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D8" w:rsidRDefault="00FB58D8" w:rsidP="00A930C4">
      <w:pPr>
        <w:ind w:right="23" w:firstLine="284"/>
        <w:contextualSpacing/>
        <w:jc w:val="center"/>
        <w:rPr>
          <w:rFonts w:ascii="Times New Roman" w:hAnsi="Times New Roman" w:cs="Times New Roman"/>
          <w:b/>
          <w:sz w:val="19"/>
          <w:szCs w:val="19"/>
        </w:rPr>
      </w:pPr>
    </w:p>
    <w:p w:rsidR="00FB58D8" w:rsidRPr="00FB58D8" w:rsidRDefault="00FB58D8" w:rsidP="00FB58D8">
      <w:pPr>
        <w:ind w:right="23" w:firstLine="6946"/>
        <w:contextualSpacing/>
        <w:jc w:val="center"/>
        <w:rPr>
          <w:rFonts w:ascii="Times New Roman" w:hAnsi="Times New Roman" w:cs="Times New Roman"/>
          <w:b/>
          <w:sz w:val="19"/>
          <w:szCs w:val="19"/>
        </w:rPr>
      </w:pPr>
      <w:r w:rsidRPr="00FB58D8">
        <w:rPr>
          <w:rFonts w:ascii="Times New Roman" w:hAnsi="Times New Roman" w:cs="Times New Roman"/>
          <w:b/>
          <w:sz w:val="19"/>
          <w:szCs w:val="19"/>
        </w:rPr>
        <w:t xml:space="preserve">Додаток 4        </w:t>
      </w:r>
    </w:p>
    <w:p w:rsidR="00FB58D8" w:rsidRPr="00FB58D8" w:rsidRDefault="00FB58D8" w:rsidP="00FB58D8">
      <w:pPr>
        <w:ind w:right="23" w:firstLine="6946"/>
        <w:contextualSpacing/>
        <w:jc w:val="center"/>
        <w:rPr>
          <w:rFonts w:ascii="Times New Roman" w:hAnsi="Times New Roman" w:cs="Times New Roman"/>
          <w:b/>
          <w:sz w:val="19"/>
          <w:szCs w:val="19"/>
        </w:rPr>
      </w:pPr>
      <w:r w:rsidRPr="00FB58D8">
        <w:rPr>
          <w:rFonts w:ascii="Times New Roman" w:hAnsi="Times New Roman" w:cs="Times New Roman"/>
          <w:b/>
          <w:sz w:val="19"/>
          <w:szCs w:val="19"/>
        </w:rPr>
        <w:t xml:space="preserve">до тендерної документації </w:t>
      </w:r>
    </w:p>
    <w:p w:rsidR="00FB58D8" w:rsidRPr="00FB58D8" w:rsidRDefault="00FB58D8" w:rsidP="00FB58D8">
      <w:pPr>
        <w:ind w:right="23" w:firstLine="6946"/>
        <w:contextualSpacing/>
        <w:jc w:val="center"/>
        <w:rPr>
          <w:rFonts w:ascii="Times New Roman" w:hAnsi="Times New Roman" w:cs="Times New Roman"/>
          <w:b/>
          <w:sz w:val="19"/>
          <w:szCs w:val="19"/>
        </w:rPr>
      </w:pPr>
    </w:p>
    <w:p w:rsidR="00FB58D8" w:rsidRPr="00FB58D8" w:rsidRDefault="00FB58D8" w:rsidP="00FB58D8">
      <w:pPr>
        <w:ind w:right="23" w:firstLine="284"/>
        <w:contextualSpacing/>
        <w:jc w:val="center"/>
        <w:rPr>
          <w:rFonts w:ascii="Times New Roman" w:hAnsi="Times New Roman" w:cs="Times New Roman"/>
          <w:b/>
          <w:sz w:val="19"/>
          <w:szCs w:val="19"/>
        </w:rPr>
      </w:pPr>
      <w:proofErr w:type="spellStart"/>
      <w:r w:rsidRPr="00FB58D8">
        <w:rPr>
          <w:rFonts w:ascii="Times New Roman" w:hAnsi="Times New Roman" w:cs="Times New Roman"/>
          <w:b/>
          <w:sz w:val="19"/>
          <w:szCs w:val="19"/>
        </w:rPr>
        <w:t>Проєкт</w:t>
      </w:r>
      <w:proofErr w:type="spellEnd"/>
      <w:r w:rsidRPr="00FB58D8">
        <w:rPr>
          <w:rFonts w:ascii="Times New Roman" w:hAnsi="Times New Roman" w:cs="Times New Roman"/>
          <w:b/>
          <w:sz w:val="19"/>
          <w:szCs w:val="19"/>
        </w:rPr>
        <w:t xml:space="preserve"> договору подається Учасником у наведеному нижче вигляді у складі тендерної пропозиції Учасника</w:t>
      </w:r>
    </w:p>
    <w:p w:rsidR="00FB58D8" w:rsidRPr="00FB58D8" w:rsidRDefault="00FB58D8" w:rsidP="00FB58D8">
      <w:pPr>
        <w:ind w:right="23" w:firstLine="284"/>
        <w:contextualSpacing/>
        <w:jc w:val="center"/>
        <w:rPr>
          <w:rFonts w:ascii="Times New Roman" w:hAnsi="Times New Roman" w:cs="Times New Roman"/>
          <w:b/>
          <w:sz w:val="19"/>
          <w:szCs w:val="19"/>
        </w:rPr>
      </w:pPr>
      <w:r w:rsidRPr="00FB58D8">
        <w:rPr>
          <w:rFonts w:ascii="Times New Roman" w:hAnsi="Times New Roman" w:cs="Times New Roman"/>
          <w:b/>
          <w:sz w:val="19"/>
          <w:szCs w:val="19"/>
        </w:rPr>
        <w:t xml:space="preserve">Увага!!! При підготовці та завантаженні до електронної системи форми - </w:t>
      </w:r>
      <w:proofErr w:type="spellStart"/>
      <w:r w:rsidRPr="00FB58D8">
        <w:rPr>
          <w:rFonts w:ascii="Times New Roman" w:hAnsi="Times New Roman" w:cs="Times New Roman"/>
          <w:b/>
          <w:sz w:val="19"/>
          <w:szCs w:val="19"/>
        </w:rPr>
        <w:t>Проєкту</w:t>
      </w:r>
      <w:proofErr w:type="spellEnd"/>
      <w:r w:rsidRPr="00FB58D8">
        <w:rPr>
          <w:rFonts w:ascii="Times New Roman" w:hAnsi="Times New Roman" w:cs="Times New Roman"/>
          <w:b/>
          <w:sz w:val="19"/>
          <w:szCs w:val="19"/>
        </w:rPr>
        <w:t xml:space="preserve"> Договору про закупівлю </w:t>
      </w:r>
      <w:r w:rsidR="006761CE">
        <w:rPr>
          <w:rFonts w:ascii="Times New Roman" w:hAnsi="Times New Roman" w:cs="Times New Roman"/>
          <w:b/>
          <w:sz w:val="19"/>
          <w:szCs w:val="19"/>
        </w:rPr>
        <w:t xml:space="preserve">послуг </w:t>
      </w:r>
      <w:bookmarkStart w:id="0" w:name="_GoBack"/>
      <w:bookmarkEnd w:id="0"/>
      <w:r w:rsidRPr="00FB58D8">
        <w:rPr>
          <w:rFonts w:ascii="Times New Roman" w:hAnsi="Times New Roman" w:cs="Times New Roman"/>
          <w:b/>
          <w:sz w:val="19"/>
          <w:szCs w:val="19"/>
        </w:rPr>
        <w:t xml:space="preserve"> включаючи його Додаток №1 – Учасники процедури закупівлі не зобов’язані заповнювати жодного пункту зазначених документів, тим паче не повинні висвітлювати будь-яку інформацію, що містить відомості про ціну пропозиції Учасника.</w:t>
      </w:r>
    </w:p>
    <w:p w:rsidR="00FB58D8" w:rsidRDefault="00FB58D8" w:rsidP="00A930C4">
      <w:pPr>
        <w:ind w:right="23" w:firstLine="284"/>
        <w:contextualSpacing/>
        <w:jc w:val="center"/>
        <w:rPr>
          <w:rFonts w:ascii="Times New Roman" w:hAnsi="Times New Roman" w:cs="Times New Roman"/>
          <w:b/>
          <w:sz w:val="19"/>
          <w:szCs w:val="19"/>
        </w:rPr>
      </w:pPr>
    </w:p>
    <w:p w:rsidR="00FB58D8" w:rsidRDefault="00FB58D8" w:rsidP="00A930C4">
      <w:pPr>
        <w:ind w:right="23" w:firstLine="284"/>
        <w:contextualSpacing/>
        <w:jc w:val="center"/>
        <w:rPr>
          <w:rFonts w:ascii="Times New Roman" w:hAnsi="Times New Roman" w:cs="Times New Roman"/>
          <w:b/>
          <w:sz w:val="19"/>
          <w:szCs w:val="19"/>
        </w:rPr>
      </w:pPr>
    </w:p>
    <w:p w:rsidR="00FB58D8" w:rsidRDefault="00FB58D8" w:rsidP="00A930C4">
      <w:pPr>
        <w:ind w:right="23" w:firstLine="284"/>
        <w:contextualSpacing/>
        <w:jc w:val="center"/>
        <w:rPr>
          <w:rFonts w:ascii="Times New Roman" w:hAnsi="Times New Roman" w:cs="Times New Roman"/>
          <w:b/>
          <w:sz w:val="19"/>
          <w:szCs w:val="19"/>
        </w:rPr>
      </w:pPr>
      <w:r>
        <w:rPr>
          <w:rFonts w:ascii="Times New Roman" w:hAnsi="Times New Roman" w:cs="Times New Roman"/>
          <w:b/>
          <w:sz w:val="19"/>
          <w:szCs w:val="19"/>
        </w:rPr>
        <w:t xml:space="preserve">                                                                                                                                                                          ПРОЄКТ</w:t>
      </w:r>
    </w:p>
    <w:p w:rsidR="00FB58D8" w:rsidRDefault="00FB58D8" w:rsidP="00A930C4">
      <w:pPr>
        <w:ind w:right="23" w:firstLine="284"/>
        <w:contextualSpacing/>
        <w:jc w:val="center"/>
        <w:rPr>
          <w:rFonts w:ascii="Times New Roman" w:hAnsi="Times New Roman" w:cs="Times New Roman"/>
          <w:b/>
          <w:sz w:val="19"/>
          <w:szCs w:val="19"/>
        </w:rPr>
      </w:pPr>
    </w:p>
    <w:p w:rsidR="00FB58D8" w:rsidRDefault="00FB58D8" w:rsidP="00A930C4">
      <w:pPr>
        <w:ind w:right="23" w:firstLine="284"/>
        <w:contextualSpacing/>
        <w:jc w:val="center"/>
        <w:rPr>
          <w:rFonts w:ascii="Times New Roman" w:hAnsi="Times New Roman" w:cs="Times New Roman"/>
          <w:b/>
          <w:sz w:val="19"/>
          <w:szCs w:val="19"/>
        </w:rPr>
      </w:pPr>
    </w:p>
    <w:p w:rsidR="00A930C4" w:rsidRPr="00CB7A5F" w:rsidRDefault="00FB58D8" w:rsidP="00A930C4">
      <w:pPr>
        <w:ind w:right="23" w:firstLine="284"/>
        <w:contextualSpacing/>
        <w:jc w:val="center"/>
        <w:rPr>
          <w:rFonts w:ascii="Times New Roman" w:hAnsi="Times New Roman" w:cs="Times New Roman"/>
          <w:strike/>
          <w:sz w:val="19"/>
          <w:szCs w:val="19"/>
        </w:rPr>
      </w:pPr>
      <w:r>
        <w:rPr>
          <w:rFonts w:ascii="Times New Roman" w:hAnsi="Times New Roman" w:cs="Times New Roman"/>
          <w:b/>
          <w:sz w:val="19"/>
          <w:szCs w:val="19"/>
        </w:rPr>
        <w:t>Д</w:t>
      </w:r>
      <w:r w:rsidR="00A930C4" w:rsidRPr="00CB7A5F">
        <w:rPr>
          <w:rFonts w:ascii="Times New Roman" w:hAnsi="Times New Roman" w:cs="Times New Roman"/>
          <w:b/>
          <w:sz w:val="19"/>
          <w:szCs w:val="19"/>
        </w:rPr>
        <w:t>оговір</w:t>
      </w:r>
    </w:p>
    <w:p w:rsidR="00A930C4" w:rsidRPr="00CB7A5F" w:rsidRDefault="00A930C4" w:rsidP="00A930C4">
      <w:pPr>
        <w:ind w:right="23" w:firstLine="284"/>
        <w:contextualSpacing/>
        <w:jc w:val="center"/>
        <w:rPr>
          <w:rFonts w:ascii="Times New Roman" w:hAnsi="Times New Roman" w:cs="Times New Roman"/>
          <w:sz w:val="19"/>
          <w:szCs w:val="19"/>
        </w:rPr>
      </w:pPr>
      <w:r w:rsidRPr="00CB7A5F">
        <w:rPr>
          <w:rFonts w:ascii="Times New Roman" w:hAnsi="Times New Roman" w:cs="Times New Roman"/>
          <w:b/>
          <w:sz w:val="19"/>
          <w:szCs w:val="19"/>
        </w:rPr>
        <w:t>про надання послуг № ____</w:t>
      </w:r>
    </w:p>
    <w:p w:rsidR="00A930C4" w:rsidRPr="00CB7A5F" w:rsidRDefault="00A930C4" w:rsidP="00A930C4">
      <w:pPr>
        <w:ind w:right="24" w:firstLine="284"/>
        <w:contextualSpacing/>
        <w:jc w:val="both"/>
        <w:rPr>
          <w:rFonts w:ascii="Times New Roman" w:hAnsi="Times New Roman" w:cs="Times New Roman"/>
          <w:sz w:val="19"/>
          <w:szCs w:val="19"/>
        </w:rPr>
      </w:pPr>
      <w:r w:rsidRPr="00CB7A5F">
        <w:rPr>
          <w:rFonts w:ascii="Times New Roman" w:hAnsi="Times New Roman" w:cs="Times New Roman"/>
          <w:b/>
          <w:sz w:val="19"/>
          <w:szCs w:val="19"/>
        </w:rPr>
        <w:t xml:space="preserve">м. </w:t>
      </w:r>
      <w:r w:rsidR="00FB58D8">
        <w:rPr>
          <w:rFonts w:ascii="Times New Roman" w:hAnsi="Times New Roman" w:cs="Times New Roman"/>
          <w:b/>
          <w:sz w:val="19"/>
          <w:szCs w:val="19"/>
        </w:rPr>
        <w:t>Лебедин</w:t>
      </w:r>
      <w:r w:rsidRPr="00CB7A5F">
        <w:rPr>
          <w:rFonts w:ascii="Times New Roman" w:hAnsi="Times New Roman" w:cs="Times New Roman"/>
          <w:b/>
          <w:sz w:val="19"/>
          <w:szCs w:val="19"/>
        </w:rPr>
        <w:tab/>
        <w:t xml:space="preserve">                                                                                                </w:t>
      </w:r>
      <w:r w:rsidR="00FB58D8">
        <w:rPr>
          <w:rFonts w:ascii="Times New Roman" w:hAnsi="Times New Roman" w:cs="Times New Roman"/>
          <w:b/>
          <w:sz w:val="19"/>
          <w:szCs w:val="19"/>
        </w:rPr>
        <w:t xml:space="preserve">                        </w:t>
      </w:r>
      <w:r w:rsidRPr="00CB7A5F">
        <w:rPr>
          <w:rFonts w:ascii="Times New Roman" w:hAnsi="Times New Roman" w:cs="Times New Roman"/>
          <w:b/>
          <w:sz w:val="19"/>
          <w:szCs w:val="19"/>
        </w:rPr>
        <w:t xml:space="preserve">  «___» __________ 202</w:t>
      </w:r>
      <w:r w:rsidR="001E2B12" w:rsidRPr="00CB7A5F">
        <w:rPr>
          <w:rFonts w:ascii="Times New Roman" w:hAnsi="Times New Roman" w:cs="Times New Roman"/>
          <w:b/>
          <w:sz w:val="19"/>
          <w:szCs w:val="19"/>
        </w:rPr>
        <w:t>4</w:t>
      </w:r>
      <w:r w:rsidRPr="00CB7A5F">
        <w:rPr>
          <w:rFonts w:ascii="Times New Roman" w:hAnsi="Times New Roman" w:cs="Times New Roman"/>
          <w:b/>
          <w:sz w:val="19"/>
          <w:szCs w:val="19"/>
        </w:rPr>
        <w:t xml:space="preserve"> р.</w:t>
      </w:r>
    </w:p>
    <w:p w:rsidR="00A930C4" w:rsidRPr="00CB7A5F" w:rsidRDefault="00A930C4" w:rsidP="00A930C4">
      <w:pPr>
        <w:ind w:right="24" w:firstLine="284"/>
        <w:contextualSpacing/>
        <w:jc w:val="both"/>
        <w:rPr>
          <w:rFonts w:ascii="Times New Roman" w:hAnsi="Times New Roman" w:cs="Times New Roman"/>
          <w:b/>
          <w:sz w:val="19"/>
          <w:szCs w:val="19"/>
        </w:rPr>
      </w:pPr>
    </w:p>
    <w:p w:rsidR="00A930C4" w:rsidRPr="00CB7A5F" w:rsidRDefault="00A930C4" w:rsidP="00A930C4">
      <w:pPr>
        <w:pStyle w:val="1"/>
        <w:ind w:firstLine="284"/>
        <w:contextualSpacing/>
        <w:jc w:val="both"/>
        <w:rPr>
          <w:rFonts w:ascii="Times New Roman" w:hAnsi="Times New Roman" w:cs="Times New Roman"/>
          <w:sz w:val="19"/>
          <w:szCs w:val="19"/>
          <w:lang w:val="uk-UA"/>
        </w:rPr>
      </w:pPr>
      <w:r w:rsidRPr="00CB7A5F">
        <w:rPr>
          <w:rFonts w:ascii="Times New Roman" w:hAnsi="Times New Roman" w:cs="Times New Roman"/>
          <w:b/>
          <w:bCs/>
          <w:sz w:val="19"/>
          <w:szCs w:val="19"/>
          <w:lang w:val="uk-UA" w:eastAsia="zh-CN"/>
        </w:rPr>
        <w:t>_________________________________________________________</w:t>
      </w:r>
      <w:r w:rsidRPr="00CB7A5F">
        <w:rPr>
          <w:rFonts w:ascii="Times New Roman" w:hAnsi="Times New Roman" w:cs="Times New Roman"/>
          <w:b/>
          <w:sz w:val="19"/>
          <w:szCs w:val="19"/>
          <w:lang w:val="uk-UA" w:eastAsia="zh-CN"/>
        </w:rPr>
        <w:t xml:space="preserve">  </w:t>
      </w:r>
      <w:r w:rsidRPr="00CB7A5F">
        <w:rPr>
          <w:rFonts w:ascii="Times New Roman" w:hAnsi="Times New Roman" w:cs="Times New Roman"/>
          <w:bCs/>
          <w:sz w:val="19"/>
          <w:szCs w:val="19"/>
          <w:lang w:val="uk-UA" w:eastAsia="zh-CN"/>
        </w:rPr>
        <w:t>в</w:t>
      </w:r>
      <w:r w:rsidRPr="00CB7A5F">
        <w:rPr>
          <w:rFonts w:ascii="Times New Roman" w:hAnsi="Times New Roman" w:cs="Times New Roman"/>
          <w:b/>
          <w:sz w:val="19"/>
          <w:szCs w:val="19"/>
          <w:lang w:val="uk-UA" w:eastAsia="zh-CN"/>
        </w:rPr>
        <w:t xml:space="preserve"> </w:t>
      </w:r>
      <w:r w:rsidRPr="00CB7A5F">
        <w:rPr>
          <w:rFonts w:ascii="Times New Roman" w:hAnsi="Times New Roman" w:cs="Times New Roman"/>
          <w:bCs/>
          <w:sz w:val="19"/>
          <w:szCs w:val="19"/>
          <w:lang w:val="uk-UA" w:eastAsia="zh-CN"/>
        </w:rPr>
        <w:t>особі ______________________________________, який діє на підставі Статуту</w:t>
      </w:r>
      <w:r w:rsidRPr="00CB7A5F">
        <w:rPr>
          <w:rFonts w:ascii="Times New Roman" w:hAnsi="Times New Roman" w:cs="Times New Roman"/>
          <w:sz w:val="19"/>
          <w:szCs w:val="19"/>
          <w:lang w:val="uk-UA"/>
        </w:rPr>
        <w:t>,</w:t>
      </w:r>
      <w:r w:rsidRPr="00CB7A5F">
        <w:rPr>
          <w:rFonts w:ascii="Times New Roman" w:hAnsi="Times New Roman" w:cs="Times New Roman"/>
          <w:b/>
          <w:bCs/>
          <w:sz w:val="19"/>
          <w:szCs w:val="19"/>
          <w:lang w:val="uk-UA"/>
        </w:rPr>
        <w:t xml:space="preserve"> </w:t>
      </w:r>
      <w:r w:rsidRPr="00CB7A5F">
        <w:rPr>
          <w:rFonts w:ascii="Times New Roman" w:hAnsi="Times New Roman" w:cs="Times New Roman"/>
          <w:sz w:val="19"/>
          <w:szCs w:val="19"/>
          <w:lang w:val="uk-UA"/>
        </w:rPr>
        <w:t>у подальшому</w:t>
      </w:r>
      <w:r w:rsidR="001E2B12" w:rsidRPr="00CB7A5F">
        <w:rPr>
          <w:rFonts w:ascii="Times New Roman" w:hAnsi="Times New Roman" w:cs="Times New Roman"/>
          <w:sz w:val="19"/>
          <w:szCs w:val="19"/>
          <w:lang w:val="uk-UA"/>
        </w:rPr>
        <w:t xml:space="preserve"> -</w:t>
      </w:r>
      <w:r w:rsidRPr="00CB7A5F">
        <w:rPr>
          <w:rFonts w:ascii="Times New Roman" w:hAnsi="Times New Roman" w:cs="Times New Roman"/>
          <w:sz w:val="19"/>
          <w:szCs w:val="19"/>
          <w:lang w:val="uk-UA"/>
        </w:rPr>
        <w:t xml:space="preserve"> </w:t>
      </w:r>
      <w:r w:rsidRPr="00CB7A5F">
        <w:rPr>
          <w:rFonts w:ascii="Times New Roman" w:hAnsi="Times New Roman" w:cs="Times New Roman"/>
          <w:b/>
          <w:sz w:val="19"/>
          <w:szCs w:val="19"/>
          <w:lang w:val="uk-UA"/>
        </w:rPr>
        <w:t>«</w:t>
      </w:r>
      <w:r w:rsidR="001E2B12" w:rsidRPr="00CB7A5F">
        <w:rPr>
          <w:rFonts w:ascii="Times New Roman" w:hAnsi="Times New Roman" w:cs="Times New Roman"/>
          <w:b/>
          <w:sz w:val="19"/>
          <w:szCs w:val="19"/>
          <w:lang w:val="uk-UA"/>
        </w:rPr>
        <w:t>Замовник</w:t>
      </w:r>
      <w:r w:rsidRPr="00CB7A5F">
        <w:rPr>
          <w:rFonts w:ascii="Times New Roman" w:hAnsi="Times New Roman" w:cs="Times New Roman"/>
          <w:b/>
          <w:sz w:val="19"/>
          <w:szCs w:val="19"/>
          <w:lang w:val="uk-UA"/>
        </w:rPr>
        <w:t>»</w:t>
      </w:r>
      <w:r w:rsidRPr="00CB7A5F">
        <w:rPr>
          <w:rFonts w:ascii="Times New Roman" w:hAnsi="Times New Roman" w:cs="Times New Roman"/>
          <w:sz w:val="19"/>
          <w:szCs w:val="19"/>
          <w:lang w:val="uk-UA"/>
        </w:rPr>
        <w:t xml:space="preserve">, з однієї сторони, і </w:t>
      </w:r>
    </w:p>
    <w:p w:rsidR="00A930C4" w:rsidRPr="00CB7A5F" w:rsidRDefault="00A930C4" w:rsidP="00A930C4">
      <w:pPr>
        <w:pStyle w:val="1"/>
        <w:ind w:firstLine="284"/>
        <w:contextualSpacing/>
        <w:jc w:val="both"/>
        <w:rPr>
          <w:rFonts w:ascii="Times New Roman" w:hAnsi="Times New Roman" w:cs="Times New Roman"/>
          <w:sz w:val="19"/>
          <w:szCs w:val="19"/>
          <w:lang w:val="uk-UA"/>
        </w:rPr>
      </w:pPr>
      <w:r w:rsidRPr="00CB7A5F">
        <w:rPr>
          <w:rFonts w:ascii="Times New Roman" w:hAnsi="Times New Roman" w:cs="Times New Roman"/>
          <w:b/>
          <w:sz w:val="19"/>
          <w:szCs w:val="19"/>
          <w:lang w:val="uk-UA"/>
        </w:rPr>
        <w:t>___________________________________________________,</w:t>
      </w:r>
      <w:r w:rsidRPr="00CB7A5F">
        <w:rPr>
          <w:rFonts w:ascii="Times New Roman" w:hAnsi="Times New Roman" w:cs="Times New Roman"/>
          <w:sz w:val="19"/>
          <w:szCs w:val="19"/>
          <w:lang w:val="uk-UA"/>
        </w:rPr>
        <w:t xml:space="preserve"> в особі ________________________________</w:t>
      </w:r>
      <w:r w:rsidRPr="00CB7A5F">
        <w:rPr>
          <w:rFonts w:ascii="Times New Roman" w:eastAsia="Arial Narrow" w:hAnsi="Times New Roman" w:cs="Times New Roman"/>
          <w:sz w:val="19"/>
          <w:szCs w:val="19"/>
          <w:lang w:val="uk-UA"/>
        </w:rPr>
        <w:t>, який діє на підставі _______________________</w:t>
      </w:r>
      <w:r w:rsidRPr="00CB7A5F">
        <w:rPr>
          <w:rFonts w:ascii="Times New Roman" w:hAnsi="Times New Roman" w:cs="Times New Roman"/>
          <w:sz w:val="19"/>
          <w:szCs w:val="19"/>
          <w:lang w:val="uk-UA"/>
        </w:rPr>
        <w:t xml:space="preserve">, (далі </w:t>
      </w:r>
      <w:r w:rsidR="001E2B12" w:rsidRPr="00CB7A5F">
        <w:rPr>
          <w:rFonts w:ascii="Times New Roman" w:hAnsi="Times New Roman" w:cs="Times New Roman"/>
          <w:sz w:val="19"/>
          <w:szCs w:val="19"/>
          <w:lang w:val="uk-UA"/>
        </w:rPr>
        <w:t>–</w:t>
      </w:r>
      <w:r w:rsidRPr="00CB7A5F">
        <w:rPr>
          <w:rFonts w:ascii="Times New Roman" w:hAnsi="Times New Roman" w:cs="Times New Roman"/>
          <w:sz w:val="19"/>
          <w:szCs w:val="19"/>
          <w:lang w:val="uk-UA"/>
        </w:rPr>
        <w:t xml:space="preserve"> </w:t>
      </w:r>
      <w:r w:rsidR="001E2B12" w:rsidRPr="00CB7A5F">
        <w:rPr>
          <w:rFonts w:ascii="Times New Roman" w:hAnsi="Times New Roman" w:cs="Times New Roman"/>
          <w:b/>
          <w:sz w:val="19"/>
          <w:szCs w:val="19"/>
          <w:lang w:val="uk-UA"/>
        </w:rPr>
        <w:t>«</w:t>
      </w:r>
      <w:r w:rsidRPr="00CB7A5F">
        <w:rPr>
          <w:rFonts w:ascii="Times New Roman" w:hAnsi="Times New Roman" w:cs="Times New Roman"/>
          <w:b/>
          <w:sz w:val="19"/>
          <w:szCs w:val="19"/>
          <w:lang w:val="uk-UA"/>
        </w:rPr>
        <w:t>Виконавець</w:t>
      </w:r>
      <w:r w:rsidR="001E2B12" w:rsidRPr="00CB7A5F">
        <w:rPr>
          <w:rFonts w:ascii="Times New Roman" w:hAnsi="Times New Roman" w:cs="Times New Roman"/>
          <w:b/>
          <w:sz w:val="19"/>
          <w:szCs w:val="19"/>
          <w:lang w:val="uk-UA"/>
        </w:rPr>
        <w:t>»</w:t>
      </w:r>
      <w:r w:rsidRPr="00CB7A5F">
        <w:rPr>
          <w:rFonts w:ascii="Times New Roman" w:hAnsi="Times New Roman" w:cs="Times New Roman"/>
          <w:b/>
          <w:sz w:val="19"/>
          <w:szCs w:val="19"/>
          <w:lang w:val="uk-UA"/>
        </w:rPr>
        <w:t>),</w:t>
      </w:r>
      <w:r w:rsidRPr="00CB7A5F">
        <w:rPr>
          <w:rFonts w:ascii="Times New Roman" w:hAnsi="Times New Roman" w:cs="Times New Roman"/>
          <w:sz w:val="19"/>
          <w:szCs w:val="19"/>
          <w:lang w:val="uk-UA"/>
        </w:rPr>
        <w:t xml:space="preserve"> з іншої сторони, а разом – Сторони, уклали цей Договір про наступне: </w:t>
      </w:r>
    </w:p>
    <w:p w:rsidR="00A930C4" w:rsidRPr="00CB7A5F" w:rsidRDefault="00A930C4" w:rsidP="00A930C4">
      <w:pPr>
        <w:ind w:firstLine="284"/>
        <w:contextualSpacing/>
        <w:jc w:val="center"/>
        <w:rPr>
          <w:rFonts w:ascii="Times New Roman" w:hAnsi="Times New Roman" w:cs="Times New Roman"/>
          <w:sz w:val="19"/>
          <w:szCs w:val="19"/>
        </w:rPr>
      </w:pPr>
      <w:r w:rsidRPr="00CB7A5F">
        <w:rPr>
          <w:rFonts w:ascii="Times New Roman" w:hAnsi="Times New Roman" w:cs="Times New Roman"/>
          <w:b/>
          <w:sz w:val="19"/>
          <w:szCs w:val="19"/>
        </w:rPr>
        <w:t>1. ПРЕДМЕТ ДОГОВОРУ</w:t>
      </w:r>
    </w:p>
    <w:p w:rsidR="00A930C4" w:rsidRPr="00FB58D8" w:rsidRDefault="00A930C4" w:rsidP="00A930C4">
      <w:pPr>
        <w:pStyle w:val="HTML1"/>
        <w:ind w:firstLine="284"/>
        <w:contextualSpacing/>
        <w:jc w:val="both"/>
        <w:rPr>
          <w:rFonts w:ascii="Times New Roman" w:hAnsi="Times New Roman"/>
          <w:sz w:val="19"/>
          <w:szCs w:val="19"/>
        </w:rPr>
      </w:pPr>
      <w:r w:rsidRPr="00CB7A5F">
        <w:rPr>
          <w:rFonts w:ascii="Times New Roman" w:hAnsi="Times New Roman"/>
          <w:sz w:val="19"/>
          <w:szCs w:val="19"/>
        </w:rPr>
        <w:t xml:space="preserve">1.1. «Замовник» доручає, а «Виконавець» приймає на себе виконання наступних послуг: </w:t>
      </w:r>
      <w:r w:rsidRPr="00FB58D8">
        <w:rPr>
          <w:rFonts w:ascii="Times New Roman" w:hAnsi="Times New Roman"/>
          <w:color w:val="000000" w:themeColor="text1"/>
          <w:sz w:val="19"/>
          <w:szCs w:val="19"/>
        </w:rPr>
        <w:t>послуги з підготовки лабораторії до акредитації в Національному агентстві з акредитації України на відповідність вимогам ISO 15189:2022, код ДК 021:2015:</w:t>
      </w:r>
      <w:r w:rsidRPr="00FB58D8">
        <w:rPr>
          <w:rFonts w:ascii="Times New Roman" w:hAnsi="Times New Roman"/>
          <w:color w:val="000000" w:themeColor="text1"/>
          <w:sz w:val="19"/>
          <w:szCs w:val="19"/>
          <w:lang w:eastAsia="ru-RU"/>
        </w:rPr>
        <w:t>79410000-1 Консультаційні послуги з питань підприємницької діяльності та управління.</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1.2. Вартість вищевказаних послуг за цим Договором зазначається у Специфікації, яка є невід’ємною частиною цього Договору (Додаток № 1).</w:t>
      </w:r>
    </w:p>
    <w:p w:rsidR="00531491" w:rsidRPr="00CB7A5F" w:rsidRDefault="00A930C4" w:rsidP="00531491">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1.3. Обсяги наданих послуг можуть бути змінені залежно від реального фінансування видатків.</w:t>
      </w:r>
    </w:p>
    <w:p w:rsidR="00531491" w:rsidRPr="00CB7A5F" w:rsidRDefault="00531491" w:rsidP="00531491">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 xml:space="preserve">1.4. Послуги охоплюють підготовку до акредитації лабораторії за сферою, що охоплює гематологічні, </w:t>
      </w:r>
      <w:proofErr w:type="spellStart"/>
      <w:r w:rsidRPr="00CB7A5F">
        <w:rPr>
          <w:rFonts w:ascii="Times New Roman" w:hAnsi="Times New Roman" w:cs="Times New Roman"/>
          <w:sz w:val="19"/>
          <w:szCs w:val="19"/>
        </w:rPr>
        <w:t>загальноклінічні</w:t>
      </w:r>
      <w:proofErr w:type="spellEnd"/>
      <w:r w:rsidRPr="00CB7A5F">
        <w:rPr>
          <w:rFonts w:ascii="Times New Roman" w:hAnsi="Times New Roman" w:cs="Times New Roman"/>
          <w:sz w:val="19"/>
          <w:szCs w:val="19"/>
        </w:rPr>
        <w:t xml:space="preserve"> (</w:t>
      </w:r>
      <w:proofErr w:type="spellStart"/>
      <w:r w:rsidRPr="00CB7A5F">
        <w:rPr>
          <w:rFonts w:ascii="Times New Roman" w:hAnsi="Times New Roman" w:cs="Times New Roman"/>
          <w:sz w:val="19"/>
          <w:szCs w:val="19"/>
        </w:rPr>
        <w:t>хіміко-мікроскоп</w:t>
      </w:r>
      <w:proofErr w:type="spellEnd"/>
      <w:r w:rsidRPr="00CB7A5F">
        <w:rPr>
          <w:rFonts w:ascii="Times New Roman" w:hAnsi="Times New Roman" w:cs="Times New Roman"/>
          <w:sz w:val="19"/>
          <w:szCs w:val="19"/>
        </w:rPr>
        <w:t xml:space="preserve">.), біохімічні, імунологічні, </w:t>
      </w:r>
      <w:proofErr w:type="spellStart"/>
      <w:r w:rsidRPr="00CB7A5F">
        <w:rPr>
          <w:rFonts w:ascii="Times New Roman" w:hAnsi="Times New Roman" w:cs="Times New Roman"/>
          <w:sz w:val="19"/>
          <w:szCs w:val="19"/>
        </w:rPr>
        <w:t>імунохімічні</w:t>
      </w:r>
      <w:proofErr w:type="spellEnd"/>
      <w:r w:rsidR="0031556C" w:rsidRPr="00FB58D8">
        <w:rPr>
          <w:rFonts w:ascii="Times New Roman" w:hAnsi="Times New Roman" w:cs="Times New Roman"/>
          <w:sz w:val="19"/>
          <w:szCs w:val="19"/>
        </w:rPr>
        <w:t>,</w:t>
      </w:r>
      <w:r w:rsidRPr="00CB7A5F">
        <w:rPr>
          <w:rFonts w:ascii="Times New Roman" w:hAnsi="Times New Roman" w:cs="Times New Roman"/>
          <w:sz w:val="19"/>
          <w:szCs w:val="19"/>
        </w:rPr>
        <w:t xml:space="preserve"> бактеріологічні дослідження.</w:t>
      </w:r>
    </w:p>
    <w:p w:rsidR="00531491" w:rsidRPr="00CB7A5F" w:rsidRDefault="00531491" w:rsidP="00A930C4">
      <w:pPr>
        <w:ind w:firstLine="284"/>
        <w:contextualSpacing/>
        <w:jc w:val="both"/>
        <w:rPr>
          <w:rFonts w:ascii="Times New Roman" w:hAnsi="Times New Roman" w:cs="Times New Roman"/>
          <w:sz w:val="19"/>
          <w:szCs w:val="19"/>
        </w:rPr>
      </w:pPr>
    </w:p>
    <w:p w:rsidR="00A930C4" w:rsidRPr="00CB7A5F" w:rsidRDefault="00A930C4" w:rsidP="00A930C4">
      <w:pPr>
        <w:ind w:firstLine="284"/>
        <w:contextualSpacing/>
        <w:jc w:val="center"/>
        <w:rPr>
          <w:rFonts w:ascii="Times New Roman" w:hAnsi="Times New Roman" w:cs="Times New Roman"/>
          <w:b/>
          <w:sz w:val="19"/>
          <w:szCs w:val="19"/>
        </w:rPr>
      </w:pPr>
    </w:p>
    <w:p w:rsidR="00A930C4" w:rsidRPr="00CB7A5F" w:rsidRDefault="00A930C4" w:rsidP="00A930C4">
      <w:pPr>
        <w:ind w:firstLine="284"/>
        <w:contextualSpacing/>
        <w:jc w:val="center"/>
        <w:rPr>
          <w:rFonts w:ascii="Times New Roman" w:hAnsi="Times New Roman" w:cs="Times New Roman"/>
          <w:sz w:val="19"/>
          <w:szCs w:val="19"/>
        </w:rPr>
      </w:pPr>
      <w:r w:rsidRPr="00CB7A5F">
        <w:rPr>
          <w:rFonts w:ascii="Times New Roman" w:hAnsi="Times New Roman" w:cs="Times New Roman"/>
          <w:b/>
          <w:sz w:val="19"/>
          <w:szCs w:val="19"/>
        </w:rPr>
        <w:t>2. ЯКІСТЬ НАДАНИХ ПОСЛУГ</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2.1. Якість послуг, що надаються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w:t>
      </w:r>
    </w:p>
    <w:p w:rsidR="00A930C4" w:rsidRPr="00CB7A5F" w:rsidRDefault="00A930C4" w:rsidP="00A930C4">
      <w:pPr>
        <w:tabs>
          <w:tab w:val="left" w:pos="0"/>
          <w:tab w:val="left" w:pos="540"/>
          <w:tab w:val="left" w:pos="1080"/>
        </w:tabs>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 xml:space="preserve">2.2. Послуги надаються Виконавцем Замовнику до </w:t>
      </w:r>
      <w:r w:rsidR="00437176" w:rsidRPr="00CB7A5F">
        <w:rPr>
          <w:rFonts w:ascii="Times New Roman" w:hAnsi="Times New Roman" w:cs="Times New Roman"/>
          <w:sz w:val="19"/>
          <w:szCs w:val="19"/>
        </w:rPr>
        <w:t>31.12</w:t>
      </w:r>
      <w:r w:rsidR="00F40EE1" w:rsidRPr="00CB7A5F">
        <w:rPr>
          <w:rFonts w:ascii="Times New Roman" w:hAnsi="Times New Roman" w:cs="Times New Roman"/>
          <w:sz w:val="19"/>
          <w:szCs w:val="19"/>
        </w:rPr>
        <w:t>.2024</w:t>
      </w:r>
      <w:r w:rsidRPr="00CB7A5F">
        <w:rPr>
          <w:rFonts w:ascii="Times New Roman" w:hAnsi="Times New Roman" w:cs="Times New Roman"/>
          <w:sz w:val="19"/>
          <w:szCs w:val="19"/>
        </w:rPr>
        <w:t>.</w:t>
      </w:r>
    </w:p>
    <w:p w:rsidR="00A930C4" w:rsidRPr="00CB7A5F" w:rsidRDefault="00A930C4" w:rsidP="00A930C4">
      <w:pPr>
        <w:tabs>
          <w:tab w:val="left" w:pos="5387"/>
        </w:tabs>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2.3. Надання Послуг проводиться поетапно. П</w:t>
      </w:r>
      <w:r w:rsidRPr="00CB7A5F">
        <w:rPr>
          <w:rFonts w:ascii="Times New Roman" w:eastAsia="Arial Narrow" w:hAnsi="Times New Roman" w:cs="Times New Roman"/>
          <w:sz w:val="19"/>
          <w:szCs w:val="19"/>
        </w:rPr>
        <w:t xml:space="preserve">ерелік етапів Послуг зазначаються у </w:t>
      </w:r>
      <w:r w:rsidRPr="00CB7A5F">
        <w:rPr>
          <w:rFonts w:ascii="Times New Roman" w:hAnsi="Times New Roman" w:cs="Times New Roman"/>
          <w:sz w:val="19"/>
          <w:szCs w:val="19"/>
        </w:rPr>
        <w:t>Додатку № 1 (Специфікація) до Договору.</w:t>
      </w:r>
    </w:p>
    <w:p w:rsidR="00A930C4" w:rsidRPr="00CB7A5F" w:rsidRDefault="00A930C4" w:rsidP="00A930C4">
      <w:pPr>
        <w:ind w:firstLine="284"/>
        <w:contextualSpacing/>
        <w:jc w:val="both"/>
        <w:rPr>
          <w:rFonts w:ascii="Times New Roman" w:hAnsi="Times New Roman" w:cs="Times New Roman"/>
          <w:sz w:val="19"/>
          <w:szCs w:val="19"/>
        </w:rPr>
      </w:pPr>
    </w:p>
    <w:p w:rsidR="00A930C4" w:rsidRPr="00CB7A5F" w:rsidRDefault="00A930C4" w:rsidP="00A930C4">
      <w:pPr>
        <w:ind w:firstLine="284"/>
        <w:contextualSpacing/>
        <w:jc w:val="center"/>
        <w:rPr>
          <w:rFonts w:ascii="Times New Roman" w:hAnsi="Times New Roman" w:cs="Times New Roman"/>
          <w:sz w:val="19"/>
          <w:szCs w:val="19"/>
        </w:rPr>
      </w:pPr>
      <w:r w:rsidRPr="00CB7A5F">
        <w:rPr>
          <w:rFonts w:ascii="Times New Roman" w:hAnsi="Times New Roman" w:cs="Times New Roman"/>
          <w:b/>
          <w:sz w:val="19"/>
          <w:szCs w:val="19"/>
        </w:rPr>
        <w:t>3. ЦІНА ДОГОВОРУ</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3.1. Ціна цього Договору становить</w:t>
      </w:r>
      <w:r w:rsidRPr="00CB7A5F">
        <w:rPr>
          <w:rFonts w:ascii="Times New Roman" w:eastAsia="Times New Roman" w:hAnsi="Times New Roman" w:cs="Times New Roman"/>
          <w:sz w:val="19"/>
          <w:szCs w:val="19"/>
          <w:lang w:eastAsia="ru-RU"/>
        </w:rPr>
        <w:t>_</w:t>
      </w:r>
      <w:r w:rsidR="00FB58D8" w:rsidRPr="00FB58D8">
        <w:rPr>
          <w:rFonts w:ascii="Times New Roman" w:eastAsia="Times New Roman" w:hAnsi="Times New Roman" w:cs="Times New Roman"/>
          <w:sz w:val="19"/>
          <w:szCs w:val="19"/>
          <w:lang w:eastAsia="ru-RU"/>
        </w:rPr>
        <w:t>___________________________ гривень з ПДВ (без ПДВ) (</w:t>
      </w:r>
      <w:proofErr w:type="spellStart"/>
      <w:r w:rsidR="00FB58D8" w:rsidRPr="00FB58D8">
        <w:rPr>
          <w:rFonts w:ascii="Times New Roman" w:eastAsia="Times New Roman" w:hAnsi="Times New Roman" w:cs="Times New Roman"/>
          <w:sz w:val="19"/>
          <w:szCs w:val="19"/>
          <w:lang w:eastAsia="ru-RU"/>
        </w:rPr>
        <w:t>_______________гриве</w:t>
      </w:r>
      <w:proofErr w:type="spellEnd"/>
      <w:r w:rsidR="00FB58D8" w:rsidRPr="00FB58D8">
        <w:rPr>
          <w:rFonts w:ascii="Times New Roman" w:eastAsia="Times New Roman" w:hAnsi="Times New Roman" w:cs="Times New Roman"/>
          <w:sz w:val="19"/>
          <w:szCs w:val="19"/>
          <w:lang w:eastAsia="ru-RU"/>
        </w:rPr>
        <w:t>нь _____коп).</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3.2. Ціни вказуються у національній валюті України – гривні.</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 xml:space="preserve">3.3. Ціна цього Договору може бути зменшена за взаємною згодою Сторін. </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 xml:space="preserve">3.3.1. Ціна цього Договору може змінюватися у випадках передбачених чинним законодавством України. </w:t>
      </w:r>
    </w:p>
    <w:p w:rsidR="00A930C4" w:rsidRPr="00CB7A5F" w:rsidRDefault="00A930C4" w:rsidP="00A930C4">
      <w:pPr>
        <w:ind w:firstLine="284"/>
        <w:contextualSpacing/>
        <w:jc w:val="center"/>
        <w:rPr>
          <w:rFonts w:ascii="Times New Roman" w:hAnsi="Times New Roman" w:cs="Times New Roman"/>
          <w:b/>
          <w:sz w:val="19"/>
          <w:szCs w:val="19"/>
        </w:rPr>
      </w:pPr>
    </w:p>
    <w:p w:rsidR="00A930C4" w:rsidRPr="00CB7A5F" w:rsidRDefault="00A930C4" w:rsidP="00A930C4">
      <w:pPr>
        <w:ind w:firstLine="284"/>
        <w:contextualSpacing/>
        <w:jc w:val="center"/>
        <w:rPr>
          <w:rFonts w:ascii="Times New Roman" w:hAnsi="Times New Roman" w:cs="Times New Roman"/>
          <w:sz w:val="19"/>
          <w:szCs w:val="19"/>
        </w:rPr>
      </w:pPr>
      <w:r w:rsidRPr="00CB7A5F">
        <w:rPr>
          <w:rFonts w:ascii="Times New Roman" w:hAnsi="Times New Roman" w:cs="Times New Roman"/>
          <w:b/>
          <w:sz w:val="19"/>
          <w:szCs w:val="19"/>
        </w:rPr>
        <w:t>4. ПОРЯДОК ЗДІЙСНЕННЯ ОПЛАТИ</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eastAsia="Arial Narrow" w:hAnsi="Times New Roman" w:cs="Times New Roman"/>
          <w:sz w:val="19"/>
          <w:szCs w:val="19"/>
        </w:rPr>
        <w:t xml:space="preserve">4.1. Після завершення надання послуг за кожним з етапів, визначених цим Договором, Виконавець направляє Замовнику </w:t>
      </w:r>
      <w:r w:rsidRPr="00CB7A5F">
        <w:rPr>
          <w:rFonts w:ascii="Times New Roman" w:hAnsi="Times New Roman" w:cs="Times New Roman"/>
          <w:sz w:val="19"/>
          <w:szCs w:val="19"/>
        </w:rPr>
        <w:t xml:space="preserve">для підписання два примірники </w:t>
      </w:r>
      <w:r w:rsidRPr="00CB7A5F">
        <w:rPr>
          <w:rFonts w:ascii="Times New Roman" w:eastAsia="Arial Narrow" w:hAnsi="Times New Roman" w:cs="Times New Roman"/>
          <w:sz w:val="19"/>
          <w:szCs w:val="19"/>
        </w:rPr>
        <w:t>акту прийому - передачі наданих послуг</w:t>
      </w:r>
      <w:r w:rsidRPr="00CB7A5F">
        <w:rPr>
          <w:rFonts w:ascii="Times New Roman" w:hAnsi="Times New Roman" w:cs="Times New Roman"/>
          <w:sz w:val="19"/>
          <w:szCs w:val="19"/>
        </w:rPr>
        <w:t>, (надалі – Акт), які підписані та скріплені його печаткою, який Замовник має підписати.</w:t>
      </w:r>
    </w:p>
    <w:p w:rsidR="00A930C4" w:rsidRPr="00CB7A5F" w:rsidRDefault="00A930C4" w:rsidP="00A930C4">
      <w:pPr>
        <w:widowControl w:val="0"/>
        <w:pBdr>
          <w:top w:val="nil"/>
          <w:left w:val="nil"/>
          <w:bottom w:val="nil"/>
          <w:right w:val="nil"/>
          <w:between w:val="nil"/>
        </w:pBd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 xml:space="preserve">4.1.1. Замовник протягом 3 (трьох) робочих днів з моменту отримання </w:t>
      </w:r>
      <w:r w:rsidRPr="00CB7A5F">
        <w:rPr>
          <w:rFonts w:ascii="Times New Roman" w:eastAsia="Arial Narrow" w:hAnsi="Times New Roman" w:cs="Times New Roman"/>
          <w:sz w:val="19"/>
          <w:szCs w:val="19"/>
        </w:rPr>
        <w:t>Акту</w:t>
      </w:r>
      <w:r w:rsidRPr="00CB7A5F">
        <w:rPr>
          <w:rFonts w:ascii="Times New Roman" w:hAnsi="Times New Roman" w:cs="Times New Roman"/>
          <w:sz w:val="19"/>
          <w:szCs w:val="19"/>
        </w:rPr>
        <w:t>, зобов’язаний повернути Виконавцеві підписаний із своєї сторони та скріплений печаткою один примірник Акту, або надати мотивовану відмову від прийняття Послуг.</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4.2. Розрахунки за надані Послуги здійснюються Замовником на підставі актів приймання-передачі наданих послуг, (надалі - Акти) у безготівковій формі у національній валюті України – гривні, шляхом перерахування коштів на рахунок Виконавця протягом 10 (десять) робочих днів з дати підписання Акту</w:t>
      </w:r>
      <w:r w:rsidR="0011620A" w:rsidRPr="00CB7A5F">
        <w:rPr>
          <w:rFonts w:ascii="Times New Roman" w:hAnsi="Times New Roman" w:cs="Times New Roman"/>
          <w:sz w:val="19"/>
          <w:szCs w:val="19"/>
        </w:rPr>
        <w:t xml:space="preserve"> Сторонами</w:t>
      </w:r>
      <w:r w:rsidRPr="00CB7A5F">
        <w:rPr>
          <w:rFonts w:ascii="Times New Roman" w:hAnsi="Times New Roman" w:cs="Times New Roman"/>
          <w:sz w:val="19"/>
          <w:szCs w:val="19"/>
        </w:rPr>
        <w:t>.</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4.2.1. Розрахунки згідно цього Договору проводяться у національній валюті України - гривні.</w:t>
      </w:r>
    </w:p>
    <w:p w:rsidR="00A930C4" w:rsidRPr="00CB7A5F" w:rsidRDefault="00A930C4" w:rsidP="00A930C4">
      <w:pPr>
        <w:ind w:firstLine="284"/>
        <w:contextualSpacing/>
        <w:jc w:val="center"/>
        <w:rPr>
          <w:rFonts w:ascii="Times New Roman" w:hAnsi="Times New Roman" w:cs="Times New Roman"/>
          <w:b/>
          <w:sz w:val="19"/>
          <w:szCs w:val="19"/>
        </w:rPr>
      </w:pPr>
    </w:p>
    <w:p w:rsidR="00A930C4" w:rsidRPr="00CB7A5F" w:rsidRDefault="00A930C4" w:rsidP="00A930C4">
      <w:pPr>
        <w:ind w:firstLine="284"/>
        <w:contextualSpacing/>
        <w:jc w:val="center"/>
        <w:rPr>
          <w:rFonts w:ascii="Times New Roman" w:hAnsi="Times New Roman" w:cs="Times New Roman"/>
          <w:sz w:val="19"/>
          <w:szCs w:val="19"/>
        </w:rPr>
      </w:pPr>
      <w:r w:rsidRPr="00CB7A5F">
        <w:rPr>
          <w:rFonts w:ascii="Times New Roman" w:hAnsi="Times New Roman" w:cs="Times New Roman"/>
          <w:b/>
          <w:sz w:val="19"/>
          <w:szCs w:val="19"/>
        </w:rPr>
        <w:t>5.</w:t>
      </w:r>
      <w:r w:rsidRPr="00CB7A5F">
        <w:rPr>
          <w:rFonts w:ascii="Times New Roman" w:hAnsi="Times New Roman" w:cs="Times New Roman"/>
          <w:sz w:val="19"/>
          <w:szCs w:val="19"/>
        </w:rPr>
        <w:t xml:space="preserve"> </w:t>
      </w:r>
      <w:r w:rsidRPr="00CB7A5F">
        <w:rPr>
          <w:rFonts w:ascii="Times New Roman" w:hAnsi="Times New Roman" w:cs="Times New Roman"/>
          <w:b/>
          <w:sz w:val="19"/>
          <w:szCs w:val="19"/>
        </w:rPr>
        <w:t>ПРАВА ТА ОБОВ</w:t>
      </w:r>
      <w:r w:rsidRPr="00CB7A5F">
        <w:rPr>
          <w:rFonts w:ascii="Times New Roman" w:hAnsi="Times New Roman" w:cs="Times New Roman"/>
          <w:b/>
          <w:sz w:val="19"/>
          <w:szCs w:val="19"/>
          <w:lang w:val="ru-RU"/>
        </w:rPr>
        <w:t>’</w:t>
      </w:r>
      <w:r w:rsidRPr="00CB7A5F">
        <w:rPr>
          <w:rFonts w:ascii="Times New Roman" w:hAnsi="Times New Roman" w:cs="Times New Roman"/>
          <w:b/>
          <w:sz w:val="19"/>
          <w:szCs w:val="19"/>
        </w:rPr>
        <w:t>ЯЗКИ СТОРІН</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 xml:space="preserve">5.1. </w:t>
      </w:r>
      <w:r w:rsidRPr="00CB7A5F">
        <w:rPr>
          <w:rFonts w:ascii="Times New Roman" w:hAnsi="Times New Roman" w:cs="Times New Roman"/>
          <w:sz w:val="19"/>
          <w:szCs w:val="19"/>
          <w:u w:val="single"/>
        </w:rPr>
        <w:t>Замовник зобов’язаний:</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5.1.1. Своєчасно та в повному обсязі сплачувати за надані послуги;</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 xml:space="preserve">5.1.2. Приймати надані послуги згідно з Актом виконаних робіт; </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5.1.3. Не пізніше 10 робочих днів з підписання акту виконаних послуг проводити оплату за надані послуги;</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lastRenderedPageBreak/>
        <w:t xml:space="preserve">5.1.4. </w:t>
      </w:r>
      <w:r w:rsidRPr="00CB7A5F">
        <w:rPr>
          <w:rFonts w:ascii="Times New Roman" w:eastAsia="Arial Narrow" w:hAnsi="Times New Roman" w:cs="Times New Roman"/>
          <w:sz w:val="19"/>
          <w:szCs w:val="19"/>
        </w:rPr>
        <w:t xml:space="preserve">Надавати в повному обсязі необхідну інформацію та документи, необхідні для надання послуг в межах відповідного етапу; </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 xml:space="preserve">5.1.5. Створювати для представників Виконавця необхідні умови для надання Послуг, надавати всю необхідну документацію, забезпечувати вільний доступ в приміщення, де розташовані структурні підрозділи, що підлягають наданню Послуг; </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 xml:space="preserve">5.2. </w:t>
      </w:r>
      <w:r w:rsidRPr="00CB7A5F">
        <w:rPr>
          <w:rFonts w:ascii="Times New Roman" w:hAnsi="Times New Roman" w:cs="Times New Roman"/>
          <w:sz w:val="19"/>
          <w:szCs w:val="19"/>
          <w:u w:val="single"/>
        </w:rPr>
        <w:t>Замовник має право:</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5.2.1. Контролювати надання послуг у строки, встановлені цим Договором;</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5.2.2. Зменшувати обсяг виконання робіт та загальну вартість цього Договору залежно від потреби. У такому разі Сторони вносять відповідні зміни до цього Договору.</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 xml:space="preserve">5.3. </w:t>
      </w:r>
      <w:r w:rsidRPr="00CB7A5F">
        <w:rPr>
          <w:rFonts w:ascii="Times New Roman" w:hAnsi="Times New Roman" w:cs="Times New Roman"/>
          <w:sz w:val="19"/>
          <w:szCs w:val="19"/>
          <w:u w:val="single"/>
        </w:rPr>
        <w:t>Виконавець зобов’язаний:</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5.3.1. Забезпечити надання послуг у строки, встановлені цим Договором;</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5.3.2. Забезпечити надання послуг, якість яких відповідає умовам, установленим розділом ІІ цього Договору;</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5.3.3. Надавати Замовнику акт виконаних робіт, наданих послуг</w:t>
      </w:r>
      <w:r w:rsidRPr="00CB7A5F">
        <w:rPr>
          <w:rFonts w:ascii="Times New Roman" w:eastAsia="MS Mincho" w:hAnsi="Times New Roman" w:cs="Times New Roman"/>
          <w:sz w:val="19"/>
          <w:szCs w:val="19"/>
        </w:rPr>
        <w:t xml:space="preserve">. </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 xml:space="preserve">5.3.4. Своєчасно та належним чином виконувати роботи, передбачені даним Договором. </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 xml:space="preserve">5.4. </w:t>
      </w:r>
      <w:r w:rsidRPr="00CB7A5F">
        <w:rPr>
          <w:rFonts w:ascii="Times New Roman" w:hAnsi="Times New Roman" w:cs="Times New Roman"/>
          <w:sz w:val="19"/>
          <w:szCs w:val="19"/>
          <w:u w:val="single"/>
        </w:rPr>
        <w:t>Виконавець має право:</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5.4.1. Своєчасно та в повному обсязі отримувати плату за надані послуги;</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5.4.2. На дострокове надання послуг за письмовим погодженням Замовника.</w:t>
      </w:r>
    </w:p>
    <w:p w:rsidR="00A930C4" w:rsidRPr="00CB7A5F" w:rsidRDefault="00A930C4" w:rsidP="00A930C4">
      <w:pPr>
        <w:ind w:firstLine="284"/>
        <w:contextualSpacing/>
        <w:jc w:val="center"/>
        <w:rPr>
          <w:rFonts w:ascii="Times New Roman" w:hAnsi="Times New Roman" w:cs="Times New Roman"/>
          <w:b/>
          <w:sz w:val="19"/>
          <w:szCs w:val="19"/>
        </w:rPr>
      </w:pPr>
    </w:p>
    <w:p w:rsidR="00A930C4" w:rsidRPr="00CB7A5F" w:rsidRDefault="00A930C4" w:rsidP="00A930C4">
      <w:pPr>
        <w:ind w:firstLine="284"/>
        <w:contextualSpacing/>
        <w:jc w:val="center"/>
        <w:rPr>
          <w:rFonts w:ascii="Times New Roman" w:hAnsi="Times New Roman" w:cs="Times New Roman"/>
          <w:sz w:val="19"/>
          <w:szCs w:val="19"/>
        </w:rPr>
      </w:pPr>
      <w:r w:rsidRPr="00CB7A5F">
        <w:rPr>
          <w:rFonts w:ascii="Times New Roman" w:hAnsi="Times New Roman" w:cs="Times New Roman"/>
          <w:b/>
          <w:sz w:val="19"/>
          <w:szCs w:val="19"/>
        </w:rPr>
        <w:t>6. ВІДПОВІДАЛЬНІСТЬ СТОРІН</w:t>
      </w:r>
    </w:p>
    <w:p w:rsidR="00A930C4" w:rsidRPr="00CB7A5F" w:rsidRDefault="00A930C4" w:rsidP="00A930C4">
      <w:pPr>
        <w:numPr>
          <w:ilvl w:val="1"/>
          <w:numId w:val="1"/>
        </w:numPr>
        <w:tabs>
          <w:tab w:val="left" w:pos="900"/>
        </w:tabs>
        <w:ind w:left="0"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930C4" w:rsidRPr="00CB7A5F" w:rsidRDefault="00A930C4" w:rsidP="00A930C4">
      <w:pPr>
        <w:numPr>
          <w:ilvl w:val="1"/>
          <w:numId w:val="1"/>
        </w:numPr>
        <w:tabs>
          <w:tab w:val="left" w:pos="900"/>
        </w:tabs>
        <w:ind w:left="0"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У разі невиконання або несвоєчасного виконання зобов’язань за цим договором Виконавець сплачує Замовнику штраф у розмірі подвійної ставки НБУ від несвоєчасно виконаних умов, за кожен день прострочення.</w:t>
      </w:r>
    </w:p>
    <w:p w:rsidR="00CB7A5F" w:rsidRPr="00CB7A5F" w:rsidRDefault="00CB7A5F" w:rsidP="00A930C4">
      <w:pPr>
        <w:numPr>
          <w:ilvl w:val="1"/>
          <w:numId w:val="1"/>
        </w:numPr>
        <w:tabs>
          <w:tab w:val="left" w:pos="900"/>
        </w:tabs>
        <w:ind w:left="0"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 xml:space="preserve">При порушенні строків оплати наданих Послуг за цим договором Замовник сплачує на користь Виконавця пеню у розмірі подвійної ставки НБУ за кожен день прострочення платежу. </w:t>
      </w:r>
    </w:p>
    <w:p w:rsidR="00A930C4" w:rsidRPr="00CB7A5F" w:rsidRDefault="00A930C4" w:rsidP="00A930C4">
      <w:pPr>
        <w:numPr>
          <w:ilvl w:val="1"/>
          <w:numId w:val="1"/>
        </w:numPr>
        <w:tabs>
          <w:tab w:val="left" w:pos="900"/>
        </w:tabs>
        <w:ind w:left="0"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Сплата стороною та (або) відшкодування збитків, завданих порушенням Договору, не звільняє її від обов’язку виконати Договір, якщо інше прямо не передбачено чинним законодавством України.</w:t>
      </w:r>
    </w:p>
    <w:p w:rsidR="00A930C4" w:rsidRPr="00CB7A5F" w:rsidRDefault="00A930C4" w:rsidP="00A930C4">
      <w:pPr>
        <w:numPr>
          <w:ilvl w:val="1"/>
          <w:numId w:val="1"/>
        </w:numPr>
        <w:tabs>
          <w:tab w:val="left" w:pos="900"/>
        </w:tabs>
        <w:ind w:left="0"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Виконавець зобов’язується виконати умови Договору у визначеному обсязі та у визначені Договором строки.</w:t>
      </w:r>
    </w:p>
    <w:p w:rsidR="00A930C4" w:rsidRPr="00CB7A5F" w:rsidRDefault="00A930C4" w:rsidP="00A930C4">
      <w:pPr>
        <w:ind w:firstLine="284"/>
        <w:contextualSpacing/>
        <w:jc w:val="center"/>
        <w:rPr>
          <w:rFonts w:ascii="Times New Roman" w:hAnsi="Times New Roman" w:cs="Times New Roman"/>
          <w:b/>
          <w:sz w:val="19"/>
          <w:szCs w:val="19"/>
        </w:rPr>
      </w:pPr>
    </w:p>
    <w:p w:rsidR="00A930C4" w:rsidRPr="00CB7A5F" w:rsidRDefault="00A930C4" w:rsidP="00A930C4">
      <w:pPr>
        <w:ind w:firstLine="284"/>
        <w:contextualSpacing/>
        <w:jc w:val="center"/>
        <w:rPr>
          <w:rFonts w:ascii="Times New Roman" w:hAnsi="Times New Roman" w:cs="Times New Roman"/>
          <w:sz w:val="19"/>
          <w:szCs w:val="19"/>
        </w:rPr>
      </w:pPr>
      <w:r w:rsidRPr="00CB7A5F">
        <w:rPr>
          <w:rFonts w:ascii="Times New Roman" w:hAnsi="Times New Roman" w:cs="Times New Roman"/>
          <w:b/>
          <w:sz w:val="19"/>
          <w:szCs w:val="19"/>
        </w:rPr>
        <w:t>7. ОБСТАВИНИ НЕПЕРЕБОРНОЇ СИЛИ</w:t>
      </w:r>
    </w:p>
    <w:p w:rsidR="00A930C4" w:rsidRPr="00CB7A5F" w:rsidRDefault="00A930C4" w:rsidP="00A930C4">
      <w:pPr>
        <w:pStyle w:val="a4"/>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7.1. При виникненні обставин які не залежать від діяльності Сторін і перешкоджають виконанню зобов’язань у встановлені терміни, Сторони ставлять питання про їх перегляд. Рішення про перегляд строків оформлюється додатковою угодою з обґрунтуванням обставин та підтвердженням відповідними офіційними документами Торгово-Промислової палати України.</w:t>
      </w:r>
    </w:p>
    <w:p w:rsidR="00A930C4" w:rsidRPr="00CB7A5F" w:rsidRDefault="00A930C4" w:rsidP="00A930C4">
      <w:pPr>
        <w:pStyle w:val="a4"/>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7.2. При виникненні обставин непереборної сили, інших непередбачених обставин, що перешкоджають виконанню Сторонами своїх зобов’язань, останні повинні попередити одна одну протягом десяти календарних днів та приступити до прийняття всіх необхідних заходів для їх усунення та продовжити виконання своїх обов’язків, як тільки такі обставини будуть усунені.</w:t>
      </w:r>
    </w:p>
    <w:p w:rsidR="00A930C4" w:rsidRPr="00CB7A5F" w:rsidRDefault="00A930C4" w:rsidP="00A930C4">
      <w:pPr>
        <w:pStyle w:val="a4"/>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7.3. Терміни виконання зобов’язань за домовленістю Сторін можуть переноситись на строк дії обставин які не залежать від їх діяльності.</w:t>
      </w:r>
    </w:p>
    <w:p w:rsidR="00A930C4" w:rsidRPr="00CB7A5F" w:rsidRDefault="00A930C4" w:rsidP="00A930C4">
      <w:pPr>
        <w:pStyle w:val="a4"/>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7.4. Якщо обставини непоборної сили будуть діяти протягом більше як 30 календарних днів, Сторони зобов’язані провести переговори про можливі варіанти виконання зобов’язань.</w:t>
      </w:r>
    </w:p>
    <w:p w:rsidR="00A930C4" w:rsidRPr="00CB7A5F" w:rsidRDefault="00A930C4" w:rsidP="00A930C4">
      <w:pPr>
        <w:pStyle w:val="a4"/>
        <w:ind w:firstLine="284"/>
        <w:contextualSpacing/>
        <w:jc w:val="center"/>
        <w:rPr>
          <w:rFonts w:ascii="Times New Roman" w:hAnsi="Times New Roman" w:cs="Times New Roman"/>
          <w:b/>
          <w:sz w:val="19"/>
          <w:szCs w:val="19"/>
        </w:rPr>
      </w:pPr>
    </w:p>
    <w:p w:rsidR="00A930C4" w:rsidRPr="00CB7A5F" w:rsidRDefault="00A930C4" w:rsidP="00A930C4">
      <w:pPr>
        <w:pStyle w:val="a4"/>
        <w:ind w:firstLine="284"/>
        <w:contextualSpacing/>
        <w:jc w:val="center"/>
        <w:rPr>
          <w:rFonts w:ascii="Times New Roman" w:hAnsi="Times New Roman" w:cs="Times New Roman"/>
          <w:sz w:val="19"/>
          <w:szCs w:val="19"/>
        </w:rPr>
      </w:pPr>
      <w:r w:rsidRPr="00CB7A5F">
        <w:rPr>
          <w:rFonts w:ascii="Times New Roman" w:hAnsi="Times New Roman" w:cs="Times New Roman"/>
          <w:b/>
          <w:sz w:val="19"/>
          <w:szCs w:val="19"/>
        </w:rPr>
        <w:t>8. СТРОК ДІЇ ДОГОВОРУ</w:t>
      </w:r>
    </w:p>
    <w:p w:rsidR="00A930C4" w:rsidRPr="00CB7A5F" w:rsidRDefault="00A930C4" w:rsidP="00F40EE1">
      <w:pPr>
        <w:pStyle w:val="a4"/>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 xml:space="preserve">8.1. Цей Договір вступає в дію з моменту підписання уповноваженими представниками Сторін та скріплення їх підписів печатками Сторін і діє до </w:t>
      </w:r>
      <w:r w:rsidR="00437176" w:rsidRPr="00CB7A5F">
        <w:rPr>
          <w:rFonts w:ascii="Times New Roman" w:hAnsi="Times New Roman" w:cs="Times New Roman"/>
          <w:sz w:val="19"/>
          <w:szCs w:val="19"/>
        </w:rPr>
        <w:t>31.12</w:t>
      </w:r>
      <w:r w:rsidR="00F40EE1" w:rsidRPr="00CB7A5F">
        <w:rPr>
          <w:rFonts w:ascii="Times New Roman" w:hAnsi="Times New Roman" w:cs="Times New Roman"/>
          <w:sz w:val="19"/>
          <w:szCs w:val="19"/>
        </w:rPr>
        <w:t>.2024</w:t>
      </w:r>
      <w:r w:rsidRPr="00CB7A5F">
        <w:rPr>
          <w:rFonts w:ascii="Times New Roman" w:hAnsi="Times New Roman" w:cs="Times New Roman"/>
          <w:sz w:val="19"/>
          <w:szCs w:val="19"/>
        </w:rPr>
        <w:t>, а в частині розрахунків до повного їх виконання.</w:t>
      </w:r>
    </w:p>
    <w:p w:rsidR="00A930C4" w:rsidRPr="00CB7A5F" w:rsidRDefault="00A930C4" w:rsidP="00A930C4">
      <w:pPr>
        <w:pStyle w:val="a4"/>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8.2. Дія Договору припиняється:</w:t>
      </w:r>
    </w:p>
    <w:p w:rsidR="00A930C4" w:rsidRPr="00CB7A5F" w:rsidRDefault="00A930C4" w:rsidP="00A930C4">
      <w:pPr>
        <w:pStyle w:val="a4"/>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 повним виконанням Сторонами своїх зобов'язань за цим Договором;</w:t>
      </w:r>
    </w:p>
    <w:p w:rsidR="00A930C4" w:rsidRPr="00CB7A5F" w:rsidRDefault="00A930C4" w:rsidP="00A930C4">
      <w:pPr>
        <w:pStyle w:val="a4"/>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 за згодою сторін у разі письмового попередження про це іншої сторони за 30 календарних днів;</w:t>
      </w:r>
    </w:p>
    <w:p w:rsidR="00A930C4" w:rsidRPr="00CB7A5F" w:rsidRDefault="00A930C4" w:rsidP="00A930C4">
      <w:pPr>
        <w:pStyle w:val="a4"/>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 з інших підстав, передбачених чинним законодавством України та договором.</w:t>
      </w:r>
    </w:p>
    <w:p w:rsidR="00A930C4" w:rsidRPr="00CB7A5F" w:rsidRDefault="00A930C4" w:rsidP="00A930C4">
      <w:pPr>
        <w:pStyle w:val="a4"/>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8.3. Сторона Договору, яка вважає за необхідне змінити або розірвати Договір, повинна надіслати пропозиції про це другій Стороні за Договором.</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8.4.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A930C4" w:rsidRPr="00CB7A5F" w:rsidRDefault="00A930C4" w:rsidP="00A930C4">
      <w:pPr>
        <w:pStyle w:val="a4"/>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8.5. У випадку недосягнення Сторонами згоди щодо зміни (розірвання) Договору, або у разі неодержання відповіді у встановлений строк, з урахуванням часу поштового обігу, зацікавлена Сторона має право передати спір на вирішення суду.</w:t>
      </w:r>
    </w:p>
    <w:p w:rsidR="00A930C4" w:rsidRPr="00CB7A5F" w:rsidRDefault="00A930C4" w:rsidP="00A930C4">
      <w:pPr>
        <w:pStyle w:val="a4"/>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8.6.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A930C4" w:rsidRPr="00CB7A5F" w:rsidRDefault="00A930C4" w:rsidP="00A930C4">
      <w:pPr>
        <w:ind w:firstLine="284"/>
        <w:contextualSpacing/>
        <w:jc w:val="center"/>
        <w:rPr>
          <w:rFonts w:ascii="Times New Roman" w:hAnsi="Times New Roman" w:cs="Times New Roman"/>
          <w:b/>
          <w:sz w:val="19"/>
          <w:szCs w:val="19"/>
        </w:rPr>
      </w:pPr>
    </w:p>
    <w:p w:rsidR="00A930C4" w:rsidRPr="00CB7A5F" w:rsidRDefault="00A930C4" w:rsidP="00A930C4">
      <w:pPr>
        <w:ind w:firstLine="284"/>
        <w:contextualSpacing/>
        <w:jc w:val="center"/>
        <w:rPr>
          <w:rFonts w:ascii="Times New Roman" w:hAnsi="Times New Roman" w:cs="Times New Roman"/>
          <w:sz w:val="19"/>
          <w:szCs w:val="19"/>
        </w:rPr>
      </w:pPr>
      <w:r w:rsidRPr="00CB7A5F">
        <w:rPr>
          <w:rFonts w:ascii="Times New Roman" w:hAnsi="Times New Roman" w:cs="Times New Roman"/>
          <w:b/>
          <w:sz w:val="19"/>
          <w:szCs w:val="19"/>
        </w:rPr>
        <w:t>9. ІНШІ УМОВИ</w:t>
      </w:r>
    </w:p>
    <w:p w:rsidR="00A930C4" w:rsidRPr="00CB7A5F" w:rsidRDefault="00A930C4" w:rsidP="00A930C4">
      <w:pPr>
        <w:pStyle w:val="a4"/>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9.1. Після підписання цього Договору всі попередні переговори щодо нього, домовленості, яких досягнуто до його підписання, і протоколи про наміри, що стосуються предмету цього Договору, втрачають юридичну силу.</w:t>
      </w:r>
    </w:p>
    <w:p w:rsidR="00A930C4" w:rsidRPr="00CB7A5F" w:rsidRDefault="00A930C4" w:rsidP="00A930C4">
      <w:pPr>
        <w:pStyle w:val="a4"/>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9.2. Цей Договір може бути змінено та доповнено за згодою Сторін, а також в інших випадках, передбачених чинним законодавством України.</w:t>
      </w:r>
    </w:p>
    <w:p w:rsidR="00A930C4" w:rsidRPr="00CB7A5F" w:rsidRDefault="00A930C4" w:rsidP="00A930C4">
      <w:pPr>
        <w:ind w:firstLine="284"/>
        <w:contextualSpacing/>
        <w:jc w:val="both"/>
        <w:rPr>
          <w:rFonts w:ascii="Times New Roman" w:hAnsi="Times New Roman" w:cs="Times New Roman"/>
          <w:sz w:val="19"/>
          <w:szCs w:val="19"/>
        </w:rPr>
      </w:pPr>
      <w:r w:rsidRPr="00CB7A5F">
        <w:rPr>
          <w:rFonts w:ascii="Times New Roman" w:hAnsi="Times New Roman" w:cs="Times New Roman"/>
          <w:sz w:val="19"/>
          <w:szCs w:val="19"/>
        </w:rPr>
        <w:t>9.2.1. Зміна істотних умов Договору допускається у випадках передбачених чинним законодавством України, зокрема таких:</w:t>
      </w:r>
    </w:p>
    <w:p w:rsidR="00A930C4" w:rsidRPr="00CB7A5F" w:rsidRDefault="00A930C4" w:rsidP="00A930C4">
      <w:pPr>
        <w:pStyle w:val="rvps2"/>
        <w:shd w:val="clear" w:color="auto" w:fill="FFFFFF"/>
        <w:spacing w:before="0" w:beforeAutospacing="0" w:after="150" w:afterAutospacing="0"/>
        <w:ind w:firstLine="284"/>
        <w:contextualSpacing/>
        <w:jc w:val="both"/>
        <w:rPr>
          <w:sz w:val="19"/>
          <w:szCs w:val="19"/>
        </w:rPr>
      </w:pPr>
      <w:bookmarkStart w:id="1" w:name="n510"/>
      <w:bookmarkEnd w:id="1"/>
      <w:r w:rsidRPr="00CB7A5F">
        <w:rPr>
          <w:sz w:val="19"/>
          <w:szCs w:val="19"/>
        </w:rPr>
        <w:lastRenderedPageBreak/>
        <w:t>1) зменшення обсягів закупівлі, зокрема з урахуванням фактичного обсягу видатків замовника;</w:t>
      </w:r>
    </w:p>
    <w:p w:rsidR="00A930C4" w:rsidRPr="00CB7A5F" w:rsidRDefault="00A930C4" w:rsidP="00A930C4">
      <w:pPr>
        <w:pStyle w:val="rvps2"/>
        <w:shd w:val="clear" w:color="auto" w:fill="FFFFFF"/>
        <w:spacing w:before="0" w:beforeAutospacing="0" w:after="150" w:afterAutospacing="0"/>
        <w:ind w:firstLine="284"/>
        <w:contextualSpacing/>
        <w:jc w:val="both"/>
        <w:rPr>
          <w:sz w:val="19"/>
          <w:szCs w:val="19"/>
        </w:rPr>
      </w:pPr>
      <w:bookmarkStart w:id="2" w:name="n511"/>
      <w:bookmarkEnd w:id="2"/>
      <w:r w:rsidRPr="00CB7A5F">
        <w:rPr>
          <w:sz w:val="19"/>
          <w:szCs w:val="19"/>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30C4" w:rsidRPr="00CB7A5F" w:rsidRDefault="00A930C4" w:rsidP="00A930C4">
      <w:pPr>
        <w:pStyle w:val="rvps2"/>
        <w:shd w:val="clear" w:color="auto" w:fill="FFFFFF"/>
        <w:spacing w:before="0" w:beforeAutospacing="0" w:after="150" w:afterAutospacing="0"/>
        <w:ind w:firstLine="284"/>
        <w:contextualSpacing/>
        <w:jc w:val="both"/>
        <w:rPr>
          <w:sz w:val="19"/>
          <w:szCs w:val="19"/>
        </w:rPr>
      </w:pPr>
      <w:bookmarkStart w:id="3" w:name="n512"/>
      <w:bookmarkEnd w:id="3"/>
      <w:r w:rsidRPr="00CB7A5F">
        <w:rPr>
          <w:sz w:val="19"/>
          <w:szCs w:val="19"/>
        </w:rPr>
        <w:t>3) покращення якості предмета закупівлі за умови, що таке покращення не призведе до збільшення суми, визначеної в договорі про закупівлю;</w:t>
      </w:r>
    </w:p>
    <w:p w:rsidR="00A930C4" w:rsidRPr="00CB7A5F" w:rsidRDefault="00A930C4" w:rsidP="00A930C4">
      <w:pPr>
        <w:pStyle w:val="rvps2"/>
        <w:shd w:val="clear" w:color="auto" w:fill="FFFFFF"/>
        <w:spacing w:before="0" w:beforeAutospacing="0" w:after="150" w:afterAutospacing="0"/>
        <w:ind w:firstLine="284"/>
        <w:contextualSpacing/>
        <w:jc w:val="both"/>
        <w:rPr>
          <w:sz w:val="19"/>
          <w:szCs w:val="19"/>
        </w:rPr>
      </w:pPr>
      <w:bookmarkStart w:id="4" w:name="n513"/>
      <w:bookmarkEnd w:id="4"/>
      <w:r w:rsidRPr="00CB7A5F">
        <w:rPr>
          <w:sz w:val="19"/>
          <w:szCs w:val="19"/>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30C4" w:rsidRPr="00CB7A5F" w:rsidRDefault="00A930C4" w:rsidP="00A930C4">
      <w:pPr>
        <w:pStyle w:val="rvps2"/>
        <w:shd w:val="clear" w:color="auto" w:fill="FFFFFF"/>
        <w:spacing w:before="0" w:beforeAutospacing="0" w:after="150" w:afterAutospacing="0"/>
        <w:ind w:firstLine="284"/>
        <w:contextualSpacing/>
        <w:jc w:val="both"/>
        <w:rPr>
          <w:sz w:val="19"/>
          <w:szCs w:val="19"/>
        </w:rPr>
      </w:pPr>
      <w:bookmarkStart w:id="5" w:name="n514"/>
      <w:bookmarkEnd w:id="5"/>
      <w:r w:rsidRPr="00CB7A5F">
        <w:rPr>
          <w:sz w:val="19"/>
          <w:szCs w:val="19"/>
        </w:rPr>
        <w:t>5) погодження зміни ціни в договорі про закупівлю в бік зменшення (без зміни кількості (обсягу) та якості товарів, робіт і послуг);</w:t>
      </w:r>
    </w:p>
    <w:p w:rsidR="00A930C4" w:rsidRPr="00CB7A5F" w:rsidRDefault="00A930C4" w:rsidP="00A930C4">
      <w:pPr>
        <w:pStyle w:val="rvps2"/>
        <w:shd w:val="clear" w:color="auto" w:fill="FFFFFF"/>
        <w:spacing w:before="0" w:beforeAutospacing="0" w:after="150" w:afterAutospacing="0"/>
        <w:ind w:firstLine="284"/>
        <w:contextualSpacing/>
        <w:jc w:val="both"/>
        <w:rPr>
          <w:sz w:val="19"/>
          <w:szCs w:val="19"/>
        </w:rPr>
      </w:pPr>
      <w:bookmarkStart w:id="6" w:name="n515"/>
      <w:bookmarkEnd w:id="6"/>
      <w:r w:rsidRPr="00CB7A5F">
        <w:rPr>
          <w:sz w:val="19"/>
          <w:szCs w:val="19"/>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930C4" w:rsidRPr="00CB7A5F" w:rsidRDefault="00A930C4" w:rsidP="00A930C4">
      <w:pPr>
        <w:pStyle w:val="rvps2"/>
        <w:shd w:val="clear" w:color="auto" w:fill="FFFFFF"/>
        <w:spacing w:before="0" w:beforeAutospacing="0" w:after="150" w:afterAutospacing="0"/>
        <w:ind w:firstLine="284"/>
        <w:contextualSpacing/>
        <w:jc w:val="both"/>
        <w:rPr>
          <w:sz w:val="19"/>
          <w:szCs w:val="19"/>
        </w:rPr>
      </w:pPr>
      <w:bookmarkStart w:id="7" w:name="n516"/>
      <w:bookmarkEnd w:id="7"/>
      <w:r w:rsidRPr="00CB7A5F">
        <w:rPr>
          <w:sz w:val="19"/>
          <w:szCs w:val="19"/>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7A5F">
        <w:rPr>
          <w:sz w:val="19"/>
          <w:szCs w:val="19"/>
        </w:rPr>
        <w:t>Platts</w:t>
      </w:r>
      <w:proofErr w:type="spellEnd"/>
      <w:r w:rsidRPr="00CB7A5F">
        <w:rPr>
          <w:sz w:val="19"/>
          <w:szCs w:val="19"/>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30C4" w:rsidRDefault="00A930C4" w:rsidP="00A930C4">
      <w:pPr>
        <w:pStyle w:val="rvps2"/>
        <w:shd w:val="clear" w:color="auto" w:fill="FFFFFF"/>
        <w:spacing w:before="0" w:beforeAutospacing="0" w:after="150" w:afterAutospacing="0"/>
        <w:ind w:firstLine="284"/>
        <w:contextualSpacing/>
        <w:jc w:val="both"/>
        <w:rPr>
          <w:sz w:val="19"/>
          <w:szCs w:val="19"/>
        </w:rPr>
      </w:pPr>
      <w:bookmarkStart w:id="8" w:name="n517"/>
      <w:bookmarkEnd w:id="8"/>
      <w:r w:rsidRPr="00CB7A5F">
        <w:rPr>
          <w:sz w:val="19"/>
          <w:szCs w:val="19"/>
        </w:rPr>
        <w:t>8) зміни умов у зв’язку із застосуванням положень частини шостої статті 41 Закону У</w:t>
      </w:r>
      <w:r w:rsidR="00FB58D8">
        <w:rPr>
          <w:sz w:val="19"/>
          <w:szCs w:val="19"/>
        </w:rPr>
        <w:t>країни «Про публічні закупівлі»;</w:t>
      </w:r>
    </w:p>
    <w:p w:rsidR="00FB58D8" w:rsidRPr="00CB7A5F" w:rsidRDefault="00FB58D8" w:rsidP="00A930C4">
      <w:pPr>
        <w:pStyle w:val="rvps2"/>
        <w:shd w:val="clear" w:color="auto" w:fill="FFFFFF"/>
        <w:spacing w:before="0" w:beforeAutospacing="0" w:after="150" w:afterAutospacing="0"/>
        <w:ind w:firstLine="284"/>
        <w:contextualSpacing/>
        <w:jc w:val="both"/>
        <w:rPr>
          <w:sz w:val="19"/>
          <w:szCs w:val="19"/>
        </w:rPr>
      </w:pPr>
      <w:r w:rsidRPr="00FB58D8">
        <w:rPr>
          <w:sz w:val="19"/>
          <w:szCs w:val="19"/>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930C4" w:rsidRPr="00CB7A5F" w:rsidRDefault="00A930C4" w:rsidP="00A930C4">
      <w:pPr>
        <w:pStyle w:val="rvps2"/>
        <w:shd w:val="clear" w:color="auto" w:fill="FFFFFF"/>
        <w:spacing w:before="0" w:beforeAutospacing="0" w:after="150" w:afterAutospacing="0"/>
        <w:ind w:firstLine="284"/>
        <w:contextualSpacing/>
        <w:jc w:val="both"/>
        <w:rPr>
          <w:sz w:val="19"/>
          <w:szCs w:val="19"/>
        </w:rPr>
      </w:pPr>
      <w:r w:rsidRPr="00CB7A5F">
        <w:rPr>
          <w:sz w:val="19"/>
          <w:szCs w:val="19"/>
        </w:rPr>
        <w:t>9.3. Будь-які зміни, доповнення до цього Договору або зупинення його дії оформлюються письмово шляхом укладання сторонами Додаткових угод, які є невід'ємною частиною даного Договору і дійсні при наявності підписів обох Сторін.</w:t>
      </w:r>
    </w:p>
    <w:p w:rsidR="00A930C4" w:rsidRPr="00CB7A5F" w:rsidRDefault="00A930C4" w:rsidP="00A930C4">
      <w:pPr>
        <w:pStyle w:val="rvps2"/>
        <w:shd w:val="clear" w:color="auto" w:fill="FFFFFF"/>
        <w:spacing w:before="0" w:beforeAutospacing="0" w:after="150" w:afterAutospacing="0"/>
        <w:ind w:firstLine="284"/>
        <w:contextualSpacing/>
        <w:jc w:val="both"/>
        <w:rPr>
          <w:sz w:val="19"/>
          <w:szCs w:val="19"/>
        </w:rPr>
      </w:pPr>
      <w:r w:rsidRPr="00CB7A5F">
        <w:rPr>
          <w:sz w:val="19"/>
          <w:szCs w:val="19"/>
        </w:rPr>
        <w:t>9.4. Жодна зі сторін не має права передавати права та обов'язки за цим Договором третій особі без отримання письмової згоди іншої сторони.</w:t>
      </w:r>
    </w:p>
    <w:p w:rsidR="00A930C4" w:rsidRPr="00CB7A5F" w:rsidRDefault="00A930C4" w:rsidP="00A930C4">
      <w:pPr>
        <w:pStyle w:val="rvps2"/>
        <w:shd w:val="clear" w:color="auto" w:fill="FFFFFF"/>
        <w:spacing w:before="0" w:beforeAutospacing="0" w:after="150" w:afterAutospacing="0"/>
        <w:ind w:firstLine="284"/>
        <w:contextualSpacing/>
        <w:jc w:val="both"/>
        <w:rPr>
          <w:sz w:val="19"/>
          <w:szCs w:val="19"/>
        </w:rPr>
      </w:pPr>
      <w:r w:rsidRPr="00CB7A5F">
        <w:rPr>
          <w:sz w:val="19"/>
          <w:szCs w:val="19"/>
        </w:rPr>
        <w:t>9.5. У випадках, не врегульованих даним Договором, Сторони керуються чинним законодавством України.</w:t>
      </w:r>
    </w:p>
    <w:p w:rsidR="00A930C4" w:rsidRPr="00CB7A5F" w:rsidRDefault="00A930C4" w:rsidP="00A930C4">
      <w:pPr>
        <w:pStyle w:val="rvps2"/>
        <w:shd w:val="clear" w:color="auto" w:fill="FFFFFF"/>
        <w:spacing w:before="0" w:beforeAutospacing="0" w:after="150" w:afterAutospacing="0"/>
        <w:ind w:firstLine="284"/>
        <w:contextualSpacing/>
        <w:jc w:val="both"/>
        <w:rPr>
          <w:sz w:val="19"/>
          <w:szCs w:val="19"/>
        </w:rPr>
      </w:pPr>
      <w:r w:rsidRPr="00CB7A5F">
        <w:rPr>
          <w:sz w:val="19"/>
          <w:szCs w:val="19"/>
        </w:rPr>
        <w:t>9.6. Даний Договір викладений українською мовою в двох примірниках які мають однакову юридичну силу по одному для кожної зі Сторін.</w:t>
      </w:r>
    </w:p>
    <w:p w:rsidR="00A930C4" w:rsidRPr="00CB7A5F" w:rsidRDefault="00A930C4" w:rsidP="00A930C4">
      <w:pPr>
        <w:pStyle w:val="rvps2"/>
        <w:shd w:val="clear" w:color="auto" w:fill="FFFFFF"/>
        <w:spacing w:before="0" w:beforeAutospacing="0" w:after="150" w:afterAutospacing="0"/>
        <w:ind w:firstLine="284"/>
        <w:contextualSpacing/>
        <w:jc w:val="both"/>
        <w:rPr>
          <w:sz w:val="19"/>
          <w:szCs w:val="19"/>
        </w:rPr>
      </w:pPr>
      <w:r w:rsidRPr="00CB7A5F">
        <w:rPr>
          <w:sz w:val="19"/>
          <w:szCs w:val="19"/>
        </w:rPr>
        <w:t>9.7.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Договору з метою виконання взятих на себе обов’язків, адміністративно-правових відносин, податкових відносин та відносин у сфері бухгалтерського обліку.</w:t>
      </w:r>
    </w:p>
    <w:p w:rsidR="00A930C4" w:rsidRPr="00CB7A5F" w:rsidRDefault="00A930C4" w:rsidP="00A930C4">
      <w:pPr>
        <w:pStyle w:val="rvps2"/>
        <w:shd w:val="clear" w:color="auto" w:fill="FFFFFF"/>
        <w:spacing w:before="0" w:beforeAutospacing="0" w:after="150" w:afterAutospacing="0"/>
        <w:ind w:firstLine="284"/>
        <w:contextualSpacing/>
        <w:jc w:val="both"/>
        <w:rPr>
          <w:sz w:val="19"/>
          <w:szCs w:val="19"/>
        </w:rPr>
      </w:pPr>
      <w:r w:rsidRPr="00CB7A5F">
        <w:rPr>
          <w:sz w:val="19"/>
          <w:szCs w:val="19"/>
        </w:rPr>
        <w:t>9.</w:t>
      </w:r>
      <w:r w:rsidR="00FB58D8">
        <w:rPr>
          <w:sz w:val="19"/>
          <w:szCs w:val="19"/>
        </w:rPr>
        <w:t>8</w:t>
      </w:r>
      <w:r w:rsidRPr="00CB7A5F">
        <w:rPr>
          <w:sz w:val="19"/>
          <w:szCs w:val="19"/>
        </w:rPr>
        <w:t xml:space="preserve">. </w:t>
      </w:r>
      <w:r w:rsidRPr="00CB7A5F">
        <w:rPr>
          <w:rFonts w:eastAsia="Arial Narrow"/>
          <w:sz w:val="19"/>
          <w:szCs w:val="19"/>
        </w:rPr>
        <w:t xml:space="preserve">На момент укладення цього Договору Виконавець </w:t>
      </w:r>
      <w:r w:rsidRPr="00CB7A5F">
        <w:rPr>
          <w:rFonts w:eastAsia="Calibri"/>
          <w:sz w:val="19"/>
          <w:szCs w:val="19"/>
          <w:lang w:eastAsia="en-US"/>
        </w:rPr>
        <w:t>є платником ______________</w:t>
      </w:r>
    </w:p>
    <w:p w:rsidR="00A930C4" w:rsidRPr="00CB7A5F" w:rsidRDefault="00A930C4" w:rsidP="00A930C4">
      <w:pPr>
        <w:ind w:firstLine="284"/>
        <w:contextualSpacing/>
        <w:jc w:val="center"/>
        <w:rPr>
          <w:rFonts w:ascii="Times New Roman" w:hAnsi="Times New Roman" w:cs="Times New Roman"/>
          <w:sz w:val="19"/>
          <w:szCs w:val="19"/>
        </w:rPr>
      </w:pPr>
      <w:r w:rsidRPr="00CB7A5F">
        <w:rPr>
          <w:rFonts w:ascii="Times New Roman" w:hAnsi="Times New Roman" w:cs="Times New Roman"/>
          <w:b/>
          <w:sz w:val="19"/>
          <w:szCs w:val="19"/>
        </w:rPr>
        <w:t>10. ДОДАТОК ДО ДОГОВОРУ</w:t>
      </w:r>
    </w:p>
    <w:p w:rsidR="00A930C4" w:rsidRPr="00CB7A5F" w:rsidRDefault="00A930C4" w:rsidP="00A930C4">
      <w:pPr>
        <w:ind w:firstLine="284"/>
        <w:contextualSpacing/>
        <w:rPr>
          <w:rFonts w:ascii="Times New Roman" w:hAnsi="Times New Roman" w:cs="Times New Roman"/>
          <w:sz w:val="19"/>
          <w:szCs w:val="19"/>
        </w:rPr>
      </w:pPr>
      <w:r w:rsidRPr="00CB7A5F">
        <w:rPr>
          <w:rFonts w:ascii="Times New Roman" w:hAnsi="Times New Roman" w:cs="Times New Roman"/>
          <w:sz w:val="19"/>
          <w:szCs w:val="19"/>
        </w:rPr>
        <w:t>10.1. Невід’ємною частиною цього Договору є Додаток № 1 (Специфікація).</w:t>
      </w:r>
    </w:p>
    <w:p w:rsidR="00A930C4" w:rsidRPr="00CB7A5F" w:rsidRDefault="00A930C4" w:rsidP="00A930C4">
      <w:pPr>
        <w:ind w:firstLine="284"/>
        <w:contextualSpacing/>
        <w:rPr>
          <w:rFonts w:ascii="Times New Roman" w:hAnsi="Times New Roman" w:cs="Times New Roman"/>
          <w:sz w:val="19"/>
          <w:szCs w:val="19"/>
        </w:rPr>
      </w:pPr>
    </w:p>
    <w:p w:rsidR="00A930C4" w:rsidRPr="00CB7A5F" w:rsidRDefault="00A930C4" w:rsidP="00A930C4">
      <w:pPr>
        <w:ind w:firstLine="284"/>
        <w:contextualSpacing/>
        <w:jc w:val="center"/>
        <w:rPr>
          <w:rFonts w:ascii="Times New Roman" w:hAnsi="Times New Roman" w:cs="Times New Roman"/>
          <w:b/>
          <w:sz w:val="19"/>
          <w:szCs w:val="19"/>
        </w:rPr>
      </w:pPr>
      <w:r w:rsidRPr="00CB7A5F">
        <w:rPr>
          <w:rFonts w:ascii="Times New Roman" w:hAnsi="Times New Roman" w:cs="Times New Roman"/>
          <w:b/>
          <w:sz w:val="19"/>
          <w:szCs w:val="19"/>
        </w:rPr>
        <w:t>11. МІСЦЕЗНАХОДЖЕННЯ ТА БАНКІВСЬКІ РЕКВІЗИТИ СТОРІН</w:t>
      </w:r>
    </w:p>
    <w:p w:rsidR="00A930C4" w:rsidRPr="00CB7A5F" w:rsidRDefault="00A930C4" w:rsidP="00A930C4">
      <w:pPr>
        <w:ind w:firstLine="284"/>
        <w:contextualSpacing/>
        <w:jc w:val="both"/>
        <w:rPr>
          <w:rFonts w:ascii="Times New Roman" w:hAnsi="Times New Roman" w:cs="Times New Roman"/>
          <w:sz w:val="19"/>
          <w:szCs w:val="19"/>
        </w:rPr>
      </w:pPr>
    </w:p>
    <w:tbl>
      <w:tblPr>
        <w:tblW w:w="9673" w:type="dxa"/>
        <w:tblInd w:w="-34" w:type="dxa"/>
        <w:tblLayout w:type="fixed"/>
        <w:tblLook w:val="0000" w:firstRow="0" w:lastRow="0" w:firstColumn="0" w:lastColumn="0" w:noHBand="0" w:noVBand="0"/>
      </w:tblPr>
      <w:tblGrid>
        <w:gridCol w:w="4701"/>
        <w:gridCol w:w="4972"/>
      </w:tblGrid>
      <w:tr w:rsidR="00A930C4" w:rsidRPr="00CB7A5F" w:rsidTr="005C6609">
        <w:tc>
          <w:tcPr>
            <w:tcW w:w="4701" w:type="dxa"/>
          </w:tcPr>
          <w:p w:rsidR="00A930C4" w:rsidRPr="00CB7A5F" w:rsidRDefault="00A930C4" w:rsidP="005C6609">
            <w:pPr>
              <w:ind w:firstLine="284"/>
              <w:contextualSpacing/>
              <w:jc w:val="center"/>
              <w:rPr>
                <w:rFonts w:ascii="Times New Roman" w:eastAsia="Arial Narrow" w:hAnsi="Times New Roman" w:cs="Times New Roman"/>
                <w:b/>
                <w:sz w:val="19"/>
                <w:szCs w:val="19"/>
              </w:rPr>
            </w:pPr>
            <w:r w:rsidRPr="00CB7A5F">
              <w:rPr>
                <w:rFonts w:ascii="Times New Roman" w:hAnsi="Times New Roman" w:cs="Times New Roman"/>
                <w:b/>
                <w:sz w:val="19"/>
                <w:szCs w:val="19"/>
              </w:rPr>
              <w:t>ЗАМОВНИК</w:t>
            </w:r>
          </w:p>
        </w:tc>
        <w:tc>
          <w:tcPr>
            <w:tcW w:w="4972" w:type="dxa"/>
          </w:tcPr>
          <w:p w:rsidR="00A930C4" w:rsidRPr="00CB7A5F" w:rsidRDefault="00A930C4" w:rsidP="005C6609">
            <w:pPr>
              <w:ind w:firstLine="284"/>
              <w:contextualSpacing/>
              <w:jc w:val="center"/>
              <w:rPr>
                <w:rFonts w:ascii="Times New Roman" w:eastAsia="Arial Narrow" w:hAnsi="Times New Roman" w:cs="Times New Roman"/>
                <w:b/>
                <w:sz w:val="19"/>
                <w:szCs w:val="19"/>
              </w:rPr>
            </w:pPr>
            <w:r w:rsidRPr="00CB7A5F">
              <w:rPr>
                <w:rFonts w:ascii="Times New Roman" w:eastAsia="Arial Narrow" w:hAnsi="Times New Roman" w:cs="Times New Roman"/>
                <w:b/>
                <w:sz w:val="19"/>
                <w:szCs w:val="19"/>
              </w:rPr>
              <w:t>ВИКОНАВЕЦЬ:</w:t>
            </w:r>
          </w:p>
        </w:tc>
      </w:tr>
    </w:tbl>
    <w:p w:rsidR="00A930C4" w:rsidRPr="00CB7A5F" w:rsidRDefault="00A930C4" w:rsidP="00A930C4">
      <w:pPr>
        <w:pStyle w:val="7"/>
        <w:ind w:firstLine="284"/>
        <w:contextualSpacing/>
        <w:jc w:val="right"/>
        <w:rPr>
          <w:rFonts w:ascii="Times New Roman" w:eastAsia="Calibri" w:hAnsi="Times New Roman" w:cs="Times New Roman"/>
          <w:sz w:val="19"/>
          <w:szCs w:val="19"/>
        </w:rPr>
      </w:pPr>
      <w:r w:rsidRPr="00CB7A5F">
        <w:rPr>
          <w:rFonts w:ascii="Times New Roman" w:eastAsia="Calibri" w:hAnsi="Times New Roman" w:cs="Times New Roman"/>
          <w:sz w:val="19"/>
          <w:szCs w:val="19"/>
        </w:rPr>
        <w:br w:type="page"/>
      </w:r>
    </w:p>
    <w:p w:rsidR="00A930C4" w:rsidRPr="00CB7A5F" w:rsidRDefault="00A930C4" w:rsidP="00A930C4">
      <w:pPr>
        <w:pStyle w:val="7"/>
        <w:ind w:left="5670"/>
        <w:contextualSpacing/>
        <w:rPr>
          <w:rFonts w:ascii="Times New Roman" w:hAnsi="Times New Roman" w:cs="Times New Roman"/>
          <w:sz w:val="19"/>
          <w:szCs w:val="19"/>
        </w:rPr>
      </w:pPr>
      <w:r w:rsidRPr="00CB7A5F">
        <w:rPr>
          <w:rFonts w:ascii="Times New Roman" w:eastAsia="Calibri" w:hAnsi="Times New Roman" w:cs="Times New Roman"/>
          <w:sz w:val="19"/>
          <w:szCs w:val="19"/>
        </w:rPr>
        <w:lastRenderedPageBreak/>
        <w:t xml:space="preserve">Додаток </w:t>
      </w:r>
      <w:r w:rsidRPr="00CB7A5F">
        <w:rPr>
          <w:rFonts w:ascii="Times New Roman" w:hAnsi="Times New Roman" w:cs="Times New Roman"/>
          <w:sz w:val="19"/>
          <w:szCs w:val="19"/>
        </w:rPr>
        <w:t xml:space="preserve">№ 1 </w:t>
      </w:r>
    </w:p>
    <w:p w:rsidR="00A930C4" w:rsidRPr="00CB7A5F" w:rsidRDefault="00A930C4" w:rsidP="00A930C4">
      <w:pPr>
        <w:pStyle w:val="7"/>
        <w:ind w:left="5670"/>
        <w:contextualSpacing/>
        <w:rPr>
          <w:rFonts w:ascii="Times New Roman" w:hAnsi="Times New Roman" w:cs="Times New Roman"/>
          <w:sz w:val="19"/>
          <w:szCs w:val="19"/>
          <w:lang w:val="ru-RU"/>
        </w:rPr>
      </w:pPr>
      <w:r w:rsidRPr="00CB7A5F">
        <w:rPr>
          <w:rFonts w:ascii="Times New Roman" w:hAnsi="Times New Roman" w:cs="Times New Roman"/>
          <w:sz w:val="19"/>
          <w:szCs w:val="19"/>
        </w:rPr>
        <w:t>до Догово</w:t>
      </w:r>
      <w:r w:rsidR="0011620A" w:rsidRPr="00CB7A5F">
        <w:rPr>
          <w:rFonts w:ascii="Times New Roman" w:hAnsi="Times New Roman" w:cs="Times New Roman"/>
          <w:sz w:val="19"/>
          <w:szCs w:val="19"/>
        </w:rPr>
        <w:t>ру № ____ від ______________2024</w:t>
      </w:r>
      <w:r w:rsidRPr="00CB7A5F">
        <w:rPr>
          <w:rFonts w:ascii="Times New Roman" w:hAnsi="Times New Roman" w:cs="Times New Roman"/>
          <w:sz w:val="19"/>
          <w:szCs w:val="19"/>
          <w:lang w:val="ru-RU"/>
        </w:rPr>
        <w:t xml:space="preserve"> </w:t>
      </w:r>
      <w:r w:rsidRPr="00CB7A5F">
        <w:rPr>
          <w:rFonts w:ascii="Times New Roman" w:hAnsi="Times New Roman" w:cs="Times New Roman"/>
          <w:sz w:val="19"/>
          <w:szCs w:val="19"/>
        </w:rPr>
        <w:t xml:space="preserve">р. </w:t>
      </w:r>
    </w:p>
    <w:p w:rsidR="00A930C4" w:rsidRPr="00CB7A5F" w:rsidRDefault="00A930C4" w:rsidP="00A930C4">
      <w:pPr>
        <w:ind w:firstLine="284"/>
        <w:contextualSpacing/>
        <w:jc w:val="both"/>
        <w:rPr>
          <w:rFonts w:ascii="Times New Roman" w:hAnsi="Times New Roman" w:cs="Times New Roman"/>
          <w:sz w:val="19"/>
          <w:szCs w:val="19"/>
        </w:rPr>
      </w:pPr>
    </w:p>
    <w:p w:rsidR="00A930C4" w:rsidRPr="00CB7A5F" w:rsidRDefault="00A930C4" w:rsidP="00A930C4">
      <w:pPr>
        <w:contextualSpacing/>
        <w:jc w:val="both"/>
        <w:rPr>
          <w:rFonts w:ascii="Times New Roman" w:hAnsi="Times New Roman" w:cs="Times New Roman"/>
          <w:sz w:val="19"/>
          <w:szCs w:val="19"/>
        </w:rPr>
      </w:pPr>
      <w:r w:rsidRPr="00CB7A5F">
        <w:rPr>
          <w:rFonts w:ascii="Times New Roman" w:hAnsi="Times New Roman" w:cs="Times New Roman"/>
          <w:sz w:val="19"/>
          <w:szCs w:val="19"/>
        </w:rPr>
        <w:t xml:space="preserve"> </w:t>
      </w:r>
    </w:p>
    <w:p w:rsidR="00A930C4" w:rsidRPr="00CB7A5F" w:rsidRDefault="00A930C4" w:rsidP="00A930C4">
      <w:pPr>
        <w:contextualSpacing/>
        <w:jc w:val="center"/>
        <w:rPr>
          <w:rFonts w:ascii="Times New Roman" w:hAnsi="Times New Roman" w:cs="Times New Roman"/>
          <w:sz w:val="19"/>
          <w:szCs w:val="19"/>
        </w:rPr>
      </w:pPr>
      <w:r w:rsidRPr="00CB7A5F">
        <w:rPr>
          <w:rFonts w:ascii="Times New Roman" w:hAnsi="Times New Roman" w:cs="Times New Roman"/>
          <w:sz w:val="19"/>
          <w:szCs w:val="19"/>
        </w:rPr>
        <w:t xml:space="preserve">Специфікація </w:t>
      </w:r>
    </w:p>
    <w:p w:rsidR="00A930C4" w:rsidRPr="00CB7A5F" w:rsidRDefault="00A930C4" w:rsidP="00A930C4">
      <w:pPr>
        <w:contextualSpacing/>
        <w:jc w:val="center"/>
        <w:rPr>
          <w:rFonts w:ascii="Times New Roman" w:hAnsi="Times New Roman" w:cs="Times New Roman"/>
          <w:sz w:val="19"/>
          <w:szCs w:val="19"/>
        </w:rPr>
      </w:pPr>
    </w:p>
    <w:tbl>
      <w:tblPr>
        <w:tblW w:w="9816" w:type="dxa"/>
        <w:jc w:val="center"/>
        <w:tblLayout w:type="fixed"/>
        <w:tblLook w:val="0000" w:firstRow="0" w:lastRow="0" w:firstColumn="0" w:lastColumn="0" w:noHBand="0" w:noVBand="0"/>
      </w:tblPr>
      <w:tblGrid>
        <w:gridCol w:w="562"/>
        <w:gridCol w:w="709"/>
        <w:gridCol w:w="3969"/>
        <w:gridCol w:w="992"/>
        <w:gridCol w:w="993"/>
        <w:gridCol w:w="1417"/>
        <w:gridCol w:w="1174"/>
      </w:tblGrid>
      <w:tr w:rsidR="00A930C4" w:rsidRPr="00CB7A5F" w:rsidTr="005C6609">
        <w:trPr>
          <w:cantSplit/>
          <w:trHeight w:val="552"/>
          <w:jc w:val="center"/>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r w:rsidRPr="00CB7A5F">
              <w:rPr>
                <w:rFonts w:ascii="Times New Roman" w:hAnsi="Times New Roman" w:cs="Times New Roman"/>
                <w:sz w:val="19"/>
                <w:szCs w:val="19"/>
              </w:rPr>
              <w:t>№</w:t>
            </w:r>
          </w:p>
          <w:p w:rsidR="00A930C4" w:rsidRPr="00CB7A5F" w:rsidRDefault="00A930C4" w:rsidP="005C6609">
            <w:pPr>
              <w:ind w:right="-42"/>
              <w:contextualSpacing/>
              <w:jc w:val="center"/>
              <w:rPr>
                <w:rFonts w:ascii="Times New Roman" w:hAnsi="Times New Roman" w:cs="Times New Roman"/>
                <w:sz w:val="19"/>
                <w:szCs w:val="19"/>
              </w:rPr>
            </w:pPr>
            <w:r w:rsidRPr="00CB7A5F">
              <w:rPr>
                <w:rFonts w:ascii="Times New Roman" w:hAnsi="Times New Roman" w:cs="Times New Roman"/>
                <w:sz w:val="19"/>
                <w:szCs w:val="19"/>
              </w:rPr>
              <w:t>п/</w:t>
            </w:r>
            <w:proofErr w:type="spellStart"/>
            <w:r w:rsidRPr="00CB7A5F">
              <w:rPr>
                <w:rFonts w:ascii="Times New Roman" w:hAnsi="Times New Roman" w:cs="Times New Roman"/>
                <w:sz w:val="19"/>
                <w:szCs w:val="19"/>
              </w:rPr>
              <w:t>п</w:t>
            </w:r>
            <w:proofErr w:type="spellEnd"/>
            <w:r w:rsidRPr="00CB7A5F">
              <w:rPr>
                <w:rFonts w:ascii="Times New Roman" w:hAnsi="Times New Roman" w:cs="Times New Roman"/>
                <w:sz w:val="19"/>
                <w:szCs w:val="19"/>
              </w:rPr>
              <w:t xml:space="preserve"> </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A930C4" w:rsidRPr="00CB7A5F" w:rsidRDefault="00A930C4" w:rsidP="005C6609">
            <w:pPr>
              <w:ind w:right="-42"/>
              <w:contextualSpacing/>
              <w:jc w:val="center"/>
              <w:rPr>
                <w:rFonts w:ascii="Times New Roman" w:hAnsi="Times New Roman" w:cs="Times New Roman"/>
                <w:sz w:val="19"/>
                <w:szCs w:val="19"/>
              </w:rPr>
            </w:pPr>
            <w:r w:rsidRPr="00CB7A5F">
              <w:rPr>
                <w:rFonts w:ascii="Times New Roman" w:hAnsi="Times New Roman" w:cs="Times New Roman"/>
                <w:sz w:val="19"/>
                <w:szCs w:val="19"/>
              </w:rPr>
              <w:t>№ етапу</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r w:rsidRPr="00CB7A5F">
              <w:rPr>
                <w:rFonts w:ascii="Times New Roman" w:hAnsi="Times New Roman" w:cs="Times New Roman"/>
                <w:sz w:val="19"/>
                <w:szCs w:val="19"/>
              </w:rPr>
              <w:t>Найменування послуги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r w:rsidRPr="00CB7A5F">
              <w:rPr>
                <w:rFonts w:ascii="Times New Roman" w:hAnsi="Times New Roman" w:cs="Times New Roman"/>
                <w:sz w:val="19"/>
                <w:szCs w:val="19"/>
              </w:rPr>
              <w:t>Одиниця 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r w:rsidRPr="00CB7A5F">
              <w:rPr>
                <w:rFonts w:ascii="Times New Roman" w:hAnsi="Times New Roman" w:cs="Times New Roman"/>
                <w:sz w:val="19"/>
                <w:szCs w:val="19"/>
              </w:rPr>
              <w:t xml:space="preserve">Кількість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jc w:val="center"/>
              <w:rPr>
                <w:rFonts w:ascii="Times New Roman" w:hAnsi="Times New Roman" w:cs="Times New Roman"/>
                <w:sz w:val="19"/>
                <w:szCs w:val="19"/>
              </w:rPr>
            </w:pPr>
            <w:r w:rsidRPr="00CB7A5F">
              <w:rPr>
                <w:rFonts w:ascii="Times New Roman" w:hAnsi="Times New Roman" w:cs="Times New Roman"/>
                <w:sz w:val="19"/>
                <w:szCs w:val="19"/>
              </w:rPr>
              <w:t>Вартість за одиницю, грн. з/без ПДВ*</w:t>
            </w:r>
          </w:p>
          <w:p w:rsidR="00A930C4" w:rsidRPr="00CB7A5F" w:rsidRDefault="00A930C4" w:rsidP="005C6609">
            <w:pPr>
              <w:contextualSpacing/>
              <w:jc w:val="center"/>
              <w:rPr>
                <w:rFonts w:ascii="Times New Roman" w:hAnsi="Times New Roman" w:cs="Times New Roman"/>
                <w:sz w:val="19"/>
                <w:szCs w:val="19"/>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jc w:val="center"/>
              <w:rPr>
                <w:rFonts w:ascii="Times New Roman" w:hAnsi="Times New Roman" w:cs="Times New Roman"/>
                <w:sz w:val="19"/>
                <w:szCs w:val="19"/>
              </w:rPr>
            </w:pPr>
            <w:r w:rsidRPr="00CB7A5F">
              <w:rPr>
                <w:rFonts w:ascii="Times New Roman" w:hAnsi="Times New Roman" w:cs="Times New Roman"/>
                <w:sz w:val="19"/>
                <w:szCs w:val="19"/>
              </w:rPr>
              <w:t>Сума, грн. з/без ПДВ*</w:t>
            </w:r>
          </w:p>
          <w:p w:rsidR="00A930C4" w:rsidRPr="00CB7A5F" w:rsidRDefault="00A930C4" w:rsidP="005C6609">
            <w:pPr>
              <w:contextualSpacing/>
              <w:jc w:val="center"/>
              <w:rPr>
                <w:rFonts w:ascii="Times New Roman" w:hAnsi="Times New Roman" w:cs="Times New Roman"/>
                <w:sz w:val="19"/>
                <w:szCs w:val="19"/>
              </w:rPr>
            </w:pPr>
          </w:p>
        </w:tc>
      </w:tr>
      <w:tr w:rsidR="00A930C4" w:rsidRPr="00CB7A5F" w:rsidTr="005C6609">
        <w:trPr>
          <w:cantSplit/>
          <w:trHeight w:val="343"/>
          <w:jc w:val="center"/>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both"/>
              <w:rPr>
                <w:rFonts w:ascii="Times New Roman" w:hAnsi="Times New Roman" w:cs="Times New Roman"/>
                <w:sz w:val="19"/>
                <w:szCs w:val="19"/>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bCs/>
                <w:sz w:val="19"/>
                <w:szCs w:val="19"/>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bCs/>
                <w:sz w:val="19"/>
                <w:szCs w:val="19"/>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bCs/>
                <w:sz w:val="19"/>
                <w:szCs w:val="19"/>
              </w:rPr>
            </w:pPr>
          </w:p>
        </w:tc>
      </w:tr>
      <w:tr w:rsidR="00A930C4" w:rsidRPr="00CB7A5F" w:rsidTr="005C6609">
        <w:trPr>
          <w:cantSplit/>
          <w:trHeight w:val="343"/>
          <w:jc w:val="center"/>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pBdr>
                <w:between w:val="nil"/>
              </w:pBdr>
              <w:contextualSpacing/>
              <w:jc w:val="both"/>
              <w:rPr>
                <w:rFonts w:ascii="Times New Roman" w:hAnsi="Times New Roman" w:cs="Times New Roman"/>
                <w:sz w:val="19"/>
                <w:szCs w:val="19"/>
                <w:lang w:val="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r>
      <w:tr w:rsidR="00A930C4" w:rsidRPr="00CB7A5F" w:rsidTr="005C6609">
        <w:trPr>
          <w:cantSplit/>
          <w:trHeight w:val="418"/>
          <w:jc w:val="center"/>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pBdr>
                <w:between w:val="nil"/>
              </w:pBdr>
              <w:jc w:val="both"/>
              <w:rPr>
                <w:rFonts w:ascii="Times New Roman" w:hAnsi="Times New Roman" w:cs="Times New Roman"/>
                <w:sz w:val="19"/>
                <w:szCs w:val="19"/>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r>
      <w:tr w:rsidR="00A930C4" w:rsidRPr="00CB7A5F" w:rsidTr="005C6609">
        <w:trPr>
          <w:cantSplit/>
          <w:trHeight w:val="418"/>
          <w:jc w:val="center"/>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pBdr>
                <w:between w:val="nil"/>
              </w:pBdr>
              <w:contextualSpacing/>
              <w:jc w:val="both"/>
              <w:rPr>
                <w:rFonts w:ascii="Times New Roman" w:hAnsi="Times New Roman" w:cs="Times New Roman"/>
                <w:b/>
                <w:sz w:val="19"/>
                <w:szCs w:val="19"/>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C4" w:rsidRPr="00CB7A5F" w:rsidRDefault="00A930C4" w:rsidP="005C6609">
            <w:pPr>
              <w:contextualSpacing/>
              <w:jc w:val="center"/>
              <w:rPr>
                <w:rFonts w:ascii="Times New Roman" w:hAnsi="Times New Roman" w:cs="Times New Roman"/>
                <w:sz w:val="19"/>
                <w:szCs w:val="19"/>
              </w:rPr>
            </w:pPr>
          </w:p>
        </w:tc>
      </w:tr>
      <w:tr w:rsidR="00A930C4" w:rsidRPr="00CB7A5F" w:rsidTr="005C6609">
        <w:trPr>
          <w:cantSplit/>
          <w:trHeight w:val="418"/>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auto" w:fill="auto"/>
          </w:tcPr>
          <w:p w:rsidR="00A930C4" w:rsidRPr="00CB7A5F" w:rsidRDefault="00A930C4" w:rsidP="005C6609">
            <w:pPr>
              <w:jc w:val="right"/>
              <w:rPr>
                <w:rFonts w:ascii="Times New Roman" w:hAnsi="Times New Roman" w:cs="Times New Roman"/>
                <w:sz w:val="19"/>
                <w:szCs w:val="19"/>
              </w:rPr>
            </w:pPr>
            <w:r w:rsidRPr="00CB7A5F">
              <w:rPr>
                <w:rFonts w:ascii="Times New Roman" w:hAnsi="Times New Roman" w:cs="Times New Roman"/>
                <w:sz w:val="19"/>
                <w:szCs w:val="19"/>
              </w:rPr>
              <w:t xml:space="preserve">Вартість без ПДВ*, </w:t>
            </w:r>
            <w:proofErr w:type="spellStart"/>
            <w:r w:rsidRPr="00CB7A5F">
              <w:rPr>
                <w:rFonts w:ascii="Times New Roman" w:hAnsi="Times New Roman" w:cs="Times New Roman"/>
                <w:sz w:val="19"/>
                <w:szCs w:val="19"/>
              </w:rPr>
              <w:t>грн</w:t>
            </w:r>
            <w:proofErr w:type="spellEnd"/>
            <w:r w:rsidRPr="00CB7A5F">
              <w:rPr>
                <w:rFonts w:ascii="Times New Roman" w:hAnsi="Times New Roman" w:cs="Times New Roman"/>
                <w:sz w:val="19"/>
                <w:szCs w:val="19"/>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A930C4" w:rsidRPr="00CB7A5F" w:rsidRDefault="00A930C4" w:rsidP="005C6609">
            <w:pPr>
              <w:jc w:val="center"/>
              <w:rPr>
                <w:rFonts w:ascii="Times New Roman" w:hAnsi="Times New Roman" w:cs="Times New Roman"/>
                <w:sz w:val="19"/>
                <w:szCs w:val="19"/>
              </w:rPr>
            </w:pPr>
          </w:p>
        </w:tc>
      </w:tr>
      <w:tr w:rsidR="00A930C4" w:rsidRPr="00CB7A5F" w:rsidTr="005C6609">
        <w:trPr>
          <w:cantSplit/>
          <w:trHeight w:val="418"/>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auto" w:fill="auto"/>
          </w:tcPr>
          <w:p w:rsidR="00A930C4" w:rsidRPr="00CB7A5F" w:rsidRDefault="00A930C4" w:rsidP="005C6609">
            <w:pPr>
              <w:jc w:val="right"/>
              <w:rPr>
                <w:rFonts w:ascii="Times New Roman" w:hAnsi="Times New Roman" w:cs="Times New Roman"/>
                <w:sz w:val="19"/>
                <w:szCs w:val="19"/>
              </w:rPr>
            </w:pPr>
            <w:r w:rsidRPr="00CB7A5F">
              <w:rPr>
                <w:rFonts w:ascii="Times New Roman" w:hAnsi="Times New Roman" w:cs="Times New Roman"/>
                <w:sz w:val="19"/>
                <w:szCs w:val="19"/>
              </w:rPr>
              <w:t xml:space="preserve">ПДВ, </w:t>
            </w:r>
            <w:proofErr w:type="spellStart"/>
            <w:r w:rsidRPr="00CB7A5F">
              <w:rPr>
                <w:rFonts w:ascii="Times New Roman" w:hAnsi="Times New Roman" w:cs="Times New Roman"/>
                <w:sz w:val="19"/>
                <w:szCs w:val="19"/>
              </w:rPr>
              <w:t>грн</w:t>
            </w:r>
            <w:proofErr w:type="spellEnd"/>
            <w:r w:rsidRPr="00CB7A5F">
              <w:rPr>
                <w:rFonts w:ascii="Times New Roman" w:hAnsi="Times New Roman" w:cs="Times New Roman"/>
                <w:sz w:val="19"/>
                <w:szCs w:val="19"/>
              </w:rPr>
              <w:t>(якщо передбачено)</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A930C4" w:rsidRPr="00CB7A5F" w:rsidRDefault="00A930C4" w:rsidP="005C6609">
            <w:pPr>
              <w:jc w:val="center"/>
              <w:rPr>
                <w:rFonts w:ascii="Times New Roman" w:hAnsi="Times New Roman" w:cs="Times New Roman"/>
                <w:sz w:val="19"/>
                <w:szCs w:val="19"/>
              </w:rPr>
            </w:pPr>
          </w:p>
        </w:tc>
      </w:tr>
      <w:tr w:rsidR="00A930C4" w:rsidRPr="00CB7A5F" w:rsidTr="005C6609">
        <w:trPr>
          <w:cantSplit/>
          <w:trHeight w:val="418"/>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auto" w:fill="auto"/>
          </w:tcPr>
          <w:p w:rsidR="00A930C4" w:rsidRPr="00CB7A5F" w:rsidRDefault="00A930C4" w:rsidP="005C6609">
            <w:pPr>
              <w:jc w:val="right"/>
              <w:rPr>
                <w:rFonts w:ascii="Times New Roman" w:hAnsi="Times New Roman" w:cs="Times New Roman"/>
                <w:sz w:val="19"/>
                <w:szCs w:val="19"/>
              </w:rPr>
            </w:pPr>
            <w:r w:rsidRPr="00CB7A5F">
              <w:rPr>
                <w:rFonts w:ascii="Times New Roman" w:hAnsi="Times New Roman" w:cs="Times New Roman"/>
                <w:sz w:val="19"/>
                <w:szCs w:val="19"/>
              </w:rPr>
              <w:t xml:space="preserve">РАЗОМ з/без ПДВ*, </w:t>
            </w:r>
            <w:proofErr w:type="spellStart"/>
            <w:r w:rsidRPr="00CB7A5F">
              <w:rPr>
                <w:rFonts w:ascii="Times New Roman" w:hAnsi="Times New Roman" w:cs="Times New Roman"/>
                <w:sz w:val="19"/>
                <w:szCs w:val="19"/>
              </w:rPr>
              <w:t>грн</w:t>
            </w:r>
            <w:proofErr w:type="spellEnd"/>
            <w:r w:rsidRPr="00CB7A5F">
              <w:rPr>
                <w:rFonts w:ascii="Times New Roman" w:hAnsi="Times New Roman" w:cs="Times New Roman"/>
                <w:sz w:val="19"/>
                <w:szCs w:val="19"/>
              </w:rPr>
              <w:t>:</w:t>
            </w:r>
            <w:r w:rsidRPr="00CB7A5F">
              <w:rPr>
                <w:rFonts w:ascii="Times New Roman" w:hAnsi="Times New Roman" w:cs="Times New Roman"/>
                <w:sz w:val="19"/>
                <w:szCs w:val="19"/>
              </w:rPr>
              <w:tab/>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A930C4" w:rsidRPr="00CB7A5F" w:rsidRDefault="00A930C4" w:rsidP="005C6609">
            <w:pPr>
              <w:jc w:val="center"/>
              <w:rPr>
                <w:rFonts w:ascii="Times New Roman" w:hAnsi="Times New Roman" w:cs="Times New Roman"/>
                <w:sz w:val="19"/>
                <w:szCs w:val="19"/>
              </w:rPr>
            </w:pPr>
          </w:p>
        </w:tc>
      </w:tr>
    </w:tbl>
    <w:p w:rsidR="00A930C4" w:rsidRPr="00CB7A5F" w:rsidRDefault="00A930C4" w:rsidP="00A930C4">
      <w:pPr>
        <w:rPr>
          <w:rFonts w:ascii="Times New Roman" w:hAnsi="Times New Roman" w:cs="Times New Roman"/>
          <w:sz w:val="19"/>
          <w:szCs w:val="19"/>
        </w:rPr>
      </w:pPr>
      <w:r w:rsidRPr="00CB7A5F">
        <w:rPr>
          <w:rFonts w:ascii="Times New Roman" w:hAnsi="Times New Roman" w:cs="Times New Roman"/>
          <w:sz w:val="19"/>
          <w:szCs w:val="19"/>
        </w:rPr>
        <w:t xml:space="preserve">* Якщо Учасник не є платником ПДВ, у відповідних графах таблиці слід зазначати: «без ПДВ». </w:t>
      </w:r>
    </w:p>
    <w:p w:rsidR="00A930C4" w:rsidRPr="00CB7A5F" w:rsidRDefault="00A930C4" w:rsidP="00A930C4">
      <w:pPr>
        <w:contextualSpacing/>
        <w:jc w:val="center"/>
        <w:rPr>
          <w:rFonts w:ascii="Times New Roman" w:hAnsi="Times New Roman" w:cs="Times New Roman"/>
          <w:b/>
          <w:sz w:val="19"/>
          <w:szCs w:val="19"/>
        </w:rPr>
      </w:pPr>
    </w:p>
    <w:p w:rsidR="00A930C4" w:rsidRPr="00CB7A5F" w:rsidRDefault="00A930C4" w:rsidP="00A930C4">
      <w:pPr>
        <w:contextualSpacing/>
        <w:jc w:val="both"/>
        <w:rPr>
          <w:rFonts w:ascii="Times New Roman" w:hAnsi="Times New Roman" w:cs="Times New Roman"/>
          <w:b/>
          <w:sz w:val="19"/>
          <w:szCs w:val="19"/>
        </w:rPr>
      </w:pPr>
      <w:r w:rsidRPr="00CB7A5F">
        <w:rPr>
          <w:rFonts w:ascii="Times New Roman" w:hAnsi="Times New Roman" w:cs="Times New Roman"/>
          <w:b/>
          <w:sz w:val="19"/>
          <w:szCs w:val="19"/>
        </w:rPr>
        <w:t xml:space="preserve">Загальна вартість договору складає </w:t>
      </w:r>
      <w:r w:rsidRPr="00CB7A5F">
        <w:rPr>
          <w:rFonts w:ascii="Times New Roman" w:eastAsia="Times New Roman" w:hAnsi="Times New Roman" w:cs="Times New Roman"/>
          <w:b/>
          <w:sz w:val="19"/>
          <w:szCs w:val="19"/>
          <w:lang w:eastAsia="ru-RU"/>
        </w:rPr>
        <w:t>__________________________________________</w:t>
      </w:r>
      <w:r w:rsidRPr="00CB7A5F">
        <w:rPr>
          <w:rFonts w:ascii="Times New Roman" w:hAnsi="Times New Roman" w:cs="Times New Roman"/>
          <w:b/>
          <w:sz w:val="19"/>
          <w:szCs w:val="19"/>
        </w:rPr>
        <w:t>.</w:t>
      </w:r>
    </w:p>
    <w:p w:rsidR="00A930C4" w:rsidRPr="00CB7A5F" w:rsidRDefault="00A930C4" w:rsidP="00A930C4">
      <w:pPr>
        <w:numPr>
          <w:ilvl w:val="0"/>
          <w:numId w:val="2"/>
        </w:numPr>
        <w:suppressAutoHyphens w:val="0"/>
        <w:autoSpaceDE w:val="0"/>
        <w:snapToGrid w:val="0"/>
        <w:ind w:left="0" w:right="-23" w:firstLine="0"/>
        <w:contextualSpacing/>
        <w:jc w:val="both"/>
        <w:rPr>
          <w:rFonts w:ascii="Times New Roman" w:hAnsi="Times New Roman" w:cs="Times New Roman"/>
          <w:sz w:val="19"/>
          <w:szCs w:val="19"/>
        </w:rPr>
      </w:pPr>
      <w:r w:rsidRPr="00CB7A5F">
        <w:rPr>
          <w:rFonts w:ascii="Times New Roman" w:hAnsi="Times New Roman" w:cs="Times New Roman"/>
          <w:sz w:val="19"/>
          <w:szCs w:val="19"/>
        </w:rPr>
        <w:t>Ця Специфікація  є невід’ємною частиною Договору № ___</w:t>
      </w:r>
      <w:r w:rsidR="0011620A" w:rsidRPr="00CB7A5F">
        <w:rPr>
          <w:rFonts w:ascii="Times New Roman" w:hAnsi="Times New Roman" w:cs="Times New Roman"/>
          <w:sz w:val="19"/>
          <w:szCs w:val="19"/>
        </w:rPr>
        <w:t>_____ від __________________2024</w:t>
      </w:r>
      <w:r w:rsidRPr="00CB7A5F">
        <w:rPr>
          <w:rFonts w:ascii="Times New Roman" w:hAnsi="Times New Roman" w:cs="Times New Roman"/>
          <w:sz w:val="19"/>
          <w:szCs w:val="19"/>
        </w:rPr>
        <w:t xml:space="preserve"> р.</w:t>
      </w:r>
    </w:p>
    <w:p w:rsidR="00A930C4" w:rsidRPr="00CB7A5F" w:rsidRDefault="00A930C4" w:rsidP="00A930C4">
      <w:pPr>
        <w:numPr>
          <w:ilvl w:val="0"/>
          <w:numId w:val="2"/>
        </w:numPr>
        <w:suppressAutoHyphens w:val="0"/>
        <w:snapToGrid w:val="0"/>
        <w:ind w:left="0" w:right="-23" w:firstLine="0"/>
        <w:contextualSpacing/>
        <w:jc w:val="both"/>
        <w:rPr>
          <w:rFonts w:ascii="Times New Roman" w:hAnsi="Times New Roman" w:cs="Times New Roman"/>
          <w:sz w:val="19"/>
          <w:szCs w:val="19"/>
        </w:rPr>
      </w:pPr>
      <w:r w:rsidRPr="00CB7A5F">
        <w:rPr>
          <w:rFonts w:ascii="Times New Roman" w:hAnsi="Times New Roman" w:cs="Times New Roman"/>
          <w:sz w:val="19"/>
          <w:szCs w:val="19"/>
        </w:rPr>
        <w:t>Ця Специфікація складена в 2-х (двох) ідентичних примірниках (1 примірник Виконавцю та 1 примірник Замовнику).</w:t>
      </w:r>
    </w:p>
    <w:p w:rsidR="00A930C4" w:rsidRPr="00CB7A5F" w:rsidRDefault="00A930C4" w:rsidP="00A930C4">
      <w:pPr>
        <w:ind w:firstLine="284"/>
        <w:contextualSpacing/>
        <w:jc w:val="both"/>
        <w:rPr>
          <w:rFonts w:ascii="Times New Roman" w:hAnsi="Times New Roman" w:cs="Times New Roman"/>
          <w:sz w:val="19"/>
          <w:szCs w:val="19"/>
        </w:rPr>
      </w:pPr>
    </w:p>
    <w:tbl>
      <w:tblPr>
        <w:tblW w:w="9673" w:type="dxa"/>
        <w:tblInd w:w="-34" w:type="dxa"/>
        <w:tblLayout w:type="fixed"/>
        <w:tblLook w:val="0000" w:firstRow="0" w:lastRow="0" w:firstColumn="0" w:lastColumn="0" w:noHBand="0" w:noVBand="0"/>
      </w:tblPr>
      <w:tblGrid>
        <w:gridCol w:w="4701"/>
        <w:gridCol w:w="4972"/>
      </w:tblGrid>
      <w:tr w:rsidR="00A930C4" w:rsidRPr="00CB7A5F" w:rsidTr="005C6609">
        <w:tc>
          <w:tcPr>
            <w:tcW w:w="4701" w:type="dxa"/>
          </w:tcPr>
          <w:p w:rsidR="00A930C4" w:rsidRPr="00CB7A5F" w:rsidRDefault="00A930C4" w:rsidP="005C6609">
            <w:pPr>
              <w:contextualSpacing/>
              <w:jc w:val="center"/>
              <w:rPr>
                <w:rFonts w:ascii="Times New Roman" w:eastAsia="Arial Narrow" w:hAnsi="Times New Roman" w:cs="Times New Roman"/>
                <w:b/>
                <w:sz w:val="19"/>
                <w:szCs w:val="19"/>
              </w:rPr>
            </w:pPr>
            <w:r w:rsidRPr="00CB7A5F">
              <w:rPr>
                <w:rFonts w:ascii="Times New Roman" w:hAnsi="Times New Roman" w:cs="Times New Roman"/>
                <w:b/>
                <w:sz w:val="19"/>
                <w:szCs w:val="19"/>
              </w:rPr>
              <w:t>ЗАМОВНИК</w:t>
            </w:r>
          </w:p>
        </w:tc>
        <w:tc>
          <w:tcPr>
            <w:tcW w:w="4972" w:type="dxa"/>
          </w:tcPr>
          <w:p w:rsidR="00A930C4" w:rsidRPr="00CB7A5F" w:rsidRDefault="00A930C4" w:rsidP="005C6609">
            <w:pPr>
              <w:contextualSpacing/>
              <w:jc w:val="center"/>
              <w:rPr>
                <w:rFonts w:ascii="Times New Roman" w:eastAsia="Arial Narrow" w:hAnsi="Times New Roman" w:cs="Times New Roman"/>
                <w:b/>
                <w:sz w:val="19"/>
                <w:szCs w:val="19"/>
              </w:rPr>
            </w:pPr>
            <w:r w:rsidRPr="00CB7A5F">
              <w:rPr>
                <w:rFonts w:ascii="Times New Roman" w:eastAsia="Arial Narrow" w:hAnsi="Times New Roman" w:cs="Times New Roman"/>
                <w:b/>
                <w:sz w:val="19"/>
                <w:szCs w:val="19"/>
              </w:rPr>
              <w:t>ВИКОНАВЕЦЬ:</w:t>
            </w:r>
          </w:p>
        </w:tc>
      </w:tr>
    </w:tbl>
    <w:p w:rsidR="00A930C4" w:rsidRPr="00CB7A5F" w:rsidRDefault="00A930C4" w:rsidP="00A930C4">
      <w:pPr>
        <w:rPr>
          <w:rFonts w:ascii="Times New Roman" w:hAnsi="Times New Roman" w:cs="Times New Roman"/>
          <w:sz w:val="19"/>
          <w:szCs w:val="19"/>
        </w:rPr>
      </w:pPr>
    </w:p>
    <w:p w:rsidR="000C6B7B" w:rsidRPr="00CB7A5F" w:rsidRDefault="008D46BE">
      <w:pPr>
        <w:rPr>
          <w:sz w:val="19"/>
          <w:szCs w:val="19"/>
        </w:rPr>
      </w:pPr>
    </w:p>
    <w:sectPr w:rsidR="000C6B7B" w:rsidRPr="00CB7A5F">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6BE" w:rsidRDefault="008D46BE">
      <w:r>
        <w:separator/>
      </w:r>
    </w:p>
  </w:endnote>
  <w:endnote w:type="continuationSeparator" w:id="0">
    <w:p w:rsidR="008D46BE" w:rsidRDefault="008D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396346"/>
      <w:docPartObj>
        <w:docPartGallery w:val="Page Numbers (Bottom of Page)"/>
        <w:docPartUnique/>
      </w:docPartObj>
    </w:sdtPr>
    <w:sdtEndPr/>
    <w:sdtContent>
      <w:p w:rsidR="00E93A6C" w:rsidRDefault="00A930C4">
        <w:pPr>
          <w:pStyle w:val="a6"/>
          <w:jc w:val="right"/>
        </w:pPr>
        <w:r>
          <w:fldChar w:fldCharType="begin"/>
        </w:r>
        <w:r>
          <w:instrText>PAGE   \* MERGEFORMAT</w:instrText>
        </w:r>
        <w:r>
          <w:fldChar w:fldCharType="separate"/>
        </w:r>
        <w:r w:rsidR="006761CE" w:rsidRPr="006761CE">
          <w:rPr>
            <w:noProof/>
            <w:lang w:val="ru-RU"/>
          </w:rPr>
          <w:t>1</w:t>
        </w:r>
        <w:r>
          <w:fldChar w:fldCharType="end"/>
        </w:r>
      </w:p>
    </w:sdtContent>
  </w:sdt>
  <w:p w:rsidR="00E93A6C" w:rsidRDefault="008D46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6BE" w:rsidRDefault="008D46BE">
      <w:r>
        <w:separator/>
      </w:r>
    </w:p>
  </w:footnote>
  <w:footnote w:type="continuationSeparator" w:id="0">
    <w:p w:rsidR="008D46BE" w:rsidRDefault="008D4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644"/>
        </w:tabs>
        <w:ind w:left="644" w:hanging="360"/>
      </w:pPr>
      <w:rPr>
        <w:rFonts w:ascii="Times New Roman" w:hAnsi="Times New Roman"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eastAsia="Calibri" w:cs="Times New Roman"/>
        <w:b/>
        <w:bCs/>
        <w:color w:val="000000"/>
        <w:sz w:val="28"/>
        <w:szCs w:val="28"/>
        <w:shd w:val="clear" w:color="auto" w:fill="auto"/>
        <w:lang w:val="uk-UA"/>
      </w:rPr>
    </w:lvl>
    <w:lvl w:ilvl="1">
      <w:start w:val="1"/>
      <w:numFmt w:val="none"/>
      <w:suff w:val="nothing"/>
      <w:lvlText w:val=""/>
      <w:lvlJc w:val="left"/>
      <w:pPr>
        <w:tabs>
          <w:tab w:val="num" w:pos="0"/>
        </w:tabs>
        <w:ind w:left="576" w:hanging="576"/>
      </w:pPr>
      <w:rPr>
        <w:rFonts w:eastAsia="Calibri" w:cs="Times New Roman"/>
        <w:b/>
        <w:bCs/>
        <w:color w:val="000000"/>
        <w:sz w:val="28"/>
        <w:szCs w:val="28"/>
        <w:shd w:val="clear" w:color="auto" w:fill="auto"/>
        <w:lang w:val="uk-UA"/>
      </w:rPr>
    </w:lvl>
    <w:lvl w:ilvl="2">
      <w:start w:val="1"/>
      <w:numFmt w:val="none"/>
      <w:suff w:val="nothing"/>
      <w:lvlText w:val=""/>
      <w:lvlJc w:val="left"/>
      <w:pPr>
        <w:tabs>
          <w:tab w:val="num" w:pos="0"/>
        </w:tabs>
        <w:ind w:left="720" w:hanging="720"/>
      </w:pPr>
      <w:rPr>
        <w:rFonts w:eastAsia="Calibri" w:cs="Times New Roman"/>
        <w:b/>
        <w:bCs/>
        <w:color w:val="000000"/>
        <w:sz w:val="28"/>
        <w:szCs w:val="28"/>
        <w:shd w:val="clear" w:color="auto" w:fill="auto"/>
        <w:lang w:val="uk-UA"/>
      </w:rPr>
    </w:lvl>
    <w:lvl w:ilvl="3">
      <w:start w:val="1"/>
      <w:numFmt w:val="none"/>
      <w:suff w:val="nothing"/>
      <w:lvlText w:val=""/>
      <w:lvlJc w:val="left"/>
      <w:pPr>
        <w:tabs>
          <w:tab w:val="num" w:pos="0"/>
        </w:tabs>
        <w:ind w:left="864" w:hanging="864"/>
      </w:pPr>
      <w:rPr>
        <w:rFonts w:eastAsia="Calibri" w:cs="Times New Roman"/>
        <w:b/>
        <w:bCs/>
        <w:color w:val="000000"/>
        <w:sz w:val="28"/>
        <w:szCs w:val="28"/>
        <w:shd w:val="clear" w:color="auto" w:fill="auto"/>
        <w:lang w:val="uk-UA"/>
      </w:rPr>
    </w:lvl>
    <w:lvl w:ilvl="4">
      <w:start w:val="1"/>
      <w:numFmt w:val="none"/>
      <w:suff w:val="nothing"/>
      <w:lvlText w:val=""/>
      <w:lvlJc w:val="left"/>
      <w:pPr>
        <w:tabs>
          <w:tab w:val="num" w:pos="0"/>
        </w:tabs>
        <w:ind w:left="1008" w:hanging="1008"/>
      </w:pPr>
      <w:rPr>
        <w:rFonts w:eastAsia="Calibri" w:cs="Times New Roman"/>
        <w:b/>
        <w:bCs/>
        <w:color w:val="000000"/>
        <w:sz w:val="28"/>
        <w:szCs w:val="28"/>
        <w:shd w:val="clear" w:color="auto" w:fill="auto"/>
        <w:lang w:val="uk-UA"/>
      </w:rPr>
    </w:lvl>
    <w:lvl w:ilvl="5">
      <w:start w:val="1"/>
      <w:numFmt w:val="none"/>
      <w:suff w:val="nothing"/>
      <w:lvlText w:val=""/>
      <w:lvlJc w:val="left"/>
      <w:pPr>
        <w:tabs>
          <w:tab w:val="num" w:pos="0"/>
        </w:tabs>
        <w:ind w:left="1152" w:hanging="1152"/>
      </w:pPr>
      <w:rPr>
        <w:rFonts w:eastAsia="Calibri" w:cs="Times New Roman"/>
        <w:b/>
        <w:bCs/>
        <w:color w:val="000000"/>
        <w:sz w:val="28"/>
        <w:szCs w:val="28"/>
        <w:shd w:val="clear" w:color="auto" w:fill="auto"/>
        <w:lang w:val="uk-UA"/>
      </w:rPr>
    </w:lvl>
    <w:lvl w:ilvl="6">
      <w:start w:val="1"/>
      <w:numFmt w:val="none"/>
      <w:suff w:val="nothing"/>
      <w:lvlText w:val=""/>
      <w:lvlJc w:val="left"/>
      <w:pPr>
        <w:tabs>
          <w:tab w:val="num" w:pos="0"/>
        </w:tabs>
        <w:ind w:left="1296" w:hanging="1296"/>
      </w:pPr>
      <w:rPr>
        <w:rFonts w:eastAsia="Calibri" w:cs="Times New Roman"/>
        <w:b/>
        <w:bCs/>
        <w:color w:val="000000"/>
        <w:sz w:val="28"/>
        <w:szCs w:val="28"/>
        <w:shd w:val="clear" w:color="auto" w:fill="auto"/>
        <w:lang w:val="uk-UA"/>
      </w:rPr>
    </w:lvl>
    <w:lvl w:ilvl="7">
      <w:start w:val="1"/>
      <w:numFmt w:val="none"/>
      <w:suff w:val="nothing"/>
      <w:lvlText w:val=""/>
      <w:lvlJc w:val="left"/>
      <w:pPr>
        <w:tabs>
          <w:tab w:val="num" w:pos="0"/>
        </w:tabs>
        <w:ind w:left="1440" w:hanging="1440"/>
      </w:pPr>
      <w:rPr>
        <w:rFonts w:eastAsia="Calibri" w:cs="Times New Roman"/>
        <w:b/>
        <w:bCs/>
        <w:color w:val="000000"/>
        <w:sz w:val="28"/>
        <w:szCs w:val="28"/>
        <w:shd w:val="clear" w:color="auto" w:fill="auto"/>
        <w:lang w:val="uk-UA"/>
      </w:rPr>
    </w:lvl>
    <w:lvl w:ilvl="8">
      <w:start w:val="1"/>
      <w:numFmt w:val="none"/>
      <w:suff w:val="nothing"/>
      <w:lvlText w:val=""/>
      <w:lvlJc w:val="left"/>
      <w:pPr>
        <w:tabs>
          <w:tab w:val="num" w:pos="0"/>
        </w:tabs>
        <w:ind w:left="1584" w:hanging="1584"/>
      </w:pPr>
      <w:rPr>
        <w:rFonts w:eastAsia="Calibri" w:cs="Times New Roman"/>
        <w:b/>
        <w:bCs/>
        <w:color w:val="000000"/>
        <w:sz w:val="28"/>
        <w:szCs w:val="28"/>
        <w:shd w:val="clear" w:color="auto" w:fill="auto"/>
        <w:lang w:val="uk-U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DB"/>
    <w:rsid w:val="0011620A"/>
    <w:rsid w:val="001C6EC7"/>
    <w:rsid w:val="001E2B12"/>
    <w:rsid w:val="002D6628"/>
    <w:rsid w:val="0031556C"/>
    <w:rsid w:val="00437176"/>
    <w:rsid w:val="004A6691"/>
    <w:rsid w:val="00531491"/>
    <w:rsid w:val="005635DB"/>
    <w:rsid w:val="006761CE"/>
    <w:rsid w:val="008719AF"/>
    <w:rsid w:val="008D46BE"/>
    <w:rsid w:val="00A370C9"/>
    <w:rsid w:val="00A930C4"/>
    <w:rsid w:val="00A93B77"/>
    <w:rsid w:val="00B37902"/>
    <w:rsid w:val="00CB7A5F"/>
    <w:rsid w:val="00DD0378"/>
    <w:rsid w:val="00E36418"/>
    <w:rsid w:val="00F40EE1"/>
    <w:rsid w:val="00FB58D8"/>
    <w:rsid w:val="00FC1C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C4"/>
    <w:pPr>
      <w:suppressAutoHyphens/>
      <w:spacing w:after="0" w:line="240" w:lineRule="auto"/>
    </w:pPr>
    <w:rPr>
      <w:rFonts w:ascii="Liberation Serif" w:eastAsia="SimSun" w:hAnsi="Liberation Serif" w:cs="Mangal"/>
      <w:kern w:val="2"/>
      <w:sz w:val="24"/>
      <w:szCs w:val="24"/>
      <w:lang w:eastAsia="zh-CN" w:bidi="hi-IN"/>
    </w:rPr>
  </w:style>
  <w:style w:type="paragraph" w:styleId="7">
    <w:name w:val="heading 7"/>
    <w:basedOn w:val="a0"/>
    <w:link w:val="70"/>
    <w:qFormat/>
    <w:rsid w:val="00A930C4"/>
    <w:pPr>
      <w:keepNext/>
      <w:spacing w:before="240" w:after="120"/>
      <w:contextualSpacing w:val="0"/>
      <w:outlineLvl w:val="6"/>
    </w:pPr>
    <w:rPr>
      <w:rFonts w:ascii="Liberation Sans" w:eastAsia="Microsoft YaHei" w:hAnsi="Liberation Sans"/>
      <w:spacing w:val="0"/>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A930C4"/>
    <w:rPr>
      <w:rFonts w:ascii="Liberation Sans" w:eastAsia="Microsoft YaHei" w:hAnsi="Liberation Sans" w:cs="Mangal"/>
      <w:kern w:val="2"/>
      <w:sz w:val="28"/>
      <w:szCs w:val="28"/>
      <w:lang w:eastAsia="zh-CN" w:bidi="hi-IN"/>
    </w:rPr>
  </w:style>
  <w:style w:type="paragraph" w:customStyle="1" w:styleId="HTML1">
    <w:name w:val="Стандартный HTML1"/>
    <w:basedOn w:val="a"/>
    <w:rsid w:val="00A93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eastAsia="ar-SA" w:bidi="ar-SA"/>
    </w:rPr>
  </w:style>
  <w:style w:type="paragraph" w:styleId="a4">
    <w:name w:val="No Spacing"/>
    <w:link w:val="a5"/>
    <w:qFormat/>
    <w:rsid w:val="00A930C4"/>
    <w:pPr>
      <w:suppressAutoHyphens/>
      <w:spacing w:after="0" w:line="240" w:lineRule="auto"/>
    </w:pPr>
    <w:rPr>
      <w:rFonts w:ascii="Calibri" w:eastAsia="Calibri" w:hAnsi="Calibri" w:cs="Calibri"/>
      <w:kern w:val="2"/>
    </w:rPr>
  </w:style>
  <w:style w:type="paragraph" w:customStyle="1" w:styleId="1">
    <w:name w:val="Текст1"/>
    <w:basedOn w:val="a"/>
    <w:rsid w:val="00A930C4"/>
    <w:rPr>
      <w:rFonts w:ascii="Courier New" w:hAnsi="Courier New" w:cs="Courier New"/>
      <w:sz w:val="20"/>
      <w:szCs w:val="20"/>
      <w:lang w:val="ru-RU" w:eastAsia="ar-SA" w:bidi="ar-SA"/>
    </w:rPr>
  </w:style>
  <w:style w:type="character" w:customStyle="1" w:styleId="a5">
    <w:name w:val="Без интервала Знак"/>
    <w:link w:val="a4"/>
    <w:rsid w:val="00A930C4"/>
    <w:rPr>
      <w:rFonts w:ascii="Calibri" w:eastAsia="Calibri" w:hAnsi="Calibri" w:cs="Calibri"/>
      <w:kern w:val="2"/>
    </w:rPr>
  </w:style>
  <w:style w:type="paragraph" w:customStyle="1" w:styleId="rvps2">
    <w:name w:val="rvps2"/>
    <w:basedOn w:val="a"/>
    <w:rsid w:val="00A930C4"/>
    <w:pPr>
      <w:suppressAutoHyphens w:val="0"/>
      <w:spacing w:before="100" w:beforeAutospacing="1" w:after="100" w:afterAutospacing="1"/>
    </w:pPr>
    <w:rPr>
      <w:rFonts w:ascii="Times New Roman" w:eastAsia="Times New Roman" w:hAnsi="Times New Roman" w:cs="Times New Roman"/>
      <w:kern w:val="0"/>
      <w:lang w:eastAsia="uk-UA" w:bidi="ar-SA"/>
    </w:rPr>
  </w:style>
  <w:style w:type="paragraph" w:styleId="a6">
    <w:name w:val="footer"/>
    <w:basedOn w:val="a"/>
    <w:link w:val="a7"/>
    <w:uiPriority w:val="99"/>
    <w:unhideWhenUsed/>
    <w:rsid w:val="00A930C4"/>
    <w:pPr>
      <w:tabs>
        <w:tab w:val="center" w:pos="4677"/>
        <w:tab w:val="right" w:pos="9355"/>
      </w:tabs>
    </w:pPr>
    <w:rPr>
      <w:szCs w:val="21"/>
    </w:rPr>
  </w:style>
  <w:style w:type="character" w:customStyle="1" w:styleId="a7">
    <w:name w:val="Нижний колонтитул Знак"/>
    <w:basedOn w:val="a1"/>
    <w:link w:val="a6"/>
    <w:uiPriority w:val="99"/>
    <w:rsid w:val="00A930C4"/>
    <w:rPr>
      <w:rFonts w:ascii="Liberation Serif" w:eastAsia="SimSun" w:hAnsi="Liberation Serif" w:cs="Mangal"/>
      <w:kern w:val="2"/>
      <w:sz w:val="24"/>
      <w:szCs w:val="21"/>
      <w:lang w:eastAsia="zh-CN" w:bidi="hi-IN"/>
    </w:rPr>
  </w:style>
  <w:style w:type="paragraph" w:styleId="a0">
    <w:name w:val="Title"/>
    <w:basedOn w:val="a"/>
    <w:next w:val="a"/>
    <w:link w:val="a8"/>
    <w:uiPriority w:val="10"/>
    <w:qFormat/>
    <w:rsid w:val="00A930C4"/>
    <w:pPr>
      <w:contextualSpacing/>
    </w:pPr>
    <w:rPr>
      <w:rFonts w:asciiTheme="majorHAnsi" w:eastAsiaTheme="majorEastAsia" w:hAnsiTheme="majorHAnsi"/>
      <w:spacing w:val="-10"/>
      <w:kern w:val="28"/>
      <w:sz w:val="56"/>
      <w:szCs w:val="50"/>
    </w:rPr>
  </w:style>
  <w:style w:type="character" w:customStyle="1" w:styleId="a8">
    <w:name w:val="Название Знак"/>
    <w:basedOn w:val="a1"/>
    <w:link w:val="a0"/>
    <w:uiPriority w:val="10"/>
    <w:rsid w:val="00A930C4"/>
    <w:rPr>
      <w:rFonts w:asciiTheme="majorHAnsi" w:eastAsiaTheme="majorEastAsia" w:hAnsiTheme="majorHAnsi" w:cs="Mangal"/>
      <w:spacing w:val="-10"/>
      <w:kern w:val="28"/>
      <w:sz w:val="56"/>
      <w:szCs w:val="5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C4"/>
    <w:pPr>
      <w:suppressAutoHyphens/>
      <w:spacing w:after="0" w:line="240" w:lineRule="auto"/>
    </w:pPr>
    <w:rPr>
      <w:rFonts w:ascii="Liberation Serif" w:eastAsia="SimSun" w:hAnsi="Liberation Serif" w:cs="Mangal"/>
      <w:kern w:val="2"/>
      <w:sz w:val="24"/>
      <w:szCs w:val="24"/>
      <w:lang w:eastAsia="zh-CN" w:bidi="hi-IN"/>
    </w:rPr>
  </w:style>
  <w:style w:type="paragraph" w:styleId="7">
    <w:name w:val="heading 7"/>
    <w:basedOn w:val="a0"/>
    <w:link w:val="70"/>
    <w:qFormat/>
    <w:rsid w:val="00A930C4"/>
    <w:pPr>
      <w:keepNext/>
      <w:spacing w:before="240" w:after="120"/>
      <w:contextualSpacing w:val="0"/>
      <w:outlineLvl w:val="6"/>
    </w:pPr>
    <w:rPr>
      <w:rFonts w:ascii="Liberation Sans" w:eastAsia="Microsoft YaHei" w:hAnsi="Liberation Sans"/>
      <w:spacing w:val="0"/>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A930C4"/>
    <w:rPr>
      <w:rFonts w:ascii="Liberation Sans" w:eastAsia="Microsoft YaHei" w:hAnsi="Liberation Sans" w:cs="Mangal"/>
      <w:kern w:val="2"/>
      <w:sz w:val="28"/>
      <w:szCs w:val="28"/>
      <w:lang w:eastAsia="zh-CN" w:bidi="hi-IN"/>
    </w:rPr>
  </w:style>
  <w:style w:type="paragraph" w:customStyle="1" w:styleId="HTML1">
    <w:name w:val="Стандартный HTML1"/>
    <w:basedOn w:val="a"/>
    <w:rsid w:val="00A93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eastAsia="ar-SA" w:bidi="ar-SA"/>
    </w:rPr>
  </w:style>
  <w:style w:type="paragraph" w:styleId="a4">
    <w:name w:val="No Spacing"/>
    <w:link w:val="a5"/>
    <w:qFormat/>
    <w:rsid w:val="00A930C4"/>
    <w:pPr>
      <w:suppressAutoHyphens/>
      <w:spacing w:after="0" w:line="240" w:lineRule="auto"/>
    </w:pPr>
    <w:rPr>
      <w:rFonts w:ascii="Calibri" w:eastAsia="Calibri" w:hAnsi="Calibri" w:cs="Calibri"/>
      <w:kern w:val="2"/>
    </w:rPr>
  </w:style>
  <w:style w:type="paragraph" w:customStyle="1" w:styleId="1">
    <w:name w:val="Текст1"/>
    <w:basedOn w:val="a"/>
    <w:rsid w:val="00A930C4"/>
    <w:rPr>
      <w:rFonts w:ascii="Courier New" w:hAnsi="Courier New" w:cs="Courier New"/>
      <w:sz w:val="20"/>
      <w:szCs w:val="20"/>
      <w:lang w:val="ru-RU" w:eastAsia="ar-SA" w:bidi="ar-SA"/>
    </w:rPr>
  </w:style>
  <w:style w:type="character" w:customStyle="1" w:styleId="a5">
    <w:name w:val="Без интервала Знак"/>
    <w:link w:val="a4"/>
    <w:rsid w:val="00A930C4"/>
    <w:rPr>
      <w:rFonts w:ascii="Calibri" w:eastAsia="Calibri" w:hAnsi="Calibri" w:cs="Calibri"/>
      <w:kern w:val="2"/>
    </w:rPr>
  </w:style>
  <w:style w:type="paragraph" w:customStyle="1" w:styleId="rvps2">
    <w:name w:val="rvps2"/>
    <w:basedOn w:val="a"/>
    <w:rsid w:val="00A930C4"/>
    <w:pPr>
      <w:suppressAutoHyphens w:val="0"/>
      <w:spacing w:before="100" w:beforeAutospacing="1" w:after="100" w:afterAutospacing="1"/>
    </w:pPr>
    <w:rPr>
      <w:rFonts w:ascii="Times New Roman" w:eastAsia="Times New Roman" w:hAnsi="Times New Roman" w:cs="Times New Roman"/>
      <w:kern w:val="0"/>
      <w:lang w:eastAsia="uk-UA" w:bidi="ar-SA"/>
    </w:rPr>
  </w:style>
  <w:style w:type="paragraph" w:styleId="a6">
    <w:name w:val="footer"/>
    <w:basedOn w:val="a"/>
    <w:link w:val="a7"/>
    <w:uiPriority w:val="99"/>
    <w:unhideWhenUsed/>
    <w:rsid w:val="00A930C4"/>
    <w:pPr>
      <w:tabs>
        <w:tab w:val="center" w:pos="4677"/>
        <w:tab w:val="right" w:pos="9355"/>
      </w:tabs>
    </w:pPr>
    <w:rPr>
      <w:szCs w:val="21"/>
    </w:rPr>
  </w:style>
  <w:style w:type="character" w:customStyle="1" w:styleId="a7">
    <w:name w:val="Нижний колонтитул Знак"/>
    <w:basedOn w:val="a1"/>
    <w:link w:val="a6"/>
    <w:uiPriority w:val="99"/>
    <w:rsid w:val="00A930C4"/>
    <w:rPr>
      <w:rFonts w:ascii="Liberation Serif" w:eastAsia="SimSun" w:hAnsi="Liberation Serif" w:cs="Mangal"/>
      <w:kern w:val="2"/>
      <w:sz w:val="24"/>
      <w:szCs w:val="21"/>
      <w:lang w:eastAsia="zh-CN" w:bidi="hi-IN"/>
    </w:rPr>
  </w:style>
  <w:style w:type="paragraph" w:styleId="a0">
    <w:name w:val="Title"/>
    <w:basedOn w:val="a"/>
    <w:next w:val="a"/>
    <w:link w:val="a8"/>
    <w:uiPriority w:val="10"/>
    <w:qFormat/>
    <w:rsid w:val="00A930C4"/>
    <w:pPr>
      <w:contextualSpacing/>
    </w:pPr>
    <w:rPr>
      <w:rFonts w:asciiTheme="majorHAnsi" w:eastAsiaTheme="majorEastAsia" w:hAnsiTheme="majorHAnsi"/>
      <w:spacing w:val="-10"/>
      <w:kern w:val="28"/>
      <w:sz w:val="56"/>
      <w:szCs w:val="50"/>
    </w:rPr>
  </w:style>
  <w:style w:type="character" w:customStyle="1" w:styleId="a8">
    <w:name w:val="Название Знак"/>
    <w:basedOn w:val="a1"/>
    <w:link w:val="a0"/>
    <w:uiPriority w:val="10"/>
    <w:rsid w:val="00A930C4"/>
    <w:rPr>
      <w:rFonts w:asciiTheme="majorHAnsi" w:eastAsiaTheme="majorEastAsia" w:hAnsiTheme="majorHAnsi" w:cs="Mangal"/>
      <w:spacing w:val="-10"/>
      <w:kern w:val="28"/>
      <w:sz w:val="56"/>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8754</Words>
  <Characters>4990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Херсон</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User</cp:lastModifiedBy>
  <cp:revision>4</cp:revision>
  <dcterms:created xsi:type="dcterms:W3CDTF">2024-01-25T07:16:00Z</dcterms:created>
  <dcterms:modified xsi:type="dcterms:W3CDTF">2024-01-25T10:09:00Z</dcterms:modified>
</cp:coreProperties>
</file>