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C50" w:rsidRDefault="00115788" w:rsidP="00BD0C50">
      <w:pPr>
        <w:pStyle w:val="af2"/>
        <w:ind w:right="-143"/>
        <w:jc w:val="center"/>
        <w:rPr>
          <w:b/>
          <w:sz w:val="32"/>
          <w:szCs w:val="32"/>
        </w:rPr>
      </w:pPr>
      <w:r>
        <w:rPr>
          <w:b/>
          <w:sz w:val="32"/>
          <w:szCs w:val="32"/>
        </w:rPr>
        <w:t>Управління гуманітарної сфери виконавчого комітету Люблинецької селищної ради</w:t>
      </w:r>
    </w:p>
    <w:p w:rsidR="00BD0C50" w:rsidRPr="00EF6615" w:rsidRDefault="00BD0C50" w:rsidP="00BD0C50">
      <w:pPr>
        <w:rPr>
          <w:lang w:val="uk-UA"/>
        </w:rPr>
      </w:pPr>
    </w:p>
    <w:p w:rsidR="00BD0C50" w:rsidRDefault="00BD0C50" w:rsidP="00BD0C50">
      <w:pPr>
        <w:ind w:left="320"/>
        <w:jc w:val="center"/>
        <w:rPr>
          <w:b/>
          <w:bCs/>
          <w:sz w:val="22"/>
          <w:szCs w:val="22"/>
          <w:lang w:val="uk-UA"/>
        </w:rPr>
      </w:pPr>
    </w:p>
    <w:p w:rsidR="00BD0C50" w:rsidRDefault="00BD0C50" w:rsidP="00BD0C50">
      <w:pPr>
        <w:ind w:left="320"/>
        <w:jc w:val="center"/>
        <w:rPr>
          <w:b/>
          <w:bCs/>
          <w:sz w:val="22"/>
          <w:szCs w:val="22"/>
          <w:lang w:val="uk-UA"/>
        </w:rPr>
      </w:pPr>
    </w:p>
    <w:p w:rsidR="00BD0C50" w:rsidRPr="004B4481" w:rsidRDefault="00BD0C50" w:rsidP="00BD0C50">
      <w:pPr>
        <w:ind w:left="5670"/>
        <w:contextualSpacing/>
        <w:rPr>
          <w:b/>
          <w:bCs/>
          <w:noProof/>
          <w:sz w:val="28"/>
          <w:szCs w:val="28"/>
        </w:rPr>
      </w:pPr>
      <w:r w:rsidRPr="004B4481">
        <w:rPr>
          <w:b/>
          <w:bCs/>
          <w:noProof/>
          <w:sz w:val="28"/>
          <w:szCs w:val="28"/>
        </w:rPr>
        <w:t>«ЗАТВЕРДЖЕНО»</w:t>
      </w:r>
    </w:p>
    <w:p w:rsidR="00EE3D68" w:rsidRDefault="00EE3D68" w:rsidP="00EE3D68">
      <w:pPr>
        <w:ind w:left="5670"/>
        <w:contextualSpacing/>
        <w:rPr>
          <w:bCs/>
          <w:noProof/>
          <w:sz w:val="28"/>
          <w:szCs w:val="28"/>
          <w:lang w:val="uk-UA"/>
        </w:rPr>
      </w:pPr>
    </w:p>
    <w:p w:rsidR="000B4363" w:rsidRPr="005D2238" w:rsidRDefault="000B4363" w:rsidP="00CC2832">
      <w:pPr>
        <w:contextualSpacing/>
        <w:rPr>
          <w:bCs/>
          <w:strike/>
          <w:noProof/>
          <w:sz w:val="28"/>
          <w:szCs w:val="28"/>
          <w:lang w:val="uk-UA"/>
        </w:rPr>
      </w:pPr>
    </w:p>
    <w:p w:rsidR="000B4363" w:rsidRPr="005D2238" w:rsidRDefault="000B4363" w:rsidP="000B4363">
      <w:pPr>
        <w:ind w:left="5670"/>
        <w:contextualSpacing/>
        <w:rPr>
          <w:bCs/>
          <w:noProof/>
          <w:sz w:val="28"/>
          <w:szCs w:val="28"/>
        </w:rPr>
      </w:pPr>
      <w:r w:rsidRPr="005D2238">
        <w:rPr>
          <w:bCs/>
          <w:noProof/>
          <w:sz w:val="28"/>
          <w:szCs w:val="28"/>
        </w:rPr>
        <w:t xml:space="preserve">Протоколом </w:t>
      </w:r>
      <w:r w:rsidR="005D2238" w:rsidRPr="005D2238">
        <w:rPr>
          <w:bCs/>
          <w:noProof/>
          <w:sz w:val="28"/>
          <w:szCs w:val="28"/>
          <w:lang w:val="uk-UA"/>
        </w:rPr>
        <w:t xml:space="preserve">№ 175 </w:t>
      </w:r>
      <w:r w:rsidRPr="005D2238">
        <w:rPr>
          <w:bCs/>
          <w:noProof/>
          <w:sz w:val="28"/>
          <w:szCs w:val="28"/>
        </w:rPr>
        <w:t>уповноваженої особи</w:t>
      </w:r>
    </w:p>
    <w:p w:rsidR="000B4363" w:rsidRPr="005D2238" w:rsidRDefault="000B4363" w:rsidP="000B4363">
      <w:pPr>
        <w:ind w:left="5670"/>
        <w:contextualSpacing/>
        <w:rPr>
          <w:bCs/>
          <w:noProof/>
          <w:sz w:val="28"/>
          <w:szCs w:val="28"/>
          <w:lang w:val="uk-UA"/>
        </w:rPr>
      </w:pPr>
      <w:r w:rsidRPr="005D2238">
        <w:rPr>
          <w:bCs/>
          <w:noProof/>
          <w:sz w:val="28"/>
          <w:szCs w:val="28"/>
        </w:rPr>
        <w:t xml:space="preserve">від </w:t>
      </w:r>
      <w:r w:rsidR="00583A6C" w:rsidRPr="005D2238">
        <w:rPr>
          <w:bCs/>
          <w:noProof/>
          <w:sz w:val="28"/>
          <w:szCs w:val="28"/>
          <w:lang w:val="uk-UA"/>
        </w:rPr>
        <w:t>«</w:t>
      </w:r>
      <w:r w:rsidR="005D2238" w:rsidRPr="005D2238">
        <w:rPr>
          <w:bCs/>
          <w:noProof/>
          <w:sz w:val="28"/>
          <w:szCs w:val="28"/>
          <w:lang w:val="uk-UA"/>
        </w:rPr>
        <w:t>05</w:t>
      </w:r>
      <w:r w:rsidR="00CC2832" w:rsidRPr="005D2238">
        <w:rPr>
          <w:bCs/>
          <w:noProof/>
          <w:sz w:val="28"/>
          <w:szCs w:val="28"/>
          <w:lang w:val="uk-UA"/>
        </w:rPr>
        <w:t>»</w:t>
      </w:r>
      <w:r w:rsidR="00115788" w:rsidRPr="005D2238">
        <w:rPr>
          <w:bCs/>
          <w:noProof/>
          <w:sz w:val="28"/>
          <w:szCs w:val="28"/>
          <w:lang w:val="uk-UA"/>
        </w:rPr>
        <w:t xml:space="preserve"> грудня</w:t>
      </w:r>
      <w:r w:rsidR="00CC2832" w:rsidRPr="005D2238">
        <w:rPr>
          <w:bCs/>
          <w:noProof/>
          <w:sz w:val="28"/>
          <w:szCs w:val="28"/>
          <w:lang w:val="uk-UA"/>
        </w:rPr>
        <w:t xml:space="preserve"> </w:t>
      </w:r>
      <w:r w:rsidR="00583A6C" w:rsidRPr="005D2238">
        <w:rPr>
          <w:bCs/>
          <w:noProof/>
          <w:sz w:val="28"/>
          <w:szCs w:val="28"/>
        </w:rPr>
        <w:t xml:space="preserve"> </w:t>
      </w:r>
      <w:r w:rsidRPr="005D2238">
        <w:rPr>
          <w:bCs/>
          <w:noProof/>
          <w:sz w:val="28"/>
          <w:szCs w:val="28"/>
        </w:rPr>
        <w:t>202</w:t>
      </w:r>
      <w:r w:rsidR="00E40BA9" w:rsidRPr="005D2238">
        <w:rPr>
          <w:bCs/>
          <w:noProof/>
          <w:sz w:val="28"/>
          <w:szCs w:val="28"/>
          <w:lang w:val="uk-UA"/>
        </w:rPr>
        <w:t>3</w:t>
      </w:r>
      <w:r w:rsidRPr="005D2238">
        <w:rPr>
          <w:bCs/>
          <w:noProof/>
          <w:sz w:val="28"/>
          <w:szCs w:val="28"/>
        </w:rPr>
        <w:t xml:space="preserve"> року </w:t>
      </w:r>
    </w:p>
    <w:p w:rsidR="00EE3D68" w:rsidRPr="000B30E7" w:rsidRDefault="00EE3D68" w:rsidP="00EE3D68">
      <w:pPr>
        <w:ind w:left="5670"/>
        <w:contextualSpacing/>
        <w:rPr>
          <w:b/>
          <w:bCs/>
          <w:noProof/>
          <w:sz w:val="28"/>
          <w:szCs w:val="28"/>
          <w:lang w:val="uk-UA"/>
        </w:rPr>
      </w:pPr>
    </w:p>
    <w:p w:rsidR="00EE3D68" w:rsidRPr="000B30E7" w:rsidRDefault="00EE3D68" w:rsidP="00EE3D68">
      <w:pPr>
        <w:ind w:left="5670"/>
        <w:contextualSpacing/>
        <w:rPr>
          <w:b/>
          <w:bCs/>
          <w:noProof/>
          <w:sz w:val="28"/>
          <w:szCs w:val="28"/>
        </w:rPr>
      </w:pPr>
      <w:r w:rsidRPr="000B30E7">
        <w:rPr>
          <w:b/>
          <w:bCs/>
          <w:noProof/>
          <w:sz w:val="28"/>
          <w:szCs w:val="28"/>
        </w:rPr>
        <w:t>Уповноважена особа</w:t>
      </w:r>
    </w:p>
    <w:p w:rsidR="00EE3D68" w:rsidRPr="000B30E7" w:rsidRDefault="00EE3D68" w:rsidP="00EE3D68">
      <w:pPr>
        <w:ind w:left="5670"/>
        <w:contextualSpacing/>
        <w:rPr>
          <w:b/>
          <w:bCs/>
          <w:noProof/>
          <w:sz w:val="28"/>
          <w:szCs w:val="28"/>
        </w:rPr>
      </w:pPr>
    </w:p>
    <w:p w:rsidR="00EE3D68" w:rsidRPr="00DF5B13" w:rsidRDefault="00115788" w:rsidP="00EE3D68">
      <w:pPr>
        <w:ind w:left="5670"/>
        <w:rPr>
          <w:bCs/>
          <w:sz w:val="26"/>
          <w:szCs w:val="26"/>
          <w:lang w:val="uk-UA"/>
        </w:rPr>
      </w:pPr>
      <w:r>
        <w:rPr>
          <w:bCs/>
          <w:sz w:val="26"/>
          <w:szCs w:val="26"/>
          <w:lang w:val="uk-UA"/>
        </w:rPr>
        <w:t>________________</w:t>
      </w:r>
      <w:r w:rsidR="00583A6C">
        <w:rPr>
          <w:bCs/>
          <w:sz w:val="26"/>
          <w:szCs w:val="26"/>
          <w:lang w:val="uk-UA"/>
        </w:rPr>
        <w:t xml:space="preserve"> </w:t>
      </w:r>
      <w:r>
        <w:rPr>
          <w:bCs/>
          <w:sz w:val="26"/>
          <w:szCs w:val="26"/>
          <w:lang w:val="uk-UA"/>
        </w:rPr>
        <w:t>Соломянюк Л.В.</w:t>
      </w:r>
    </w:p>
    <w:p w:rsidR="00EE3D68" w:rsidRDefault="00EE3D68" w:rsidP="00EE3D68">
      <w:pPr>
        <w:ind w:left="320"/>
        <w:jc w:val="center"/>
        <w:rPr>
          <w:b/>
          <w:bCs/>
          <w:sz w:val="22"/>
          <w:szCs w:val="22"/>
          <w:lang w:val="uk-UA"/>
        </w:rPr>
      </w:pPr>
    </w:p>
    <w:p w:rsidR="00BD0C50" w:rsidRDefault="00BD0C50" w:rsidP="00BD0C50">
      <w:pPr>
        <w:ind w:left="320"/>
        <w:jc w:val="center"/>
        <w:rPr>
          <w:b/>
          <w:bCs/>
          <w:sz w:val="22"/>
          <w:szCs w:val="22"/>
          <w:lang w:val="uk-UA"/>
        </w:rPr>
      </w:pPr>
    </w:p>
    <w:p w:rsidR="00BD0C50" w:rsidRDefault="00BD0C50" w:rsidP="00BD0C50">
      <w:pPr>
        <w:ind w:left="320"/>
        <w:jc w:val="center"/>
        <w:rPr>
          <w:b/>
          <w:bCs/>
          <w:sz w:val="22"/>
          <w:szCs w:val="22"/>
          <w:lang w:val="uk-UA"/>
        </w:rPr>
      </w:pPr>
    </w:p>
    <w:p w:rsidR="00BD0C50" w:rsidRDefault="00BD0C50" w:rsidP="00BD0C50">
      <w:pPr>
        <w:ind w:left="320"/>
        <w:jc w:val="center"/>
        <w:rPr>
          <w:b/>
          <w:bCs/>
          <w:sz w:val="22"/>
          <w:szCs w:val="22"/>
          <w:lang w:val="uk-UA"/>
        </w:rPr>
      </w:pPr>
    </w:p>
    <w:p w:rsidR="00BD0C50" w:rsidRDefault="00BD0C50" w:rsidP="00BD0C50">
      <w:pPr>
        <w:ind w:left="320"/>
        <w:jc w:val="center"/>
        <w:rPr>
          <w:b/>
          <w:bCs/>
          <w:sz w:val="22"/>
          <w:szCs w:val="22"/>
          <w:lang w:val="uk-UA"/>
        </w:rPr>
      </w:pPr>
    </w:p>
    <w:p w:rsidR="00BD0C50" w:rsidRPr="00EF6615" w:rsidRDefault="00BD0C50" w:rsidP="00BD0C50">
      <w:pPr>
        <w:ind w:left="320"/>
        <w:jc w:val="center"/>
        <w:rPr>
          <w:b/>
          <w:bCs/>
          <w:sz w:val="22"/>
          <w:szCs w:val="22"/>
          <w:lang w:val="uk-UA"/>
        </w:rPr>
      </w:pPr>
    </w:p>
    <w:p w:rsidR="00BD0C50" w:rsidRPr="00EF6615" w:rsidRDefault="00BD0C50" w:rsidP="00BD0C50">
      <w:pPr>
        <w:ind w:left="320"/>
        <w:jc w:val="center"/>
        <w:rPr>
          <w:b/>
          <w:bCs/>
          <w:sz w:val="22"/>
          <w:szCs w:val="22"/>
          <w:lang w:val="uk-UA"/>
        </w:rPr>
      </w:pPr>
    </w:p>
    <w:p w:rsidR="00BD0C50" w:rsidRPr="00EF6615" w:rsidRDefault="00BD0C50" w:rsidP="00BD0C50">
      <w:pPr>
        <w:ind w:left="320"/>
        <w:jc w:val="center"/>
        <w:rPr>
          <w:b/>
          <w:bCs/>
          <w:sz w:val="22"/>
          <w:szCs w:val="22"/>
          <w:lang w:val="uk-UA"/>
        </w:rPr>
      </w:pPr>
    </w:p>
    <w:p w:rsidR="00BD0C50" w:rsidRPr="00115788" w:rsidRDefault="00BD0C50" w:rsidP="00BD0C50">
      <w:pPr>
        <w:jc w:val="center"/>
        <w:rPr>
          <w:b/>
          <w:sz w:val="36"/>
          <w:szCs w:val="36"/>
        </w:rPr>
      </w:pPr>
      <w:r w:rsidRPr="001D1288">
        <w:rPr>
          <w:b/>
          <w:sz w:val="36"/>
          <w:szCs w:val="36"/>
          <w:lang w:val="uk-UA"/>
        </w:rPr>
        <w:t>ТЕНДЕРНА ДОКУМЕНТАЦІЯ</w:t>
      </w:r>
    </w:p>
    <w:p w:rsidR="00BD0C50" w:rsidRPr="001D1288" w:rsidRDefault="00BD0C50" w:rsidP="00BD0C50">
      <w:pPr>
        <w:jc w:val="center"/>
        <w:rPr>
          <w:b/>
          <w:sz w:val="36"/>
          <w:szCs w:val="36"/>
          <w:lang w:val="uk-UA"/>
        </w:rPr>
      </w:pPr>
    </w:p>
    <w:p w:rsidR="00BD0C50" w:rsidRPr="001D1288" w:rsidRDefault="00BD0C50" w:rsidP="00BD0C50">
      <w:pPr>
        <w:jc w:val="center"/>
        <w:rPr>
          <w:b/>
          <w:sz w:val="36"/>
          <w:szCs w:val="36"/>
          <w:lang w:val="uk-UA"/>
        </w:rPr>
      </w:pPr>
      <w:r w:rsidRPr="001D1288">
        <w:rPr>
          <w:b/>
          <w:sz w:val="36"/>
          <w:szCs w:val="36"/>
          <w:lang w:val="uk-UA"/>
        </w:rPr>
        <w:t xml:space="preserve">ВІДКРИТІ ТОРГИ </w:t>
      </w:r>
      <w:r w:rsidR="00583A6C">
        <w:rPr>
          <w:b/>
          <w:sz w:val="36"/>
          <w:szCs w:val="36"/>
          <w:lang w:val="uk-UA"/>
        </w:rPr>
        <w:t>(з особливостями)</w:t>
      </w:r>
    </w:p>
    <w:p w:rsidR="00BD0C50" w:rsidRPr="001D1288" w:rsidRDefault="00BD0C50" w:rsidP="00BD0C50">
      <w:pPr>
        <w:jc w:val="center"/>
        <w:rPr>
          <w:b/>
          <w:sz w:val="36"/>
          <w:szCs w:val="36"/>
          <w:lang w:val="uk-UA"/>
        </w:rPr>
      </w:pPr>
      <w:r w:rsidRPr="001D1288">
        <w:rPr>
          <w:b/>
          <w:sz w:val="36"/>
          <w:szCs w:val="36"/>
          <w:lang w:val="uk-UA"/>
        </w:rPr>
        <w:t>на закупівлю по предмету</w:t>
      </w:r>
    </w:p>
    <w:p w:rsidR="00266E32" w:rsidRDefault="00266E32" w:rsidP="00266E32">
      <w:pPr>
        <w:jc w:val="center"/>
        <w:rPr>
          <w:b/>
          <w:sz w:val="36"/>
          <w:szCs w:val="36"/>
          <w:lang w:val="uk-UA"/>
        </w:rPr>
      </w:pPr>
      <w:r w:rsidRPr="001D1288">
        <w:rPr>
          <w:b/>
          <w:sz w:val="36"/>
          <w:szCs w:val="36"/>
          <w:lang w:val="uk-UA"/>
        </w:rPr>
        <w:t xml:space="preserve">Код ДК 021:2015: </w:t>
      </w:r>
      <w:r>
        <w:rPr>
          <w:b/>
          <w:sz w:val="36"/>
          <w:szCs w:val="36"/>
          <w:lang w:val="uk-UA"/>
        </w:rPr>
        <w:t>0322</w:t>
      </w:r>
      <w:r w:rsidRPr="001D1288">
        <w:rPr>
          <w:b/>
          <w:sz w:val="36"/>
          <w:szCs w:val="36"/>
          <w:lang w:val="uk-UA"/>
        </w:rPr>
        <w:t>0000-</w:t>
      </w:r>
      <w:r>
        <w:rPr>
          <w:b/>
          <w:sz w:val="36"/>
          <w:szCs w:val="36"/>
          <w:lang w:val="uk-UA"/>
        </w:rPr>
        <w:t>9</w:t>
      </w:r>
      <w:r w:rsidRPr="001D1288">
        <w:rPr>
          <w:b/>
          <w:sz w:val="36"/>
          <w:szCs w:val="36"/>
          <w:lang w:val="uk-UA"/>
        </w:rPr>
        <w:t xml:space="preserve"> </w:t>
      </w:r>
      <w:r>
        <w:rPr>
          <w:b/>
          <w:sz w:val="36"/>
          <w:szCs w:val="36"/>
          <w:lang w:val="uk-UA"/>
        </w:rPr>
        <w:t xml:space="preserve">Овочі, фрукти та горіхи </w:t>
      </w:r>
    </w:p>
    <w:p w:rsidR="0039511E" w:rsidRPr="00266E32" w:rsidRDefault="0039511E" w:rsidP="0039511E">
      <w:pPr>
        <w:rPr>
          <w:lang w:val="uk-UA"/>
        </w:rPr>
      </w:pPr>
    </w:p>
    <w:p w:rsidR="0039511E" w:rsidRPr="00266E32" w:rsidRDefault="0039511E" w:rsidP="0039511E">
      <w:pPr>
        <w:rPr>
          <w:lang w:val="uk-UA"/>
        </w:rPr>
      </w:pPr>
    </w:p>
    <w:p w:rsidR="00BD0C50" w:rsidRPr="00266E32" w:rsidRDefault="00BD0C50" w:rsidP="00BD0C50">
      <w:pPr>
        <w:jc w:val="center"/>
        <w:rPr>
          <w:b/>
          <w:bCs/>
          <w:color w:val="000000"/>
          <w:sz w:val="22"/>
          <w:szCs w:val="22"/>
          <w:lang w:val="uk-UA"/>
        </w:rPr>
      </w:pPr>
    </w:p>
    <w:p w:rsidR="00AA3200" w:rsidRPr="00266E32" w:rsidRDefault="00AA3200" w:rsidP="00BD0C50">
      <w:pPr>
        <w:jc w:val="center"/>
        <w:rPr>
          <w:b/>
          <w:bCs/>
          <w:color w:val="000000"/>
          <w:sz w:val="22"/>
          <w:szCs w:val="22"/>
          <w:lang w:val="uk-UA"/>
        </w:rPr>
      </w:pPr>
    </w:p>
    <w:p w:rsidR="00AA3200" w:rsidRPr="00266E32" w:rsidRDefault="00AA3200" w:rsidP="00BD0C50">
      <w:pPr>
        <w:jc w:val="center"/>
        <w:rPr>
          <w:b/>
          <w:bCs/>
          <w:color w:val="000000"/>
          <w:sz w:val="22"/>
          <w:szCs w:val="22"/>
          <w:lang w:val="uk-UA"/>
        </w:rPr>
      </w:pPr>
    </w:p>
    <w:p w:rsidR="00AA3200" w:rsidRPr="00266E32" w:rsidRDefault="00AA3200" w:rsidP="00BD0C50">
      <w:pPr>
        <w:jc w:val="center"/>
        <w:rPr>
          <w:b/>
          <w:bCs/>
          <w:color w:val="000000"/>
          <w:sz w:val="22"/>
          <w:szCs w:val="22"/>
          <w:lang w:val="uk-UA"/>
        </w:rPr>
      </w:pPr>
    </w:p>
    <w:p w:rsidR="00AA3200" w:rsidRPr="00266E32" w:rsidRDefault="00AA3200" w:rsidP="00BD0C50">
      <w:pPr>
        <w:jc w:val="center"/>
        <w:rPr>
          <w:b/>
          <w:bCs/>
          <w:color w:val="000000"/>
          <w:sz w:val="22"/>
          <w:szCs w:val="22"/>
          <w:lang w:val="uk-UA"/>
        </w:rPr>
      </w:pPr>
    </w:p>
    <w:p w:rsidR="00AA3200" w:rsidRPr="00266E32" w:rsidRDefault="00AA3200" w:rsidP="00BD0C50">
      <w:pPr>
        <w:jc w:val="center"/>
        <w:rPr>
          <w:b/>
          <w:bCs/>
          <w:color w:val="000000"/>
          <w:sz w:val="22"/>
          <w:szCs w:val="22"/>
          <w:lang w:val="uk-UA"/>
        </w:rPr>
      </w:pPr>
    </w:p>
    <w:p w:rsidR="00AA3200" w:rsidRPr="00266E32" w:rsidRDefault="00AA3200" w:rsidP="00BD0C50">
      <w:pPr>
        <w:jc w:val="center"/>
        <w:rPr>
          <w:b/>
          <w:bCs/>
          <w:color w:val="000000"/>
          <w:sz w:val="22"/>
          <w:szCs w:val="22"/>
          <w:lang w:val="uk-UA"/>
        </w:rPr>
      </w:pPr>
    </w:p>
    <w:p w:rsidR="00AA3200" w:rsidRPr="00266E32" w:rsidRDefault="00AA3200" w:rsidP="00BD0C50">
      <w:pPr>
        <w:jc w:val="center"/>
        <w:rPr>
          <w:b/>
          <w:bCs/>
          <w:color w:val="000000"/>
          <w:sz w:val="22"/>
          <w:szCs w:val="22"/>
          <w:lang w:val="uk-UA"/>
        </w:rPr>
      </w:pPr>
    </w:p>
    <w:p w:rsidR="00BD0C50" w:rsidRDefault="00BD0C50" w:rsidP="00BD0C50">
      <w:pPr>
        <w:jc w:val="center"/>
        <w:rPr>
          <w:b/>
          <w:bCs/>
          <w:color w:val="000000"/>
          <w:sz w:val="22"/>
          <w:szCs w:val="22"/>
          <w:lang w:val="uk-UA"/>
        </w:rPr>
      </w:pPr>
    </w:p>
    <w:p w:rsidR="00ED458D" w:rsidRDefault="00ED458D" w:rsidP="00BD0C50">
      <w:pPr>
        <w:jc w:val="center"/>
        <w:rPr>
          <w:b/>
          <w:bCs/>
          <w:color w:val="000000"/>
          <w:sz w:val="22"/>
          <w:szCs w:val="22"/>
          <w:lang w:val="uk-UA"/>
        </w:rPr>
      </w:pPr>
    </w:p>
    <w:p w:rsidR="00ED458D" w:rsidRDefault="00ED458D" w:rsidP="00BD0C50">
      <w:pPr>
        <w:jc w:val="center"/>
        <w:rPr>
          <w:b/>
          <w:bCs/>
          <w:color w:val="000000"/>
          <w:sz w:val="22"/>
          <w:szCs w:val="22"/>
          <w:lang w:val="uk-UA"/>
        </w:rPr>
      </w:pPr>
    </w:p>
    <w:p w:rsidR="00CC2832" w:rsidRDefault="00CC2832" w:rsidP="00BD0C50">
      <w:pPr>
        <w:jc w:val="center"/>
        <w:rPr>
          <w:b/>
          <w:bCs/>
          <w:color w:val="000000"/>
          <w:sz w:val="22"/>
          <w:szCs w:val="22"/>
          <w:lang w:val="uk-UA"/>
        </w:rPr>
      </w:pPr>
    </w:p>
    <w:p w:rsidR="00CC2832" w:rsidRDefault="00CC2832" w:rsidP="00BD0C50">
      <w:pPr>
        <w:jc w:val="center"/>
        <w:rPr>
          <w:b/>
          <w:bCs/>
          <w:color w:val="000000"/>
          <w:sz w:val="22"/>
          <w:szCs w:val="22"/>
          <w:lang w:val="uk-UA"/>
        </w:rPr>
      </w:pPr>
    </w:p>
    <w:p w:rsidR="00CC2832" w:rsidRDefault="00CC2832" w:rsidP="00BD0C50">
      <w:pPr>
        <w:jc w:val="center"/>
        <w:rPr>
          <w:b/>
          <w:bCs/>
          <w:color w:val="000000"/>
          <w:sz w:val="22"/>
          <w:szCs w:val="22"/>
          <w:lang w:val="uk-UA"/>
        </w:rPr>
      </w:pPr>
    </w:p>
    <w:p w:rsidR="00CC2832" w:rsidRDefault="00CC2832" w:rsidP="00BD0C50">
      <w:pPr>
        <w:jc w:val="center"/>
        <w:rPr>
          <w:b/>
          <w:bCs/>
          <w:color w:val="000000"/>
          <w:sz w:val="22"/>
          <w:szCs w:val="22"/>
          <w:lang w:val="uk-UA"/>
        </w:rPr>
      </w:pPr>
    </w:p>
    <w:p w:rsidR="00CC2832" w:rsidRDefault="00CC2832" w:rsidP="00BD0C50">
      <w:pPr>
        <w:jc w:val="center"/>
        <w:rPr>
          <w:b/>
          <w:bCs/>
          <w:color w:val="000000"/>
          <w:sz w:val="22"/>
          <w:szCs w:val="22"/>
          <w:lang w:val="uk-UA"/>
        </w:rPr>
      </w:pPr>
    </w:p>
    <w:p w:rsidR="00CC2832" w:rsidRDefault="00CC2832" w:rsidP="00BD0C50">
      <w:pPr>
        <w:jc w:val="center"/>
        <w:rPr>
          <w:b/>
          <w:bCs/>
          <w:color w:val="000000"/>
          <w:sz w:val="22"/>
          <w:szCs w:val="22"/>
          <w:lang w:val="uk-UA"/>
        </w:rPr>
      </w:pPr>
    </w:p>
    <w:p w:rsidR="00CC2832" w:rsidRDefault="00CC2832" w:rsidP="00BD0C50">
      <w:pPr>
        <w:jc w:val="center"/>
        <w:rPr>
          <w:b/>
          <w:bCs/>
          <w:color w:val="000000"/>
          <w:sz w:val="22"/>
          <w:szCs w:val="22"/>
          <w:lang w:val="uk-UA"/>
        </w:rPr>
      </w:pPr>
    </w:p>
    <w:p w:rsidR="000B30E7" w:rsidRDefault="000B30E7" w:rsidP="00BD0C50">
      <w:pPr>
        <w:rPr>
          <w:b/>
          <w:bCs/>
          <w:color w:val="000000"/>
          <w:sz w:val="28"/>
          <w:szCs w:val="28"/>
          <w:lang w:val="uk-UA"/>
        </w:rPr>
      </w:pPr>
    </w:p>
    <w:p w:rsidR="00BD0C50" w:rsidRDefault="00986289" w:rsidP="005D2238">
      <w:pPr>
        <w:jc w:val="center"/>
        <w:rPr>
          <w:b/>
          <w:bCs/>
          <w:sz w:val="28"/>
          <w:szCs w:val="28"/>
          <w:lang w:val="uk-UA"/>
        </w:rPr>
      </w:pPr>
      <w:r>
        <w:rPr>
          <w:b/>
          <w:bCs/>
          <w:sz w:val="28"/>
          <w:szCs w:val="28"/>
          <w:lang w:val="uk-UA"/>
        </w:rPr>
        <w:t>с</w:t>
      </w:r>
      <w:r w:rsidR="00BD0C50" w:rsidRPr="00EF6615">
        <w:rPr>
          <w:b/>
          <w:bCs/>
          <w:sz w:val="28"/>
          <w:szCs w:val="28"/>
          <w:lang w:val="uk-UA"/>
        </w:rPr>
        <w:t>м</w:t>
      </w:r>
      <w:r w:rsidR="00115788">
        <w:rPr>
          <w:b/>
          <w:bCs/>
          <w:sz w:val="28"/>
          <w:szCs w:val="28"/>
          <w:lang w:val="uk-UA"/>
        </w:rPr>
        <w:t>т Люблинець</w:t>
      </w:r>
      <w:r w:rsidR="00BD0C50" w:rsidRPr="00EF6615">
        <w:rPr>
          <w:b/>
          <w:bCs/>
          <w:sz w:val="28"/>
          <w:szCs w:val="28"/>
          <w:lang w:val="uk-UA"/>
        </w:rPr>
        <w:t xml:space="preserve"> – 202</w:t>
      </w:r>
      <w:r w:rsidR="00E40BA9">
        <w:rPr>
          <w:b/>
          <w:bCs/>
          <w:sz w:val="28"/>
          <w:szCs w:val="28"/>
          <w:lang w:val="uk-UA"/>
        </w:rPr>
        <w:t>3</w:t>
      </w:r>
    </w:p>
    <w:p w:rsidR="00583A6C" w:rsidRPr="00583A6C" w:rsidRDefault="00583A6C" w:rsidP="00BD0C50">
      <w:pPr>
        <w:jc w:val="center"/>
        <w:rPr>
          <w:b/>
          <w:bCs/>
          <w:sz w:val="28"/>
          <w:szCs w:val="28"/>
          <w:lang w:val="uk-UA"/>
        </w:rPr>
      </w:pPr>
    </w:p>
    <w:tbl>
      <w:tblPr>
        <w:tblW w:w="9833" w:type="dxa"/>
        <w:tblCellSpacing w:w="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tblPr>
      <w:tblGrid>
        <w:gridCol w:w="568"/>
        <w:gridCol w:w="2836"/>
        <w:gridCol w:w="6429"/>
      </w:tblGrid>
      <w:tr w:rsidR="00C7066C" w:rsidRPr="00240B95" w:rsidTr="000B30E7">
        <w:trPr>
          <w:trHeight w:val="333"/>
          <w:tblCellSpacing w:w="0" w:type="dxa"/>
        </w:trPr>
        <w:tc>
          <w:tcPr>
            <w:tcW w:w="568" w:type="dxa"/>
          </w:tcPr>
          <w:p w:rsidR="00C7066C" w:rsidRPr="00240B95" w:rsidRDefault="00C7066C">
            <w:pPr>
              <w:rPr>
                <w:rStyle w:val="a4"/>
              </w:rPr>
            </w:pPr>
            <w:r w:rsidRPr="00240B95">
              <w:rPr>
                <w:rStyle w:val="a4"/>
                <w:bCs/>
                <w:lang w:val="uk-UA"/>
              </w:rPr>
              <w:t>№</w:t>
            </w:r>
          </w:p>
        </w:tc>
        <w:tc>
          <w:tcPr>
            <w:tcW w:w="9265" w:type="dxa"/>
            <w:gridSpan w:val="2"/>
          </w:tcPr>
          <w:p w:rsidR="00C7066C" w:rsidRPr="00240B95" w:rsidRDefault="00C7066C">
            <w:pPr>
              <w:tabs>
                <w:tab w:val="left" w:pos="825"/>
              </w:tabs>
              <w:jc w:val="center"/>
            </w:pPr>
            <w:r w:rsidRPr="00240B95">
              <w:rPr>
                <w:rStyle w:val="a4"/>
                <w:bCs/>
                <w:lang w:val="uk-UA"/>
              </w:rPr>
              <w:t>І. Загальні положення</w:t>
            </w:r>
          </w:p>
        </w:tc>
      </w:tr>
      <w:tr w:rsidR="00C7066C" w:rsidRPr="00240B95" w:rsidTr="00BD0C50">
        <w:trPr>
          <w:trHeight w:val="572"/>
          <w:tblCellSpacing w:w="0" w:type="dxa"/>
        </w:trPr>
        <w:tc>
          <w:tcPr>
            <w:tcW w:w="568" w:type="dxa"/>
          </w:tcPr>
          <w:p w:rsidR="00C7066C" w:rsidRPr="00240B95" w:rsidRDefault="00C7066C">
            <w:pPr>
              <w:rPr>
                <w:rStyle w:val="a4"/>
                <w:bCs/>
              </w:rPr>
            </w:pPr>
            <w:r w:rsidRPr="00240B95">
              <w:rPr>
                <w:rStyle w:val="a4"/>
                <w:bCs/>
                <w:lang w:val="uk-UA"/>
              </w:rPr>
              <w:t>1.</w:t>
            </w:r>
          </w:p>
        </w:tc>
        <w:tc>
          <w:tcPr>
            <w:tcW w:w="2836" w:type="dxa"/>
          </w:tcPr>
          <w:p w:rsidR="00C7066C" w:rsidRPr="00240B95" w:rsidRDefault="00C7066C">
            <w:r w:rsidRPr="00240B95">
              <w:rPr>
                <w:rStyle w:val="a4"/>
                <w:bCs/>
                <w:lang w:val="uk-UA"/>
              </w:rPr>
              <w:t>Терміни, які вживаються в тендернійі документації</w:t>
            </w:r>
          </w:p>
        </w:tc>
        <w:tc>
          <w:tcPr>
            <w:tcW w:w="6429" w:type="dxa"/>
          </w:tcPr>
          <w:p w:rsidR="00583A6C" w:rsidRPr="00583A6C" w:rsidRDefault="00583A6C" w:rsidP="00583A6C">
            <w:pPr>
              <w:jc w:val="both"/>
            </w:pPr>
            <w:r w:rsidRPr="00583A6C">
              <w:t>Тендерну д</w:t>
            </w:r>
            <w:r w:rsidRPr="00583A6C">
              <w:rPr>
                <w:color w:val="000000"/>
              </w:rPr>
              <w:t>окументацію розроблено відповідно до вимог Закону України «Про публічні закупі</w:t>
            </w:r>
            <w:proofErr w:type="gramStart"/>
            <w:r w:rsidRPr="00583A6C">
              <w:rPr>
                <w:color w:val="000000"/>
              </w:rPr>
              <w:t>вл</w:t>
            </w:r>
            <w:proofErr w:type="gramEnd"/>
            <w:r w:rsidRPr="00583A6C">
              <w:rPr>
                <w:color w:val="000000"/>
              </w:rPr>
              <w:t xml:space="preserve">і» (далі </w:t>
            </w:r>
            <w:r w:rsidRPr="00583A6C">
              <w:t>—</w:t>
            </w:r>
            <w:r w:rsidRPr="00583A6C">
              <w:rPr>
                <w:color w:val="000000"/>
              </w:rPr>
              <w:t xml:space="preserve"> Закон)</w:t>
            </w:r>
            <w:r w:rsidRPr="00583A6C">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C7066C" w:rsidRPr="00240B95" w:rsidRDefault="00583A6C" w:rsidP="00583A6C">
            <w:pPr>
              <w:tabs>
                <w:tab w:val="left" w:pos="825"/>
              </w:tabs>
              <w:jc w:val="both"/>
              <w:rPr>
                <w:lang w:val="uk-UA"/>
              </w:rPr>
            </w:pPr>
            <w:r w:rsidRPr="00583A6C">
              <w:rPr>
                <w:color w:val="000000"/>
              </w:rPr>
              <w:t xml:space="preserve"> Терміни, які використовуються в цій документації, вживаються у значенні, наведеному</w:t>
            </w:r>
            <w:r w:rsidRPr="00494BFE">
              <w:rPr>
                <w:color w:val="000000"/>
              </w:rPr>
              <w:t xml:space="preserve"> в Законі та </w:t>
            </w:r>
            <w:r w:rsidRPr="00494BFE">
              <w:t>Особливостях.</w:t>
            </w:r>
          </w:p>
        </w:tc>
      </w:tr>
      <w:tr w:rsidR="00C7066C" w:rsidRPr="00240B95" w:rsidTr="00BD0C50">
        <w:trPr>
          <w:trHeight w:val="64"/>
          <w:tblCellSpacing w:w="0" w:type="dxa"/>
        </w:trPr>
        <w:tc>
          <w:tcPr>
            <w:tcW w:w="568" w:type="dxa"/>
          </w:tcPr>
          <w:p w:rsidR="00C7066C" w:rsidRPr="00240B95" w:rsidRDefault="00C7066C">
            <w:pPr>
              <w:rPr>
                <w:rStyle w:val="a4"/>
                <w:bCs/>
              </w:rPr>
            </w:pPr>
            <w:r w:rsidRPr="00240B95">
              <w:rPr>
                <w:rStyle w:val="a4"/>
                <w:bCs/>
                <w:lang w:val="uk-UA"/>
              </w:rPr>
              <w:t>2. </w:t>
            </w:r>
          </w:p>
        </w:tc>
        <w:tc>
          <w:tcPr>
            <w:tcW w:w="2836" w:type="dxa"/>
          </w:tcPr>
          <w:p w:rsidR="00C7066C" w:rsidRPr="00240B95" w:rsidRDefault="00C7066C">
            <w:r w:rsidRPr="00240B95">
              <w:rPr>
                <w:rStyle w:val="a4"/>
                <w:bCs/>
                <w:lang w:val="uk-UA"/>
              </w:rPr>
              <w:t>Інформація про замовника торгів</w:t>
            </w:r>
          </w:p>
        </w:tc>
        <w:tc>
          <w:tcPr>
            <w:tcW w:w="6429" w:type="dxa"/>
          </w:tcPr>
          <w:p w:rsidR="00C7066C" w:rsidRPr="00240B95" w:rsidRDefault="00C7066C">
            <w:pPr>
              <w:rPr>
                <w:lang w:val="uk-UA"/>
              </w:rPr>
            </w:pPr>
          </w:p>
        </w:tc>
      </w:tr>
      <w:tr w:rsidR="00C7066C" w:rsidRPr="005D2238" w:rsidTr="00BD0C50">
        <w:trPr>
          <w:trHeight w:val="64"/>
          <w:tblCellSpacing w:w="0" w:type="dxa"/>
        </w:trPr>
        <w:tc>
          <w:tcPr>
            <w:tcW w:w="568" w:type="dxa"/>
          </w:tcPr>
          <w:p w:rsidR="00C7066C" w:rsidRPr="00240B95" w:rsidRDefault="00C7066C">
            <w:pPr>
              <w:jc w:val="both"/>
              <w:rPr>
                <w:i/>
                <w:lang w:val="uk-UA"/>
              </w:rPr>
            </w:pPr>
          </w:p>
        </w:tc>
        <w:tc>
          <w:tcPr>
            <w:tcW w:w="2836" w:type="dxa"/>
          </w:tcPr>
          <w:p w:rsidR="00C7066C" w:rsidRPr="00240B95" w:rsidRDefault="00C7066C">
            <w:pPr>
              <w:jc w:val="both"/>
              <w:rPr>
                <w:i/>
                <w:lang w:val="uk-UA"/>
              </w:rPr>
            </w:pPr>
            <w:r w:rsidRPr="00240B95">
              <w:rPr>
                <w:i/>
                <w:lang w:val="uk-UA"/>
              </w:rPr>
              <w:t>повне найменування</w:t>
            </w:r>
          </w:p>
        </w:tc>
        <w:tc>
          <w:tcPr>
            <w:tcW w:w="6429" w:type="dxa"/>
          </w:tcPr>
          <w:p w:rsidR="00C7066C" w:rsidRPr="000B30E7" w:rsidRDefault="00115788" w:rsidP="00115788">
            <w:pPr>
              <w:widowControl w:val="0"/>
              <w:jc w:val="both"/>
              <w:rPr>
                <w:highlight w:val="yellow"/>
                <w:lang w:val="uk-UA" w:eastAsia="uk-UA"/>
              </w:rPr>
            </w:pPr>
            <w:r>
              <w:rPr>
                <w:color w:val="000000"/>
                <w:lang w:val="uk-UA"/>
              </w:rPr>
              <w:t>Управління гуманітарної сфери виконавчого комітету Люблинецької селищної ради</w:t>
            </w:r>
            <w:r w:rsidR="000B30E7">
              <w:rPr>
                <w:color w:val="000000"/>
                <w:lang w:val="uk-UA" w:eastAsia="uk-UA"/>
              </w:rPr>
              <w:t xml:space="preserve"> (ідентифікаційний код юридичної особи </w:t>
            </w:r>
            <w:r>
              <w:rPr>
                <w:color w:val="000000"/>
                <w:lang w:val="uk-UA" w:eastAsia="uk-UA"/>
              </w:rPr>
              <w:t>41066320</w:t>
            </w:r>
            <w:r w:rsidR="000B30E7">
              <w:rPr>
                <w:color w:val="000000"/>
                <w:lang w:val="uk-UA" w:eastAsia="uk-UA"/>
              </w:rPr>
              <w:t>)</w:t>
            </w:r>
          </w:p>
        </w:tc>
      </w:tr>
      <w:tr w:rsidR="00C7066C" w:rsidRPr="00240B95" w:rsidTr="00BD0C50">
        <w:trPr>
          <w:trHeight w:val="64"/>
          <w:tblCellSpacing w:w="0" w:type="dxa"/>
        </w:trPr>
        <w:tc>
          <w:tcPr>
            <w:tcW w:w="568" w:type="dxa"/>
          </w:tcPr>
          <w:p w:rsidR="00C7066C" w:rsidRPr="00240B95" w:rsidRDefault="00C7066C">
            <w:pPr>
              <w:jc w:val="both"/>
              <w:rPr>
                <w:i/>
                <w:lang w:val="uk-UA"/>
              </w:rPr>
            </w:pPr>
          </w:p>
        </w:tc>
        <w:tc>
          <w:tcPr>
            <w:tcW w:w="2836" w:type="dxa"/>
          </w:tcPr>
          <w:p w:rsidR="00C7066C" w:rsidRPr="00240B95" w:rsidRDefault="00C7066C">
            <w:pPr>
              <w:jc w:val="both"/>
              <w:rPr>
                <w:i/>
                <w:lang w:val="uk-UA"/>
              </w:rPr>
            </w:pPr>
            <w:r w:rsidRPr="00240B95">
              <w:rPr>
                <w:i/>
                <w:lang w:val="uk-UA"/>
              </w:rPr>
              <w:t>місцезнаходження</w:t>
            </w:r>
          </w:p>
        </w:tc>
        <w:tc>
          <w:tcPr>
            <w:tcW w:w="6429" w:type="dxa"/>
          </w:tcPr>
          <w:p w:rsidR="00C7066C" w:rsidRPr="00240B95" w:rsidRDefault="00115788">
            <w:pPr>
              <w:widowControl w:val="0"/>
              <w:jc w:val="both"/>
              <w:rPr>
                <w:highlight w:val="yellow"/>
                <w:lang w:eastAsia="uk-UA"/>
              </w:rPr>
            </w:pPr>
            <w:r>
              <w:t>45034</w:t>
            </w:r>
            <w:r w:rsidRPr="0077535F">
              <w:t xml:space="preserve">, Україна, </w:t>
            </w:r>
            <w:r>
              <w:t>Волинська</w:t>
            </w:r>
            <w:r w:rsidRPr="0077535F">
              <w:t xml:space="preserve"> обл.,</w:t>
            </w:r>
            <w:r>
              <w:t xml:space="preserve"> Ковельський район,</w:t>
            </w:r>
            <w:r w:rsidRPr="0077535F">
              <w:t xml:space="preserve"> </w:t>
            </w:r>
            <w:r>
              <w:t>смт Люблинець</w:t>
            </w:r>
            <w:r w:rsidRPr="0077535F">
              <w:t xml:space="preserve">, </w:t>
            </w:r>
            <w:r>
              <w:t>вул. Незалежності</w:t>
            </w:r>
            <w:r w:rsidRPr="0077535F">
              <w:t xml:space="preserve">, </w:t>
            </w:r>
            <w:r>
              <w:t>7</w:t>
            </w:r>
          </w:p>
        </w:tc>
      </w:tr>
      <w:tr w:rsidR="00C7066C" w:rsidRPr="00115788" w:rsidTr="00BD0C50">
        <w:trPr>
          <w:trHeight w:val="64"/>
          <w:tblCellSpacing w:w="0" w:type="dxa"/>
        </w:trPr>
        <w:tc>
          <w:tcPr>
            <w:tcW w:w="568" w:type="dxa"/>
          </w:tcPr>
          <w:p w:rsidR="00C7066C" w:rsidRPr="00240B95" w:rsidRDefault="00C7066C">
            <w:pPr>
              <w:jc w:val="both"/>
              <w:rPr>
                <w:i/>
                <w:lang w:val="uk-UA"/>
              </w:rPr>
            </w:pPr>
          </w:p>
        </w:tc>
        <w:tc>
          <w:tcPr>
            <w:tcW w:w="2836" w:type="dxa"/>
          </w:tcPr>
          <w:p w:rsidR="00C7066C" w:rsidRPr="00240B95" w:rsidRDefault="00C7066C">
            <w:pPr>
              <w:jc w:val="both"/>
              <w:rPr>
                <w:i/>
                <w:lang w:val="uk-UA"/>
              </w:rPr>
            </w:pPr>
            <w:r w:rsidRPr="00240B95">
              <w:rPr>
                <w:i/>
                <w:lang w:val="uk-UA"/>
              </w:rPr>
              <w:t>посадова особа замовника, уповноважена здійснювати зв’язок з учасниками</w:t>
            </w:r>
          </w:p>
        </w:tc>
        <w:tc>
          <w:tcPr>
            <w:tcW w:w="6429" w:type="dxa"/>
          </w:tcPr>
          <w:p w:rsidR="00115788" w:rsidRDefault="00115788" w:rsidP="00115788">
            <w:pPr>
              <w:jc w:val="both"/>
            </w:pPr>
            <w:r>
              <w:t>Соломянюк Людмила Володимирівна</w:t>
            </w:r>
            <w:r w:rsidRPr="0077535F">
              <w:t xml:space="preserve">, </w:t>
            </w:r>
            <w:r>
              <w:t xml:space="preserve">уповноважена особа </w:t>
            </w:r>
            <w:r>
              <w:rPr>
                <w:rFonts w:ascii="Arial" w:hAnsi="Arial" w:cs="Arial"/>
                <w:b/>
                <w:bCs/>
                <w:color w:val="343840"/>
                <w:sz w:val="18"/>
                <w:szCs w:val="18"/>
                <w:shd w:val="clear" w:color="auto" w:fill="FFFFFF"/>
              </w:rPr>
              <w:t>liublynets_ugs@ukr.net</w:t>
            </w:r>
            <w:r>
              <w:t xml:space="preserve"> </w:t>
            </w:r>
          </w:p>
          <w:p w:rsidR="00115788" w:rsidRPr="0077535F" w:rsidRDefault="00115788" w:rsidP="00115788">
            <w:pPr>
              <w:jc w:val="both"/>
            </w:pPr>
            <w:r>
              <w:t>0335256754</w:t>
            </w:r>
          </w:p>
          <w:p w:rsidR="00C7066C" w:rsidRPr="00CC2832" w:rsidRDefault="00C7066C" w:rsidP="00EE3D68">
            <w:pPr>
              <w:pStyle w:val="a7"/>
              <w:ind w:left="0"/>
              <w:jc w:val="both"/>
              <w:rPr>
                <w:rFonts w:ascii="Times New Roman" w:hAnsi="Times New Roman"/>
                <w:highlight w:val="yellow"/>
                <w:lang w:val="uk-UA" w:eastAsia="uk-UA"/>
              </w:rPr>
            </w:pPr>
          </w:p>
        </w:tc>
      </w:tr>
      <w:tr w:rsidR="00C7066C" w:rsidRPr="00240B95" w:rsidTr="00BD0C50">
        <w:trPr>
          <w:trHeight w:val="183"/>
          <w:tblCellSpacing w:w="0" w:type="dxa"/>
        </w:trPr>
        <w:tc>
          <w:tcPr>
            <w:tcW w:w="568" w:type="dxa"/>
          </w:tcPr>
          <w:p w:rsidR="00C7066C" w:rsidRPr="00240B95" w:rsidRDefault="00C7066C">
            <w:pPr>
              <w:rPr>
                <w:i/>
                <w:lang w:val="uk-UA"/>
              </w:rPr>
            </w:pPr>
            <w:r w:rsidRPr="00240B95">
              <w:rPr>
                <w:i/>
                <w:lang w:val="uk-UA"/>
              </w:rPr>
              <w:t>3.</w:t>
            </w:r>
          </w:p>
        </w:tc>
        <w:tc>
          <w:tcPr>
            <w:tcW w:w="2836" w:type="dxa"/>
          </w:tcPr>
          <w:p w:rsidR="00C7066C" w:rsidRPr="00240B95" w:rsidRDefault="00C7066C">
            <w:pPr>
              <w:rPr>
                <w:i/>
                <w:lang w:val="uk-UA"/>
              </w:rPr>
            </w:pPr>
            <w:r w:rsidRPr="00240B95">
              <w:rPr>
                <w:i/>
                <w:lang w:val="uk-UA"/>
              </w:rPr>
              <w:t>Процедура закупівлі</w:t>
            </w:r>
          </w:p>
        </w:tc>
        <w:tc>
          <w:tcPr>
            <w:tcW w:w="6429" w:type="dxa"/>
          </w:tcPr>
          <w:p w:rsidR="00C7066C" w:rsidRPr="00240B95" w:rsidRDefault="00C7066C">
            <w:pPr>
              <w:jc w:val="both"/>
              <w:rPr>
                <w:lang w:val="uk-UA"/>
              </w:rPr>
            </w:pPr>
            <w:r w:rsidRPr="00240B95">
              <w:rPr>
                <w:b/>
                <w:lang w:val="uk-UA"/>
              </w:rPr>
              <w:t>Відкриті торги</w:t>
            </w:r>
            <w:r w:rsidR="00583A6C">
              <w:rPr>
                <w:b/>
                <w:lang w:val="uk-UA"/>
              </w:rPr>
              <w:t xml:space="preserve"> (з особливостями)</w:t>
            </w:r>
          </w:p>
        </w:tc>
      </w:tr>
      <w:tr w:rsidR="00C7066C" w:rsidRPr="00240B95" w:rsidTr="00BD0C50">
        <w:trPr>
          <w:trHeight w:val="191"/>
          <w:tblCellSpacing w:w="0" w:type="dxa"/>
        </w:trPr>
        <w:tc>
          <w:tcPr>
            <w:tcW w:w="568" w:type="dxa"/>
          </w:tcPr>
          <w:p w:rsidR="00C7066C" w:rsidRPr="00240B95" w:rsidRDefault="00C7066C">
            <w:pPr>
              <w:rPr>
                <w:rStyle w:val="a4"/>
                <w:bCs/>
              </w:rPr>
            </w:pPr>
            <w:r w:rsidRPr="00240B95">
              <w:rPr>
                <w:rStyle w:val="a4"/>
                <w:bCs/>
                <w:lang w:val="uk-UA"/>
              </w:rPr>
              <w:t>4.</w:t>
            </w:r>
          </w:p>
        </w:tc>
        <w:tc>
          <w:tcPr>
            <w:tcW w:w="2836" w:type="dxa"/>
          </w:tcPr>
          <w:p w:rsidR="00C7066C" w:rsidRPr="00240B95" w:rsidRDefault="00C7066C">
            <w:r w:rsidRPr="00240B95">
              <w:rPr>
                <w:rStyle w:val="a4"/>
                <w:bCs/>
                <w:lang w:val="uk-UA"/>
              </w:rPr>
              <w:t>Інформація про предмет закупівлі</w:t>
            </w:r>
          </w:p>
        </w:tc>
        <w:tc>
          <w:tcPr>
            <w:tcW w:w="6429" w:type="dxa"/>
          </w:tcPr>
          <w:p w:rsidR="00C7066C" w:rsidRPr="00240B95" w:rsidRDefault="00C7066C">
            <w:pPr>
              <w:jc w:val="both"/>
              <w:rPr>
                <w:lang w:val="uk-UA"/>
              </w:rPr>
            </w:pPr>
          </w:p>
        </w:tc>
      </w:tr>
      <w:tr w:rsidR="00C7066C" w:rsidRPr="00BD0C50" w:rsidTr="00BD0C50">
        <w:trPr>
          <w:trHeight w:val="126"/>
          <w:tblCellSpacing w:w="0" w:type="dxa"/>
        </w:trPr>
        <w:tc>
          <w:tcPr>
            <w:tcW w:w="568" w:type="dxa"/>
          </w:tcPr>
          <w:p w:rsidR="00C7066C" w:rsidRPr="00240B95" w:rsidRDefault="00C7066C">
            <w:pPr>
              <w:jc w:val="both"/>
              <w:rPr>
                <w:i/>
                <w:lang w:val="uk-UA"/>
              </w:rPr>
            </w:pPr>
          </w:p>
        </w:tc>
        <w:tc>
          <w:tcPr>
            <w:tcW w:w="2836" w:type="dxa"/>
          </w:tcPr>
          <w:p w:rsidR="00C7066C" w:rsidRPr="00240B95" w:rsidRDefault="00C7066C">
            <w:pPr>
              <w:jc w:val="both"/>
              <w:rPr>
                <w:i/>
                <w:lang w:val="uk-UA"/>
              </w:rPr>
            </w:pPr>
            <w:r w:rsidRPr="00240B95">
              <w:rPr>
                <w:i/>
                <w:lang w:val="uk-UA"/>
              </w:rPr>
              <w:t>назва предмета закупівлі</w:t>
            </w:r>
          </w:p>
        </w:tc>
        <w:tc>
          <w:tcPr>
            <w:tcW w:w="6429" w:type="dxa"/>
          </w:tcPr>
          <w:p w:rsidR="00266E32" w:rsidRPr="00266E32" w:rsidRDefault="008D01E7" w:rsidP="00266E32">
            <w:pPr>
              <w:jc w:val="both"/>
              <w:rPr>
                <w:b/>
                <w:lang w:val="uk-UA"/>
              </w:rPr>
            </w:pPr>
            <w:r w:rsidRPr="00266E32">
              <w:rPr>
                <w:caps/>
                <w:lang w:val="uk-UA"/>
              </w:rPr>
              <w:t xml:space="preserve">ДК 021:2015: </w:t>
            </w:r>
            <w:r w:rsidR="00266E32" w:rsidRPr="00266E32">
              <w:rPr>
                <w:b/>
                <w:lang w:val="uk-UA"/>
              </w:rPr>
              <w:t xml:space="preserve">03220000-9 Овочі, фрукти та горіхи </w:t>
            </w:r>
          </w:p>
          <w:p w:rsidR="00EE3D68" w:rsidRPr="00266E32" w:rsidRDefault="00EE3D68" w:rsidP="00266E32">
            <w:pPr>
              <w:jc w:val="both"/>
              <w:rPr>
                <w:b/>
                <w:lang w:val="uk-UA"/>
              </w:rPr>
            </w:pPr>
          </w:p>
        </w:tc>
      </w:tr>
      <w:tr w:rsidR="00C7066C" w:rsidRPr="00240B95" w:rsidTr="00BD0C50">
        <w:trPr>
          <w:trHeight w:val="172"/>
          <w:tblCellSpacing w:w="0" w:type="dxa"/>
        </w:trPr>
        <w:tc>
          <w:tcPr>
            <w:tcW w:w="568" w:type="dxa"/>
          </w:tcPr>
          <w:p w:rsidR="00C7066C" w:rsidRPr="00240B95" w:rsidRDefault="00C7066C">
            <w:pPr>
              <w:jc w:val="both"/>
              <w:rPr>
                <w:i/>
                <w:lang w:val="uk-UA"/>
              </w:rPr>
            </w:pPr>
          </w:p>
        </w:tc>
        <w:tc>
          <w:tcPr>
            <w:tcW w:w="2836" w:type="dxa"/>
          </w:tcPr>
          <w:p w:rsidR="00C7066C" w:rsidRPr="00240B95" w:rsidRDefault="00C7066C">
            <w:pPr>
              <w:jc w:val="both"/>
              <w:rPr>
                <w:i/>
                <w:lang w:val="uk-UA"/>
              </w:rPr>
            </w:pPr>
            <w:r w:rsidRPr="00240B95">
              <w:rPr>
                <w:i/>
                <w:lang w:val="uk-UA"/>
              </w:rPr>
              <w:t>опис окремої частини (частин) предмета закупівлі (лота), щодо якої можуть бути подані тендерні пропозиції</w:t>
            </w:r>
          </w:p>
        </w:tc>
        <w:tc>
          <w:tcPr>
            <w:tcW w:w="6429" w:type="dxa"/>
          </w:tcPr>
          <w:p w:rsidR="00C7066C" w:rsidRPr="00AA3200" w:rsidRDefault="00C7066C" w:rsidP="00AA3200">
            <w:pPr>
              <w:pStyle w:val="a7"/>
              <w:ind w:left="0" w:firstLine="306"/>
              <w:jc w:val="both"/>
              <w:rPr>
                <w:rFonts w:ascii="Times New Roman" w:hAnsi="Times New Roman"/>
              </w:rPr>
            </w:pPr>
            <w:r w:rsidRPr="00AA3200">
              <w:rPr>
                <w:rFonts w:ascii="Times New Roman" w:hAnsi="Times New Roman"/>
                <w:lang w:val="uk-UA"/>
              </w:rPr>
              <w:t>Вимогами даної тендерної документації не передбачено встановлення окремих частин предмета закупівлі (лотів).</w:t>
            </w:r>
          </w:p>
        </w:tc>
      </w:tr>
      <w:tr w:rsidR="00C7066C" w:rsidRPr="00240B95" w:rsidTr="00BD0C50">
        <w:trPr>
          <w:trHeight w:val="66"/>
          <w:tblCellSpacing w:w="0" w:type="dxa"/>
        </w:trPr>
        <w:tc>
          <w:tcPr>
            <w:tcW w:w="568" w:type="dxa"/>
          </w:tcPr>
          <w:p w:rsidR="00C7066C" w:rsidRPr="00240B95" w:rsidRDefault="00C7066C">
            <w:pPr>
              <w:jc w:val="both"/>
              <w:rPr>
                <w:i/>
                <w:lang w:val="uk-UA"/>
              </w:rPr>
            </w:pPr>
          </w:p>
        </w:tc>
        <w:tc>
          <w:tcPr>
            <w:tcW w:w="2836" w:type="dxa"/>
          </w:tcPr>
          <w:p w:rsidR="00C7066C" w:rsidRPr="00240B95" w:rsidRDefault="00C7066C">
            <w:pPr>
              <w:jc w:val="both"/>
              <w:rPr>
                <w:i/>
                <w:lang w:val="uk-UA"/>
              </w:rPr>
            </w:pPr>
            <w:r w:rsidRPr="00240B95">
              <w:rPr>
                <w:i/>
                <w:lang w:val="uk-UA"/>
              </w:rPr>
              <w:t>місце, кількість, обсяг поставки товарів (надання послуг, виконання робіт)</w:t>
            </w:r>
          </w:p>
        </w:tc>
        <w:tc>
          <w:tcPr>
            <w:tcW w:w="6429" w:type="dxa"/>
          </w:tcPr>
          <w:p w:rsidR="00C7066C" w:rsidRPr="00BD0C50" w:rsidRDefault="00C7066C">
            <w:pPr>
              <w:widowControl w:val="0"/>
              <w:autoSpaceDE w:val="0"/>
              <w:autoSpaceDN w:val="0"/>
              <w:adjustRightInd w:val="0"/>
              <w:jc w:val="both"/>
              <w:rPr>
                <w:bCs/>
                <w:lang w:val="uk-UA"/>
              </w:rPr>
            </w:pPr>
            <w:r w:rsidRPr="00240B95">
              <w:rPr>
                <w:lang w:val="uk-UA"/>
              </w:rPr>
              <w:t xml:space="preserve">Місце </w:t>
            </w:r>
            <w:r w:rsidRPr="00BD0C50">
              <w:rPr>
                <w:lang w:val="uk-UA"/>
              </w:rPr>
              <w:t>поставки товарів:</w:t>
            </w:r>
            <w:r w:rsidR="000B30E7">
              <w:rPr>
                <w:lang w:val="uk-UA"/>
              </w:rPr>
              <w:t xml:space="preserve"> </w:t>
            </w:r>
            <w:r w:rsidRPr="00BD0C50">
              <w:rPr>
                <w:bCs/>
                <w:lang w:val="uk-UA"/>
              </w:rPr>
              <w:t>(відповідно до Додатку 5 до тендерної документації)</w:t>
            </w:r>
          </w:p>
          <w:p w:rsidR="00EE3D68" w:rsidRPr="00AA3200" w:rsidRDefault="00C7066C" w:rsidP="00EE3D68">
            <w:pPr>
              <w:shd w:val="clear" w:color="auto" w:fill="FFFFFA"/>
              <w:jc w:val="both"/>
              <w:rPr>
                <w:bCs/>
                <w:lang w:val="uk-UA"/>
              </w:rPr>
            </w:pPr>
            <w:r w:rsidRPr="00BD0C50">
              <w:rPr>
                <w:lang w:val="uk-UA"/>
              </w:rPr>
              <w:t xml:space="preserve">Кількість, обсяг поставки товарів: у </w:t>
            </w:r>
            <w:r w:rsidRPr="00BD0C50">
              <w:rPr>
                <w:bCs/>
                <w:lang w:val="uk-UA"/>
              </w:rPr>
              <w:t>відповідності з Додатком 3 до тендерної документації</w:t>
            </w:r>
            <w:r w:rsidR="00AA3200">
              <w:rPr>
                <w:bCs/>
                <w:lang w:val="uk-UA"/>
              </w:rPr>
              <w:t>.</w:t>
            </w:r>
          </w:p>
        </w:tc>
      </w:tr>
      <w:tr w:rsidR="00C7066C" w:rsidRPr="00240B95" w:rsidTr="00BD0C50">
        <w:trPr>
          <w:trHeight w:val="191"/>
          <w:tblCellSpacing w:w="0" w:type="dxa"/>
        </w:trPr>
        <w:tc>
          <w:tcPr>
            <w:tcW w:w="568" w:type="dxa"/>
          </w:tcPr>
          <w:p w:rsidR="00C7066C" w:rsidRPr="00240B95" w:rsidRDefault="00C7066C">
            <w:pPr>
              <w:jc w:val="both"/>
              <w:rPr>
                <w:i/>
                <w:lang w:val="uk-UA"/>
              </w:rPr>
            </w:pPr>
          </w:p>
        </w:tc>
        <w:tc>
          <w:tcPr>
            <w:tcW w:w="2836" w:type="dxa"/>
          </w:tcPr>
          <w:p w:rsidR="00C7066C" w:rsidRPr="00240B95" w:rsidRDefault="00C7066C">
            <w:pPr>
              <w:jc w:val="both"/>
              <w:rPr>
                <w:i/>
                <w:lang w:val="uk-UA"/>
              </w:rPr>
            </w:pPr>
            <w:r w:rsidRPr="00240B95">
              <w:rPr>
                <w:i/>
                <w:lang w:val="uk-UA"/>
              </w:rPr>
              <w:t>строк поставки товарів (надання послуг, виконання робіт)</w:t>
            </w:r>
          </w:p>
        </w:tc>
        <w:tc>
          <w:tcPr>
            <w:tcW w:w="6429" w:type="dxa"/>
          </w:tcPr>
          <w:p w:rsidR="00C7066C" w:rsidRPr="00240B95" w:rsidRDefault="00C7066C" w:rsidP="00E40BA9">
            <w:pPr>
              <w:widowControl w:val="0"/>
              <w:autoSpaceDE w:val="0"/>
              <w:autoSpaceDN w:val="0"/>
              <w:adjustRightInd w:val="0"/>
            </w:pPr>
            <w:r w:rsidRPr="00302DF4">
              <w:rPr>
                <w:bCs/>
                <w:lang w:val="uk-UA"/>
              </w:rPr>
              <w:t>до 31.12.</w:t>
            </w:r>
            <w:r w:rsidRPr="00302DF4">
              <w:rPr>
                <w:bCs/>
              </w:rPr>
              <w:t>20</w:t>
            </w:r>
            <w:r w:rsidRPr="00302DF4">
              <w:rPr>
                <w:bCs/>
                <w:lang w:val="uk-UA"/>
              </w:rPr>
              <w:t>2</w:t>
            </w:r>
            <w:r w:rsidR="00E40BA9">
              <w:rPr>
                <w:bCs/>
                <w:lang w:val="uk-UA"/>
              </w:rPr>
              <w:t>4</w:t>
            </w:r>
            <w:r w:rsidRPr="00302DF4">
              <w:rPr>
                <w:bCs/>
              </w:rPr>
              <w:t xml:space="preserve"> року</w:t>
            </w:r>
            <w:r w:rsidRPr="00240B95">
              <w:rPr>
                <w:lang w:eastAsia="uk-UA"/>
              </w:rPr>
              <w:t xml:space="preserve"> </w:t>
            </w:r>
          </w:p>
        </w:tc>
      </w:tr>
      <w:tr w:rsidR="00C7066C" w:rsidRPr="00240B95" w:rsidTr="00BD0C50">
        <w:trPr>
          <w:trHeight w:val="259"/>
          <w:tblCellSpacing w:w="0" w:type="dxa"/>
        </w:trPr>
        <w:tc>
          <w:tcPr>
            <w:tcW w:w="568" w:type="dxa"/>
          </w:tcPr>
          <w:p w:rsidR="00C7066C" w:rsidRPr="00240B95" w:rsidRDefault="00C7066C">
            <w:pPr>
              <w:rPr>
                <w:rStyle w:val="a4"/>
                <w:bCs/>
                <w:lang w:val="uk-UA"/>
              </w:rPr>
            </w:pPr>
            <w:r w:rsidRPr="00240B95">
              <w:rPr>
                <w:rStyle w:val="a4"/>
                <w:bCs/>
                <w:lang w:val="uk-UA"/>
              </w:rPr>
              <w:t>5.</w:t>
            </w:r>
          </w:p>
        </w:tc>
        <w:tc>
          <w:tcPr>
            <w:tcW w:w="2836" w:type="dxa"/>
          </w:tcPr>
          <w:p w:rsidR="00C7066C" w:rsidRPr="00240B95" w:rsidRDefault="00C7066C">
            <w:r w:rsidRPr="00240B95">
              <w:rPr>
                <w:rStyle w:val="a4"/>
                <w:bCs/>
                <w:lang w:val="uk-UA"/>
              </w:rPr>
              <w:t>Недискримінація учасників</w:t>
            </w:r>
          </w:p>
        </w:tc>
        <w:tc>
          <w:tcPr>
            <w:tcW w:w="6429" w:type="dxa"/>
          </w:tcPr>
          <w:p w:rsidR="00C7066C" w:rsidRPr="00240B95" w:rsidRDefault="00C7066C">
            <w:pPr>
              <w:jc w:val="both"/>
              <w:rPr>
                <w:lang w:val="uk-UA"/>
              </w:rPr>
            </w:pPr>
            <w:r w:rsidRPr="00240B95">
              <w:rPr>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C7066C" w:rsidRPr="005D2238" w:rsidTr="00BD0C50">
        <w:trPr>
          <w:trHeight w:val="64"/>
          <w:tblCellSpacing w:w="0" w:type="dxa"/>
        </w:trPr>
        <w:tc>
          <w:tcPr>
            <w:tcW w:w="568" w:type="dxa"/>
          </w:tcPr>
          <w:p w:rsidR="00C7066C" w:rsidRPr="00240B95" w:rsidRDefault="00C7066C">
            <w:pPr>
              <w:rPr>
                <w:rStyle w:val="a4"/>
                <w:bCs/>
              </w:rPr>
            </w:pPr>
            <w:r w:rsidRPr="00240B95">
              <w:rPr>
                <w:rStyle w:val="a4"/>
                <w:bCs/>
                <w:lang w:val="uk-UA"/>
              </w:rPr>
              <w:lastRenderedPageBreak/>
              <w:t>6.</w:t>
            </w:r>
          </w:p>
        </w:tc>
        <w:tc>
          <w:tcPr>
            <w:tcW w:w="2836" w:type="dxa"/>
          </w:tcPr>
          <w:p w:rsidR="00C7066C" w:rsidRPr="00240B95" w:rsidRDefault="00C7066C">
            <w:r w:rsidRPr="00240B95">
              <w:rPr>
                <w:rStyle w:val="a4"/>
                <w:bCs/>
                <w:lang w:val="uk-UA"/>
              </w:rPr>
              <w:t xml:space="preserve">Інформація про валюту (валюти), у якій (яких) повинна бути розрахована і зазначена ціна тендерної пропозиції </w:t>
            </w:r>
          </w:p>
        </w:tc>
        <w:tc>
          <w:tcPr>
            <w:tcW w:w="6429" w:type="dxa"/>
          </w:tcPr>
          <w:p w:rsidR="00C7066C" w:rsidRPr="00240B95" w:rsidRDefault="00C7066C">
            <w:pPr>
              <w:rPr>
                <w:lang w:val="uk-UA"/>
              </w:rPr>
            </w:pPr>
            <w:r w:rsidRPr="00240B95">
              <w:rPr>
                <w:lang w:val="uk-UA"/>
              </w:rPr>
              <w:t>6.1. Валютою тендерної пропозиції є гривня.</w:t>
            </w:r>
          </w:p>
          <w:p w:rsidR="00C7066C" w:rsidRPr="00240B95" w:rsidRDefault="00C7066C">
            <w:pPr>
              <w:tabs>
                <w:tab w:val="num" w:pos="720"/>
              </w:tabs>
              <w:jc w:val="both"/>
              <w:rPr>
                <w:lang w:val="uk-UA"/>
              </w:rPr>
            </w:pPr>
            <w:r w:rsidRPr="00240B95">
              <w:rPr>
                <w:lang w:val="uk-UA"/>
              </w:rPr>
              <w:t xml:space="preserve">6.2. </w:t>
            </w:r>
            <w:r w:rsidRPr="00240B95">
              <w:t>У разі якщо учасником процедури закупі</w:t>
            </w:r>
            <w:proofErr w:type="gramStart"/>
            <w:r w:rsidRPr="00240B95">
              <w:t>вл</w:t>
            </w:r>
            <w:proofErr w:type="gramEnd"/>
            <w:r w:rsidRPr="00240B95">
              <w:t xml:space="preserve">і є нерезидент, такий учасник може зазначити ціну </w:t>
            </w:r>
            <w:r w:rsidRPr="00240B95">
              <w:rPr>
                <w:lang w:val="uk-UA"/>
              </w:rPr>
              <w:t>тендерної пропозиції</w:t>
            </w:r>
            <w:r w:rsidRPr="00240B95">
              <w:t xml:space="preserve"> у доларах США, Євро. </w:t>
            </w:r>
          </w:p>
          <w:p w:rsidR="00C7066C" w:rsidRPr="00240B95" w:rsidRDefault="00C7066C">
            <w:pPr>
              <w:tabs>
                <w:tab w:val="num" w:pos="720"/>
              </w:tabs>
              <w:jc w:val="both"/>
              <w:rPr>
                <w:lang w:val="uk-UA"/>
              </w:rPr>
            </w:pPr>
            <w:r w:rsidRPr="00240B95">
              <w:rPr>
                <w:lang w:val="uk-UA"/>
              </w:rPr>
              <w:t>6.3. При розкритті тендерних пропозицій ціна такої тендерної пропозиції перераховується у гривні за офіційним курсом гривні до долару США чи Євро, встановленим Національним банком України на дату розкриття тендерних пропозицій.</w:t>
            </w:r>
          </w:p>
        </w:tc>
      </w:tr>
      <w:tr w:rsidR="00C7066C" w:rsidRPr="00240B95" w:rsidTr="00BD0C50">
        <w:trPr>
          <w:trHeight w:val="64"/>
          <w:tblCellSpacing w:w="0" w:type="dxa"/>
        </w:trPr>
        <w:tc>
          <w:tcPr>
            <w:tcW w:w="568" w:type="dxa"/>
          </w:tcPr>
          <w:p w:rsidR="00C7066C" w:rsidRPr="00240B95" w:rsidRDefault="00C7066C">
            <w:pPr>
              <w:rPr>
                <w:rStyle w:val="a4"/>
                <w:bCs/>
              </w:rPr>
            </w:pPr>
            <w:r w:rsidRPr="00240B95">
              <w:rPr>
                <w:rStyle w:val="a4"/>
                <w:bCs/>
                <w:lang w:val="uk-UA"/>
              </w:rPr>
              <w:t>7.</w:t>
            </w:r>
          </w:p>
        </w:tc>
        <w:tc>
          <w:tcPr>
            <w:tcW w:w="2836" w:type="dxa"/>
          </w:tcPr>
          <w:p w:rsidR="00C7066C" w:rsidRPr="00240B95" w:rsidRDefault="00C7066C">
            <w:r w:rsidRPr="00240B95">
              <w:rPr>
                <w:rStyle w:val="a4"/>
                <w:bCs/>
                <w:lang w:val="uk-UA"/>
              </w:rPr>
              <w:t xml:space="preserve">Інформація про мову (мови), якою (якими) повинні бути складені тендерні пропозиції </w:t>
            </w:r>
          </w:p>
        </w:tc>
        <w:tc>
          <w:tcPr>
            <w:tcW w:w="6429" w:type="dxa"/>
          </w:tcPr>
          <w:p w:rsidR="00C7066C" w:rsidRPr="00240B95" w:rsidRDefault="00C7066C">
            <w:pPr>
              <w:pStyle w:val="1b"/>
              <w:widowControl w:val="0"/>
              <w:spacing w:line="240" w:lineRule="auto"/>
              <w:ind w:left="34" w:right="113" w:hanging="21"/>
              <w:contextualSpacing/>
              <w:jc w:val="both"/>
              <w:rPr>
                <w:rFonts w:ascii="Times New Roman" w:eastAsia="Times New Roman" w:hAnsi="Times New Roman" w:cs="Times New Roman"/>
                <w:color w:val="auto"/>
                <w:sz w:val="24"/>
                <w:szCs w:val="24"/>
                <w:lang w:val="uk-UA"/>
              </w:rPr>
            </w:pPr>
            <w:r w:rsidRPr="00240B95">
              <w:rPr>
                <w:rFonts w:ascii="Times New Roman" w:eastAsia="Times New Roman" w:hAnsi="Times New Roman" w:cs="Times New Roman"/>
                <w:color w:val="auto"/>
                <w:sz w:val="24"/>
                <w:szCs w:val="24"/>
                <w:lang w:val="uk-UA"/>
              </w:rPr>
              <w:t xml:space="preserve">Під час проведення процедур закупівель усі документи, що готуються замовником, викладаються </w:t>
            </w:r>
            <w:r w:rsidRPr="00240B95">
              <w:rPr>
                <w:rFonts w:ascii="Times New Roman" w:eastAsia="Times New Roman" w:hAnsi="Times New Roman" w:cs="Times New Roman"/>
                <w:b/>
                <w:bCs/>
                <w:color w:val="auto"/>
                <w:sz w:val="24"/>
                <w:szCs w:val="24"/>
                <w:lang w:val="uk-UA"/>
              </w:rPr>
              <w:t>українською мовою.</w:t>
            </w:r>
          </w:p>
          <w:p w:rsidR="00C7066C" w:rsidRPr="00240B95" w:rsidRDefault="00C7066C">
            <w:pPr>
              <w:pStyle w:val="1c"/>
              <w:ind w:right="113"/>
              <w:jc w:val="both"/>
              <w:rPr>
                <w:lang w:val="uk-UA"/>
              </w:rPr>
            </w:pPr>
            <w:r w:rsidRPr="00240B95">
              <w:t xml:space="preserve">Стандартні характеристики, вимоги, умовні позначення у вигляді скорочень та термінологія, </w:t>
            </w:r>
            <w:proofErr w:type="gramStart"/>
            <w:r w:rsidRPr="00240B95">
              <w:t>пов’язана</w:t>
            </w:r>
            <w:proofErr w:type="gramEnd"/>
            <w:r w:rsidRPr="00240B95">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C7066C" w:rsidRPr="00240B95" w:rsidRDefault="00C7066C">
            <w:pPr>
              <w:pStyle w:val="1b"/>
              <w:widowControl w:val="0"/>
              <w:spacing w:line="240" w:lineRule="auto"/>
              <w:ind w:left="34" w:right="113" w:hanging="21"/>
              <w:contextualSpacing/>
              <w:jc w:val="both"/>
              <w:rPr>
                <w:rFonts w:ascii="Times New Roman" w:eastAsia="Times New Roman" w:hAnsi="Times New Roman" w:cs="Times New Roman"/>
                <w:color w:val="auto"/>
                <w:sz w:val="24"/>
                <w:szCs w:val="24"/>
                <w:lang w:val="uk-UA"/>
              </w:rPr>
            </w:pPr>
            <w:r w:rsidRPr="00240B95">
              <w:rPr>
                <w:rFonts w:ascii="Times New Roman" w:hAnsi="Times New Roman" w:cs="Times New Roman"/>
                <w:color w:val="auto"/>
                <w:sz w:val="24"/>
                <w:szCs w:val="24"/>
                <w:shd w:val="clear" w:color="auto" w:fill="FFFFFF"/>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C7066C" w:rsidRPr="00240B95" w:rsidRDefault="00C7066C">
            <w:pPr>
              <w:jc w:val="both"/>
              <w:rPr>
                <w:rFonts w:eastAsia="Calibri"/>
                <w:lang w:val="uk-UA"/>
              </w:rPr>
            </w:pPr>
            <w:r w:rsidRPr="00240B95">
              <w:rPr>
                <w:rFonts w:eastAsia="Calibri"/>
                <w:lang w:val="uk-UA"/>
              </w:rPr>
              <w:t xml:space="preserve">Всі документи, що мають відношення до тендерної пропозиції Учасника, складаються українською мовою. </w:t>
            </w:r>
          </w:p>
          <w:p w:rsidR="00C7066C" w:rsidRPr="00240B95" w:rsidRDefault="00C7066C" w:rsidP="00BD0C50">
            <w:pPr>
              <w:jc w:val="both"/>
              <w:rPr>
                <w:rFonts w:eastAsia="Calibri"/>
                <w:lang w:val="uk-UA"/>
              </w:rPr>
            </w:pPr>
            <w:r w:rsidRPr="00240B95">
              <w:rPr>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r w:rsidRPr="00240B95">
              <w:rPr>
                <w:rFonts w:eastAsia="Calibri"/>
                <w:lang w:val="uk-UA"/>
              </w:rPr>
              <w:t>.</w:t>
            </w:r>
          </w:p>
        </w:tc>
      </w:tr>
      <w:tr w:rsidR="00C7066C" w:rsidRPr="00240B95" w:rsidTr="00BD0C50">
        <w:trPr>
          <w:trHeight w:val="64"/>
          <w:tblCellSpacing w:w="0" w:type="dxa"/>
        </w:trPr>
        <w:tc>
          <w:tcPr>
            <w:tcW w:w="9833" w:type="dxa"/>
            <w:gridSpan w:val="3"/>
          </w:tcPr>
          <w:p w:rsidR="00C7066C" w:rsidRPr="00240B95" w:rsidRDefault="00C7066C">
            <w:pPr>
              <w:jc w:val="center"/>
              <w:textAlignment w:val="baseline"/>
              <w:rPr>
                <w:lang w:eastAsia="uk-UA"/>
              </w:rPr>
            </w:pPr>
            <w:r w:rsidRPr="00240B95">
              <w:rPr>
                <w:rStyle w:val="a4"/>
                <w:bCs/>
                <w:lang w:val="uk-UA"/>
              </w:rPr>
              <w:t>ІІ. Порядок внесення змін та надання роз`яснень до тендерної документації</w:t>
            </w:r>
          </w:p>
        </w:tc>
      </w:tr>
      <w:tr w:rsidR="00C7066C" w:rsidRPr="00240B95" w:rsidTr="00BD0C50">
        <w:trPr>
          <w:trHeight w:val="64"/>
          <w:tblCellSpacing w:w="0" w:type="dxa"/>
        </w:trPr>
        <w:tc>
          <w:tcPr>
            <w:tcW w:w="568" w:type="dxa"/>
          </w:tcPr>
          <w:p w:rsidR="00C7066C" w:rsidRPr="00240B95" w:rsidRDefault="00C7066C">
            <w:pPr>
              <w:rPr>
                <w:rStyle w:val="a4"/>
                <w:bCs/>
                <w:lang w:val="uk-UA"/>
              </w:rPr>
            </w:pPr>
            <w:r w:rsidRPr="00240B95">
              <w:rPr>
                <w:rStyle w:val="a4"/>
                <w:bCs/>
                <w:lang w:val="uk-UA"/>
              </w:rPr>
              <w:t>1.</w:t>
            </w:r>
          </w:p>
        </w:tc>
        <w:tc>
          <w:tcPr>
            <w:tcW w:w="2836" w:type="dxa"/>
          </w:tcPr>
          <w:p w:rsidR="00C7066C" w:rsidRPr="00240B95" w:rsidRDefault="00C7066C">
            <w:r w:rsidRPr="00240B95">
              <w:rPr>
                <w:rStyle w:val="a4"/>
                <w:bCs/>
                <w:lang w:val="uk-UA"/>
              </w:rPr>
              <w:t xml:space="preserve">Процедура надання роз’яснень щодо тендерної документації </w:t>
            </w:r>
          </w:p>
        </w:tc>
        <w:tc>
          <w:tcPr>
            <w:tcW w:w="6429" w:type="dxa"/>
          </w:tcPr>
          <w:p w:rsidR="00583A6C" w:rsidRPr="00494BFE" w:rsidRDefault="00583A6C" w:rsidP="00583A6C">
            <w:pPr>
              <w:widowControl w:val="0"/>
              <w:jc w:val="both"/>
              <w:rPr>
                <w:highlight w:val="white"/>
              </w:rPr>
            </w:pPr>
            <w:r w:rsidRPr="00494BFE">
              <w:rPr>
                <w:highlight w:val="white"/>
              </w:rPr>
              <w:t xml:space="preserve">Фізична/юридична особа має право не </w:t>
            </w:r>
            <w:proofErr w:type="gramStart"/>
            <w:r w:rsidRPr="00494BFE">
              <w:rPr>
                <w:highlight w:val="white"/>
              </w:rPr>
              <w:t>п</w:t>
            </w:r>
            <w:proofErr w:type="gramEnd"/>
            <w:r w:rsidRPr="00494BFE">
              <w:rPr>
                <w:highlight w:val="white"/>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83A6C" w:rsidRPr="00494BFE" w:rsidRDefault="00583A6C" w:rsidP="00583A6C">
            <w:pPr>
              <w:widowControl w:val="0"/>
              <w:jc w:val="both"/>
              <w:rPr>
                <w:highlight w:val="white"/>
              </w:rPr>
            </w:pPr>
            <w:r w:rsidRPr="00494BFE">
              <w:rPr>
                <w:highlight w:val="white"/>
              </w:rPr>
              <w:t xml:space="preserve">Усі звернення </w:t>
            </w:r>
            <w:proofErr w:type="gramStart"/>
            <w:r w:rsidRPr="00494BFE">
              <w:rPr>
                <w:highlight w:val="white"/>
              </w:rPr>
              <w:t>за</w:t>
            </w:r>
            <w:proofErr w:type="gramEnd"/>
            <w:r w:rsidRPr="00494BFE">
              <w:rPr>
                <w:highlight w:val="white"/>
              </w:rPr>
              <w:t xml:space="preserve"> </w:t>
            </w:r>
            <w:proofErr w:type="gramStart"/>
            <w:r w:rsidRPr="00494BFE">
              <w:rPr>
                <w:highlight w:val="white"/>
              </w:rPr>
              <w:t>роз</w:t>
            </w:r>
            <w:proofErr w:type="gramEnd"/>
            <w:r w:rsidRPr="00494BFE">
              <w:rPr>
                <w:highlight w:val="white"/>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83A6C" w:rsidRPr="00494BFE" w:rsidRDefault="00583A6C" w:rsidP="00583A6C">
            <w:pPr>
              <w:widowControl w:val="0"/>
              <w:jc w:val="both"/>
              <w:rPr>
                <w:highlight w:val="white"/>
              </w:rPr>
            </w:pPr>
            <w:r w:rsidRPr="00494BFE">
              <w:rPr>
                <w:highlight w:val="white"/>
              </w:rPr>
              <w:t xml:space="preserve">Замовник повинен </w:t>
            </w:r>
            <w:r w:rsidRPr="00494BFE">
              <w:rPr>
                <w:b/>
                <w:highlight w:val="white"/>
              </w:rPr>
              <w:t>протягом трьох днів</w:t>
            </w:r>
            <w:r w:rsidRPr="00494BFE">
              <w:rPr>
                <w:highlight w:val="white"/>
              </w:rPr>
              <w:t xml:space="preserve"> з дати їх оприлюднення надати роз’яснення на звернення шляхом оприлюднення </w:t>
            </w:r>
            <w:proofErr w:type="gramStart"/>
            <w:r w:rsidRPr="00494BFE">
              <w:rPr>
                <w:highlight w:val="white"/>
              </w:rPr>
              <w:t>його в</w:t>
            </w:r>
            <w:proofErr w:type="gramEnd"/>
            <w:r w:rsidRPr="00494BFE">
              <w:rPr>
                <w:highlight w:val="white"/>
              </w:rPr>
              <w:t xml:space="preserve"> електронній системі закупівель.</w:t>
            </w:r>
          </w:p>
          <w:p w:rsidR="00583A6C" w:rsidRPr="00494BFE" w:rsidRDefault="00583A6C" w:rsidP="00583A6C">
            <w:pPr>
              <w:widowControl w:val="0"/>
              <w:jc w:val="both"/>
              <w:rPr>
                <w:highlight w:val="white"/>
              </w:rPr>
            </w:pPr>
            <w:r w:rsidRPr="00494BFE">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494BFE">
              <w:rPr>
                <w:highlight w:val="white"/>
              </w:rPr>
              <w:t>в</w:t>
            </w:r>
            <w:proofErr w:type="gramEnd"/>
            <w:r w:rsidRPr="00494BFE">
              <w:rPr>
                <w:highlight w:val="white"/>
              </w:rPr>
              <w:t>.</w:t>
            </w:r>
          </w:p>
          <w:p w:rsidR="00C7066C" w:rsidRPr="00240B95" w:rsidRDefault="00583A6C" w:rsidP="00583A6C">
            <w:pPr>
              <w:tabs>
                <w:tab w:val="left" w:pos="-108"/>
                <w:tab w:val="left" w:pos="0"/>
              </w:tabs>
              <w:jc w:val="both"/>
              <w:rPr>
                <w:lang w:val="uk-UA"/>
              </w:rPr>
            </w:pPr>
            <w:r w:rsidRPr="00494BFE">
              <w:rPr>
                <w:highlight w:val="white"/>
              </w:rPr>
              <w:t xml:space="preserve">Для поновлення перебігу відкритих торгів замовник повинен розмістити роз’яснення щодо змісту тендерної </w:t>
            </w:r>
            <w:r w:rsidRPr="00494BFE">
              <w:rPr>
                <w:highlight w:val="white"/>
              </w:rPr>
              <w:lastRenderedPageBreak/>
              <w:t xml:space="preserve">документації в електронній системі закупівель з одночасним продовженням строку подання тендерних пропозицій </w:t>
            </w:r>
            <w:r w:rsidRPr="00494BFE">
              <w:rPr>
                <w:b/>
                <w:highlight w:val="white"/>
              </w:rPr>
              <w:t>не менш як на чотири дні.</w:t>
            </w:r>
          </w:p>
        </w:tc>
      </w:tr>
      <w:tr w:rsidR="00C7066C" w:rsidRPr="00240B95" w:rsidTr="00BD0C50">
        <w:trPr>
          <w:trHeight w:val="628"/>
          <w:tblCellSpacing w:w="0" w:type="dxa"/>
        </w:trPr>
        <w:tc>
          <w:tcPr>
            <w:tcW w:w="568" w:type="dxa"/>
          </w:tcPr>
          <w:p w:rsidR="00C7066C" w:rsidRPr="00240B95" w:rsidRDefault="00C7066C">
            <w:pPr>
              <w:rPr>
                <w:bCs/>
                <w:i/>
              </w:rPr>
            </w:pPr>
            <w:r w:rsidRPr="00240B95">
              <w:rPr>
                <w:bCs/>
                <w:i/>
              </w:rPr>
              <w:lastRenderedPageBreak/>
              <w:t>2.</w:t>
            </w:r>
          </w:p>
        </w:tc>
        <w:tc>
          <w:tcPr>
            <w:tcW w:w="2836" w:type="dxa"/>
          </w:tcPr>
          <w:p w:rsidR="00C7066C" w:rsidRPr="00240B95" w:rsidRDefault="00C7066C">
            <w:pPr>
              <w:rPr>
                <w:i/>
                <w:lang w:val="uk-UA"/>
              </w:rPr>
            </w:pPr>
            <w:r w:rsidRPr="00240B95">
              <w:rPr>
                <w:bCs/>
                <w:i/>
                <w:lang w:val="uk-UA"/>
              </w:rPr>
              <w:t>В</w:t>
            </w:r>
            <w:r w:rsidRPr="00240B95">
              <w:rPr>
                <w:bCs/>
                <w:i/>
              </w:rPr>
              <w:t>несення змін до тендерної документації</w:t>
            </w:r>
          </w:p>
        </w:tc>
        <w:tc>
          <w:tcPr>
            <w:tcW w:w="6429" w:type="dxa"/>
          </w:tcPr>
          <w:p w:rsidR="00583A6C" w:rsidRPr="00494BFE" w:rsidRDefault="00583A6C" w:rsidP="00583A6C">
            <w:pPr>
              <w:widowControl w:val="0"/>
              <w:jc w:val="both"/>
              <w:rPr>
                <w:highlight w:val="white"/>
              </w:rPr>
            </w:pPr>
            <w:r w:rsidRPr="00494BFE">
              <w:rPr>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494BFE">
              <w:rPr>
                <w:highlight w:val="white"/>
              </w:rPr>
              <w:t>п</w:t>
            </w:r>
            <w:proofErr w:type="gramEnd"/>
            <w:r w:rsidRPr="00494BFE">
              <w:rPr>
                <w:highlight w:val="white"/>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rsidRPr="00494BFE">
              <w:rPr>
                <w:highlight w:val="white"/>
              </w:rPr>
              <w:t>н</w:t>
            </w:r>
            <w:proofErr w:type="gramEnd"/>
            <w:r w:rsidRPr="00494BFE">
              <w:rPr>
                <w:highlight w:val="white"/>
              </w:rPr>
              <w:t xml:space="preserve"> до тендерної документації до закінчення кінцевого строку подання тендерних пропозицій залишалося не менше чотирьох днів.</w:t>
            </w:r>
          </w:p>
          <w:p w:rsidR="00C7066C" w:rsidRPr="00240B95" w:rsidRDefault="00583A6C" w:rsidP="00583A6C">
            <w:pPr>
              <w:tabs>
                <w:tab w:val="left" w:pos="2160"/>
                <w:tab w:val="left" w:pos="3600"/>
              </w:tabs>
              <w:jc w:val="both"/>
              <w:rPr>
                <w:lang w:val="uk-UA"/>
              </w:rPr>
            </w:pPr>
            <w:r w:rsidRPr="00494BFE">
              <w:rPr>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494BFE">
              <w:rPr>
                <w:b/>
                <w:highlight w:val="white"/>
              </w:rPr>
              <w:t>у вигляді нової редакції тендерної документації додатково до початкової редакції тендерної документації.</w:t>
            </w:r>
            <w:r w:rsidRPr="00494BFE">
              <w:rPr>
                <w:highlight w:val="white"/>
              </w:rPr>
              <w:t xml:space="preserve"> </w:t>
            </w:r>
            <w:r w:rsidRPr="00494BFE">
              <w:rPr>
                <w:b/>
                <w:highlight w:val="white"/>
              </w:rPr>
              <w:t xml:space="preserve">Замовник разом із змінами </w:t>
            </w:r>
            <w:proofErr w:type="gramStart"/>
            <w:r w:rsidRPr="00494BFE">
              <w:rPr>
                <w:b/>
                <w:highlight w:val="white"/>
              </w:rPr>
              <w:t>до</w:t>
            </w:r>
            <w:proofErr w:type="gramEnd"/>
            <w:r w:rsidRPr="00494BFE">
              <w:rPr>
                <w:b/>
                <w:highlight w:val="white"/>
              </w:rPr>
              <w:t xml:space="preserve"> тендерної документації в окремому документі оприлюднює перелік змін</w:t>
            </w:r>
            <w:r w:rsidRPr="00494BFE">
              <w:rPr>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494BFE">
              <w:rPr>
                <w:highlight w:val="white"/>
              </w:rPr>
              <w:t>р</w:t>
            </w:r>
            <w:proofErr w:type="gramEnd"/>
            <w:r w:rsidRPr="00494BFE">
              <w:rPr>
                <w:highlight w:val="white"/>
              </w:rPr>
              <w:t>ішення про їх внесення.</w:t>
            </w:r>
          </w:p>
        </w:tc>
      </w:tr>
      <w:tr w:rsidR="00C7066C" w:rsidRPr="00240B95" w:rsidTr="00BD0C50">
        <w:trPr>
          <w:trHeight w:val="341"/>
          <w:tblCellSpacing w:w="0" w:type="dxa"/>
        </w:trPr>
        <w:tc>
          <w:tcPr>
            <w:tcW w:w="9833" w:type="dxa"/>
            <w:gridSpan w:val="3"/>
          </w:tcPr>
          <w:p w:rsidR="00C7066C" w:rsidRPr="00240B95" w:rsidRDefault="00C7066C">
            <w:pPr>
              <w:tabs>
                <w:tab w:val="left" w:pos="7200"/>
              </w:tabs>
              <w:jc w:val="center"/>
              <w:textAlignment w:val="baseline"/>
              <w:rPr>
                <w:lang w:eastAsia="uk-UA"/>
              </w:rPr>
            </w:pPr>
            <w:r w:rsidRPr="00240B95">
              <w:rPr>
                <w:bCs/>
                <w:i/>
              </w:rPr>
              <w:t xml:space="preserve">ІІІ. Інструкція з </w:t>
            </w:r>
            <w:proofErr w:type="gramStart"/>
            <w:r w:rsidRPr="00240B95">
              <w:rPr>
                <w:bCs/>
                <w:i/>
              </w:rPr>
              <w:t>п</w:t>
            </w:r>
            <w:proofErr w:type="gramEnd"/>
            <w:r w:rsidRPr="00240B95">
              <w:rPr>
                <w:bCs/>
                <w:i/>
              </w:rPr>
              <w:t>ідготовки тендерної пропозиції</w:t>
            </w:r>
          </w:p>
        </w:tc>
      </w:tr>
      <w:tr w:rsidR="00C7066C" w:rsidRPr="005D2238" w:rsidTr="00BD0C50">
        <w:trPr>
          <w:trHeight w:val="341"/>
          <w:tblCellSpacing w:w="0" w:type="dxa"/>
        </w:trPr>
        <w:tc>
          <w:tcPr>
            <w:tcW w:w="568" w:type="dxa"/>
          </w:tcPr>
          <w:p w:rsidR="00C7066C" w:rsidRPr="00240B95" w:rsidRDefault="00C7066C">
            <w:pPr>
              <w:rPr>
                <w:b/>
                <w:lang w:val="uk-UA"/>
              </w:rPr>
            </w:pPr>
            <w:r w:rsidRPr="00240B95">
              <w:rPr>
                <w:b/>
                <w:lang w:val="uk-UA"/>
              </w:rPr>
              <w:t>1.</w:t>
            </w:r>
          </w:p>
        </w:tc>
        <w:tc>
          <w:tcPr>
            <w:tcW w:w="2836" w:type="dxa"/>
          </w:tcPr>
          <w:p w:rsidR="00C7066C" w:rsidRPr="00240B95" w:rsidRDefault="00C7066C">
            <w:pPr>
              <w:rPr>
                <w:b/>
                <w:lang w:val="uk-UA"/>
              </w:rPr>
            </w:pPr>
            <w:r w:rsidRPr="00240B95">
              <w:rPr>
                <w:b/>
                <w:lang w:val="uk-UA"/>
              </w:rPr>
              <w:t xml:space="preserve">Зміст і спосіб подання тендерної пропозиції </w:t>
            </w:r>
          </w:p>
          <w:p w:rsidR="00C7066C" w:rsidRPr="00240B95" w:rsidRDefault="00C7066C">
            <w:pPr>
              <w:rPr>
                <w:lang w:val="uk-UA"/>
              </w:rPr>
            </w:pPr>
          </w:p>
        </w:tc>
        <w:tc>
          <w:tcPr>
            <w:tcW w:w="6429" w:type="dxa"/>
          </w:tcPr>
          <w:p w:rsidR="00C7066C" w:rsidRPr="00240B95" w:rsidRDefault="00C7066C">
            <w:pPr>
              <w:jc w:val="both"/>
              <w:rPr>
                <w:rFonts w:eastAsia="Calibri"/>
                <w:lang w:val="uk-UA"/>
              </w:rPr>
            </w:pPr>
            <w:r w:rsidRPr="00240B95">
              <w:rPr>
                <w:rFonts w:eastAsia="Calibri"/>
                <w:lang w:val="uk-UA"/>
              </w:rPr>
              <w:t>1.</w:t>
            </w:r>
            <w:r w:rsidR="00AA3200">
              <w:rPr>
                <w:rFonts w:eastAsia="Calibri"/>
                <w:lang w:val="uk-UA"/>
              </w:rPr>
              <w:t xml:space="preserve"> </w:t>
            </w:r>
            <w:r w:rsidRPr="00240B95">
              <w:rPr>
                <w:rFonts w:eastAsia="Calibri"/>
                <w:lang w:val="uk-UA"/>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rsidR="00C7066C" w:rsidRPr="00240B95" w:rsidRDefault="00C7066C">
            <w:pPr>
              <w:jc w:val="both"/>
              <w:rPr>
                <w:lang w:val="uk-UA"/>
              </w:rPr>
            </w:pPr>
            <w:r w:rsidRPr="00240B95">
              <w:rPr>
                <w:rFonts w:eastAsia="Calibri"/>
                <w:shd w:val="clear" w:color="auto" w:fill="FFFFFF"/>
                <w:lang w:val="uk-UA"/>
              </w:rPr>
              <w:t>2.</w:t>
            </w:r>
            <w:r w:rsidR="00AA3200">
              <w:rPr>
                <w:rFonts w:eastAsia="Calibri"/>
                <w:shd w:val="clear" w:color="auto" w:fill="FFFFFF"/>
                <w:lang w:val="uk-UA"/>
              </w:rPr>
              <w:t xml:space="preserve"> </w:t>
            </w:r>
            <w:r w:rsidRPr="00240B95">
              <w:rPr>
                <w:rFonts w:eastAsia="Calibri"/>
                <w:shd w:val="clear" w:color="auto" w:fill="FFFFFF"/>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 </w:t>
            </w:r>
            <w:r w:rsidRPr="00240B95">
              <w:rPr>
                <w:lang w:val="uk-UA"/>
              </w:rPr>
              <w:t>а саме:</w:t>
            </w:r>
          </w:p>
          <w:p w:rsidR="00C7066C" w:rsidRPr="00240B95" w:rsidRDefault="00C7066C">
            <w:pPr>
              <w:pStyle w:val="a7"/>
              <w:numPr>
                <w:ilvl w:val="0"/>
                <w:numId w:val="1"/>
              </w:numPr>
              <w:ind w:left="383" w:right="132" w:hanging="284"/>
              <w:jc w:val="both"/>
              <w:rPr>
                <w:rFonts w:ascii="Times New Roman" w:hAnsi="Times New Roman"/>
                <w:lang w:val="uk-UA"/>
              </w:rPr>
            </w:pPr>
            <w:r w:rsidRPr="00240B95">
              <w:rPr>
                <w:rFonts w:ascii="Times New Roman" w:hAnsi="Times New Roman"/>
                <w:lang w:val="uk-UA"/>
              </w:rPr>
              <w:t xml:space="preserve">заповнена та підписана цінова пропозиція за формою, наведеною у </w:t>
            </w:r>
            <w:r w:rsidRPr="00240B95">
              <w:rPr>
                <w:rFonts w:ascii="Times New Roman" w:hAnsi="Times New Roman"/>
                <w:b/>
                <w:i/>
                <w:lang w:val="uk-UA"/>
              </w:rPr>
              <w:t xml:space="preserve">Додатку 1 </w:t>
            </w:r>
            <w:r w:rsidRPr="00240B95">
              <w:rPr>
                <w:rFonts w:ascii="Times New Roman" w:hAnsi="Times New Roman"/>
                <w:i/>
                <w:lang w:val="uk-UA"/>
              </w:rPr>
              <w:t>до цієї тендерної документації</w:t>
            </w:r>
            <w:r w:rsidRPr="00240B95">
              <w:rPr>
                <w:rFonts w:ascii="Times New Roman" w:hAnsi="Times New Roman"/>
                <w:lang w:val="uk-UA"/>
              </w:rPr>
              <w:t>;</w:t>
            </w:r>
          </w:p>
          <w:p w:rsidR="00C7066C" w:rsidRPr="00240B95" w:rsidRDefault="00C7066C">
            <w:pPr>
              <w:pStyle w:val="a7"/>
              <w:numPr>
                <w:ilvl w:val="0"/>
                <w:numId w:val="1"/>
              </w:numPr>
              <w:ind w:left="383" w:right="132" w:hanging="284"/>
              <w:jc w:val="both"/>
              <w:rPr>
                <w:rFonts w:ascii="Times New Roman" w:hAnsi="Times New Roman"/>
                <w:lang w:val="uk-UA"/>
              </w:rPr>
            </w:pPr>
            <w:r w:rsidRPr="00240B95">
              <w:rPr>
                <w:rFonts w:ascii="Times New Roman" w:hAnsi="Times New Roman"/>
                <w:lang w:val="uk-UA"/>
              </w:rPr>
              <w:t xml:space="preserve">інформація та документи, що підтверджують відповідність учасника кваліфікаційним критеріям, згідно </w:t>
            </w:r>
            <w:r w:rsidRPr="00240B95">
              <w:rPr>
                <w:rFonts w:ascii="Times New Roman" w:hAnsi="Times New Roman"/>
                <w:b/>
                <w:i/>
                <w:lang w:val="uk-UA"/>
              </w:rPr>
              <w:t xml:space="preserve">Додатку 2 </w:t>
            </w:r>
            <w:r w:rsidRPr="00240B95">
              <w:rPr>
                <w:rFonts w:ascii="Times New Roman" w:hAnsi="Times New Roman"/>
                <w:i/>
                <w:lang w:val="uk-UA"/>
              </w:rPr>
              <w:t>до цієї тендерної документації</w:t>
            </w:r>
            <w:r w:rsidRPr="00240B95">
              <w:rPr>
                <w:rFonts w:ascii="Times New Roman" w:hAnsi="Times New Roman"/>
                <w:lang w:val="uk-UA"/>
              </w:rPr>
              <w:t>;</w:t>
            </w:r>
          </w:p>
          <w:p w:rsidR="00C7066C" w:rsidRPr="00240B95" w:rsidRDefault="00C7066C">
            <w:pPr>
              <w:pStyle w:val="a7"/>
              <w:numPr>
                <w:ilvl w:val="0"/>
                <w:numId w:val="1"/>
              </w:numPr>
              <w:ind w:left="383" w:right="132" w:hanging="284"/>
              <w:jc w:val="both"/>
              <w:rPr>
                <w:rFonts w:ascii="Times New Roman" w:hAnsi="Times New Roman"/>
                <w:lang w:val="uk-UA"/>
              </w:rPr>
            </w:pPr>
            <w:r w:rsidRPr="00240B95">
              <w:rPr>
                <w:rFonts w:ascii="Times New Roman" w:hAnsi="Times New Roman"/>
              </w:rPr>
              <w:t>інформаці</w:t>
            </w:r>
            <w:r w:rsidRPr="00240B95">
              <w:rPr>
                <w:rFonts w:ascii="Times New Roman" w:hAnsi="Times New Roman"/>
                <w:lang w:val="uk-UA"/>
              </w:rPr>
              <w:t>я</w:t>
            </w:r>
            <w:r w:rsidRPr="00240B95">
              <w:rPr>
                <w:rFonts w:ascii="Times New Roman" w:hAnsi="Times New Roman"/>
              </w:rPr>
              <w:t xml:space="preserve"> щодо відповідності учасника вимогам, визначеним у статті 17 Закону</w:t>
            </w:r>
            <w:r w:rsidRPr="00240B95">
              <w:rPr>
                <w:rFonts w:ascii="Times New Roman" w:hAnsi="Times New Roman"/>
                <w:lang w:val="uk-UA"/>
              </w:rPr>
              <w:t xml:space="preserve">, </w:t>
            </w:r>
            <w:r w:rsidRPr="00240B95">
              <w:rPr>
                <w:rFonts w:ascii="Times New Roman" w:hAnsi="Times New Roman"/>
              </w:rPr>
              <w:t>зг</w:t>
            </w:r>
            <w:r w:rsidRPr="00240B95">
              <w:rPr>
                <w:rFonts w:ascii="Times New Roman" w:hAnsi="Times New Roman"/>
                <w:lang w:val="uk-UA"/>
              </w:rPr>
              <w:t>і</w:t>
            </w:r>
            <w:r w:rsidRPr="00240B95">
              <w:rPr>
                <w:rFonts w:ascii="Times New Roman" w:hAnsi="Times New Roman"/>
              </w:rPr>
              <w:t xml:space="preserve">дно </w:t>
            </w:r>
            <w:r w:rsidRPr="00240B95">
              <w:rPr>
                <w:rFonts w:ascii="Times New Roman" w:hAnsi="Times New Roman"/>
                <w:b/>
                <w:i/>
                <w:lang w:val="uk-UA"/>
              </w:rPr>
              <w:t>Додатку 2</w:t>
            </w:r>
            <w:r w:rsidRPr="00240B95">
              <w:rPr>
                <w:rFonts w:ascii="Times New Roman" w:hAnsi="Times New Roman"/>
                <w:i/>
                <w:lang w:val="uk-UA"/>
              </w:rPr>
              <w:t xml:space="preserve"> до цієї тендерної документації</w:t>
            </w:r>
            <w:r w:rsidRPr="00240B95">
              <w:rPr>
                <w:rFonts w:ascii="Times New Roman" w:hAnsi="Times New Roman"/>
                <w:lang w:val="uk-UA"/>
              </w:rPr>
              <w:t>;</w:t>
            </w:r>
          </w:p>
          <w:p w:rsidR="00C7066C" w:rsidRPr="00240B95" w:rsidRDefault="00C7066C">
            <w:pPr>
              <w:pStyle w:val="a7"/>
              <w:numPr>
                <w:ilvl w:val="0"/>
                <w:numId w:val="1"/>
              </w:numPr>
              <w:ind w:left="383" w:right="132" w:hanging="284"/>
              <w:jc w:val="both"/>
              <w:rPr>
                <w:rFonts w:ascii="Times New Roman" w:hAnsi="Times New Roman"/>
                <w:lang w:val="uk-UA"/>
              </w:rPr>
            </w:pPr>
            <w:r w:rsidRPr="00115788">
              <w:rPr>
                <w:rFonts w:ascii="Times New Roman" w:hAnsi="Times New Roman"/>
                <w:lang w:val="uk-UA"/>
              </w:rPr>
              <w:t>інформаці</w:t>
            </w:r>
            <w:r w:rsidRPr="00240B95">
              <w:rPr>
                <w:rFonts w:ascii="Times New Roman" w:hAnsi="Times New Roman"/>
                <w:lang w:val="uk-UA"/>
              </w:rPr>
              <w:t>я</w:t>
            </w:r>
            <w:r w:rsidRPr="00115788">
              <w:rPr>
                <w:rFonts w:ascii="Times New Roman" w:hAnsi="Times New Roman"/>
                <w:lang w:val="uk-UA"/>
              </w:rPr>
              <w:t xml:space="preserve"> про необхідні технічні, якісні та кількісні </w:t>
            </w:r>
            <w:r w:rsidRPr="00115788">
              <w:rPr>
                <w:rFonts w:ascii="Times New Roman" w:hAnsi="Times New Roman"/>
                <w:lang w:val="uk-UA"/>
              </w:rPr>
              <w:lastRenderedPageBreak/>
              <w:t xml:space="preserve">характеристики предмета закупівлі, у тому числі відповідну технічну специфікацію </w:t>
            </w:r>
            <w:r w:rsidRPr="00240B95">
              <w:rPr>
                <w:rFonts w:ascii="Times New Roman" w:hAnsi="Times New Roman"/>
              </w:rPr>
              <w:t>(у разі потреби - плани, креслення, малюнки чи опис предмета закупівлі)</w:t>
            </w:r>
            <w:r w:rsidRPr="00240B95">
              <w:rPr>
                <w:rFonts w:ascii="Times New Roman" w:hAnsi="Times New Roman"/>
                <w:lang w:val="uk-UA"/>
              </w:rPr>
              <w:t xml:space="preserve">, згідно встановленої форми  </w:t>
            </w:r>
            <w:r w:rsidRPr="00240B95">
              <w:rPr>
                <w:rFonts w:ascii="Times New Roman" w:hAnsi="Times New Roman"/>
                <w:b/>
                <w:i/>
                <w:lang w:val="uk-UA"/>
              </w:rPr>
              <w:t xml:space="preserve">Додатку 3 </w:t>
            </w:r>
            <w:r w:rsidRPr="00240B95">
              <w:rPr>
                <w:rFonts w:ascii="Times New Roman" w:hAnsi="Times New Roman"/>
                <w:i/>
                <w:lang w:val="uk-UA"/>
              </w:rPr>
              <w:t>до цієї тендерної документації</w:t>
            </w:r>
            <w:r w:rsidRPr="00240B95">
              <w:rPr>
                <w:rFonts w:ascii="Times New Roman" w:hAnsi="Times New Roman"/>
                <w:b/>
                <w:i/>
                <w:lang w:val="uk-UA"/>
              </w:rPr>
              <w:t xml:space="preserve">. </w:t>
            </w:r>
            <w:r w:rsidRPr="00240B95">
              <w:rPr>
                <w:rFonts w:ascii="Times New Roman" w:hAnsi="Times New Roman"/>
                <w:lang w:val="uk-UA"/>
              </w:rPr>
              <w:t xml:space="preserve">Крім того, якщо у </w:t>
            </w:r>
            <w:r w:rsidRPr="00240B95">
              <w:rPr>
                <w:rFonts w:ascii="Times New Roman" w:hAnsi="Times New Roman"/>
                <w:b/>
                <w:i/>
                <w:lang w:val="uk-UA"/>
              </w:rPr>
              <w:t xml:space="preserve">Додатку 3 </w:t>
            </w:r>
            <w:r w:rsidRPr="00240B95">
              <w:rPr>
                <w:rFonts w:ascii="Times New Roman" w:hAnsi="Times New Roman"/>
                <w:i/>
                <w:lang w:val="uk-UA"/>
              </w:rPr>
              <w:t>до цієї тендерної документації</w:t>
            </w:r>
            <w:r w:rsidRPr="00240B95">
              <w:rPr>
                <w:rFonts w:ascii="Times New Roman" w:hAnsi="Times New Roman"/>
                <w:lang w:val="uk-UA"/>
              </w:rPr>
              <w:t xml:space="preserve"> замовником вимагається інша інформація та/або документи, учасник надає їх додатково</w:t>
            </w:r>
            <w:r w:rsidRPr="00240B95">
              <w:rPr>
                <w:rFonts w:ascii="Times New Roman" w:hAnsi="Times New Roman"/>
              </w:rPr>
              <w:t>;</w:t>
            </w:r>
          </w:p>
          <w:p w:rsidR="00C7066C" w:rsidRPr="00240B95" w:rsidRDefault="00C7066C">
            <w:pPr>
              <w:pStyle w:val="a7"/>
              <w:numPr>
                <w:ilvl w:val="0"/>
                <w:numId w:val="1"/>
              </w:numPr>
              <w:ind w:left="383" w:right="132" w:hanging="284"/>
              <w:jc w:val="both"/>
              <w:rPr>
                <w:rFonts w:ascii="Times New Roman" w:hAnsi="Times New Roman"/>
              </w:rPr>
            </w:pPr>
            <w:r w:rsidRPr="00240B95">
              <w:rPr>
                <w:rFonts w:ascii="Times New Roman" w:hAnsi="Times New Roman"/>
                <w:lang w:val="uk-UA"/>
              </w:rPr>
              <w:t xml:space="preserve">проект договору згідно </w:t>
            </w:r>
            <w:r w:rsidRPr="00240B95">
              <w:rPr>
                <w:rFonts w:ascii="Times New Roman" w:hAnsi="Times New Roman"/>
                <w:b/>
                <w:i/>
                <w:lang w:val="uk-UA"/>
              </w:rPr>
              <w:t xml:space="preserve">Додатку 4 </w:t>
            </w:r>
            <w:r w:rsidRPr="00240B95">
              <w:rPr>
                <w:rFonts w:ascii="Times New Roman" w:hAnsi="Times New Roman"/>
                <w:i/>
                <w:lang w:val="uk-UA"/>
              </w:rPr>
              <w:t>до тендерної документації;</w:t>
            </w:r>
          </w:p>
          <w:p w:rsidR="00C7066C" w:rsidRPr="00240B95" w:rsidRDefault="00C7066C">
            <w:pPr>
              <w:pStyle w:val="a7"/>
              <w:numPr>
                <w:ilvl w:val="0"/>
                <w:numId w:val="1"/>
              </w:numPr>
              <w:ind w:left="383" w:right="132" w:hanging="284"/>
              <w:jc w:val="both"/>
              <w:rPr>
                <w:rFonts w:ascii="Times New Roman" w:hAnsi="Times New Roman"/>
              </w:rPr>
            </w:pPr>
            <w:r w:rsidRPr="00240B95">
              <w:rPr>
                <w:rFonts w:ascii="Times New Roman" w:hAnsi="Times New Roman"/>
              </w:rPr>
              <w:t xml:space="preserve">документ, що </w:t>
            </w:r>
            <w:proofErr w:type="gramStart"/>
            <w:r w:rsidRPr="00240B95">
              <w:rPr>
                <w:rFonts w:ascii="Times New Roman" w:hAnsi="Times New Roman"/>
              </w:rPr>
              <w:t>п</w:t>
            </w:r>
            <w:proofErr w:type="gramEnd"/>
            <w:r w:rsidRPr="00240B95">
              <w:rPr>
                <w:rFonts w:ascii="Times New Roman" w:hAnsi="Times New Roman"/>
              </w:rPr>
              <w:t xml:space="preserve">ідтверджує надання учасником забезпечення тендерної пропозиції </w:t>
            </w:r>
            <w:r w:rsidRPr="00240B95">
              <w:rPr>
                <w:rFonts w:ascii="Times New Roman" w:hAnsi="Times New Roman"/>
                <w:i/>
                <w:iCs/>
              </w:rPr>
              <w:t>(якщо таке забезпечення передбачено</w:t>
            </w:r>
            <w:r w:rsidRPr="00240B95">
              <w:rPr>
                <w:rFonts w:ascii="Times New Roman" w:hAnsi="Times New Roman"/>
              </w:rPr>
              <w:t xml:space="preserve"> </w:t>
            </w:r>
            <w:r w:rsidRPr="00240B95">
              <w:rPr>
                <w:rFonts w:ascii="Times New Roman" w:hAnsi="Times New Roman"/>
                <w:i/>
                <w:iCs/>
              </w:rPr>
              <w:t>оголошенням про проведення процедури закупівлі)</w:t>
            </w:r>
            <w:r w:rsidRPr="00240B95">
              <w:rPr>
                <w:rFonts w:ascii="Times New Roman" w:hAnsi="Times New Roman"/>
              </w:rPr>
              <w:t>;</w:t>
            </w:r>
          </w:p>
          <w:p w:rsidR="00C7066C" w:rsidRPr="00240B95" w:rsidRDefault="00C7066C" w:rsidP="00BD0C50">
            <w:pPr>
              <w:pStyle w:val="a7"/>
              <w:numPr>
                <w:ilvl w:val="0"/>
                <w:numId w:val="1"/>
              </w:numPr>
              <w:tabs>
                <w:tab w:val="left" w:pos="481"/>
              </w:tabs>
              <w:ind w:left="197" w:right="132" w:firstLine="142"/>
              <w:jc w:val="both"/>
              <w:rPr>
                <w:rFonts w:ascii="Times New Roman" w:hAnsi="Times New Roman"/>
              </w:rPr>
            </w:pPr>
            <w:r w:rsidRPr="00240B95">
              <w:rPr>
                <w:rFonts w:ascii="Times New Roman" w:hAnsi="Times New Roman"/>
                <w:i/>
                <w:lang w:val="uk-UA"/>
              </w:rPr>
              <w:t>у випадку закупівлі робіт або послуг:</w:t>
            </w:r>
            <w:r w:rsidRPr="00240B95">
              <w:rPr>
                <w:rFonts w:ascii="Times New Roman" w:hAnsi="Times New Roman"/>
                <w:lang w:val="uk-UA"/>
              </w:rPr>
              <w:t xml:space="preserve"> </w:t>
            </w:r>
            <w:r w:rsidRPr="00240B95">
              <w:rPr>
                <w:rFonts w:ascii="Times New Roman" w:hAnsi="Times New Roman"/>
              </w:rPr>
              <w:t>інформаці</w:t>
            </w:r>
            <w:r w:rsidRPr="00240B95">
              <w:rPr>
                <w:rFonts w:ascii="Times New Roman" w:hAnsi="Times New Roman"/>
                <w:lang w:val="uk-UA"/>
              </w:rPr>
              <w:t>я</w:t>
            </w:r>
            <w:r w:rsidRPr="00240B95">
              <w:rPr>
                <w:rFonts w:ascii="Times New Roman" w:hAnsi="Times New Roman"/>
              </w:rPr>
              <w:t xml:space="preserve"> про субпідрядника (субпідрядників)</w:t>
            </w:r>
            <w:r w:rsidRPr="00240B95">
              <w:rPr>
                <w:rFonts w:ascii="Times New Roman" w:hAnsi="Times New Roman"/>
                <w:lang w:val="uk-UA"/>
              </w:rPr>
              <w:t xml:space="preserve"> або субвиконавця (субвиконавців) для надання послуг (</w:t>
            </w:r>
            <w:r w:rsidRPr="00240B95">
              <w:rPr>
                <w:rFonts w:ascii="Times New Roman" w:hAnsi="Times New Roman"/>
                <w:i/>
                <w:iCs/>
                <w:lang w:val="uk-UA"/>
              </w:rPr>
              <w:t>у випадку закупівлі товару</w:t>
            </w:r>
            <w:r w:rsidRPr="00240B95">
              <w:rPr>
                <w:rFonts w:ascii="Times New Roman" w:hAnsi="Times New Roman"/>
                <w:lang w:val="uk-UA"/>
              </w:rPr>
              <w:t xml:space="preserve"> - не вимагається)</w:t>
            </w:r>
            <w:r w:rsidRPr="00240B95">
              <w:rPr>
                <w:rFonts w:ascii="Times New Roman" w:hAnsi="Times New Roman"/>
              </w:rPr>
              <w:t>;</w:t>
            </w:r>
          </w:p>
          <w:p w:rsidR="00C7066C" w:rsidRPr="00BD0C50" w:rsidRDefault="00C7066C" w:rsidP="00BD0C50">
            <w:pPr>
              <w:pStyle w:val="a7"/>
              <w:numPr>
                <w:ilvl w:val="0"/>
                <w:numId w:val="1"/>
              </w:numPr>
              <w:tabs>
                <w:tab w:val="left" w:pos="481"/>
                <w:tab w:val="left" w:pos="622"/>
              </w:tabs>
              <w:ind w:left="197" w:right="132" w:firstLine="142"/>
              <w:jc w:val="both"/>
              <w:rPr>
                <w:rFonts w:ascii="Times New Roman" w:hAnsi="Times New Roman"/>
              </w:rPr>
            </w:pPr>
            <w:r w:rsidRPr="00240B95">
              <w:rPr>
                <w:rFonts w:ascii="Times New Roman" w:hAnsi="Times New Roman"/>
                <w:lang w:val="uk-UA" w:eastAsia="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BD0C50" w:rsidRDefault="00BD0C50" w:rsidP="00BD0C50">
            <w:pPr>
              <w:widowControl w:val="0"/>
              <w:numPr>
                <w:ilvl w:val="0"/>
                <w:numId w:val="1"/>
              </w:numPr>
              <w:tabs>
                <w:tab w:val="left" w:pos="481"/>
                <w:tab w:val="left" w:pos="622"/>
              </w:tabs>
              <w:ind w:left="197" w:firstLine="142"/>
              <w:jc w:val="both"/>
              <w:rPr>
                <w:rFonts w:eastAsia="SimSun"/>
                <w:kern w:val="18"/>
              </w:rPr>
            </w:pPr>
            <w:r>
              <w:rPr>
                <w:rFonts w:eastAsia="SimSun"/>
                <w:lang w:val="uk-UA"/>
              </w:rPr>
              <w:t>л</w:t>
            </w:r>
            <w:r w:rsidRPr="00C04834">
              <w:rPr>
                <w:rFonts w:eastAsia="SimSun"/>
              </w:rPr>
              <w:t>ист-гарантія Учасника у довільній формі про те, що предмет закупівлі</w:t>
            </w:r>
            <w:r w:rsidRPr="00C04834">
              <w:rPr>
                <w:rFonts w:eastAsia="SimSun"/>
                <w:kern w:val="18"/>
              </w:rPr>
              <w:t xml:space="preserve"> відповідає нормам із захисту довкілля та не спричинить негативного впливу на навколишнє середовище</w:t>
            </w:r>
            <w:r>
              <w:rPr>
                <w:rFonts w:eastAsia="SimSun"/>
                <w:kern w:val="18"/>
                <w:lang w:val="uk-UA"/>
              </w:rPr>
              <w:t>;</w:t>
            </w:r>
          </w:p>
          <w:p w:rsidR="00BD0C50" w:rsidRPr="000B30E7" w:rsidRDefault="00BD0C50" w:rsidP="00BD0C50">
            <w:pPr>
              <w:pStyle w:val="a7"/>
              <w:numPr>
                <w:ilvl w:val="0"/>
                <w:numId w:val="1"/>
              </w:numPr>
              <w:tabs>
                <w:tab w:val="left" w:pos="622"/>
              </w:tabs>
              <w:ind w:left="197" w:right="132" w:firstLine="142"/>
              <w:jc w:val="both"/>
              <w:rPr>
                <w:rFonts w:ascii="Times New Roman" w:hAnsi="Times New Roman"/>
              </w:rPr>
            </w:pPr>
            <w:r w:rsidRPr="000B30E7">
              <w:rPr>
                <w:rFonts w:ascii="Times New Roman" w:hAnsi="Times New Roman"/>
                <w:lang w:val="uk-UA"/>
              </w:rPr>
              <w:t>л</w:t>
            </w:r>
            <w:r w:rsidRPr="000B30E7">
              <w:rPr>
                <w:rFonts w:ascii="Times New Roman" w:hAnsi="Times New Roman"/>
              </w:rPr>
              <w:t xml:space="preserve">ист-згода на обробку, використання, поширення та доступ до персональних даних. Складається та </w:t>
            </w:r>
            <w:proofErr w:type="gramStart"/>
            <w:r w:rsidRPr="000B30E7">
              <w:rPr>
                <w:rFonts w:ascii="Times New Roman" w:hAnsi="Times New Roman"/>
              </w:rPr>
              <w:t>п</w:t>
            </w:r>
            <w:proofErr w:type="gramEnd"/>
            <w:r w:rsidRPr="000B30E7">
              <w:rPr>
                <w:rFonts w:ascii="Times New Roman" w:hAnsi="Times New Roman"/>
              </w:rPr>
              <w:t>ідписується особисто особою, персональні відомості про яку містить тендерна пропозиція</w:t>
            </w:r>
            <w:r w:rsidRPr="000B30E7">
              <w:rPr>
                <w:rFonts w:ascii="Times New Roman" w:hAnsi="Times New Roman"/>
                <w:lang w:val="uk-UA"/>
              </w:rPr>
              <w:t>.</w:t>
            </w:r>
          </w:p>
          <w:p w:rsidR="00C7066C" w:rsidRPr="00240B95" w:rsidRDefault="00C7066C">
            <w:pPr>
              <w:pStyle w:val="a7"/>
              <w:numPr>
                <w:ilvl w:val="0"/>
                <w:numId w:val="1"/>
              </w:numPr>
              <w:ind w:left="383" w:right="132" w:hanging="284"/>
              <w:jc w:val="both"/>
              <w:rPr>
                <w:rFonts w:ascii="Times New Roman" w:hAnsi="Times New Roman"/>
                <w:lang w:val="uk-UA"/>
              </w:rPr>
            </w:pPr>
            <w:r w:rsidRPr="00240B95">
              <w:rPr>
                <w:rFonts w:ascii="Times New Roman" w:hAnsi="Times New Roman"/>
                <w:i/>
                <w:lang w:val="uk-UA"/>
              </w:rPr>
              <w:t>інша інформація/документи, що передбачені умовами цієї  тендерній документації.</w:t>
            </w:r>
          </w:p>
          <w:p w:rsidR="00C7066C" w:rsidRPr="00240B95" w:rsidRDefault="00001E50" w:rsidP="00001E50">
            <w:pPr>
              <w:pStyle w:val="a7"/>
              <w:ind w:left="197" w:right="132"/>
              <w:jc w:val="both"/>
              <w:rPr>
                <w:rFonts w:ascii="Times New Roman" w:hAnsi="Times New Roman"/>
                <w:lang w:val="uk-UA"/>
              </w:rPr>
            </w:pPr>
            <w:r>
              <w:rPr>
                <w:rFonts w:ascii="Times New Roman" w:hAnsi="Times New Roman"/>
                <w:lang w:val="uk-UA"/>
              </w:rPr>
              <w:t>Вищезазначені документи повинні міститись у складі тендерної пропозиції.</w:t>
            </w:r>
          </w:p>
          <w:p w:rsidR="00C7066C" w:rsidRPr="00240B95" w:rsidRDefault="00C7066C">
            <w:pPr>
              <w:pStyle w:val="a7"/>
              <w:ind w:left="0" w:right="132"/>
              <w:jc w:val="both"/>
              <w:rPr>
                <w:rFonts w:ascii="Times New Roman" w:hAnsi="Times New Roman"/>
                <w:i/>
                <w:iCs/>
                <w:lang w:val="uk-UA"/>
              </w:rPr>
            </w:pPr>
            <w:bookmarkStart w:id="0" w:name="_Hlk38532007"/>
            <w:r w:rsidRPr="00240B95">
              <w:rPr>
                <w:rFonts w:ascii="Times New Roman" w:hAnsi="Times New Roman"/>
                <w:i/>
                <w:iCs/>
                <w:lang w:val="uk-UA"/>
              </w:rPr>
              <w:t>У разі якщо тендерна пропозиція подається об’єднанням учасників, до неї обов’язково включається документ про створення такого об’єднання.</w:t>
            </w:r>
            <w:bookmarkEnd w:id="0"/>
          </w:p>
          <w:p w:rsidR="00C7066C" w:rsidRPr="00240B95" w:rsidRDefault="00C7066C">
            <w:pPr>
              <w:ind w:right="132"/>
              <w:contextualSpacing/>
              <w:jc w:val="both"/>
              <w:rPr>
                <w:bCs/>
                <w:lang w:val="uk-UA"/>
              </w:rPr>
            </w:pPr>
            <w:r w:rsidRPr="00240B95">
              <w:rPr>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 </w:t>
            </w:r>
            <w:r w:rsidRPr="00240B95">
              <w:rPr>
                <w:bCs/>
                <w:lang w:val="uk-UA"/>
              </w:rPr>
              <w:t>у разі здійснення закупівлі за лотами).</w:t>
            </w:r>
          </w:p>
          <w:p w:rsidR="00C7066C" w:rsidRPr="00240B95" w:rsidRDefault="00C7066C">
            <w:pPr>
              <w:pStyle w:val="a7"/>
              <w:ind w:left="0" w:right="132"/>
              <w:jc w:val="both"/>
              <w:rPr>
                <w:rFonts w:ascii="Times New Roman" w:hAnsi="Times New Roman"/>
                <w:lang w:val="uk-UA"/>
              </w:rPr>
            </w:pPr>
            <w:proofErr w:type="gramStart"/>
            <w:r w:rsidRPr="00240B95">
              <w:rPr>
                <w:rFonts w:ascii="Times New Roman" w:hAnsi="Times New Roman"/>
              </w:rPr>
              <w:t>Ц</w:t>
            </w:r>
            <w:proofErr w:type="gramEnd"/>
            <w:r w:rsidRPr="00240B95">
              <w:rPr>
                <w:rFonts w:ascii="Times New Roman" w:hAnsi="Times New Roman"/>
              </w:rPr>
              <w:t>іна тендерної пропозиції не може перевищувати очікувану вартість предмета закупівлі, зазначену в оголошенні про проведення процедури закупівлі</w:t>
            </w:r>
            <w:r w:rsidRPr="00240B95">
              <w:rPr>
                <w:rFonts w:ascii="Times New Roman" w:hAnsi="Times New Roman"/>
                <w:lang w:val="uk-UA"/>
              </w:rPr>
              <w:t>.</w:t>
            </w:r>
          </w:p>
          <w:p w:rsidR="00C7066C" w:rsidRPr="00240B95" w:rsidRDefault="00C7066C">
            <w:pPr>
              <w:pStyle w:val="a7"/>
              <w:ind w:left="0" w:right="132"/>
              <w:jc w:val="both"/>
              <w:rPr>
                <w:rFonts w:ascii="Times New Roman" w:hAnsi="Times New Roman"/>
                <w:lang w:val="uk-UA"/>
              </w:rPr>
            </w:pPr>
            <w:r w:rsidRPr="00240B95">
              <w:rPr>
                <w:rFonts w:ascii="Times New Roman" w:hAnsi="Times New Roman"/>
                <w:lang w:val="uk-UA"/>
              </w:rPr>
              <w:t>Тендерні пропозиції, ціна яких перевищує очікувану вартість предмета закупівлі, не приймаються електронною системою закупівель.</w:t>
            </w:r>
          </w:p>
          <w:p w:rsidR="00C7066C" w:rsidRPr="00240B95" w:rsidRDefault="00C7066C">
            <w:pPr>
              <w:ind w:right="132"/>
              <w:contextualSpacing/>
              <w:jc w:val="both"/>
              <w:rPr>
                <w:b/>
                <w:lang w:val="uk-UA"/>
              </w:rPr>
            </w:pPr>
            <w:bookmarkStart w:id="1" w:name="_Hlk530122410"/>
            <w:r w:rsidRPr="00240B95">
              <w:rPr>
                <w:b/>
                <w:bCs/>
                <w:snapToGrid w:val="0"/>
              </w:rPr>
              <w:t xml:space="preserve">Рекомендується документи у складі пропозиції учасника надавати у тій </w:t>
            </w:r>
            <w:proofErr w:type="gramStart"/>
            <w:r w:rsidRPr="00240B95">
              <w:rPr>
                <w:b/>
                <w:bCs/>
                <w:snapToGrid w:val="0"/>
              </w:rPr>
              <w:t>посл</w:t>
            </w:r>
            <w:proofErr w:type="gramEnd"/>
            <w:r w:rsidRPr="00240B95">
              <w:rPr>
                <w:b/>
                <w:bCs/>
                <w:snapToGrid w:val="0"/>
              </w:rPr>
              <w:t xml:space="preserve">ідовності, в якій вони наведені </w:t>
            </w:r>
            <w:r w:rsidRPr="00240B95">
              <w:rPr>
                <w:b/>
                <w:bCs/>
                <w:snapToGrid w:val="0"/>
                <w:lang w:val="uk-UA"/>
              </w:rPr>
              <w:t xml:space="preserve">у </w:t>
            </w:r>
            <w:r w:rsidRPr="00240B95">
              <w:rPr>
                <w:b/>
                <w:bCs/>
                <w:snapToGrid w:val="0"/>
              </w:rPr>
              <w:t>перелік</w:t>
            </w:r>
            <w:r w:rsidRPr="00240B95">
              <w:rPr>
                <w:b/>
                <w:bCs/>
                <w:snapToGrid w:val="0"/>
                <w:lang w:val="uk-UA"/>
              </w:rPr>
              <w:t>у</w:t>
            </w:r>
            <w:r w:rsidRPr="00240B95">
              <w:rPr>
                <w:b/>
                <w:bCs/>
                <w:snapToGrid w:val="0"/>
              </w:rPr>
              <w:t xml:space="preserve"> (реєстр</w:t>
            </w:r>
            <w:r w:rsidRPr="00240B95">
              <w:rPr>
                <w:b/>
                <w:bCs/>
                <w:snapToGrid w:val="0"/>
                <w:lang w:val="uk-UA"/>
              </w:rPr>
              <w:t>і</w:t>
            </w:r>
            <w:r w:rsidRPr="00240B95">
              <w:rPr>
                <w:b/>
                <w:bCs/>
                <w:snapToGrid w:val="0"/>
              </w:rPr>
              <w:t xml:space="preserve">) наданих документів у складі пропозиції учасника, а також </w:t>
            </w:r>
            <w:r w:rsidRPr="00240B95">
              <w:rPr>
                <w:b/>
              </w:rPr>
              <w:t xml:space="preserve">надавати кожний документ окремим файлом, що іменується відповідно змісту документа. </w:t>
            </w:r>
            <w:bookmarkEnd w:id="1"/>
          </w:p>
          <w:p w:rsidR="00C7066C" w:rsidRPr="00240B95" w:rsidRDefault="00C7066C">
            <w:pPr>
              <w:ind w:right="132"/>
              <w:contextualSpacing/>
              <w:jc w:val="both"/>
              <w:rPr>
                <w:bCs/>
                <w:lang w:val="uk-UA"/>
              </w:rPr>
            </w:pPr>
            <w:r w:rsidRPr="00240B95">
              <w:rPr>
                <w:lang w:val="uk-UA"/>
              </w:rPr>
              <w:t xml:space="preserve">Всі документи тендерної пропозиції </w:t>
            </w:r>
            <w:r w:rsidRPr="00240B95">
              <w:rPr>
                <w:rFonts w:eastAsia="SimSun"/>
                <w:lang w:val="uk-UA"/>
              </w:rPr>
              <w:t xml:space="preserve">подаються в </w:t>
            </w:r>
            <w:r w:rsidRPr="00240B95">
              <w:rPr>
                <w:rFonts w:eastAsia="SimSun"/>
                <w:lang w:val="uk-UA"/>
              </w:rPr>
              <w:lastRenderedPageBreak/>
              <w:t>електронному вигляді через електронну систему закупівель</w:t>
            </w:r>
            <w:r w:rsidRPr="00240B95">
              <w:rPr>
                <w:rFonts w:eastAsia="SimSun"/>
              </w:rPr>
              <w:t> </w:t>
            </w:r>
            <w:r w:rsidRPr="00240B95">
              <w:rPr>
                <w:b/>
                <w:lang w:val="uk-UA"/>
              </w:rPr>
              <w:t xml:space="preserve">у форматі </w:t>
            </w:r>
            <w:r w:rsidRPr="00240B95">
              <w:rPr>
                <w:b/>
              </w:rPr>
              <w:t>PDF</w:t>
            </w:r>
            <w:r w:rsidRPr="00240B95">
              <w:rPr>
                <w:b/>
                <w:lang w:val="uk-UA"/>
              </w:rPr>
              <w:t>,</w:t>
            </w:r>
            <w:r w:rsidRPr="00240B95">
              <w:rPr>
                <w:lang w:val="uk-UA"/>
              </w:rPr>
              <w:t xml:space="preserve"> </w:t>
            </w:r>
            <w:r w:rsidRPr="00240B95">
              <w:rPr>
                <w:rFonts w:eastAsia="SimSun"/>
                <w:iCs/>
                <w:lang w:val="uk-UA"/>
              </w:rPr>
              <w:t xml:space="preserve">(шляхом завантаження </w:t>
            </w:r>
            <w:r w:rsidRPr="00240B95">
              <w:rPr>
                <w:lang w:val="uk-UA"/>
              </w:rPr>
              <w:t xml:space="preserve">скан-копій придатних для машинозчитування </w:t>
            </w:r>
            <w:r w:rsidRPr="00240B95">
              <w:rPr>
                <w:rFonts w:eastAsia="SimSun"/>
                <w:iCs/>
                <w:lang w:val="uk-UA"/>
              </w:rPr>
              <w:t>або елетронних</w:t>
            </w:r>
            <w:r w:rsidR="00BD0C50">
              <w:rPr>
                <w:rFonts w:eastAsia="SimSun"/>
                <w:iCs/>
                <w:lang w:val="uk-UA"/>
              </w:rPr>
              <w:t xml:space="preserve"> </w:t>
            </w:r>
            <w:r w:rsidRPr="00240B95">
              <w:rPr>
                <w:rFonts w:eastAsia="SimSun"/>
                <w:iCs/>
                <w:lang w:val="uk-UA"/>
              </w:rPr>
              <w:t>документів в електронну систему закупівель).</w:t>
            </w:r>
            <w:r w:rsidRPr="00240B95">
              <w:rPr>
                <w:bCs/>
                <w:lang w:val="uk-UA"/>
              </w:rPr>
              <w:t xml:space="preserve"> </w:t>
            </w:r>
          </w:p>
          <w:p w:rsidR="00C7066C" w:rsidRPr="00240B95" w:rsidRDefault="00C7066C">
            <w:pPr>
              <w:ind w:right="132"/>
              <w:contextualSpacing/>
              <w:jc w:val="both"/>
              <w:rPr>
                <w:bCs/>
                <w:lang w:val="uk-UA"/>
              </w:rPr>
            </w:pPr>
            <w:r w:rsidRPr="00240B95">
              <w:rPr>
                <w:bCs/>
                <w:lang w:val="uk-UA"/>
              </w:rPr>
              <w:t xml:space="preserve">Зміст та вигляд таких документів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C7066C" w:rsidRPr="00240B95" w:rsidRDefault="00C7066C">
            <w:pPr>
              <w:ind w:right="132"/>
              <w:contextualSpacing/>
              <w:jc w:val="both"/>
              <w:rPr>
                <w:bCs/>
                <w:lang w:val="uk-UA"/>
              </w:rPr>
            </w:pPr>
            <w:r w:rsidRPr="00240B95">
              <w:rPr>
                <w:bCs/>
                <w:lang w:val="uk-UA"/>
              </w:rPr>
              <w:t>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EE27C1" w:rsidRDefault="00EE27C1" w:rsidP="00EE27C1">
            <w:pPr>
              <w:spacing w:before="100" w:beforeAutospacing="1" w:after="100" w:afterAutospacing="1"/>
            </w:pPr>
            <w:r w:rsidRPr="00EE27C1">
              <w:rPr>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w:t>
            </w:r>
            <w:r>
              <w:t xml:space="preserve">Створити та </w:t>
            </w:r>
            <w:proofErr w:type="gramStart"/>
            <w:r>
              <w:t>п</w:t>
            </w:r>
            <w:proofErr w:type="gramEnd"/>
            <w:r>
              <w:t xml:space="preserve">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https://acskidd.gov.ua/sign. Якщо за результатом перевірки електронного </w:t>
            </w:r>
            <w:proofErr w:type="gramStart"/>
            <w:r>
              <w:t>п</w:t>
            </w:r>
            <w:proofErr w:type="gramEnd"/>
            <w:r>
              <w:t xml:space="preserve">ідпису засіб кваліфікованого електронного підпису надає інформацію, що тип підпису «удосконалений», то такий електронний підпис не може вважатися кваліфікованим. Відсутність накладеного кваліфікованого електронного </w:t>
            </w:r>
            <w:proofErr w:type="gramStart"/>
            <w:r>
              <w:t>п</w:t>
            </w:r>
            <w:proofErr w:type="gramEnd"/>
            <w:r>
              <w:t xml:space="preserve">ідпису призведе до відхилення пропозиції без розгляду, як такої що не відповідає вимогам тендерної документації. </w:t>
            </w:r>
          </w:p>
          <w:p w:rsidR="00EE27C1" w:rsidRPr="00EE27C1" w:rsidRDefault="00EE27C1">
            <w:pPr>
              <w:ind w:right="132"/>
              <w:contextualSpacing/>
              <w:jc w:val="both"/>
              <w:rPr>
                <w:bCs/>
                <w:lang w:val="uk-UA"/>
              </w:rPr>
            </w:pPr>
            <w:r>
              <w:rPr>
                <w:lang w:val="uk-UA"/>
              </w:rPr>
              <w:t>Т</w:t>
            </w:r>
            <w:r w:rsidRPr="00EE27C1">
              <w:rPr>
                <w:lang w:val="uk-UA"/>
              </w:rPr>
              <w:t>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w:t>
            </w:r>
            <w:r w:rsidRPr="00EE27C1">
              <w:rPr>
                <w:bCs/>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замовником в </w:t>
            </w:r>
            <w:r w:rsidRPr="00EE27C1">
              <w:rPr>
                <w:i/>
                <w:iCs/>
                <w:lang w:val="uk-UA"/>
              </w:rPr>
              <w:lastRenderedPageBreak/>
              <w:t>Додатку 2</w:t>
            </w:r>
            <w:r w:rsidRPr="00EE27C1">
              <w:rPr>
                <w:bCs/>
                <w:i/>
                <w:iCs/>
                <w:lang w:val="uk-UA"/>
              </w:rPr>
              <w:t xml:space="preserve"> до</w:t>
            </w:r>
            <w:r w:rsidRPr="00EE27C1">
              <w:rPr>
                <w:i/>
                <w:iCs/>
                <w:lang w:val="uk-UA"/>
              </w:rPr>
              <w:t xml:space="preserve"> </w:t>
            </w:r>
            <w:r w:rsidRPr="00EE27C1">
              <w:rPr>
                <w:bCs/>
                <w:i/>
                <w:iCs/>
                <w:lang w:val="uk-UA"/>
              </w:rPr>
              <w:t>цієї тендерної документації.</w:t>
            </w:r>
          </w:p>
          <w:p w:rsidR="00EE27C1" w:rsidRPr="00EE27C1" w:rsidRDefault="00EE27C1">
            <w:pPr>
              <w:ind w:right="132"/>
              <w:contextualSpacing/>
              <w:jc w:val="both"/>
              <w:rPr>
                <w:bCs/>
                <w:lang w:val="uk-UA"/>
              </w:rPr>
            </w:pPr>
          </w:p>
          <w:p w:rsidR="00EE27C1" w:rsidRPr="00240B95" w:rsidRDefault="00EE27C1">
            <w:pPr>
              <w:ind w:right="132"/>
              <w:contextualSpacing/>
              <w:jc w:val="both"/>
              <w:rPr>
                <w:bCs/>
                <w:lang w:val="uk-UA"/>
              </w:rPr>
            </w:pPr>
          </w:p>
          <w:p w:rsidR="00C7066C" w:rsidRPr="00240B95" w:rsidRDefault="00C7066C">
            <w:pPr>
              <w:ind w:right="132"/>
              <w:contextualSpacing/>
              <w:jc w:val="both"/>
              <w:rPr>
                <w:b/>
                <w:lang w:val="uk-UA"/>
              </w:rPr>
            </w:pPr>
          </w:p>
          <w:p w:rsidR="00C7066C" w:rsidRPr="00EE27C1" w:rsidRDefault="00C7066C">
            <w:pPr>
              <w:ind w:right="132"/>
              <w:contextualSpacing/>
              <w:jc w:val="both"/>
              <w:rPr>
                <w:lang w:val="uk-UA"/>
              </w:rPr>
            </w:pPr>
            <w:r w:rsidRPr="00EE27C1">
              <w:rPr>
                <w:bCs/>
                <w:lang w:val="uk-UA"/>
              </w:rPr>
              <w:t>Учасник процедури закупівлі виправляє невідповідності в інформації та/або документах (</w:t>
            </w:r>
            <w:r w:rsidRPr="00EE27C1">
              <w:rPr>
                <w:bCs/>
                <w:i/>
                <w:iCs/>
                <w:lang w:val="uk-UA"/>
              </w:rPr>
              <w:t>зазначених в п.16 статті 29 Закону</w:t>
            </w:r>
            <w:r w:rsidRPr="00EE27C1">
              <w:rPr>
                <w:bCs/>
                <w:lang w:val="uk-UA"/>
              </w:rPr>
              <w:t>),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7066C" w:rsidRPr="00EE27C1" w:rsidRDefault="00C7066C">
            <w:pPr>
              <w:shd w:val="clear" w:color="auto" w:fill="FFFFFF"/>
              <w:jc w:val="both"/>
              <w:rPr>
                <w:bCs/>
              </w:rPr>
            </w:pPr>
            <w:bookmarkStart w:id="2" w:name="n749"/>
            <w:bookmarkEnd w:id="2"/>
            <w:r w:rsidRPr="00EE27C1">
              <w:rPr>
                <w:bCs/>
              </w:rPr>
              <w:t>Замовник розглядає подані тендерні пропозиції з урахуванням виправлення або невиправлення учасниками виявлених невідповідностей.</w:t>
            </w:r>
          </w:p>
          <w:p w:rsidR="00C7066C" w:rsidRPr="00240B95" w:rsidRDefault="00C7066C">
            <w:pPr>
              <w:ind w:right="132"/>
              <w:contextualSpacing/>
              <w:jc w:val="both"/>
              <w:rPr>
                <w:b/>
                <w:u w:val="single"/>
              </w:rPr>
            </w:pPr>
          </w:p>
          <w:p w:rsidR="00C7066C" w:rsidRPr="00240B95" w:rsidRDefault="00C7066C">
            <w:pPr>
              <w:ind w:right="132"/>
              <w:contextualSpacing/>
              <w:jc w:val="both"/>
              <w:rPr>
                <w:b/>
                <w:u w:val="single"/>
                <w:lang w:val="uk-UA"/>
              </w:rPr>
            </w:pPr>
            <w:r w:rsidRPr="00240B95">
              <w:rPr>
                <w:b/>
                <w:u w:val="single"/>
              </w:rPr>
              <w:t>Переможець у строк, що не перевищує 10 календарних днів з дати оприлюднення в електронній системі закупівель повідомлення про намі</w:t>
            </w:r>
            <w:proofErr w:type="gramStart"/>
            <w:r w:rsidRPr="00240B95">
              <w:rPr>
                <w:b/>
                <w:u w:val="single"/>
              </w:rPr>
              <w:t>р</w:t>
            </w:r>
            <w:proofErr w:type="gramEnd"/>
            <w:r w:rsidRPr="00240B95">
              <w:rPr>
                <w:b/>
                <w:u w:val="single"/>
              </w:rPr>
              <w:t xml:space="preserve"> укласти договір про закупівлю, </w:t>
            </w:r>
            <w:r w:rsidRPr="00240B95">
              <w:rPr>
                <w:b/>
                <w:u w:val="single"/>
                <w:lang w:val="uk-UA"/>
              </w:rPr>
              <w:t xml:space="preserve">повинен оприлюднити в електронній системі закупівель остаточну цінову пропозицію за результатами пониження ціни на аукціоні </w:t>
            </w:r>
            <w:r w:rsidRPr="00240B95">
              <w:rPr>
                <w:b/>
                <w:i/>
                <w:iCs/>
                <w:u w:val="single"/>
                <w:lang w:val="uk-UA"/>
              </w:rPr>
              <w:t>(згідно з Додатоком 1 до цієї тендерної документації) - у разі пониження ціни.</w:t>
            </w:r>
          </w:p>
          <w:p w:rsidR="00C7066C" w:rsidRPr="00240B95" w:rsidRDefault="00C7066C">
            <w:pPr>
              <w:ind w:right="132"/>
              <w:contextualSpacing/>
              <w:jc w:val="both"/>
              <w:rPr>
                <w:b/>
                <w:u w:val="single"/>
              </w:rPr>
            </w:pPr>
          </w:p>
          <w:p w:rsidR="00C7066C" w:rsidRPr="00240B95" w:rsidRDefault="00C7066C">
            <w:pPr>
              <w:ind w:right="132"/>
              <w:contextualSpacing/>
              <w:jc w:val="both"/>
              <w:rPr>
                <w:b/>
                <w:u w:val="single"/>
              </w:rPr>
            </w:pPr>
            <w:r w:rsidRPr="00240B95">
              <w:rPr>
                <w:b/>
                <w:u w:val="single"/>
              </w:rPr>
              <w:t xml:space="preserve">Переможець у строк, що не перевищує </w:t>
            </w:r>
            <w:r w:rsidRPr="00240B95">
              <w:rPr>
                <w:b/>
                <w:u w:val="single"/>
                <w:lang w:val="uk-UA"/>
              </w:rPr>
              <w:t xml:space="preserve">10 календарних </w:t>
            </w:r>
            <w:r w:rsidRPr="00240B95">
              <w:rPr>
                <w:b/>
                <w:u w:val="single"/>
              </w:rPr>
              <w:t>днів з дати оприлюднення в електронній системі закупівель повідомлення про намір укласти договір про закупівлю, подає інформацію (шляхом завантаження скан-копій,</w:t>
            </w:r>
            <w:r w:rsidRPr="00240B95">
              <w:rPr>
                <w:b/>
                <w:u w:val="single"/>
                <w:lang w:val="uk-UA"/>
              </w:rPr>
              <w:t xml:space="preserve"> </w:t>
            </w:r>
            <w:r w:rsidRPr="00240B95">
              <w:rPr>
                <w:b/>
                <w:u w:val="single"/>
              </w:rPr>
              <w:t xml:space="preserve">або оригіналів, або електроних документів </w:t>
            </w:r>
            <w:proofErr w:type="gramStart"/>
            <w:r w:rsidRPr="00240B95">
              <w:rPr>
                <w:b/>
                <w:u w:val="single"/>
              </w:rPr>
              <w:t>в</w:t>
            </w:r>
            <w:proofErr w:type="gramEnd"/>
            <w:r w:rsidRPr="00240B95">
              <w:rPr>
                <w:b/>
                <w:u w:val="single"/>
              </w:rPr>
              <w:t xml:space="preserve"> електронну систему закупівель) та документи, встановлені в </w:t>
            </w:r>
            <w:r w:rsidRPr="00240B95">
              <w:rPr>
                <w:b/>
                <w:i/>
                <w:u w:val="single"/>
              </w:rPr>
              <w:t xml:space="preserve">Додатку </w:t>
            </w:r>
            <w:r w:rsidRPr="00240B95">
              <w:rPr>
                <w:b/>
                <w:i/>
                <w:u w:val="single"/>
                <w:lang w:val="uk-UA"/>
              </w:rPr>
              <w:t xml:space="preserve">2 </w:t>
            </w:r>
            <w:r w:rsidRPr="00240B95">
              <w:rPr>
                <w:bCs/>
                <w:i/>
                <w:u w:val="single"/>
              </w:rPr>
              <w:t xml:space="preserve">до </w:t>
            </w:r>
            <w:r w:rsidRPr="00240B95">
              <w:rPr>
                <w:bCs/>
                <w:i/>
                <w:u w:val="single"/>
                <w:lang w:val="uk-UA"/>
              </w:rPr>
              <w:t xml:space="preserve">цієї </w:t>
            </w:r>
            <w:r w:rsidRPr="00240B95">
              <w:rPr>
                <w:bCs/>
                <w:i/>
                <w:u w:val="single"/>
              </w:rPr>
              <w:t>тендерної документації</w:t>
            </w:r>
            <w:r w:rsidRPr="00240B95">
              <w:rPr>
                <w:b/>
                <w:i/>
                <w:u w:val="single"/>
                <w:lang w:val="uk-UA"/>
              </w:rPr>
              <w:t xml:space="preserve"> </w:t>
            </w:r>
            <w:r w:rsidRPr="00240B95">
              <w:rPr>
                <w:b/>
                <w:u w:val="single"/>
              </w:rPr>
              <w:t>(</w:t>
            </w:r>
            <w:r w:rsidRPr="00240B95">
              <w:rPr>
                <w:b/>
                <w:i/>
                <w:iCs/>
                <w:u w:val="single"/>
              </w:rPr>
              <w:t>для переможця).</w:t>
            </w:r>
          </w:p>
          <w:p w:rsidR="00C7066C" w:rsidRPr="00240B95" w:rsidRDefault="00C7066C">
            <w:pPr>
              <w:pStyle w:val="a7"/>
              <w:ind w:left="0" w:right="132"/>
              <w:jc w:val="both"/>
              <w:rPr>
                <w:rFonts w:ascii="Times New Roman" w:hAnsi="Times New Roman"/>
              </w:rPr>
            </w:pPr>
          </w:p>
          <w:p w:rsidR="00C7066C" w:rsidRPr="00240B95" w:rsidRDefault="00C7066C">
            <w:pPr>
              <w:pStyle w:val="1b"/>
              <w:widowControl w:val="0"/>
              <w:spacing w:line="240" w:lineRule="auto"/>
              <w:ind w:right="132"/>
              <w:jc w:val="both"/>
              <w:rPr>
                <w:rFonts w:ascii="Times New Roman" w:eastAsia="Times New Roman" w:hAnsi="Times New Roman" w:cs="Times New Roman"/>
                <w:color w:val="auto"/>
                <w:sz w:val="24"/>
                <w:szCs w:val="24"/>
                <w:lang w:val="uk-UA"/>
              </w:rPr>
            </w:pPr>
            <w:r w:rsidRPr="00240B95">
              <w:rPr>
                <w:rFonts w:ascii="Times New Roman" w:eastAsia="Times New Roman" w:hAnsi="Times New Roman" w:cs="Times New Roman"/>
                <w:color w:val="auto"/>
                <w:sz w:val="24"/>
                <w:szCs w:val="24"/>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C7066C" w:rsidRPr="00240B95" w:rsidRDefault="00C7066C">
            <w:pPr>
              <w:shd w:val="clear" w:color="auto" w:fill="FFFFFF"/>
              <w:jc w:val="both"/>
              <w:textAlignment w:val="baseline"/>
              <w:rPr>
                <w:lang w:val="uk-UA"/>
              </w:rPr>
            </w:pPr>
            <w:r w:rsidRPr="00240B95">
              <w:rPr>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C7066C" w:rsidRPr="00240B95" w:rsidTr="00BD0C50">
        <w:trPr>
          <w:trHeight w:val="244"/>
          <w:tblCellSpacing w:w="0" w:type="dxa"/>
        </w:trPr>
        <w:tc>
          <w:tcPr>
            <w:tcW w:w="568" w:type="dxa"/>
          </w:tcPr>
          <w:p w:rsidR="00C7066C" w:rsidRPr="00240B95" w:rsidRDefault="00C7066C">
            <w:pPr>
              <w:rPr>
                <w:rStyle w:val="a4"/>
                <w:bCs/>
              </w:rPr>
            </w:pPr>
            <w:r w:rsidRPr="00240B95">
              <w:rPr>
                <w:rStyle w:val="a4"/>
                <w:bCs/>
                <w:lang w:val="uk-UA"/>
              </w:rPr>
              <w:lastRenderedPageBreak/>
              <w:t>2.</w:t>
            </w:r>
          </w:p>
        </w:tc>
        <w:tc>
          <w:tcPr>
            <w:tcW w:w="2836" w:type="dxa"/>
          </w:tcPr>
          <w:p w:rsidR="00C7066C" w:rsidRPr="00240B95" w:rsidRDefault="00C7066C">
            <w:r w:rsidRPr="00240B95">
              <w:rPr>
                <w:rStyle w:val="a4"/>
                <w:bCs/>
                <w:lang w:val="uk-UA"/>
              </w:rPr>
              <w:t xml:space="preserve">Забезпечення тендерної  пропозиції  </w:t>
            </w:r>
          </w:p>
        </w:tc>
        <w:tc>
          <w:tcPr>
            <w:tcW w:w="6429" w:type="dxa"/>
          </w:tcPr>
          <w:p w:rsidR="00C7066C" w:rsidRPr="00240B95" w:rsidRDefault="00C7066C">
            <w:pPr>
              <w:ind w:right="-1"/>
              <w:jc w:val="both"/>
              <w:rPr>
                <w:b/>
                <w:lang w:val="uk-UA"/>
              </w:rPr>
            </w:pPr>
            <w:r w:rsidRPr="00240B95">
              <w:rPr>
                <w:b/>
                <w:lang w:val="en-US"/>
              </w:rPr>
              <w:t>Не вимагається</w:t>
            </w:r>
          </w:p>
        </w:tc>
      </w:tr>
      <w:tr w:rsidR="00C7066C" w:rsidRPr="00240B95" w:rsidTr="00BD0C50">
        <w:trPr>
          <w:trHeight w:val="368"/>
          <w:tblCellSpacing w:w="0" w:type="dxa"/>
        </w:trPr>
        <w:tc>
          <w:tcPr>
            <w:tcW w:w="568" w:type="dxa"/>
          </w:tcPr>
          <w:p w:rsidR="00C7066C" w:rsidRPr="00240B95" w:rsidRDefault="00C7066C">
            <w:pPr>
              <w:jc w:val="both"/>
              <w:rPr>
                <w:rStyle w:val="a4"/>
                <w:bCs/>
              </w:rPr>
            </w:pPr>
            <w:r w:rsidRPr="00240B95">
              <w:rPr>
                <w:rStyle w:val="a4"/>
                <w:bCs/>
                <w:lang w:val="uk-UA"/>
              </w:rPr>
              <w:t>3.</w:t>
            </w:r>
          </w:p>
        </w:tc>
        <w:tc>
          <w:tcPr>
            <w:tcW w:w="2836" w:type="dxa"/>
          </w:tcPr>
          <w:p w:rsidR="00C7066C" w:rsidRPr="00240B95" w:rsidRDefault="00C7066C">
            <w:pPr>
              <w:jc w:val="both"/>
            </w:pPr>
            <w:r w:rsidRPr="00240B95">
              <w:rPr>
                <w:rStyle w:val="a4"/>
                <w:bCs/>
                <w:lang w:val="uk-UA"/>
              </w:rPr>
              <w:t xml:space="preserve">Умови повернення чи неповернення забезпечення тендерної пропозиції </w:t>
            </w:r>
          </w:p>
        </w:tc>
        <w:tc>
          <w:tcPr>
            <w:tcW w:w="6429" w:type="dxa"/>
          </w:tcPr>
          <w:p w:rsidR="00C7066C" w:rsidRPr="00240B95" w:rsidRDefault="00C7066C">
            <w:pPr>
              <w:widowControl w:val="0"/>
              <w:ind w:right="113"/>
              <w:contextualSpacing/>
              <w:jc w:val="both"/>
              <w:rPr>
                <w:lang w:eastAsia="uk-UA"/>
              </w:rPr>
            </w:pPr>
            <w:r w:rsidRPr="00240B95">
              <w:rPr>
                <w:lang w:val="uk-UA" w:eastAsia="uk-UA"/>
              </w:rPr>
              <w:t>―</w:t>
            </w:r>
          </w:p>
        </w:tc>
      </w:tr>
      <w:tr w:rsidR="00C7066C" w:rsidRPr="005D2238" w:rsidTr="00BD0C50">
        <w:trPr>
          <w:trHeight w:val="345"/>
          <w:tblCellSpacing w:w="0" w:type="dxa"/>
        </w:trPr>
        <w:tc>
          <w:tcPr>
            <w:tcW w:w="568" w:type="dxa"/>
          </w:tcPr>
          <w:p w:rsidR="00C7066C" w:rsidRPr="00240B95" w:rsidRDefault="00C7066C">
            <w:pPr>
              <w:rPr>
                <w:rStyle w:val="a4"/>
                <w:bCs/>
                <w:lang w:val="uk-UA"/>
              </w:rPr>
            </w:pPr>
            <w:r w:rsidRPr="00240B95">
              <w:rPr>
                <w:rStyle w:val="a4"/>
                <w:bCs/>
                <w:lang w:val="uk-UA"/>
              </w:rPr>
              <w:t>4.</w:t>
            </w:r>
          </w:p>
        </w:tc>
        <w:tc>
          <w:tcPr>
            <w:tcW w:w="2836" w:type="dxa"/>
          </w:tcPr>
          <w:p w:rsidR="00C7066C" w:rsidRPr="00240B95" w:rsidRDefault="00C7066C">
            <w:r w:rsidRPr="00240B95">
              <w:rPr>
                <w:rStyle w:val="a4"/>
                <w:bCs/>
                <w:lang w:val="uk-UA"/>
              </w:rPr>
              <w:t xml:space="preserve">Строк, протягом якого </w:t>
            </w:r>
            <w:r w:rsidRPr="00240B95">
              <w:rPr>
                <w:rStyle w:val="a4"/>
                <w:bCs/>
                <w:lang w:val="uk-UA"/>
              </w:rPr>
              <w:lastRenderedPageBreak/>
              <w:t>тендерні пропозиції є дійсними</w:t>
            </w:r>
          </w:p>
        </w:tc>
        <w:tc>
          <w:tcPr>
            <w:tcW w:w="6429" w:type="dxa"/>
          </w:tcPr>
          <w:p w:rsidR="00C7066C" w:rsidRPr="00240B95" w:rsidRDefault="00C7066C">
            <w:pPr>
              <w:ind w:right="132"/>
              <w:jc w:val="both"/>
              <w:textAlignment w:val="baseline"/>
              <w:rPr>
                <w:lang w:val="uk-UA"/>
              </w:rPr>
            </w:pPr>
            <w:r w:rsidRPr="00240B95">
              <w:rPr>
                <w:lang w:val="uk-UA"/>
              </w:rPr>
              <w:lastRenderedPageBreak/>
              <w:t xml:space="preserve">Тендерні пропозиції залишаються дійсними </w:t>
            </w:r>
            <w:r w:rsidRPr="00240B95">
              <w:t xml:space="preserve">протягом </w:t>
            </w:r>
            <w:r w:rsidRPr="00240B95">
              <w:rPr>
                <w:lang w:val="uk-UA"/>
              </w:rPr>
              <w:t xml:space="preserve">90 </w:t>
            </w:r>
            <w:r w:rsidRPr="00240B95">
              <w:rPr>
                <w:lang w:val="uk-UA"/>
              </w:rPr>
              <w:lastRenderedPageBreak/>
              <w:t>(дев</w:t>
            </w:r>
            <w:r w:rsidRPr="00240B95">
              <w:t>’</w:t>
            </w:r>
            <w:r w:rsidRPr="00240B95">
              <w:rPr>
                <w:lang w:val="uk-UA"/>
              </w:rPr>
              <w:t>яносто)</w:t>
            </w:r>
            <w:r w:rsidRPr="00240B95">
              <w:t xml:space="preserve"> днів з дати розкриття тендерних пропозицій.</w:t>
            </w:r>
          </w:p>
          <w:p w:rsidR="00C7066C" w:rsidRPr="00240B95" w:rsidRDefault="00C7066C">
            <w:pPr>
              <w:ind w:right="132"/>
              <w:jc w:val="both"/>
              <w:textAlignment w:val="baseline"/>
              <w:rPr>
                <w:lang w:val="uk-UA"/>
              </w:rPr>
            </w:pPr>
            <w:r w:rsidRPr="00240B95">
              <w:rPr>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rsidR="00C7066C" w:rsidRPr="00240B95" w:rsidRDefault="00C7066C">
            <w:pPr>
              <w:ind w:right="132"/>
              <w:jc w:val="both"/>
              <w:textAlignment w:val="baseline"/>
              <w:rPr>
                <w:lang w:val="uk-UA"/>
              </w:rPr>
            </w:pPr>
            <w:r w:rsidRPr="00240B95">
              <w:rPr>
                <w:lang w:val="uk-UA"/>
              </w:rPr>
              <w:t>Учасник процедури закупівлі має право:</w:t>
            </w:r>
          </w:p>
          <w:p w:rsidR="00C7066C" w:rsidRPr="00240B95" w:rsidRDefault="00C7066C" w:rsidP="00BD0C50">
            <w:pPr>
              <w:pStyle w:val="a7"/>
              <w:numPr>
                <w:ilvl w:val="0"/>
                <w:numId w:val="2"/>
              </w:numPr>
              <w:ind w:left="55" w:right="132" w:firstLine="425"/>
              <w:jc w:val="both"/>
              <w:textAlignment w:val="baseline"/>
              <w:rPr>
                <w:rFonts w:ascii="Times New Roman" w:hAnsi="Times New Roman"/>
                <w:lang w:val="uk-UA"/>
              </w:rPr>
            </w:pPr>
            <w:r w:rsidRPr="00240B95">
              <w:rPr>
                <w:rFonts w:ascii="Times New Roman" w:hAnsi="Times New Roman"/>
                <w:lang w:val="uk-UA"/>
              </w:rPr>
              <w:t>відхилити таку вимогу, не втрачаючи при цьому наданого ним забезпечення тендерної пропозиції;</w:t>
            </w:r>
          </w:p>
          <w:p w:rsidR="00C7066C" w:rsidRPr="00240B95" w:rsidRDefault="00C7066C" w:rsidP="00BD0C50">
            <w:pPr>
              <w:pStyle w:val="a7"/>
              <w:numPr>
                <w:ilvl w:val="0"/>
                <w:numId w:val="2"/>
              </w:numPr>
              <w:ind w:left="55" w:right="132" w:firstLine="425"/>
              <w:jc w:val="both"/>
              <w:textAlignment w:val="baseline"/>
              <w:rPr>
                <w:rFonts w:ascii="Times New Roman" w:hAnsi="Times New Roman"/>
                <w:lang w:val="uk-UA"/>
              </w:rPr>
            </w:pPr>
            <w:r w:rsidRPr="00240B95">
              <w:rPr>
                <w:rFonts w:ascii="Times New Roman" w:hAnsi="Times New Roman"/>
                <w:lang w:val="uk-UA"/>
              </w:rPr>
              <w:t>погодитися з вимогою та продовжити строк дії поданої ним тендерної пропозиції і наданого забезпечення тендерної пропозиції.</w:t>
            </w:r>
          </w:p>
        </w:tc>
      </w:tr>
      <w:tr w:rsidR="00C7066C" w:rsidRPr="001E795D" w:rsidTr="00BD0C50">
        <w:trPr>
          <w:trHeight w:val="64"/>
          <w:tblCellSpacing w:w="0" w:type="dxa"/>
        </w:trPr>
        <w:tc>
          <w:tcPr>
            <w:tcW w:w="568" w:type="dxa"/>
          </w:tcPr>
          <w:p w:rsidR="00C7066C" w:rsidRPr="00240B95" w:rsidRDefault="00C7066C">
            <w:pPr>
              <w:jc w:val="both"/>
              <w:rPr>
                <w:rStyle w:val="a4"/>
                <w:bCs/>
              </w:rPr>
            </w:pPr>
            <w:r w:rsidRPr="00240B95">
              <w:rPr>
                <w:rStyle w:val="a4"/>
                <w:bCs/>
                <w:lang w:val="uk-UA"/>
              </w:rPr>
              <w:lastRenderedPageBreak/>
              <w:t>5.</w:t>
            </w:r>
          </w:p>
        </w:tc>
        <w:tc>
          <w:tcPr>
            <w:tcW w:w="2836" w:type="dxa"/>
          </w:tcPr>
          <w:p w:rsidR="00C7066C" w:rsidRPr="00240B95" w:rsidRDefault="00C7066C">
            <w:pPr>
              <w:jc w:val="both"/>
            </w:pPr>
            <w:r w:rsidRPr="00240B95">
              <w:rPr>
                <w:rStyle w:val="a4"/>
                <w:bCs/>
                <w:lang w:val="uk-UA"/>
              </w:rPr>
              <w:t>Кваліфікаційні критерії до учасників</w:t>
            </w:r>
            <w:r w:rsidRPr="00240B95">
              <w:rPr>
                <w:lang w:val="uk-UA"/>
              </w:rPr>
              <w:t xml:space="preserve"> </w:t>
            </w:r>
            <w:r w:rsidRPr="00240B95">
              <w:rPr>
                <w:rStyle w:val="a4"/>
                <w:bCs/>
                <w:lang w:val="uk-UA"/>
              </w:rPr>
              <w:t>та вимоги, установлені статтею 17 Закону</w:t>
            </w:r>
          </w:p>
        </w:tc>
        <w:tc>
          <w:tcPr>
            <w:tcW w:w="6429" w:type="dxa"/>
          </w:tcPr>
          <w:p w:rsidR="00244574" w:rsidRPr="00494BFE" w:rsidRDefault="00244574" w:rsidP="00244574">
            <w:pPr>
              <w:widowControl w:val="0"/>
              <w:ind w:right="120"/>
              <w:jc w:val="both"/>
            </w:pPr>
            <w:r w:rsidRPr="00494BFE">
              <w:t xml:space="preserve">Замовник установлює один або декілька кваліфікаційних критеріїв </w:t>
            </w:r>
            <w:proofErr w:type="gramStart"/>
            <w:r w:rsidRPr="00494BFE">
              <w:t>в</w:t>
            </w:r>
            <w:proofErr w:type="gramEnd"/>
            <w:r w:rsidRPr="00494BFE">
              <w:t xml:space="preserve">ідповідно до статті 16 Закону. Визначені Замовником згідно з цією статтею кваліфікаційні критерії та перелік документів, що </w:t>
            </w:r>
            <w:proofErr w:type="gramStart"/>
            <w:r w:rsidRPr="00494BFE">
              <w:t>п</w:t>
            </w:r>
            <w:proofErr w:type="gramEnd"/>
            <w:r w:rsidRPr="00494BFE">
              <w:t xml:space="preserve">ідтверджують інформацію учасників про відповідність їх таким критеріям, зазначені в </w:t>
            </w:r>
            <w:r w:rsidRPr="00494BFE">
              <w:rPr>
                <w:b/>
                <w:i/>
              </w:rPr>
              <w:t xml:space="preserve">Додатку </w:t>
            </w:r>
            <w:r w:rsidR="003F0762">
              <w:rPr>
                <w:b/>
                <w:i/>
                <w:lang w:val="uk-UA"/>
              </w:rPr>
              <w:t>2</w:t>
            </w:r>
            <w:r w:rsidRPr="00494BFE">
              <w:rPr>
                <w:i/>
              </w:rPr>
              <w:t xml:space="preserve"> </w:t>
            </w:r>
            <w:r w:rsidRPr="00494BFE">
              <w:t>до цієї тендерної документації. Спосіб  підтвердження відповідності учасника критеріям і вимогам згідно із законодавством наведено в</w:t>
            </w:r>
            <w:r w:rsidRPr="00494BFE">
              <w:rPr>
                <w:b/>
              </w:rPr>
              <w:t xml:space="preserve"> </w:t>
            </w:r>
            <w:r w:rsidRPr="00494BFE">
              <w:rPr>
                <w:b/>
                <w:i/>
              </w:rPr>
              <w:t xml:space="preserve">Додатку </w:t>
            </w:r>
            <w:r w:rsidR="003F0762">
              <w:rPr>
                <w:b/>
                <w:i/>
                <w:lang w:val="uk-UA"/>
              </w:rPr>
              <w:t>2</w:t>
            </w:r>
            <w:r w:rsidRPr="00494BFE">
              <w:t xml:space="preserve"> до цієї тендерної документації. </w:t>
            </w:r>
          </w:p>
          <w:p w:rsidR="00244574" w:rsidRPr="00494BFE" w:rsidRDefault="00244574" w:rsidP="00244574">
            <w:pPr>
              <w:widowControl w:val="0"/>
              <w:ind w:right="120"/>
              <w:jc w:val="both"/>
            </w:pPr>
            <w:proofErr w:type="gramStart"/>
            <w:r w:rsidRPr="00494BFE">
              <w:rPr>
                <w:b/>
                <w:color w:val="000000"/>
              </w:rPr>
              <w:t>П</w:t>
            </w:r>
            <w:proofErr w:type="gramEnd"/>
            <w:r w:rsidRPr="00494BFE">
              <w:rPr>
                <w:b/>
                <w:color w:val="000000"/>
              </w:rPr>
              <w:t>ідстави, встановлені статтею 17 Закону</w:t>
            </w:r>
            <w:r w:rsidRPr="00494BFE">
              <w:rPr>
                <w:b/>
              </w:rPr>
              <w:t>:</w:t>
            </w:r>
          </w:p>
          <w:p w:rsidR="00244574" w:rsidRPr="00494BFE" w:rsidRDefault="00244574" w:rsidP="00244574">
            <w:pPr>
              <w:widowControl w:val="0"/>
              <w:ind w:right="120"/>
              <w:jc w:val="both"/>
            </w:pPr>
            <w:r w:rsidRPr="00494BFE">
              <w:t>1) замовник має незаперечні докази того, що учасник процедури закупі</w:t>
            </w:r>
            <w:proofErr w:type="gramStart"/>
            <w:r w:rsidRPr="00494BFE">
              <w:t>вл</w:t>
            </w:r>
            <w:proofErr w:type="gramEnd"/>
            <w:r w:rsidRPr="00494BFE">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w:t>
            </w:r>
            <w:proofErr w:type="gramStart"/>
            <w:r w:rsidRPr="00494BFE">
              <w:t>вл</w:t>
            </w:r>
            <w:proofErr w:type="gramEnd"/>
            <w:r w:rsidRPr="00494BFE">
              <w:t>і або застосування замовником певної процедури закупівлі;</w:t>
            </w:r>
          </w:p>
          <w:p w:rsidR="00244574" w:rsidRPr="00494BFE" w:rsidRDefault="00244574" w:rsidP="00244574">
            <w:pPr>
              <w:widowControl w:val="0"/>
              <w:ind w:right="120"/>
              <w:jc w:val="both"/>
            </w:pPr>
            <w:r w:rsidRPr="00494BFE">
              <w:t>2) відомості про юридичну особу, яка є учасником процедури закупі</w:t>
            </w:r>
            <w:proofErr w:type="gramStart"/>
            <w:r w:rsidRPr="00494BFE">
              <w:t>вл</w:t>
            </w:r>
            <w:proofErr w:type="gramEnd"/>
            <w:r w:rsidRPr="00494BFE">
              <w:t>і, внесено до Єдиного державного реєстру осіб, які вчинили корупційні або пов’язані з корупцією правопорушення;</w:t>
            </w:r>
          </w:p>
          <w:p w:rsidR="00244574" w:rsidRPr="00494BFE" w:rsidRDefault="00244574" w:rsidP="00244574">
            <w:pPr>
              <w:widowControl w:val="0"/>
              <w:ind w:right="120"/>
              <w:jc w:val="both"/>
            </w:pPr>
            <w:r w:rsidRPr="00494BFE">
              <w:t>3) службову (посадову) особу учасника процедури закупі</w:t>
            </w:r>
            <w:proofErr w:type="gramStart"/>
            <w:r w:rsidRPr="00494BFE">
              <w:t>вл</w:t>
            </w:r>
            <w:proofErr w:type="gramEnd"/>
            <w:r w:rsidRPr="00494BFE">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44574" w:rsidRPr="00494BFE" w:rsidRDefault="00244574" w:rsidP="00244574">
            <w:pPr>
              <w:widowControl w:val="0"/>
              <w:ind w:right="120"/>
              <w:jc w:val="both"/>
            </w:pPr>
            <w:proofErr w:type="gramStart"/>
            <w:r w:rsidRPr="00494BFE">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roofErr w:type="gramEnd"/>
          </w:p>
          <w:p w:rsidR="00244574" w:rsidRPr="00494BFE" w:rsidRDefault="00244574" w:rsidP="00244574">
            <w:pPr>
              <w:widowControl w:val="0"/>
              <w:ind w:right="120"/>
              <w:jc w:val="both"/>
            </w:pPr>
            <w:r w:rsidRPr="00494BFE">
              <w:t>5) фізична особа, яка є учасником процедури закупі</w:t>
            </w:r>
            <w:proofErr w:type="gramStart"/>
            <w:r w:rsidRPr="00494BFE">
              <w:t>вл</w:t>
            </w:r>
            <w:proofErr w:type="gramEnd"/>
            <w:r w:rsidRPr="00494BFE">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44574" w:rsidRPr="00494BFE" w:rsidRDefault="00244574" w:rsidP="00244574">
            <w:pPr>
              <w:widowControl w:val="0"/>
              <w:ind w:right="120"/>
              <w:jc w:val="both"/>
            </w:pPr>
            <w:r w:rsidRPr="00494BFE">
              <w:t xml:space="preserve">6) службова (посадова) особа учасника процедури </w:t>
            </w:r>
            <w:r w:rsidRPr="00494BFE">
              <w:lastRenderedPageBreak/>
              <w:t>закупі</w:t>
            </w:r>
            <w:proofErr w:type="gramStart"/>
            <w:r w:rsidRPr="00494BFE">
              <w:t>вл</w:t>
            </w:r>
            <w:proofErr w:type="gramEnd"/>
            <w:r w:rsidRPr="00494BFE">
              <w:t>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44574" w:rsidRPr="00494BFE" w:rsidRDefault="00244574" w:rsidP="00244574">
            <w:pPr>
              <w:widowControl w:val="0"/>
              <w:ind w:right="120"/>
              <w:jc w:val="both"/>
            </w:pPr>
            <w:r w:rsidRPr="00494BFE">
              <w:t>7) тендерна пропозиція подана учасником конкурентної процедури закупі</w:t>
            </w:r>
            <w:proofErr w:type="gramStart"/>
            <w:r w:rsidRPr="00494BFE">
              <w:t>вл</w:t>
            </w:r>
            <w:proofErr w:type="gramEnd"/>
            <w:r w:rsidRPr="00494BFE">
              <w:t>і, який є пов’язаною особою з іншими учасниками процедури закупівлі та/або з уповноваженою особою (особами), та/або з керівником замовника;</w:t>
            </w:r>
          </w:p>
          <w:p w:rsidR="00244574" w:rsidRPr="00494BFE" w:rsidRDefault="00244574" w:rsidP="00244574">
            <w:pPr>
              <w:widowControl w:val="0"/>
              <w:ind w:right="120"/>
              <w:jc w:val="both"/>
            </w:pPr>
            <w:r w:rsidRPr="00494BFE">
              <w:t>8) учасник процедури закупі</w:t>
            </w:r>
            <w:proofErr w:type="gramStart"/>
            <w:r w:rsidRPr="00494BFE">
              <w:t>вл</w:t>
            </w:r>
            <w:proofErr w:type="gramEnd"/>
            <w:r w:rsidRPr="00494BFE">
              <w:t>і визнаний у встановленому законом порядку банкрутом та стосовно нього відкрита ліквідаційна процедура;</w:t>
            </w:r>
          </w:p>
          <w:p w:rsidR="00244574" w:rsidRPr="00494BFE" w:rsidRDefault="00244574" w:rsidP="00244574">
            <w:pPr>
              <w:widowControl w:val="0"/>
              <w:ind w:right="120"/>
              <w:jc w:val="both"/>
            </w:pPr>
            <w:r w:rsidRPr="00494BFE">
              <w:t>9) у Єдиному державному реє</w:t>
            </w:r>
            <w:proofErr w:type="gramStart"/>
            <w:r w:rsidRPr="00494BFE">
              <w:t>стр</w:t>
            </w:r>
            <w:proofErr w:type="gramEnd"/>
            <w:r w:rsidRPr="00494BFE">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44574" w:rsidRPr="00494BFE" w:rsidRDefault="00244574" w:rsidP="00244574">
            <w:pPr>
              <w:widowControl w:val="0"/>
              <w:ind w:right="120"/>
              <w:jc w:val="both"/>
            </w:pPr>
            <w:r w:rsidRPr="00494BFE">
              <w:t>10) юридична особа, яка є учасником процедури закупі</w:t>
            </w:r>
            <w:proofErr w:type="gramStart"/>
            <w:r w:rsidRPr="00494BFE">
              <w:t>вл</w:t>
            </w:r>
            <w:proofErr w:type="gramEnd"/>
            <w:r w:rsidRPr="00494BFE">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44574" w:rsidRPr="00494BFE" w:rsidRDefault="00244574" w:rsidP="00244574">
            <w:pPr>
              <w:widowControl w:val="0"/>
              <w:ind w:right="120"/>
              <w:jc w:val="both"/>
            </w:pPr>
            <w:r w:rsidRPr="00494BFE">
              <w:t>11) учасник процедури закупі</w:t>
            </w:r>
            <w:proofErr w:type="gramStart"/>
            <w:r w:rsidRPr="00494BFE">
              <w:t>вл</w:t>
            </w:r>
            <w:proofErr w:type="gramEnd"/>
            <w:r w:rsidRPr="00494BFE">
              <w:t>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44574" w:rsidRPr="00494BFE" w:rsidRDefault="00244574" w:rsidP="00244574">
            <w:pPr>
              <w:widowControl w:val="0"/>
              <w:ind w:right="120"/>
              <w:jc w:val="both"/>
              <w:rPr>
                <w:highlight w:val="green"/>
              </w:rPr>
            </w:pPr>
            <w:r w:rsidRPr="00494BFE">
              <w:t>12) службова (посадова) особа учасника процедури закупі</w:t>
            </w:r>
            <w:proofErr w:type="gramStart"/>
            <w:r w:rsidRPr="00494BFE">
              <w:t>вл</w:t>
            </w:r>
            <w:proofErr w:type="gramEnd"/>
            <w:r w:rsidRPr="00494BFE">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44574" w:rsidRPr="00494BFE" w:rsidRDefault="00244574" w:rsidP="00244574">
            <w:pPr>
              <w:widowControl w:val="0"/>
              <w:ind w:right="120"/>
              <w:jc w:val="both"/>
              <w:rPr>
                <w:i/>
                <w:highlight w:val="white"/>
              </w:rPr>
            </w:pPr>
            <w:r w:rsidRPr="00494BFE">
              <w:t>13) учасник процедури закупі</w:t>
            </w:r>
            <w:proofErr w:type="gramStart"/>
            <w:r w:rsidRPr="00494BFE">
              <w:t>вл</w:t>
            </w:r>
            <w:proofErr w:type="gramEnd"/>
            <w:r w:rsidRPr="00494BFE">
              <w:t xml:space="preserve">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494BFE">
              <w:rPr>
                <w:i/>
                <w:highlight w:val="white"/>
              </w:rPr>
              <w:t>(Замовник не вимагає від учасника процедури закупівлі підтвердження відсутності пі</w:t>
            </w:r>
            <w:proofErr w:type="gramStart"/>
            <w:r w:rsidRPr="00494BFE">
              <w:rPr>
                <w:i/>
                <w:highlight w:val="white"/>
              </w:rPr>
              <w:t>дстави, визначеної пунктом 13 частини першої статті 17 Закону (п.44 Особливостей)).</w:t>
            </w:r>
            <w:proofErr w:type="gramEnd"/>
          </w:p>
          <w:p w:rsidR="00244574" w:rsidRPr="00494BFE" w:rsidRDefault="00244574" w:rsidP="00244574">
            <w:pPr>
              <w:widowControl w:val="0"/>
              <w:ind w:right="120"/>
              <w:jc w:val="both"/>
            </w:pPr>
            <w:r w:rsidRPr="00494BFE">
              <w:t xml:space="preserve">Замовник може прийняти </w:t>
            </w:r>
            <w:proofErr w:type="gramStart"/>
            <w:r w:rsidRPr="00494BFE">
              <w:t>р</w:t>
            </w:r>
            <w:proofErr w:type="gramEnd"/>
            <w:r w:rsidRPr="00494BFE">
              <w:t>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7066C" w:rsidRPr="00240B95" w:rsidRDefault="00244574" w:rsidP="00244574">
            <w:pPr>
              <w:shd w:val="clear" w:color="auto" w:fill="FFFFFF"/>
              <w:spacing w:line="240" w:lineRule="atLeast"/>
              <w:jc w:val="both"/>
              <w:rPr>
                <w:lang w:val="uk-UA" w:eastAsia="ar-SA"/>
              </w:rPr>
            </w:pPr>
            <w:r w:rsidRPr="00494BFE">
              <w:rPr>
                <w:highlight w:val="white"/>
              </w:rPr>
              <w:lastRenderedPageBreak/>
              <w:t xml:space="preserve">Замовник не вимагає документального </w:t>
            </w:r>
            <w:proofErr w:type="gramStart"/>
            <w:r w:rsidRPr="00494BFE">
              <w:rPr>
                <w:highlight w:val="white"/>
              </w:rPr>
              <w:t>п</w:t>
            </w:r>
            <w:proofErr w:type="gramEnd"/>
            <w:r w:rsidRPr="00494BFE">
              <w:rPr>
                <w:highlight w:val="white"/>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sidRPr="00494BFE">
              <w:rPr>
                <w:highlight w:val="white"/>
              </w:rPr>
              <w:t>в</w:t>
            </w:r>
            <w:proofErr w:type="gramEnd"/>
            <w:r w:rsidRPr="00494BFE">
              <w:rPr>
                <w:highlight w:val="white"/>
              </w:rPr>
              <w:t>.</w:t>
            </w:r>
          </w:p>
        </w:tc>
      </w:tr>
      <w:tr w:rsidR="00C7066C" w:rsidRPr="00240B95" w:rsidTr="00BD0C50">
        <w:trPr>
          <w:trHeight w:val="64"/>
          <w:tblCellSpacing w:w="0" w:type="dxa"/>
        </w:trPr>
        <w:tc>
          <w:tcPr>
            <w:tcW w:w="568" w:type="dxa"/>
          </w:tcPr>
          <w:p w:rsidR="00C7066C" w:rsidRPr="00240B95" w:rsidRDefault="00C7066C">
            <w:pPr>
              <w:rPr>
                <w:rStyle w:val="a4"/>
                <w:bCs/>
              </w:rPr>
            </w:pPr>
            <w:r w:rsidRPr="00240B95">
              <w:rPr>
                <w:rStyle w:val="a4"/>
                <w:bCs/>
                <w:lang w:val="uk-UA"/>
              </w:rPr>
              <w:lastRenderedPageBreak/>
              <w:t>6.</w:t>
            </w:r>
          </w:p>
        </w:tc>
        <w:tc>
          <w:tcPr>
            <w:tcW w:w="2836" w:type="dxa"/>
          </w:tcPr>
          <w:p w:rsidR="00C7066C" w:rsidRPr="00240B95" w:rsidRDefault="00C7066C">
            <w:pPr>
              <w:spacing w:before="150" w:after="150"/>
              <w:textAlignment w:val="baseline"/>
            </w:pPr>
            <w:r w:rsidRPr="00240B95">
              <w:rPr>
                <w:lang w:val="uk-UA"/>
              </w:rPr>
              <w:t>6. Інформація про технічні, якісні та кількісні характеристики предмета закупівлі</w:t>
            </w:r>
          </w:p>
          <w:p w:rsidR="00C7066C" w:rsidRPr="00240B95" w:rsidRDefault="00C7066C">
            <w:pPr>
              <w:rPr>
                <w:lang w:val="uk-UA"/>
              </w:rPr>
            </w:pPr>
            <w:r w:rsidRPr="00240B95">
              <w:rPr>
                <w:i/>
                <w:iCs/>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9" w:type="dxa"/>
          </w:tcPr>
          <w:p w:rsidR="00266E32" w:rsidRPr="00240B95" w:rsidRDefault="00266E32" w:rsidP="00266E32">
            <w:pPr>
              <w:pStyle w:val="a7"/>
              <w:ind w:left="0" w:right="147"/>
              <w:jc w:val="both"/>
              <w:rPr>
                <w:rFonts w:ascii="Times New Roman" w:hAnsi="Times New Roman"/>
                <w:lang w:val="uk-UA"/>
              </w:rPr>
            </w:pPr>
            <w:r w:rsidRPr="00240B95">
              <w:rPr>
                <w:rFonts w:ascii="Times New Roman" w:hAnsi="Times New Roman"/>
                <w:lang w:val="uk-UA"/>
              </w:rPr>
              <w:t>Відповідно статті 23 Закону.</w:t>
            </w:r>
          </w:p>
          <w:p w:rsidR="00266E32" w:rsidRPr="00240B95" w:rsidRDefault="00266E32" w:rsidP="00266E32">
            <w:pPr>
              <w:pStyle w:val="a7"/>
              <w:ind w:left="0" w:right="147"/>
              <w:jc w:val="both"/>
              <w:rPr>
                <w:rFonts w:ascii="Times New Roman" w:hAnsi="Times New Roman"/>
                <w:lang w:val="uk-UA"/>
              </w:rPr>
            </w:pPr>
            <w:r w:rsidRPr="00240B95">
              <w:rPr>
                <w:rFonts w:ascii="Times New Roman" w:hAnsi="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001E50" w:rsidRPr="00240B95" w:rsidRDefault="00266E32" w:rsidP="00266E32">
            <w:pPr>
              <w:jc w:val="both"/>
              <w:rPr>
                <w:lang w:val="uk-UA"/>
              </w:rPr>
            </w:pPr>
            <w:r w:rsidRPr="00240B95">
              <w:rPr>
                <w:lang w:val="uk-UA"/>
              </w:rPr>
              <w:t xml:space="preserve">Технічні вимоги до предмета закупівлі зазначено у </w:t>
            </w:r>
            <w:r w:rsidRPr="00240B95">
              <w:rPr>
                <w:b/>
                <w:i/>
                <w:lang w:val="uk-UA"/>
              </w:rPr>
              <w:t xml:space="preserve">Додатку 3 </w:t>
            </w:r>
            <w:r w:rsidRPr="00240B95">
              <w:rPr>
                <w:i/>
                <w:lang w:val="uk-UA"/>
              </w:rPr>
              <w:t>до цієї тендерної документації.</w:t>
            </w:r>
          </w:p>
        </w:tc>
      </w:tr>
      <w:tr w:rsidR="00C7066C" w:rsidRPr="00240B95" w:rsidTr="00BD0C50">
        <w:trPr>
          <w:trHeight w:val="64"/>
          <w:tblCellSpacing w:w="0" w:type="dxa"/>
        </w:trPr>
        <w:tc>
          <w:tcPr>
            <w:tcW w:w="568" w:type="dxa"/>
          </w:tcPr>
          <w:p w:rsidR="00C7066C" w:rsidRPr="00240B95" w:rsidRDefault="00C7066C">
            <w:pPr>
              <w:rPr>
                <w:rStyle w:val="a4"/>
                <w:bCs/>
              </w:rPr>
            </w:pPr>
            <w:r w:rsidRPr="00240B95">
              <w:rPr>
                <w:rStyle w:val="a4"/>
                <w:bCs/>
                <w:lang w:val="uk-UA"/>
              </w:rPr>
              <w:t>7.</w:t>
            </w:r>
          </w:p>
        </w:tc>
        <w:tc>
          <w:tcPr>
            <w:tcW w:w="2836" w:type="dxa"/>
          </w:tcPr>
          <w:p w:rsidR="00C7066C" w:rsidRPr="00240B95" w:rsidRDefault="00C7066C">
            <w:pPr>
              <w:rPr>
                <w:rStyle w:val="a4"/>
                <w:bCs/>
                <w:lang w:val="uk-UA"/>
              </w:rPr>
            </w:pPr>
            <w:r w:rsidRPr="00240B95">
              <w:rPr>
                <w:rStyle w:val="a4"/>
                <w:bCs/>
                <w:lang w:val="uk-UA"/>
              </w:rPr>
              <w:t>Інформація про субпідрядника (субпідрядників)</w:t>
            </w:r>
          </w:p>
        </w:tc>
        <w:tc>
          <w:tcPr>
            <w:tcW w:w="6429" w:type="dxa"/>
          </w:tcPr>
          <w:p w:rsidR="00C7066C" w:rsidRPr="00240B95" w:rsidRDefault="00C7066C">
            <w:pPr>
              <w:pStyle w:val="1b"/>
              <w:widowControl w:val="0"/>
              <w:spacing w:line="240" w:lineRule="auto"/>
              <w:ind w:right="113"/>
              <w:jc w:val="both"/>
              <w:rPr>
                <w:rFonts w:ascii="Times New Roman" w:hAnsi="Times New Roman" w:cs="Times New Roman"/>
                <w:b/>
                <w:color w:val="auto"/>
                <w:sz w:val="24"/>
                <w:szCs w:val="24"/>
              </w:rPr>
            </w:pPr>
            <w:r w:rsidRPr="00240B95">
              <w:rPr>
                <w:rFonts w:ascii="Times New Roman" w:hAnsi="Times New Roman" w:cs="Times New Roman"/>
                <w:b/>
                <w:i/>
                <w:color w:val="auto"/>
                <w:sz w:val="24"/>
                <w:szCs w:val="24"/>
                <w:lang w:val="uk-UA"/>
              </w:rPr>
              <w:t xml:space="preserve">У разі закупівлі товару – </w:t>
            </w:r>
            <w:r w:rsidRPr="00240B95">
              <w:rPr>
                <w:rFonts w:ascii="Times New Roman" w:hAnsi="Times New Roman" w:cs="Times New Roman"/>
                <w:b/>
                <w:iCs/>
                <w:color w:val="auto"/>
                <w:sz w:val="24"/>
                <w:szCs w:val="24"/>
                <w:lang w:val="uk-UA"/>
              </w:rPr>
              <w:t>не передбачено.</w:t>
            </w:r>
          </w:p>
          <w:p w:rsidR="00C7066C" w:rsidRPr="00240B95" w:rsidRDefault="00C7066C">
            <w:pPr>
              <w:jc w:val="both"/>
              <w:rPr>
                <w:lang w:val="uk-UA"/>
              </w:rPr>
            </w:pPr>
            <w:r w:rsidRPr="00240B95">
              <w:rPr>
                <w:i/>
                <w:iCs/>
                <w:lang w:val="uk-UA"/>
              </w:rPr>
              <w:t xml:space="preserve">У разі закупівлі робіт або послуг </w:t>
            </w:r>
            <w:r w:rsidRPr="00240B95">
              <w:rPr>
                <w:lang w:val="uk-UA"/>
              </w:rPr>
              <w:t>– надати інформацію про субпідрядника/ співвиконавців  (повне найменування та місцезнаходження) щодо кожного такого суб’єкта господарювання, якого учасник планує залучати до виконання робіт чи послуг в обсязі не менше 20 відсотків від вартості договору про закупівлю.</w:t>
            </w:r>
          </w:p>
        </w:tc>
      </w:tr>
      <w:tr w:rsidR="00C7066C" w:rsidRPr="005D2238" w:rsidTr="00BD0C50">
        <w:trPr>
          <w:trHeight w:val="64"/>
          <w:tblCellSpacing w:w="0" w:type="dxa"/>
        </w:trPr>
        <w:tc>
          <w:tcPr>
            <w:tcW w:w="568" w:type="dxa"/>
          </w:tcPr>
          <w:p w:rsidR="00C7066C" w:rsidRPr="00240B95" w:rsidRDefault="00C7066C">
            <w:pPr>
              <w:rPr>
                <w:rStyle w:val="a4"/>
                <w:bCs/>
              </w:rPr>
            </w:pPr>
            <w:r w:rsidRPr="00240B95">
              <w:rPr>
                <w:rStyle w:val="a4"/>
                <w:bCs/>
                <w:lang w:val="uk-UA"/>
              </w:rPr>
              <w:t>8.</w:t>
            </w:r>
          </w:p>
        </w:tc>
        <w:tc>
          <w:tcPr>
            <w:tcW w:w="2836" w:type="dxa"/>
          </w:tcPr>
          <w:p w:rsidR="00C7066C" w:rsidRPr="00240B95" w:rsidRDefault="00C7066C">
            <w:r w:rsidRPr="00240B95">
              <w:rPr>
                <w:rStyle w:val="a4"/>
                <w:bCs/>
                <w:lang w:val="uk-UA"/>
              </w:rPr>
              <w:t>Внесення змін або відкликання тендерної пропозиції учасником</w:t>
            </w:r>
          </w:p>
        </w:tc>
        <w:tc>
          <w:tcPr>
            <w:tcW w:w="6429" w:type="dxa"/>
          </w:tcPr>
          <w:p w:rsidR="00C7066C" w:rsidRPr="00240B95" w:rsidRDefault="00C7066C">
            <w:pPr>
              <w:ind w:right="141"/>
              <w:jc w:val="both"/>
              <w:textAlignment w:val="baseline"/>
              <w:rPr>
                <w:lang w:val="uk-UA"/>
              </w:rPr>
            </w:pPr>
            <w:r w:rsidRPr="00240B95">
              <w:rPr>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було надано). </w:t>
            </w:r>
          </w:p>
          <w:p w:rsidR="00C7066C" w:rsidRPr="00240B95" w:rsidRDefault="00C7066C">
            <w:pPr>
              <w:jc w:val="both"/>
              <w:rPr>
                <w:lang w:val="uk-UA"/>
              </w:rPr>
            </w:pPr>
            <w:r w:rsidRPr="00240B95">
              <w:rPr>
                <w:lang w:val="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7066C" w:rsidRPr="00240B95" w:rsidTr="00BD0C50">
        <w:trPr>
          <w:trHeight w:val="64"/>
          <w:tblCellSpacing w:w="0" w:type="dxa"/>
        </w:trPr>
        <w:tc>
          <w:tcPr>
            <w:tcW w:w="9833" w:type="dxa"/>
            <w:gridSpan w:val="3"/>
          </w:tcPr>
          <w:p w:rsidR="00C7066C" w:rsidRPr="00240B95" w:rsidRDefault="00C7066C">
            <w:pPr>
              <w:jc w:val="center"/>
              <w:rPr>
                <w:lang w:val="uk-UA"/>
              </w:rPr>
            </w:pPr>
            <w:r w:rsidRPr="00240B95">
              <w:rPr>
                <w:rStyle w:val="a4"/>
                <w:bCs/>
                <w:lang w:val="uk-UA"/>
              </w:rPr>
              <w:t xml:space="preserve">Розділ </w:t>
            </w:r>
            <w:r w:rsidRPr="00240B95">
              <w:rPr>
                <w:rStyle w:val="a4"/>
                <w:bCs/>
                <w:lang w:val="en-US"/>
              </w:rPr>
              <w:t>IV</w:t>
            </w:r>
            <w:r w:rsidRPr="00240B95">
              <w:rPr>
                <w:rStyle w:val="a4"/>
                <w:bCs/>
                <w:lang w:val="uk-UA"/>
              </w:rPr>
              <w:t>. Подання та розкриття тендерної пропозицій</w:t>
            </w:r>
          </w:p>
        </w:tc>
      </w:tr>
      <w:tr w:rsidR="00C7066C" w:rsidRPr="00240B95" w:rsidTr="00BD0C50">
        <w:trPr>
          <w:trHeight w:val="64"/>
          <w:tblCellSpacing w:w="0" w:type="dxa"/>
        </w:trPr>
        <w:tc>
          <w:tcPr>
            <w:tcW w:w="568" w:type="dxa"/>
          </w:tcPr>
          <w:p w:rsidR="00C7066C" w:rsidRPr="00240B95" w:rsidRDefault="00C7066C">
            <w:pPr>
              <w:rPr>
                <w:i/>
                <w:lang w:val="uk-UA" w:eastAsia="uk-UA"/>
              </w:rPr>
            </w:pPr>
            <w:r w:rsidRPr="00240B95">
              <w:rPr>
                <w:i/>
                <w:lang w:val="uk-UA" w:eastAsia="uk-UA"/>
              </w:rPr>
              <w:t>1.</w:t>
            </w:r>
          </w:p>
        </w:tc>
        <w:tc>
          <w:tcPr>
            <w:tcW w:w="2836" w:type="dxa"/>
          </w:tcPr>
          <w:p w:rsidR="00C7066C" w:rsidRPr="00240B95" w:rsidRDefault="00C7066C">
            <w:pPr>
              <w:rPr>
                <w:i/>
                <w:lang w:val="uk-UA"/>
              </w:rPr>
            </w:pPr>
            <w:r w:rsidRPr="00240B95">
              <w:rPr>
                <w:i/>
                <w:lang w:eastAsia="uk-UA"/>
              </w:rPr>
              <w:t>Кінцевий строк подання тендерної пропозиції</w:t>
            </w:r>
          </w:p>
        </w:tc>
        <w:tc>
          <w:tcPr>
            <w:tcW w:w="6429" w:type="dxa"/>
          </w:tcPr>
          <w:p w:rsidR="00C7066C" w:rsidRPr="001E64C5" w:rsidRDefault="00C7066C">
            <w:pPr>
              <w:jc w:val="both"/>
              <w:rPr>
                <w:b/>
                <w:lang w:val="uk-UA"/>
              </w:rPr>
            </w:pPr>
            <w:r w:rsidRPr="001E64C5">
              <w:rPr>
                <w:lang w:val="uk-UA"/>
              </w:rPr>
              <w:t xml:space="preserve"> Кінцевий строк подання тендерних пропозицій </w:t>
            </w:r>
            <w:r w:rsidR="005D2238" w:rsidRPr="001E64C5">
              <w:rPr>
                <w:b/>
                <w:lang w:val="uk-UA"/>
              </w:rPr>
              <w:t>13</w:t>
            </w:r>
            <w:r w:rsidR="00CA2156" w:rsidRPr="001E64C5">
              <w:rPr>
                <w:b/>
                <w:lang w:val="uk-UA"/>
              </w:rPr>
              <w:t>.12</w:t>
            </w:r>
            <w:r w:rsidRPr="001E64C5">
              <w:rPr>
                <w:b/>
                <w:lang w:val="uk-UA"/>
              </w:rPr>
              <w:t>.20</w:t>
            </w:r>
            <w:r w:rsidR="00244574" w:rsidRPr="001E64C5">
              <w:rPr>
                <w:b/>
                <w:lang w:val="uk-UA"/>
              </w:rPr>
              <w:t>2</w:t>
            </w:r>
            <w:r w:rsidR="00185C82" w:rsidRPr="001E64C5">
              <w:rPr>
                <w:b/>
                <w:lang w:val="uk-UA"/>
              </w:rPr>
              <w:t>3</w:t>
            </w:r>
            <w:r w:rsidRPr="001E64C5">
              <w:rPr>
                <w:b/>
                <w:lang w:val="uk-UA"/>
              </w:rPr>
              <w:t xml:space="preserve">р. </w:t>
            </w:r>
            <w:r w:rsidR="00BD0C50" w:rsidRPr="001E64C5">
              <w:rPr>
                <w:b/>
                <w:lang w:val="uk-UA"/>
              </w:rPr>
              <w:t xml:space="preserve">до </w:t>
            </w:r>
            <w:r w:rsidRPr="001E64C5">
              <w:rPr>
                <w:b/>
                <w:lang w:val="uk-UA"/>
              </w:rPr>
              <w:t>00:00</w:t>
            </w:r>
          </w:p>
          <w:p w:rsidR="00244574" w:rsidRPr="00494BFE" w:rsidRDefault="00244574" w:rsidP="00244574">
            <w:pPr>
              <w:widowControl w:val="0"/>
              <w:ind w:left="40" w:right="120"/>
              <w:jc w:val="both"/>
              <w:rPr>
                <w:highlight w:val="magenta"/>
              </w:rPr>
            </w:pPr>
            <w:r w:rsidRPr="00494BFE">
              <w:rPr>
                <w:i/>
              </w:rPr>
              <w:t xml:space="preserve">(строк для подання тендерних пропозицій не може бути менше ніж сім днів з дня оприлюднення оголошення про проведення відкритих торгів </w:t>
            </w:r>
            <w:proofErr w:type="gramStart"/>
            <w:r w:rsidRPr="00494BFE">
              <w:rPr>
                <w:i/>
              </w:rPr>
              <w:t>в</w:t>
            </w:r>
            <w:proofErr w:type="gramEnd"/>
            <w:r w:rsidRPr="00494BFE">
              <w:rPr>
                <w:i/>
              </w:rPr>
              <w:t xml:space="preserve"> електронній системі закупівель).</w:t>
            </w:r>
          </w:p>
          <w:p w:rsidR="00244574" w:rsidRPr="00494BFE" w:rsidRDefault="00244574" w:rsidP="00244574">
            <w:pPr>
              <w:widowControl w:val="0"/>
              <w:jc w:val="both"/>
            </w:pPr>
            <w:r w:rsidRPr="00494BFE">
              <w:t>Отримана тендерна пропозиція вноситься автоматично до реєстру отриманих тендерних пропозицій.</w:t>
            </w:r>
          </w:p>
          <w:p w:rsidR="00244574" w:rsidRPr="00494BFE" w:rsidRDefault="00244574" w:rsidP="00244574">
            <w:pPr>
              <w:widowControl w:val="0"/>
              <w:jc w:val="both"/>
            </w:pPr>
            <w:r w:rsidRPr="00494BFE">
              <w:t xml:space="preserve">Електронна система закупівель автоматично формує та надсилає повідомлення учаснику про отримання його </w:t>
            </w:r>
            <w:r w:rsidRPr="00494BFE">
              <w:lastRenderedPageBreak/>
              <w:t>тендерної пропозиції із зазначенням дати та часу.</w:t>
            </w:r>
          </w:p>
          <w:p w:rsidR="00C7066C" w:rsidRPr="00240B95" w:rsidRDefault="00244574" w:rsidP="00244574">
            <w:pPr>
              <w:jc w:val="both"/>
              <w:rPr>
                <w:lang w:val="uk-UA"/>
              </w:rPr>
            </w:pPr>
            <w:r w:rsidRPr="00494BFE">
              <w:t xml:space="preserve">Тендерні пропозиції </w:t>
            </w:r>
            <w:proofErr w:type="gramStart"/>
            <w:r w:rsidRPr="00494BFE">
              <w:t>п</w:t>
            </w:r>
            <w:proofErr w:type="gramEnd"/>
            <w:r w:rsidRPr="00494BFE">
              <w:t>ісля закінчення кінцевого строку їх подання не приймаються електронною системою закупівель.</w:t>
            </w:r>
          </w:p>
          <w:p w:rsidR="00C7066C" w:rsidRPr="00240B95" w:rsidRDefault="00C7066C">
            <w:pPr>
              <w:jc w:val="both"/>
              <w:rPr>
                <w:lang w:val="uk-UA"/>
              </w:rPr>
            </w:pPr>
          </w:p>
        </w:tc>
      </w:tr>
      <w:tr w:rsidR="00C7066C" w:rsidRPr="00240B95" w:rsidTr="00BD0C50">
        <w:trPr>
          <w:trHeight w:val="64"/>
          <w:tblCellSpacing w:w="0" w:type="dxa"/>
        </w:trPr>
        <w:tc>
          <w:tcPr>
            <w:tcW w:w="568" w:type="dxa"/>
          </w:tcPr>
          <w:p w:rsidR="00C7066C" w:rsidRPr="00240B95" w:rsidRDefault="00C7066C">
            <w:pPr>
              <w:rPr>
                <w:rStyle w:val="a4"/>
                <w:bCs/>
              </w:rPr>
            </w:pPr>
            <w:r w:rsidRPr="00240B95">
              <w:rPr>
                <w:rStyle w:val="a4"/>
                <w:bCs/>
                <w:lang w:val="uk-UA"/>
              </w:rPr>
              <w:lastRenderedPageBreak/>
              <w:t>2.</w:t>
            </w:r>
          </w:p>
        </w:tc>
        <w:tc>
          <w:tcPr>
            <w:tcW w:w="2836" w:type="dxa"/>
          </w:tcPr>
          <w:p w:rsidR="00C7066C" w:rsidRPr="00240B95" w:rsidRDefault="00C7066C">
            <w:pPr>
              <w:rPr>
                <w:rStyle w:val="a4"/>
                <w:bCs/>
                <w:lang w:val="uk-UA"/>
              </w:rPr>
            </w:pPr>
            <w:r w:rsidRPr="00240B95">
              <w:rPr>
                <w:rStyle w:val="a4"/>
                <w:bCs/>
                <w:lang w:val="uk-UA"/>
              </w:rPr>
              <w:t>Дата та час розкриття тендерної пропозиції</w:t>
            </w:r>
          </w:p>
        </w:tc>
        <w:tc>
          <w:tcPr>
            <w:tcW w:w="6429" w:type="dxa"/>
          </w:tcPr>
          <w:p w:rsidR="00B158C0" w:rsidRPr="00494BFE" w:rsidRDefault="00B158C0" w:rsidP="00B158C0">
            <w:pPr>
              <w:widowControl w:val="0"/>
              <w:spacing w:line="228" w:lineRule="auto"/>
              <w:jc w:val="both"/>
            </w:pPr>
            <w:r w:rsidRPr="00494BFE">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494BFE">
              <w:t>в</w:t>
            </w:r>
            <w:proofErr w:type="gramEnd"/>
            <w:r w:rsidRPr="00494BFE">
              <w:t xml:space="preserve"> електронній системі закупівель.</w:t>
            </w:r>
          </w:p>
          <w:p w:rsidR="00B158C0" w:rsidRPr="00494BFE" w:rsidRDefault="00B158C0" w:rsidP="00B158C0">
            <w:pPr>
              <w:widowControl w:val="0"/>
              <w:spacing w:line="228" w:lineRule="auto"/>
              <w:jc w:val="both"/>
            </w:pPr>
            <w:r w:rsidRPr="00494BFE">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B158C0" w:rsidRPr="00494BFE" w:rsidRDefault="00B158C0" w:rsidP="00B158C0">
            <w:pPr>
              <w:widowControl w:val="0"/>
              <w:jc w:val="both"/>
            </w:pPr>
            <w:r w:rsidRPr="00494BFE">
              <w:t>Для проведення відкритих торгів із застосуванням електронного аукціону повинно бути подано не менше двох тендерних пропозицій.</w:t>
            </w:r>
          </w:p>
          <w:p w:rsidR="00B158C0" w:rsidRPr="00494BFE" w:rsidRDefault="00B158C0" w:rsidP="00B158C0">
            <w:pPr>
              <w:widowControl w:val="0"/>
              <w:jc w:val="both"/>
            </w:pPr>
            <w:r w:rsidRPr="00494BFE">
              <w:t>Електронний аукціон проводиться електронною системою закупівель відповідно до статті 30 Закону.</w:t>
            </w:r>
          </w:p>
          <w:p w:rsidR="00C7066C" w:rsidRPr="00240B95" w:rsidRDefault="00C7066C">
            <w:pPr>
              <w:jc w:val="both"/>
            </w:pPr>
          </w:p>
        </w:tc>
      </w:tr>
      <w:tr w:rsidR="00C7066C" w:rsidRPr="00240B95" w:rsidTr="00BD0C50">
        <w:trPr>
          <w:trHeight w:val="64"/>
          <w:tblCellSpacing w:w="0" w:type="dxa"/>
        </w:trPr>
        <w:tc>
          <w:tcPr>
            <w:tcW w:w="9833" w:type="dxa"/>
            <w:gridSpan w:val="3"/>
          </w:tcPr>
          <w:p w:rsidR="00C7066C" w:rsidRPr="00240B95" w:rsidRDefault="00C7066C">
            <w:pPr>
              <w:ind w:left="-17" w:right="-51"/>
              <w:jc w:val="center"/>
              <w:rPr>
                <w:lang w:val="uk-UA"/>
              </w:rPr>
            </w:pPr>
            <w:r w:rsidRPr="00240B95">
              <w:rPr>
                <w:rStyle w:val="a4"/>
                <w:bCs/>
                <w:lang w:val="uk-UA"/>
              </w:rPr>
              <w:t xml:space="preserve">Розділ </w:t>
            </w:r>
            <w:r w:rsidRPr="00240B95">
              <w:rPr>
                <w:rStyle w:val="a4"/>
                <w:bCs/>
                <w:lang w:val="en-US"/>
              </w:rPr>
              <w:t>V</w:t>
            </w:r>
            <w:r w:rsidRPr="00240B95">
              <w:rPr>
                <w:rStyle w:val="a4"/>
                <w:bCs/>
                <w:lang w:val="uk-UA"/>
              </w:rPr>
              <w:t>. Оцінка тендерної пропозиції</w:t>
            </w:r>
          </w:p>
        </w:tc>
      </w:tr>
      <w:tr w:rsidR="00C7066C" w:rsidRPr="001E795D" w:rsidTr="00BD0C50">
        <w:trPr>
          <w:trHeight w:val="64"/>
          <w:tblCellSpacing w:w="0" w:type="dxa"/>
        </w:trPr>
        <w:tc>
          <w:tcPr>
            <w:tcW w:w="568" w:type="dxa"/>
          </w:tcPr>
          <w:p w:rsidR="00C7066C" w:rsidRPr="00240B95" w:rsidRDefault="00C7066C">
            <w:pPr>
              <w:rPr>
                <w:rStyle w:val="a4"/>
                <w:bCs/>
              </w:rPr>
            </w:pPr>
            <w:r w:rsidRPr="00240B95">
              <w:rPr>
                <w:rStyle w:val="a4"/>
                <w:bCs/>
                <w:lang w:val="uk-UA"/>
              </w:rPr>
              <w:t>1.</w:t>
            </w:r>
          </w:p>
        </w:tc>
        <w:tc>
          <w:tcPr>
            <w:tcW w:w="2836" w:type="dxa"/>
          </w:tcPr>
          <w:p w:rsidR="00C7066C" w:rsidRPr="00240B95" w:rsidRDefault="00C7066C">
            <w:r w:rsidRPr="00240B95">
              <w:rPr>
                <w:rStyle w:val="a4"/>
                <w:bCs/>
                <w:lang w:val="uk-UA"/>
              </w:rPr>
              <w:t>Перелік критеріїв та методика оцінки тендерної пропозиції із зазначенням питомої ваги критерію</w:t>
            </w:r>
          </w:p>
        </w:tc>
        <w:tc>
          <w:tcPr>
            <w:tcW w:w="6429" w:type="dxa"/>
          </w:tcPr>
          <w:p w:rsidR="00B158C0" w:rsidRPr="00494BFE" w:rsidRDefault="00B158C0" w:rsidP="00B158C0">
            <w:pPr>
              <w:widowControl w:val="0"/>
              <w:spacing w:line="228" w:lineRule="auto"/>
              <w:jc w:val="both"/>
            </w:pPr>
            <w:r w:rsidRPr="00494BFE">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B158C0" w:rsidRPr="00494BFE" w:rsidRDefault="00B158C0" w:rsidP="00B158C0">
            <w:pPr>
              <w:widowControl w:val="0"/>
              <w:jc w:val="both"/>
            </w:pPr>
            <w:r w:rsidRPr="00494BFE">
              <w:t>Для проведення відкритих торгів із застосуванням електронного аукціону повинно бути подано не менше двох тендерних пропозицій.</w:t>
            </w:r>
          </w:p>
          <w:p w:rsidR="00B158C0" w:rsidRPr="00494BFE" w:rsidRDefault="00B158C0" w:rsidP="00B158C0">
            <w:pPr>
              <w:widowControl w:val="0"/>
              <w:jc w:val="both"/>
            </w:pPr>
            <w:r w:rsidRPr="00494BFE">
              <w:t>Електронний аукціон проводиться електронною системою закупівель відповідно до статті 30 Закону.</w:t>
            </w:r>
          </w:p>
          <w:p w:rsidR="00B158C0" w:rsidRPr="00494BFE" w:rsidRDefault="00B158C0" w:rsidP="00B158C0">
            <w:pPr>
              <w:widowControl w:val="0"/>
              <w:jc w:val="both"/>
              <w:rPr>
                <w:color w:val="000000"/>
              </w:rPr>
            </w:pPr>
            <w:r w:rsidRPr="00494BFE">
              <w:rPr>
                <w:color w:val="000000"/>
              </w:rPr>
              <w:t>Критерії та методика оцінки визначаються відповідно до статті 29 Закону.</w:t>
            </w:r>
          </w:p>
          <w:p w:rsidR="00B158C0" w:rsidRPr="00B158C0" w:rsidRDefault="00B158C0" w:rsidP="00B158C0">
            <w:pPr>
              <w:widowControl w:val="0"/>
              <w:jc w:val="both"/>
            </w:pPr>
            <w:r w:rsidRPr="00B158C0">
              <w:rPr>
                <w:b/>
              </w:rPr>
              <w:t>Перелік критерії</w:t>
            </w:r>
            <w:proofErr w:type="gramStart"/>
            <w:r w:rsidRPr="00B158C0">
              <w:rPr>
                <w:b/>
              </w:rPr>
              <w:t>в</w:t>
            </w:r>
            <w:proofErr w:type="gramEnd"/>
            <w:r w:rsidRPr="00B158C0">
              <w:rPr>
                <w:b/>
              </w:rPr>
              <w:t xml:space="preserve"> </w:t>
            </w:r>
            <w:proofErr w:type="gramStart"/>
            <w:r w:rsidRPr="00B158C0">
              <w:rPr>
                <w:b/>
              </w:rPr>
              <w:t>та</w:t>
            </w:r>
            <w:proofErr w:type="gramEnd"/>
            <w:r w:rsidRPr="00B158C0">
              <w:rPr>
                <w:b/>
              </w:rPr>
              <w:t xml:space="preserve"> методика оцінки тендерної пропозиції із зазначенням питомої ваги критерію:</w:t>
            </w:r>
          </w:p>
          <w:p w:rsidR="00B158C0" w:rsidRPr="00B158C0" w:rsidRDefault="00B158C0" w:rsidP="00B158C0">
            <w:pPr>
              <w:widowControl w:val="0"/>
              <w:jc w:val="both"/>
              <w:rPr>
                <w:i/>
              </w:rPr>
            </w:pPr>
            <w:r w:rsidRPr="00B158C0">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B158C0">
              <w:rPr>
                <w:i/>
              </w:rPr>
              <w:t>(</w:t>
            </w:r>
            <w:proofErr w:type="gramStart"/>
            <w:r w:rsidRPr="00B158C0">
              <w:rPr>
                <w:i/>
              </w:rPr>
              <w:t>у</w:t>
            </w:r>
            <w:proofErr w:type="gramEnd"/>
            <w:r w:rsidRPr="00B158C0">
              <w:rPr>
                <w:i/>
              </w:rPr>
              <w:t xml:space="preserve"> разі якщо подано дві і більше тендерних пропозицій).</w:t>
            </w:r>
          </w:p>
          <w:p w:rsidR="00B158C0" w:rsidRPr="00B158C0" w:rsidRDefault="00B158C0" w:rsidP="00B158C0">
            <w:pPr>
              <w:widowControl w:val="0"/>
              <w:jc w:val="both"/>
            </w:pPr>
            <w:r w:rsidRPr="00B158C0">
              <w:t xml:space="preserve">Якщо була подана одна тендерна пропозиція, електронна система закупівель </w:t>
            </w:r>
            <w:proofErr w:type="gramStart"/>
            <w:r w:rsidRPr="00B158C0">
              <w:t>п</w:t>
            </w:r>
            <w:proofErr w:type="gramEnd"/>
            <w:r w:rsidRPr="00B158C0">
              <w:t>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B158C0" w:rsidRPr="00B158C0" w:rsidRDefault="00B158C0" w:rsidP="00B158C0">
            <w:pPr>
              <w:widowControl w:val="0"/>
              <w:jc w:val="both"/>
            </w:pPr>
            <w:r w:rsidRPr="00B158C0">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B158C0" w:rsidRPr="00B158C0" w:rsidRDefault="00B158C0" w:rsidP="00B158C0">
            <w:pPr>
              <w:widowControl w:val="0"/>
              <w:jc w:val="both"/>
            </w:pPr>
            <w:proofErr w:type="gramStart"/>
            <w:r w:rsidRPr="00B158C0">
              <w:rPr>
                <w:i/>
              </w:rPr>
              <w:t>Ц</w:t>
            </w:r>
            <w:proofErr w:type="gramEnd"/>
            <w:r w:rsidRPr="00B158C0">
              <w:rPr>
                <w:i/>
              </w:rPr>
              <w:t>іна тендерної пропозиції</w:t>
            </w:r>
            <w:r w:rsidRPr="00B158C0">
              <w:rPr>
                <w:i/>
                <w:color w:val="FF0000"/>
              </w:rPr>
              <w:t xml:space="preserve"> </w:t>
            </w:r>
            <w:r w:rsidRPr="00B158C0">
              <w:rPr>
                <w:i/>
              </w:rPr>
              <w:t>не може</w:t>
            </w:r>
            <w:r w:rsidRPr="00B158C0">
              <w:rPr>
                <w:i/>
                <w:lang w:val="uk-UA"/>
              </w:rPr>
              <w:t xml:space="preserve"> </w:t>
            </w:r>
            <w:r w:rsidRPr="00B158C0">
              <w:rPr>
                <w:i/>
              </w:rPr>
              <w:t xml:space="preserve"> перевищувати очікувану вартість предмета закупівлі, зазначену в </w:t>
            </w:r>
            <w:r w:rsidRPr="00B158C0">
              <w:rPr>
                <w:i/>
              </w:rPr>
              <w:lastRenderedPageBreak/>
              <w:t>оголошенні про проведення відкритих торгів, з урахуванням абзацу другого пункту 28 цих особливостей.</w:t>
            </w:r>
          </w:p>
          <w:p w:rsidR="00B158C0" w:rsidRPr="00B158C0" w:rsidRDefault="00B158C0" w:rsidP="00B158C0">
            <w:pPr>
              <w:widowControl w:val="0"/>
              <w:jc w:val="both"/>
              <w:rPr>
                <w:b/>
                <w:i/>
                <w:color w:val="4A86E8"/>
              </w:rPr>
            </w:pPr>
            <w:r w:rsidRPr="00B158C0">
              <w:rPr>
                <w:i/>
              </w:rPr>
              <w:t xml:space="preserve">До розгляду </w:t>
            </w:r>
            <w:r w:rsidRPr="00B158C0">
              <w:rPr>
                <w:i/>
                <w:u w:val="single"/>
              </w:rPr>
              <w:t>не приймається</w:t>
            </w:r>
            <w:r w:rsidRPr="00B158C0">
              <w:rPr>
                <w:i/>
                <w:color w:val="FF0000"/>
              </w:rPr>
              <w:t xml:space="preserve"> </w:t>
            </w:r>
            <w:r w:rsidRPr="00B158C0">
              <w:rPr>
                <w:i/>
              </w:rPr>
              <w:t>тендерна пропозиція, ціна якої є вищою ніж очікувана вартість предмета закупі</w:t>
            </w:r>
            <w:proofErr w:type="gramStart"/>
            <w:r w:rsidRPr="00B158C0">
              <w:rPr>
                <w:i/>
              </w:rPr>
              <w:t>вл</w:t>
            </w:r>
            <w:proofErr w:type="gramEnd"/>
            <w:r w:rsidRPr="00B158C0">
              <w:rPr>
                <w:i/>
              </w:rPr>
              <w:t>і, визначена замовником в оголошенні про проведення відкритих торгів.</w:t>
            </w:r>
          </w:p>
          <w:p w:rsidR="00B158C0" w:rsidRPr="00494BFE" w:rsidRDefault="00B158C0" w:rsidP="00B158C0">
            <w:pPr>
              <w:widowControl w:val="0"/>
              <w:jc w:val="both"/>
              <w:rPr>
                <w:i/>
                <w:color w:val="4A86E8"/>
                <w:highlight w:val="white"/>
              </w:rPr>
            </w:pPr>
          </w:p>
          <w:p w:rsidR="00B158C0" w:rsidRPr="00494BFE" w:rsidRDefault="00B158C0" w:rsidP="00B158C0">
            <w:pPr>
              <w:widowControl w:val="0"/>
              <w:jc w:val="both"/>
            </w:pPr>
            <w:r w:rsidRPr="00494BFE">
              <w:t>Оцінка тендерних пропозицій здійснюється на основі критерію „</w:t>
            </w:r>
            <w:proofErr w:type="gramStart"/>
            <w:r w:rsidRPr="00494BFE">
              <w:t>Ц</w:t>
            </w:r>
            <w:proofErr w:type="gramEnd"/>
            <w:r w:rsidRPr="00494BFE">
              <w:t>іна”. Питома вага – 100 %.</w:t>
            </w:r>
          </w:p>
          <w:p w:rsidR="00B158C0" w:rsidRPr="00494BFE" w:rsidRDefault="00B158C0" w:rsidP="00B158C0">
            <w:pPr>
              <w:widowControl w:val="0"/>
              <w:jc w:val="both"/>
            </w:pPr>
            <w:proofErr w:type="gramStart"/>
            <w:r w:rsidRPr="00494BFE">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roofErr w:type="gramEnd"/>
          </w:p>
          <w:p w:rsidR="00B158C0" w:rsidRPr="00B158C0" w:rsidRDefault="00B158C0" w:rsidP="00B158C0">
            <w:pPr>
              <w:widowControl w:val="0"/>
              <w:jc w:val="both"/>
            </w:pPr>
            <w:r w:rsidRPr="00B158C0">
              <w:t>Оцінка здійснюється щодо предмета закупі</w:t>
            </w:r>
            <w:proofErr w:type="gramStart"/>
            <w:r w:rsidRPr="00B158C0">
              <w:t>вл</w:t>
            </w:r>
            <w:proofErr w:type="gramEnd"/>
            <w:r w:rsidRPr="00B158C0">
              <w:t>і в цілому.</w:t>
            </w:r>
          </w:p>
          <w:p w:rsidR="00B158C0" w:rsidRPr="00494BFE" w:rsidRDefault="00B158C0" w:rsidP="00B158C0">
            <w:pPr>
              <w:widowControl w:val="0"/>
              <w:jc w:val="both"/>
            </w:pPr>
            <w:r w:rsidRPr="00B158C0">
              <w:t>До початку проведення електронного аукціону в</w:t>
            </w:r>
            <w:r w:rsidRPr="00494BFE">
              <w:t xml:space="preserve"> електронній системі закупівель автоматично розкривається інформація про ціну та перелі</w:t>
            </w:r>
            <w:proofErr w:type="gramStart"/>
            <w:r w:rsidRPr="00494BFE">
              <w:t>к</w:t>
            </w:r>
            <w:proofErr w:type="gramEnd"/>
            <w:r w:rsidRPr="00494BFE">
              <w:t xml:space="preserve"> усіх цін тендерних пропозицій, розташованих у порядку від найнижчої до найвищої ціни без зазначення найменувань та інформації про учасників.</w:t>
            </w:r>
          </w:p>
          <w:p w:rsidR="00B158C0" w:rsidRPr="00494BFE" w:rsidRDefault="00B158C0" w:rsidP="00B158C0">
            <w:pPr>
              <w:widowControl w:val="0"/>
              <w:jc w:val="both"/>
            </w:pPr>
            <w:proofErr w:type="gramStart"/>
            <w:r w:rsidRPr="00494BFE">
              <w:t>П</w:t>
            </w:r>
            <w:proofErr w:type="gramEnd"/>
            <w:r w:rsidRPr="00494BFE">
              <w:t>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B158C0" w:rsidRPr="00B158C0" w:rsidRDefault="00B158C0" w:rsidP="00B158C0">
            <w:pPr>
              <w:widowControl w:val="0"/>
              <w:jc w:val="both"/>
              <w:rPr>
                <w:lang w:val="uk-UA"/>
              </w:rPr>
            </w:pPr>
            <w:r w:rsidRPr="00494BFE">
              <w:rPr>
                <w:highlight w:val="white"/>
              </w:rPr>
              <w:t>Розмі</w:t>
            </w:r>
            <w:proofErr w:type="gramStart"/>
            <w:r w:rsidRPr="00494BFE">
              <w:rPr>
                <w:highlight w:val="white"/>
              </w:rPr>
              <w:t>р</w:t>
            </w:r>
            <w:proofErr w:type="gramEnd"/>
            <w:r w:rsidRPr="00494BFE">
              <w:rPr>
                <w:highlight w:val="white"/>
              </w:rPr>
              <w:t xml:space="preserve"> мінімального </w:t>
            </w:r>
            <w:r w:rsidRPr="00B158C0">
              <w:t xml:space="preserve">кроку пониження ціни під час електронного аукціону – </w:t>
            </w:r>
            <w:r w:rsidRPr="00B158C0">
              <w:rPr>
                <w:lang w:val="uk-UA"/>
              </w:rPr>
              <w:t>0,5%</w:t>
            </w:r>
            <w:r w:rsidRPr="00B158C0">
              <w:t xml:space="preserve"> </w:t>
            </w:r>
          </w:p>
          <w:p w:rsidR="00B158C0" w:rsidRPr="00B158C0" w:rsidRDefault="00B158C0" w:rsidP="00B158C0">
            <w:pPr>
              <w:widowControl w:val="0"/>
              <w:jc w:val="both"/>
            </w:pPr>
            <w:proofErr w:type="gramStart"/>
            <w:r w:rsidRPr="00B158C0">
              <w:t xml:space="preserve">Учасник визначає ціни на </w:t>
            </w:r>
            <w:r w:rsidRPr="00B158C0">
              <w:rPr>
                <w:b/>
              </w:rPr>
              <w:t>товар/послуги/роботи</w:t>
            </w:r>
            <w:r w:rsidRPr="00B158C0">
              <w:t xml:space="preserve">, що він пропонує </w:t>
            </w:r>
            <w:r w:rsidRPr="00B158C0">
              <w:rPr>
                <w:b/>
              </w:rPr>
              <w:t>поставити/надати/виконати</w:t>
            </w:r>
            <w:r w:rsidRPr="00B158C0">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B158C0">
              <w:rPr>
                <w:b/>
              </w:rPr>
              <w:t>товару/послуг/робіт</w:t>
            </w:r>
            <w:r w:rsidRPr="00B158C0">
              <w:t xml:space="preserve"> даного виду.</w:t>
            </w:r>
            <w:proofErr w:type="gramEnd"/>
          </w:p>
          <w:p w:rsidR="00B158C0" w:rsidRPr="00494BFE" w:rsidRDefault="00B158C0" w:rsidP="00B158C0">
            <w:pPr>
              <w:widowControl w:val="0"/>
              <w:jc w:val="both"/>
            </w:pPr>
            <w:proofErr w:type="gramStart"/>
            <w:r w:rsidRPr="00494BFE">
              <w:t>П</w:t>
            </w:r>
            <w:proofErr w:type="gramEnd"/>
            <w:r w:rsidRPr="00494BFE">
              <w:t>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B158C0" w:rsidRPr="00494BFE" w:rsidRDefault="00B158C0" w:rsidP="00B158C0">
            <w:pPr>
              <w:widowControl w:val="0"/>
              <w:jc w:val="both"/>
            </w:pPr>
            <w:r w:rsidRPr="00494BFE">
              <w:t xml:space="preserve">Строк розгляду тендерної пропозиції, що за результатами оцінки визначена найбільш економічно вигідною, </w:t>
            </w:r>
            <w:r w:rsidRPr="00494BFE">
              <w:rPr>
                <w:b/>
                <w:i/>
              </w:rPr>
              <w:t xml:space="preserve">не повинен перевищувати </w:t>
            </w:r>
            <w:proofErr w:type="gramStart"/>
            <w:r w:rsidRPr="00494BFE">
              <w:rPr>
                <w:b/>
                <w:i/>
              </w:rPr>
              <w:t>п’яти</w:t>
            </w:r>
            <w:proofErr w:type="gramEnd"/>
            <w:r w:rsidRPr="00494BFE">
              <w:rPr>
                <w:b/>
                <w:i/>
              </w:rPr>
              <w:t xml:space="preserve"> робочих днів</w:t>
            </w:r>
            <w:r w:rsidRPr="00494BFE">
              <w:t xml:space="preserve"> з дня визначення найбільш економічно вигідної пропозиції. Такий строк може бути аргументовано </w:t>
            </w:r>
            <w:r w:rsidRPr="00494BFE">
              <w:rPr>
                <w:b/>
                <w:i/>
              </w:rPr>
              <w:t>продовжено замовником до 20 робочих днів</w:t>
            </w:r>
            <w:r w:rsidRPr="00494BFE">
              <w:t xml:space="preserve">.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494BFE">
              <w:t>р</w:t>
            </w:r>
            <w:proofErr w:type="gramEnd"/>
            <w:r w:rsidRPr="00494BFE">
              <w:t>ішення.</w:t>
            </w:r>
          </w:p>
          <w:p w:rsidR="00B158C0" w:rsidRPr="00494BFE" w:rsidRDefault="00B158C0" w:rsidP="00B158C0">
            <w:pPr>
              <w:widowControl w:val="0"/>
              <w:jc w:val="both"/>
            </w:pPr>
            <w:proofErr w:type="gramStart"/>
            <w:r w:rsidRPr="00494BFE">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roofErr w:type="gramEnd"/>
          </w:p>
          <w:p w:rsidR="00B158C0" w:rsidRPr="00494BFE" w:rsidRDefault="00B158C0" w:rsidP="00B158C0">
            <w:pPr>
              <w:widowControl w:val="0"/>
              <w:jc w:val="both"/>
            </w:pPr>
            <w:r w:rsidRPr="00494BFE">
              <w:t>Замовник та учасники не можуть ініціювати будь-які переговори з питань внесення змі</w:t>
            </w:r>
            <w:proofErr w:type="gramStart"/>
            <w:r w:rsidRPr="00494BFE">
              <w:t>н</w:t>
            </w:r>
            <w:proofErr w:type="gramEnd"/>
            <w:r w:rsidRPr="00494BFE">
              <w:t xml:space="preserve"> до змісту або ціни поданої тендерної пропозиції.</w:t>
            </w:r>
          </w:p>
          <w:p w:rsidR="00B158C0" w:rsidRPr="00494BFE" w:rsidRDefault="00B158C0" w:rsidP="00B158C0">
            <w:pPr>
              <w:widowControl w:val="0"/>
              <w:jc w:val="both"/>
            </w:pPr>
            <w:r w:rsidRPr="00494BFE">
              <w:rPr>
                <w:b/>
                <w:i/>
              </w:rPr>
              <w:lastRenderedPageBreak/>
              <w:t>Аномально низька ціна тендерної пропозиції</w:t>
            </w:r>
            <w:r w:rsidRPr="00494BFE">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w:t>
            </w:r>
            <w:proofErr w:type="gramStart"/>
            <w:r w:rsidRPr="00494BFE">
              <w:t>в</w:t>
            </w:r>
            <w:proofErr w:type="gramEnd"/>
            <w:r w:rsidRPr="00494BFE">
              <w:t xml:space="preserve">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w:t>
            </w:r>
            <w:proofErr w:type="gramStart"/>
            <w:r w:rsidRPr="00494BFE">
              <w:t>в</w:t>
            </w:r>
            <w:proofErr w:type="gramEnd"/>
            <w:r w:rsidRPr="00494BFE">
              <w:t>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494BFE">
              <w:t>вл</w:t>
            </w:r>
            <w:proofErr w:type="gramEnd"/>
            <w:r w:rsidRPr="00494BFE">
              <w:t>і або його частини (лота) у разі проведення закупівлі по лотах.</w:t>
            </w:r>
          </w:p>
          <w:p w:rsidR="00B158C0" w:rsidRPr="00494BFE" w:rsidRDefault="00B158C0" w:rsidP="00B158C0">
            <w:pPr>
              <w:widowControl w:val="0"/>
              <w:jc w:val="both"/>
              <w:rPr>
                <w:b/>
                <w:i/>
              </w:rPr>
            </w:pPr>
            <w:r w:rsidRPr="00494BFE">
              <w:t xml:space="preserve">Учасник, який надав найбільш економічно вигідну тендерну пропозицію, що є аномально низькою, </w:t>
            </w:r>
            <w:r w:rsidRPr="00494BFE">
              <w:rPr>
                <w:b/>
                <w:i/>
              </w:rPr>
              <w:t xml:space="preserve">повинен надати протягом одного робочого дня з дня визначення найбільш економічно вигідної тендерної пропозиції обґрунтування </w:t>
            </w:r>
            <w:proofErr w:type="gramStart"/>
            <w:r w:rsidRPr="00494BFE">
              <w:rPr>
                <w:b/>
                <w:i/>
              </w:rPr>
              <w:t>в дов</w:t>
            </w:r>
            <w:proofErr w:type="gramEnd"/>
            <w:r w:rsidRPr="00494BFE">
              <w:rPr>
                <w:b/>
                <w:i/>
              </w:rPr>
              <w:t xml:space="preserve">ільній формі щодо цін або вартості відповідних товарів, робіт чи послуг тендерної </w:t>
            </w:r>
            <w:r w:rsidRPr="00494BFE">
              <w:rPr>
                <w:b/>
                <w:i/>
                <w:color w:val="00B050"/>
              </w:rPr>
              <w:t xml:space="preserve"> </w:t>
            </w:r>
            <w:r w:rsidRPr="00494BFE">
              <w:rPr>
                <w:b/>
                <w:i/>
              </w:rPr>
              <w:t>пропозиції.</w:t>
            </w:r>
          </w:p>
          <w:p w:rsidR="00B158C0" w:rsidRPr="00494BFE" w:rsidRDefault="00B158C0" w:rsidP="00B158C0">
            <w:pPr>
              <w:widowControl w:val="0"/>
              <w:jc w:val="both"/>
            </w:pPr>
            <w:r w:rsidRPr="00494BFE">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proofErr w:type="gramStart"/>
            <w:r w:rsidRPr="00494BFE">
              <w:t>першим</w:t>
            </w:r>
            <w:proofErr w:type="gramEnd"/>
            <w:r w:rsidRPr="00494BFE">
              <w:t xml:space="preserve"> частини 14 статті 29 Закону.</w:t>
            </w:r>
          </w:p>
          <w:p w:rsidR="00B158C0" w:rsidRPr="00494BFE" w:rsidRDefault="00B158C0" w:rsidP="00B158C0">
            <w:pPr>
              <w:widowControl w:val="0"/>
              <w:jc w:val="both"/>
              <w:rPr>
                <w:b/>
                <w:i/>
              </w:rPr>
            </w:pPr>
            <w:r w:rsidRPr="00494BFE">
              <w:rPr>
                <w:b/>
                <w:i/>
              </w:rPr>
              <w:t xml:space="preserve">Обґрунтування аномально низької тендерної пропозиції </w:t>
            </w:r>
            <w:proofErr w:type="gramStart"/>
            <w:r w:rsidRPr="00494BFE">
              <w:rPr>
                <w:b/>
                <w:i/>
              </w:rPr>
              <w:t>може м</w:t>
            </w:r>
            <w:proofErr w:type="gramEnd"/>
            <w:r w:rsidRPr="00494BFE">
              <w:rPr>
                <w:b/>
                <w:i/>
              </w:rPr>
              <w:t>істити інформацію про:</w:t>
            </w:r>
          </w:p>
          <w:p w:rsidR="00B158C0" w:rsidRPr="00494BFE" w:rsidRDefault="00B158C0" w:rsidP="00B158C0">
            <w:pPr>
              <w:widowControl w:val="0"/>
              <w:numPr>
                <w:ilvl w:val="0"/>
                <w:numId w:val="24"/>
              </w:numPr>
              <w:spacing w:line="259" w:lineRule="auto"/>
              <w:jc w:val="both"/>
              <w:rPr>
                <w:color w:val="000000"/>
              </w:rPr>
            </w:pPr>
            <w:r w:rsidRPr="00494BFE">
              <w:rPr>
                <w:color w:val="000000"/>
              </w:rPr>
              <w:t>досягнення економії завдяки застосованому технологічному процесу виробництва товарі</w:t>
            </w:r>
            <w:proofErr w:type="gramStart"/>
            <w:r w:rsidRPr="00494BFE">
              <w:rPr>
                <w:color w:val="000000"/>
              </w:rPr>
              <w:t>в</w:t>
            </w:r>
            <w:proofErr w:type="gramEnd"/>
            <w:r w:rsidRPr="00494BFE">
              <w:rPr>
                <w:color w:val="000000"/>
              </w:rPr>
              <w:t>, порядку надання послуг чи технології будівництва;</w:t>
            </w:r>
          </w:p>
          <w:p w:rsidR="00B158C0" w:rsidRPr="00494BFE" w:rsidRDefault="00B158C0" w:rsidP="00B158C0">
            <w:pPr>
              <w:widowControl w:val="0"/>
              <w:numPr>
                <w:ilvl w:val="0"/>
                <w:numId w:val="24"/>
              </w:numPr>
              <w:spacing w:line="259" w:lineRule="auto"/>
              <w:jc w:val="both"/>
              <w:rPr>
                <w:color w:val="000000"/>
              </w:rPr>
            </w:pPr>
            <w:r w:rsidRPr="00494BFE">
              <w:rPr>
                <w:color w:val="000000"/>
              </w:rPr>
              <w:t xml:space="preserve">сприятливі умови, за яких учасник може поставити товари, надати послуги чи виконати роботи, зокрема </w:t>
            </w:r>
            <w:proofErr w:type="gramStart"/>
            <w:r w:rsidRPr="00494BFE">
              <w:rPr>
                <w:color w:val="000000"/>
              </w:rPr>
              <w:t>спец</w:t>
            </w:r>
            <w:proofErr w:type="gramEnd"/>
            <w:r w:rsidRPr="00494BFE">
              <w:rPr>
                <w:color w:val="000000"/>
              </w:rPr>
              <w:t>іальна цінова пропозиція (знижка) учасника;</w:t>
            </w:r>
          </w:p>
          <w:p w:rsidR="00B158C0" w:rsidRPr="00494BFE" w:rsidRDefault="00B158C0" w:rsidP="00B158C0">
            <w:pPr>
              <w:widowControl w:val="0"/>
              <w:numPr>
                <w:ilvl w:val="0"/>
                <w:numId w:val="24"/>
              </w:numPr>
              <w:spacing w:after="160" w:line="259" w:lineRule="auto"/>
              <w:jc w:val="both"/>
              <w:rPr>
                <w:color w:val="000000"/>
              </w:rPr>
            </w:pPr>
            <w:r w:rsidRPr="00494BFE">
              <w:rPr>
                <w:color w:val="000000"/>
              </w:rPr>
              <w:t>отримання учасником державної допомоги згідно із законодавством.</w:t>
            </w:r>
          </w:p>
          <w:p w:rsidR="00B158C0" w:rsidRPr="00494BFE" w:rsidRDefault="00B158C0" w:rsidP="00B158C0">
            <w:pPr>
              <w:widowControl w:val="0"/>
              <w:shd w:val="clear" w:color="auto" w:fill="FFFFFF"/>
              <w:jc w:val="both"/>
            </w:pPr>
            <w:r w:rsidRPr="00494BFE">
              <w:rPr>
                <w:color w:val="000000"/>
              </w:rPr>
              <w:t>За результатами розгляду та оцінки тендерної пропозиції замовник визначає переможця процедури закупі</w:t>
            </w:r>
            <w:proofErr w:type="gramStart"/>
            <w:r w:rsidRPr="00494BFE">
              <w:rPr>
                <w:color w:val="000000"/>
              </w:rPr>
              <w:t>вл</w:t>
            </w:r>
            <w:proofErr w:type="gramEnd"/>
            <w:r w:rsidRPr="00494BFE">
              <w:rPr>
                <w:color w:val="000000"/>
              </w:rPr>
              <w:t>і та приймає рішення про намір укласти договір про закупівлю згідно із Законом з урахування</w:t>
            </w:r>
            <w:r w:rsidRPr="00494BFE">
              <w:t>м Особливостей</w:t>
            </w:r>
            <w:r w:rsidRPr="00494BFE">
              <w:rPr>
                <w:color w:val="000000"/>
              </w:rPr>
              <w:t>.</w:t>
            </w:r>
          </w:p>
          <w:p w:rsidR="00B158C0" w:rsidRPr="00494BFE" w:rsidRDefault="00B158C0" w:rsidP="00B158C0">
            <w:pPr>
              <w:widowControl w:val="0"/>
              <w:jc w:val="both"/>
            </w:pPr>
            <w:r w:rsidRPr="00494BFE">
              <w:t xml:space="preserve">Замовник має право звернутися за </w:t>
            </w:r>
            <w:proofErr w:type="gramStart"/>
            <w:r w:rsidRPr="00494BFE">
              <w:t>п</w:t>
            </w:r>
            <w:proofErr w:type="gramEnd"/>
            <w:r w:rsidRPr="00494BFE">
              <w:t>ідтвердженням інформації, наданої учасником, до органів державної влади, підприємств, установ, організацій відповідно до їх компетенції.</w:t>
            </w:r>
          </w:p>
          <w:p w:rsidR="00B158C0" w:rsidRPr="00494BFE" w:rsidRDefault="00B158C0" w:rsidP="00B158C0">
            <w:pPr>
              <w:widowControl w:val="0"/>
              <w:jc w:val="both"/>
            </w:pPr>
            <w:r w:rsidRPr="00494BFE">
              <w:t>У разі отримання достовірної інформації про невідповідність переможця процедури закупі</w:t>
            </w:r>
            <w:proofErr w:type="gramStart"/>
            <w:r w:rsidRPr="00494BFE">
              <w:t>вл</w:t>
            </w:r>
            <w:proofErr w:type="gramEnd"/>
            <w:r w:rsidRPr="00494BFE">
              <w:t xml:space="preserve">і вимогам кваліфікаційних критеріїв </w:t>
            </w:r>
            <w:r w:rsidRPr="00494BFE">
              <w:rPr>
                <w:i/>
              </w:rPr>
              <w:t>(якщо такі вимагались)</w:t>
            </w:r>
            <w:r w:rsidRPr="00494BFE">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w:t>
            </w:r>
            <w:r w:rsidRPr="00494BFE">
              <w:lastRenderedPageBreak/>
              <w:t>результатів процедури закупі</w:t>
            </w:r>
            <w:proofErr w:type="gramStart"/>
            <w:r w:rsidRPr="00494BFE">
              <w:t>вл</w:t>
            </w:r>
            <w:proofErr w:type="gramEnd"/>
            <w:r w:rsidRPr="00494BFE">
              <w:t xml:space="preserve">і, замовник відхиляє тендерну пропозицію такого учасника згідно з пунктом 41 </w:t>
            </w:r>
            <w:r w:rsidRPr="00494BFE">
              <w:rPr>
                <w:b/>
                <w:i/>
              </w:rPr>
              <w:t>Особливостей</w:t>
            </w:r>
            <w:r w:rsidRPr="00494BFE">
              <w:t>.</w:t>
            </w:r>
          </w:p>
          <w:p w:rsidR="00B158C0" w:rsidRPr="00B158C0" w:rsidRDefault="00B158C0" w:rsidP="00B158C0">
            <w:pPr>
              <w:widowControl w:val="0"/>
              <w:jc w:val="both"/>
            </w:pPr>
            <w:r w:rsidRPr="00B158C0">
              <w:rPr>
                <w:b/>
                <w:i/>
              </w:rPr>
              <w:t xml:space="preserve">У разі якщо учасник стає переможцем декількох або </w:t>
            </w:r>
            <w:proofErr w:type="gramStart"/>
            <w:r w:rsidRPr="00B158C0">
              <w:rPr>
                <w:b/>
                <w:i/>
              </w:rPr>
              <w:t>вс</w:t>
            </w:r>
            <w:proofErr w:type="gramEnd"/>
            <w:r w:rsidRPr="00B158C0">
              <w:rPr>
                <w:b/>
                <w:i/>
              </w:rPr>
              <w:t>іх лотів, замовник може укласти один договір про закупівлю з переможцем, об’єднавши лоти.</w:t>
            </w:r>
          </w:p>
          <w:p w:rsidR="00B158C0" w:rsidRPr="00494BFE" w:rsidRDefault="00B158C0" w:rsidP="00B158C0">
            <w:pPr>
              <w:widowControl w:val="0"/>
              <w:spacing w:line="228" w:lineRule="auto"/>
              <w:jc w:val="both"/>
              <w:rPr>
                <w:highlight w:val="white"/>
              </w:rPr>
            </w:pPr>
            <w:r w:rsidRPr="00B158C0">
              <w:t xml:space="preserve">Якщо замовником </w:t>
            </w:r>
            <w:proofErr w:type="gramStart"/>
            <w:r w:rsidRPr="00B158C0">
              <w:t>п</w:t>
            </w:r>
            <w:proofErr w:type="gramEnd"/>
            <w:r w:rsidRPr="00B158C0">
              <w:t xml:space="preserve">ід час розгляду тендерної </w:t>
            </w:r>
            <w:r w:rsidRPr="00494BFE">
              <w:rPr>
                <w:highlight w:val="white"/>
              </w:rPr>
              <w:t xml:space="preserve">пропозиції учасника процедури закупівлі виявлено невідповідності </w:t>
            </w:r>
            <w:r w:rsidRPr="00494BFE">
              <w:rPr>
                <w:b/>
                <w:highlight w:val="white"/>
              </w:rPr>
              <w:t xml:space="preserve">в </w:t>
            </w:r>
            <w:r w:rsidRPr="00494BFE">
              <w:rPr>
                <w:b/>
                <w:i/>
                <w:highlight w:val="white"/>
              </w:rPr>
              <w:t>інформації та/або документах</w:t>
            </w:r>
            <w:r w:rsidRPr="00494BFE">
              <w:rPr>
                <w:b/>
                <w:highlight w:val="white"/>
              </w:rPr>
              <w:t>,</w:t>
            </w:r>
            <w:r w:rsidRPr="00494BFE">
              <w:rPr>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494BFE">
              <w:rPr>
                <w:b/>
                <w:i/>
                <w:highlight w:val="white"/>
              </w:rPr>
              <w:t>не може бути меншим ніж два робочі дні</w:t>
            </w:r>
            <w:r w:rsidRPr="00494BFE">
              <w:rPr>
                <w:b/>
                <w:highlight w:val="white"/>
              </w:rPr>
              <w:t xml:space="preserve"> </w:t>
            </w:r>
            <w:r w:rsidRPr="00494BFE">
              <w:rPr>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158C0" w:rsidRPr="00494BFE" w:rsidRDefault="00B158C0" w:rsidP="00B158C0">
            <w:pPr>
              <w:widowControl w:val="0"/>
              <w:shd w:val="clear" w:color="auto" w:fill="FFFFFF"/>
              <w:spacing w:line="228" w:lineRule="auto"/>
              <w:jc w:val="both"/>
              <w:rPr>
                <w:highlight w:val="white"/>
              </w:rPr>
            </w:pPr>
            <w:r w:rsidRPr="00494BFE">
              <w:rPr>
                <w:b/>
                <w:i/>
                <w:highlight w:val="white"/>
              </w:rPr>
              <w:t>Під невідповідністю</w:t>
            </w:r>
            <w:r w:rsidRPr="00494BFE">
              <w:rPr>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494BFE">
              <w:rPr>
                <w:b/>
                <w:i/>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494BFE">
              <w:rPr>
                <w:b/>
                <w:highlight w:val="white"/>
              </w:rPr>
              <w:t xml:space="preserve"> </w:t>
            </w:r>
            <w:r w:rsidRPr="00494BFE">
              <w:rPr>
                <w:highlight w:val="white"/>
              </w:rPr>
              <w:t xml:space="preserve">(крім випадків </w:t>
            </w:r>
            <w:proofErr w:type="gramStart"/>
            <w:r w:rsidRPr="00494BFE">
              <w:rPr>
                <w:highlight w:val="white"/>
              </w:rPr>
              <w:t>в</w:t>
            </w:r>
            <w:proofErr w:type="gramEnd"/>
            <w:r w:rsidRPr="00494BFE">
              <w:rPr>
                <w:highlight w:val="white"/>
              </w:rPr>
              <w:t>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w:t>
            </w:r>
            <w:proofErr w:type="gramStart"/>
            <w:r w:rsidRPr="00494BFE">
              <w:rPr>
                <w:highlight w:val="white"/>
              </w:rPr>
              <w:t>вл</w:t>
            </w:r>
            <w:proofErr w:type="gramEnd"/>
            <w:r w:rsidRPr="00494BFE">
              <w:rPr>
                <w:highlight w:val="white"/>
              </w:rPr>
              <w:t xml:space="preserve">і, що пропонується учасником процедури в його тендерній пропозиції). </w:t>
            </w:r>
          </w:p>
          <w:p w:rsidR="00B158C0" w:rsidRPr="00494BFE" w:rsidRDefault="00B158C0" w:rsidP="00B158C0">
            <w:pPr>
              <w:widowControl w:val="0"/>
              <w:shd w:val="clear" w:color="auto" w:fill="FFFFFF"/>
              <w:spacing w:line="228" w:lineRule="auto"/>
              <w:jc w:val="both"/>
              <w:rPr>
                <w:highlight w:val="white"/>
              </w:rPr>
            </w:pPr>
            <w:r w:rsidRPr="00494BFE">
              <w:rPr>
                <w:b/>
                <w:i/>
                <w:highlight w:val="white"/>
              </w:rPr>
              <w:t>Невідповідністю</w:t>
            </w:r>
            <w:r w:rsidRPr="00494BFE">
              <w:rPr>
                <w:highlight w:val="white"/>
              </w:rPr>
              <w:t xml:space="preserve"> в інформації та/або документах, які надаються учасником процедури закупі</w:t>
            </w:r>
            <w:proofErr w:type="gramStart"/>
            <w:r w:rsidRPr="00494BFE">
              <w:rPr>
                <w:highlight w:val="white"/>
              </w:rPr>
              <w:t>вл</w:t>
            </w:r>
            <w:proofErr w:type="gramEnd"/>
            <w:r w:rsidRPr="00494BFE">
              <w:rPr>
                <w:highlight w:val="white"/>
              </w:rPr>
              <w:t xml:space="preserve">і на виконання вимог технічної специфікації до предмета закупівлі, </w:t>
            </w:r>
            <w:r w:rsidRPr="00494BFE">
              <w:rPr>
                <w:b/>
                <w:i/>
                <w:highlight w:val="white"/>
              </w:rPr>
              <w:t>вважаються помилки, виправлення яких не призводить до зміни</w:t>
            </w:r>
            <w:r w:rsidRPr="00494BFE">
              <w:rPr>
                <w:b/>
                <w:highlight w:val="white"/>
              </w:rPr>
              <w:t xml:space="preserve"> </w:t>
            </w:r>
            <w:r w:rsidRPr="00494BFE">
              <w:rPr>
                <w:b/>
                <w:i/>
                <w:highlight w:val="white"/>
              </w:rPr>
              <w:t>предмета закупівлі, запропонованого учасником</w:t>
            </w:r>
            <w:r w:rsidRPr="00494BFE">
              <w:rPr>
                <w:highlight w:val="white"/>
              </w:rPr>
              <w:t xml:space="preserve"> процедури закупівлі у складі його тендерної пропозиції, найменування товару, марки, моделі тощо.</w:t>
            </w:r>
          </w:p>
          <w:p w:rsidR="00B158C0" w:rsidRPr="00494BFE" w:rsidRDefault="00B158C0" w:rsidP="00B158C0">
            <w:pPr>
              <w:widowControl w:val="0"/>
              <w:spacing w:line="228" w:lineRule="auto"/>
              <w:jc w:val="both"/>
              <w:rPr>
                <w:highlight w:val="white"/>
              </w:rPr>
            </w:pPr>
            <w:r w:rsidRPr="00494BFE">
              <w:rPr>
                <w:highlight w:val="white"/>
              </w:rPr>
              <w:t>Замовник не може розміщувати щодо одного й того ж учасника процедури закупі</w:t>
            </w:r>
            <w:proofErr w:type="gramStart"/>
            <w:r w:rsidRPr="00494BFE">
              <w:rPr>
                <w:highlight w:val="white"/>
              </w:rPr>
              <w:t>вл</w:t>
            </w:r>
            <w:proofErr w:type="gramEnd"/>
            <w:r w:rsidRPr="00494BFE">
              <w:rPr>
                <w:highlight w:val="white"/>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158C0" w:rsidRPr="00494BFE" w:rsidRDefault="00B158C0" w:rsidP="00B158C0">
            <w:pPr>
              <w:widowControl w:val="0"/>
              <w:jc w:val="both"/>
            </w:pPr>
            <w:r w:rsidRPr="00494BFE">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494BFE">
              <w:t>в</w:t>
            </w:r>
            <w:proofErr w:type="gramEnd"/>
            <w:r w:rsidRPr="00494BFE">
              <w:t xml:space="preserve"> електронній системі закупівель </w:t>
            </w:r>
            <w:r w:rsidRPr="00494BFE">
              <w:rPr>
                <w:b/>
                <w:i/>
              </w:rPr>
              <w:t>протягом 24 годин</w:t>
            </w:r>
            <w:r w:rsidRPr="00494BFE">
              <w:t xml:space="preserve"> з моменту розміщення замовником в електронній системі закупівель повідомлення з вимогою про усунення </w:t>
            </w:r>
            <w:proofErr w:type="gramStart"/>
            <w:r w:rsidRPr="00494BFE">
              <w:t>таких</w:t>
            </w:r>
            <w:proofErr w:type="gramEnd"/>
            <w:r w:rsidRPr="00494BFE">
              <w:t xml:space="preserve"> невідповідностей.</w:t>
            </w:r>
          </w:p>
          <w:p w:rsidR="00B158C0" w:rsidRPr="00494BFE" w:rsidRDefault="00B158C0" w:rsidP="00B158C0">
            <w:pPr>
              <w:widowControl w:val="0"/>
              <w:jc w:val="both"/>
            </w:pPr>
            <w:r w:rsidRPr="00494BFE">
              <w:t>Замовник розглядає подані тендерні пропозиції з урахуванням виправлення або невиправлення учасниками виявлених невідповідностей.</w:t>
            </w:r>
          </w:p>
          <w:p w:rsidR="00C7066C" w:rsidRPr="00240B95" w:rsidRDefault="00B158C0" w:rsidP="00B158C0">
            <w:pPr>
              <w:pStyle w:val="rvps2"/>
              <w:shd w:val="clear" w:color="auto" w:fill="FFFFFF"/>
              <w:tabs>
                <w:tab w:val="left" w:pos="5553"/>
              </w:tabs>
              <w:spacing w:before="0" w:beforeAutospacing="0" w:after="0" w:afterAutospacing="0"/>
              <w:ind w:left="-17" w:right="-53"/>
              <w:jc w:val="both"/>
              <w:textAlignment w:val="baseline"/>
              <w:rPr>
                <w:b/>
                <w:u w:val="single"/>
                <w:lang w:val="uk-UA"/>
              </w:rPr>
            </w:pPr>
            <w:r w:rsidRPr="00494BFE">
              <w:t xml:space="preserve">У разі відхилення тендерної пропозиції з </w:t>
            </w:r>
            <w:proofErr w:type="gramStart"/>
            <w:r w:rsidRPr="00494BFE">
              <w:t>п</w:t>
            </w:r>
            <w:proofErr w:type="gramEnd"/>
            <w:r w:rsidRPr="00494BFE">
              <w:t xml:space="preserve">ідстави, </w:t>
            </w:r>
            <w:r w:rsidRPr="00494BFE">
              <w:lastRenderedPageBreak/>
              <w:t xml:space="preserve">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w:t>
            </w:r>
            <w:proofErr w:type="gramStart"/>
            <w:r w:rsidRPr="00494BFE">
              <w:t>р</w:t>
            </w:r>
            <w:proofErr w:type="gramEnd"/>
            <w:r w:rsidRPr="00494BFE">
              <w:t>ішення про намір укласти договір про закупівлю у порядку та на умовах, визначених статтею 33 Закону та цим пунктом.</w:t>
            </w:r>
          </w:p>
        </w:tc>
      </w:tr>
      <w:tr w:rsidR="00B158C0" w:rsidRPr="00240B95" w:rsidTr="00413D7B">
        <w:trPr>
          <w:trHeight w:val="64"/>
          <w:tblCellSpacing w:w="0" w:type="dxa"/>
        </w:trPr>
        <w:tc>
          <w:tcPr>
            <w:tcW w:w="568" w:type="dxa"/>
          </w:tcPr>
          <w:p w:rsidR="00B158C0" w:rsidRPr="00240B95" w:rsidRDefault="00B158C0">
            <w:pPr>
              <w:rPr>
                <w:i/>
                <w:lang w:val="uk-UA" w:eastAsia="uk-UA"/>
              </w:rPr>
            </w:pPr>
            <w:r w:rsidRPr="00240B95">
              <w:rPr>
                <w:i/>
                <w:lang w:val="uk-UA" w:eastAsia="uk-UA"/>
              </w:rPr>
              <w:lastRenderedPageBreak/>
              <w:t>2.</w:t>
            </w:r>
          </w:p>
        </w:tc>
        <w:tc>
          <w:tcPr>
            <w:tcW w:w="2836" w:type="dxa"/>
          </w:tcPr>
          <w:p w:rsidR="00B158C0" w:rsidRPr="00240B95" w:rsidRDefault="00B158C0">
            <w:pPr>
              <w:rPr>
                <w:i/>
                <w:lang w:val="uk-UA"/>
              </w:rPr>
            </w:pPr>
            <w:r w:rsidRPr="00240B95">
              <w:rPr>
                <w:i/>
                <w:lang w:val="uk-UA" w:eastAsia="uk-UA"/>
              </w:rPr>
              <w:t>Інша інформація</w:t>
            </w:r>
          </w:p>
        </w:tc>
        <w:tc>
          <w:tcPr>
            <w:tcW w:w="6429" w:type="dxa"/>
            <w:vAlign w:val="center"/>
          </w:tcPr>
          <w:p w:rsidR="00B158C0" w:rsidRPr="00B158C0" w:rsidRDefault="00B158C0" w:rsidP="00413D7B">
            <w:pPr>
              <w:widowControl w:val="0"/>
              <w:jc w:val="both"/>
              <w:rPr>
                <w:lang w:val="uk-UA"/>
              </w:rPr>
            </w:pPr>
            <w:r w:rsidRPr="00B158C0">
              <w:rPr>
                <w:color w:val="000000"/>
                <w:lang w:val="uk-UA"/>
              </w:rPr>
              <w:t>Вартість тендерної пропозиції та всі інші ціни повинні бути чітко визначені.</w:t>
            </w:r>
          </w:p>
          <w:p w:rsidR="00B158C0" w:rsidRPr="00494BFE" w:rsidRDefault="00B158C0" w:rsidP="00413D7B">
            <w:pPr>
              <w:widowControl w:val="0"/>
              <w:ind w:right="120"/>
              <w:jc w:val="both"/>
            </w:pPr>
            <w:r w:rsidRPr="00494BFE">
              <w:rPr>
                <w:color w:val="000000"/>
              </w:rPr>
              <w:t xml:space="preserve">Учасник самостійно несе </w:t>
            </w:r>
            <w:proofErr w:type="gramStart"/>
            <w:r w:rsidRPr="00494BFE">
              <w:rPr>
                <w:color w:val="000000"/>
              </w:rPr>
              <w:t>вс</w:t>
            </w:r>
            <w:proofErr w:type="gramEnd"/>
            <w:r w:rsidRPr="00494BFE">
              <w:rPr>
                <w:color w:val="000000"/>
              </w:rPr>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158C0" w:rsidRPr="00494BFE" w:rsidRDefault="00B158C0" w:rsidP="00413D7B">
            <w:pPr>
              <w:widowControl w:val="0"/>
              <w:jc w:val="both"/>
            </w:pPr>
            <w:r w:rsidRPr="00494BFE">
              <w:rPr>
                <w:color w:val="000000"/>
              </w:rPr>
              <w:t>До розрахунку ціни  пропозиції не включаються будь-які витрати, понесені учасником у процесі проведення процедури закупі</w:t>
            </w:r>
            <w:proofErr w:type="gramStart"/>
            <w:r w:rsidRPr="00494BFE">
              <w:rPr>
                <w:color w:val="000000"/>
              </w:rPr>
              <w:t>вл</w:t>
            </w:r>
            <w:proofErr w:type="gramEnd"/>
            <w:r w:rsidRPr="00494BFE">
              <w:rPr>
                <w:color w:val="000000"/>
              </w:rPr>
              <w:t xml:space="preserve">і та </w:t>
            </w:r>
            <w:r w:rsidRPr="00B158C0">
              <w:rPr>
                <w:color w:val="000000"/>
              </w:rPr>
              <w:t xml:space="preserve">укладення договору про закупівлю, витрати, пов'язані із оформленням забезпечення тендерної пропозиції </w:t>
            </w:r>
            <w:r w:rsidRPr="00B158C0">
              <w:rPr>
                <w:i/>
              </w:rPr>
              <w:t>(у разі встановлення такої вимоги)</w:t>
            </w:r>
            <w:r w:rsidRPr="00B158C0">
              <w:t>. Зазначені</w:t>
            </w:r>
            <w:r w:rsidRPr="00B158C0">
              <w:rPr>
                <w:color w:val="000000"/>
              </w:rPr>
              <w:t xml:space="preserve"> витрати сплачуються учасником за рахунок його прибутку</w:t>
            </w:r>
            <w:r w:rsidRPr="00494BFE">
              <w:rPr>
                <w:color w:val="000000"/>
              </w:rPr>
              <w:t xml:space="preserve">. Понесені витрати не відшкодовуються (в тому </w:t>
            </w:r>
            <w:proofErr w:type="gramStart"/>
            <w:r w:rsidRPr="00494BFE">
              <w:rPr>
                <w:color w:val="000000"/>
              </w:rPr>
              <w:t>числі  у</w:t>
            </w:r>
            <w:proofErr w:type="gramEnd"/>
            <w:r w:rsidRPr="00494BFE">
              <w:rPr>
                <w:color w:val="000000"/>
              </w:rPr>
              <w:t xml:space="preserve"> разі відміни торгів чи визнання торгів такими, що не відбулися).</w:t>
            </w:r>
          </w:p>
          <w:p w:rsidR="00B158C0" w:rsidRPr="00494BFE" w:rsidRDefault="00B158C0" w:rsidP="00413D7B">
            <w:pPr>
              <w:widowControl w:val="0"/>
              <w:jc w:val="both"/>
            </w:pPr>
            <w:r w:rsidRPr="00494BFE">
              <w:rPr>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494BFE">
              <w:rPr>
                <w:color w:val="000000"/>
              </w:rPr>
              <w:t>вл</w:t>
            </w:r>
            <w:proofErr w:type="gramEnd"/>
            <w:r w:rsidRPr="00494BFE">
              <w:rPr>
                <w:color w:val="000000"/>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158C0" w:rsidRPr="00494BFE" w:rsidRDefault="00B158C0" w:rsidP="00413D7B">
            <w:pPr>
              <w:widowControl w:val="0"/>
              <w:jc w:val="both"/>
            </w:pPr>
            <w:r w:rsidRPr="00494BFE">
              <w:rPr>
                <w:color w:val="000000"/>
              </w:rPr>
              <w:t xml:space="preserve">За </w:t>
            </w:r>
            <w:proofErr w:type="gramStart"/>
            <w:r w:rsidRPr="00494BFE">
              <w:rPr>
                <w:color w:val="000000"/>
              </w:rPr>
              <w:t>п</w:t>
            </w:r>
            <w:proofErr w:type="gramEnd"/>
            <w:r w:rsidRPr="00494BFE">
              <w:rPr>
                <w:color w:val="000000"/>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494BFE">
              <w:t>ею</w:t>
            </w:r>
            <w:r w:rsidRPr="00494BFE">
              <w:rPr>
                <w:color w:val="000000"/>
              </w:rPr>
              <w:t xml:space="preserve"> 358 Кримінального </w:t>
            </w:r>
            <w:r w:rsidRPr="00494BFE">
              <w:t>к</w:t>
            </w:r>
            <w:r w:rsidRPr="00494BFE">
              <w:rPr>
                <w:color w:val="000000"/>
              </w:rPr>
              <w:t>одексу України.</w:t>
            </w:r>
          </w:p>
          <w:p w:rsidR="00B158C0" w:rsidRPr="00494BFE" w:rsidRDefault="00B158C0" w:rsidP="00413D7B">
            <w:pPr>
              <w:widowControl w:val="0"/>
              <w:jc w:val="both"/>
            </w:pPr>
            <w:r w:rsidRPr="00494BFE">
              <w:rPr>
                <w:b/>
                <w:i/>
                <w:color w:val="000000"/>
                <w:u w:val="single"/>
              </w:rPr>
              <w:t>Інші умови тендерної документації:</w:t>
            </w:r>
          </w:p>
          <w:p w:rsidR="00B158C0" w:rsidRPr="00494BFE" w:rsidRDefault="00B158C0" w:rsidP="00413D7B">
            <w:pPr>
              <w:widowControl w:val="0"/>
              <w:jc w:val="both"/>
              <w:rPr>
                <w:color w:val="000000"/>
              </w:rPr>
            </w:pPr>
            <w:r w:rsidRPr="00494BFE">
              <w:rPr>
                <w:color w:val="000000"/>
              </w:rPr>
              <w:t>1. Учасники відповідають за змі</w:t>
            </w:r>
            <w:proofErr w:type="gramStart"/>
            <w:r w:rsidRPr="00494BFE">
              <w:rPr>
                <w:color w:val="000000"/>
              </w:rPr>
              <w:t>ст</w:t>
            </w:r>
            <w:proofErr w:type="gramEnd"/>
            <w:r w:rsidRPr="00494BFE">
              <w:rPr>
                <w:color w:val="000000"/>
              </w:rPr>
              <w:t xml:space="preserve"> своїх тендерних пропозицій та повинні дотримуватись норм чинного законодавства України.</w:t>
            </w:r>
          </w:p>
          <w:p w:rsidR="00B158C0" w:rsidRPr="00494BFE" w:rsidRDefault="00B158C0" w:rsidP="00413D7B">
            <w:pPr>
              <w:widowControl w:val="0"/>
              <w:jc w:val="both"/>
              <w:rPr>
                <w:color w:val="000000"/>
              </w:rPr>
            </w:pPr>
            <w:r w:rsidRPr="00494BFE">
              <w:rPr>
                <w:color w:val="00000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494BFE">
              <w:rPr>
                <w:color w:val="000000"/>
              </w:rPr>
              <w:t>п</w:t>
            </w:r>
            <w:proofErr w:type="gramEnd"/>
            <w:r w:rsidRPr="00494BFE">
              <w:rPr>
                <w:color w:val="000000"/>
              </w:rPr>
              <w:t xml:space="preserve">ідпис,  то він надає лист-роз’яснення в довільній формі, </w:t>
            </w:r>
            <w:r w:rsidRPr="00494BFE">
              <w:t>у</w:t>
            </w:r>
            <w:r w:rsidRPr="00494BFE">
              <w:rPr>
                <w:color w:val="000000"/>
              </w:rPr>
              <w:t xml:space="preserve"> якому зазначає законодавчі </w:t>
            </w:r>
            <w:proofErr w:type="gramStart"/>
            <w:r w:rsidRPr="00494BFE">
              <w:rPr>
                <w:color w:val="000000"/>
              </w:rPr>
              <w:t>п</w:t>
            </w:r>
            <w:proofErr w:type="gramEnd"/>
            <w:r w:rsidRPr="00494BFE">
              <w:rPr>
                <w:color w:val="000000"/>
              </w:rPr>
              <w:t>ідстави ненадання відповідних документів або копію/ї роз'яснення/нь державних органів або ненакладення електронного підпису.</w:t>
            </w:r>
          </w:p>
          <w:p w:rsidR="00B158C0" w:rsidRPr="00494BFE" w:rsidRDefault="00B158C0" w:rsidP="00413D7B">
            <w:pPr>
              <w:widowControl w:val="0"/>
              <w:jc w:val="both"/>
              <w:rPr>
                <w:color w:val="000000"/>
              </w:rPr>
            </w:pPr>
            <w:r w:rsidRPr="00494BFE">
              <w:rPr>
                <w:color w:val="000000"/>
              </w:rPr>
              <w:t xml:space="preserve">3.    Документи, що не передбачені законодавством для </w:t>
            </w:r>
            <w:r w:rsidRPr="00494BFE">
              <w:rPr>
                <w:color w:val="000000"/>
              </w:rPr>
              <w:lastRenderedPageBreak/>
              <w:t xml:space="preserve">учасників </w:t>
            </w:r>
            <w:r w:rsidRPr="00494BFE">
              <w:t>—</w:t>
            </w:r>
            <w:r w:rsidRPr="00494BFE">
              <w:rPr>
                <w:color w:val="000000"/>
              </w:rPr>
              <w:t xml:space="preserve"> юридичних, фізичних осіб, у тому числі фізичних осіб </w:t>
            </w:r>
            <w:r w:rsidRPr="00494BFE">
              <w:t>—</w:t>
            </w:r>
            <w:r w:rsidRPr="00494BFE">
              <w:rPr>
                <w:color w:val="000000"/>
              </w:rPr>
              <w:t xml:space="preserve"> </w:t>
            </w:r>
            <w:proofErr w:type="gramStart"/>
            <w:r w:rsidRPr="00494BFE">
              <w:rPr>
                <w:color w:val="000000"/>
              </w:rPr>
              <w:t>п</w:t>
            </w:r>
            <w:proofErr w:type="gramEnd"/>
            <w:r w:rsidRPr="00494BFE">
              <w:rPr>
                <w:color w:val="000000"/>
              </w:rPr>
              <w:t>ідприємців, не подаються ними у складі тендерної пропозиції.</w:t>
            </w:r>
          </w:p>
          <w:p w:rsidR="00B158C0" w:rsidRPr="00494BFE" w:rsidRDefault="00B158C0" w:rsidP="00413D7B">
            <w:pPr>
              <w:widowControl w:val="0"/>
              <w:jc w:val="both"/>
              <w:rPr>
                <w:color w:val="000000"/>
              </w:rPr>
            </w:pPr>
            <w:r w:rsidRPr="00494BFE">
              <w:rPr>
                <w:color w:val="000000"/>
              </w:rPr>
              <w:t xml:space="preserve">4.  Відсутність документів, що не передбачені законодавством для учасників </w:t>
            </w:r>
            <w:r w:rsidRPr="00494BFE">
              <w:t>—</w:t>
            </w:r>
            <w:r w:rsidRPr="00494BFE">
              <w:rPr>
                <w:color w:val="000000"/>
              </w:rPr>
              <w:t xml:space="preserve"> юридичних, фізичних осіб, у тому числі фізичних осіб </w:t>
            </w:r>
            <w:r w:rsidRPr="00494BFE">
              <w:t>—</w:t>
            </w:r>
            <w:r w:rsidRPr="00494BFE">
              <w:rPr>
                <w:color w:val="000000"/>
              </w:rPr>
              <w:t xml:space="preserve"> </w:t>
            </w:r>
            <w:proofErr w:type="gramStart"/>
            <w:r w:rsidRPr="00494BFE">
              <w:rPr>
                <w:color w:val="000000"/>
              </w:rPr>
              <w:t>п</w:t>
            </w:r>
            <w:proofErr w:type="gramEnd"/>
            <w:r w:rsidRPr="00494BFE">
              <w:rPr>
                <w:color w:val="000000"/>
              </w:rPr>
              <w:t>ідприємців, у складі тендерної пропозиції не може бути підставою для її відхилення замовником.</w:t>
            </w:r>
          </w:p>
          <w:p w:rsidR="00B158C0" w:rsidRPr="00494BFE" w:rsidRDefault="00B158C0" w:rsidP="00413D7B">
            <w:pPr>
              <w:widowControl w:val="0"/>
              <w:jc w:val="both"/>
              <w:rPr>
                <w:color w:val="000000"/>
              </w:rPr>
            </w:pPr>
            <w:r w:rsidRPr="00494BFE">
              <w:rPr>
                <w:color w:val="000000"/>
              </w:rPr>
              <w:t xml:space="preserve">5.  Учасники торгів — нерезиденти для виконання вимог щодо подання документів, передбачених </w:t>
            </w:r>
            <w:r w:rsidRPr="00494BFE">
              <w:rPr>
                <w:b/>
                <w:i/>
                <w:color w:val="000000"/>
              </w:rPr>
              <w:t>Додатком  1</w:t>
            </w:r>
            <w:r w:rsidRPr="00494BFE">
              <w:rPr>
                <w:color w:val="000000"/>
              </w:rPr>
              <w:t xml:space="preserve"> до тендерної документації, подають  у складі своєї пропозиції, документи, передбачені законодавством </w:t>
            </w:r>
            <w:proofErr w:type="gramStart"/>
            <w:r w:rsidRPr="00494BFE">
              <w:rPr>
                <w:color w:val="000000"/>
              </w:rPr>
              <w:t>країн</w:t>
            </w:r>
            <w:proofErr w:type="gramEnd"/>
            <w:r w:rsidRPr="00494BFE">
              <w:rPr>
                <w:color w:val="000000"/>
              </w:rPr>
              <w:t>, де вони зареєстровані.</w:t>
            </w:r>
          </w:p>
          <w:p w:rsidR="00B158C0" w:rsidRPr="00494BFE" w:rsidRDefault="00B158C0" w:rsidP="00413D7B">
            <w:pPr>
              <w:widowControl w:val="0"/>
              <w:jc w:val="both"/>
              <w:rPr>
                <w:color w:val="000000"/>
              </w:rPr>
            </w:pPr>
            <w:r w:rsidRPr="00494BFE">
              <w:rPr>
                <w:color w:val="000000"/>
              </w:rPr>
              <w:t xml:space="preserve">6.  Факт подання тендерної пропозиції учасником </w:t>
            </w:r>
            <w:r w:rsidRPr="00494BFE">
              <w:t>—</w:t>
            </w:r>
            <w:r w:rsidRPr="00494BFE">
              <w:rPr>
                <w:color w:val="000000"/>
              </w:rPr>
              <w:t xml:space="preserve"> фізичною особою чи фізичною особою</w:t>
            </w:r>
            <w:r w:rsidRPr="00494BFE">
              <w:t xml:space="preserve"> — </w:t>
            </w:r>
            <w:proofErr w:type="gramStart"/>
            <w:r w:rsidRPr="00494BFE">
              <w:rPr>
                <w:color w:val="000000"/>
              </w:rPr>
              <w:t>п</w:t>
            </w:r>
            <w:proofErr w:type="gramEnd"/>
            <w:r w:rsidRPr="00494BFE">
              <w:rPr>
                <w:color w:val="000000"/>
              </w:rPr>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158C0" w:rsidRPr="00494BFE" w:rsidRDefault="00B158C0" w:rsidP="00413D7B">
            <w:pPr>
              <w:widowControl w:val="0"/>
              <w:jc w:val="both"/>
              <w:rPr>
                <w:color w:val="000000"/>
              </w:rPr>
            </w:pPr>
            <w:r w:rsidRPr="00494BFE">
              <w:rPr>
                <w:color w:val="000000"/>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494BFE">
              <w:rPr>
                <w:color w:val="000000"/>
              </w:rPr>
              <w:t>п</w:t>
            </w:r>
            <w:proofErr w:type="gramEnd"/>
            <w:r w:rsidRPr="00494BFE">
              <w:rPr>
                <w:color w:val="000000"/>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494BFE">
              <w:rPr>
                <w:color w:val="000000"/>
              </w:rPr>
              <w:t>вл</w:t>
            </w:r>
            <w:proofErr w:type="gramEnd"/>
            <w:r w:rsidRPr="00494BFE">
              <w:rPr>
                <w:color w:val="000000"/>
              </w:rPr>
              <w:t>і, що подав тендерну пропозицію.</w:t>
            </w:r>
          </w:p>
          <w:p w:rsidR="00B158C0" w:rsidRPr="00494BFE" w:rsidRDefault="00B158C0" w:rsidP="00413D7B">
            <w:pPr>
              <w:widowControl w:val="0"/>
              <w:jc w:val="both"/>
              <w:rPr>
                <w:color w:val="000000"/>
              </w:rPr>
            </w:pPr>
            <w:r w:rsidRPr="00494BFE">
              <w:rPr>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B158C0" w:rsidRPr="00494BFE" w:rsidRDefault="00B158C0" w:rsidP="00413D7B">
            <w:pPr>
              <w:widowControl w:val="0"/>
              <w:jc w:val="both"/>
              <w:rPr>
                <w:color w:val="000000"/>
              </w:rPr>
            </w:pPr>
            <w:r w:rsidRPr="00494BFE">
              <w:rPr>
                <w:color w:val="000000"/>
              </w:rPr>
              <w:t>8. Учасник, який подав тендерну пропозицію, вважається таким, що згодний з про</w:t>
            </w:r>
            <w:r w:rsidRPr="00494BFE">
              <w:t>є</w:t>
            </w:r>
            <w:r w:rsidRPr="00494BFE">
              <w:rPr>
                <w:color w:val="000000"/>
              </w:rPr>
              <w:t xml:space="preserve">ктом </w:t>
            </w:r>
            <w:proofErr w:type="gramStart"/>
            <w:r w:rsidRPr="00494BFE">
              <w:rPr>
                <w:color w:val="000000"/>
              </w:rPr>
              <w:t>договору</w:t>
            </w:r>
            <w:proofErr w:type="gramEnd"/>
            <w:r w:rsidRPr="00494BFE">
              <w:rPr>
                <w:color w:val="000000"/>
              </w:rPr>
              <w:t xml:space="preserve"> про закупівлю, викладеним </w:t>
            </w:r>
            <w:r w:rsidRPr="00494BFE">
              <w:t>у</w:t>
            </w:r>
            <w:r w:rsidRPr="00494BFE">
              <w:rPr>
                <w:color w:val="000000"/>
              </w:rPr>
              <w:t xml:space="preserve"> </w:t>
            </w:r>
            <w:r w:rsidRPr="00494BFE">
              <w:rPr>
                <w:b/>
                <w:i/>
                <w:color w:val="000000"/>
              </w:rPr>
              <w:t>Додатку 3</w:t>
            </w:r>
            <w:r w:rsidRPr="00494BFE">
              <w:rPr>
                <w:color w:val="000000"/>
              </w:rPr>
              <w:t xml:space="preserve"> до цієї тендерної документації, та буде дотримуватися умов своєї тендерної пропозиції протягом строку, встановленого </w:t>
            </w:r>
            <w:r w:rsidRPr="00494BFE">
              <w:rPr>
                <w:b/>
                <w:i/>
                <w:color w:val="000000"/>
              </w:rPr>
              <w:t>в п. 4 Розділу 3</w:t>
            </w:r>
            <w:r w:rsidRPr="00494BFE">
              <w:rPr>
                <w:color w:val="000000"/>
              </w:rPr>
              <w:t xml:space="preserve"> до цієї тендерної документації.</w:t>
            </w:r>
          </w:p>
          <w:p w:rsidR="00B158C0" w:rsidRPr="00494BFE" w:rsidRDefault="00B158C0" w:rsidP="00413D7B">
            <w:pPr>
              <w:widowControl w:val="0"/>
              <w:jc w:val="both"/>
              <w:rPr>
                <w:color w:val="000000"/>
              </w:rPr>
            </w:pPr>
            <w:r w:rsidRPr="00494BFE">
              <w:rPr>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158C0" w:rsidRPr="00494BFE" w:rsidRDefault="00B158C0" w:rsidP="00413D7B">
            <w:pPr>
              <w:widowControl w:val="0"/>
              <w:jc w:val="both"/>
              <w:rPr>
                <w:color w:val="000000"/>
              </w:rPr>
            </w:pPr>
            <w:r w:rsidRPr="00494BFE">
              <w:rPr>
                <w:color w:val="000000"/>
              </w:rPr>
              <w:t xml:space="preserve">10.Фактом подання тендерної пропозиції учасник </w:t>
            </w:r>
            <w:proofErr w:type="gramStart"/>
            <w:r w:rsidRPr="00494BFE">
              <w:rPr>
                <w:color w:val="000000"/>
              </w:rPr>
              <w:t>п</w:t>
            </w:r>
            <w:proofErr w:type="gramEnd"/>
            <w:r w:rsidRPr="00494BFE">
              <w:rPr>
                <w:color w:val="000000"/>
              </w:rPr>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494BFE">
              <w:t>*</w:t>
            </w:r>
            <w:r w:rsidRPr="00494BFE">
              <w:rPr>
                <w:color w:val="000000"/>
              </w:rPr>
              <w:t>.</w:t>
            </w:r>
          </w:p>
          <w:p w:rsidR="00B158C0" w:rsidRPr="00494BFE" w:rsidRDefault="00B158C0" w:rsidP="00413D7B">
            <w:pPr>
              <w:widowControl w:val="0"/>
              <w:jc w:val="both"/>
              <w:rPr>
                <w:i/>
                <w:sz w:val="20"/>
                <w:szCs w:val="20"/>
              </w:rPr>
            </w:pPr>
            <w:r w:rsidRPr="00494BFE">
              <w:rPr>
                <w:color w:val="000000"/>
              </w:rPr>
              <w:t>Примітка:</w:t>
            </w:r>
            <w:r w:rsidRPr="00494BFE">
              <w:t xml:space="preserve"> </w:t>
            </w:r>
            <w:r w:rsidRPr="00494BFE">
              <w:rPr>
                <w:i/>
                <w:sz w:val="20"/>
                <w:szCs w:val="20"/>
              </w:rPr>
              <w:t xml:space="preserve">*У разі застосування зазначеної санкції  Замовник приймає </w:t>
            </w:r>
            <w:proofErr w:type="gramStart"/>
            <w:r w:rsidRPr="00494BFE">
              <w:rPr>
                <w:i/>
                <w:sz w:val="20"/>
                <w:szCs w:val="20"/>
              </w:rPr>
              <w:t>р</w:t>
            </w:r>
            <w:proofErr w:type="gramEnd"/>
            <w:r w:rsidRPr="00494BFE">
              <w:rPr>
                <w:i/>
                <w:sz w:val="20"/>
                <w:szCs w:val="20"/>
              </w:rPr>
              <w:t>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B158C0" w:rsidRPr="00B158C0" w:rsidRDefault="00B158C0" w:rsidP="00413D7B">
            <w:pPr>
              <w:widowControl w:val="0"/>
              <w:jc w:val="both"/>
              <w:rPr>
                <w:color w:val="000000"/>
              </w:rPr>
            </w:pPr>
            <w:r w:rsidRPr="00B158C0">
              <w:rPr>
                <w:color w:val="000000"/>
              </w:rPr>
              <w:lastRenderedPageBreak/>
              <w:t xml:space="preserve">11. </w:t>
            </w:r>
            <w:r w:rsidRPr="00B158C0">
              <w:t>Тендерна п</w:t>
            </w:r>
            <w:r w:rsidRPr="00B158C0">
              <w:rPr>
                <w:color w:val="000000"/>
              </w:rPr>
              <w:t xml:space="preserve">ропозиція учасника </w:t>
            </w:r>
            <w:proofErr w:type="gramStart"/>
            <w:r w:rsidRPr="00B158C0">
              <w:rPr>
                <w:color w:val="000000"/>
              </w:rPr>
              <w:t>може м</w:t>
            </w:r>
            <w:proofErr w:type="gramEnd"/>
            <w:r w:rsidRPr="00B158C0">
              <w:rPr>
                <w:color w:val="000000"/>
              </w:rPr>
              <w:t>істити документи з водяними знаками.</w:t>
            </w:r>
          </w:p>
          <w:p w:rsidR="00B158C0" w:rsidRPr="00494BFE" w:rsidRDefault="00B158C0" w:rsidP="00413D7B">
            <w:pPr>
              <w:widowControl w:val="0"/>
              <w:jc w:val="both"/>
            </w:pPr>
            <w:r w:rsidRPr="00494BFE">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494BFE">
              <w:t>є,</w:t>
            </w:r>
            <w:proofErr w:type="gramEnd"/>
            <w:r w:rsidRPr="00494BFE">
              <w:t xml:space="preserve"> жодні окремі підтвердження не потрібно подавати):</w:t>
            </w:r>
          </w:p>
          <w:p w:rsidR="00B158C0" w:rsidRPr="00494BFE" w:rsidRDefault="00B158C0" w:rsidP="00413D7B">
            <w:pPr>
              <w:widowControl w:val="0"/>
              <w:jc w:val="both"/>
            </w:pPr>
            <w:r w:rsidRPr="00494BFE">
              <w:t xml:space="preserve">—   </w:t>
            </w:r>
            <w:r w:rsidRPr="00494BFE">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494BFE">
              <w:t xml:space="preserve"> Р</w:t>
            </w:r>
            <w:proofErr w:type="gramEnd"/>
            <w:r w:rsidRPr="00494BFE">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494BFE">
              <w:t>ієї П</w:t>
            </w:r>
            <w:proofErr w:type="gramEnd"/>
            <w:r w:rsidRPr="00494BFE">
              <w:t>останови;</w:t>
            </w:r>
          </w:p>
          <w:p w:rsidR="00B158C0" w:rsidRPr="00494BFE" w:rsidRDefault="00B158C0" w:rsidP="00413D7B">
            <w:pPr>
              <w:widowControl w:val="0"/>
              <w:jc w:val="both"/>
            </w:pPr>
            <w:r w:rsidRPr="00494BFE">
              <w:t xml:space="preserve">—   </w:t>
            </w:r>
            <w:r w:rsidRPr="00494BFE">
              <w:tab/>
              <w:t>постанови Кабінету Міністрів України «Про застосування заборони ввезення товарів з</w:t>
            </w:r>
            <w:proofErr w:type="gramStart"/>
            <w:r w:rsidRPr="00494BFE">
              <w:t xml:space="preserve"> Р</w:t>
            </w:r>
            <w:proofErr w:type="gramEnd"/>
            <w:r w:rsidRPr="00494BFE">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158C0" w:rsidRPr="00494BFE" w:rsidRDefault="00B158C0" w:rsidP="00413D7B">
            <w:pPr>
              <w:widowControl w:val="0"/>
              <w:jc w:val="both"/>
              <w:rPr>
                <w:i/>
              </w:rPr>
            </w:pPr>
            <w:r w:rsidRPr="00494BFE">
              <w:t xml:space="preserve">—   </w:t>
            </w:r>
            <w:r w:rsidRPr="00494BFE">
              <w:tab/>
              <w:t>Закону України «Про забезпечення прав і свобод громадян та правовий режим на тимчасово окупованій території України» від 15.04.2014 № 1207-VII..</w:t>
            </w:r>
          </w:p>
          <w:p w:rsidR="00B158C0" w:rsidRPr="00494BFE" w:rsidRDefault="00B158C0" w:rsidP="00413D7B">
            <w:pPr>
              <w:widowControl w:val="0"/>
              <w:jc w:val="both"/>
              <w:rPr>
                <w:i/>
                <w:sz w:val="20"/>
                <w:szCs w:val="20"/>
              </w:rPr>
            </w:pPr>
            <w:r w:rsidRPr="00494BFE">
              <w:t>А також враховувати, що в Україні забороняється здійснювати публічні закупівлі товарів, робіт і послуг у юридичних осіб — резидентів</w:t>
            </w:r>
            <w:proofErr w:type="gramStart"/>
            <w:r w:rsidRPr="00494BFE">
              <w:t xml:space="preserve"> Р</w:t>
            </w:r>
            <w:proofErr w:type="gramEnd"/>
            <w:r w:rsidRPr="00494BFE">
              <w:t xml:space="preserve">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w:t>
            </w:r>
            <w:proofErr w:type="gramStart"/>
            <w:r w:rsidRPr="00494BFE">
              <w:t>п</w:t>
            </w:r>
            <w:proofErr w:type="gramEnd"/>
            <w:r w:rsidRPr="00494BFE">
              <w:t>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w:t>
            </w:r>
            <w:proofErr w:type="gramStart"/>
            <w:r w:rsidRPr="00494BFE">
              <w:t xml:space="preserve"> Р</w:t>
            </w:r>
            <w:proofErr w:type="gramEnd"/>
            <w:r w:rsidRPr="00494BFE">
              <w:t xml:space="preserve">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B158C0" w:rsidRPr="001E795D" w:rsidTr="00BD0C50">
        <w:trPr>
          <w:trHeight w:val="64"/>
          <w:tblCellSpacing w:w="0" w:type="dxa"/>
        </w:trPr>
        <w:tc>
          <w:tcPr>
            <w:tcW w:w="568" w:type="dxa"/>
          </w:tcPr>
          <w:p w:rsidR="00B158C0" w:rsidRPr="00240B95" w:rsidRDefault="00B158C0">
            <w:pPr>
              <w:jc w:val="both"/>
              <w:rPr>
                <w:rStyle w:val="a4"/>
                <w:bCs/>
                <w:lang w:val="uk-UA"/>
              </w:rPr>
            </w:pPr>
            <w:r w:rsidRPr="00240B95">
              <w:rPr>
                <w:rStyle w:val="a4"/>
                <w:bCs/>
                <w:lang w:val="uk-UA"/>
              </w:rPr>
              <w:lastRenderedPageBreak/>
              <w:t>3.</w:t>
            </w:r>
          </w:p>
        </w:tc>
        <w:tc>
          <w:tcPr>
            <w:tcW w:w="2836" w:type="dxa"/>
          </w:tcPr>
          <w:p w:rsidR="00B158C0" w:rsidRPr="00240B95" w:rsidRDefault="00B158C0">
            <w:pPr>
              <w:jc w:val="both"/>
            </w:pPr>
            <w:r w:rsidRPr="00240B95">
              <w:rPr>
                <w:rStyle w:val="a4"/>
                <w:bCs/>
                <w:lang w:val="uk-UA"/>
              </w:rPr>
              <w:t>Відхилення тендерних пропозицій</w:t>
            </w:r>
          </w:p>
        </w:tc>
        <w:tc>
          <w:tcPr>
            <w:tcW w:w="6429" w:type="dxa"/>
          </w:tcPr>
          <w:p w:rsidR="00B158C0" w:rsidRPr="00494BFE" w:rsidRDefault="00B158C0" w:rsidP="00B158C0">
            <w:pPr>
              <w:widowControl w:val="0"/>
              <w:spacing w:line="228" w:lineRule="auto"/>
              <w:jc w:val="both"/>
              <w:rPr>
                <w:highlight w:val="white"/>
              </w:rPr>
            </w:pPr>
            <w:bookmarkStart w:id="3" w:name="n494"/>
            <w:bookmarkStart w:id="4" w:name="n492"/>
            <w:bookmarkStart w:id="5" w:name="n506"/>
            <w:bookmarkEnd w:id="3"/>
            <w:bookmarkEnd w:id="4"/>
            <w:bookmarkEnd w:id="5"/>
            <w:r w:rsidRPr="00494BFE">
              <w:rPr>
                <w:b/>
                <w:i/>
                <w:highlight w:val="white"/>
              </w:rPr>
              <w:t>Замовник відхиляє тендерну пропозицію</w:t>
            </w:r>
            <w:r w:rsidRPr="00494BFE">
              <w:rPr>
                <w:highlight w:val="white"/>
              </w:rPr>
              <w:t xml:space="preserve"> із зазначенням аргументації в електронній системі закупівель </w:t>
            </w:r>
            <w:proofErr w:type="gramStart"/>
            <w:r w:rsidRPr="00494BFE">
              <w:rPr>
                <w:highlight w:val="white"/>
              </w:rPr>
              <w:t>у</w:t>
            </w:r>
            <w:proofErr w:type="gramEnd"/>
            <w:r w:rsidRPr="00494BFE">
              <w:rPr>
                <w:highlight w:val="white"/>
              </w:rPr>
              <w:t xml:space="preserve"> разі, коли:</w:t>
            </w:r>
          </w:p>
          <w:p w:rsidR="00B158C0" w:rsidRPr="00494BFE" w:rsidRDefault="00B158C0" w:rsidP="00B158C0">
            <w:pPr>
              <w:widowControl w:val="0"/>
              <w:spacing w:line="228" w:lineRule="auto"/>
              <w:jc w:val="both"/>
              <w:rPr>
                <w:b/>
                <w:i/>
                <w:highlight w:val="white"/>
              </w:rPr>
            </w:pPr>
            <w:r w:rsidRPr="00494BFE">
              <w:rPr>
                <w:b/>
                <w:i/>
                <w:highlight w:val="white"/>
              </w:rPr>
              <w:t>1) учасник процедури закупі</w:t>
            </w:r>
            <w:proofErr w:type="gramStart"/>
            <w:r w:rsidRPr="00494BFE">
              <w:rPr>
                <w:b/>
                <w:i/>
                <w:highlight w:val="white"/>
              </w:rPr>
              <w:t>вл</w:t>
            </w:r>
            <w:proofErr w:type="gramEnd"/>
            <w:r w:rsidRPr="00494BFE">
              <w:rPr>
                <w:b/>
                <w:i/>
                <w:highlight w:val="white"/>
              </w:rPr>
              <w:t>і:</w:t>
            </w:r>
          </w:p>
          <w:p w:rsidR="00B158C0" w:rsidRPr="00494BFE" w:rsidRDefault="00B158C0" w:rsidP="00B158C0">
            <w:pPr>
              <w:widowControl w:val="0"/>
              <w:spacing w:line="228" w:lineRule="auto"/>
              <w:jc w:val="both"/>
              <w:rPr>
                <w:highlight w:val="white"/>
              </w:rPr>
            </w:pPr>
            <w:r w:rsidRPr="00494BFE">
              <w:rPr>
                <w:highlight w:val="white"/>
              </w:rPr>
              <w:t xml:space="preserve">— зазначив у тендерній пропозиції недостовірну інформацію, що є суттєвою для визначення результатів </w:t>
            </w:r>
            <w:proofErr w:type="gramStart"/>
            <w:r w:rsidRPr="00494BFE">
              <w:rPr>
                <w:highlight w:val="white"/>
              </w:rPr>
              <w:t>в</w:t>
            </w:r>
            <w:proofErr w:type="gramEnd"/>
            <w:r w:rsidRPr="00494BFE">
              <w:rPr>
                <w:highlight w:val="white"/>
              </w:rPr>
              <w:t>ідкритих торгів, яку замовником виявлено згідно з абзацом другим частини п’ятнадцятої статті 29 Закону;</w:t>
            </w:r>
          </w:p>
          <w:p w:rsidR="00B158C0" w:rsidRPr="00494BFE" w:rsidRDefault="00B158C0" w:rsidP="00B158C0">
            <w:pPr>
              <w:widowControl w:val="0"/>
              <w:jc w:val="both"/>
              <w:rPr>
                <w:highlight w:val="white"/>
              </w:rPr>
            </w:pPr>
            <w:r w:rsidRPr="00494BFE">
              <w:rPr>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158C0" w:rsidRPr="00494BFE" w:rsidRDefault="00B158C0" w:rsidP="00B158C0">
            <w:pPr>
              <w:widowControl w:val="0"/>
              <w:jc w:val="both"/>
              <w:rPr>
                <w:highlight w:val="white"/>
              </w:rPr>
            </w:pPr>
            <w:r w:rsidRPr="00494BFE">
              <w:rPr>
                <w:highlight w:val="white"/>
              </w:rPr>
              <w:lastRenderedPageBreak/>
              <w:t xml:space="preserve">— не виправив виявлені замовником </w:t>
            </w:r>
            <w:proofErr w:type="gramStart"/>
            <w:r w:rsidRPr="00494BFE">
              <w:rPr>
                <w:highlight w:val="white"/>
              </w:rPr>
              <w:t>п</w:t>
            </w:r>
            <w:proofErr w:type="gramEnd"/>
            <w:r w:rsidRPr="00494BFE">
              <w:rPr>
                <w:highlight w:val="white"/>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158C0" w:rsidRPr="00494BFE" w:rsidRDefault="00B158C0" w:rsidP="00B158C0">
            <w:pPr>
              <w:widowControl w:val="0"/>
              <w:jc w:val="both"/>
              <w:rPr>
                <w:highlight w:val="white"/>
              </w:rPr>
            </w:pPr>
            <w:r w:rsidRPr="00494BFE">
              <w:rPr>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B158C0" w:rsidRPr="00494BFE" w:rsidRDefault="00B158C0" w:rsidP="00B158C0">
            <w:pPr>
              <w:widowControl w:val="0"/>
              <w:jc w:val="both"/>
              <w:rPr>
                <w:highlight w:val="white"/>
              </w:rPr>
            </w:pPr>
            <w:r w:rsidRPr="00494BFE">
              <w:rPr>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B158C0" w:rsidRPr="00494BFE" w:rsidRDefault="00B158C0" w:rsidP="00B158C0">
            <w:pPr>
              <w:widowControl w:val="0"/>
              <w:jc w:val="both"/>
              <w:rPr>
                <w:highlight w:val="white"/>
              </w:rPr>
            </w:pPr>
            <w:r w:rsidRPr="00494BFE">
              <w:rPr>
                <w:highlight w:val="white"/>
              </w:rPr>
              <w:t>— є юридичною особою – резидентом</w:t>
            </w:r>
            <w:proofErr w:type="gramStart"/>
            <w:r w:rsidRPr="00494BFE">
              <w:rPr>
                <w:highlight w:val="white"/>
              </w:rPr>
              <w:t xml:space="preserve"> Р</w:t>
            </w:r>
            <w:proofErr w:type="gramEnd"/>
            <w:r w:rsidRPr="00494BFE">
              <w:rPr>
                <w:highlight w:val="white"/>
              </w:rPr>
              <w:t xml:space="preserve">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w:t>
            </w:r>
            <w:proofErr w:type="gramStart"/>
            <w:r w:rsidRPr="00494BFE">
              <w:rPr>
                <w:highlight w:val="white"/>
              </w:rPr>
              <w:t>п</w:t>
            </w:r>
            <w:proofErr w:type="gramEnd"/>
            <w:r w:rsidRPr="00494BFE">
              <w:rPr>
                <w:highlight w:val="white"/>
              </w:rPr>
              <w:t>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494BFE">
              <w:rPr>
                <w:highlight w:val="white"/>
              </w:rPr>
              <w:t>вл</w:t>
            </w:r>
            <w:proofErr w:type="gramEnd"/>
            <w:r w:rsidRPr="00494BFE">
              <w:rPr>
                <w:highlight w:val="white"/>
              </w:rPr>
              <w:t>і”, на період дії правового режиму воєнного стану в Україні та протягом 90 днів з дня його припинення або скасування”);</w:t>
            </w:r>
          </w:p>
          <w:p w:rsidR="00B158C0" w:rsidRPr="00494BFE" w:rsidRDefault="00B158C0" w:rsidP="00B158C0">
            <w:pPr>
              <w:widowControl w:val="0"/>
              <w:spacing w:line="228" w:lineRule="auto"/>
              <w:jc w:val="both"/>
              <w:rPr>
                <w:b/>
                <w:i/>
                <w:highlight w:val="white"/>
              </w:rPr>
            </w:pPr>
            <w:r w:rsidRPr="00494BFE">
              <w:rPr>
                <w:b/>
                <w:i/>
                <w:highlight w:val="white"/>
              </w:rPr>
              <w:t>2) тендерна пропозиція:</w:t>
            </w:r>
          </w:p>
          <w:p w:rsidR="00B158C0" w:rsidRPr="00494BFE" w:rsidRDefault="00B158C0" w:rsidP="00B158C0">
            <w:pPr>
              <w:widowControl w:val="0"/>
              <w:spacing w:line="228" w:lineRule="auto"/>
              <w:jc w:val="both"/>
              <w:rPr>
                <w:highlight w:val="white"/>
              </w:rPr>
            </w:pPr>
            <w:r w:rsidRPr="00494BFE">
              <w:rPr>
                <w:highlight w:val="white"/>
              </w:rPr>
              <w:t>— не відповідає умовам технічної специфікації та іншим вимогам щодо предмета закупі</w:t>
            </w:r>
            <w:proofErr w:type="gramStart"/>
            <w:r w:rsidRPr="00494BFE">
              <w:rPr>
                <w:highlight w:val="white"/>
              </w:rPr>
              <w:t>вл</w:t>
            </w:r>
            <w:proofErr w:type="gramEnd"/>
            <w:r w:rsidRPr="00494BFE">
              <w:rPr>
                <w:highlight w:val="white"/>
              </w:rPr>
              <w:t>і тендерної документації;</w:t>
            </w:r>
          </w:p>
          <w:p w:rsidR="00B158C0" w:rsidRPr="00494BFE" w:rsidRDefault="00B158C0" w:rsidP="00B158C0">
            <w:pPr>
              <w:widowControl w:val="0"/>
              <w:spacing w:line="228" w:lineRule="auto"/>
              <w:jc w:val="both"/>
              <w:rPr>
                <w:highlight w:val="white"/>
              </w:rPr>
            </w:pPr>
            <w:r w:rsidRPr="00494BFE">
              <w:rPr>
                <w:highlight w:val="white"/>
              </w:rPr>
              <w:t>— викладена іншою мовою (мовами), ніж мова (мови), що передбачена тендерною документацією;</w:t>
            </w:r>
          </w:p>
          <w:p w:rsidR="00B158C0" w:rsidRPr="00494BFE" w:rsidRDefault="00B158C0" w:rsidP="00B158C0">
            <w:pPr>
              <w:widowControl w:val="0"/>
              <w:spacing w:line="228" w:lineRule="auto"/>
              <w:jc w:val="both"/>
              <w:rPr>
                <w:highlight w:val="white"/>
              </w:rPr>
            </w:pPr>
            <w:r w:rsidRPr="00494BFE">
              <w:rPr>
                <w:highlight w:val="white"/>
              </w:rPr>
              <w:t xml:space="preserve">— є </w:t>
            </w:r>
            <w:proofErr w:type="gramStart"/>
            <w:r w:rsidRPr="00494BFE">
              <w:rPr>
                <w:highlight w:val="white"/>
              </w:rPr>
              <w:t>такою</w:t>
            </w:r>
            <w:proofErr w:type="gramEnd"/>
            <w:r w:rsidRPr="00494BFE">
              <w:rPr>
                <w:highlight w:val="white"/>
              </w:rPr>
              <w:t>, строк дії якої закінчився;</w:t>
            </w:r>
          </w:p>
          <w:p w:rsidR="00B158C0" w:rsidRPr="00494BFE" w:rsidRDefault="00B158C0" w:rsidP="00B158C0">
            <w:pPr>
              <w:widowControl w:val="0"/>
              <w:spacing w:line="228" w:lineRule="auto"/>
              <w:jc w:val="both"/>
              <w:rPr>
                <w:highlight w:val="white"/>
              </w:rPr>
            </w:pPr>
            <w:r w:rsidRPr="00494BFE">
              <w:rPr>
                <w:highlight w:val="white"/>
              </w:rPr>
              <w:t>— є такою, ціна якої перевищує очікувану вартість предмета закупі</w:t>
            </w:r>
            <w:proofErr w:type="gramStart"/>
            <w:r w:rsidRPr="00494BFE">
              <w:rPr>
                <w:highlight w:val="white"/>
              </w:rPr>
              <w:t>вл</w:t>
            </w:r>
            <w:proofErr w:type="gramEnd"/>
            <w:r w:rsidRPr="00494BFE">
              <w:rPr>
                <w:highlight w:val="white"/>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158C0" w:rsidRPr="00494BFE" w:rsidRDefault="00B158C0" w:rsidP="00B158C0">
            <w:pPr>
              <w:widowControl w:val="0"/>
              <w:spacing w:line="228" w:lineRule="auto"/>
              <w:jc w:val="both"/>
              <w:rPr>
                <w:highlight w:val="white"/>
              </w:rPr>
            </w:pPr>
            <w:r w:rsidRPr="00494BFE">
              <w:rPr>
                <w:highlight w:val="white"/>
              </w:rPr>
              <w:t xml:space="preserve">— не відповідає вимогам, установленим у тендерній документації відповідно </w:t>
            </w:r>
            <w:proofErr w:type="gramStart"/>
            <w:r w:rsidRPr="00494BFE">
              <w:rPr>
                <w:highlight w:val="white"/>
              </w:rPr>
              <w:t>до</w:t>
            </w:r>
            <w:proofErr w:type="gramEnd"/>
            <w:r w:rsidRPr="00494BFE">
              <w:rPr>
                <w:highlight w:val="white"/>
              </w:rPr>
              <w:t xml:space="preserve"> абзацу першого частини третьої статті 22 Закону;</w:t>
            </w:r>
          </w:p>
          <w:p w:rsidR="00B158C0" w:rsidRPr="00494BFE" w:rsidRDefault="00B158C0" w:rsidP="00B158C0">
            <w:pPr>
              <w:widowControl w:val="0"/>
              <w:spacing w:line="228" w:lineRule="auto"/>
              <w:jc w:val="both"/>
              <w:rPr>
                <w:b/>
                <w:i/>
                <w:highlight w:val="white"/>
              </w:rPr>
            </w:pPr>
            <w:r w:rsidRPr="00494BFE">
              <w:rPr>
                <w:b/>
                <w:i/>
                <w:highlight w:val="white"/>
              </w:rPr>
              <w:lastRenderedPageBreak/>
              <w:t>3) переможець процедури закупі</w:t>
            </w:r>
            <w:proofErr w:type="gramStart"/>
            <w:r w:rsidRPr="00494BFE">
              <w:rPr>
                <w:b/>
                <w:i/>
                <w:highlight w:val="white"/>
              </w:rPr>
              <w:t>вл</w:t>
            </w:r>
            <w:proofErr w:type="gramEnd"/>
            <w:r w:rsidRPr="00494BFE">
              <w:rPr>
                <w:b/>
                <w:i/>
                <w:highlight w:val="white"/>
              </w:rPr>
              <w:t>і:</w:t>
            </w:r>
          </w:p>
          <w:p w:rsidR="00B158C0" w:rsidRPr="00494BFE" w:rsidRDefault="00B158C0" w:rsidP="00B158C0">
            <w:pPr>
              <w:widowControl w:val="0"/>
              <w:spacing w:line="228" w:lineRule="auto"/>
              <w:jc w:val="both"/>
              <w:rPr>
                <w:highlight w:val="white"/>
              </w:rPr>
            </w:pPr>
            <w:r w:rsidRPr="00494BFE">
              <w:rPr>
                <w:highlight w:val="white"/>
              </w:rPr>
              <w:t xml:space="preserve">— відмовився від </w:t>
            </w:r>
            <w:proofErr w:type="gramStart"/>
            <w:r w:rsidRPr="00494BFE">
              <w:rPr>
                <w:highlight w:val="white"/>
              </w:rPr>
              <w:t>п</w:t>
            </w:r>
            <w:proofErr w:type="gramEnd"/>
            <w:r w:rsidRPr="00494BFE">
              <w:rPr>
                <w:highlight w:val="white"/>
              </w:rPr>
              <w:t>ідписання договору про закупівлю відповідно до вимог тендерної документації або укладення договору про закупівлю;</w:t>
            </w:r>
          </w:p>
          <w:p w:rsidR="00B158C0" w:rsidRPr="00494BFE" w:rsidRDefault="00B158C0" w:rsidP="00B158C0">
            <w:pPr>
              <w:widowControl w:val="0"/>
              <w:spacing w:line="228" w:lineRule="auto"/>
              <w:jc w:val="both"/>
              <w:rPr>
                <w:highlight w:val="white"/>
              </w:rPr>
            </w:pPr>
            <w:r w:rsidRPr="00494BFE">
              <w:rPr>
                <w:highlight w:val="white"/>
              </w:rPr>
              <w:t xml:space="preserve">— не надав у спосіб, зазначений в тендерній документації, документи, що </w:t>
            </w:r>
            <w:proofErr w:type="gramStart"/>
            <w:r w:rsidRPr="00494BFE">
              <w:rPr>
                <w:highlight w:val="white"/>
              </w:rPr>
              <w:t>п</w:t>
            </w:r>
            <w:proofErr w:type="gramEnd"/>
            <w:r w:rsidRPr="00494BFE">
              <w:rPr>
                <w:highlight w:val="white"/>
              </w:rPr>
              <w:t>ідтверджують відсутність підстав, установлених статтею 17 Закону, з урахуванням пункту 44 Особливостей;</w:t>
            </w:r>
          </w:p>
          <w:p w:rsidR="00B158C0" w:rsidRPr="00494BFE" w:rsidRDefault="00B158C0" w:rsidP="00B158C0">
            <w:pPr>
              <w:widowControl w:val="0"/>
              <w:spacing w:line="228" w:lineRule="auto"/>
              <w:jc w:val="both"/>
              <w:rPr>
                <w:highlight w:val="white"/>
              </w:rPr>
            </w:pPr>
            <w:r w:rsidRPr="00494BFE">
              <w:rPr>
                <w:highlight w:val="white"/>
              </w:rPr>
              <w:t>— не надав копію ліцензії або документа дозвільного характеру (</w:t>
            </w:r>
            <w:proofErr w:type="gramStart"/>
            <w:r w:rsidRPr="00494BFE">
              <w:rPr>
                <w:highlight w:val="white"/>
              </w:rPr>
              <w:t>у</w:t>
            </w:r>
            <w:proofErr w:type="gramEnd"/>
            <w:r w:rsidRPr="00494BFE">
              <w:rPr>
                <w:highlight w:val="white"/>
              </w:rPr>
              <w:t xml:space="preserve"> разі їх наявності) відповідно до частини другої статті 41 Закону;</w:t>
            </w:r>
          </w:p>
          <w:p w:rsidR="00B158C0" w:rsidRPr="00494BFE" w:rsidRDefault="00B158C0" w:rsidP="00B158C0">
            <w:pPr>
              <w:widowControl w:val="0"/>
              <w:spacing w:line="228" w:lineRule="auto"/>
              <w:jc w:val="both"/>
              <w:rPr>
                <w:highlight w:val="white"/>
              </w:rPr>
            </w:pPr>
            <w:r w:rsidRPr="00494BFE">
              <w:rPr>
                <w:highlight w:val="white"/>
              </w:rPr>
              <w:t xml:space="preserve">— не надав забезпечення виконання договору </w:t>
            </w:r>
            <w:proofErr w:type="gramStart"/>
            <w:r w:rsidRPr="00494BFE">
              <w:rPr>
                <w:highlight w:val="white"/>
              </w:rPr>
              <w:t>про</w:t>
            </w:r>
            <w:proofErr w:type="gramEnd"/>
            <w:r w:rsidRPr="00494BFE">
              <w:rPr>
                <w:highlight w:val="white"/>
              </w:rPr>
              <w:t xml:space="preserve"> закупівлю, якщо таке забезпечення вимагалося замовником;</w:t>
            </w:r>
          </w:p>
          <w:p w:rsidR="00B158C0" w:rsidRPr="00494BFE" w:rsidRDefault="00B158C0" w:rsidP="00B158C0">
            <w:pPr>
              <w:widowControl w:val="0"/>
              <w:spacing w:line="228" w:lineRule="auto"/>
              <w:jc w:val="both"/>
              <w:rPr>
                <w:highlight w:val="white"/>
              </w:rPr>
            </w:pPr>
            <w:r w:rsidRPr="00494BFE">
              <w:rPr>
                <w:highlight w:val="white"/>
              </w:rPr>
              <w:t>— надав недостовірну інформацію, що є суттєвою для визначення результатів процедури закупі</w:t>
            </w:r>
            <w:proofErr w:type="gramStart"/>
            <w:r w:rsidRPr="00494BFE">
              <w:rPr>
                <w:highlight w:val="white"/>
              </w:rPr>
              <w:t>вл</w:t>
            </w:r>
            <w:proofErr w:type="gramEnd"/>
            <w:r w:rsidRPr="00494BFE">
              <w:rPr>
                <w:highlight w:val="white"/>
              </w:rPr>
              <w:t>і, яку замовником виявлено згідно з абзацом другим частини п’ятнадцятої статті 29 Закону.</w:t>
            </w:r>
          </w:p>
          <w:p w:rsidR="00B158C0" w:rsidRPr="00494BFE" w:rsidRDefault="00B158C0" w:rsidP="00B158C0">
            <w:pPr>
              <w:widowControl w:val="0"/>
              <w:spacing w:line="228" w:lineRule="auto"/>
              <w:jc w:val="both"/>
              <w:rPr>
                <w:highlight w:val="white"/>
              </w:rPr>
            </w:pPr>
            <w:r w:rsidRPr="00494BFE">
              <w:rPr>
                <w:highlight w:val="white"/>
              </w:rPr>
              <w:t>Замовник зобов’язаний відхилити тендерну пропозицію переможця процедури закупі</w:t>
            </w:r>
            <w:proofErr w:type="gramStart"/>
            <w:r w:rsidRPr="00494BFE">
              <w:rPr>
                <w:highlight w:val="white"/>
              </w:rPr>
              <w:t>вл</w:t>
            </w:r>
            <w:proofErr w:type="gramEnd"/>
            <w:r w:rsidRPr="00494BFE">
              <w:rPr>
                <w:highlight w:val="white"/>
              </w:rPr>
              <w:t>і в разі, коли наявні підстави, визначені статтею 17 Закону (крім пункту 13 частини першої статті 17 Закону) згідно з пунктом 44 Особливостей.</w:t>
            </w:r>
          </w:p>
          <w:p w:rsidR="00B158C0" w:rsidRPr="00494BFE" w:rsidRDefault="00B158C0" w:rsidP="00B158C0">
            <w:pPr>
              <w:widowControl w:val="0"/>
              <w:spacing w:line="228" w:lineRule="auto"/>
              <w:jc w:val="both"/>
              <w:rPr>
                <w:b/>
                <w:i/>
                <w:highlight w:val="white"/>
              </w:rPr>
            </w:pPr>
            <w:r w:rsidRPr="00494BFE">
              <w:rPr>
                <w:b/>
                <w:i/>
                <w:highlight w:val="white"/>
              </w:rPr>
              <w:t>Замовник може відхилити тендерну пропозицію</w:t>
            </w:r>
            <w:r w:rsidRPr="00494BFE">
              <w:rPr>
                <w:highlight w:val="white"/>
              </w:rPr>
              <w:t xml:space="preserve"> із зазначенням аргументації в електронній системі закупівель </w:t>
            </w:r>
            <w:proofErr w:type="gramStart"/>
            <w:r w:rsidRPr="00494BFE">
              <w:rPr>
                <w:b/>
                <w:i/>
                <w:highlight w:val="white"/>
              </w:rPr>
              <w:t>у</w:t>
            </w:r>
            <w:proofErr w:type="gramEnd"/>
            <w:r w:rsidRPr="00494BFE">
              <w:rPr>
                <w:b/>
                <w:i/>
                <w:highlight w:val="white"/>
              </w:rPr>
              <w:t xml:space="preserve"> разі, коли:</w:t>
            </w:r>
          </w:p>
          <w:p w:rsidR="00B158C0" w:rsidRPr="00494BFE" w:rsidRDefault="00B158C0" w:rsidP="00B158C0">
            <w:pPr>
              <w:widowControl w:val="0"/>
              <w:spacing w:line="228" w:lineRule="auto"/>
              <w:jc w:val="both"/>
              <w:rPr>
                <w:highlight w:val="white"/>
              </w:rPr>
            </w:pPr>
            <w:r w:rsidRPr="00494BFE">
              <w:rPr>
                <w:highlight w:val="white"/>
              </w:rPr>
              <w:t>1)  учасник процедури закупі</w:t>
            </w:r>
            <w:proofErr w:type="gramStart"/>
            <w:r w:rsidRPr="00494BFE">
              <w:rPr>
                <w:highlight w:val="white"/>
              </w:rPr>
              <w:t>вл</w:t>
            </w:r>
            <w:proofErr w:type="gramEnd"/>
            <w:r w:rsidRPr="00494BFE">
              <w:rPr>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rsidR="00B158C0" w:rsidRPr="00494BFE" w:rsidRDefault="00B158C0" w:rsidP="00B158C0">
            <w:pPr>
              <w:widowControl w:val="0"/>
              <w:spacing w:line="228" w:lineRule="auto"/>
              <w:jc w:val="both"/>
              <w:rPr>
                <w:highlight w:val="white"/>
              </w:rPr>
            </w:pPr>
            <w:r w:rsidRPr="00494BFE">
              <w:rPr>
                <w:highlight w:val="white"/>
              </w:rPr>
              <w:t>2) учасник процедури закупі</w:t>
            </w:r>
            <w:proofErr w:type="gramStart"/>
            <w:r w:rsidRPr="00494BFE">
              <w:rPr>
                <w:highlight w:val="white"/>
              </w:rPr>
              <w:t>вл</w:t>
            </w:r>
            <w:proofErr w:type="gramEnd"/>
            <w:r w:rsidRPr="00494BFE">
              <w:rPr>
                <w:highlight w:val="white"/>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158C0" w:rsidRPr="00494BFE" w:rsidRDefault="00B158C0" w:rsidP="00B158C0">
            <w:pPr>
              <w:widowControl w:val="0"/>
              <w:jc w:val="both"/>
              <w:rPr>
                <w:highlight w:val="white"/>
              </w:rPr>
            </w:pPr>
            <w:r w:rsidRPr="00494BFE">
              <w:rPr>
                <w:highlight w:val="white"/>
              </w:rPr>
              <w:t xml:space="preserve">Інформація про відхилення тендерної пропозиції, у тому числі </w:t>
            </w:r>
            <w:proofErr w:type="gramStart"/>
            <w:r w:rsidRPr="00494BFE">
              <w:rPr>
                <w:highlight w:val="white"/>
              </w:rPr>
              <w:t>п</w:t>
            </w:r>
            <w:proofErr w:type="gramEnd"/>
            <w:r w:rsidRPr="00494BFE">
              <w:rPr>
                <w:highlight w:val="white"/>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494BFE">
              <w:rPr>
                <w:highlight w:val="white"/>
              </w:rPr>
              <w:t>вл</w:t>
            </w:r>
            <w:proofErr w:type="gramEnd"/>
            <w:r w:rsidRPr="00494BFE">
              <w:rPr>
                <w:highlight w:val="white"/>
              </w:rPr>
              <w:t>і / переможцю процедури закупівлі, тендерна пропозиція якого відхилена, через електронну систему закупівель.</w:t>
            </w:r>
          </w:p>
          <w:p w:rsidR="00B158C0" w:rsidRPr="00240B95" w:rsidRDefault="00B158C0" w:rsidP="00B158C0">
            <w:pPr>
              <w:shd w:val="clear" w:color="auto" w:fill="FFFFFF"/>
              <w:jc w:val="both"/>
              <w:textAlignment w:val="baseline"/>
              <w:rPr>
                <w:lang w:val="uk-UA"/>
              </w:rPr>
            </w:pPr>
            <w:r w:rsidRPr="00494BFE">
              <w:rPr>
                <w:highlight w:val="white"/>
              </w:rPr>
              <w:t>У разі коли учасник процедури закупі</w:t>
            </w:r>
            <w:proofErr w:type="gramStart"/>
            <w:r w:rsidRPr="00494BFE">
              <w:rPr>
                <w:highlight w:val="white"/>
              </w:rPr>
              <w:t>вл</w:t>
            </w:r>
            <w:proofErr w:type="gramEnd"/>
            <w:r w:rsidRPr="00494BFE">
              <w:rPr>
                <w:highlight w:val="white"/>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w:t>
            </w:r>
            <w:r w:rsidRPr="00494BFE">
              <w:rPr>
                <w:highlight w:val="white"/>
              </w:rPr>
              <w:lastRenderedPageBreak/>
              <w:t xml:space="preserve">такою інформацією </w:t>
            </w:r>
            <w:r w:rsidRPr="00494BFE">
              <w:rPr>
                <w:b/>
                <w:i/>
                <w:highlight w:val="white"/>
              </w:rPr>
              <w:t xml:space="preserve">не </w:t>
            </w:r>
            <w:proofErr w:type="gramStart"/>
            <w:r w:rsidRPr="00494BFE">
              <w:rPr>
                <w:b/>
                <w:i/>
                <w:highlight w:val="white"/>
              </w:rPr>
              <w:t>п</w:t>
            </w:r>
            <w:proofErr w:type="gramEnd"/>
            <w:r w:rsidRPr="00494BFE">
              <w:rPr>
                <w:b/>
                <w:i/>
                <w:highlight w:val="white"/>
              </w:rPr>
              <w:t>ізніш як через чотири дні</w:t>
            </w:r>
            <w:r w:rsidRPr="00494BFE">
              <w:rPr>
                <w:b/>
                <w:highlight w:val="white"/>
              </w:rPr>
              <w:t xml:space="preserve"> </w:t>
            </w:r>
            <w:r w:rsidRPr="00494BFE">
              <w:rPr>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158C0" w:rsidRPr="00240B95" w:rsidTr="00BD0C50">
        <w:trPr>
          <w:trHeight w:val="64"/>
          <w:tblCellSpacing w:w="0" w:type="dxa"/>
        </w:trPr>
        <w:tc>
          <w:tcPr>
            <w:tcW w:w="9833" w:type="dxa"/>
            <w:gridSpan w:val="3"/>
          </w:tcPr>
          <w:p w:rsidR="00B158C0" w:rsidRPr="00240B95" w:rsidRDefault="00B158C0">
            <w:pPr>
              <w:jc w:val="center"/>
              <w:rPr>
                <w:lang w:val="uk-UA"/>
              </w:rPr>
            </w:pPr>
            <w:r w:rsidRPr="00240B95">
              <w:rPr>
                <w:rStyle w:val="a4"/>
                <w:bCs/>
                <w:lang w:val="uk-UA"/>
              </w:rPr>
              <w:lastRenderedPageBreak/>
              <w:t xml:space="preserve">Розділ </w:t>
            </w:r>
            <w:r w:rsidRPr="00240B95">
              <w:rPr>
                <w:rStyle w:val="a4"/>
                <w:bCs/>
                <w:lang w:val="en-US"/>
              </w:rPr>
              <w:t>VI</w:t>
            </w:r>
            <w:r w:rsidRPr="00240B95">
              <w:rPr>
                <w:rStyle w:val="a4"/>
                <w:bCs/>
                <w:lang w:val="uk-UA"/>
              </w:rPr>
              <w:t>. Результати торгів та укладання договору про закупівлю</w:t>
            </w:r>
          </w:p>
        </w:tc>
      </w:tr>
      <w:tr w:rsidR="00B158C0" w:rsidRPr="001E795D" w:rsidTr="00BD0C50">
        <w:trPr>
          <w:trHeight w:val="64"/>
          <w:tblCellSpacing w:w="0" w:type="dxa"/>
        </w:trPr>
        <w:tc>
          <w:tcPr>
            <w:tcW w:w="568" w:type="dxa"/>
          </w:tcPr>
          <w:p w:rsidR="00B158C0" w:rsidRPr="00240B95" w:rsidRDefault="00B158C0">
            <w:pPr>
              <w:rPr>
                <w:rStyle w:val="a4"/>
                <w:bCs/>
              </w:rPr>
            </w:pPr>
            <w:r w:rsidRPr="00240B95">
              <w:rPr>
                <w:rStyle w:val="a4"/>
                <w:bCs/>
                <w:lang w:val="uk-UA"/>
              </w:rPr>
              <w:t>1.</w:t>
            </w:r>
          </w:p>
        </w:tc>
        <w:tc>
          <w:tcPr>
            <w:tcW w:w="2836" w:type="dxa"/>
          </w:tcPr>
          <w:p w:rsidR="00B158C0" w:rsidRPr="00240B95" w:rsidRDefault="00B158C0">
            <w:r w:rsidRPr="00240B95">
              <w:rPr>
                <w:rStyle w:val="a4"/>
                <w:bCs/>
                <w:lang w:val="uk-UA"/>
              </w:rPr>
              <w:t>Відміна замовником торгів чи визнання їх такими, що не відбулися</w:t>
            </w:r>
          </w:p>
        </w:tc>
        <w:tc>
          <w:tcPr>
            <w:tcW w:w="6429" w:type="dxa"/>
          </w:tcPr>
          <w:p w:rsidR="009F391F" w:rsidRPr="00494BFE" w:rsidRDefault="009F391F" w:rsidP="009F391F">
            <w:pPr>
              <w:widowControl w:val="0"/>
              <w:jc w:val="both"/>
              <w:rPr>
                <w:b/>
                <w:i/>
              </w:rPr>
            </w:pPr>
            <w:r w:rsidRPr="00494BFE">
              <w:rPr>
                <w:b/>
                <w:i/>
              </w:rPr>
              <w:t xml:space="preserve">Замовник відміняє відкриті торги </w:t>
            </w:r>
            <w:proofErr w:type="gramStart"/>
            <w:r w:rsidRPr="00494BFE">
              <w:rPr>
                <w:b/>
                <w:i/>
              </w:rPr>
              <w:t>у</w:t>
            </w:r>
            <w:proofErr w:type="gramEnd"/>
            <w:r w:rsidRPr="00494BFE">
              <w:rPr>
                <w:b/>
                <w:i/>
              </w:rPr>
              <w:t xml:space="preserve"> разі:</w:t>
            </w:r>
          </w:p>
          <w:p w:rsidR="009F391F" w:rsidRPr="00494BFE" w:rsidRDefault="009F391F" w:rsidP="009F391F">
            <w:pPr>
              <w:widowControl w:val="0"/>
              <w:jc w:val="both"/>
            </w:pPr>
            <w:r w:rsidRPr="00494BFE">
              <w:t>1) відсутності подальшої потреби в закупі</w:t>
            </w:r>
            <w:proofErr w:type="gramStart"/>
            <w:r w:rsidRPr="00494BFE">
              <w:t>вл</w:t>
            </w:r>
            <w:proofErr w:type="gramEnd"/>
            <w:r w:rsidRPr="00494BFE">
              <w:t>і товарів, робіт чи послуг;</w:t>
            </w:r>
          </w:p>
          <w:p w:rsidR="009F391F" w:rsidRPr="00494BFE" w:rsidRDefault="009F391F" w:rsidP="009F391F">
            <w:pPr>
              <w:widowControl w:val="0"/>
              <w:jc w:val="both"/>
            </w:pPr>
            <w:r w:rsidRPr="00494BFE">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F391F" w:rsidRPr="00494BFE" w:rsidRDefault="009F391F" w:rsidP="009F391F">
            <w:pPr>
              <w:widowControl w:val="0"/>
              <w:jc w:val="both"/>
            </w:pPr>
            <w:r w:rsidRPr="00494BFE">
              <w:t>3) скорочення обсягу видатків на здійснення закупі</w:t>
            </w:r>
            <w:proofErr w:type="gramStart"/>
            <w:r w:rsidRPr="00494BFE">
              <w:t>вл</w:t>
            </w:r>
            <w:proofErr w:type="gramEnd"/>
            <w:r w:rsidRPr="00494BFE">
              <w:t>і товарів, робіт чи послуг;</w:t>
            </w:r>
          </w:p>
          <w:p w:rsidR="009F391F" w:rsidRPr="00494BFE" w:rsidRDefault="009F391F" w:rsidP="009F391F">
            <w:pPr>
              <w:widowControl w:val="0"/>
              <w:jc w:val="both"/>
            </w:pPr>
            <w:r w:rsidRPr="00494BFE">
              <w:t>4) коли здійснення закупі</w:t>
            </w:r>
            <w:proofErr w:type="gramStart"/>
            <w:r w:rsidRPr="00494BFE">
              <w:t>вл</w:t>
            </w:r>
            <w:proofErr w:type="gramEnd"/>
            <w:r w:rsidRPr="00494BFE">
              <w:t>і стало неможливим внаслідок дії обставин непереборної сили.</w:t>
            </w:r>
          </w:p>
          <w:p w:rsidR="009F391F" w:rsidRPr="00494BFE" w:rsidRDefault="009F391F" w:rsidP="009F391F">
            <w:pPr>
              <w:widowControl w:val="0"/>
              <w:jc w:val="both"/>
            </w:pPr>
            <w:r w:rsidRPr="00494BFE">
              <w:t xml:space="preserve">У разі відміни відкритих торгів замовник </w:t>
            </w:r>
            <w:r w:rsidRPr="00494BFE">
              <w:rPr>
                <w:b/>
                <w:i/>
              </w:rPr>
              <w:t>протягом одного робочого дня</w:t>
            </w:r>
            <w:r w:rsidRPr="00494BFE">
              <w:t xml:space="preserve"> з дати прийняття відповідного </w:t>
            </w:r>
            <w:proofErr w:type="gramStart"/>
            <w:r w:rsidRPr="00494BFE">
              <w:t>р</w:t>
            </w:r>
            <w:proofErr w:type="gramEnd"/>
            <w:r w:rsidRPr="00494BFE">
              <w:t>ішення зазначає в електронній системі закупівель підстави прийняття такого рішення.</w:t>
            </w:r>
          </w:p>
          <w:p w:rsidR="009F391F" w:rsidRPr="00494BFE" w:rsidRDefault="009F391F" w:rsidP="009F391F">
            <w:pPr>
              <w:widowControl w:val="0"/>
              <w:jc w:val="both"/>
              <w:rPr>
                <w:b/>
                <w:i/>
              </w:rPr>
            </w:pPr>
            <w:r w:rsidRPr="00494BFE">
              <w:rPr>
                <w:b/>
                <w:i/>
              </w:rPr>
              <w:t xml:space="preserve">Відкриті торги автоматично відміняються електронною системою закупівель </w:t>
            </w:r>
            <w:proofErr w:type="gramStart"/>
            <w:r w:rsidRPr="00494BFE">
              <w:rPr>
                <w:b/>
                <w:i/>
              </w:rPr>
              <w:t>у</w:t>
            </w:r>
            <w:proofErr w:type="gramEnd"/>
            <w:r w:rsidRPr="00494BFE">
              <w:rPr>
                <w:b/>
                <w:i/>
              </w:rPr>
              <w:t xml:space="preserve"> разі:</w:t>
            </w:r>
          </w:p>
          <w:p w:rsidR="009F391F" w:rsidRPr="00494BFE" w:rsidRDefault="009F391F" w:rsidP="009F391F">
            <w:pPr>
              <w:widowControl w:val="0"/>
              <w:jc w:val="both"/>
            </w:pPr>
            <w:r w:rsidRPr="00494BFE">
              <w:t xml:space="preserve">1) відхилення </w:t>
            </w:r>
            <w:proofErr w:type="gramStart"/>
            <w:r w:rsidRPr="00494BFE">
              <w:t>вс</w:t>
            </w:r>
            <w:proofErr w:type="gramEnd"/>
            <w:r w:rsidRPr="00494BFE">
              <w:t xml:space="preserve">іх тендерних пропозицій (у тому числі, якщо була подана одна тендерна пропозиція, яка відхилена замовником) згідно з </w:t>
            </w:r>
            <w:r w:rsidRPr="00494BFE">
              <w:rPr>
                <w:highlight w:val="white"/>
              </w:rPr>
              <w:t>цими особливостями</w:t>
            </w:r>
            <w:r w:rsidRPr="00494BFE">
              <w:t>;</w:t>
            </w:r>
          </w:p>
          <w:p w:rsidR="009F391F" w:rsidRPr="00494BFE" w:rsidRDefault="009F391F" w:rsidP="009F391F">
            <w:pPr>
              <w:widowControl w:val="0"/>
              <w:jc w:val="both"/>
            </w:pPr>
            <w:r w:rsidRPr="00494BFE">
              <w:t>2) не</w:t>
            </w:r>
            <w:r w:rsidRPr="00494BFE">
              <w:rPr>
                <w:highlight w:val="white"/>
              </w:rPr>
              <w:t>подання жодної тендерної пропозиції для участі</w:t>
            </w:r>
            <w:r w:rsidRPr="00494BFE">
              <w:t xml:space="preserve"> </w:t>
            </w:r>
            <w:proofErr w:type="gramStart"/>
            <w:r w:rsidRPr="00494BFE">
              <w:t>у</w:t>
            </w:r>
            <w:proofErr w:type="gramEnd"/>
            <w:r w:rsidRPr="00494BFE">
              <w:t xml:space="preserve"> відкритих </w:t>
            </w:r>
            <w:proofErr w:type="gramStart"/>
            <w:r w:rsidRPr="00494BFE">
              <w:t>торгах</w:t>
            </w:r>
            <w:proofErr w:type="gramEnd"/>
            <w:r w:rsidRPr="00494BFE">
              <w:t xml:space="preserve"> у строк, установлений замовником згідно з </w:t>
            </w:r>
            <w:r w:rsidRPr="00494BFE">
              <w:rPr>
                <w:highlight w:val="white"/>
              </w:rPr>
              <w:t>цими особливостями</w:t>
            </w:r>
            <w:r w:rsidRPr="00494BFE">
              <w:t>.</w:t>
            </w:r>
          </w:p>
          <w:p w:rsidR="009F391F" w:rsidRPr="00494BFE" w:rsidRDefault="009F391F" w:rsidP="009F391F">
            <w:pPr>
              <w:widowControl w:val="0"/>
              <w:jc w:val="both"/>
            </w:pPr>
            <w:r w:rsidRPr="00494BFE">
              <w:t xml:space="preserve">Електронною системою закупівель автоматично протягом одного робочого дня з дати настання </w:t>
            </w:r>
            <w:proofErr w:type="gramStart"/>
            <w:r w:rsidRPr="00494BFE">
              <w:t>п</w:t>
            </w:r>
            <w:proofErr w:type="gramEnd"/>
            <w:r w:rsidRPr="00494BFE">
              <w:t>ідстав для відміни відкритих торгів, визначених цим пунктом, оприлюднюється інформація про відміну відкритих торгів.</w:t>
            </w:r>
          </w:p>
          <w:p w:rsidR="009F391F" w:rsidRPr="00494BFE" w:rsidRDefault="009F391F" w:rsidP="009F391F">
            <w:pPr>
              <w:widowControl w:val="0"/>
              <w:jc w:val="both"/>
            </w:pPr>
            <w:r w:rsidRPr="00494BFE">
              <w:t>Відкриті торги можуть бути відмінені частково (за лотом).</w:t>
            </w:r>
          </w:p>
          <w:p w:rsidR="00B158C0" w:rsidRPr="00240B95" w:rsidRDefault="009F391F" w:rsidP="009F391F">
            <w:pPr>
              <w:jc w:val="both"/>
              <w:rPr>
                <w:lang w:val="uk-UA"/>
              </w:rPr>
            </w:pPr>
            <w:r w:rsidRPr="00494BFE">
              <w:t xml:space="preserve">Інформація про відміну відкритих торгів автоматично надсилається </w:t>
            </w:r>
            <w:proofErr w:type="gramStart"/>
            <w:r w:rsidRPr="00494BFE">
              <w:t>вс</w:t>
            </w:r>
            <w:proofErr w:type="gramEnd"/>
            <w:r w:rsidRPr="00494BFE">
              <w:t>ім учасникам процедури закупівлі електронною системою закупівель в день її оприлюднення</w:t>
            </w:r>
            <w:r w:rsidRPr="00494BFE">
              <w:rPr>
                <w:color w:val="4A86E8"/>
              </w:rPr>
              <w:t>.</w:t>
            </w:r>
          </w:p>
        </w:tc>
      </w:tr>
      <w:tr w:rsidR="00B158C0" w:rsidRPr="00240B95" w:rsidTr="00BD0C50">
        <w:trPr>
          <w:trHeight w:val="64"/>
          <w:tblCellSpacing w:w="0" w:type="dxa"/>
        </w:trPr>
        <w:tc>
          <w:tcPr>
            <w:tcW w:w="568" w:type="dxa"/>
          </w:tcPr>
          <w:p w:rsidR="00B158C0" w:rsidRPr="00240B95" w:rsidRDefault="00B158C0">
            <w:pPr>
              <w:rPr>
                <w:rStyle w:val="a4"/>
                <w:bCs/>
              </w:rPr>
            </w:pPr>
            <w:r w:rsidRPr="00240B95">
              <w:rPr>
                <w:rStyle w:val="a4"/>
                <w:bCs/>
                <w:lang w:val="uk-UA"/>
              </w:rPr>
              <w:t>2.</w:t>
            </w:r>
          </w:p>
        </w:tc>
        <w:tc>
          <w:tcPr>
            <w:tcW w:w="2836" w:type="dxa"/>
          </w:tcPr>
          <w:p w:rsidR="00B158C0" w:rsidRPr="00240B95" w:rsidRDefault="00B158C0">
            <w:r w:rsidRPr="00240B95">
              <w:rPr>
                <w:rStyle w:val="a4"/>
                <w:bCs/>
                <w:lang w:val="uk-UA"/>
              </w:rPr>
              <w:t xml:space="preserve">Терміни укладання договору </w:t>
            </w:r>
          </w:p>
        </w:tc>
        <w:tc>
          <w:tcPr>
            <w:tcW w:w="6429" w:type="dxa"/>
          </w:tcPr>
          <w:p w:rsidR="009F391F" w:rsidRPr="00494BFE" w:rsidRDefault="009F391F" w:rsidP="009F391F">
            <w:pPr>
              <w:widowControl w:val="0"/>
              <w:jc w:val="both"/>
              <w:rPr>
                <w:highlight w:val="white"/>
              </w:rPr>
            </w:pPr>
            <w:r w:rsidRPr="00494BFE">
              <w:rPr>
                <w:highlight w:val="white"/>
              </w:rPr>
              <w:t>Замовник укладає догові</w:t>
            </w:r>
            <w:proofErr w:type="gramStart"/>
            <w:r w:rsidRPr="00494BFE">
              <w:rPr>
                <w:highlight w:val="white"/>
              </w:rPr>
              <w:t>р</w:t>
            </w:r>
            <w:proofErr w:type="gramEnd"/>
            <w:r w:rsidRPr="00494BFE">
              <w:rPr>
                <w:highlight w:val="white"/>
              </w:rPr>
              <w:t xml:space="preserve"> про закупівлю з учасником, який визнаний переможцем процедури закупівлі, протягом строку дії його пропозиції, </w:t>
            </w:r>
            <w:r w:rsidRPr="00494BFE">
              <w:rPr>
                <w:b/>
                <w:i/>
                <w:highlight w:val="white"/>
              </w:rPr>
              <w:t>не пізніше ніж через 15 днів</w:t>
            </w:r>
            <w:r w:rsidRPr="00494BFE">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94BFE">
              <w:rPr>
                <w:b/>
                <w:i/>
                <w:highlight w:val="white"/>
              </w:rPr>
              <w:t>може бути продовжений до 60 дні</w:t>
            </w:r>
            <w:proofErr w:type="gramStart"/>
            <w:r w:rsidRPr="00494BFE">
              <w:rPr>
                <w:b/>
                <w:i/>
                <w:highlight w:val="white"/>
              </w:rPr>
              <w:t>в</w:t>
            </w:r>
            <w:proofErr w:type="gramEnd"/>
            <w:r w:rsidRPr="00494BFE">
              <w:rPr>
                <w:highlight w:val="white"/>
              </w:rPr>
              <w:t xml:space="preserve">. </w:t>
            </w:r>
          </w:p>
          <w:p w:rsidR="009F391F" w:rsidRPr="00494BFE" w:rsidRDefault="009F391F" w:rsidP="009F391F">
            <w:pPr>
              <w:widowControl w:val="0"/>
              <w:jc w:val="both"/>
              <w:rPr>
                <w:highlight w:val="white"/>
              </w:rPr>
            </w:pPr>
            <w:r w:rsidRPr="00494BFE">
              <w:rPr>
                <w:highlight w:val="white"/>
              </w:rPr>
              <w:t xml:space="preserve">У разі подання скарги до органу оскарження </w:t>
            </w:r>
            <w:proofErr w:type="gramStart"/>
            <w:r w:rsidRPr="00494BFE">
              <w:rPr>
                <w:highlight w:val="white"/>
              </w:rPr>
              <w:t>п</w:t>
            </w:r>
            <w:proofErr w:type="gramEnd"/>
            <w:r w:rsidRPr="00494BFE">
              <w:rPr>
                <w:highlight w:val="white"/>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158C0" w:rsidRPr="00240B95" w:rsidRDefault="009F391F" w:rsidP="009F391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232" w:lineRule="auto"/>
              <w:jc w:val="both"/>
              <w:rPr>
                <w:lang w:val="uk-UA" w:eastAsia="uk-UA"/>
              </w:rPr>
            </w:pPr>
            <w:proofErr w:type="gramStart"/>
            <w:r w:rsidRPr="00494BFE">
              <w:rPr>
                <w:highlight w:val="white"/>
              </w:rPr>
              <w:t>З</w:t>
            </w:r>
            <w:proofErr w:type="gramEnd"/>
            <w:r w:rsidRPr="00494BFE">
              <w:rPr>
                <w:highlight w:val="white"/>
              </w:rPr>
              <w:t xml:space="preserve"> метою забезпечення права на оскарження рішень замовника до органу оскарження договір про закупівлю </w:t>
            </w:r>
            <w:r w:rsidRPr="00494BFE">
              <w:rPr>
                <w:b/>
                <w:i/>
                <w:highlight w:val="white"/>
              </w:rPr>
              <w:t xml:space="preserve">не </w:t>
            </w:r>
            <w:r w:rsidRPr="00494BFE">
              <w:rPr>
                <w:b/>
                <w:i/>
                <w:highlight w:val="white"/>
              </w:rPr>
              <w:lastRenderedPageBreak/>
              <w:t>може бути укладено раніше ніж через п’ять днів</w:t>
            </w:r>
            <w:r w:rsidRPr="00494BFE">
              <w:rPr>
                <w:i/>
                <w:highlight w:val="white"/>
              </w:rPr>
              <w:t xml:space="preserve"> </w:t>
            </w:r>
            <w:r w:rsidRPr="00494BFE">
              <w:rPr>
                <w:highlight w:val="white"/>
              </w:rPr>
              <w:t>з дати оприлюднення в електронній системі закупівель повідомлення про намір укласти договір про закупівлю.</w:t>
            </w:r>
          </w:p>
        </w:tc>
      </w:tr>
      <w:tr w:rsidR="00B158C0" w:rsidRPr="00240B95" w:rsidTr="00BD0C50">
        <w:trPr>
          <w:trHeight w:val="64"/>
          <w:tblCellSpacing w:w="0" w:type="dxa"/>
        </w:trPr>
        <w:tc>
          <w:tcPr>
            <w:tcW w:w="568" w:type="dxa"/>
          </w:tcPr>
          <w:p w:rsidR="00B158C0" w:rsidRPr="00240B95" w:rsidRDefault="00B158C0">
            <w:pPr>
              <w:rPr>
                <w:i/>
                <w:lang w:val="uk-UA"/>
              </w:rPr>
            </w:pPr>
            <w:r w:rsidRPr="00240B95">
              <w:rPr>
                <w:i/>
                <w:lang w:val="uk-UA"/>
              </w:rPr>
              <w:lastRenderedPageBreak/>
              <w:t>3.</w:t>
            </w:r>
          </w:p>
        </w:tc>
        <w:tc>
          <w:tcPr>
            <w:tcW w:w="2836" w:type="dxa"/>
          </w:tcPr>
          <w:p w:rsidR="00B158C0" w:rsidRPr="00240B95" w:rsidRDefault="00B158C0">
            <w:pPr>
              <w:rPr>
                <w:i/>
                <w:lang w:val="uk-UA"/>
              </w:rPr>
            </w:pPr>
            <w:r w:rsidRPr="00240B95">
              <w:rPr>
                <w:i/>
                <w:lang w:val="uk-UA"/>
              </w:rPr>
              <w:t>Проект договору про закупівлю</w:t>
            </w:r>
          </w:p>
        </w:tc>
        <w:tc>
          <w:tcPr>
            <w:tcW w:w="6429" w:type="dxa"/>
          </w:tcPr>
          <w:p w:rsidR="009F391F" w:rsidRPr="00494BFE" w:rsidRDefault="009F391F" w:rsidP="009F391F">
            <w:pPr>
              <w:widowControl w:val="0"/>
              <w:ind w:right="120"/>
              <w:jc w:val="both"/>
              <w:rPr>
                <w:color w:val="000000"/>
              </w:rPr>
            </w:pPr>
            <w:r w:rsidRPr="00494BFE">
              <w:rPr>
                <w:color w:val="000000"/>
              </w:rPr>
              <w:t xml:space="preserve">Проєкт </w:t>
            </w:r>
            <w:proofErr w:type="gramStart"/>
            <w:r w:rsidRPr="00494BFE">
              <w:t>д</w:t>
            </w:r>
            <w:r w:rsidRPr="00494BFE">
              <w:rPr>
                <w:color w:val="000000"/>
              </w:rPr>
              <w:t>оговору</w:t>
            </w:r>
            <w:proofErr w:type="gramEnd"/>
            <w:r w:rsidRPr="00494BFE">
              <w:rPr>
                <w:color w:val="000000"/>
              </w:rPr>
              <w:t xml:space="preserve"> про закупівлю викладено в </w:t>
            </w:r>
            <w:r w:rsidRPr="00494BFE">
              <w:rPr>
                <w:b/>
                <w:i/>
                <w:color w:val="000000"/>
              </w:rPr>
              <w:t xml:space="preserve">Додатку </w:t>
            </w:r>
            <w:r>
              <w:rPr>
                <w:b/>
                <w:i/>
                <w:color w:val="000000"/>
                <w:lang w:val="uk-UA"/>
              </w:rPr>
              <w:t>4</w:t>
            </w:r>
            <w:r w:rsidRPr="00494BFE">
              <w:rPr>
                <w:color w:val="000000"/>
              </w:rPr>
              <w:t xml:space="preserve"> до цієї тендерної документації.</w:t>
            </w:r>
          </w:p>
          <w:p w:rsidR="009F391F" w:rsidRPr="00494BFE" w:rsidRDefault="009F391F" w:rsidP="009F391F">
            <w:pPr>
              <w:widowControl w:val="0"/>
              <w:ind w:right="120"/>
              <w:jc w:val="both"/>
            </w:pPr>
            <w:r w:rsidRPr="00494BFE">
              <w:rPr>
                <w:color w:val="000000"/>
              </w:rPr>
              <w:t>Догові</w:t>
            </w:r>
            <w:proofErr w:type="gramStart"/>
            <w:r w:rsidRPr="00494BFE">
              <w:rPr>
                <w:color w:val="000000"/>
              </w:rPr>
              <w:t>р</w:t>
            </w:r>
            <w:proofErr w:type="gramEnd"/>
            <w:r w:rsidRPr="00494BFE">
              <w:rPr>
                <w:color w:val="000000"/>
              </w:rPr>
              <w:t xml:space="preserve">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94BFE">
              <w:t>у строки, визначені пунктом 2 «Строк укладання договору про закупівлю» цього розділу.</w:t>
            </w:r>
          </w:p>
          <w:p w:rsidR="009F391F" w:rsidRPr="00494BFE" w:rsidRDefault="009F391F" w:rsidP="009F391F">
            <w:pPr>
              <w:widowControl w:val="0"/>
              <w:jc w:val="both"/>
              <w:rPr>
                <w:color w:val="000000"/>
              </w:rPr>
            </w:pPr>
            <w:r w:rsidRPr="00494BFE">
              <w:rPr>
                <w:b/>
                <w:i/>
                <w:color w:val="000000"/>
              </w:rPr>
              <w:t>Переможець</w:t>
            </w:r>
            <w:r w:rsidRPr="00494BFE">
              <w:rPr>
                <w:color w:val="000000"/>
              </w:rPr>
              <w:t xml:space="preserve"> процедури закупі</w:t>
            </w:r>
            <w:proofErr w:type="gramStart"/>
            <w:r w:rsidRPr="00494BFE">
              <w:rPr>
                <w:color w:val="000000"/>
              </w:rPr>
              <w:t>вл</w:t>
            </w:r>
            <w:proofErr w:type="gramEnd"/>
            <w:r w:rsidRPr="00494BFE">
              <w:rPr>
                <w:color w:val="000000"/>
              </w:rPr>
              <w:t>і під час укладення договору про закупівлю повинен надати:</w:t>
            </w:r>
          </w:p>
          <w:p w:rsidR="009F391F" w:rsidRPr="00494BFE" w:rsidRDefault="009F391F" w:rsidP="009F391F">
            <w:pPr>
              <w:widowControl w:val="0"/>
              <w:numPr>
                <w:ilvl w:val="0"/>
                <w:numId w:val="25"/>
              </w:numPr>
              <w:spacing w:line="259" w:lineRule="auto"/>
              <w:jc w:val="both"/>
              <w:rPr>
                <w:color w:val="000000"/>
              </w:rPr>
            </w:pPr>
            <w:r w:rsidRPr="00494BFE">
              <w:rPr>
                <w:color w:val="000000"/>
              </w:rPr>
              <w:t xml:space="preserve">інформацію про право </w:t>
            </w:r>
            <w:proofErr w:type="gramStart"/>
            <w:r w:rsidRPr="00494BFE">
              <w:rPr>
                <w:color w:val="000000"/>
              </w:rPr>
              <w:t>п</w:t>
            </w:r>
            <w:proofErr w:type="gramEnd"/>
            <w:r w:rsidRPr="00494BFE">
              <w:rPr>
                <w:color w:val="000000"/>
              </w:rPr>
              <w:t>ідписання договору про закупівлю;</w:t>
            </w:r>
          </w:p>
          <w:p w:rsidR="009F391F" w:rsidRPr="00494BFE" w:rsidRDefault="009F391F" w:rsidP="009F391F">
            <w:pPr>
              <w:widowControl w:val="0"/>
              <w:numPr>
                <w:ilvl w:val="0"/>
                <w:numId w:val="25"/>
              </w:numPr>
              <w:spacing w:line="259" w:lineRule="auto"/>
              <w:jc w:val="both"/>
              <w:rPr>
                <w:color w:val="000000"/>
              </w:rPr>
            </w:pPr>
            <w:r w:rsidRPr="00494BFE">
              <w:rPr>
                <w:b/>
                <w:color w:val="000000"/>
              </w:rPr>
              <w:t xml:space="preserve">достовірну інформацію про наявність у нього чинної </w:t>
            </w:r>
            <w:proofErr w:type="gramStart"/>
            <w:r w:rsidRPr="00494BFE">
              <w:rPr>
                <w:b/>
                <w:color w:val="000000"/>
              </w:rPr>
              <w:t>л</w:t>
            </w:r>
            <w:proofErr w:type="gramEnd"/>
            <w:r w:rsidRPr="00494BFE">
              <w:rPr>
                <w:b/>
                <w:color w:val="000000"/>
              </w:rPr>
              <w:t>іцензії або документа дозвільного характеру</w:t>
            </w:r>
            <w:r w:rsidRPr="00494BFE">
              <w:rPr>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B158C0" w:rsidRPr="00240B95" w:rsidRDefault="009F391F" w:rsidP="009F391F">
            <w:pPr>
              <w:jc w:val="both"/>
              <w:rPr>
                <w:b/>
                <w:lang w:val="uk-UA"/>
              </w:rPr>
            </w:pPr>
            <w:r w:rsidRPr="00494BFE">
              <w:rPr>
                <w:i/>
                <w:color w:val="000000"/>
                <w:highlight w:val="white"/>
              </w:rPr>
              <w:t xml:space="preserve">У випадку ненадання переможцем інформації про право </w:t>
            </w:r>
            <w:proofErr w:type="gramStart"/>
            <w:r w:rsidRPr="00494BFE">
              <w:rPr>
                <w:i/>
                <w:color w:val="000000"/>
                <w:highlight w:val="white"/>
              </w:rPr>
              <w:t>п</w:t>
            </w:r>
            <w:proofErr w:type="gramEnd"/>
            <w:r w:rsidRPr="00494BFE">
              <w:rPr>
                <w:i/>
                <w:color w:val="000000"/>
                <w:highlight w:val="white"/>
              </w:rPr>
              <w:t>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494BFE">
              <w:rPr>
                <w:i/>
                <w:highlight w:val="white"/>
              </w:rPr>
              <w:t xml:space="preserve"> абзацу 2 підпункту 3  пункту 41 Особливостей.</w:t>
            </w:r>
          </w:p>
        </w:tc>
      </w:tr>
      <w:tr w:rsidR="00B158C0" w:rsidRPr="005D2238" w:rsidTr="00BD0C50">
        <w:trPr>
          <w:trHeight w:val="64"/>
          <w:tblCellSpacing w:w="0" w:type="dxa"/>
        </w:trPr>
        <w:tc>
          <w:tcPr>
            <w:tcW w:w="568" w:type="dxa"/>
          </w:tcPr>
          <w:p w:rsidR="00B158C0" w:rsidRPr="00240B95" w:rsidRDefault="00B158C0">
            <w:pPr>
              <w:rPr>
                <w:rStyle w:val="a4"/>
                <w:bCs/>
              </w:rPr>
            </w:pPr>
            <w:r w:rsidRPr="00240B95">
              <w:rPr>
                <w:rStyle w:val="a4"/>
                <w:bCs/>
                <w:lang w:val="uk-UA"/>
              </w:rPr>
              <w:t>4.</w:t>
            </w:r>
          </w:p>
        </w:tc>
        <w:tc>
          <w:tcPr>
            <w:tcW w:w="2836" w:type="dxa"/>
          </w:tcPr>
          <w:p w:rsidR="00B158C0" w:rsidRPr="00240B95" w:rsidRDefault="00B158C0">
            <w:r w:rsidRPr="00240B95">
              <w:rPr>
                <w:rStyle w:val="a4"/>
                <w:bCs/>
                <w:lang w:val="uk-UA"/>
              </w:rPr>
              <w:t xml:space="preserve">Істотні умови, які обов’язково включаються до договору про закупівлю </w:t>
            </w:r>
          </w:p>
        </w:tc>
        <w:tc>
          <w:tcPr>
            <w:tcW w:w="6429" w:type="dxa"/>
          </w:tcPr>
          <w:p w:rsidR="009F391F" w:rsidRPr="00494BFE" w:rsidRDefault="009F391F" w:rsidP="009F391F">
            <w:pPr>
              <w:widowControl w:val="0"/>
              <w:jc w:val="both"/>
            </w:pPr>
            <w:r w:rsidRPr="00494BFE">
              <w:rPr>
                <w:color w:val="323232"/>
              </w:rPr>
              <w:t>Д</w:t>
            </w:r>
            <w:r w:rsidRPr="00494BFE">
              <w:t>огові</w:t>
            </w:r>
            <w:proofErr w:type="gramStart"/>
            <w:r w:rsidRPr="00494BFE">
              <w:t>р</w:t>
            </w:r>
            <w:proofErr w:type="gramEnd"/>
            <w:r w:rsidRPr="00494BFE">
              <w:t xml:space="preserve">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9F391F" w:rsidRPr="00494BFE" w:rsidRDefault="009F391F" w:rsidP="009F391F">
            <w:pPr>
              <w:widowControl w:val="0"/>
              <w:jc w:val="both"/>
            </w:pPr>
            <w:r w:rsidRPr="00494BFE">
              <w:t>Істотними умовами договору про закупівлю є предмет (найменування, кількість, якість), ціна та строк дії договору</w:t>
            </w:r>
            <w:proofErr w:type="gramStart"/>
            <w:r w:rsidRPr="00494BFE">
              <w:t>.</w:t>
            </w:r>
            <w:proofErr w:type="gramEnd"/>
            <w:r w:rsidRPr="00494BFE">
              <w:t xml:space="preserve"> І</w:t>
            </w:r>
            <w:proofErr w:type="gramStart"/>
            <w:r w:rsidRPr="00494BFE">
              <w:t>н</w:t>
            </w:r>
            <w:proofErr w:type="gramEnd"/>
            <w:r w:rsidRPr="00494BFE">
              <w:t>ші умови договору про закупівлю істотними не є та можуть змінюватися відповідно до норм Господарського та Цивільного кодексів.</w:t>
            </w:r>
          </w:p>
          <w:p w:rsidR="009F391F" w:rsidRPr="00494BFE" w:rsidRDefault="009F391F" w:rsidP="009F391F">
            <w:pPr>
              <w:widowControl w:val="0"/>
              <w:jc w:val="both"/>
            </w:pPr>
            <w:r w:rsidRPr="00494BFE">
              <w:t>Умови договору про закупівлю не повинні ві</w:t>
            </w:r>
            <w:proofErr w:type="gramStart"/>
            <w:r w:rsidRPr="00494BFE">
              <w:t>др</w:t>
            </w:r>
            <w:proofErr w:type="gramEnd"/>
            <w:r w:rsidRPr="00494BFE">
              <w:t>ізнятися від змісту тендерної пропозиції за результатами електронного аукціону переможця процедури закупівлі, крім випадків:</w:t>
            </w:r>
          </w:p>
          <w:p w:rsidR="009F391F" w:rsidRDefault="009F391F" w:rsidP="009F391F">
            <w:pPr>
              <w:pStyle w:val="rvps2"/>
            </w:pPr>
            <w:r>
              <w:t>1) зменшення обсягів закупі</w:t>
            </w:r>
            <w:proofErr w:type="gramStart"/>
            <w:r>
              <w:t>вл</w:t>
            </w:r>
            <w:proofErr w:type="gramEnd"/>
            <w:r>
              <w:t>і, зокрема з урахуванням фактичного обсягу видатків замовника;</w:t>
            </w:r>
          </w:p>
          <w:p w:rsidR="009F391F" w:rsidRDefault="009F391F" w:rsidP="009F391F">
            <w:pPr>
              <w:pStyle w:val="rvps2"/>
            </w:pPr>
            <w:bookmarkStart w:id="6" w:name="n75"/>
            <w:bookmarkEnd w:id="6"/>
            <w:r>
              <w:t xml:space="preserve">2) погодження зміни </w:t>
            </w:r>
            <w:proofErr w:type="gramStart"/>
            <w:r>
              <w:t>ц</w:t>
            </w:r>
            <w:proofErr w:type="gramEnd"/>
            <w: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w:t>
            </w:r>
            <w:r>
              <w:lastRenderedPageBreak/>
              <w:t xml:space="preserve">(збільшення) ціни такого товару на ринку) за умови документального </w:t>
            </w:r>
            <w:proofErr w:type="gramStart"/>
            <w:r>
              <w:t>п</w:t>
            </w:r>
            <w:proofErr w:type="gramEnd"/>
            <w:r>
              <w:t xml:space="preserve">ідтвердження такого коливання та не повинна призвести до збільшення суми, визначеної в договорі </w:t>
            </w:r>
            <w:proofErr w:type="gramStart"/>
            <w:r>
              <w:t>про</w:t>
            </w:r>
            <w:proofErr w:type="gramEnd"/>
            <w:r>
              <w:t xml:space="preserve"> закупівлю на момент його укладення;</w:t>
            </w:r>
          </w:p>
          <w:p w:rsidR="009F391F" w:rsidRDefault="009F391F" w:rsidP="009F391F">
            <w:pPr>
              <w:pStyle w:val="rvps2"/>
            </w:pPr>
            <w:bookmarkStart w:id="7" w:name="n76"/>
            <w:bookmarkEnd w:id="7"/>
            <w:r>
              <w:t>3) покращення якості предмета закупі</w:t>
            </w:r>
            <w:proofErr w:type="gramStart"/>
            <w:r>
              <w:t>вл</w:t>
            </w:r>
            <w:proofErr w:type="gramEnd"/>
            <w:r>
              <w:t>і за умови, що таке покращення не призведе до збільшення суми, визначеної в договорі про закупівлю;</w:t>
            </w:r>
          </w:p>
          <w:p w:rsidR="009F391F" w:rsidRDefault="009F391F" w:rsidP="009F391F">
            <w:pPr>
              <w:pStyle w:val="rvps2"/>
            </w:pPr>
            <w:bookmarkStart w:id="8" w:name="n77"/>
            <w:bookmarkEnd w:id="8"/>
            <w: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t>п</w:t>
            </w:r>
            <w:proofErr w:type="gramEnd"/>
            <w: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t>про</w:t>
            </w:r>
            <w:proofErr w:type="gramEnd"/>
            <w:r>
              <w:t xml:space="preserve"> закупівлю;</w:t>
            </w:r>
          </w:p>
          <w:p w:rsidR="009F391F" w:rsidRDefault="009F391F" w:rsidP="009F391F">
            <w:pPr>
              <w:pStyle w:val="rvps2"/>
            </w:pPr>
            <w:bookmarkStart w:id="9" w:name="n78"/>
            <w:bookmarkEnd w:id="9"/>
            <w:r>
              <w:t xml:space="preserve">5) погодження зміни </w:t>
            </w:r>
            <w:proofErr w:type="gramStart"/>
            <w:r>
              <w:t>ц</w:t>
            </w:r>
            <w:proofErr w:type="gramEnd"/>
            <w:r>
              <w:t>іни в договорі про закупівлю в бік зменшення (без зміни кількості (обсягу) та якості товарів, робіт і послуг);</w:t>
            </w:r>
          </w:p>
          <w:p w:rsidR="009F391F" w:rsidRDefault="009F391F" w:rsidP="009F391F">
            <w:pPr>
              <w:pStyle w:val="rvps2"/>
            </w:pPr>
            <w:bookmarkStart w:id="10" w:name="n79"/>
            <w:bookmarkEnd w:id="10"/>
            <w:r>
              <w:t xml:space="preserve">6) зміни ціни в договорі про закупівлю у зв’язку з зміною ставок податків і зборів та/або зміною умов щодо надання </w:t>
            </w:r>
            <w:proofErr w:type="gramStart"/>
            <w:r>
              <w:t>п</w:t>
            </w:r>
            <w:proofErr w:type="gramEnd"/>
            <w: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F391F" w:rsidRDefault="009F391F" w:rsidP="009F391F">
            <w:pPr>
              <w:pStyle w:val="rvps2"/>
            </w:pPr>
            <w:bookmarkStart w:id="11" w:name="n80"/>
            <w:bookmarkEnd w:id="11"/>
            <w:proofErr w:type="gramStart"/>
            <w: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t xml:space="preserve">і </w:t>
            </w:r>
            <w:proofErr w:type="gramStart"/>
            <w:r>
              <w:t>про</w:t>
            </w:r>
            <w:proofErr w:type="gramEnd"/>
            <w:r>
              <w:t xml:space="preserve"> закупівлю порядку зміни ціни;</w:t>
            </w:r>
          </w:p>
          <w:p w:rsidR="009F391F" w:rsidRDefault="009F391F" w:rsidP="009F391F">
            <w:pPr>
              <w:pStyle w:val="rvps2"/>
            </w:pPr>
            <w:bookmarkStart w:id="12" w:name="n81"/>
            <w:bookmarkEnd w:id="12"/>
            <w:r>
              <w:t xml:space="preserve">8) зміни умов у зв’язку із застосуванням положень </w:t>
            </w:r>
            <w:hyperlink r:id="rId7" w:anchor="n1778" w:tgtFrame="_blank" w:history="1">
              <w:r>
                <w:rPr>
                  <w:rStyle w:val="a3"/>
                </w:rPr>
                <w:t>частини шостої</w:t>
              </w:r>
            </w:hyperlink>
            <w:r>
              <w:t xml:space="preserve"> статті 41 Закону.</w:t>
            </w:r>
          </w:p>
          <w:p w:rsidR="00B158C0" w:rsidRPr="009F391F" w:rsidRDefault="00B158C0">
            <w:pPr>
              <w:shd w:val="clear" w:color="auto" w:fill="FFFFFF"/>
              <w:ind w:right="147"/>
              <w:jc w:val="both"/>
              <w:textAlignment w:val="baseline"/>
              <w:rPr>
                <w:lang w:eastAsia="uk-UA"/>
              </w:rPr>
            </w:pPr>
          </w:p>
          <w:p w:rsidR="00B158C0" w:rsidRPr="00240B95" w:rsidRDefault="00B158C0">
            <w:pPr>
              <w:shd w:val="clear" w:color="auto" w:fill="FFFFFF"/>
              <w:ind w:right="147"/>
              <w:jc w:val="both"/>
              <w:textAlignment w:val="baseline"/>
              <w:rPr>
                <w:b/>
                <w:bCs/>
                <w:i/>
                <w:iCs/>
                <w:lang w:val="uk-UA" w:eastAsia="uk-UA"/>
              </w:rPr>
            </w:pPr>
            <w:r w:rsidRPr="00240B95">
              <w:rPr>
                <w:b/>
                <w:bCs/>
                <w:i/>
                <w:iCs/>
                <w:lang w:val="uk-UA" w:eastAsia="uk-UA"/>
              </w:rPr>
              <w:t>Договір про закупівлю є нікчемним у разі:</w:t>
            </w:r>
          </w:p>
          <w:p w:rsidR="00B158C0" w:rsidRPr="00240B95" w:rsidRDefault="00B158C0">
            <w:pPr>
              <w:shd w:val="clear" w:color="auto" w:fill="FFFFFF"/>
              <w:ind w:right="147"/>
              <w:jc w:val="both"/>
              <w:textAlignment w:val="baseline"/>
              <w:rPr>
                <w:lang w:val="uk-UA" w:eastAsia="uk-UA"/>
              </w:rPr>
            </w:pPr>
            <w:r w:rsidRPr="00240B95">
              <w:rPr>
                <w:lang w:val="uk-UA" w:eastAsia="uk-UA"/>
              </w:rPr>
              <w:t>1) якщо замовник уклав договір про закупівлю до/без проведення процедури закупівлі згідно з вимогами Закону;</w:t>
            </w:r>
          </w:p>
          <w:p w:rsidR="00B158C0" w:rsidRPr="00240B95" w:rsidRDefault="00B158C0">
            <w:pPr>
              <w:shd w:val="clear" w:color="auto" w:fill="FFFFFF"/>
              <w:ind w:right="147"/>
              <w:jc w:val="both"/>
              <w:textAlignment w:val="baseline"/>
              <w:rPr>
                <w:lang w:val="uk-UA" w:eastAsia="uk-UA"/>
              </w:rPr>
            </w:pPr>
            <w:r w:rsidRPr="00240B95">
              <w:rPr>
                <w:lang w:val="uk-UA" w:eastAsia="uk-UA"/>
              </w:rPr>
              <w:t>2) укладення договору з порушенням вимог частини четвертої статті 41 Закону;</w:t>
            </w:r>
          </w:p>
          <w:p w:rsidR="00B158C0" w:rsidRPr="00240B95" w:rsidRDefault="00B158C0">
            <w:pPr>
              <w:shd w:val="clear" w:color="auto" w:fill="FFFFFF"/>
              <w:ind w:right="147"/>
              <w:jc w:val="both"/>
              <w:textAlignment w:val="baseline"/>
              <w:rPr>
                <w:lang w:val="uk-UA" w:eastAsia="uk-UA"/>
              </w:rPr>
            </w:pPr>
            <w:r w:rsidRPr="00240B95">
              <w:rPr>
                <w:lang w:val="uk-UA" w:eastAsia="uk-UA"/>
              </w:rPr>
              <w:t>3) укладення договору в період оскарження процедури закупівлі відповідно до статті 18 Закону;</w:t>
            </w:r>
          </w:p>
          <w:p w:rsidR="00B158C0" w:rsidRPr="00240B95" w:rsidRDefault="00B158C0">
            <w:pPr>
              <w:jc w:val="both"/>
              <w:rPr>
                <w:lang w:val="uk-UA"/>
              </w:rPr>
            </w:pPr>
            <w:r w:rsidRPr="00240B95">
              <w:rPr>
                <w:lang w:val="uk-UA" w:eastAsia="uk-UA"/>
              </w:rPr>
              <w:t xml:space="preserve">4) 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w:t>
            </w:r>
            <w:r w:rsidRPr="00240B95">
              <w:rPr>
                <w:lang w:val="uk-UA" w:eastAsia="uk-UA"/>
              </w:rPr>
              <w:lastRenderedPageBreak/>
              <w:t>до статті 18 Закону.</w:t>
            </w:r>
          </w:p>
        </w:tc>
      </w:tr>
      <w:tr w:rsidR="00B158C0" w:rsidRPr="00240B95" w:rsidTr="00BD0C50">
        <w:trPr>
          <w:trHeight w:val="64"/>
          <w:tblCellSpacing w:w="0" w:type="dxa"/>
        </w:trPr>
        <w:tc>
          <w:tcPr>
            <w:tcW w:w="568" w:type="dxa"/>
          </w:tcPr>
          <w:p w:rsidR="00B158C0" w:rsidRPr="00240B95" w:rsidRDefault="00B158C0">
            <w:pPr>
              <w:rPr>
                <w:rStyle w:val="a4"/>
                <w:bCs/>
              </w:rPr>
            </w:pPr>
            <w:r w:rsidRPr="00240B95">
              <w:rPr>
                <w:rStyle w:val="a4"/>
                <w:bCs/>
                <w:lang w:val="uk-UA"/>
              </w:rPr>
              <w:lastRenderedPageBreak/>
              <w:t>5.</w:t>
            </w:r>
          </w:p>
        </w:tc>
        <w:tc>
          <w:tcPr>
            <w:tcW w:w="2836" w:type="dxa"/>
          </w:tcPr>
          <w:p w:rsidR="00B158C0" w:rsidRPr="00240B95" w:rsidRDefault="00B158C0">
            <w:r w:rsidRPr="00240B95">
              <w:rPr>
                <w:rStyle w:val="a4"/>
                <w:bCs/>
                <w:lang w:val="uk-UA"/>
              </w:rPr>
              <w:t xml:space="preserve">Дії замовника при відмові переможця торгів підписати договір про закупівлю </w:t>
            </w:r>
          </w:p>
        </w:tc>
        <w:tc>
          <w:tcPr>
            <w:tcW w:w="6429" w:type="dxa"/>
          </w:tcPr>
          <w:p w:rsidR="00B158C0" w:rsidRPr="00240B95" w:rsidRDefault="00B158C0">
            <w:pPr>
              <w:jc w:val="both"/>
              <w:rPr>
                <w:lang w:val="uk-UA"/>
              </w:rPr>
            </w:pPr>
            <w:r w:rsidRPr="00240B95">
              <w:t>У разі відмови переможця процедури закупі</w:t>
            </w:r>
            <w:proofErr w:type="gramStart"/>
            <w:r w:rsidRPr="00240B95">
              <w:t>вл</w:t>
            </w:r>
            <w:proofErr w:type="gramEnd"/>
            <w:r w:rsidRPr="00240B95">
              <w:t>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w:t>
            </w:r>
            <w:proofErr w:type="gramStart"/>
            <w:r w:rsidRPr="00240B95">
              <w:t>вл</w:t>
            </w:r>
            <w:proofErr w:type="gramEnd"/>
            <w:r w:rsidRPr="00240B95">
              <w:t>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w:t>
            </w:r>
            <w:r w:rsidRPr="00240B95">
              <w:rPr>
                <w:lang w:val="uk-UA"/>
              </w:rPr>
              <w:t xml:space="preserve"> 33 Закону.</w:t>
            </w:r>
          </w:p>
        </w:tc>
      </w:tr>
      <w:tr w:rsidR="00B158C0" w:rsidRPr="00240B95" w:rsidTr="00BD0C50">
        <w:trPr>
          <w:trHeight w:val="64"/>
          <w:tblCellSpacing w:w="0" w:type="dxa"/>
        </w:trPr>
        <w:tc>
          <w:tcPr>
            <w:tcW w:w="568" w:type="dxa"/>
          </w:tcPr>
          <w:p w:rsidR="00B158C0" w:rsidRPr="00240B95" w:rsidRDefault="00B158C0">
            <w:pPr>
              <w:rPr>
                <w:rStyle w:val="a4"/>
                <w:bCs/>
              </w:rPr>
            </w:pPr>
            <w:r w:rsidRPr="00240B95">
              <w:rPr>
                <w:rStyle w:val="a4"/>
                <w:bCs/>
                <w:lang w:val="uk-UA"/>
              </w:rPr>
              <w:t>6.</w:t>
            </w:r>
          </w:p>
        </w:tc>
        <w:tc>
          <w:tcPr>
            <w:tcW w:w="2836" w:type="dxa"/>
          </w:tcPr>
          <w:p w:rsidR="00B158C0" w:rsidRPr="00240B95" w:rsidRDefault="00B158C0">
            <w:pPr>
              <w:rPr>
                <w:highlight w:val="yellow"/>
              </w:rPr>
            </w:pPr>
            <w:r w:rsidRPr="00240B95">
              <w:rPr>
                <w:rStyle w:val="a4"/>
                <w:bCs/>
                <w:lang w:val="uk-UA"/>
              </w:rPr>
              <w:t>Забезпечення виконання договору про закупівлю</w:t>
            </w:r>
          </w:p>
        </w:tc>
        <w:tc>
          <w:tcPr>
            <w:tcW w:w="6429" w:type="dxa"/>
          </w:tcPr>
          <w:p w:rsidR="00B158C0" w:rsidRPr="00240B95" w:rsidRDefault="00B158C0">
            <w:pPr>
              <w:jc w:val="both"/>
              <w:rPr>
                <w:highlight w:val="yellow"/>
                <w:lang w:val="uk-UA"/>
              </w:rPr>
            </w:pPr>
            <w:r w:rsidRPr="00240B95">
              <w:rPr>
                <w:lang w:val="uk-UA"/>
              </w:rPr>
              <w:t>Не вимагається</w:t>
            </w:r>
          </w:p>
        </w:tc>
      </w:tr>
    </w:tbl>
    <w:p w:rsidR="00C7066C" w:rsidRPr="00240B95" w:rsidRDefault="00C7066C" w:rsidP="00C7066C">
      <w:pPr>
        <w:rPr>
          <w:lang w:val="uk-UA"/>
        </w:rPr>
      </w:pPr>
    </w:p>
    <w:p w:rsidR="00C7066C" w:rsidRPr="00240B95" w:rsidRDefault="00C7066C" w:rsidP="00C7066C">
      <w:pPr>
        <w:widowControl w:val="0"/>
        <w:autoSpaceDE w:val="0"/>
        <w:autoSpaceDN w:val="0"/>
        <w:adjustRightInd w:val="0"/>
        <w:jc w:val="right"/>
        <w:rPr>
          <w:lang w:val="uk-UA"/>
        </w:rPr>
      </w:pPr>
      <w:r w:rsidRPr="00240B95">
        <w:rPr>
          <w:lang w:val="uk-UA"/>
        </w:rPr>
        <w:t xml:space="preserve">  </w:t>
      </w:r>
    </w:p>
    <w:p w:rsidR="00C7066C" w:rsidRPr="00240B95" w:rsidRDefault="00C7066C" w:rsidP="00C7066C">
      <w:pPr>
        <w:tabs>
          <w:tab w:val="left" w:pos="2160"/>
          <w:tab w:val="left" w:pos="3600"/>
        </w:tabs>
        <w:jc w:val="right"/>
        <w:rPr>
          <w:b/>
          <w:i/>
          <w:noProof/>
          <w:lang w:val="uk-UA"/>
        </w:rPr>
      </w:pPr>
      <w:r w:rsidRPr="00240B95">
        <w:rPr>
          <w:lang w:val="uk-UA"/>
        </w:rPr>
        <w:br w:type="page"/>
      </w:r>
      <w:r w:rsidRPr="00240B95">
        <w:rPr>
          <w:b/>
          <w:i/>
          <w:noProof/>
          <w:lang w:val="uk-UA"/>
        </w:rPr>
        <w:lastRenderedPageBreak/>
        <w:t xml:space="preserve">Додаток 1 </w:t>
      </w:r>
    </w:p>
    <w:p w:rsidR="00C7066C" w:rsidRPr="00240B95" w:rsidRDefault="00C7066C" w:rsidP="00C7066C">
      <w:pPr>
        <w:tabs>
          <w:tab w:val="left" w:pos="2160"/>
          <w:tab w:val="left" w:pos="3600"/>
        </w:tabs>
        <w:jc w:val="right"/>
        <w:rPr>
          <w:i/>
          <w:noProof/>
          <w:lang w:val="uk-UA"/>
        </w:rPr>
      </w:pPr>
      <w:r w:rsidRPr="00240B95">
        <w:rPr>
          <w:i/>
          <w:noProof/>
          <w:lang w:val="uk-UA"/>
        </w:rPr>
        <w:t>до тендерної документації</w:t>
      </w:r>
    </w:p>
    <w:p w:rsidR="00C7066C" w:rsidRPr="00240B95" w:rsidRDefault="00C7066C" w:rsidP="00C7066C">
      <w:pPr>
        <w:widowControl w:val="0"/>
        <w:autoSpaceDE w:val="0"/>
        <w:autoSpaceDN w:val="0"/>
        <w:adjustRightInd w:val="0"/>
        <w:jc w:val="right"/>
        <w:rPr>
          <w:bCs/>
          <w:i/>
          <w:iCs/>
        </w:rPr>
      </w:pPr>
    </w:p>
    <w:p w:rsidR="00C7066C" w:rsidRPr="00240B95" w:rsidRDefault="00C7066C" w:rsidP="00C7066C">
      <w:pPr>
        <w:widowControl w:val="0"/>
        <w:tabs>
          <w:tab w:val="left" w:pos="4860"/>
        </w:tabs>
        <w:autoSpaceDE w:val="0"/>
        <w:autoSpaceDN w:val="0"/>
        <w:adjustRightInd w:val="0"/>
        <w:jc w:val="center"/>
        <w:rPr>
          <w:bCs/>
          <w:i/>
          <w:iCs/>
          <w:lang w:val="uk-UA"/>
        </w:rPr>
      </w:pPr>
    </w:p>
    <w:p w:rsidR="00C7066C" w:rsidRPr="00240B95" w:rsidRDefault="00C7066C" w:rsidP="00C7066C">
      <w:pPr>
        <w:widowControl w:val="0"/>
        <w:autoSpaceDE w:val="0"/>
        <w:autoSpaceDN w:val="0"/>
        <w:adjustRightInd w:val="0"/>
        <w:jc w:val="center"/>
        <w:rPr>
          <w:b/>
          <w:bCs/>
          <w:u w:val="single"/>
        </w:rPr>
      </w:pPr>
    </w:p>
    <w:p w:rsidR="00C7066C" w:rsidRPr="00240B95" w:rsidRDefault="00C7066C" w:rsidP="00C7066C">
      <w:pPr>
        <w:widowControl w:val="0"/>
        <w:autoSpaceDE w:val="0"/>
        <w:autoSpaceDN w:val="0"/>
        <w:adjustRightInd w:val="0"/>
        <w:jc w:val="center"/>
        <w:rPr>
          <w:b/>
          <w:bCs/>
          <w:u w:val="single"/>
        </w:rPr>
      </w:pPr>
      <w:r w:rsidRPr="00240B95">
        <w:rPr>
          <w:b/>
          <w:bCs/>
          <w:u w:val="single"/>
        </w:rPr>
        <w:t xml:space="preserve">ФОРМА </w:t>
      </w:r>
      <w:proofErr w:type="gramStart"/>
      <w:r w:rsidRPr="00240B95">
        <w:rPr>
          <w:b/>
          <w:bCs/>
          <w:u w:val="single"/>
        </w:rPr>
        <w:t>Ц</w:t>
      </w:r>
      <w:proofErr w:type="gramEnd"/>
      <w:r w:rsidRPr="00240B95">
        <w:rPr>
          <w:b/>
          <w:bCs/>
          <w:u w:val="single"/>
        </w:rPr>
        <w:t xml:space="preserve">ІНОВОЇ ПРОПОЗИЦІЇ </w:t>
      </w:r>
    </w:p>
    <w:p w:rsidR="00C7066C" w:rsidRPr="00240B95" w:rsidRDefault="00C7066C" w:rsidP="00C7066C">
      <w:pPr>
        <w:jc w:val="right"/>
        <w:rPr>
          <w:i/>
          <w:iCs/>
        </w:rPr>
      </w:pPr>
    </w:p>
    <w:p w:rsidR="00C7066C" w:rsidRPr="00240B95" w:rsidRDefault="00C7066C" w:rsidP="00C7066C">
      <w:pPr>
        <w:tabs>
          <w:tab w:val="left" w:pos="2200"/>
        </w:tabs>
      </w:pPr>
    </w:p>
    <w:p w:rsidR="00C7066C" w:rsidRPr="00240B95" w:rsidRDefault="00C7066C" w:rsidP="00986289">
      <w:pPr>
        <w:shd w:val="clear" w:color="auto" w:fill="FFFFFA"/>
        <w:jc w:val="both"/>
        <w:rPr>
          <w:b/>
        </w:rPr>
      </w:pPr>
      <w:proofErr w:type="gramStart"/>
      <w:r w:rsidRPr="00240B95">
        <w:t xml:space="preserve">Ми, </w:t>
      </w:r>
      <w:r w:rsidRPr="00240B95">
        <w:rPr>
          <w:lang w:val="uk-UA"/>
        </w:rPr>
        <w:t xml:space="preserve">________________ </w:t>
      </w:r>
      <w:r w:rsidRPr="00240B95">
        <w:t>(</w:t>
      </w:r>
      <w:r w:rsidRPr="00240B95">
        <w:rPr>
          <w:i/>
          <w:lang w:val="uk-UA"/>
        </w:rPr>
        <w:t xml:space="preserve">вказати </w:t>
      </w:r>
      <w:r w:rsidRPr="00240B95">
        <w:rPr>
          <w:i/>
        </w:rPr>
        <w:t>назв</w:t>
      </w:r>
      <w:r w:rsidRPr="00240B95">
        <w:rPr>
          <w:i/>
          <w:lang w:val="uk-UA"/>
        </w:rPr>
        <w:t>у</w:t>
      </w:r>
      <w:r w:rsidRPr="00240B95">
        <w:rPr>
          <w:i/>
        </w:rPr>
        <w:t xml:space="preserve"> Учасника</w:t>
      </w:r>
      <w:r w:rsidRPr="00240B95">
        <w:t xml:space="preserve">), надаємо свою пропозицію щодо участі у відкритих торгах на закупівлю </w:t>
      </w:r>
      <w:r w:rsidR="00986289">
        <w:rPr>
          <w:b/>
          <w:lang w:val="uk-UA"/>
        </w:rPr>
        <w:t xml:space="preserve">– по коду ДК 021:2015 – </w:t>
      </w:r>
      <w:r w:rsidR="00986289" w:rsidRPr="00266E32">
        <w:rPr>
          <w:b/>
          <w:lang w:val="uk-UA"/>
        </w:rPr>
        <w:t>03220000-9 Овочі, фрукти та горіхи</w:t>
      </w:r>
      <w:r w:rsidR="00986289">
        <w:rPr>
          <w:b/>
          <w:lang w:val="uk-UA"/>
        </w:rPr>
        <w:t>.</w:t>
      </w:r>
      <w:proofErr w:type="gramEnd"/>
      <w:r w:rsidR="00986289" w:rsidRPr="00266E32">
        <w:rPr>
          <w:b/>
          <w:lang w:val="uk-UA"/>
        </w:rPr>
        <w:t xml:space="preserve"> </w:t>
      </w:r>
      <w:r w:rsidRPr="00240B95">
        <w:t xml:space="preserve">Вивчивши тендерну документацію, та технічні вимоги (надалі ТВ), на виконання зазначеного вище, ми, уповноважені на </w:t>
      </w:r>
      <w:proofErr w:type="gramStart"/>
      <w:r w:rsidRPr="00240B95">
        <w:t>п</w:t>
      </w:r>
      <w:proofErr w:type="gramEnd"/>
      <w:r w:rsidRPr="00240B95">
        <w:t>ідписання Договору, маємо можливість та погоджуємося виконати вимоги Замовника та Договору на умовах, зазначених у пропозиції  за наступними цінами:</w:t>
      </w:r>
    </w:p>
    <w:p w:rsidR="00C7066C" w:rsidRPr="00240B95" w:rsidRDefault="00C7066C" w:rsidP="00C7066C">
      <w:pPr>
        <w:ind w:firstLine="708"/>
        <w:jc w:val="both"/>
        <w:rPr>
          <w:i/>
        </w:rPr>
      </w:pPr>
    </w:p>
    <w:tbl>
      <w:tblPr>
        <w:tblW w:w="9645"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747"/>
        <w:gridCol w:w="1655"/>
        <w:gridCol w:w="991"/>
        <w:gridCol w:w="1411"/>
        <w:gridCol w:w="1261"/>
        <w:gridCol w:w="1385"/>
        <w:gridCol w:w="2195"/>
      </w:tblGrid>
      <w:tr w:rsidR="00C7066C" w:rsidRPr="00240B95" w:rsidTr="00C7066C">
        <w:trPr>
          <w:trHeight w:val="284"/>
          <w:jc w:val="center"/>
        </w:trPr>
        <w:tc>
          <w:tcPr>
            <w:tcW w:w="823" w:type="dxa"/>
            <w:tcBorders>
              <w:top w:val="single" w:sz="6" w:space="0" w:color="auto"/>
              <w:left w:val="single" w:sz="4" w:space="0" w:color="auto"/>
              <w:bottom w:val="single" w:sz="6" w:space="0" w:color="auto"/>
              <w:right w:val="single" w:sz="4" w:space="0" w:color="auto"/>
            </w:tcBorders>
            <w:vAlign w:val="center"/>
          </w:tcPr>
          <w:p w:rsidR="00C7066C" w:rsidRPr="00240B95" w:rsidRDefault="00C7066C">
            <w:pPr>
              <w:jc w:val="center"/>
              <w:rPr>
                <w:b/>
                <w:bCs/>
              </w:rPr>
            </w:pPr>
            <w:r w:rsidRPr="00240B95">
              <w:rPr>
                <w:b/>
                <w:bCs/>
              </w:rPr>
              <w:t xml:space="preserve">№ </w:t>
            </w:r>
            <w:proofErr w:type="gramStart"/>
            <w:r w:rsidRPr="00240B95">
              <w:rPr>
                <w:b/>
                <w:bCs/>
              </w:rPr>
              <w:t>п</w:t>
            </w:r>
            <w:proofErr w:type="gramEnd"/>
            <w:r w:rsidRPr="00240B95">
              <w:rPr>
                <w:b/>
                <w:bCs/>
              </w:rPr>
              <w:t xml:space="preserve">/п </w:t>
            </w:r>
          </w:p>
        </w:tc>
        <w:tc>
          <w:tcPr>
            <w:tcW w:w="1871" w:type="dxa"/>
            <w:tcBorders>
              <w:top w:val="single" w:sz="6" w:space="0" w:color="auto"/>
              <w:left w:val="single" w:sz="4" w:space="0" w:color="auto"/>
              <w:bottom w:val="single" w:sz="6" w:space="0" w:color="auto"/>
              <w:right w:val="single" w:sz="6" w:space="0" w:color="auto"/>
            </w:tcBorders>
            <w:vAlign w:val="center"/>
          </w:tcPr>
          <w:p w:rsidR="00C7066C" w:rsidRPr="00240B95" w:rsidRDefault="00C7066C">
            <w:pPr>
              <w:jc w:val="center"/>
              <w:rPr>
                <w:b/>
                <w:bCs/>
              </w:rPr>
            </w:pPr>
            <w:r w:rsidRPr="00240B95">
              <w:rPr>
                <w:b/>
                <w:bCs/>
              </w:rPr>
              <w:t>Найменуванн</w:t>
            </w:r>
            <w:r w:rsidRPr="00240B95">
              <w:rPr>
                <w:b/>
                <w:bCs/>
                <w:lang w:val="uk-UA"/>
              </w:rPr>
              <w:t>я</w:t>
            </w:r>
            <w:r w:rsidRPr="00240B95">
              <w:rPr>
                <w:b/>
                <w:bCs/>
              </w:rPr>
              <w:t xml:space="preserve"> товару</w:t>
            </w:r>
          </w:p>
        </w:tc>
        <w:tc>
          <w:tcPr>
            <w:tcW w:w="1106" w:type="dxa"/>
            <w:tcBorders>
              <w:top w:val="single" w:sz="6" w:space="0" w:color="auto"/>
              <w:left w:val="single" w:sz="6" w:space="0" w:color="auto"/>
              <w:bottom w:val="single" w:sz="6" w:space="0" w:color="auto"/>
              <w:right w:val="single" w:sz="4" w:space="0" w:color="auto"/>
            </w:tcBorders>
            <w:vAlign w:val="center"/>
          </w:tcPr>
          <w:p w:rsidR="00C7066C" w:rsidRPr="00240B95" w:rsidRDefault="00C7066C">
            <w:pPr>
              <w:jc w:val="center"/>
              <w:rPr>
                <w:b/>
                <w:bCs/>
              </w:rPr>
            </w:pPr>
            <w:r w:rsidRPr="00240B95">
              <w:rPr>
                <w:b/>
                <w:bCs/>
              </w:rPr>
              <w:t>Одиниця виміру</w:t>
            </w:r>
          </w:p>
        </w:tc>
        <w:tc>
          <w:tcPr>
            <w:tcW w:w="1590" w:type="dxa"/>
            <w:tcBorders>
              <w:top w:val="single" w:sz="6" w:space="0" w:color="auto"/>
              <w:left w:val="single" w:sz="4" w:space="0" w:color="auto"/>
              <w:bottom w:val="single" w:sz="6" w:space="0" w:color="auto"/>
              <w:right w:val="single" w:sz="6" w:space="0" w:color="auto"/>
            </w:tcBorders>
            <w:vAlign w:val="center"/>
          </w:tcPr>
          <w:p w:rsidR="00C7066C" w:rsidRPr="00240B95" w:rsidRDefault="00C7066C">
            <w:pPr>
              <w:jc w:val="center"/>
              <w:rPr>
                <w:b/>
                <w:bCs/>
              </w:rPr>
            </w:pPr>
            <w:r w:rsidRPr="00240B95">
              <w:rPr>
                <w:b/>
                <w:bCs/>
              </w:rPr>
              <w:t>Кількість</w:t>
            </w:r>
          </w:p>
        </w:tc>
        <w:tc>
          <w:tcPr>
            <w:tcW w:w="1417" w:type="dxa"/>
            <w:tcBorders>
              <w:top w:val="single" w:sz="6" w:space="0" w:color="auto"/>
              <w:left w:val="single" w:sz="6" w:space="0" w:color="auto"/>
              <w:bottom w:val="single" w:sz="6" w:space="0" w:color="auto"/>
              <w:right w:val="single" w:sz="4" w:space="0" w:color="auto"/>
            </w:tcBorders>
            <w:vAlign w:val="center"/>
          </w:tcPr>
          <w:p w:rsidR="00C7066C" w:rsidRPr="00240B95" w:rsidRDefault="00C7066C">
            <w:pPr>
              <w:jc w:val="center"/>
              <w:rPr>
                <w:b/>
                <w:bCs/>
                <w:lang w:val="uk-UA"/>
              </w:rPr>
            </w:pPr>
            <w:proofErr w:type="gramStart"/>
            <w:r w:rsidRPr="00240B95">
              <w:rPr>
                <w:b/>
                <w:bCs/>
              </w:rPr>
              <w:t>Ц</w:t>
            </w:r>
            <w:proofErr w:type="gramEnd"/>
            <w:r w:rsidRPr="00240B95">
              <w:rPr>
                <w:b/>
                <w:bCs/>
              </w:rPr>
              <w:t>іна</w:t>
            </w:r>
            <w:r w:rsidRPr="00240B95">
              <w:rPr>
                <w:b/>
                <w:bCs/>
                <w:vertAlign w:val="superscript"/>
              </w:rPr>
              <w:footnoteReference w:id="1"/>
            </w:r>
            <w:r w:rsidRPr="00240B95">
              <w:rPr>
                <w:b/>
                <w:bCs/>
              </w:rPr>
              <w:t xml:space="preserve"> за одиницю, грн. без ПДВ</w:t>
            </w:r>
          </w:p>
        </w:tc>
        <w:tc>
          <w:tcPr>
            <w:tcW w:w="1560" w:type="dxa"/>
            <w:tcBorders>
              <w:top w:val="single" w:sz="6" w:space="0" w:color="auto"/>
              <w:left w:val="single" w:sz="4" w:space="0" w:color="auto"/>
              <w:bottom w:val="single" w:sz="6" w:space="0" w:color="auto"/>
              <w:right w:val="single" w:sz="4" w:space="0" w:color="auto"/>
            </w:tcBorders>
            <w:vAlign w:val="center"/>
          </w:tcPr>
          <w:p w:rsidR="00C7066C" w:rsidRPr="00240B95" w:rsidRDefault="00C7066C">
            <w:pPr>
              <w:jc w:val="center"/>
              <w:rPr>
                <w:b/>
                <w:bCs/>
                <w:lang w:val="uk-UA"/>
              </w:rPr>
            </w:pPr>
            <w:proofErr w:type="gramStart"/>
            <w:r w:rsidRPr="00240B95">
              <w:rPr>
                <w:b/>
                <w:bCs/>
              </w:rPr>
              <w:t>Ц</w:t>
            </w:r>
            <w:proofErr w:type="gramEnd"/>
            <w:r w:rsidRPr="00240B95">
              <w:rPr>
                <w:b/>
                <w:bCs/>
              </w:rPr>
              <w:t>іна за одиницю, грн. з ПДВ</w:t>
            </w:r>
            <w:r w:rsidRPr="00240B95">
              <w:rPr>
                <w:b/>
                <w:bCs/>
                <w:lang w:val="uk-UA"/>
              </w:rPr>
              <w:t>*</w:t>
            </w:r>
          </w:p>
        </w:tc>
        <w:tc>
          <w:tcPr>
            <w:tcW w:w="2493" w:type="dxa"/>
            <w:tcBorders>
              <w:top w:val="single" w:sz="6" w:space="0" w:color="auto"/>
              <w:left w:val="single" w:sz="4" w:space="0" w:color="auto"/>
              <w:bottom w:val="single" w:sz="6" w:space="0" w:color="auto"/>
              <w:right w:val="single" w:sz="6" w:space="0" w:color="auto"/>
            </w:tcBorders>
            <w:vAlign w:val="center"/>
          </w:tcPr>
          <w:p w:rsidR="00C7066C" w:rsidRPr="00240B95" w:rsidRDefault="00C7066C">
            <w:pPr>
              <w:jc w:val="center"/>
              <w:rPr>
                <w:b/>
                <w:bCs/>
              </w:rPr>
            </w:pPr>
            <w:r w:rsidRPr="00240B95">
              <w:rPr>
                <w:b/>
                <w:bCs/>
              </w:rPr>
              <w:t>Загальна вартість</w:t>
            </w:r>
            <w:r w:rsidRPr="00240B95">
              <w:rPr>
                <w:b/>
                <w:bCs/>
                <w:lang w:val="uk-UA"/>
              </w:rPr>
              <w:t>, грн. з ПДВ*</w:t>
            </w:r>
          </w:p>
        </w:tc>
      </w:tr>
      <w:tr w:rsidR="00C7066C" w:rsidRPr="00240B95" w:rsidTr="00C7066C">
        <w:trPr>
          <w:trHeight w:val="284"/>
          <w:jc w:val="center"/>
        </w:trPr>
        <w:tc>
          <w:tcPr>
            <w:tcW w:w="823" w:type="dxa"/>
            <w:tcBorders>
              <w:top w:val="single" w:sz="6" w:space="0" w:color="auto"/>
              <w:left w:val="single" w:sz="4" w:space="0" w:color="auto"/>
              <w:bottom w:val="single" w:sz="6" w:space="0" w:color="auto"/>
              <w:right w:val="single" w:sz="4" w:space="0" w:color="auto"/>
            </w:tcBorders>
            <w:vAlign w:val="center"/>
          </w:tcPr>
          <w:p w:rsidR="00C7066C" w:rsidRPr="00240B95" w:rsidRDefault="00C7066C">
            <w:pPr>
              <w:jc w:val="center"/>
              <w:rPr>
                <w:b/>
                <w:bCs/>
              </w:rPr>
            </w:pPr>
          </w:p>
        </w:tc>
        <w:tc>
          <w:tcPr>
            <w:tcW w:w="1871" w:type="dxa"/>
            <w:tcBorders>
              <w:top w:val="single" w:sz="6" w:space="0" w:color="auto"/>
              <w:left w:val="single" w:sz="4" w:space="0" w:color="auto"/>
              <w:bottom w:val="single" w:sz="6" w:space="0" w:color="auto"/>
              <w:right w:val="single" w:sz="6" w:space="0" w:color="auto"/>
            </w:tcBorders>
          </w:tcPr>
          <w:p w:rsidR="00C7066C" w:rsidRPr="00240B95" w:rsidRDefault="00C7066C">
            <w:pPr>
              <w:jc w:val="center"/>
              <w:rPr>
                <w:bCs/>
              </w:rPr>
            </w:pPr>
          </w:p>
        </w:tc>
        <w:tc>
          <w:tcPr>
            <w:tcW w:w="1106" w:type="dxa"/>
            <w:tcBorders>
              <w:top w:val="single" w:sz="6" w:space="0" w:color="auto"/>
              <w:left w:val="single" w:sz="6" w:space="0" w:color="auto"/>
              <w:bottom w:val="single" w:sz="6" w:space="0" w:color="auto"/>
              <w:right w:val="single" w:sz="4" w:space="0" w:color="auto"/>
            </w:tcBorders>
            <w:vAlign w:val="center"/>
          </w:tcPr>
          <w:p w:rsidR="00C7066C" w:rsidRPr="00240B95" w:rsidRDefault="00C7066C">
            <w:pPr>
              <w:jc w:val="center"/>
            </w:pPr>
          </w:p>
        </w:tc>
        <w:tc>
          <w:tcPr>
            <w:tcW w:w="1590" w:type="dxa"/>
            <w:tcBorders>
              <w:top w:val="single" w:sz="6" w:space="0" w:color="auto"/>
              <w:left w:val="single" w:sz="4" w:space="0" w:color="auto"/>
              <w:bottom w:val="single" w:sz="6" w:space="0" w:color="auto"/>
              <w:right w:val="single" w:sz="6" w:space="0" w:color="auto"/>
            </w:tcBorders>
            <w:vAlign w:val="center"/>
          </w:tcPr>
          <w:p w:rsidR="00C7066C" w:rsidRPr="00240B95" w:rsidRDefault="00C7066C">
            <w:pPr>
              <w:jc w:val="center"/>
            </w:pPr>
          </w:p>
        </w:tc>
        <w:tc>
          <w:tcPr>
            <w:tcW w:w="1417" w:type="dxa"/>
            <w:tcBorders>
              <w:top w:val="single" w:sz="6" w:space="0" w:color="auto"/>
              <w:left w:val="single" w:sz="6" w:space="0" w:color="auto"/>
              <w:bottom w:val="single" w:sz="6" w:space="0" w:color="auto"/>
              <w:right w:val="single" w:sz="4" w:space="0" w:color="auto"/>
            </w:tcBorders>
          </w:tcPr>
          <w:p w:rsidR="00C7066C" w:rsidRPr="00240B95" w:rsidRDefault="00C7066C">
            <w:pPr>
              <w:jc w:val="center"/>
              <w:rPr>
                <w:b/>
                <w:bCs/>
              </w:rPr>
            </w:pPr>
          </w:p>
        </w:tc>
        <w:tc>
          <w:tcPr>
            <w:tcW w:w="1560" w:type="dxa"/>
            <w:tcBorders>
              <w:top w:val="single" w:sz="6" w:space="0" w:color="auto"/>
              <w:left w:val="single" w:sz="4" w:space="0" w:color="auto"/>
              <w:bottom w:val="single" w:sz="6" w:space="0" w:color="auto"/>
              <w:right w:val="single" w:sz="4" w:space="0" w:color="auto"/>
            </w:tcBorders>
          </w:tcPr>
          <w:p w:rsidR="00C7066C" w:rsidRPr="00240B95" w:rsidRDefault="00C7066C">
            <w:pPr>
              <w:jc w:val="center"/>
              <w:rPr>
                <w:b/>
                <w:bCs/>
              </w:rPr>
            </w:pPr>
          </w:p>
        </w:tc>
        <w:tc>
          <w:tcPr>
            <w:tcW w:w="2493" w:type="dxa"/>
            <w:tcBorders>
              <w:top w:val="single" w:sz="6" w:space="0" w:color="auto"/>
              <w:left w:val="single" w:sz="4" w:space="0" w:color="auto"/>
              <w:bottom w:val="single" w:sz="6" w:space="0" w:color="auto"/>
              <w:right w:val="single" w:sz="6" w:space="0" w:color="auto"/>
            </w:tcBorders>
            <w:vAlign w:val="center"/>
          </w:tcPr>
          <w:p w:rsidR="00C7066C" w:rsidRPr="00240B95" w:rsidRDefault="00C7066C">
            <w:pPr>
              <w:jc w:val="center"/>
              <w:rPr>
                <w:b/>
                <w:bCs/>
              </w:rPr>
            </w:pPr>
          </w:p>
        </w:tc>
      </w:tr>
      <w:tr w:rsidR="00C7066C" w:rsidRPr="00240B95" w:rsidTr="00C7066C">
        <w:trPr>
          <w:trHeight w:val="284"/>
          <w:jc w:val="center"/>
        </w:trPr>
        <w:tc>
          <w:tcPr>
            <w:tcW w:w="8367" w:type="dxa"/>
            <w:gridSpan w:val="6"/>
            <w:tcBorders>
              <w:top w:val="single" w:sz="6" w:space="0" w:color="auto"/>
              <w:left w:val="single" w:sz="4" w:space="0" w:color="auto"/>
              <w:bottom w:val="single" w:sz="6" w:space="0" w:color="auto"/>
              <w:right w:val="single" w:sz="4" w:space="0" w:color="auto"/>
            </w:tcBorders>
            <w:vAlign w:val="center"/>
          </w:tcPr>
          <w:p w:rsidR="00C7066C" w:rsidRPr="00240B95" w:rsidRDefault="00C7066C">
            <w:pPr>
              <w:jc w:val="both"/>
              <w:rPr>
                <w:b/>
                <w:bCs/>
                <w:lang w:val="uk-UA"/>
              </w:rPr>
            </w:pPr>
            <w:r w:rsidRPr="00240B95">
              <w:rPr>
                <w:b/>
              </w:rPr>
              <w:t>Загальна вартість тендерної пропозиції</w:t>
            </w:r>
            <w:r w:rsidR="00BD0C50">
              <w:rPr>
                <w:b/>
                <w:lang w:val="uk-UA"/>
              </w:rPr>
              <w:t xml:space="preserve"> </w:t>
            </w:r>
            <w:r w:rsidRPr="00240B95">
              <w:rPr>
                <w:b/>
              </w:rPr>
              <w:t>без ПДВ, грн.</w:t>
            </w:r>
          </w:p>
        </w:tc>
        <w:tc>
          <w:tcPr>
            <w:tcW w:w="2493" w:type="dxa"/>
            <w:tcBorders>
              <w:top w:val="single" w:sz="6" w:space="0" w:color="auto"/>
              <w:left w:val="single" w:sz="4" w:space="0" w:color="auto"/>
              <w:bottom w:val="single" w:sz="6" w:space="0" w:color="auto"/>
              <w:right w:val="single" w:sz="6" w:space="0" w:color="auto"/>
            </w:tcBorders>
            <w:vAlign w:val="center"/>
          </w:tcPr>
          <w:p w:rsidR="00C7066C" w:rsidRPr="00240B95" w:rsidRDefault="00C7066C">
            <w:pPr>
              <w:jc w:val="center"/>
              <w:rPr>
                <w:b/>
                <w:bCs/>
              </w:rPr>
            </w:pPr>
          </w:p>
        </w:tc>
      </w:tr>
      <w:tr w:rsidR="00C7066C" w:rsidRPr="00240B95" w:rsidTr="00C7066C">
        <w:trPr>
          <w:trHeight w:val="284"/>
          <w:jc w:val="center"/>
        </w:trPr>
        <w:tc>
          <w:tcPr>
            <w:tcW w:w="8367" w:type="dxa"/>
            <w:gridSpan w:val="6"/>
            <w:tcBorders>
              <w:top w:val="single" w:sz="6" w:space="0" w:color="auto"/>
              <w:left w:val="single" w:sz="4" w:space="0" w:color="auto"/>
              <w:bottom w:val="single" w:sz="6" w:space="0" w:color="auto"/>
              <w:right w:val="single" w:sz="4" w:space="0" w:color="auto"/>
            </w:tcBorders>
          </w:tcPr>
          <w:p w:rsidR="00C7066C" w:rsidRPr="00240B95" w:rsidRDefault="00C7066C">
            <w:pPr>
              <w:widowControl w:val="0"/>
              <w:autoSpaceDE w:val="0"/>
              <w:snapToGrid w:val="0"/>
              <w:jc w:val="both"/>
              <w:rPr>
                <w:lang w:val="uk-UA"/>
              </w:rPr>
            </w:pPr>
            <w:r w:rsidRPr="00240B95">
              <w:rPr>
                <w:b/>
              </w:rPr>
              <w:t>ПДВ*, грн.</w:t>
            </w:r>
          </w:p>
        </w:tc>
        <w:tc>
          <w:tcPr>
            <w:tcW w:w="2493" w:type="dxa"/>
            <w:tcBorders>
              <w:top w:val="single" w:sz="6" w:space="0" w:color="auto"/>
              <w:left w:val="single" w:sz="4" w:space="0" w:color="auto"/>
              <w:bottom w:val="single" w:sz="6" w:space="0" w:color="auto"/>
              <w:right w:val="single" w:sz="6" w:space="0" w:color="auto"/>
            </w:tcBorders>
            <w:vAlign w:val="center"/>
          </w:tcPr>
          <w:p w:rsidR="00C7066C" w:rsidRPr="00240B95" w:rsidRDefault="00C7066C">
            <w:pPr>
              <w:jc w:val="center"/>
              <w:rPr>
                <w:b/>
                <w:bCs/>
              </w:rPr>
            </w:pPr>
          </w:p>
        </w:tc>
      </w:tr>
      <w:tr w:rsidR="00C7066C" w:rsidRPr="00240B95" w:rsidTr="00C7066C">
        <w:trPr>
          <w:trHeight w:val="284"/>
          <w:jc w:val="center"/>
        </w:trPr>
        <w:tc>
          <w:tcPr>
            <w:tcW w:w="8367" w:type="dxa"/>
            <w:gridSpan w:val="6"/>
            <w:tcBorders>
              <w:top w:val="single" w:sz="6" w:space="0" w:color="auto"/>
              <w:left w:val="single" w:sz="4" w:space="0" w:color="auto"/>
              <w:bottom w:val="single" w:sz="6" w:space="0" w:color="auto"/>
              <w:right w:val="single" w:sz="4" w:space="0" w:color="auto"/>
            </w:tcBorders>
          </w:tcPr>
          <w:p w:rsidR="00C7066C" w:rsidRPr="00240B95" w:rsidRDefault="00C7066C">
            <w:pPr>
              <w:widowControl w:val="0"/>
              <w:autoSpaceDE w:val="0"/>
              <w:snapToGrid w:val="0"/>
              <w:jc w:val="both"/>
            </w:pPr>
            <w:r w:rsidRPr="00240B95">
              <w:rPr>
                <w:b/>
              </w:rPr>
              <w:t>Загальна вартість тендерної пропозиції з ПДВ*, грн.</w:t>
            </w:r>
          </w:p>
        </w:tc>
        <w:tc>
          <w:tcPr>
            <w:tcW w:w="2493" w:type="dxa"/>
            <w:tcBorders>
              <w:top w:val="single" w:sz="6" w:space="0" w:color="auto"/>
              <w:left w:val="single" w:sz="4" w:space="0" w:color="auto"/>
              <w:bottom w:val="single" w:sz="6" w:space="0" w:color="auto"/>
              <w:right w:val="single" w:sz="6" w:space="0" w:color="auto"/>
            </w:tcBorders>
            <w:vAlign w:val="center"/>
          </w:tcPr>
          <w:p w:rsidR="00C7066C" w:rsidRPr="00240B95" w:rsidRDefault="00C7066C">
            <w:pPr>
              <w:jc w:val="center"/>
              <w:rPr>
                <w:b/>
                <w:bCs/>
              </w:rPr>
            </w:pPr>
          </w:p>
        </w:tc>
      </w:tr>
    </w:tbl>
    <w:p w:rsidR="00C7066C" w:rsidRPr="00240B95" w:rsidRDefault="00C7066C" w:rsidP="00C7066C">
      <w:pPr>
        <w:jc w:val="both"/>
        <w:rPr>
          <w:i/>
        </w:rPr>
      </w:pPr>
    </w:p>
    <w:p w:rsidR="00C7066C" w:rsidRPr="00240B95" w:rsidRDefault="00C7066C" w:rsidP="00C7066C">
      <w:pPr>
        <w:widowControl w:val="0"/>
        <w:numPr>
          <w:ilvl w:val="0"/>
          <w:numId w:val="5"/>
        </w:numPr>
        <w:tabs>
          <w:tab w:val="left" w:pos="86"/>
        </w:tabs>
        <w:autoSpaceDE w:val="0"/>
        <w:autoSpaceDN w:val="0"/>
        <w:adjustRightInd w:val="0"/>
        <w:jc w:val="both"/>
        <w:rPr>
          <w:iCs/>
          <w:lang w:val="uk-UA"/>
        </w:rPr>
      </w:pPr>
      <w:r w:rsidRPr="00240B95">
        <w:rPr>
          <w:iCs/>
          <w:lang w:val="uk-UA"/>
        </w:rPr>
        <w:t>Ціна включає в себе всі витрати на транспортування, навантаження та розвантаження, страхування та інші витрати, сплату податків і зборів тощо.</w:t>
      </w:r>
    </w:p>
    <w:p w:rsidR="00C7066C" w:rsidRPr="00240B95" w:rsidRDefault="00C7066C" w:rsidP="00C7066C">
      <w:pPr>
        <w:numPr>
          <w:ilvl w:val="0"/>
          <w:numId w:val="5"/>
        </w:numPr>
        <w:tabs>
          <w:tab w:val="left" w:pos="0"/>
        </w:tabs>
        <w:ind w:left="714" w:right="-5" w:hanging="357"/>
        <w:jc w:val="both"/>
        <w:rPr>
          <w:lang w:val="uk-UA"/>
        </w:rPr>
      </w:pPr>
      <w:r w:rsidRPr="00240B95">
        <w:rPr>
          <w:lang w:val="uk-UA"/>
        </w:rPr>
        <w:t xml:space="preserve">Ми зобов’язуємося дотримуватися умов цієї пропозиції 90 днів з дати розкриття тендерних пропозицій. </w:t>
      </w:r>
      <w:r w:rsidRPr="008D01E7">
        <w:rPr>
          <w:lang w:val="uk-UA"/>
        </w:rPr>
        <w:t>Наша пропозиція є обов’язковою для нас.</w:t>
      </w:r>
    </w:p>
    <w:p w:rsidR="00C7066C" w:rsidRPr="00240B95" w:rsidRDefault="00C7066C" w:rsidP="00C7066C">
      <w:pPr>
        <w:widowControl w:val="0"/>
        <w:numPr>
          <w:ilvl w:val="0"/>
          <w:numId w:val="5"/>
        </w:numPr>
        <w:autoSpaceDE w:val="0"/>
        <w:autoSpaceDN w:val="0"/>
        <w:adjustRightInd w:val="0"/>
        <w:jc w:val="both"/>
        <w:rPr>
          <w:noProof/>
          <w:lang w:val="uk-UA"/>
        </w:rPr>
      </w:pPr>
      <w:r w:rsidRPr="00240B95">
        <w:rPr>
          <w:noProof/>
          <w:lang w:val="uk-UA"/>
        </w:rPr>
        <w:t>Ми погоджуємося з умовами, що Ви можете відхилити нашу чи всі пропозиції.</w:t>
      </w:r>
    </w:p>
    <w:p w:rsidR="00C7066C" w:rsidRPr="00240B95" w:rsidRDefault="00C7066C" w:rsidP="00C7066C">
      <w:pPr>
        <w:numPr>
          <w:ilvl w:val="0"/>
          <w:numId w:val="5"/>
        </w:numPr>
        <w:tabs>
          <w:tab w:val="left" w:pos="0"/>
        </w:tabs>
        <w:ind w:right="-5"/>
        <w:jc w:val="both"/>
        <w:rPr>
          <w:lang w:val="uk-UA"/>
        </w:rPr>
      </w:pPr>
      <w:r w:rsidRPr="00240B95">
        <w:rPr>
          <w:iCs/>
          <w:lang w:val="uk-UA"/>
        </w:rPr>
        <w:t>Ми зобов’язуємося укласти договір про з</w:t>
      </w:r>
      <w:r w:rsidR="009F391F">
        <w:rPr>
          <w:iCs/>
          <w:lang w:val="uk-UA"/>
        </w:rPr>
        <w:t>акупівлю не пізніше ніж через 15</w:t>
      </w:r>
      <w:r w:rsidRPr="00240B95">
        <w:rPr>
          <w:iCs/>
          <w:lang w:val="uk-UA"/>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(відповідно до частини 6 статті 33 Закону у випадку обгрунтованої необхідності строк для укладання договору може бути продовжений до 60 днів). З метою забезпечення права на оскарження рішень замовника договір про закупівлю не може б</w:t>
      </w:r>
      <w:r w:rsidR="009F391F">
        <w:rPr>
          <w:iCs/>
          <w:lang w:val="uk-UA"/>
        </w:rPr>
        <w:t>ути укладено раніше ніж через 5</w:t>
      </w:r>
      <w:r w:rsidRPr="00240B95">
        <w:rPr>
          <w:iCs/>
          <w:lang w:val="uk-UA"/>
        </w:rPr>
        <w:t xml:space="preserve"> днів з дати оприлюднення в електронній системі закупівель повідомлення про намір укласти договір про закупівлю.</w:t>
      </w:r>
      <w:r w:rsidRPr="00240B95">
        <w:rPr>
          <w:lang w:val="uk-UA"/>
        </w:rPr>
        <w:t xml:space="preserve">  </w:t>
      </w:r>
    </w:p>
    <w:p w:rsidR="00C7066C" w:rsidRPr="00240B95" w:rsidRDefault="00C7066C" w:rsidP="00C7066C">
      <w:pPr>
        <w:tabs>
          <w:tab w:val="left" w:pos="0"/>
        </w:tabs>
        <w:ind w:left="360" w:right="-5"/>
        <w:jc w:val="both"/>
        <w:rPr>
          <w:i/>
          <w:iCs/>
          <w:lang w:val="uk-UA"/>
        </w:rPr>
      </w:pPr>
    </w:p>
    <w:p w:rsidR="00C7066C" w:rsidRPr="00240B95" w:rsidRDefault="00C7066C" w:rsidP="00C7066C">
      <w:pPr>
        <w:tabs>
          <w:tab w:val="left" w:pos="0"/>
        </w:tabs>
        <w:ind w:left="360" w:right="-5"/>
        <w:jc w:val="both"/>
        <w:rPr>
          <w:i/>
          <w:iCs/>
          <w:lang w:val="uk-UA"/>
        </w:rPr>
      </w:pPr>
    </w:p>
    <w:p w:rsidR="00C7066C" w:rsidRPr="00240B95" w:rsidRDefault="00C7066C" w:rsidP="00C7066C">
      <w:pPr>
        <w:tabs>
          <w:tab w:val="left" w:pos="0"/>
        </w:tabs>
        <w:ind w:left="360" w:right="-5"/>
        <w:jc w:val="both"/>
        <w:rPr>
          <w:lang w:val="uk-UA"/>
        </w:rPr>
      </w:pPr>
      <w:r w:rsidRPr="00240B95">
        <w:rPr>
          <w:i/>
          <w:iCs/>
        </w:rPr>
        <w:t>___________________________________________________________________________</w:t>
      </w:r>
    </w:p>
    <w:p w:rsidR="00C7066C" w:rsidRPr="00672D7F" w:rsidRDefault="00C7066C" w:rsidP="00672D7F">
      <w:pPr>
        <w:ind w:firstLine="540"/>
        <w:jc w:val="both"/>
        <w:rPr>
          <w:i/>
          <w:iCs/>
        </w:rPr>
      </w:pPr>
      <w:r w:rsidRPr="00240B95">
        <w:rPr>
          <w:i/>
          <w:iCs/>
        </w:rPr>
        <w:t xml:space="preserve">Посада, </w:t>
      </w:r>
      <w:proofErr w:type="gramStart"/>
      <w:r w:rsidRPr="00240B95">
        <w:rPr>
          <w:i/>
          <w:iCs/>
        </w:rPr>
        <w:t>пр</w:t>
      </w:r>
      <w:proofErr w:type="gramEnd"/>
      <w:r w:rsidRPr="00240B95">
        <w:rPr>
          <w:i/>
          <w:iCs/>
        </w:rPr>
        <w:t>ізвище, ініціали, підпис уповноваженої особи Учасника.</w:t>
      </w:r>
    </w:p>
    <w:p w:rsidR="00C7066C" w:rsidRPr="00240B95" w:rsidRDefault="00C7066C" w:rsidP="00C7066C">
      <w:pPr>
        <w:tabs>
          <w:tab w:val="left" w:pos="2160"/>
          <w:tab w:val="left" w:pos="3600"/>
        </w:tabs>
        <w:jc w:val="both"/>
        <w:rPr>
          <w:i/>
          <w:lang w:val="uk-UA"/>
        </w:rPr>
      </w:pPr>
      <w:r w:rsidRPr="00240B95">
        <w:rPr>
          <w:i/>
          <w:lang w:val="uk-UA"/>
        </w:rPr>
        <w:t>Увага!!!</w:t>
      </w:r>
    </w:p>
    <w:p w:rsidR="00C7066C" w:rsidRPr="00240B95" w:rsidRDefault="00C7066C" w:rsidP="00C7066C">
      <w:pPr>
        <w:tabs>
          <w:tab w:val="left" w:pos="2160"/>
          <w:tab w:val="left" w:pos="3600"/>
        </w:tabs>
        <w:jc w:val="right"/>
        <w:rPr>
          <w:b/>
          <w:i/>
          <w:noProof/>
          <w:lang w:val="uk-UA"/>
        </w:rPr>
      </w:pPr>
      <w:r w:rsidRPr="00240B95">
        <w:rPr>
          <w:i/>
          <w:lang w:val="uk-UA"/>
        </w:rPr>
        <w:t>* У разі надання пропозицій учасником/переможцем - не платником ПДВ, або якщо предмет закупівлі не обкладається ПДВ, то такі пропозиції надаються без врахування ПДВ та у графі «Загальна вартість, грн. з ПДВ» зазначається ціна без ПДВ, про що учасник/переможець робить відповідну позначку.</w:t>
      </w:r>
      <w:r w:rsidRPr="00240B95">
        <w:rPr>
          <w:i/>
          <w:lang w:val="uk-UA"/>
        </w:rPr>
        <w:br w:type="page"/>
      </w:r>
      <w:r w:rsidRPr="00240B95">
        <w:rPr>
          <w:b/>
          <w:i/>
          <w:noProof/>
          <w:lang w:val="uk-UA"/>
        </w:rPr>
        <w:lastRenderedPageBreak/>
        <w:t xml:space="preserve">Додаток 2 </w:t>
      </w:r>
    </w:p>
    <w:p w:rsidR="00C7066C" w:rsidRDefault="00C7066C" w:rsidP="00C7066C">
      <w:pPr>
        <w:tabs>
          <w:tab w:val="left" w:pos="2160"/>
          <w:tab w:val="left" w:pos="3600"/>
        </w:tabs>
        <w:jc w:val="right"/>
        <w:rPr>
          <w:i/>
          <w:noProof/>
          <w:lang w:val="uk-UA"/>
        </w:rPr>
      </w:pPr>
      <w:r w:rsidRPr="00240B95">
        <w:rPr>
          <w:i/>
          <w:noProof/>
          <w:lang w:val="uk-UA"/>
        </w:rPr>
        <w:t>до тендерної документації</w:t>
      </w:r>
    </w:p>
    <w:p w:rsidR="003F0762" w:rsidRPr="00240B95" w:rsidRDefault="003F0762" w:rsidP="00C7066C">
      <w:pPr>
        <w:tabs>
          <w:tab w:val="left" w:pos="2160"/>
          <w:tab w:val="left" w:pos="3600"/>
        </w:tabs>
        <w:jc w:val="right"/>
        <w:rPr>
          <w:i/>
          <w:noProof/>
          <w:lang w:val="uk-UA"/>
        </w:rPr>
      </w:pPr>
    </w:p>
    <w:p w:rsidR="003F0762" w:rsidRPr="003F0762" w:rsidRDefault="003F0762" w:rsidP="003F0762">
      <w:pPr>
        <w:numPr>
          <w:ilvl w:val="0"/>
          <w:numId w:val="26"/>
        </w:numPr>
        <w:shd w:val="clear" w:color="auto" w:fill="FFFFFF"/>
        <w:ind w:left="502"/>
        <w:jc w:val="both"/>
        <w:rPr>
          <w:b/>
          <w:color w:val="000000"/>
          <w:sz w:val="20"/>
          <w:szCs w:val="20"/>
          <w:lang w:val="uk-UA"/>
        </w:rPr>
      </w:pPr>
      <w:r w:rsidRPr="003F0762">
        <w:rPr>
          <w:b/>
          <w:color w:val="000000"/>
          <w:sz w:val="20"/>
          <w:szCs w:val="20"/>
          <w:lang w:val="uk-UA"/>
        </w:rPr>
        <w:t>Перелік документів та інформації</w:t>
      </w:r>
      <w:r>
        <w:rPr>
          <w:b/>
          <w:color w:val="000000"/>
          <w:sz w:val="20"/>
          <w:szCs w:val="20"/>
        </w:rPr>
        <w:t> </w:t>
      </w:r>
      <w:r w:rsidRPr="003F0762">
        <w:rPr>
          <w:b/>
          <w:color w:val="000000"/>
          <w:sz w:val="20"/>
          <w:szCs w:val="20"/>
          <w:lang w:val="uk-UA"/>
        </w:rPr>
        <w:t xml:space="preserve"> для підтвердження відповідності УЧАСНИКА</w:t>
      </w:r>
      <w:r>
        <w:rPr>
          <w:b/>
          <w:color w:val="000000"/>
          <w:sz w:val="20"/>
          <w:szCs w:val="20"/>
        </w:rPr>
        <w:t> </w:t>
      </w:r>
      <w:r w:rsidRPr="003F0762">
        <w:rPr>
          <w:b/>
          <w:color w:val="000000"/>
          <w:sz w:val="20"/>
          <w:szCs w:val="20"/>
          <w:lang w:val="uk-UA"/>
        </w:rPr>
        <w:t xml:space="preserve"> кваліфікаційним критеріям, визначеним у статті 16 Закону “Про публічні закупівлі”:</w:t>
      </w:r>
    </w:p>
    <w:tbl>
      <w:tblPr>
        <w:tblW w:w="9619" w:type="dxa"/>
        <w:jc w:val="center"/>
        <w:tblLayout w:type="fixed"/>
        <w:tblCellMar>
          <w:top w:w="15" w:type="dxa"/>
          <w:left w:w="15" w:type="dxa"/>
          <w:bottom w:w="15" w:type="dxa"/>
          <w:right w:w="15" w:type="dxa"/>
        </w:tblCellMar>
        <w:tblLook w:val="0000"/>
      </w:tblPr>
      <w:tblGrid>
        <w:gridCol w:w="490"/>
        <w:gridCol w:w="2273"/>
        <w:gridCol w:w="6856"/>
      </w:tblGrid>
      <w:tr w:rsidR="003F0762" w:rsidTr="00413D7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F0762" w:rsidRPr="00367574" w:rsidRDefault="003F0762" w:rsidP="00413D7B">
            <w:pPr>
              <w:spacing w:before="240"/>
              <w:jc w:val="center"/>
              <w:rPr>
                <w:sz w:val="20"/>
                <w:szCs w:val="20"/>
              </w:rPr>
            </w:pPr>
            <w:r w:rsidRPr="00367574">
              <w:rPr>
                <w:b/>
                <w:color w:val="000000"/>
                <w:sz w:val="20"/>
                <w:szCs w:val="20"/>
              </w:rPr>
              <w:t xml:space="preserve">№ </w:t>
            </w:r>
            <w:r w:rsidRPr="00367574">
              <w:rPr>
                <w:b/>
                <w:sz w:val="20"/>
                <w:szCs w:val="20"/>
              </w:rPr>
              <w:t>з</w:t>
            </w:r>
            <w:r w:rsidRPr="00367574">
              <w:rPr>
                <w:b/>
                <w:color w:val="000000"/>
                <w:sz w:val="20"/>
                <w:szCs w:val="20"/>
              </w:rPr>
              <w:t>/</w:t>
            </w:r>
            <w:proofErr w:type="gramStart"/>
            <w:r w:rsidRPr="00367574">
              <w:rPr>
                <w:b/>
                <w:color w:val="000000"/>
                <w:sz w:val="20"/>
                <w:szCs w:val="20"/>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F0762" w:rsidRPr="00367574" w:rsidRDefault="003F0762" w:rsidP="00413D7B">
            <w:pPr>
              <w:spacing w:before="240"/>
              <w:jc w:val="center"/>
              <w:rPr>
                <w:sz w:val="20"/>
                <w:szCs w:val="20"/>
              </w:rPr>
            </w:pPr>
            <w:r w:rsidRPr="00367574">
              <w:rPr>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F0762" w:rsidRPr="00367574" w:rsidRDefault="003F0762" w:rsidP="00413D7B">
            <w:pPr>
              <w:spacing w:before="240"/>
              <w:jc w:val="center"/>
              <w:rPr>
                <w:sz w:val="20"/>
                <w:szCs w:val="20"/>
              </w:rPr>
            </w:pPr>
            <w:r w:rsidRPr="00367574">
              <w:rPr>
                <w:b/>
                <w:color w:val="000000"/>
                <w:sz w:val="20"/>
                <w:szCs w:val="20"/>
              </w:rPr>
              <w:t>Документи та</w:t>
            </w:r>
            <w:r w:rsidRPr="003F0762">
              <w:rPr>
                <w:b/>
                <w:sz w:val="20"/>
                <w:szCs w:val="20"/>
              </w:rPr>
              <w:t xml:space="preserve"> інформація</w:t>
            </w:r>
            <w:r w:rsidRPr="00367574">
              <w:rPr>
                <w:b/>
                <w:color w:val="000000"/>
                <w:sz w:val="20"/>
                <w:szCs w:val="20"/>
              </w:rPr>
              <w:t xml:space="preserve">, які </w:t>
            </w:r>
            <w:proofErr w:type="gramStart"/>
            <w:r w:rsidRPr="00367574">
              <w:rPr>
                <w:b/>
                <w:color w:val="000000"/>
                <w:sz w:val="20"/>
                <w:szCs w:val="20"/>
              </w:rPr>
              <w:t>п</w:t>
            </w:r>
            <w:proofErr w:type="gramEnd"/>
            <w:r w:rsidRPr="00367574">
              <w:rPr>
                <w:b/>
                <w:color w:val="000000"/>
                <w:sz w:val="20"/>
                <w:szCs w:val="20"/>
              </w:rPr>
              <w:t>ідтверджують відповідність Учасника кваліфікаційним критеріям**</w:t>
            </w:r>
          </w:p>
        </w:tc>
      </w:tr>
      <w:tr w:rsidR="003F0762" w:rsidRPr="005D2238" w:rsidTr="00413D7B">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0762" w:rsidRPr="00367574" w:rsidRDefault="003F0762" w:rsidP="00413D7B">
            <w:pPr>
              <w:jc w:val="center"/>
              <w:rPr>
                <w:sz w:val="20"/>
                <w:szCs w:val="20"/>
              </w:rPr>
            </w:pPr>
            <w:r w:rsidRPr="00367574">
              <w:rPr>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0762" w:rsidRPr="00367574" w:rsidRDefault="003F0762" w:rsidP="00413D7B">
            <w:pPr>
              <w:rPr>
                <w:sz w:val="20"/>
                <w:szCs w:val="20"/>
              </w:rPr>
            </w:pPr>
            <w:r w:rsidRPr="00367574">
              <w:rPr>
                <w:b/>
                <w:color w:val="000000"/>
                <w:sz w:val="20"/>
                <w:szCs w:val="20"/>
              </w:rPr>
              <w:t>Наявність обладнання, матеріально-технічної бази та технологій*</w:t>
            </w:r>
          </w:p>
          <w:p w:rsidR="003F0762" w:rsidRPr="00367574" w:rsidRDefault="003F0762" w:rsidP="00413D7B">
            <w:pPr>
              <w:jc w:val="both"/>
              <w:rPr>
                <w:sz w:val="20"/>
                <w:szCs w:val="20"/>
              </w:rPr>
            </w:pPr>
            <w:r w:rsidRPr="00367574">
              <w:rPr>
                <w:i/>
                <w:color w:val="000000"/>
                <w:sz w:val="20"/>
                <w:szCs w:val="20"/>
              </w:rPr>
              <w:t xml:space="preserve">* </w:t>
            </w:r>
            <w:proofErr w:type="gramStart"/>
            <w:r w:rsidRPr="00367574">
              <w:rPr>
                <w:i/>
                <w:color w:val="000000"/>
                <w:sz w:val="20"/>
                <w:szCs w:val="20"/>
              </w:rPr>
              <w:t>П</w:t>
            </w:r>
            <w:proofErr w:type="gramEnd"/>
            <w:r w:rsidRPr="00367574">
              <w:rPr>
                <w:i/>
                <w:color w:val="000000"/>
                <w:sz w:val="20"/>
                <w:szCs w:val="20"/>
              </w:rPr>
              <w:t>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w:t>
            </w:r>
            <w:proofErr w:type="gramStart"/>
            <w:r w:rsidRPr="00367574">
              <w:rPr>
                <w:i/>
                <w:color w:val="000000"/>
                <w:sz w:val="20"/>
                <w:szCs w:val="20"/>
              </w:rPr>
              <w:t>в</w:t>
            </w:r>
            <w:proofErr w:type="gramEnd"/>
          </w:p>
          <w:p w:rsidR="003F0762" w:rsidRPr="00367574" w:rsidRDefault="003F0762" w:rsidP="00413D7B">
            <w:pPr>
              <w:rPr>
                <w:sz w:val="20"/>
                <w:szCs w:val="20"/>
              </w:rPr>
            </w:pPr>
          </w:p>
          <w:p w:rsidR="003F0762" w:rsidRPr="00367574" w:rsidRDefault="003F0762" w:rsidP="003F0762">
            <w:pPr>
              <w:spacing w:before="120" w:after="240"/>
              <w:jc w:val="both"/>
              <w:rPr>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0762" w:rsidRPr="003F0762" w:rsidRDefault="003F0762" w:rsidP="00413D7B">
            <w:pPr>
              <w:shd w:val="clear" w:color="auto" w:fill="FFFFFF"/>
              <w:jc w:val="both"/>
              <w:rPr>
                <w:sz w:val="20"/>
                <w:szCs w:val="20"/>
                <w:lang w:val="uk-UA"/>
              </w:rPr>
            </w:pPr>
          </w:p>
          <w:p w:rsidR="003F0762" w:rsidRPr="003F0762" w:rsidRDefault="003F0762" w:rsidP="00413D7B">
            <w:pPr>
              <w:shd w:val="clear" w:color="auto" w:fill="FFFFFF"/>
              <w:jc w:val="both"/>
              <w:rPr>
                <w:sz w:val="20"/>
                <w:szCs w:val="20"/>
                <w:lang w:val="uk-UA"/>
              </w:rPr>
            </w:pPr>
            <w:r w:rsidRPr="003F0762">
              <w:rPr>
                <w:color w:val="000000"/>
                <w:sz w:val="20"/>
                <w:szCs w:val="20"/>
                <w:lang w:val="uk-UA"/>
              </w:rPr>
              <w:t>1.1. Довідка в довільній формі про наявність обладнання, матеріально-технічної бази, 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 / користування.</w:t>
            </w:r>
          </w:p>
          <w:p w:rsidR="003F0762" w:rsidRPr="003F0762" w:rsidRDefault="003F0762" w:rsidP="00413D7B">
            <w:pPr>
              <w:jc w:val="both"/>
              <w:rPr>
                <w:i/>
                <w:color w:val="FF0000"/>
                <w:sz w:val="20"/>
                <w:szCs w:val="20"/>
                <w:highlight w:val="yellow"/>
                <w:lang w:val="uk-UA"/>
              </w:rPr>
            </w:pPr>
            <w:r w:rsidRPr="00115788">
              <w:rPr>
                <w:color w:val="000000"/>
                <w:sz w:val="20"/>
                <w:szCs w:val="20"/>
                <w:lang w:val="uk-UA"/>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w:t>
            </w:r>
            <w:r>
              <w:rPr>
                <w:color w:val="000000"/>
                <w:sz w:val="20"/>
                <w:szCs w:val="20"/>
                <w:lang w:val="uk-UA"/>
              </w:rPr>
              <w:t>.</w:t>
            </w:r>
          </w:p>
          <w:p w:rsidR="003F0762" w:rsidRPr="00115788" w:rsidRDefault="003F0762" w:rsidP="00413D7B">
            <w:pPr>
              <w:jc w:val="both"/>
              <w:rPr>
                <w:color w:val="FF0000"/>
                <w:sz w:val="20"/>
                <w:szCs w:val="20"/>
                <w:highlight w:val="yellow"/>
                <w:lang w:val="uk-UA"/>
              </w:rPr>
            </w:pPr>
          </w:p>
        </w:tc>
      </w:tr>
      <w:tr w:rsidR="003F0762" w:rsidTr="00986289">
        <w:trPr>
          <w:trHeight w:val="101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0762" w:rsidRPr="00367574" w:rsidRDefault="003F0762" w:rsidP="00413D7B">
            <w:pPr>
              <w:jc w:val="center"/>
              <w:rPr>
                <w:sz w:val="20"/>
                <w:szCs w:val="20"/>
              </w:rPr>
            </w:pPr>
            <w:r w:rsidRPr="00367574">
              <w:rPr>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0762" w:rsidRPr="00367574" w:rsidRDefault="003F0762" w:rsidP="00413D7B">
            <w:pPr>
              <w:rPr>
                <w:sz w:val="20"/>
                <w:szCs w:val="20"/>
              </w:rPr>
            </w:pPr>
            <w:r w:rsidRPr="00367574">
              <w:rPr>
                <w:b/>
                <w:color w:val="000000"/>
                <w:sz w:val="20"/>
                <w:szCs w:val="20"/>
              </w:rPr>
              <w:t xml:space="preserve">Наявність працівників </w:t>
            </w:r>
            <w:proofErr w:type="gramStart"/>
            <w:r w:rsidRPr="00367574">
              <w:rPr>
                <w:b/>
                <w:color w:val="000000"/>
                <w:sz w:val="20"/>
                <w:szCs w:val="20"/>
              </w:rPr>
              <w:t>в</w:t>
            </w:r>
            <w:proofErr w:type="gramEnd"/>
            <w:r w:rsidRPr="00367574">
              <w:rPr>
                <w:b/>
                <w:color w:val="000000"/>
                <w:sz w:val="20"/>
                <w:szCs w:val="20"/>
              </w:rPr>
              <w:t>ідповідної кваліфікації, які мають необхідні знання та досвід*</w:t>
            </w:r>
          </w:p>
          <w:p w:rsidR="003F0762" w:rsidRPr="00367574" w:rsidRDefault="003F0762" w:rsidP="00986289">
            <w:pPr>
              <w:jc w:val="both"/>
              <w:rPr>
                <w:sz w:val="20"/>
                <w:szCs w:val="20"/>
              </w:rPr>
            </w:pPr>
            <w:r w:rsidRPr="00367574">
              <w:rPr>
                <w:i/>
                <w:color w:val="000000"/>
                <w:sz w:val="20"/>
                <w:szCs w:val="20"/>
              </w:rPr>
              <w:t xml:space="preserve">* </w:t>
            </w:r>
            <w:proofErr w:type="gramStart"/>
            <w:r w:rsidRPr="00367574">
              <w:rPr>
                <w:i/>
                <w:color w:val="000000"/>
                <w:sz w:val="20"/>
                <w:szCs w:val="20"/>
              </w:rPr>
              <w:t>П</w:t>
            </w:r>
            <w:proofErr w:type="gramEnd"/>
            <w:r w:rsidRPr="00367574">
              <w:rPr>
                <w:i/>
                <w:color w:val="000000"/>
                <w:sz w:val="20"/>
                <w:szCs w:val="20"/>
              </w:rPr>
              <w:t xml:space="preserve">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w:t>
            </w:r>
            <w:r w:rsidRPr="00367574">
              <w:rPr>
                <w:i/>
                <w:color w:val="000000"/>
                <w:sz w:val="20"/>
                <w:szCs w:val="20"/>
              </w:rPr>
              <w:lastRenderedPageBreak/>
              <w:t>господарювання як субпідрядників/ співвиконавці</w:t>
            </w:r>
            <w:proofErr w:type="gramStart"/>
            <w:r w:rsidRPr="00367574">
              <w:rPr>
                <w:i/>
                <w:color w:val="000000"/>
                <w:sz w:val="20"/>
                <w:szCs w:val="20"/>
              </w:rPr>
              <w:t>в</w:t>
            </w:r>
            <w:proofErr w:type="gram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0762" w:rsidRPr="00367574" w:rsidRDefault="003F0762" w:rsidP="00413D7B">
            <w:pPr>
              <w:jc w:val="both"/>
              <w:rPr>
                <w:sz w:val="20"/>
                <w:szCs w:val="20"/>
              </w:rPr>
            </w:pPr>
            <w:r w:rsidRPr="00367574">
              <w:rPr>
                <w:color w:val="000000"/>
                <w:sz w:val="20"/>
                <w:szCs w:val="20"/>
              </w:rPr>
              <w:lastRenderedPageBreak/>
              <w:t xml:space="preserve">2.1. Довідка про наявність працівників </w:t>
            </w:r>
            <w:proofErr w:type="gramStart"/>
            <w:r w:rsidRPr="00367574">
              <w:rPr>
                <w:color w:val="000000"/>
                <w:sz w:val="20"/>
                <w:szCs w:val="20"/>
              </w:rPr>
              <w:t>в</w:t>
            </w:r>
            <w:proofErr w:type="gramEnd"/>
            <w:r w:rsidRPr="00367574">
              <w:rPr>
                <w:color w:val="000000"/>
                <w:sz w:val="20"/>
                <w:szCs w:val="20"/>
              </w:rPr>
              <w:t>ідповідної кваліфікації, які мають необхідні знання та досвід, за формою Таблиці 1.</w:t>
            </w:r>
          </w:p>
          <w:p w:rsidR="003F0762" w:rsidRPr="00367574" w:rsidRDefault="003F0762" w:rsidP="00413D7B">
            <w:pPr>
              <w:jc w:val="right"/>
              <w:rPr>
                <w:sz w:val="20"/>
                <w:szCs w:val="20"/>
              </w:rPr>
            </w:pPr>
            <w:r w:rsidRPr="00367574">
              <w:rPr>
                <w:color w:val="000000"/>
                <w:sz w:val="20"/>
                <w:szCs w:val="20"/>
              </w:rPr>
              <w:t>Таблиця 1  </w:t>
            </w:r>
          </w:p>
          <w:tbl>
            <w:tblPr>
              <w:tblW w:w="6288" w:type="dxa"/>
              <w:tblLayout w:type="fixed"/>
              <w:tblCellMar>
                <w:top w:w="15" w:type="dxa"/>
                <w:left w:w="15" w:type="dxa"/>
                <w:bottom w:w="15" w:type="dxa"/>
                <w:right w:w="15" w:type="dxa"/>
              </w:tblCellMar>
              <w:tblLook w:val="0000"/>
            </w:tblPr>
            <w:tblGrid>
              <w:gridCol w:w="353"/>
              <w:gridCol w:w="1173"/>
              <w:gridCol w:w="894"/>
              <w:gridCol w:w="2545"/>
              <w:gridCol w:w="1323"/>
            </w:tblGrid>
            <w:tr w:rsidR="003F0762" w:rsidTr="00413D7B">
              <w:tc>
                <w:tcPr>
                  <w:tcW w:w="6288" w:type="dxa"/>
                  <w:gridSpan w:val="5"/>
                  <w:tcBorders>
                    <w:top w:val="single" w:sz="4" w:space="0" w:color="000000"/>
                    <w:left w:val="single" w:sz="4" w:space="0" w:color="000000"/>
                    <w:bottom w:val="single" w:sz="4" w:space="0" w:color="000000"/>
                    <w:right w:val="single" w:sz="4" w:space="0" w:color="000000"/>
                  </w:tcBorders>
                </w:tcPr>
                <w:p w:rsidR="003F0762" w:rsidRPr="00367574" w:rsidRDefault="003F0762" w:rsidP="00413D7B">
                  <w:pPr>
                    <w:jc w:val="center"/>
                    <w:rPr>
                      <w:sz w:val="20"/>
                      <w:szCs w:val="20"/>
                    </w:rPr>
                  </w:pPr>
                  <w:r w:rsidRPr="00367574">
                    <w:rPr>
                      <w:b/>
                      <w:color w:val="000000"/>
                      <w:sz w:val="20"/>
                      <w:szCs w:val="20"/>
                    </w:rPr>
                    <w:t xml:space="preserve">Довідка про наявність працівників </w:t>
                  </w:r>
                  <w:proofErr w:type="gramStart"/>
                  <w:r w:rsidRPr="00367574">
                    <w:rPr>
                      <w:b/>
                      <w:color w:val="000000"/>
                      <w:sz w:val="20"/>
                      <w:szCs w:val="20"/>
                    </w:rPr>
                    <w:t>в</w:t>
                  </w:r>
                  <w:proofErr w:type="gramEnd"/>
                  <w:r w:rsidRPr="00367574">
                    <w:rPr>
                      <w:b/>
                      <w:color w:val="000000"/>
                      <w:sz w:val="20"/>
                      <w:szCs w:val="20"/>
                    </w:rPr>
                    <w:t>ідповідної кваліфікації, які мають необхідні знання та досвід</w:t>
                  </w:r>
                </w:p>
              </w:tc>
            </w:tr>
            <w:tr w:rsidR="003F0762" w:rsidTr="00413D7B">
              <w:tc>
                <w:tcPr>
                  <w:tcW w:w="353" w:type="dxa"/>
                  <w:tcBorders>
                    <w:top w:val="single" w:sz="4" w:space="0" w:color="000000"/>
                    <w:left w:val="single" w:sz="4" w:space="0" w:color="000000"/>
                    <w:bottom w:val="single" w:sz="4" w:space="0" w:color="000000"/>
                    <w:right w:val="single" w:sz="4" w:space="0" w:color="000000"/>
                  </w:tcBorders>
                </w:tcPr>
                <w:p w:rsidR="003F0762" w:rsidRPr="00367574" w:rsidRDefault="003F0762" w:rsidP="00413D7B">
                  <w:pPr>
                    <w:rPr>
                      <w:sz w:val="20"/>
                      <w:szCs w:val="20"/>
                    </w:rPr>
                  </w:pPr>
                  <w:proofErr w:type="gramStart"/>
                  <w:r w:rsidRPr="00367574">
                    <w:rPr>
                      <w:color w:val="000000"/>
                      <w:sz w:val="20"/>
                      <w:szCs w:val="20"/>
                    </w:rPr>
                    <w:t>П</w:t>
                  </w:r>
                  <w:proofErr w:type="gramEnd"/>
                  <w:r w:rsidRPr="00367574">
                    <w:rPr>
                      <w:color w:val="000000"/>
                      <w:sz w:val="20"/>
                      <w:szCs w:val="20"/>
                    </w:rPr>
                    <w:t>ІБ</w:t>
                  </w:r>
                </w:p>
              </w:tc>
              <w:tc>
                <w:tcPr>
                  <w:tcW w:w="1173" w:type="dxa"/>
                  <w:tcBorders>
                    <w:top w:val="single" w:sz="4" w:space="0" w:color="000000"/>
                    <w:left w:val="single" w:sz="4" w:space="0" w:color="000000"/>
                    <w:bottom w:val="single" w:sz="4" w:space="0" w:color="000000"/>
                    <w:right w:val="single" w:sz="4" w:space="0" w:color="000000"/>
                  </w:tcBorders>
                </w:tcPr>
                <w:p w:rsidR="003F0762" w:rsidRPr="00367574" w:rsidRDefault="003F0762" w:rsidP="00413D7B">
                  <w:pPr>
                    <w:rPr>
                      <w:sz w:val="20"/>
                      <w:szCs w:val="20"/>
                    </w:rPr>
                  </w:pPr>
                  <w:r w:rsidRPr="00367574">
                    <w:rPr>
                      <w:color w:val="000000"/>
                      <w:sz w:val="20"/>
                      <w:szCs w:val="20"/>
                    </w:rPr>
                    <w:t>Кваліфікація/</w:t>
                  </w:r>
                </w:p>
                <w:p w:rsidR="003F0762" w:rsidRPr="00367574" w:rsidRDefault="003F0762" w:rsidP="00413D7B">
                  <w:pPr>
                    <w:rPr>
                      <w:sz w:val="20"/>
                      <w:szCs w:val="20"/>
                    </w:rPr>
                  </w:pPr>
                  <w:r w:rsidRPr="00367574">
                    <w:rPr>
                      <w:color w:val="000000"/>
                      <w:sz w:val="20"/>
                      <w:szCs w:val="20"/>
                    </w:rPr>
                    <w:t>посада</w:t>
                  </w:r>
                </w:p>
              </w:tc>
              <w:tc>
                <w:tcPr>
                  <w:tcW w:w="894" w:type="dxa"/>
                  <w:tcBorders>
                    <w:top w:val="single" w:sz="4" w:space="0" w:color="000000"/>
                    <w:left w:val="single" w:sz="4" w:space="0" w:color="000000"/>
                    <w:bottom w:val="single" w:sz="4" w:space="0" w:color="000000"/>
                    <w:right w:val="single" w:sz="4" w:space="0" w:color="000000"/>
                  </w:tcBorders>
                </w:tcPr>
                <w:p w:rsidR="003F0762" w:rsidRPr="00367574" w:rsidRDefault="003F0762" w:rsidP="00413D7B">
                  <w:pPr>
                    <w:rPr>
                      <w:sz w:val="20"/>
                      <w:szCs w:val="20"/>
                    </w:rPr>
                  </w:pPr>
                  <w:r w:rsidRPr="00367574">
                    <w:rPr>
                      <w:color w:val="000000"/>
                      <w:sz w:val="20"/>
                      <w:szCs w:val="20"/>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rsidR="003F0762" w:rsidRPr="00367574" w:rsidRDefault="003F0762" w:rsidP="00413D7B">
                  <w:pPr>
                    <w:rPr>
                      <w:sz w:val="20"/>
                      <w:szCs w:val="20"/>
                    </w:rPr>
                  </w:pPr>
                  <w:r w:rsidRPr="00367574">
                    <w:rPr>
                      <w:color w:val="000000"/>
                      <w:sz w:val="20"/>
                      <w:szCs w:val="20"/>
                    </w:rPr>
                    <w:t>Праці</w:t>
                  </w:r>
                  <w:proofErr w:type="gramStart"/>
                  <w:r w:rsidRPr="00367574">
                    <w:rPr>
                      <w:color w:val="000000"/>
                      <w:sz w:val="20"/>
                      <w:szCs w:val="20"/>
                    </w:rPr>
                    <w:t>вник учасника/</w:t>
                  </w:r>
                  <w:r w:rsidRPr="00367574">
                    <w:rPr>
                      <w:color w:val="FF0000"/>
                      <w:sz w:val="20"/>
                      <w:szCs w:val="20"/>
                    </w:rPr>
                    <w:t>***працівник</w:t>
                  </w:r>
                  <w:proofErr w:type="gramEnd"/>
                  <w:r w:rsidRPr="00367574">
                    <w:rPr>
                      <w:color w:val="FF0000"/>
                      <w:sz w:val="20"/>
                      <w:szCs w:val="20"/>
                    </w:rPr>
                    <w:t xml:space="preserve">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rsidR="003F0762" w:rsidRPr="00367574" w:rsidRDefault="003F0762" w:rsidP="00413D7B">
                  <w:pPr>
                    <w:rPr>
                      <w:sz w:val="20"/>
                      <w:szCs w:val="20"/>
                    </w:rPr>
                  </w:pPr>
                  <w:r w:rsidRPr="00367574">
                    <w:rPr>
                      <w:color w:val="000000"/>
                      <w:sz w:val="20"/>
                      <w:szCs w:val="20"/>
                    </w:rPr>
                    <w:t xml:space="preserve">***Назва </w:t>
                  </w:r>
                  <w:r w:rsidRPr="00367574">
                    <w:rPr>
                      <w:color w:val="FF0000"/>
                      <w:sz w:val="20"/>
                      <w:szCs w:val="20"/>
                    </w:rPr>
                    <w:t>субпідрядника/ співвиконавця</w:t>
                  </w:r>
                </w:p>
              </w:tc>
            </w:tr>
            <w:tr w:rsidR="003F0762" w:rsidTr="00413D7B">
              <w:tc>
                <w:tcPr>
                  <w:tcW w:w="353" w:type="dxa"/>
                  <w:tcBorders>
                    <w:top w:val="single" w:sz="4" w:space="0" w:color="000000"/>
                    <w:left w:val="single" w:sz="4" w:space="0" w:color="000000"/>
                    <w:bottom w:val="single" w:sz="4" w:space="0" w:color="000000"/>
                    <w:right w:val="single" w:sz="4" w:space="0" w:color="000000"/>
                  </w:tcBorders>
                </w:tcPr>
                <w:p w:rsidR="003F0762" w:rsidRPr="00367574" w:rsidRDefault="003F0762" w:rsidP="00413D7B">
                  <w:pPr>
                    <w:rPr>
                      <w:sz w:val="20"/>
                      <w:szCs w:val="20"/>
                    </w:rPr>
                  </w:pPr>
                </w:p>
              </w:tc>
              <w:tc>
                <w:tcPr>
                  <w:tcW w:w="1173" w:type="dxa"/>
                  <w:tcBorders>
                    <w:top w:val="single" w:sz="4" w:space="0" w:color="000000"/>
                    <w:left w:val="single" w:sz="4" w:space="0" w:color="000000"/>
                    <w:bottom w:val="single" w:sz="4" w:space="0" w:color="000000"/>
                    <w:right w:val="single" w:sz="4" w:space="0" w:color="000000"/>
                  </w:tcBorders>
                </w:tcPr>
                <w:p w:rsidR="003F0762" w:rsidRPr="00367574" w:rsidRDefault="003F0762" w:rsidP="00413D7B">
                  <w:pPr>
                    <w:rPr>
                      <w:sz w:val="20"/>
                      <w:szCs w:val="20"/>
                    </w:rPr>
                  </w:pPr>
                </w:p>
              </w:tc>
              <w:tc>
                <w:tcPr>
                  <w:tcW w:w="894" w:type="dxa"/>
                  <w:tcBorders>
                    <w:top w:val="single" w:sz="4" w:space="0" w:color="000000"/>
                    <w:left w:val="single" w:sz="4" w:space="0" w:color="000000"/>
                    <w:bottom w:val="single" w:sz="4" w:space="0" w:color="000000"/>
                    <w:right w:val="single" w:sz="4" w:space="0" w:color="000000"/>
                  </w:tcBorders>
                </w:tcPr>
                <w:p w:rsidR="003F0762" w:rsidRPr="00367574" w:rsidRDefault="003F0762" w:rsidP="00413D7B">
                  <w:pPr>
                    <w:rPr>
                      <w:sz w:val="20"/>
                      <w:szCs w:val="20"/>
                    </w:rPr>
                  </w:pPr>
                </w:p>
              </w:tc>
              <w:tc>
                <w:tcPr>
                  <w:tcW w:w="2545" w:type="dxa"/>
                  <w:tcBorders>
                    <w:top w:val="single" w:sz="4" w:space="0" w:color="000000"/>
                    <w:left w:val="single" w:sz="4" w:space="0" w:color="000000"/>
                    <w:bottom w:val="single" w:sz="4" w:space="0" w:color="000000"/>
                    <w:right w:val="single" w:sz="4" w:space="0" w:color="000000"/>
                  </w:tcBorders>
                </w:tcPr>
                <w:p w:rsidR="003F0762" w:rsidRPr="00367574" w:rsidRDefault="003F0762" w:rsidP="00413D7B">
                  <w:pPr>
                    <w:rPr>
                      <w:sz w:val="20"/>
                      <w:szCs w:val="20"/>
                    </w:rPr>
                  </w:pPr>
                </w:p>
              </w:tc>
              <w:tc>
                <w:tcPr>
                  <w:tcW w:w="1323" w:type="dxa"/>
                  <w:tcBorders>
                    <w:top w:val="single" w:sz="4" w:space="0" w:color="000000"/>
                    <w:left w:val="single" w:sz="4" w:space="0" w:color="000000"/>
                    <w:bottom w:val="single" w:sz="4" w:space="0" w:color="000000"/>
                    <w:right w:val="single" w:sz="4" w:space="0" w:color="000000"/>
                  </w:tcBorders>
                </w:tcPr>
                <w:p w:rsidR="003F0762" w:rsidRPr="00367574" w:rsidRDefault="003F0762" w:rsidP="00413D7B">
                  <w:pPr>
                    <w:rPr>
                      <w:sz w:val="20"/>
                      <w:szCs w:val="20"/>
                    </w:rPr>
                  </w:pPr>
                </w:p>
              </w:tc>
            </w:tr>
          </w:tbl>
          <w:p w:rsidR="003F0762" w:rsidRPr="00367574" w:rsidRDefault="003F0762" w:rsidP="00413D7B">
            <w:pPr>
              <w:jc w:val="both"/>
              <w:rPr>
                <w:sz w:val="20"/>
                <w:szCs w:val="20"/>
              </w:rPr>
            </w:pPr>
            <w:r w:rsidRPr="00367574">
              <w:rPr>
                <w:i/>
                <w:color w:val="FF0000"/>
                <w:sz w:val="20"/>
                <w:szCs w:val="20"/>
              </w:rPr>
              <w:t xml:space="preserve">***Заповнюється, якщо учасник планує залучити для підтвердження кваліфікації працівників </w:t>
            </w:r>
            <w:proofErr w:type="gramStart"/>
            <w:r w:rsidRPr="00367574">
              <w:rPr>
                <w:i/>
                <w:color w:val="FF0000"/>
                <w:sz w:val="20"/>
                <w:szCs w:val="20"/>
              </w:rPr>
              <w:t>в</w:t>
            </w:r>
            <w:proofErr w:type="gramEnd"/>
            <w:r w:rsidRPr="00367574">
              <w:rPr>
                <w:i/>
                <w:color w:val="FF0000"/>
                <w:sz w:val="20"/>
                <w:szCs w:val="20"/>
              </w:rPr>
              <w:t>ідповідної кваліфікації, які мають необхідні знання та досвід, спроможності субпідрядника / співвиконавця.</w:t>
            </w:r>
          </w:p>
          <w:p w:rsidR="003F0762" w:rsidRPr="00367574" w:rsidRDefault="003F0762" w:rsidP="00413D7B">
            <w:pPr>
              <w:rPr>
                <w:sz w:val="20"/>
                <w:szCs w:val="20"/>
              </w:rPr>
            </w:pPr>
          </w:p>
          <w:p w:rsidR="003F0762" w:rsidRPr="00367574" w:rsidRDefault="003F0762" w:rsidP="00413D7B">
            <w:pPr>
              <w:jc w:val="both"/>
              <w:rPr>
                <w:sz w:val="20"/>
                <w:szCs w:val="20"/>
              </w:rPr>
            </w:pPr>
            <w:r w:rsidRPr="00367574">
              <w:rPr>
                <w:color w:val="000000"/>
                <w:sz w:val="20"/>
                <w:szCs w:val="20"/>
              </w:rPr>
              <w:t xml:space="preserve">2.2. До довідки додати документ на кожного працівника </w:t>
            </w:r>
            <w:r w:rsidRPr="00367574">
              <w:rPr>
                <w:i/>
                <w:color w:val="FF0000"/>
                <w:sz w:val="20"/>
                <w:szCs w:val="20"/>
                <w:highlight w:val="white"/>
              </w:rPr>
              <w:t xml:space="preserve">(у документі має бути зазначено </w:t>
            </w:r>
            <w:proofErr w:type="gramStart"/>
            <w:r w:rsidRPr="00367574">
              <w:rPr>
                <w:i/>
                <w:color w:val="FF0000"/>
                <w:sz w:val="20"/>
                <w:szCs w:val="20"/>
                <w:highlight w:val="white"/>
              </w:rPr>
              <w:t>пр</w:t>
            </w:r>
            <w:proofErr w:type="gramEnd"/>
            <w:r w:rsidRPr="00367574">
              <w:rPr>
                <w:i/>
                <w:color w:val="FF0000"/>
                <w:sz w:val="20"/>
                <w:szCs w:val="20"/>
                <w:highlight w:val="white"/>
              </w:rPr>
              <w:t>ізвище та ім’я працівника або прізвище та ініціали працівника, або прізвище, ім’я, по батькові працівника)</w:t>
            </w:r>
            <w:r w:rsidRPr="00367574">
              <w:rPr>
                <w:color w:val="000000"/>
                <w:sz w:val="20"/>
                <w:szCs w:val="20"/>
              </w:rPr>
              <w:t xml:space="preserve">, зазначеного в довідці, який засвідчує можливість використання праці такого працівника учасником / </w:t>
            </w:r>
            <w:r w:rsidRPr="00367574">
              <w:rPr>
                <w:color w:val="FF0000"/>
                <w:sz w:val="20"/>
                <w:szCs w:val="20"/>
              </w:rPr>
              <w:t xml:space="preserve">субпідрядником / співвиконавцем </w:t>
            </w:r>
            <w:r w:rsidRPr="00367574">
              <w:rPr>
                <w:color w:val="000000"/>
                <w:sz w:val="20"/>
                <w:szCs w:val="20"/>
              </w:rPr>
              <w:t>(наприклад: штатний розпис / трудовий догові</w:t>
            </w:r>
            <w:proofErr w:type="gramStart"/>
            <w:r w:rsidRPr="00367574">
              <w:rPr>
                <w:color w:val="000000"/>
                <w:sz w:val="20"/>
                <w:szCs w:val="20"/>
              </w:rPr>
              <w:t>р</w:t>
            </w:r>
            <w:proofErr w:type="gramEnd"/>
            <w:r w:rsidRPr="00367574">
              <w:rPr>
                <w:color w:val="000000"/>
                <w:sz w:val="20"/>
                <w:szCs w:val="20"/>
              </w:rPr>
              <w:t xml:space="preserve"> / договір про надання послуг / копію трудової книжки (перша сторінка, що містить інформацію про ПІБ працівника, та сторінка, що містить запис про прий</w:t>
            </w:r>
            <w:r w:rsidRPr="00367574">
              <w:rPr>
                <w:sz w:val="20"/>
                <w:szCs w:val="20"/>
              </w:rPr>
              <w:t>няття</w:t>
            </w:r>
            <w:r w:rsidRPr="00367574">
              <w:rPr>
                <w:color w:val="000000"/>
                <w:sz w:val="20"/>
                <w:szCs w:val="20"/>
              </w:rPr>
              <w:t xml:space="preserve"> на роботу) / інший документ).</w:t>
            </w:r>
          </w:p>
        </w:tc>
      </w:tr>
      <w:tr w:rsidR="003F0762" w:rsidTr="00413D7B">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0762" w:rsidRPr="00367574" w:rsidRDefault="003F0762" w:rsidP="00413D7B">
            <w:pPr>
              <w:jc w:val="center"/>
              <w:rPr>
                <w:sz w:val="20"/>
                <w:szCs w:val="20"/>
              </w:rPr>
            </w:pPr>
            <w:r w:rsidRPr="00367574">
              <w:rPr>
                <w:b/>
                <w:color w:val="000000"/>
                <w:sz w:val="20"/>
                <w:szCs w:val="20"/>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0762" w:rsidRPr="00367574" w:rsidRDefault="003F0762" w:rsidP="00413D7B">
            <w:pPr>
              <w:rPr>
                <w:sz w:val="20"/>
                <w:szCs w:val="20"/>
              </w:rPr>
            </w:pPr>
            <w:r w:rsidRPr="00367574">
              <w:rPr>
                <w:b/>
                <w:color w:val="000000"/>
                <w:sz w:val="20"/>
                <w:szCs w:val="20"/>
              </w:rPr>
              <w:t xml:space="preserve">Наявність документально </w:t>
            </w:r>
            <w:proofErr w:type="gramStart"/>
            <w:r w:rsidRPr="00367574">
              <w:rPr>
                <w:b/>
                <w:color w:val="000000"/>
                <w:sz w:val="20"/>
                <w:szCs w:val="20"/>
              </w:rPr>
              <w:t>п</w:t>
            </w:r>
            <w:proofErr w:type="gramEnd"/>
            <w:r w:rsidRPr="00367574">
              <w:rPr>
                <w:b/>
                <w:color w:val="000000"/>
                <w:sz w:val="20"/>
                <w:szCs w:val="20"/>
              </w:rPr>
              <w:t>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0762" w:rsidRPr="003F0762" w:rsidRDefault="003F0762" w:rsidP="00413D7B">
            <w:pPr>
              <w:shd w:val="clear" w:color="auto" w:fill="FFFFFF"/>
              <w:jc w:val="both"/>
              <w:rPr>
                <w:sz w:val="20"/>
                <w:szCs w:val="20"/>
                <w:lang w:val="uk-UA"/>
              </w:rPr>
            </w:pPr>
          </w:p>
          <w:p w:rsidR="003F0762" w:rsidRPr="00367574" w:rsidRDefault="003F0762" w:rsidP="00413D7B">
            <w:pPr>
              <w:jc w:val="both"/>
              <w:rPr>
                <w:sz w:val="20"/>
                <w:szCs w:val="20"/>
              </w:rPr>
            </w:pPr>
            <w:r w:rsidRPr="00367574">
              <w:rPr>
                <w:color w:val="000000"/>
                <w:sz w:val="20"/>
                <w:szCs w:val="20"/>
              </w:rPr>
              <w:t xml:space="preserve">3.1. На </w:t>
            </w:r>
            <w:proofErr w:type="gramStart"/>
            <w:r w:rsidRPr="00367574">
              <w:rPr>
                <w:color w:val="000000"/>
                <w:sz w:val="20"/>
                <w:szCs w:val="20"/>
              </w:rPr>
              <w:t>п</w:t>
            </w:r>
            <w:proofErr w:type="gramEnd"/>
            <w:r w:rsidRPr="00367574">
              <w:rPr>
                <w:color w:val="000000"/>
                <w:sz w:val="20"/>
                <w:szCs w:val="20"/>
              </w:rPr>
              <w:t>ідтвердження досвіду виконання аналогічного (аналогічних) за предметом закупівлі договору (договорів) Учасник має надати:</w:t>
            </w:r>
          </w:p>
          <w:p w:rsidR="003F0762" w:rsidRPr="00367574" w:rsidRDefault="003F0762" w:rsidP="00413D7B">
            <w:pPr>
              <w:jc w:val="both"/>
              <w:rPr>
                <w:sz w:val="20"/>
                <w:szCs w:val="20"/>
              </w:rPr>
            </w:pPr>
            <w:r w:rsidRPr="00367574">
              <w:rPr>
                <w:color w:val="000000"/>
                <w:sz w:val="20"/>
                <w:szCs w:val="20"/>
              </w:rPr>
              <w:t>3.1.1. довідку в довільній формі, з інформацією про виконання  аналогічного (аналогічних) за предметом закупі</w:t>
            </w:r>
            <w:proofErr w:type="gramStart"/>
            <w:r w:rsidRPr="00367574">
              <w:rPr>
                <w:color w:val="000000"/>
                <w:sz w:val="20"/>
                <w:szCs w:val="20"/>
              </w:rPr>
              <w:t>вл</w:t>
            </w:r>
            <w:proofErr w:type="gramEnd"/>
            <w:r w:rsidRPr="00367574">
              <w:rPr>
                <w:color w:val="000000"/>
                <w:sz w:val="20"/>
                <w:szCs w:val="20"/>
              </w:rPr>
              <w:t>і договору (договорів)  (не менше одного договору).</w:t>
            </w:r>
          </w:p>
          <w:p w:rsidR="003F0762" w:rsidRPr="003F0762" w:rsidRDefault="003F0762" w:rsidP="003F0762">
            <w:pPr>
              <w:rPr>
                <w:sz w:val="16"/>
                <w:szCs w:val="16"/>
              </w:rPr>
            </w:pPr>
            <w:r w:rsidRPr="00367574">
              <w:rPr>
                <w:b/>
                <w:i/>
                <w:color w:val="000000"/>
                <w:sz w:val="20"/>
                <w:szCs w:val="20"/>
              </w:rPr>
              <w:t>Аналогічним вважається догові</w:t>
            </w:r>
            <w:proofErr w:type="gramStart"/>
            <w:r w:rsidRPr="00367574">
              <w:rPr>
                <w:b/>
                <w:i/>
                <w:color w:val="000000"/>
                <w:sz w:val="20"/>
                <w:szCs w:val="20"/>
              </w:rPr>
              <w:t>р</w:t>
            </w:r>
            <w:proofErr w:type="gramEnd"/>
            <w:r w:rsidRPr="00367574">
              <w:rPr>
                <w:b/>
                <w:i/>
                <w:color w:val="000000"/>
                <w:sz w:val="20"/>
                <w:szCs w:val="20"/>
              </w:rPr>
              <w:t xml:space="preserve"> </w:t>
            </w:r>
            <w:r>
              <w:rPr>
                <w:b/>
                <w:i/>
                <w:color w:val="000000"/>
                <w:sz w:val="20"/>
                <w:szCs w:val="20"/>
                <w:lang w:val="uk-UA"/>
              </w:rPr>
              <w:t xml:space="preserve">предмету закупівлі </w:t>
            </w:r>
            <w:r w:rsidRPr="003F0762">
              <w:rPr>
                <w:rStyle w:val="qaclassifierdk"/>
                <w:sz w:val="16"/>
                <w:szCs w:val="16"/>
              </w:rPr>
              <w:t>ДК 021</w:t>
            </w:r>
            <w:r w:rsidRPr="003F0762">
              <w:rPr>
                <w:rStyle w:val="qaclassifiertype"/>
                <w:sz w:val="16"/>
                <w:szCs w:val="16"/>
              </w:rPr>
              <w:t xml:space="preserve">:2015: </w:t>
            </w:r>
            <w:r w:rsidRPr="003F0762">
              <w:rPr>
                <w:rStyle w:val="qaclassifierdescrcode"/>
                <w:sz w:val="16"/>
                <w:szCs w:val="16"/>
              </w:rPr>
              <w:t>03220000-9</w:t>
            </w:r>
            <w:r w:rsidRPr="003F0762">
              <w:rPr>
                <w:rStyle w:val="qaclassifierdescr"/>
                <w:sz w:val="16"/>
                <w:szCs w:val="16"/>
              </w:rPr>
              <w:t xml:space="preserve"> </w:t>
            </w:r>
            <w:r w:rsidRPr="003F0762">
              <w:rPr>
                <w:rStyle w:val="qaclassifierdescrprimary"/>
                <w:sz w:val="16"/>
                <w:szCs w:val="16"/>
              </w:rPr>
              <w:t>Овочі, фрукти та горіхи</w:t>
            </w:r>
            <w:r w:rsidRPr="003F0762">
              <w:rPr>
                <w:rStyle w:val="qaclassifierdescr"/>
                <w:sz w:val="16"/>
                <w:szCs w:val="16"/>
              </w:rPr>
              <w:t xml:space="preserve"> </w:t>
            </w:r>
          </w:p>
          <w:p w:rsidR="003F0762" w:rsidRPr="003F0762" w:rsidRDefault="003F0762" w:rsidP="00413D7B">
            <w:pPr>
              <w:jc w:val="both"/>
              <w:rPr>
                <w:sz w:val="20"/>
                <w:szCs w:val="20"/>
              </w:rPr>
            </w:pPr>
          </w:p>
          <w:p w:rsidR="003F0762" w:rsidRPr="00367574" w:rsidRDefault="003F0762" w:rsidP="00413D7B">
            <w:pPr>
              <w:jc w:val="both"/>
              <w:rPr>
                <w:sz w:val="20"/>
                <w:szCs w:val="20"/>
              </w:rPr>
            </w:pPr>
            <w:r w:rsidRPr="00367574">
              <w:rPr>
                <w:color w:val="000000"/>
                <w:sz w:val="20"/>
                <w:szCs w:val="20"/>
              </w:rPr>
              <w:t xml:space="preserve">3.1.2. не менше 1 копії договору, зазначеного </w:t>
            </w:r>
            <w:proofErr w:type="gramStart"/>
            <w:r w:rsidRPr="00367574">
              <w:rPr>
                <w:sz w:val="20"/>
                <w:szCs w:val="20"/>
              </w:rPr>
              <w:t>в</w:t>
            </w:r>
            <w:r w:rsidRPr="00367574">
              <w:rPr>
                <w:color w:val="000000"/>
                <w:sz w:val="20"/>
                <w:szCs w:val="20"/>
              </w:rPr>
              <w:t xml:space="preserve"> дов</w:t>
            </w:r>
            <w:proofErr w:type="gramEnd"/>
            <w:r w:rsidRPr="00367574">
              <w:rPr>
                <w:color w:val="000000"/>
                <w:sz w:val="20"/>
                <w:szCs w:val="20"/>
              </w:rPr>
              <w:t xml:space="preserve">ідці </w:t>
            </w:r>
            <w:r w:rsidRPr="00367574">
              <w:rPr>
                <w:sz w:val="20"/>
                <w:szCs w:val="20"/>
              </w:rPr>
              <w:t>в</w:t>
            </w:r>
            <w:r w:rsidRPr="00367574">
              <w:rPr>
                <w:color w:val="000000"/>
                <w:sz w:val="20"/>
                <w:szCs w:val="20"/>
              </w:rPr>
              <w:t xml:space="preserve"> повному обсязі,</w:t>
            </w:r>
          </w:p>
          <w:p w:rsidR="003F0762" w:rsidRPr="00367574" w:rsidRDefault="003F0762" w:rsidP="00413D7B">
            <w:pPr>
              <w:jc w:val="both"/>
              <w:rPr>
                <w:sz w:val="20"/>
                <w:szCs w:val="20"/>
                <w:highlight w:val="white"/>
              </w:rPr>
            </w:pPr>
            <w:r w:rsidRPr="00367574">
              <w:rPr>
                <w:color w:val="000000"/>
                <w:sz w:val="20"/>
                <w:szCs w:val="20"/>
              </w:rPr>
              <w:t>3.1.3. копії/ю документів/</w:t>
            </w:r>
            <w:r w:rsidRPr="00367574">
              <w:rPr>
                <w:sz w:val="20"/>
                <w:szCs w:val="20"/>
              </w:rPr>
              <w:t>а</w:t>
            </w:r>
            <w:r w:rsidRPr="00367574">
              <w:rPr>
                <w:color w:val="000000"/>
                <w:sz w:val="20"/>
                <w:szCs w:val="20"/>
              </w:rPr>
              <w:t xml:space="preserve"> на </w:t>
            </w:r>
            <w:proofErr w:type="gramStart"/>
            <w:r w:rsidRPr="00367574">
              <w:rPr>
                <w:color w:val="000000"/>
                <w:sz w:val="20"/>
                <w:szCs w:val="20"/>
              </w:rPr>
              <w:t>п</w:t>
            </w:r>
            <w:proofErr w:type="gramEnd"/>
            <w:r w:rsidRPr="00367574">
              <w:rPr>
                <w:color w:val="000000"/>
                <w:sz w:val="20"/>
                <w:szCs w:val="20"/>
              </w:rPr>
              <w:t>ідтвердження виконання не менше ніж одного договору, заз</w:t>
            </w:r>
            <w:r w:rsidRPr="00367574">
              <w:rPr>
                <w:color w:val="000000"/>
                <w:sz w:val="20"/>
                <w:szCs w:val="20"/>
                <w:highlight w:val="white"/>
              </w:rPr>
              <w:t>наченого в наданій Учасником довідці. </w:t>
            </w:r>
          </w:p>
          <w:p w:rsidR="003F0762" w:rsidRPr="003F0762" w:rsidRDefault="003F0762" w:rsidP="00413D7B">
            <w:pPr>
              <w:jc w:val="both"/>
              <w:rPr>
                <w:sz w:val="20"/>
                <w:szCs w:val="20"/>
              </w:rPr>
            </w:pPr>
            <w:r w:rsidRPr="003F0762">
              <w:rPr>
                <w:b/>
                <w:sz w:val="20"/>
                <w:szCs w:val="20"/>
              </w:rPr>
              <w:t>або</w:t>
            </w:r>
            <w:r w:rsidRPr="003F0762">
              <w:rPr>
                <w:sz w:val="20"/>
                <w:szCs w:val="20"/>
              </w:rPr>
              <w:t> </w:t>
            </w:r>
          </w:p>
          <w:p w:rsidR="003F0762" w:rsidRPr="003F0762" w:rsidRDefault="003F0762" w:rsidP="00413D7B">
            <w:pPr>
              <w:jc w:val="both"/>
              <w:rPr>
                <w:sz w:val="20"/>
                <w:szCs w:val="20"/>
              </w:rPr>
            </w:pPr>
            <w:r w:rsidRPr="003F0762">
              <w:rPr>
                <w:sz w:val="20"/>
                <w:szCs w:val="20"/>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roofErr w:type="gramStart"/>
            <w:r w:rsidRPr="003F0762">
              <w:rPr>
                <w:sz w:val="20"/>
                <w:szCs w:val="20"/>
              </w:rPr>
              <w:t>.</w:t>
            </w:r>
            <w:proofErr w:type="gramEnd"/>
            <w:r w:rsidRPr="003F0762">
              <w:rPr>
                <w:sz w:val="20"/>
                <w:szCs w:val="20"/>
              </w:rPr>
              <w:t xml:space="preserve"> </w:t>
            </w:r>
            <w:r w:rsidRPr="003F0762">
              <w:rPr>
                <w:i/>
                <w:sz w:val="20"/>
                <w:szCs w:val="20"/>
              </w:rPr>
              <w:t>(</w:t>
            </w:r>
            <w:proofErr w:type="gramStart"/>
            <w:r w:rsidRPr="003F0762">
              <w:rPr>
                <w:i/>
                <w:sz w:val="20"/>
                <w:szCs w:val="20"/>
              </w:rPr>
              <w:t>в</w:t>
            </w:r>
            <w:proofErr w:type="gramEnd"/>
            <w:r w:rsidRPr="003F0762">
              <w:rPr>
                <w:i/>
                <w:sz w:val="20"/>
                <w:szCs w:val="20"/>
              </w:rPr>
              <w:t>ибрати один із варіантів).</w:t>
            </w:r>
          </w:p>
          <w:p w:rsidR="003F0762" w:rsidRPr="003F0762" w:rsidRDefault="003F0762" w:rsidP="00413D7B">
            <w:pPr>
              <w:rPr>
                <w:sz w:val="20"/>
                <w:szCs w:val="20"/>
              </w:rPr>
            </w:pPr>
          </w:p>
          <w:p w:rsidR="003F0762" w:rsidRPr="003F0762" w:rsidRDefault="003F0762" w:rsidP="00413D7B">
            <w:pPr>
              <w:jc w:val="both"/>
              <w:rPr>
                <w:sz w:val="20"/>
                <w:szCs w:val="20"/>
              </w:rPr>
            </w:pPr>
            <w:r w:rsidRPr="003F0762">
              <w:rPr>
                <w:i/>
                <w:sz w:val="20"/>
                <w:szCs w:val="20"/>
              </w:rPr>
              <w:t>Аналогічний догові</w:t>
            </w:r>
            <w:proofErr w:type="gramStart"/>
            <w:r w:rsidRPr="003F0762">
              <w:rPr>
                <w:i/>
                <w:sz w:val="20"/>
                <w:szCs w:val="20"/>
              </w:rPr>
              <w:t>р</w:t>
            </w:r>
            <w:proofErr w:type="gramEnd"/>
            <w:r w:rsidRPr="003F0762">
              <w:rPr>
                <w:i/>
                <w:sz w:val="20"/>
                <w:szCs w:val="20"/>
              </w:rPr>
              <w:t xml:space="preserve">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3F0762" w:rsidRPr="00367574" w:rsidRDefault="003F0762" w:rsidP="00413D7B">
            <w:pPr>
              <w:jc w:val="both"/>
              <w:rPr>
                <w:sz w:val="20"/>
                <w:szCs w:val="20"/>
              </w:rPr>
            </w:pPr>
            <w:r w:rsidRPr="003F0762">
              <w:rPr>
                <w:i/>
                <w:sz w:val="20"/>
                <w:szCs w:val="20"/>
              </w:rPr>
              <w:t>Інформація та документи можуть надаватися</w:t>
            </w:r>
            <w:r w:rsidRPr="00367574">
              <w:rPr>
                <w:i/>
                <w:color w:val="000000"/>
                <w:sz w:val="20"/>
                <w:szCs w:val="20"/>
              </w:rPr>
              <w:t xml:space="preserve"> про частково виконаний  догові</w:t>
            </w:r>
            <w:proofErr w:type="gramStart"/>
            <w:r w:rsidRPr="00367574">
              <w:rPr>
                <w:i/>
                <w:color w:val="000000"/>
                <w:sz w:val="20"/>
                <w:szCs w:val="20"/>
              </w:rPr>
              <w:t>р</w:t>
            </w:r>
            <w:proofErr w:type="gramEnd"/>
            <w:r w:rsidRPr="00367574">
              <w:rPr>
                <w:i/>
                <w:color w:val="000000"/>
                <w:sz w:val="20"/>
                <w:szCs w:val="20"/>
              </w:rPr>
              <w:t>, дія якого не закінчена.</w:t>
            </w:r>
          </w:p>
        </w:tc>
      </w:tr>
    </w:tbl>
    <w:p w:rsidR="003F0762" w:rsidRDefault="003F0762" w:rsidP="003F0762">
      <w:pPr>
        <w:spacing w:before="240"/>
        <w:ind w:firstLine="720"/>
        <w:jc w:val="both"/>
        <w:rPr>
          <w:sz w:val="20"/>
          <w:szCs w:val="20"/>
        </w:rPr>
      </w:pPr>
      <w:r>
        <w:rPr>
          <w:i/>
          <w:color w:val="000000"/>
          <w:sz w:val="20"/>
          <w:szCs w:val="20"/>
        </w:rPr>
        <w:t xml:space="preserve">**У разі участі об’єднання учасників </w:t>
      </w:r>
      <w:proofErr w:type="gramStart"/>
      <w:r>
        <w:rPr>
          <w:i/>
          <w:color w:val="000000"/>
          <w:sz w:val="20"/>
          <w:szCs w:val="20"/>
        </w:rPr>
        <w:t>п</w:t>
      </w:r>
      <w:proofErr w:type="gramEnd"/>
      <w:r>
        <w:rPr>
          <w:i/>
          <w:color w:val="000000"/>
          <w:sz w:val="20"/>
          <w:szCs w:val="20"/>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F0762" w:rsidRDefault="003F0762" w:rsidP="003F0762">
      <w:pPr>
        <w:spacing w:before="240"/>
        <w:jc w:val="both"/>
        <w:rPr>
          <w:b/>
          <w:color w:val="000000"/>
          <w:sz w:val="20"/>
          <w:szCs w:val="20"/>
        </w:rPr>
      </w:pPr>
      <w:r>
        <w:rPr>
          <w:b/>
          <w:sz w:val="20"/>
          <w:szCs w:val="20"/>
        </w:rPr>
        <w:t xml:space="preserve">2. </w:t>
      </w:r>
      <w:proofErr w:type="gramStart"/>
      <w:r>
        <w:rPr>
          <w:b/>
          <w:color w:val="000000"/>
          <w:sz w:val="20"/>
          <w:szCs w:val="20"/>
        </w:rPr>
        <w:t>П</w:t>
      </w:r>
      <w:proofErr w:type="gramEnd"/>
      <w:r>
        <w:rPr>
          <w:b/>
          <w:color w:val="000000"/>
          <w:sz w:val="20"/>
          <w:szCs w:val="20"/>
        </w:rPr>
        <w:t>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3F0762" w:rsidRDefault="003F0762" w:rsidP="003F0762">
      <w:pPr>
        <w:spacing w:before="240"/>
        <w:jc w:val="both"/>
        <w:rPr>
          <w:b/>
          <w:color w:val="000000"/>
          <w:sz w:val="20"/>
          <w:szCs w:val="20"/>
        </w:rPr>
      </w:pPr>
    </w:p>
    <w:p w:rsidR="003F0762" w:rsidRDefault="003F0762" w:rsidP="003F0762">
      <w:pPr>
        <w:spacing w:after="450"/>
        <w:jc w:val="both"/>
        <w:rPr>
          <w:sz w:val="20"/>
          <w:szCs w:val="20"/>
        </w:rPr>
      </w:pPr>
      <w:r>
        <w:rPr>
          <w:sz w:val="20"/>
          <w:szCs w:val="20"/>
        </w:rPr>
        <w:t>Учасник процедури закупі</w:t>
      </w:r>
      <w:proofErr w:type="gramStart"/>
      <w:r>
        <w:rPr>
          <w:sz w:val="20"/>
          <w:szCs w:val="20"/>
        </w:rPr>
        <w:t>вл</w:t>
      </w:r>
      <w:proofErr w:type="gramEnd"/>
      <w:r>
        <w:rPr>
          <w:sz w:val="20"/>
          <w:szCs w:val="20"/>
        </w:rPr>
        <w:t>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3F0762" w:rsidRDefault="003F0762" w:rsidP="003F0762">
      <w:pPr>
        <w:spacing w:after="450"/>
        <w:jc w:val="both"/>
        <w:rPr>
          <w:sz w:val="20"/>
          <w:szCs w:val="20"/>
        </w:rPr>
      </w:pPr>
      <w:r>
        <w:rPr>
          <w:sz w:val="20"/>
          <w:szCs w:val="20"/>
        </w:rPr>
        <w:t>Замовник не вимагає від учасника процедури закупі</w:t>
      </w:r>
      <w:proofErr w:type="gramStart"/>
      <w:r>
        <w:rPr>
          <w:sz w:val="20"/>
          <w:szCs w:val="20"/>
        </w:rPr>
        <w:t>вл</w:t>
      </w:r>
      <w:proofErr w:type="gramEnd"/>
      <w:r>
        <w:rPr>
          <w:sz w:val="20"/>
          <w:szCs w:val="20"/>
        </w:rPr>
        <w:t>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3F0762" w:rsidRDefault="003F0762" w:rsidP="003F0762">
      <w:pPr>
        <w:spacing w:after="450"/>
        <w:jc w:val="both"/>
        <w:rPr>
          <w:sz w:val="20"/>
          <w:szCs w:val="20"/>
        </w:rPr>
      </w:pPr>
      <w:r>
        <w:rPr>
          <w:sz w:val="20"/>
          <w:szCs w:val="20"/>
        </w:rPr>
        <w:t xml:space="preserve">У разі коли учасник процедури закупівлі має намір залучити інших суб’єктів господарювання як субпідрядників / співвиконавців </w:t>
      </w:r>
      <w:proofErr w:type="gramStart"/>
      <w:r>
        <w:rPr>
          <w:sz w:val="20"/>
          <w:szCs w:val="20"/>
        </w:rPr>
        <w:t>в</w:t>
      </w:r>
      <w:proofErr w:type="gramEnd"/>
      <w:r>
        <w:rPr>
          <w:sz w:val="20"/>
          <w:szCs w:val="20"/>
        </w:rPr>
        <w:t xml:space="preserve">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w:t>
      </w:r>
      <w:proofErr w:type="gramStart"/>
      <w:r>
        <w:rPr>
          <w:sz w:val="20"/>
          <w:szCs w:val="20"/>
        </w:rPr>
        <w:t>п</w:t>
      </w:r>
      <w:proofErr w:type="gramEnd"/>
      <w:r>
        <w:rPr>
          <w:sz w:val="20"/>
          <w:szCs w:val="20"/>
        </w:rPr>
        <w:t>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3F0762" w:rsidRDefault="003F0762" w:rsidP="003F0762">
      <w:pPr>
        <w:spacing w:before="240"/>
        <w:ind w:firstLine="720"/>
        <w:jc w:val="both"/>
        <w:rPr>
          <w:b/>
          <w:sz w:val="20"/>
          <w:szCs w:val="20"/>
        </w:rPr>
      </w:pPr>
      <w:r>
        <w:rPr>
          <w:b/>
          <w:sz w:val="20"/>
          <w:szCs w:val="20"/>
        </w:rPr>
        <w:t xml:space="preserve">3. </w:t>
      </w:r>
      <w:r>
        <w:rPr>
          <w:b/>
          <w:color w:val="000000"/>
          <w:sz w:val="20"/>
          <w:szCs w:val="20"/>
        </w:rPr>
        <w:t xml:space="preserve">Перелік документів та інформації  для </w:t>
      </w:r>
      <w:proofErr w:type="gramStart"/>
      <w:r>
        <w:rPr>
          <w:b/>
          <w:color w:val="000000"/>
          <w:sz w:val="20"/>
          <w:szCs w:val="20"/>
        </w:rPr>
        <w:t>п</w:t>
      </w:r>
      <w:proofErr w:type="gramEnd"/>
      <w:r>
        <w:rPr>
          <w:b/>
          <w:color w:val="000000"/>
          <w:sz w:val="20"/>
          <w:szCs w:val="20"/>
        </w:rPr>
        <w:t>ідтвердження відповідності ПЕРЕМОЖЦЯ вимогам, визначеним у статті 17 Закону  “Про публічні закупівлі”  відповідно до вимог Особливостей:</w:t>
      </w:r>
    </w:p>
    <w:p w:rsidR="003F0762" w:rsidRPr="00F07A07" w:rsidRDefault="003F0762" w:rsidP="003F0762">
      <w:pPr>
        <w:spacing w:after="450"/>
        <w:jc w:val="both"/>
        <w:rPr>
          <w:b/>
          <w:sz w:val="20"/>
          <w:szCs w:val="20"/>
        </w:rPr>
      </w:pPr>
      <w:r>
        <w:rPr>
          <w:sz w:val="20"/>
          <w:szCs w:val="20"/>
          <w:highlight w:val="white"/>
        </w:rPr>
        <w:t>Замовник зобов’язаний відхилити тендерну пропозицію переможця процедури закупі</w:t>
      </w:r>
      <w:proofErr w:type="gramStart"/>
      <w:r>
        <w:rPr>
          <w:sz w:val="20"/>
          <w:szCs w:val="20"/>
          <w:highlight w:val="white"/>
        </w:rPr>
        <w:t>вл</w:t>
      </w:r>
      <w:proofErr w:type="gramEnd"/>
      <w:r>
        <w:rPr>
          <w:sz w:val="20"/>
          <w:szCs w:val="20"/>
          <w:highlight w:val="white"/>
        </w:rPr>
        <w:t xml:space="preserve">і в разі, коли наявні </w:t>
      </w:r>
      <w:r w:rsidRPr="00F07A07">
        <w:rPr>
          <w:sz w:val="20"/>
          <w:szCs w:val="20"/>
        </w:rPr>
        <w:t>підстави, визначені статтею 17 Закону (крім пункту 13 частини першої статті 17 Закону).</w:t>
      </w:r>
    </w:p>
    <w:p w:rsidR="003F0762" w:rsidRDefault="003F0762" w:rsidP="003F0762">
      <w:pPr>
        <w:spacing w:after="450"/>
        <w:jc w:val="both"/>
        <w:rPr>
          <w:color w:val="000000"/>
          <w:sz w:val="20"/>
          <w:szCs w:val="20"/>
        </w:rPr>
      </w:pPr>
      <w:r w:rsidRPr="00F07A07">
        <w:rPr>
          <w:b/>
          <w:sz w:val="20"/>
          <w:szCs w:val="20"/>
        </w:rPr>
        <w:lastRenderedPageBreak/>
        <w:t>Переможець процедури закупі</w:t>
      </w:r>
      <w:proofErr w:type="gramStart"/>
      <w:r w:rsidRPr="00F07A07">
        <w:rPr>
          <w:b/>
          <w:sz w:val="20"/>
          <w:szCs w:val="20"/>
        </w:rPr>
        <w:t>вл</w:t>
      </w:r>
      <w:proofErr w:type="gramEnd"/>
      <w:r w:rsidRPr="00F07A07">
        <w:rPr>
          <w:b/>
          <w:sz w:val="20"/>
          <w:szCs w:val="20"/>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w:t>
      </w:r>
      <w:proofErr w:type="gramStart"/>
      <w:r w:rsidRPr="00F07A07">
        <w:rPr>
          <w:b/>
          <w:sz w:val="20"/>
          <w:szCs w:val="20"/>
        </w:rPr>
        <w:t>другою</w:t>
      </w:r>
      <w:proofErr w:type="gramEnd"/>
      <w:r w:rsidRPr="00F07A07">
        <w:rPr>
          <w:b/>
          <w:sz w:val="20"/>
          <w:szCs w:val="20"/>
        </w:rPr>
        <w:t xml:space="preserve"> статті 17 Закону. </w:t>
      </w:r>
    </w:p>
    <w:p w:rsidR="003F0762" w:rsidRDefault="003F0762" w:rsidP="003F0762">
      <w:pPr>
        <w:rPr>
          <w:b/>
          <w:color w:val="000000"/>
          <w:sz w:val="20"/>
          <w:szCs w:val="20"/>
        </w:rPr>
      </w:pPr>
      <w:r>
        <w:rPr>
          <w:color w:val="000000"/>
          <w:sz w:val="20"/>
          <w:szCs w:val="20"/>
        </w:rPr>
        <w:t> </w:t>
      </w:r>
      <w:r>
        <w:rPr>
          <w:b/>
          <w:color w:val="000000"/>
          <w:sz w:val="20"/>
          <w:szCs w:val="20"/>
        </w:rPr>
        <w:t xml:space="preserve">3.1. Документи, які надаються  ПЕРЕМОЖЦЕМ (юридичною </w:t>
      </w:r>
      <w:proofErr w:type="gramStart"/>
      <w:r>
        <w:rPr>
          <w:b/>
          <w:color w:val="000000"/>
          <w:sz w:val="20"/>
          <w:szCs w:val="20"/>
        </w:rPr>
        <w:t>особою</w:t>
      </w:r>
      <w:proofErr w:type="gramEnd"/>
      <w:r>
        <w:rPr>
          <w:b/>
          <w:color w:val="000000"/>
          <w:sz w:val="20"/>
          <w:szCs w:val="20"/>
        </w:rPr>
        <w:t>):</w:t>
      </w:r>
    </w:p>
    <w:tbl>
      <w:tblPr>
        <w:tblW w:w="9618" w:type="dxa"/>
        <w:tblInd w:w="-100" w:type="dxa"/>
        <w:tblLayout w:type="fixed"/>
        <w:tblCellMar>
          <w:top w:w="15" w:type="dxa"/>
          <w:left w:w="15" w:type="dxa"/>
          <w:bottom w:w="15" w:type="dxa"/>
          <w:right w:w="15" w:type="dxa"/>
        </w:tblCellMar>
        <w:tblLook w:val="0000"/>
      </w:tblPr>
      <w:tblGrid>
        <w:gridCol w:w="765"/>
        <w:gridCol w:w="4350"/>
        <w:gridCol w:w="4503"/>
      </w:tblGrid>
      <w:tr w:rsidR="003F0762" w:rsidTr="00413D7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0762" w:rsidRPr="00367574" w:rsidRDefault="003F0762" w:rsidP="00413D7B">
            <w:pPr>
              <w:ind w:left="100"/>
              <w:jc w:val="center"/>
              <w:rPr>
                <w:sz w:val="20"/>
                <w:szCs w:val="20"/>
              </w:rPr>
            </w:pPr>
            <w:r w:rsidRPr="00367574">
              <w:rPr>
                <w:b/>
                <w:color w:val="000000"/>
                <w:sz w:val="20"/>
                <w:szCs w:val="20"/>
              </w:rPr>
              <w:t>№</w:t>
            </w:r>
          </w:p>
          <w:p w:rsidR="003F0762" w:rsidRPr="00367574" w:rsidRDefault="003F0762" w:rsidP="00413D7B">
            <w:pPr>
              <w:ind w:left="100"/>
              <w:jc w:val="center"/>
              <w:rPr>
                <w:sz w:val="20"/>
                <w:szCs w:val="20"/>
              </w:rPr>
            </w:pPr>
            <w:r w:rsidRPr="00367574">
              <w:rPr>
                <w:b/>
                <w:sz w:val="20"/>
                <w:szCs w:val="20"/>
              </w:rPr>
              <w:t>з</w:t>
            </w:r>
            <w:r w:rsidRPr="00367574">
              <w:rPr>
                <w:b/>
                <w:color w:val="000000"/>
                <w:sz w:val="20"/>
                <w:szCs w:val="20"/>
              </w:rPr>
              <w:t>/</w:t>
            </w:r>
            <w:proofErr w:type="gramStart"/>
            <w:r w:rsidRPr="00367574">
              <w:rPr>
                <w:b/>
                <w:color w:val="000000"/>
                <w:sz w:val="20"/>
                <w:szCs w:val="20"/>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0762" w:rsidRPr="00367574" w:rsidRDefault="003F0762" w:rsidP="00413D7B">
            <w:pPr>
              <w:ind w:left="100"/>
              <w:jc w:val="center"/>
              <w:rPr>
                <w:sz w:val="20"/>
                <w:szCs w:val="20"/>
              </w:rPr>
            </w:pPr>
            <w:r w:rsidRPr="00367574">
              <w:rPr>
                <w:b/>
                <w:color w:val="000000"/>
                <w:sz w:val="20"/>
                <w:szCs w:val="20"/>
              </w:rPr>
              <w:t>Вимоги статті 17 Закону</w:t>
            </w:r>
          </w:p>
          <w:p w:rsidR="003F0762" w:rsidRPr="00367574" w:rsidRDefault="003F0762" w:rsidP="00413D7B">
            <w:pPr>
              <w:ind w:left="100"/>
              <w:jc w:val="center"/>
              <w:rPr>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0762" w:rsidRPr="00367574" w:rsidRDefault="003F0762" w:rsidP="00413D7B">
            <w:pPr>
              <w:ind w:left="100"/>
              <w:jc w:val="center"/>
              <w:rPr>
                <w:sz w:val="20"/>
                <w:szCs w:val="20"/>
              </w:rPr>
            </w:pPr>
            <w:r w:rsidRPr="00367574">
              <w:rPr>
                <w:b/>
                <w:color w:val="000000"/>
                <w:sz w:val="20"/>
                <w:szCs w:val="20"/>
              </w:rPr>
              <w:t>Переможець торгів на виконання вимоги статті 17 Закону (</w:t>
            </w:r>
            <w:proofErr w:type="gramStart"/>
            <w:r w:rsidRPr="00367574">
              <w:rPr>
                <w:b/>
                <w:color w:val="000000"/>
                <w:sz w:val="20"/>
                <w:szCs w:val="20"/>
              </w:rPr>
              <w:t>п</w:t>
            </w:r>
            <w:proofErr w:type="gramEnd"/>
            <w:r w:rsidRPr="00367574">
              <w:rPr>
                <w:b/>
                <w:color w:val="000000"/>
                <w:sz w:val="20"/>
                <w:szCs w:val="20"/>
              </w:rPr>
              <w:t>ідтвердження відсутності підстав) повинен надати таку інформацію:</w:t>
            </w:r>
          </w:p>
        </w:tc>
      </w:tr>
      <w:tr w:rsidR="003F0762" w:rsidTr="00413D7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0762" w:rsidRPr="00367574" w:rsidRDefault="003F0762" w:rsidP="00413D7B">
            <w:pPr>
              <w:ind w:left="100"/>
              <w:jc w:val="center"/>
              <w:rPr>
                <w:sz w:val="20"/>
                <w:szCs w:val="20"/>
              </w:rPr>
            </w:pPr>
            <w:r w:rsidRPr="00367574">
              <w:rPr>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0762" w:rsidRPr="00367574" w:rsidRDefault="003F0762" w:rsidP="00413D7B">
            <w:pPr>
              <w:ind w:left="140" w:right="140"/>
              <w:jc w:val="both"/>
              <w:rPr>
                <w:sz w:val="20"/>
                <w:szCs w:val="20"/>
              </w:rPr>
            </w:pPr>
            <w:r w:rsidRPr="00367574">
              <w:rPr>
                <w:color w:val="000000"/>
                <w:sz w:val="20"/>
                <w:szCs w:val="20"/>
              </w:rPr>
              <w:t>Службову (посадову) особу учасника процедури закупі</w:t>
            </w:r>
            <w:proofErr w:type="gramStart"/>
            <w:r w:rsidRPr="00367574">
              <w:rPr>
                <w:color w:val="000000"/>
                <w:sz w:val="20"/>
                <w:szCs w:val="20"/>
              </w:rPr>
              <w:t>вл</w:t>
            </w:r>
            <w:proofErr w:type="gramEnd"/>
            <w:r w:rsidRPr="00367574">
              <w:rPr>
                <w:color w:val="000000"/>
                <w:sz w:val="20"/>
                <w:szCs w:val="20"/>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F0762" w:rsidRPr="00367574" w:rsidRDefault="003F0762" w:rsidP="00413D7B">
            <w:pPr>
              <w:ind w:left="100"/>
              <w:jc w:val="both"/>
              <w:rPr>
                <w:sz w:val="20"/>
                <w:szCs w:val="20"/>
              </w:rPr>
            </w:pPr>
            <w:r w:rsidRPr="00367574">
              <w:rPr>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0762" w:rsidRPr="00367574" w:rsidRDefault="003F0762" w:rsidP="00413D7B">
            <w:pPr>
              <w:ind w:right="140"/>
              <w:jc w:val="both"/>
              <w:rPr>
                <w:sz w:val="20"/>
                <w:szCs w:val="20"/>
              </w:rPr>
            </w:pPr>
            <w:r w:rsidRPr="00367574">
              <w:rPr>
                <w:b/>
                <w:color w:val="000000"/>
                <w:sz w:val="20"/>
                <w:szCs w:val="20"/>
              </w:rPr>
              <w:t xml:space="preserve">Інформаційна довідка з Єдиного державного реєстру осіб, які вчинили корупційні або </w:t>
            </w:r>
            <w:proofErr w:type="gramStart"/>
            <w:r w:rsidRPr="00367574">
              <w:rPr>
                <w:b/>
                <w:color w:val="000000"/>
                <w:sz w:val="20"/>
                <w:szCs w:val="20"/>
              </w:rPr>
              <w:t>пов’язан</w:t>
            </w:r>
            <w:proofErr w:type="gramEnd"/>
            <w:r w:rsidRPr="00367574">
              <w:rPr>
                <w:b/>
                <w:color w:val="000000"/>
                <w:sz w:val="20"/>
                <w:szCs w:val="20"/>
              </w:rPr>
              <w:t>і з корупцією правопорушення, згідно з якою не буде знайдено інформації про корупційні або пов'язані з корупцією правопорушенн</w:t>
            </w:r>
            <w:r w:rsidRPr="00367574">
              <w:rPr>
                <w:b/>
                <w:sz w:val="20"/>
                <w:szCs w:val="20"/>
              </w:rPr>
              <w:t>я службової (посадової) особи учасника процедури закупівлі</w:t>
            </w:r>
            <w:r w:rsidRPr="00367574">
              <w:rPr>
                <w:b/>
                <w:color w:val="000000"/>
                <w:sz w:val="20"/>
                <w:szCs w:val="20"/>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367574">
              <w:rPr>
                <w:b/>
                <w:color w:val="000000"/>
                <w:sz w:val="20"/>
                <w:szCs w:val="20"/>
              </w:rPr>
              <w:t>пов’язан</w:t>
            </w:r>
            <w:proofErr w:type="gramEnd"/>
            <w:r w:rsidRPr="00367574">
              <w:rPr>
                <w:b/>
                <w:color w:val="000000"/>
                <w:sz w:val="20"/>
                <w:szCs w:val="20"/>
              </w:rPr>
              <w:t>і з корупцією правопорушення, яка не стосується запитувача.</w:t>
            </w:r>
          </w:p>
        </w:tc>
      </w:tr>
      <w:tr w:rsidR="003F0762" w:rsidTr="00413D7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0762" w:rsidRPr="00367574" w:rsidRDefault="003F0762" w:rsidP="00413D7B">
            <w:pPr>
              <w:ind w:left="100"/>
              <w:jc w:val="center"/>
              <w:rPr>
                <w:sz w:val="20"/>
                <w:szCs w:val="20"/>
              </w:rPr>
            </w:pPr>
            <w:r w:rsidRPr="00367574">
              <w:rPr>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0762" w:rsidRPr="00367574" w:rsidRDefault="003F0762" w:rsidP="00413D7B">
            <w:pPr>
              <w:ind w:right="140"/>
              <w:jc w:val="both"/>
              <w:rPr>
                <w:sz w:val="20"/>
                <w:szCs w:val="20"/>
              </w:rPr>
            </w:pPr>
            <w:r w:rsidRPr="00367574">
              <w:rPr>
                <w:color w:val="333333"/>
                <w:sz w:val="20"/>
                <w:szCs w:val="20"/>
                <w:highlight w:val="white"/>
              </w:rPr>
              <w:t>Службова (посадова) особа учасника процедури закупі</w:t>
            </w:r>
            <w:proofErr w:type="gramStart"/>
            <w:r w:rsidRPr="00367574">
              <w:rPr>
                <w:color w:val="333333"/>
                <w:sz w:val="20"/>
                <w:szCs w:val="20"/>
                <w:highlight w:val="white"/>
              </w:rPr>
              <w:t>вл</w:t>
            </w:r>
            <w:proofErr w:type="gramEnd"/>
            <w:r w:rsidRPr="00367574">
              <w:rPr>
                <w:color w:val="333333"/>
                <w:sz w:val="20"/>
                <w:szCs w:val="20"/>
                <w:highlight w:val="white"/>
              </w:rPr>
              <w:t>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367574">
              <w:rPr>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F0762" w:rsidRPr="00367574" w:rsidRDefault="003F0762" w:rsidP="00413D7B">
            <w:pPr>
              <w:jc w:val="both"/>
              <w:rPr>
                <w:sz w:val="20"/>
                <w:szCs w:val="20"/>
              </w:rPr>
            </w:pPr>
            <w:r w:rsidRPr="00367574">
              <w:rPr>
                <w:b/>
                <w:color w:val="000000"/>
                <w:sz w:val="20"/>
                <w:szCs w:val="20"/>
              </w:rPr>
              <w:t>Повний витяг з інформаційно-аналітичної системи «</w:t>
            </w:r>
            <w:proofErr w:type="gramStart"/>
            <w:r w:rsidRPr="00367574">
              <w:rPr>
                <w:b/>
                <w:color w:val="000000"/>
                <w:sz w:val="20"/>
                <w:szCs w:val="20"/>
              </w:rPr>
              <w:t>Обл</w:t>
            </w:r>
            <w:proofErr w:type="gramEnd"/>
            <w:r w:rsidRPr="00367574">
              <w:rPr>
                <w:b/>
                <w:color w:val="000000"/>
                <w:sz w:val="20"/>
                <w:szCs w:val="20"/>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367574">
              <w:rPr>
                <w:b/>
                <w:sz w:val="20"/>
                <w:szCs w:val="20"/>
              </w:rPr>
              <w:t>и щодо службової (посадової) особи учасника процедури закупівлі, яка підписала тендерну пропозицію.</w:t>
            </w:r>
            <w:r w:rsidRPr="00367574">
              <w:rPr>
                <w:b/>
                <w:color w:val="000000"/>
                <w:sz w:val="20"/>
                <w:szCs w:val="20"/>
              </w:rPr>
              <w:t xml:space="preserve"> </w:t>
            </w:r>
            <w:r w:rsidRPr="00367574">
              <w:rPr>
                <w:color w:val="000000"/>
                <w:sz w:val="20"/>
                <w:szCs w:val="20"/>
              </w:rPr>
              <w:t xml:space="preserve">Документ </w:t>
            </w:r>
            <w:proofErr w:type="gramStart"/>
            <w:r w:rsidRPr="00367574">
              <w:rPr>
                <w:color w:val="000000"/>
                <w:sz w:val="20"/>
                <w:szCs w:val="20"/>
              </w:rPr>
              <w:t>повинен</w:t>
            </w:r>
            <w:proofErr w:type="gramEnd"/>
            <w:r w:rsidRPr="00367574">
              <w:rPr>
                <w:color w:val="000000"/>
                <w:sz w:val="20"/>
                <w:szCs w:val="20"/>
              </w:rPr>
              <w:t xml:space="preserve"> бути не більше тридцятиденної давнини від дати подання документа. </w:t>
            </w:r>
          </w:p>
        </w:tc>
      </w:tr>
      <w:tr w:rsidR="003F0762" w:rsidTr="00413D7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0762" w:rsidRPr="00367574" w:rsidRDefault="003F0762" w:rsidP="00413D7B">
            <w:pPr>
              <w:ind w:left="100"/>
              <w:jc w:val="center"/>
              <w:rPr>
                <w:sz w:val="20"/>
                <w:szCs w:val="20"/>
              </w:rPr>
            </w:pPr>
            <w:r w:rsidRPr="00367574">
              <w:rPr>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0762" w:rsidRPr="00367574" w:rsidRDefault="003F0762" w:rsidP="00413D7B">
            <w:pPr>
              <w:ind w:left="100"/>
              <w:jc w:val="both"/>
              <w:rPr>
                <w:sz w:val="20"/>
                <w:szCs w:val="20"/>
              </w:rPr>
            </w:pPr>
            <w:r w:rsidRPr="00367574">
              <w:rPr>
                <w:color w:val="333333"/>
                <w:sz w:val="20"/>
                <w:szCs w:val="20"/>
                <w:highlight w:val="white"/>
              </w:rPr>
              <w:t>Службову (посадову) особу учасника процедури закупі</w:t>
            </w:r>
            <w:proofErr w:type="gramStart"/>
            <w:r w:rsidRPr="00367574">
              <w:rPr>
                <w:color w:val="333333"/>
                <w:sz w:val="20"/>
                <w:szCs w:val="20"/>
                <w:highlight w:val="white"/>
              </w:rPr>
              <w:t>вл</w:t>
            </w:r>
            <w:proofErr w:type="gramEnd"/>
            <w:r w:rsidRPr="00367574">
              <w:rPr>
                <w:color w:val="333333"/>
                <w:sz w:val="20"/>
                <w:szCs w:val="20"/>
                <w:highlight w:val="white"/>
              </w:rPr>
              <w:t>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367574">
              <w:rPr>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F0762" w:rsidRPr="00367574" w:rsidRDefault="003F0762" w:rsidP="00413D7B">
            <w:pPr>
              <w:widowControl w:val="0"/>
              <w:spacing w:line="276" w:lineRule="auto"/>
              <w:rPr>
                <w:sz w:val="20"/>
                <w:szCs w:val="20"/>
              </w:rPr>
            </w:pPr>
          </w:p>
        </w:tc>
      </w:tr>
      <w:tr w:rsidR="003F0762" w:rsidTr="00986289">
        <w:trPr>
          <w:trHeight w:val="30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0762" w:rsidRPr="00367574" w:rsidRDefault="003F0762" w:rsidP="00413D7B">
            <w:pPr>
              <w:ind w:left="100"/>
              <w:jc w:val="center"/>
              <w:rPr>
                <w:b/>
                <w:sz w:val="20"/>
                <w:szCs w:val="20"/>
              </w:rPr>
            </w:pPr>
            <w:r w:rsidRPr="00367574">
              <w:rPr>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0762" w:rsidRPr="00367574" w:rsidRDefault="003F0762" w:rsidP="00413D7B">
            <w:pPr>
              <w:ind w:left="100"/>
              <w:jc w:val="both"/>
              <w:rPr>
                <w:sz w:val="20"/>
                <w:szCs w:val="20"/>
              </w:rPr>
            </w:pPr>
            <w:r w:rsidRPr="00367574">
              <w:rPr>
                <w:color w:val="000000"/>
                <w:sz w:val="20"/>
                <w:szCs w:val="20"/>
              </w:rPr>
              <w:t>Учасник процедури закупі</w:t>
            </w:r>
            <w:proofErr w:type="gramStart"/>
            <w:r w:rsidRPr="00367574">
              <w:rPr>
                <w:color w:val="000000"/>
                <w:sz w:val="20"/>
                <w:szCs w:val="20"/>
              </w:rPr>
              <w:t>вл</w:t>
            </w:r>
            <w:proofErr w:type="gramEnd"/>
            <w:r w:rsidRPr="00367574">
              <w:rPr>
                <w:color w:val="000000"/>
                <w:sz w:val="20"/>
                <w:szCs w:val="20"/>
              </w:rPr>
              <w:t xml:space="preserve">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367574">
              <w:rPr>
                <w:sz w:val="20"/>
                <w:szCs w:val="20"/>
              </w:rPr>
              <w:t>—</w:t>
            </w:r>
            <w:r w:rsidRPr="00367574">
              <w:rPr>
                <w:color w:val="000000"/>
                <w:sz w:val="20"/>
                <w:szCs w:val="20"/>
              </w:rPr>
              <w:t xml:space="preserve"> протягом трьох років з дати дострокового розірвання такого договору</w:t>
            </w:r>
          </w:p>
          <w:p w:rsidR="003F0762" w:rsidRPr="00367574" w:rsidRDefault="003F0762" w:rsidP="00413D7B">
            <w:pPr>
              <w:ind w:left="100"/>
              <w:jc w:val="both"/>
              <w:rPr>
                <w:sz w:val="20"/>
                <w:szCs w:val="20"/>
              </w:rPr>
            </w:pPr>
            <w:r w:rsidRPr="00367574">
              <w:rPr>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0762" w:rsidRPr="00367574" w:rsidRDefault="003F0762" w:rsidP="00413D7B">
            <w:pPr>
              <w:ind w:left="140" w:right="140"/>
              <w:jc w:val="both"/>
              <w:rPr>
                <w:sz w:val="20"/>
                <w:szCs w:val="20"/>
              </w:rPr>
            </w:pPr>
            <w:r w:rsidRPr="00367574">
              <w:rPr>
                <w:b/>
                <w:color w:val="000000"/>
                <w:sz w:val="20"/>
                <w:szCs w:val="20"/>
              </w:rPr>
              <w:t>Довідка в довільній формі</w:t>
            </w:r>
            <w:r w:rsidRPr="00367574">
              <w:rPr>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367574">
              <w:rPr>
                <w:color w:val="000000"/>
                <w:sz w:val="20"/>
                <w:szCs w:val="20"/>
              </w:rPr>
              <w:t>вл</w:t>
            </w:r>
            <w:proofErr w:type="gramEnd"/>
            <w:r w:rsidRPr="00367574">
              <w:rPr>
                <w:color w:val="000000"/>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367574">
              <w:rPr>
                <w:color w:val="000000"/>
                <w:sz w:val="20"/>
                <w:szCs w:val="20"/>
              </w:rPr>
              <w:t>п</w:t>
            </w:r>
            <w:proofErr w:type="gramEnd"/>
            <w:r w:rsidRPr="00367574">
              <w:rPr>
                <w:color w:val="000000"/>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w:t>
            </w:r>
            <w:r w:rsidRPr="00367574">
              <w:rPr>
                <w:color w:val="000000"/>
                <w:sz w:val="20"/>
                <w:szCs w:val="20"/>
              </w:rPr>
              <w:lastRenderedPageBreak/>
              <w:t>процедурі закупівлі.</w:t>
            </w:r>
          </w:p>
        </w:tc>
      </w:tr>
    </w:tbl>
    <w:p w:rsidR="003F0762" w:rsidRDefault="003F0762" w:rsidP="003F0762">
      <w:pPr>
        <w:rPr>
          <w:b/>
          <w:color w:val="000000"/>
          <w:sz w:val="20"/>
          <w:szCs w:val="20"/>
        </w:rPr>
      </w:pPr>
    </w:p>
    <w:p w:rsidR="003F0762" w:rsidRDefault="003F0762" w:rsidP="003F0762">
      <w:pPr>
        <w:spacing w:before="240"/>
        <w:jc w:val="center"/>
        <w:rPr>
          <w:sz w:val="20"/>
          <w:szCs w:val="20"/>
        </w:rPr>
      </w:pPr>
      <w:r>
        <w:rPr>
          <w:b/>
          <w:color w:val="000000"/>
          <w:sz w:val="20"/>
          <w:szCs w:val="20"/>
        </w:rPr>
        <w:t>3.2. Документи, які надаються ПЕРЕМОЖЦЕМ (фізичною особою чи фізичною особою</w:t>
      </w:r>
      <w:r>
        <w:rPr>
          <w:b/>
          <w:sz w:val="20"/>
          <w:szCs w:val="20"/>
        </w:rPr>
        <w:t xml:space="preserve"> — </w:t>
      </w:r>
      <w:proofErr w:type="gramStart"/>
      <w:r>
        <w:rPr>
          <w:b/>
          <w:color w:val="000000"/>
          <w:sz w:val="20"/>
          <w:szCs w:val="20"/>
        </w:rPr>
        <w:t>п</w:t>
      </w:r>
      <w:proofErr w:type="gramEnd"/>
      <w:r>
        <w:rPr>
          <w:b/>
          <w:color w:val="000000"/>
          <w:sz w:val="20"/>
          <w:szCs w:val="20"/>
        </w:rPr>
        <w:t>ідприємцем):</w:t>
      </w:r>
    </w:p>
    <w:tbl>
      <w:tblPr>
        <w:tblW w:w="9619" w:type="dxa"/>
        <w:tblInd w:w="-100" w:type="dxa"/>
        <w:tblLayout w:type="fixed"/>
        <w:tblCellMar>
          <w:top w:w="15" w:type="dxa"/>
          <w:left w:w="15" w:type="dxa"/>
          <w:bottom w:w="15" w:type="dxa"/>
          <w:right w:w="15" w:type="dxa"/>
        </w:tblCellMar>
        <w:tblLook w:val="0000"/>
      </w:tblPr>
      <w:tblGrid>
        <w:gridCol w:w="587"/>
        <w:gridCol w:w="4427"/>
        <w:gridCol w:w="4605"/>
      </w:tblGrid>
      <w:tr w:rsidR="003F0762" w:rsidTr="00413D7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0762" w:rsidRPr="00367574" w:rsidRDefault="003F0762" w:rsidP="00413D7B">
            <w:pPr>
              <w:ind w:left="100"/>
              <w:jc w:val="center"/>
              <w:rPr>
                <w:sz w:val="20"/>
                <w:szCs w:val="20"/>
              </w:rPr>
            </w:pPr>
            <w:r w:rsidRPr="00367574">
              <w:rPr>
                <w:b/>
                <w:color w:val="000000"/>
                <w:sz w:val="20"/>
                <w:szCs w:val="20"/>
              </w:rPr>
              <w:t>№</w:t>
            </w:r>
          </w:p>
          <w:p w:rsidR="003F0762" w:rsidRPr="00367574" w:rsidRDefault="003F0762" w:rsidP="00413D7B">
            <w:pPr>
              <w:ind w:left="100"/>
              <w:jc w:val="center"/>
              <w:rPr>
                <w:sz w:val="20"/>
                <w:szCs w:val="20"/>
              </w:rPr>
            </w:pPr>
            <w:r w:rsidRPr="00367574">
              <w:rPr>
                <w:b/>
                <w:sz w:val="20"/>
                <w:szCs w:val="20"/>
              </w:rPr>
              <w:t>з</w:t>
            </w:r>
            <w:r w:rsidRPr="00367574">
              <w:rPr>
                <w:b/>
                <w:color w:val="000000"/>
                <w:sz w:val="20"/>
                <w:szCs w:val="20"/>
              </w:rPr>
              <w:t>/</w:t>
            </w:r>
            <w:proofErr w:type="gramStart"/>
            <w:r w:rsidRPr="00367574">
              <w:rPr>
                <w:b/>
                <w:color w:val="000000"/>
                <w:sz w:val="20"/>
                <w:szCs w:val="20"/>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0762" w:rsidRPr="00367574" w:rsidRDefault="003F0762" w:rsidP="00413D7B">
            <w:pPr>
              <w:ind w:left="100"/>
              <w:jc w:val="center"/>
              <w:rPr>
                <w:sz w:val="20"/>
                <w:szCs w:val="20"/>
              </w:rPr>
            </w:pPr>
            <w:r w:rsidRPr="00367574">
              <w:rPr>
                <w:b/>
                <w:color w:val="000000"/>
                <w:sz w:val="20"/>
                <w:szCs w:val="20"/>
              </w:rPr>
              <w:t>Вимоги статті 17 Закону</w:t>
            </w:r>
          </w:p>
          <w:p w:rsidR="003F0762" w:rsidRPr="00367574" w:rsidRDefault="003F0762" w:rsidP="00413D7B">
            <w:pPr>
              <w:ind w:left="100"/>
              <w:jc w:val="center"/>
              <w:rPr>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0762" w:rsidRPr="00367574" w:rsidRDefault="003F0762" w:rsidP="00413D7B">
            <w:pPr>
              <w:ind w:left="100"/>
              <w:jc w:val="center"/>
              <w:rPr>
                <w:sz w:val="20"/>
                <w:szCs w:val="20"/>
              </w:rPr>
            </w:pPr>
            <w:r w:rsidRPr="00367574">
              <w:rPr>
                <w:b/>
                <w:color w:val="000000"/>
                <w:sz w:val="20"/>
                <w:szCs w:val="20"/>
              </w:rPr>
              <w:t>Переможець торгів на виконання вимоги статті 17 Закону (</w:t>
            </w:r>
            <w:proofErr w:type="gramStart"/>
            <w:r w:rsidRPr="00367574">
              <w:rPr>
                <w:b/>
                <w:color w:val="000000"/>
                <w:sz w:val="20"/>
                <w:szCs w:val="20"/>
              </w:rPr>
              <w:t>п</w:t>
            </w:r>
            <w:proofErr w:type="gramEnd"/>
            <w:r w:rsidRPr="00367574">
              <w:rPr>
                <w:b/>
                <w:color w:val="000000"/>
                <w:sz w:val="20"/>
                <w:szCs w:val="20"/>
              </w:rPr>
              <w:t>ідтвердження відсутності підстав) повинен надати таку інформацію:</w:t>
            </w:r>
          </w:p>
        </w:tc>
      </w:tr>
      <w:tr w:rsidR="003F0762" w:rsidTr="00413D7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0762" w:rsidRPr="00367574" w:rsidRDefault="003F0762" w:rsidP="00413D7B">
            <w:pPr>
              <w:ind w:left="100"/>
              <w:jc w:val="center"/>
              <w:rPr>
                <w:sz w:val="20"/>
                <w:szCs w:val="20"/>
              </w:rPr>
            </w:pPr>
            <w:r w:rsidRPr="00367574">
              <w:rPr>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0762" w:rsidRPr="00367574" w:rsidRDefault="003F0762" w:rsidP="00413D7B">
            <w:pPr>
              <w:ind w:left="140" w:right="140"/>
              <w:jc w:val="both"/>
              <w:rPr>
                <w:sz w:val="20"/>
                <w:szCs w:val="20"/>
              </w:rPr>
            </w:pPr>
            <w:r w:rsidRPr="00367574">
              <w:rPr>
                <w:color w:val="000000"/>
                <w:sz w:val="20"/>
                <w:szCs w:val="20"/>
              </w:rPr>
              <w:t>Службову (посадову) особу учасника процедури закупі</w:t>
            </w:r>
            <w:proofErr w:type="gramStart"/>
            <w:r w:rsidRPr="00367574">
              <w:rPr>
                <w:color w:val="000000"/>
                <w:sz w:val="20"/>
                <w:szCs w:val="20"/>
              </w:rPr>
              <w:t>вл</w:t>
            </w:r>
            <w:proofErr w:type="gramEnd"/>
            <w:r w:rsidRPr="00367574">
              <w:rPr>
                <w:color w:val="000000"/>
                <w:sz w:val="20"/>
                <w:szCs w:val="20"/>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F0762" w:rsidRPr="00367574" w:rsidRDefault="003F0762" w:rsidP="00413D7B">
            <w:pPr>
              <w:ind w:left="100"/>
              <w:jc w:val="both"/>
              <w:rPr>
                <w:sz w:val="20"/>
                <w:szCs w:val="20"/>
              </w:rPr>
            </w:pPr>
            <w:r w:rsidRPr="00367574">
              <w:rPr>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0762" w:rsidRPr="00367574" w:rsidRDefault="003F0762" w:rsidP="00413D7B">
            <w:pPr>
              <w:ind w:right="140"/>
              <w:jc w:val="both"/>
              <w:rPr>
                <w:sz w:val="20"/>
                <w:szCs w:val="20"/>
              </w:rPr>
            </w:pPr>
            <w:r w:rsidRPr="00367574">
              <w:rPr>
                <w:b/>
                <w:color w:val="000000"/>
                <w:sz w:val="20"/>
                <w:szCs w:val="20"/>
              </w:rPr>
              <w:t xml:space="preserve">Інформаційна довідка з Єдиного державного реєстру осіб, які вчинили корупційні або </w:t>
            </w:r>
            <w:proofErr w:type="gramStart"/>
            <w:r w:rsidRPr="00367574">
              <w:rPr>
                <w:b/>
                <w:color w:val="000000"/>
                <w:sz w:val="20"/>
                <w:szCs w:val="20"/>
              </w:rPr>
              <w:t>пов’язан</w:t>
            </w:r>
            <w:proofErr w:type="gramEnd"/>
            <w:r w:rsidRPr="00367574">
              <w:rPr>
                <w:b/>
                <w:color w:val="000000"/>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367574">
              <w:rPr>
                <w:b/>
                <w:color w:val="000000"/>
                <w:sz w:val="20"/>
                <w:szCs w:val="20"/>
              </w:rPr>
              <w:t>пов’язан</w:t>
            </w:r>
            <w:proofErr w:type="gramEnd"/>
            <w:r w:rsidRPr="00367574">
              <w:rPr>
                <w:b/>
                <w:color w:val="000000"/>
                <w:sz w:val="20"/>
                <w:szCs w:val="20"/>
              </w:rPr>
              <w:t>і з корупцією правопорушення, яка не стосується запитувача.</w:t>
            </w:r>
          </w:p>
        </w:tc>
      </w:tr>
      <w:tr w:rsidR="003F0762" w:rsidTr="00413D7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0762" w:rsidRPr="00367574" w:rsidRDefault="003F0762" w:rsidP="00413D7B">
            <w:pPr>
              <w:ind w:left="100"/>
              <w:jc w:val="center"/>
              <w:rPr>
                <w:sz w:val="20"/>
                <w:szCs w:val="20"/>
              </w:rPr>
            </w:pPr>
            <w:r w:rsidRPr="00367574">
              <w:rPr>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0762" w:rsidRPr="00367574" w:rsidRDefault="003F0762" w:rsidP="00413D7B">
            <w:pPr>
              <w:ind w:left="140" w:right="140"/>
              <w:jc w:val="both"/>
              <w:rPr>
                <w:sz w:val="20"/>
                <w:szCs w:val="20"/>
              </w:rPr>
            </w:pPr>
            <w:r w:rsidRPr="00367574">
              <w:rPr>
                <w:color w:val="000000"/>
                <w:sz w:val="20"/>
                <w:szCs w:val="20"/>
              </w:rPr>
              <w:t>Фізична особа, яка є учасником процедури закупі</w:t>
            </w:r>
            <w:proofErr w:type="gramStart"/>
            <w:r w:rsidRPr="00367574">
              <w:rPr>
                <w:color w:val="000000"/>
                <w:sz w:val="20"/>
                <w:szCs w:val="20"/>
              </w:rPr>
              <w:t>вл</w:t>
            </w:r>
            <w:proofErr w:type="gramEnd"/>
            <w:r w:rsidRPr="00367574">
              <w:rPr>
                <w:color w:val="000000"/>
                <w:sz w:val="20"/>
                <w:szCs w:val="20"/>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F0762" w:rsidRPr="00367574" w:rsidRDefault="003F0762" w:rsidP="00413D7B">
            <w:pPr>
              <w:ind w:right="140"/>
              <w:jc w:val="both"/>
              <w:rPr>
                <w:sz w:val="20"/>
                <w:szCs w:val="20"/>
              </w:rPr>
            </w:pPr>
            <w:r w:rsidRPr="00367574">
              <w:rPr>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F0762" w:rsidRPr="00367574" w:rsidRDefault="003F0762" w:rsidP="00413D7B">
            <w:pPr>
              <w:jc w:val="both"/>
              <w:rPr>
                <w:sz w:val="20"/>
                <w:szCs w:val="20"/>
              </w:rPr>
            </w:pPr>
            <w:r w:rsidRPr="00367574">
              <w:rPr>
                <w:b/>
                <w:color w:val="000000"/>
                <w:sz w:val="20"/>
                <w:szCs w:val="20"/>
              </w:rPr>
              <w:t>Повний витяг з інформаційно-аналітичної системи «</w:t>
            </w:r>
            <w:proofErr w:type="gramStart"/>
            <w:r w:rsidRPr="00367574">
              <w:rPr>
                <w:b/>
                <w:color w:val="000000"/>
                <w:sz w:val="20"/>
                <w:szCs w:val="20"/>
              </w:rPr>
              <w:t>Обл</w:t>
            </w:r>
            <w:proofErr w:type="gramEnd"/>
            <w:r w:rsidRPr="00367574">
              <w:rPr>
                <w:b/>
                <w:color w:val="000000"/>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367574">
              <w:rPr>
                <w:color w:val="000000"/>
                <w:sz w:val="20"/>
                <w:szCs w:val="20"/>
              </w:rPr>
              <w:t xml:space="preserve">Документ </w:t>
            </w:r>
            <w:proofErr w:type="gramStart"/>
            <w:r w:rsidRPr="00367574">
              <w:rPr>
                <w:color w:val="000000"/>
                <w:sz w:val="20"/>
                <w:szCs w:val="20"/>
              </w:rPr>
              <w:t>повинен</w:t>
            </w:r>
            <w:proofErr w:type="gramEnd"/>
            <w:r w:rsidRPr="00367574">
              <w:rPr>
                <w:color w:val="000000"/>
                <w:sz w:val="20"/>
                <w:szCs w:val="20"/>
              </w:rPr>
              <w:t xml:space="preserve"> бути не більше тридцятиденної давнини від дати подання документа. </w:t>
            </w:r>
          </w:p>
        </w:tc>
      </w:tr>
      <w:tr w:rsidR="003F0762" w:rsidTr="00413D7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0762" w:rsidRPr="00367574" w:rsidRDefault="003F0762" w:rsidP="00413D7B">
            <w:pPr>
              <w:ind w:left="100"/>
              <w:jc w:val="center"/>
              <w:rPr>
                <w:sz w:val="20"/>
                <w:szCs w:val="20"/>
              </w:rPr>
            </w:pPr>
            <w:r w:rsidRPr="00367574">
              <w:rPr>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0762" w:rsidRPr="00367574" w:rsidRDefault="003F0762" w:rsidP="00413D7B">
            <w:pPr>
              <w:ind w:left="100"/>
              <w:jc w:val="both"/>
              <w:rPr>
                <w:sz w:val="20"/>
                <w:szCs w:val="20"/>
              </w:rPr>
            </w:pPr>
            <w:r w:rsidRPr="00367574">
              <w:rPr>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w:t>
            </w:r>
            <w:proofErr w:type="gramStart"/>
            <w:r w:rsidRPr="00367574">
              <w:rPr>
                <w:color w:val="000000"/>
                <w:sz w:val="20"/>
                <w:szCs w:val="20"/>
              </w:rPr>
              <w:t>вл</w:t>
            </w:r>
            <w:proofErr w:type="gramEnd"/>
            <w:r w:rsidRPr="00367574">
              <w:rPr>
                <w:color w:val="000000"/>
                <w:sz w:val="20"/>
                <w:szCs w:val="20"/>
              </w:rPr>
              <w:t>і людьми</w:t>
            </w:r>
          </w:p>
          <w:p w:rsidR="003F0762" w:rsidRPr="00367574" w:rsidRDefault="003F0762" w:rsidP="00413D7B">
            <w:pPr>
              <w:ind w:left="100"/>
              <w:jc w:val="both"/>
              <w:rPr>
                <w:sz w:val="20"/>
                <w:szCs w:val="20"/>
              </w:rPr>
            </w:pPr>
            <w:r w:rsidRPr="00367574">
              <w:rPr>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F0762" w:rsidRPr="00367574" w:rsidRDefault="003F0762" w:rsidP="00413D7B">
            <w:pPr>
              <w:widowControl w:val="0"/>
              <w:spacing w:line="276" w:lineRule="auto"/>
              <w:rPr>
                <w:sz w:val="20"/>
                <w:szCs w:val="20"/>
              </w:rPr>
            </w:pPr>
          </w:p>
        </w:tc>
      </w:tr>
      <w:tr w:rsidR="003F0762" w:rsidTr="00413D7B">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0762" w:rsidRPr="00367574" w:rsidRDefault="003F0762" w:rsidP="00413D7B">
            <w:pPr>
              <w:ind w:left="100"/>
              <w:jc w:val="center"/>
              <w:rPr>
                <w:b/>
                <w:sz w:val="20"/>
                <w:szCs w:val="20"/>
              </w:rPr>
            </w:pPr>
            <w:r w:rsidRPr="00367574">
              <w:rPr>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0762" w:rsidRPr="00367574" w:rsidRDefault="003F0762" w:rsidP="00413D7B">
            <w:pPr>
              <w:ind w:left="100"/>
              <w:jc w:val="both"/>
              <w:rPr>
                <w:sz w:val="20"/>
                <w:szCs w:val="20"/>
              </w:rPr>
            </w:pPr>
            <w:r w:rsidRPr="00367574">
              <w:rPr>
                <w:color w:val="000000"/>
                <w:sz w:val="20"/>
                <w:szCs w:val="20"/>
              </w:rPr>
              <w:t>Учасник процедури закупі</w:t>
            </w:r>
            <w:proofErr w:type="gramStart"/>
            <w:r w:rsidRPr="00367574">
              <w:rPr>
                <w:color w:val="000000"/>
                <w:sz w:val="20"/>
                <w:szCs w:val="20"/>
              </w:rPr>
              <w:t>вл</w:t>
            </w:r>
            <w:proofErr w:type="gramEnd"/>
            <w:r w:rsidRPr="00367574">
              <w:rPr>
                <w:color w:val="000000"/>
                <w:sz w:val="20"/>
                <w:szCs w:val="20"/>
              </w:rPr>
              <w:t xml:space="preserve">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367574">
              <w:rPr>
                <w:sz w:val="20"/>
                <w:szCs w:val="20"/>
              </w:rPr>
              <w:t>—</w:t>
            </w:r>
            <w:r w:rsidRPr="00367574">
              <w:rPr>
                <w:color w:val="000000"/>
                <w:sz w:val="20"/>
                <w:szCs w:val="20"/>
              </w:rPr>
              <w:t xml:space="preserve"> протягом трьох років з дати дострокового розірвання такого договору</w:t>
            </w:r>
          </w:p>
          <w:p w:rsidR="003F0762" w:rsidRPr="00367574" w:rsidRDefault="003F0762" w:rsidP="00413D7B">
            <w:pPr>
              <w:ind w:left="100"/>
              <w:jc w:val="both"/>
              <w:rPr>
                <w:sz w:val="20"/>
                <w:szCs w:val="20"/>
              </w:rPr>
            </w:pPr>
            <w:r w:rsidRPr="00367574">
              <w:rPr>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0762" w:rsidRPr="00367574" w:rsidRDefault="003F0762" w:rsidP="00413D7B">
            <w:pPr>
              <w:ind w:left="140" w:right="140"/>
              <w:jc w:val="both"/>
              <w:rPr>
                <w:sz w:val="20"/>
                <w:szCs w:val="20"/>
              </w:rPr>
            </w:pPr>
            <w:r w:rsidRPr="00367574">
              <w:rPr>
                <w:b/>
                <w:color w:val="000000"/>
                <w:sz w:val="20"/>
                <w:szCs w:val="20"/>
              </w:rPr>
              <w:t>Довідка в довільній формі</w:t>
            </w:r>
            <w:r w:rsidRPr="00367574">
              <w:rPr>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367574">
              <w:rPr>
                <w:color w:val="000000"/>
                <w:sz w:val="20"/>
                <w:szCs w:val="20"/>
              </w:rPr>
              <w:t>вл</w:t>
            </w:r>
            <w:proofErr w:type="gramEnd"/>
            <w:r w:rsidRPr="00367574">
              <w:rPr>
                <w:color w:val="000000"/>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367574">
              <w:rPr>
                <w:color w:val="000000"/>
                <w:sz w:val="20"/>
                <w:szCs w:val="20"/>
              </w:rPr>
              <w:t>п</w:t>
            </w:r>
            <w:proofErr w:type="gramEnd"/>
            <w:r w:rsidRPr="00367574">
              <w:rPr>
                <w:color w:val="000000"/>
                <w:sz w:val="20"/>
                <w:szCs w:val="20"/>
              </w:rPr>
              <w:t>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3F0762" w:rsidRDefault="003F0762" w:rsidP="003F0762">
      <w:pPr>
        <w:shd w:val="clear" w:color="auto" w:fill="FFFFFF"/>
        <w:spacing w:before="120"/>
        <w:jc w:val="both"/>
        <w:rPr>
          <w:sz w:val="20"/>
          <w:szCs w:val="20"/>
        </w:rPr>
      </w:pPr>
      <w:r>
        <w:rPr>
          <w:b/>
          <w:i/>
          <w:color w:val="4A86E8"/>
          <w:sz w:val="20"/>
          <w:szCs w:val="20"/>
          <w:highlight w:val="white"/>
        </w:rPr>
        <w:t>Замовник не перевіряє переможця процедури закупі</w:t>
      </w:r>
      <w:proofErr w:type="gramStart"/>
      <w:r>
        <w:rPr>
          <w:b/>
          <w:i/>
          <w:color w:val="4A86E8"/>
          <w:sz w:val="20"/>
          <w:szCs w:val="20"/>
          <w:highlight w:val="white"/>
        </w:rPr>
        <w:t>вл</w:t>
      </w:r>
      <w:proofErr w:type="gramEnd"/>
      <w:r>
        <w:rPr>
          <w:b/>
          <w:i/>
          <w:color w:val="4A86E8"/>
          <w:sz w:val="20"/>
          <w:szCs w:val="20"/>
          <w:highlight w:val="white"/>
        </w:rPr>
        <w:t>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3F0762" w:rsidRDefault="003F0762" w:rsidP="003F0762">
      <w:pPr>
        <w:shd w:val="clear" w:color="auto" w:fill="FFFFFF"/>
        <w:rPr>
          <w:sz w:val="20"/>
          <w:szCs w:val="20"/>
        </w:rPr>
      </w:pPr>
      <w:r>
        <w:rPr>
          <w:sz w:val="20"/>
          <w:szCs w:val="20"/>
        </w:rPr>
        <w:t> </w:t>
      </w:r>
    </w:p>
    <w:p w:rsidR="003F0762" w:rsidRDefault="003F0762" w:rsidP="003F0762">
      <w:pPr>
        <w:shd w:val="clear" w:color="auto" w:fill="FFFFFF"/>
        <w:rPr>
          <w:sz w:val="20"/>
          <w:szCs w:val="20"/>
        </w:rPr>
      </w:pPr>
      <w:r>
        <w:rPr>
          <w:b/>
          <w:color w:val="000000"/>
          <w:sz w:val="20"/>
          <w:szCs w:val="20"/>
        </w:rPr>
        <w:lastRenderedPageBreak/>
        <w:t xml:space="preserve">4. Інша інформація встановлена відповідно до законодавства (для УЧАСНИКІВ </w:t>
      </w:r>
      <w:r>
        <w:rPr>
          <w:b/>
          <w:sz w:val="20"/>
          <w:szCs w:val="20"/>
        </w:rPr>
        <w:t>—</w:t>
      </w:r>
      <w:r>
        <w:rPr>
          <w:b/>
          <w:color w:val="000000"/>
          <w:sz w:val="20"/>
          <w:szCs w:val="20"/>
        </w:rPr>
        <w:t xml:space="preserve"> юридичних осіб, фізичних осіб та фізичних осіб</w:t>
      </w:r>
      <w:r>
        <w:rPr>
          <w:b/>
          <w:sz w:val="20"/>
          <w:szCs w:val="20"/>
        </w:rPr>
        <w:t xml:space="preserve"> — </w:t>
      </w:r>
      <w:proofErr w:type="gramStart"/>
      <w:r>
        <w:rPr>
          <w:b/>
          <w:color w:val="000000"/>
          <w:sz w:val="20"/>
          <w:szCs w:val="20"/>
        </w:rPr>
        <w:t>п</w:t>
      </w:r>
      <w:proofErr w:type="gramEnd"/>
      <w:r>
        <w:rPr>
          <w:b/>
          <w:color w:val="000000"/>
          <w:sz w:val="20"/>
          <w:szCs w:val="20"/>
        </w:rPr>
        <w:t>ідприємців).</w:t>
      </w:r>
    </w:p>
    <w:tbl>
      <w:tblPr>
        <w:tblW w:w="9619" w:type="dxa"/>
        <w:tblInd w:w="-100" w:type="dxa"/>
        <w:tblLayout w:type="fixed"/>
        <w:tblCellMar>
          <w:top w:w="15" w:type="dxa"/>
          <w:left w:w="15" w:type="dxa"/>
          <w:bottom w:w="15" w:type="dxa"/>
          <w:right w:w="15" w:type="dxa"/>
        </w:tblCellMar>
        <w:tblLook w:val="0000"/>
      </w:tblPr>
      <w:tblGrid>
        <w:gridCol w:w="400"/>
        <w:gridCol w:w="9219"/>
      </w:tblGrid>
      <w:tr w:rsidR="003F0762" w:rsidTr="00413D7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F0762" w:rsidRPr="00367574" w:rsidRDefault="003F0762" w:rsidP="00413D7B">
            <w:pPr>
              <w:ind w:left="100"/>
              <w:jc w:val="center"/>
              <w:rPr>
                <w:sz w:val="20"/>
                <w:szCs w:val="20"/>
              </w:rPr>
            </w:pPr>
            <w:r w:rsidRPr="00367574">
              <w:rPr>
                <w:b/>
                <w:color w:val="000000"/>
                <w:sz w:val="20"/>
                <w:szCs w:val="20"/>
              </w:rPr>
              <w:t>Інші документи від Учасника:</w:t>
            </w:r>
          </w:p>
        </w:tc>
      </w:tr>
      <w:tr w:rsidR="003F0762" w:rsidTr="00413D7B">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0762" w:rsidRPr="00367574" w:rsidRDefault="003F0762" w:rsidP="00413D7B">
            <w:pPr>
              <w:ind w:left="100"/>
              <w:rPr>
                <w:sz w:val="20"/>
                <w:szCs w:val="20"/>
              </w:rPr>
            </w:pPr>
            <w:r w:rsidRPr="00367574">
              <w:rPr>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0762" w:rsidRPr="00367574" w:rsidRDefault="003F0762" w:rsidP="00413D7B">
            <w:pPr>
              <w:ind w:left="100"/>
              <w:jc w:val="both"/>
              <w:rPr>
                <w:sz w:val="20"/>
                <w:szCs w:val="20"/>
              </w:rPr>
            </w:pPr>
            <w:r w:rsidRPr="00367574">
              <w:rPr>
                <w:color w:val="000000"/>
                <w:sz w:val="20"/>
                <w:szCs w:val="20"/>
              </w:rPr>
              <w:t>Якщо тендерна пропозиція подається не керівником учасника, зазначеним у Єдиному державному реє</w:t>
            </w:r>
            <w:proofErr w:type="gramStart"/>
            <w:r w:rsidRPr="00367574">
              <w:rPr>
                <w:color w:val="000000"/>
                <w:sz w:val="20"/>
                <w:szCs w:val="20"/>
              </w:rPr>
              <w:t>стр</w:t>
            </w:r>
            <w:proofErr w:type="gramEnd"/>
            <w:r w:rsidRPr="00367574">
              <w:rPr>
                <w:color w:val="000000"/>
                <w:sz w:val="20"/>
                <w:szCs w:val="20"/>
              </w:rPr>
              <w:t xml:space="preserve">і юридичних осіб, фізичних осіб </w:t>
            </w:r>
            <w:r w:rsidRPr="00367574">
              <w:rPr>
                <w:sz w:val="20"/>
                <w:szCs w:val="20"/>
              </w:rPr>
              <w:t xml:space="preserve">— </w:t>
            </w:r>
            <w:r w:rsidRPr="00367574">
              <w:rPr>
                <w:color w:val="000000"/>
                <w:sz w:val="20"/>
                <w:szCs w:val="20"/>
              </w:rPr>
              <w:t>підприємців та громадських формувань, а іншою особою, учасник надає довіреність або доручення на таку особу.</w:t>
            </w:r>
          </w:p>
        </w:tc>
      </w:tr>
      <w:tr w:rsidR="003F0762" w:rsidTr="00413D7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0762" w:rsidRPr="00367574" w:rsidRDefault="003F0762" w:rsidP="00413D7B">
            <w:pPr>
              <w:spacing w:before="240"/>
              <w:ind w:left="100"/>
              <w:rPr>
                <w:sz w:val="20"/>
                <w:szCs w:val="20"/>
              </w:rPr>
            </w:pPr>
            <w:r w:rsidRPr="00367574">
              <w:rPr>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0762" w:rsidRPr="00367574" w:rsidRDefault="003F0762" w:rsidP="00413D7B">
            <w:pPr>
              <w:ind w:left="100" w:right="120" w:hanging="20"/>
              <w:jc w:val="both"/>
              <w:rPr>
                <w:sz w:val="20"/>
                <w:szCs w:val="20"/>
              </w:rPr>
            </w:pPr>
            <w:r w:rsidRPr="00367574">
              <w:rPr>
                <w:b/>
                <w:color w:val="000000"/>
                <w:sz w:val="20"/>
                <w:szCs w:val="20"/>
              </w:rPr>
              <w:t xml:space="preserve">Достовірна інформація у вигляді довідки довільної форми, </w:t>
            </w:r>
            <w:proofErr w:type="gramStart"/>
            <w:r w:rsidRPr="00367574">
              <w:rPr>
                <w:sz w:val="20"/>
                <w:szCs w:val="20"/>
              </w:rPr>
              <w:t>у</w:t>
            </w:r>
            <w:proofErr w:type="gramEnd"/>
            <w:r w:rsidRPr="00367574">
              <w:rPr>
                <w:color w:val="000000"/>
                <w:sz w:val="20"/>
                <w:szCs w:val="20"/>
              </w:rPr>
              <w:t xml:space="preserve"> </w:t>
            </w:r>
            <w:proofErr w:type="gramStart"/>
            <w:r w:rsidRPr="00367574">
              <w:rPr>
                <w:color w:val="000000"/>
                <w:sz w:val="20"/>
                <w:szCs w:val="20"/>
              </w:rPr>
              <w:t>як</w:t>
            </w:r>
            <w:proofErr w:type="gramEnd"/>
            <w:r w:rsidRPr="00367574">
              <w:rPr>
                <w:color w:val="000000"/>
                <w:sz w:val="20"/>
                <w:szCs w:val="20"/>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67574">
              <w:rPr>
                <w:i/>
                <w:color w:val="000000"/>
                <w:sz w:val="20"/>
                <w:szCs w:val="20"/>
              </w:rPr>
              <w:t>Замість довідки довільної форми учасник може надати чинну ліцензію або документ дозвільного характеру.</w:t>
            </w:r>
          </w:p>
        </w:tc>
      </w:tr>
      <w:tr w:rsidR="003F0762" w:rsidTr="00413D7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0762" w:rsidRPr="00367574" w:rsidRDefault="003F0762" w:rsidP="00413D7B">
            <w:pPr>
              <w:spacing w:before="240"/>
              <w:ind w:left="100"/>
              <w:rPr>
                <w:sz w:val="20"/>
                <w:szCs w:val="20"/>
              </w:rPr>
            </w:pPr>
            <w:r w:rsidRPr="00367574">
              <w:rPr>
                <w:b/>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0762" w:rsidRPr="00367574" w:rsidRDefault="003F0762" w:rsidP="00413D7B">
            <w:pPr>
              <w:ind w:left="120" w:right="120" w:hanging="20"/>
              <w:jc w:val="both"/>
              <w:rPr>
                <w:sz w:val="20"/>
                <w:szCs w:val="20"/>
              </w:rPr>
            </w:pPr>
            <w:r w:rsidRPr="00367574">
              <w:rPr>
                <w:color w:val="000000"/>
                <w:sz w:val="20"/>
                <w:szCs w:val="20"/>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w:t>
            </w:r>
            <w:proofErr w:type="gramStart"/>
            <w:r w:rsidRPr="00367574">
              <w:rPr>
                <w:color w:val="000000"/>
                <w:sz w:val="20"/>
                <w:szCs w:val="20"/>
              </w:rPr>
              <w:t>пр</w:t>
            </w:r>
            <w:proofErr w:type="gramEnd"/>
            <w:r w:rsidRPr="00367574">
              <w:rPr>
                <w:color w:val="000000"/>
                <w:sz w:val="20"/>
                <w:szCs w:val="20"/>
              </w:rPr>
              <w:t>ізвище, ім’я по</w:t>
            </w:r>
            <w:r w:rsidRPr="00367574">
              <w:rPr>
                <w:sz w:val="20"/>
                <w:szCs w:val="20"/>
              </w:rPr>
              <w:t xml:space="preserve"> </w:t>
            </w:r>
            <w:r w:rsidRPr="00367574">
              <w:rPr>
                <w:color w:val="000000"/>
                <w:sz w:val="20"/>
                <w:szCs w:val="20"/>
              </w:rPr>
              <w:t xml:space="preserve">батькові засновника та/або кінцевого бенефіціарного власника, адреса його </w:t>
            </w:r>
            <w:r w:rsidRPr="00367574">
              <w:rPr>
                <w:sz w:val="20"/>
                <w:szCs w:val="20"/>
              </w:rPr>
              <w:t>місця проживання</w:t>
            </w:r>
            <w:r w:rsidRPr="00367574">
              <w:rPr>
                <w:color w:val="000000"/>
                <w:sz w:val="20"/>
                <w:szCs w:val="20"/>
              </w:rPr>
              <w:t xml:space="preserve"> та громадянство.</w:t>
            </w:r>
          </w:p>
          <w:p w:rsidR="003F0762" w:rsidRPr="00367574" w:rsidRDefault="003F0762" w:rsidP="00413D7B">
            <w:pPr>
              <w:ind w:left="100" w:right="120" w:hanging="20"/>
              <w:jc w:val="both"/>
              <w:rPr>
                <w:sz w:val="20"/>
                <w:szCs w:val="20"/>
              </w:rPr>
            </w:pPr>
            <w:r w:rsidRPr="00367574">
              <w:rPr>
                <w:i/>
                <w:color w:val="000000"/>
                <w:sz w:val="20"/>
                <w:szCs w:val="20"/>
              </w:rPr>
              <w:t>Зазначена довідка надається лише учасниками юридичними особами та лише в період, коли Єдиний державний реє</w:t>
            </w:r>
            <w:proofErr w:type="gramStart"/>
            <w:r w:rsidRPr="00367574">
              <w:rPr>
                <w:i/>
                <w:color w:val="000000"/>
                <w:sz w:val="20"/>
                <w:szCs w:val="20"/>
              </w:rPr>
              <w:t>стр</w:t>
            </w:r>
            <w:proofErr w:type="gramEnd"/>
            <w:r w:rsidRPr="00367574">
              <w:rPr>
                <w:i/>
                <w:color w:val="000000"/>
                <w:sz w:val="20"/>
                <w:szCs w:val="20"/>
              </w:rPr>
              <w:t xml:space="preserve"> юридичних осіб, фізичних осіб </w:t>
            </w:r>
            <w:r w:rsidRPr="00367574">
              <w:rPr>
                <w:i/>
                <w:sz w:val="20"/>
                <w:szCs w:val="20"/>
              </w:rPr>
              <w:t>—</w:t>
            </w:r>
            <w:r w:rsidRPr="00367574">
              <w:rPr>
                <w:i/>
                <w:color w:val="000000"/>
                <w:sz w:val="20"/>
                <w:szCs w:val="20"/>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367574">
              <w:rPr>
                <w:i/>
                <w:sz w:val="20"/>
                <w:szCs w:val="20"/>
              </w:rPr>
              <w:t>—</w:t>
            </w:r>
            <w:r w:rsidRPr="00367574">
              <w:rPr>
                <w:i/>
                <w:color w:val="000000"/>
                <w:sz w:val="20"/>
                <w:szCs w:val="20"/>
              </w:rPr>
              <w:t xml:space="preserve"> юридичними особами, які повинні мати таку інформацію в Єдиному державному реє</w:t>
            </w:r>
            <w:proofErr w:type="gramStart"/>
            <w:r w:rsidRPr="00367574">
              <w:rPr>
                <w:i/>
                <w:color w:val="000000"/>
                <w:sz w:val="20"/>
                <w:szCs w:val="20"/>
              </w:rPr>
              <w:t>стр</w:t>
            </w:r>
            <w:proofErr w:type="gramEnd"/>
            <w:r w:rsidRPr="00367574">
              <w:rPr>
                <w:i/>
                <w:color w:val="000000"/>
                <w:sz w:val="20"/>
                <w:szCs w:val="20"/>
              </w:rPr>
              <w:t xml:space="preserve">і юридичних осіб, фізичних осіб </w:t>
            </w:r>
            <w:r w:rsidRPr="00367574">
              <w:rPr>
                <w:i/>
                <w:sz w:val="20"/>
                <w:szCs w:val="20"/>
              </w:rPr>
              <w:t>—</w:t>
            </w:r>
            <w:r w:rsidRPr="00367574">
              <w:rPr>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367574">
              <w:rPr>
                <w:i/>
                <w:sz w:val="20"/>
                <w:szCs w:val="20"/>
              </w:rPr>
              <w:t>—</w:t>
            </w:r>
            <w:r w:rsidRPr="00367574">
              <w:rPr>
                <w:i/>
                <w:color w:val="000000"/>
                <w:sz w:val="20"/>
                <w:szCs w:val="20"/>
              </w:rPr>
              <w:t xml:space="preserve"> підприємців та громадських формувань». </w:t>
            </w:r>
          </w:p>
        </w:tc>
      </w:tr>
    </w:tbl>
    <w:p w:rsidR="00C7066C" w:rsidRPr="003F0762" w:rsidRDefault="00C7066C" w:rsidP="00C7066C">
      <w:pPr>
        <w:tabs>
          <w:tab w:val="left" w:pos="2160"/>
          <w:tab w:val="left" w:pos="3600"/>
        </w:tabs>
        <w:jc w:val="right"/>
        <w:rPr>
          <w:i/>
          <w:noProof/>
        </w:rPr>
      </w:pPr>
    </w:p>
    <w:p w:rsidR="00115788" w:rsidRDefault="00115788" w:rsidP="00C7066C">
      <w:pPr>
        <w:tabs>
          <w:tab w:val="left" w:pos="2160"/>
          <w:tab w:val="left" w:pos="3600"/>
        </w:tabs>
        <w:jc w:val="right"/>
        <w:rPr>
          <w:b/>
          <w:i/>
          <w:noProof/>
          <w:lang w:val="uk-UA"/>
        </w:rPr>
      </w:pPr>
    </w:p>
    <w:p w:rsidR="00115788" w:rsidRDefault="00115788" w:rsidP="00C7066C">
      <w:pPr>
        <w:tabs>
          <w:tab w:val="left" w:pos="2160"/>
          <w:tab w:val="left" w:pos="3600"/>
        </w:tabs>
        <w:jc w:val="right"/>
        <w:rPr>
          <w:b/>
          <w:i/>
          <w:noProof/>
          <w:lang w:val="uk-UA"/>
        </w:rPr>
      </w:pPr>
    </w:p>
    <w:p w:rsidR="00115788" w:rsidRDefault="00115788" w:rsidP="00C7066C">
      <w:pPr>
        <w:tabs>
          <w:tab w:val="left" w:pos="2160"/>
          <w:tab w:val="left" w:pos="3600"/>
        </w:tabs>
        <w:jc w:val="right"/>
        <w:rPr>
          <w:b/>
          <w:i/>
          <w:noProof/>
          <w:lang w:val="uk-UA"/>
        </w:rPr>
      </w:pPr>
    </w:p>
    <w:p w:rsidR="00115788" w:rsidRDefault="00115788" w:rsidP="00C7066C">
      <w:pPr>
        <w:tabs>
          <w:tab w:val="left" w:pos="2160"/>
          <w:tab w:val="left" w:pos="3600"/>
        </w:tabs>
        <w:jc w:val="right"/>
        <w:rPr>
          <w:b/>
          <w:i/>
          <w:noProof/>
          <w:lang w:val="uk-UA"/>
        </w:rPr>
      </w:pPr>
    </w:p>
    <w:p w:rsidR="00115788" w:rsidRDefault="00115788" w:rsidP="00C7066C">
      <w:pPr>
        <w:tabs>
          <w:tab w:val="left" w:pos="2160"/>
          <w:tab w:val="left" w:pos="3600"/>
        </w:tabs>
        <w:jc w:val="right"/>
        <w:rPr>
          <w:b/>
          <w:i/>
          <w:noProof/>
          <w:lang w:val="uk-UA"/>
        </w:rPr>
      </w:pPr>
    </w:p>
    <w:p w:rsidR="00115788" w:rsidRDefault="00115788" w:rsidP="00C7066C">
      <w:pPr>
        <w:tabs>
          <w:tab w:val="left" w:pos="2160"/>
          <w:tab w:val="left" w:pos="3600"/>
        </w:tabs>
        <w:jc w:val="right"/>
        <w:rPr>
          <w:b/>
          <w:i/>
          <w:noProof/>
          <w:lang w:val="uk-UA"/>
        </w:rPr>
      </w:pPr>
    </w:p>
    <w:p w:rsidR="00115788" w:rsidRDefault="00115788" w:rsidP="00C7066C">
      <w:pPr>
        <w:tabs>
          <w:tab w:val="left" w:pos="2160"/>
          <w:tab w:val="left" w:pos="3600"/>
        </w:tabs>
        <w:jc w:val="right"/>
        <w:rPr>
          <w:b/>
          <w:i/>
          <w:noProof/>
          <w:lang w:val="uk-UA"/>
        </w:rPr>
      </w:pPr>
    </w:p>
    <w:p w:rsidR="00115788" w:rsidRDefault="00115788" w:rsidP="00C7066C">
      <w:pPr>
        <w:tabs>
          <w:tab w:val="left" w:pos="2160"/>
          <w:tab w:val="left" w:pos="3600"/>
        </w:tabs>
        <w:jc w:val="right"/>
        <w:rPr>
          <w:b/>
          <w:i/>
          <w:noProof/>
          <w:lang w:val="uk-UA"/>
        </w:rPr>
      </w:pPr>
    </w:p>
    <w:p w:rsidR="00115788" w:rsidRDefault="00115788" w:rsidP="00C7066C">
      <w:pPr>
        <w:tabs>
          <w:tab w:val="left" w:pos="2160"/>
          <w:tab w:val="left" w:pos="3600"/>
        </w:tabs>
        <w:jc w:val="right"/>
        <w:rPr>
          <w:b/>
          <w:i/>
          <w:noProof/>
          <w:lang w:val="uk-UA"/>
        </w:rPr>
      </w:pPr>
    </w:p>
    <w:p w:rsidR="00115788" w:rsidRDefault="00115788" w:rsidP="00C7066C">
      <w:pPr>
        <w:tabs>
          <w:tab w:val="left" w:pos="2160"/>
          <w:tab w:val="left" w:pos="3600"/>
        </w:tabs>
        <w:jc w:val="right"/>
        <w:rPr>
          <w:b/>
          <w:i/>
          <w:noProof/>
          <w:lang w:val="uk-UA"/>
        </w:rPr>
      </w:pPr>
    </w:p>
    <w:p w:rsidR="00115788" w:rsidRDefault="00115788" w:rsidP="00C7066C">
      <w:pPr>
        <w:tabs>
          <w:tab w:val="left" w:pos="2160"/>
          <w:tab w:val="left" w:pos="3600"/>
        </w:tabs>
        <w:jc w:val="right"/>
        <w:rPr>
          <w:b/>
          <w:i/>
          <w:noProof/>
          <w:lang w:val="uk-UA"/>
        </w:rPr>
      </w:pPr>
    </w:p>
    <w:p w:rsidR="00115788" w:rsidRDefault="00115788" w:rsidP="00C7066C">
      <w:pPr>
        <w:tabs>
          <w:tab w:val="left" w:pos="2160"/>
          <w:tab w:val="left" w:pos="3600"/>
        </w:tabs>
        <w:jc w:val="right"/>
        <w:rPr>
          <w:b/>
          <w:i/>
          <w:noProof/>
          <w:lang w:val="uk-UA"/>
        </w:rPr>
      </w:pPr>
    </w:p>
    <w:p w:rsidR="00115788" w:rsidRDefault="00115788" w:rsidP="00C7066C">
      <w:pPr>
        <w:tabs>
          <w:tab w:val="left" w:pos="2160"/>
          <w:tab w:val="left" w:pos="3600"/>
        </w:tabs>
        <w:jc w:val="right"/>
        <w:rPr>
          <w:b/>
          <w:i/>
          <w:noProof/>
          <w:lang w:val="uk-UA"/>
        </w:rPr>
      </w:pPr>
    </w:p>
    <w:p w:rsidR="00115788" w:rsidRDefault="00115788" w:rsidP="00C7066C">
      <w:pPr>
        <w:tabs>
          <w:tab w:val="left" w:pos="2160"/>
          <w:tab w:val="left" w:pos="3600"/>
        </w:tabs>
        <w:jc w:val="right"/>
        <w:rPr>
          <w:b/>
          <w:i/>
          <w:noProof/>
          <w:lang w:val="uk-UA"/>
        </w:rPr>
      </w:pPr>
    </w:p>
    <w:p w:rsidR="00115788" w:rsidRDefault="00115788" w:rsidP="00C7066C">
      <w:pPr>
        <w:tabs>
          <w:tab w:val="left" w:pos="2160"/>
          <w:tab w:val="left" w:pos="3600"/>
        </w:tabs>
        <w:jc w:val="right"/>
        <w:rPr>
          <w:b/>
          <w:i/>
          <w:noProof/>
          <w:lang w:val="uk-UA"/>
        </w:rPr>
      </w:pPr>
    </w:p>
    <w:p w:rsidR="00115788" w:rsidRDefault="00115788" w:rsidP="00C7066C">
      <w:pPr>
        <w:tabs>
          <w:tab w:val="left" w:pos="2160"/>
          <w:tab w:val="left" w:pos="3600"/>
        </w:tabs>
        <w:jc w:val="right"/>
        <w:rPr>
          <w:b/>
          <w:i/>
          <w:noProof/>
          <w:lang w:val="uk-UA"/>
        </w:rPr>
      </w:pPr>
    </w:p>
    <w:p w:rsidR="00115788" w:rsidRDefault="00115788" w:rsidP="00C7066C">
      <w:pPr>
        <w:tabs>
          <w:tab w:val="left" w:pos="2160"/>
          <w:tab w:val="left" w:pos="3600"/>
        </w:tabs>
        <w:jc w:val="right"/>
        <w:rPr>
          <w:b/>
          <w:i/>
          <w:noProof/>
          <w:lang w:val="uk-UA"/>
        </w:rPr>
      </w:pPr>
    </w:p>
    <w:p w:rsidR="00115788" w:rsidRDefault="00115788" w:rsidP="00C7066C">
      <w:pPr>
        <w:tabs>
          <w:tab w:val="left" w:pos="2160"/>
          <w:tab w:val="left" w:pos="3600"/>
        </w:tabs>
        <w:jc w:val="right"/>
        <w:rPr>
          <w:b/>
          <w:i/>
          <w:noProof/>
          <w:lang w:val="uk-UA"/>
        </w:rPr>
      </w:pPr>
    </w:p>
    <w:p w:rsidR="00115788" w:rsidRDefault="00115788" w:rsidP="00C7066C">
      <w:pPr>
        <w:tabs>
          <w:tab w:val="left" w:pos="2160"/>
          <w:tab w:val="left" w:pos="3600"/>
        </w:tabs>
        <w:jc w:val="right"/>
        <w:rPr>
          <w:b/>
          <w:i/>
          <w:noProof/>
          <w:lang w:val="uk-UA"/>
        </w:rPr>
      </w:pPr>
    </w:p>
    <w:p w:rsidR="00115788" w:rsidRDefault="00115788" w:rsidP="00C7066C">
      <w:pPr>
        <w:tabs>
          <w:tab w:val="left" w:pos="2160"/>
          <w:tab w:val="left" w:pos="3600"/>
        </w:tabs>
        <w:jc w:val="right"/>
        <w:rPr>
          <w:b/>
          <w:i/>
          <w:noProof/>
          <w:lang w:val="uk-UA"/>
        </w:rPr>
      </w:pPr>
    </w:p>
    <w:p w:rsidR="00115788" w:rsidRDefault="00115788" w:rsidP="00C7066C">
      <w:pPr>
        <w:tabs>
          <w:tab w:val="left" w:pos="2160"/>
          <w:tab w:val="left" w:pos="3600"/>
        </w:tabs>
        <w:jc w:val="right"/>
        <w:rPr>
          <w:b/>
          <w:i/>
          <w:noProof/>
          <w:lang w:val="uk-UA"/>
        </w:rPr>
      </w:pPr>
    </w:p>
    <w:p w:rsidR="00115788" w:rsidRDefault="00115788" w:rsidP="00C7066C">
      <w:pPr>
        <w:tabs>
          <w:tab w:val="left" w:pos="2160"/>
          <w:tab w:val="left" w:pos="3600"/>
        </w:tabs>
        <w:jc w:val="right"/>
        <w:rPr>
          <w:b/>
          <w:i/>
          <w:noProof/>
          <w:lang w:val="uk-UA"/>
        </w:rPr>
      </w:pPr>
    </w:p>
    <w:p w:rsidR="00986289" w:rsidRDefault="00986289" w:rsidP="00C7066C">
      <w:pPr>
        <w:tabs>
          <w:tab w:val="left" w:pos="2160"/>
          <w:tab w:val="left" w:pos="3600"/>
        </w:tabs>
        <w:jc w:val="right"/>
        <w:rPr>
          <w:b/>
          <w:i/>
          <w:noProof/>
          <w:lang w:val="uk-UA"/>
        </w:rPr>
      </w:pPr>
    </w:p>
    <w:p w:rsidR="00986289" w:rsidRDefault="00986289" w:rsidP="00C7066C">
      <w:pPr>
        <w:tabs>
          <w:tab w:val="left" w:pos="2160"/>
          <w:tab w:val="left" w:pos="3600"/>
        </w:tabs>
        <w:jc w:val="right"/>
        <w:rPr>
          <w:b/>
          <w:i/>
          <w:noProof/>
          <w:lang w:val="uk-UA"/>
        </w:rPr>
      </w:pPr>
    </w:p>
    <w:p w:rsidR="00986289" w:rsidRDefault="00986289" w:rsidP="00C7066C">
      <w:pPr>
        <w:tabs>
          <w:tab w:val="left" w:pos="2160"/>
          <w:tab w:val="left" w:pos="3600"/>
        </w:tabs>
        <w:jc w:val="right"/>
        <w:rPr>
          <w:b/>
          <w:i/>
          <w:noProof/>
          <w:lang w:val="uk-UA"/>
        </w:rPr>
      </w:pPr>
    </w:p>
    <w:p w:rsidR="00986289" w:rsidRDefault="00986289" w:rsidP="00C7066C">
      <w:pPr>
        <w:tabs>
          <w:tab w:val="left" w:pos="2160"/>
          <w:tab w:val="left" w:pos="3600"/>
        </w:tabs>
        <w:jc w:val="right"/>
        <w:rPr>
          <w:b/>
          <w:i/>
          <w:noProof/>
          <w:lang w:val="uk-UA"/>
        </w:rPr>
      </w:pPr>
    </w:p>
    <w:p w:rsidR="00115788" w:rsidRDefault="00115788" w:rsidP="00C7066C">
      <w:pPr>
        <w:tabs>
          <w:tab w:val="left" w:pos="2160"/>
          <w:tab w:val="left" w:pos="3600"/>
        </w:tabs>
        <w:jc w:val="right"/>
        <w:rPr>
          <w:b/>
          <w:i/>
          <w:noProof/>
          <w:lang w:val="uk-UA"/>
        </w:rPr>
      </w:pPr>
    </w:p>
    <w:p w:rsidR="00115788" w:rsidRDefault="00115788" w:rsidP="00C7066C">
      <w:pPr>
        <w:tabs>
          <w:tab w:val="left" w:pos="2160"/>
          <w:tab w:val="left" w:pos="3600"/>
        </w:tabs>
        <w:jc w:val="right"/>
        <w:rPr>
          <w:b/>
          <w:i/>
          <w:noProof/>
          <w:lang w:val="uk-UA"/>
        </w:rPr>
      </w:pPr>
    </w:p>
    <w:p w:rsidR="00115788" w:rsidRDefault="00115788" w:rsidP="00C7066C">
      <w:pPr>
        <w:tabs>
          <w:tab w:val="left" w:pos="2160"/>
          <w:tab w:val="left" w:pos="3600"/>
        </w:tabs>
        <w:jc w:val="right"/>
        <w:rPr>
          <w:b/>
          <w:i/>
          <w:noProof/>
          <w:lang w:val="uk-UA"/>
        </w:rPr>
      </w:pPr>
    </w:p>
    <w:p w:rsidR="00115788" w:rsidRDefault="00115788" w:rsidP="00C7066C">
      <w:pPr>
        <w:tabs>
          <w:tab w:val="left" w:pos="2160"/>
          <w:tab w:val="left" w:pos="3600"/>
        </w:tabs>
        <w:jc w:val="right"/>
        <w:rPr>
          <w:b/>
          <w:i/>
          <w:noProof/>
          <w:lang w:val="uk-UA"/>
        </w:rPr>
      </w:pPr>
    </w:p>
    <w:p w:rsidR="00C7066C" w:rsidRPr="00240B95" w:rsidRDefault="00C7066C" w:rsidP="00C7066C">
      <w:pPr>
        <w:tabs>
          <w:tab w:val="left" w:pos="2160"/>
          <w:tab w:val="left" w:pos="3600"/>
        </w:tabs>
        <w:jc w:val="right"/>
        <w:rPr>
          <w:b/>
          <w:i/>
          <w:noProof/>
          <w:lang w:val="uk-UA"/>
        </w:rPr>
      </w:pPr>
      <w:r w:rsidRPr="00240B95">
        <w:rPr>
          <w:b/>
          <w:i/>
          <w:noProof/>
          <w:lang w:val="uk-UA"/>
        </w:rPr>
        <w:lastRenderedPageBreak/>
        <w:t xml:space="preserve">Додаток 3 </w:t>
      </w:r>
    </w:p>
    <w:p w:rsidR="00C7066C" w:rsidRDefault="00C7066C" w:rsidP="00C7066C">
      <w:pPr>
        <w:tabs>
          <w:tab w:val="left" w:pos="2160"/>
          <w:tab w:val="left" w:pos="3600"/>
        </w:tabs>
        <w:jc w:val="right"/>
        <w:rPr>
          <w:i/>
          <w:noProof/>
          <w:lang w:val="uk-UA"/>
        </w:rPr>
      </w:pPr>
      <w:r w:rsidRPr="00240B95">
        <w:rPr>
          <w:i/>
          <w:noProof/>
          <w:lang w:val="uk-UA"/>
        </w:rPr>
        <w:t>до тендерної документації</w:t>
      </w:r>
    </w:p>
    <w:p w:rsidR="00A45CD9" w:rsidRPr="00D36ABA" w:rsidRDefault="00A45CD9" w:rsidP="00A45CD9">
      <w:pPr>
        <w:jc w:val="center"/>
        <w:rPr>
          <w:b/>
          <w:lang w:val="uk-UA"/>
        </w:rPr>
      </w:pPr>
      <w:r w:rsidRPr="00D36ABA">
        <w:rPr>
          <w:b/>
          <w:lang w:val="uk-UA"/>
        </w:rPr>
        <w:t>Інформація про необхідні технічні, якісні та кількісні</w:t>
      </w:r>
    </w:p>
    <w:p w:rsidR="00A45CD9" w:rsidRDefault="00A45CD9" w:rsidP="00A45CD9">
      <w:pPr>
        <w:jc w:val="center"/>
        <w:outlineLvl w:val="0"/>
        <w:rPr>
          <w:b/>
        </w:rPr>
      </w:pPr>
      <w:r>
        <w:rPr>
          <w:b/>
        </w:rPr>
        <w:t>характеристики предмета закупі</w:t>
      </w:r>
      <w:proofErr w:type="gramStart"/>
      <w:r>
        <w:rPr>
          <w:b/>
        </w:rPr>
        <w:t>вл</w:t>
      </w:r>
      <w:proofErr w:type="gramEnd"/>
      <w:r>
        <w:rPr>
          <w:b/>
        </w:rPr>
        <w:t>і</w:t>
      </w:r>
    </w:p>
    <w:p w:rsidR="00A45CD9" w:rsidRPr="00806BD0" w:rsidRDefault="00806BD0" w:rsidP="00ED458D">
      <w:pPr>
        <w:shd w:val="clear" w:color="auto" w:fill="FFFFFA"/>
        <w:jc w:val="center"/>
        <w:rPr>
          <w:bCs/>
          <w:strike/>
          <w:color w:val="333333"/>
          <w:kern w:val="36"/>
          <w:lang w:val="uk-UA"/>
        </w:rPr>
      </w:pPr>
      <w:r w:rsidRPr="009E21E3">
        <w:rPr>
          <w:b/>
          <w:lang w:val="uk-UA"/>
        </w:rPr>
        <w:t>код ДК021:2015</w:t>
      </w:r>
      <w:r w:rsidRPr="009E21E3">
        <w:t>:</w:t>
      </w:r>
      <w:r w:rsidRPr="009E21E3">
        <w:rPr>
          <w:lang w:val="uk-UA"/>
        </w:rPr>
        <w:t xml:space="preserve"> </w:t>
      </w:r>
      <w:r w:rsidRPr="009E21E3">
        <w:rPr>
          <w:b/>
          <w:lang w:val="uk-UA"/>
        </w:rPr>
        <w:t>03220000 - 9 Овочі, фрукти та горіхи</w:t>
      </w:r>
    </w:p>
    <w:p w:rsidR="00A45CD9" w:rsidRDefault="00A45CD9" w:rsidP="001D1288">
      <w:pPr>
        <w:ind w:firstLine="540"/>
        <w:jc w:val="both"/>
        <w:rPr>
          <w:rFonts w:eastAsia="Calibri"/>
          <w:color w:val="000000"/>
          <w:lang w:val="uk-UA"/>
        </w:rPr>
      </w:pPr>
      <w:r w:rsidRPr="001D1288">
        <w:rPr>
          <w:rFonts w:eastAsia="Calibri"/>
          <w:color w:val="000000"/>
        </w:rPr>
        <w:t>1. Опис предмета закупівлі.</w:t>
      </w: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5"/>
        <w:gridCol w:w="1417"/>
        <w:gridCol w:w="7229"/>
      </w:tblGrid>
      <w:tr w:rsidR="00266E32" w:rsidTr="00BD174B">
        <w:trPr>
          <w:trHeight w:val="285"/>
        </w:trPr>
        <w:tc>
          <w:tcPr>
            <w:tcW w:w="1575" w:type="dxa"/>
            <w:tcBorders>
              <w:top w:val="single" w:sz="4" w:space="0" w:color="auto"/>
              <w:left w:val="single" w:sz="4" w:space="0" w:color="auto"/>
              <w:bottom w:val="single" w:sz="4" w:space="0" w:color="auto"/>
              <w:right w:val="single" w:sz="4" w:space="0" w:color="auto"/>
            </w:tcBorders>
            <w:noWrap/>
            <w:vAlign w:val="center"/>
          </w:tcPr>
          <w:p w:rsidR="00266E32" w:rsidRDefault="00266E32" w:rsidP="00BD174B">
            <w:pPr>
              <w:contextualSpacing/>
              <w:jc w:val="center"/>
              <w:rPr>
                <w:b/>
                <w:bCs/>
                <w:sz w:val="22"/>
                <w:szCs w:val="22"/>
              </w:rPr>
            </w:pPr>
            <w:r>
              <w:rPr>
                <w:b/>
                <w:bCs/>
              </w:rPr>
              <w:t>Найменування</w:t>
            </w:r>
          </w:p>
        </w:tc>
        <w:tc>
          <w:tcPr>
            <w:tcW w:w="1417" w:type="dxa"/>
            <w:tcBorders>
              <w:top w:val="single" w:sz="4" w:space="0" w:color="auto"/>
              <w:left w:val="single" w:sz="4" w:space="0" w:color="auto"/>
              <w:bottom w:val="single" w:sz="4" w:space="0" w:color="auto"/>
              <w:right w:val="single" w:sz="4" w:space="0" w:color="auto"/>
            </w:tcBorders>
          </w:tcPr>
          <w:p w:rsidR="00266E32" w:rsidRDefault="00266E32" w:rsidP="00BD174B">
            <w:pPr>
              <w:contextualSpacing/>
              <w:jc w:val="center"/>
              <w:rPr>
                <w:b/>
                <w:bCs/>
                <w:sz w:val="22"/>
                <w:szCs w:val="22"/>
              </w:rPr>
            </w:pPr>
            <w:r>
              <w:rPr>
                <w:b/>
                <w:bCs/>
              </w:rPr>
              <w:t>Кількість</w:t>
            </w:r>
          </w:p>
        </w:tc>
        <w:tc>
          <w:tcPr>
            <w:tcW w:w="7229" w:type="dxa"/>
            <w:tcBorders>
              <w:top w:val="single" w:sz="4" w:space="0" w:color="auto"/>
              <w:left w:val="single" w:sz="4" w:space="0" w:color="auto"/>
              <w:bottom w:val="single" w:sz="4" w:space="0" w:color="auto"/>
              <w:right w:val="single" w:sz="4" w:space="0" w:color="auto"/>
            </w:tcBorders>
            <w:noWrap/>
            <w:vAlign w:val="center"/>
          </w:tcPr>
          <w:p w:rsidR="00266E32" w:rsidRDefault="00266E32" w:rsidP="00BD174B">
            <w:pPr>
              <w:contextualSpacing/>
              <w:jc w:val="center"/>
              <w:rPr>
                <w:b/>
                <w:bCs/>
                <w:sz w:val="22"/>
                <w:szCs w:val="22"/>
              </w:rPr>
            </w:pPr>
            <w:r>
              <w:rPr>
                <w:b/>
                <w:bCs/>
              </w:rPr>
              <w:t>Якісні параметри</w:t>
            </w:r>
          </w:p>
        </w:tc>
      </w:tr>
      <w:tr w:rsidR="00266E32" w:rsidRPr="00806BD0" w:rsidTr="00BD174B">
        <w:trPr>
          <w:trHeight w:val="285"/>
        </w:trPr>
        <w:tc>
          <w:tcPr>
            <w:tcW w:w="1575" w:type="dxa"/>
            <w:tcBorders>
              <w:top w:val="single" w:sz="4" w:space="0" w:color="auto"/>
              <w:left w:val="single" w:sz="4" w:space="0" w:color="auto"/>
              <w:bottom w:val="single" w:sz="4" w:space="0" w:color="auto"/>
              <w:right w:val="single" w:sz="4" w:space="0" w:color="auto"/>
            </w:tcBorders>
            <w:noWrap/>
            <w:vAlign w:val="center"/>
          </w:tcPr>
          <w:p w:rsidR="00266E32" w:rsidRPr="00806BD0" w:rsidRDefault="00266E32" w:rsidP="009E21E3">
            <w:pPr>
              <w:rPr>
                <w:sz w:val="22"/>
                <w:szCs w:val="22"/>
              </w:rPr>
            </w:pPr>
            <w:r w:rsidRPr="00806BD0">
              <w:t xml:space="preserve">Буряк столовий </w:t>
            </w:r>
          </w:p>
        </w:tc>
        <w:tc>
          <w:tcPr>
            <w:tcW w:w="1417" w:type="dxa"/>
            <w:tcBorders>
              <w:top w:val="single" w:sz="4" w:space="0" w:color="auto"/>
              <w:left w:val="single" w:sz="4" w:space="0" w:color="auto"/>
              <w:bottom w:val="single" w:sz="4" w:space="0" w:color="auto"/>
              <w:right w:val="single" w:sz="4" w:space="0" w:color="auto"/>
            </w:tcBorders>
            <w:vAlign w:val="center"/>
          </w:tcPr>
          <w:p w:rsidR="00266E32" w:rsidRPr="00806BD0" w:rsidRDefault="003449C2" w:rsidP="009E21E3">
            <w:pPr>
              <w:rPr>
                <w:sz w:val="22"/>
                <w:szCs w:val="22"/>
              </w:rPr>
            </w:pPr>
            <w:r>
              <w:rPr>
                <w:lang w:val="uk-UA"/>
              </w:rPr>
              <w:t>2950</w:t>
            </w:r>
            <w:r w:rsidR="00266E32" w:rsidRPr="00806BD0">
              <w:rPr>
                <w:lang w:val="uk-UA"/>
              </w:rPr>
              <w:t xml:space="preserve"> </w:t>
            </w:r>
            <w:r w:rsidR="00266E32" w:rsidRPr="00806BD0">
              <w:t>кг.</w:t>
            </w:r>
          </w:p>
        </w:tc>
        <w:tc>
          <w:tcPr>
            <w:tcW w:w="7229" w:type="dxa"/>
            <w:tcBorders>
              <w:top w:val="single" w:sz="4" w:space="0" w:color="auto"/>
              <w:left w:val="single" w:sz="4" w:space="0" w:color="auto"/>
              <w:bottom w:val="single" w:sz="4" w:space="0" w:color="auto"/>
              <w:right w:val="single" w:sz="4" w:space="0" w:color="auto"/>
            </w:tcBorders>
            <w:noWrap/>
            <w:vAlign w:val="center"/>
          </w:tcPr>
          <w:p w:rsidR="00266E32" w:rsidRPr="00806BD0" w:rsidRDefault="00266E32" w:rsidP="009E21E3">
            <w:r w:rsidRPr="00806BD0">
              <w:t>Відповідати вимогам ДСТУ 7033:2009</w:t>
            </w:r>
          </w:p>
          <w:p w:rsidR="00266E32" w:rsidRPr="00806BD0" w:rsidRDefault="00F07A07" w:rsidP="009E21E3">
            <w:pPr>
              <w:rPr>
                <w:sz w:val="22"/>
                <w:szCs w:val="22"/>
              </w:rPr>
            </w:pPr>
            <w:r>
              <w:t xml:space="preserve">Буряк врожаю </w:t>
            </w:r>
            <w:r w:rsidR="00266E32" w:rsidRPr="00806BD0">
              <w:t xml:space="preserve"> </w:t>
            </w:r>
            <w:proofErr w:type="gramStart"/>
            <w:r w:rsidR="00266E32" w:rsidRPr="00806BD0">
              <w:t>поточного</w:t>
            </w:r>
            <w:proofErr w:type="gramEnd"/>
            <w:r w:rsidR="00266E32" w:rsidRPr="00806BD0">
              <w:t xml:space="preserve">  року. Має бути </w:t>
            </w:r>
            <w:proofErr w:type="gramStart"/>
            <w:r w:rsidR="00266E32" w:rsidRPr="00806BD0">
              <w:t>св</w:t>
            </w:r>
            <w:proofErr w:type="gramEnd"/>
            <w:r w:rsidR="00266E32" w:rsidRPr="00806BD0">
              <w:t xml:space="preserve">іжим, не кормових сортів. Буряк має бути вирощений в природних умовах, без перевищеного вмісту хімічних речовин, достатньої зрілості, без ознак гнилі, механічного пошкодження та пошкодження шкідниками. Коренеплоди мають бути цілими, здоровими, сухими, чистими. Смак та запах – без сторонніх домішок. М’якуш соковитий, темно-червоний </w:t>
            </w:r>
            <w:proofErr w:type="gramStart"/>
            <w:r w:rsidR="00266E32" w:rsidRPr="00806BD0">
              <w:t>р</w:t>
            </w:r>
            <w:proofErr w:type="gramEnd"/>
            <w:r w:rsidR="00266E32" w:rsidRPr="00806BD0">
              <w:t xml:space="preserve">ізних відтінків залежно від особливостей ботанічного сорту. Товар </w:t>
            </w:r>
            <w:proofErr w:type="gramStart"/>
            <w:r w:rsidR="00266E32" w:rsidRPr="00806BD0">
              <w:t>повинен</w:t>
            </w:r>
            <w:proofErr w:type="gramEnd"/>
            <w:r w:rsidR="00266E32" w:rsidRPr="00806BD0">
              <w:t xml:space="preserve"> бути упакований у сітки полімерні чи ящик. Без ГМО.</w:t>
            </w:r>
          </w:p>
        </w:tc>
      </w:tr>
      <w:tr w:rsidR="00266E32" w:rsidRPr="00806BD0" w:rsidTr="00BD174B">
        <w:trPr>
          <w:trHeight w:val="285"/>
        </w:trPr>
        <w:tc>
          <w:tcPr>
            <w:tcW w:w="1575" w:type="dxa"/>
            <w:tcBorders>
              <w:top w:val="single" w:sz="4" w:space="0" w:color="auto"/>
              <w:left w:val="single" w:sz="4" w:space="0" w:color="auto"/>
              <w:bottom w:val="single" w:sz="4" w:space="0" w:color="auto"/>
              <w:right w:val="single" w:sz="4" w:space="0" w:color="auto"/>
            </w:tcBorders>
            <w:noWrap/>
            <w:vAlign w:val="center"/>
          </w:tcPr>
          <w:p w:rsidR="00266E32" w:rsidRPr="00806BD0" w:rsidRDefault="00266E32" w:rsidP="009E21E3">
            <w:pPr>
              <w:rPr>
                <w:sz w:val="22"/>
                <w:szCs w:val="22"/>
              </w:rPr>
            </w:pPr>
            <w:r w:rsidRPr="00806BD0">
              <w:t xml:space="preserve">Капуста білоголова </w:t>
            </w:r>
          </w:p>
        </w:tc>
        <w:tc>
          <w:tcPr>
            <w:tcW w:w="1417" w:type="dxa"/>
            <w:tcBorders>
              <w:top w:val="single" w:sz="4" w:space="0" w:color="auto"/>
              <w:left w:val="single" w:sz="4" w:space="0" w:color="auto"/>
              <w:bottom w:val="single" w:sz="4" w:space="0" w:color="auto"/>
              <w:right w:val="single" w:sz="4" w:space="0" w:color="auto"/>
            </w:tcBorders>
            <w:vAlign w:val="center"/>
          </w:tcPr>
          <w:p w:rsidR="00266E32" w:rsidRPr="00806BD0" w:rsidRDefault="003449C2" w:rsidP="00115788">
            <w:pPr>
              <w:rPr>
                <w:sz w:val="22"/>
                <w:szCs w:val="22"/>
              </w:rPr>
            </w:pPr>
            <w:r>
              <w:rPr>
                <w:lang w:val="uk-UA"/>
              </w:rPr>
              <w:t>3000</w:t>
            </w:r>
            <w:r w:rsidR="00266E32" w:rsidRPr="00806BD0">
              <w:rPr>
                <w:lang w:val="uk-UA"/>
              </w:rPr>
              <w:t xml:space="preserve"> </w:t>
            </w:r>
            <w:r w:rsidR="00266E32" w:rsidRPr="00806BD0">
              <w:t>кг.</w:t>
            </w:r>
          </w:p>
        </w:tc>
        <w:tc>
          <w:tcPr>
            <w:tcW w:w="7229" w:type="dxa"/>
            <w:tcBorders>
              <w:top w:val="single" w:sz="4" w:space="0" w:color="auto"/>
              <w:left w:val="single" w:sz="4" w:space="0" w:color="auto"/>
              <w:bottom w:val="single" w:sz="4" w:space="0" w:color="auto"/>
              <w:right w:val="single" w:sz="4" w:space="0" w:color="auto"/>
            </w:tcBorders>
            <w:noWrap/>
            <w:vAlign w:val="center"/>
          </w:tcPr>
          <w:p w:rsidR="00266E32" w:rsidRPr="00806BD0" w:rsidRDefault="00266E32" w:rsidP="009E21E3">
            <w:r w:rsidRPr="00806BD0">
              <w:t>Відповідати вимогам ДСТУ 7037:2009</w:t>
            </w:r>
          </w:p>
          <w:p w:rsidR="00266E32" w:rsidRPr="00806BD0" w:rsidRDefault="00F07A07" w:rsidP="009E21E3">
            <w:pPr>
              <w:rPr>
                <w:bCs/>
                <w:sz w:val="22"/>
                <w:szCs w:val="22"/>
              </w:rPr>
            </w:pPr>
            <w:r>
              <w:t xml:space="preserve">Капуста врожаю </w:t>
            </w:r>
            <w:r w:rsidR="00266E32" w:rsidRPr="00806BD0">
              <w:t xml:space="preserve"> </w:t>
            </w:r>
            <w:proofErr w:type="gramStart"/>
            <w:r w:rsidR="00266E32" w:rsidRPr="00806BD0">
              <w:t>поточного</w:t>
            </w:r>
            <w:proofErr w:type="gramEnd"/>
            <w:r w:rsidR="00266E32" w:rsidRPr="00806BD0">
              <w:t xml:space="preserve"> року. Має бути </w:t>
            </w:r>
            <w:proofErr w:type="gramStart"/>
            <w:r w:rsidR="00266E32" w:rsidRPr="00806BD0">
              <w:t>св</w:t>
            </w:r>
            <w:proofErr w:type="gramEnd"/>
            <w:r w:rsidR="00266E32" w:rsidRPr="00806BD0">
              <w:t xml:space="preserve">іжою, не кормових сортів. Капуста має бути вирощена в природних умовах, без перевищеного вмісту хімічних речовин, достатньої зрілості, без ознак гнилі, механічного пошкодження та пошкодження шкідниками. Головки мають бути цілими, здоровими, сухими, чистими. Смак та запах – без сторонніх домішок. Товар </w:t>
            </w:r>
            <w:proofErr w:type="gramStart"/>
            <w:r w:rsidR="00266E32" w:rsidRPr="00806BD0">
              <w:t>повинен</w:t>
            </w:r>
            <w:proofErr w:type="gramEnd"/>
            <w:r w:rsidR="00266E32" w:rsidRPr="00806BD0">
              <w:t xml:space="preserve"> бути упакований у сітки полімерні. Без ГМО.</w:t>
            </w:r>
          </w:p>
        </w:tc>
      </w:tr>
      <w:tr w:rsidR="00663403" w:rsidRPr="00806BD0" w:rsidTr="00F93820">
        <w:trPr>
          <w:trHeight w:val="1410"/>
        </w:trPr>
        <w:tc>
          <w:tcPr>
            <w:tcW w:w="1575" w:type="dxa"/>
            <w:tcBorders>
              <w:top w:val="single" w:sz="4" w:space="0" w:color="auto"/>
              <w:left w:val="single" w:sz="4" w:space="0" w:color="auto"/>
              <w:bottom w:val="single" w:sz="4" w:space="0" w:color="auto"/>
              <w:right w:val="single" w:sz="4" w:space="0" w:color="auto"/>
            </w:tcBorders>
            <w:noWrap/>
            <w:vAlign w:val="center"/>
          </w:tcPr>
          <w:p w:rsidR="00663403" w:rsidRPr="00806BD0" w:rsidRDefault="00663403" w:rsidP="009E21E3">
            <w:pPr>
              <w:rPr>
                <w:sz w:val="22"/>
                <w:szCs w:val="22"/>
              </w:rPr>
            </w:pPr>
            <w:r w:rsidRPr="00806BD0">
              <w:t xml:space="preserve">Морква </w:t>
            </w:r>
          </w:p>
        </w:tc>
        <w:tc>
          <w:tcPr>
            <w:tcW w:w="1417" w:type="dxa"/>
            <w:tcBorders>
              <w:top w:val="single" w:sz="4" w:space="0" w:color="auto"/>
              <w:left w:val="single" w:sz="4" w:space="0" w:color="auto"/>
              <w:bottom w:val="single" w:sz="4" w:space="0" w:color="auto"/>
              <w:right w:val="single" w:sz="4" w:space="0" w:color="auto"/>
            </w:tcBorders>
            <w:vAlign w:val="center"/>
          </w:tcPr>
          <w:p w:rsidR="00663403" w:rsidRPr="00806BD0" w:rsidRDefault="003449C2" w:rsidP="009E21E3">
            <w:pPr>
              <w:rPr>
                <w:sz w:val="22"/>
                <w:szCs w:val="22"/>
              </w:rPr>
            </w:pPr>
            <w:r>
              <w:rPr>
                <w:lang w:val="uk-UA"/>
              </w:rPr>
              <w:t>2500</w:t>
            </w:r>
            <w:r w:rsidR="00663403" w:rsidRPr="00806BD0">
              <w:t xml:space="preserve"> кг.</w:t>
            </w:r>
          </w:p>
        </w:tc>
        <w:tc>
          <w:tcPr>
            <w:tcW w:w="7229" w:type="dxa"/>
            <w:vMerge w:val="restart"/>
            <w:tcBorders>
              <w:top w:val="single" w:sz="4" w:space="0" w:color="auto"/>
              <w:left w:val="single" w:sz="4" w:space="0" w:color="auto"/>
              <w:right w:val="single" w:sz="4" w:space="0" w:color="auto"/>
            </w:tcBorders>
            <w:noWrap/>
            <w:vAlign w:val="center"/>
          </w:tcPr>
          <w:p w:rsidR="00663403" w:rsidRPr="00806BD0" w:rsidRDefault="00663403" w:rsidP="009E21E3">
            <w:r w:rsidRPr="00806BD0">
              <w:t>Відповідати вимогам ДСТУ 7035:2009</w:t>
            </w:r>
          </w:p>
          <w:p w:rsidR="00663403" w:rsidRPr="00806BD0" w:rsidRDefault="00663403" w:rsidP="009E21E3">
            <w:pPr>
              <w:rPr>
                <w:sz w:val="22"/>
                <w:szCs w:val="22"/>
              </w:rPr>
            </w:pPr>
            <w:r>
              <w:rPr>
                <w:lang w:val="uk-UA"/>
              </w:rPr>
              <w:t>врожай</w:t>
            </w:r>
            <w:r w:rsidR="00F07A07">
              <w:t xml:space="preserve"> </w:t>
            </w:r>
            <w:r w:rsidRPr="00806BD0">
              <w:t xml:space="preserve"> поточного року. Має бути </w:t>
            </w:r>
            <w:proofErr w:type="gramStart"/>
            <w:r w:rsidRPr="00806BD0">
              <w:t>св</w:t>
            </w:r>
            <w:proofErr w:type="gramEnd"/>
            <w:r w:rsidRPr="00806BD0">
              <w:t>іжою, не кормових сортів. Морква</w:t>
            </w:r>
            <w:r>
              <w:rPr>
                <w:lang w:val="uk-UA"/>
              </w:rPr>
              <w:t>, петрушка, часник</w:t>
            </w:r>
            <w:r>
              <w:t xml:space="preserve"> ма</w:t>
            </w:r>
            <w:r>
              <w:rPr>
                <w:lang w:val="uk-UA"/>
              </w:rPr>
              <w:t>ють</w:t>
            </w:r>
            <w:r>
              <w:t xml:space="preserve"> бути вироще</w:t>
            </w:r>
            <w:r>
              <w:rPr>
                <w:lang w:val="uk-UA"/>
              </w:rPr>
              <w:t>ні</w:t>
            </w:r>
            <w:r w:rsidRPr="00806BD0">
              <w:t xml:space="preserve"> в природних умовах, без перевищеного вмісту хімічних речовин, достатньої зрілості, без ознак гнилі, механічного пошкодження та пошкодження шкідниками. Коренеплоди мають бути цілими, здоровими, сухими, чистими.</w:t>
            </w:r>
            <w:r w:rsidR="00330AF3">
              <w:rPr>
                <w:lang w:val="uk-UA"/>
              </w:rPr>
              <w:t xml:space="preserve"> Петрушка зелень.</w:t>
            </w:r>
            <w:r w:rsidRPr="00806BD0">
              <w:t xml:space="preserve"> Смак та запах – без сторонніх домішок. Товар </w:t>
            </w:r>
            <w:proofErr w:type="gramStart"/>
            <w:r w:rsidRPr="00806BD0">
              <w:t>повинен</w:t>
            </w:r>
            <w:proofErr w:type="gramEnd"/>
            <w:r w:rsidRPr="00806BD0">
              <w:t xml:space="preserve"> бути упакований у сітки полімерні чи ящики. Без ГМО.</w:t>
            </w:r>
          </w:p>
        </w:tc>
      </w:tr>
      <w:tr w:rsidR="00663403" w:rsidRPr="00806BD0" w:rsidTr="00F93820">
        <w:trPr>
          <w:trHeight w:val="780"/>
        </w:trPr>
        <w:tc>
          <w:tcPr>
            <w:tcW w:w="1575" w:type="dxa"/>
            <w:tcBorders>
              <w:top w:val="single" w:sz="4" w:space="0" w:color="auto"/>
              <w:left w:val="single" w:sz="4" w:space="0" w:color="auto"/>
              <w:bottom w:val="single" w:sz="4" w:space="0" w:color="auto"/>
              <w:right w:val="single" w:sz="4" w:space="0" w:color="auto"/>
            </w:tcBorders>
            <w:noWrap/>
            <w:vAlign w:val="center"/>
          </w:tcPr>
          <w:p w:rsidR="00663403" w:rsidRDefault="00663403" w:rsidP="009E21E3">
            <w:pPr>
              <w:rPr>
                <w:lang w:val="uk-UA"/>
              </w:rPr>
            </w:pPr>
            <w:r>
              <w:rPr>
                <w:lang w:val="uk-UA"/>
              </w:rPr>
              <w:t xml:space="preserve">Часник </w:t>
            </w:r>
          </w:p>
        </w:tc>
        <w:tc>
          <w:tcPr>
            <w:tcW w:w="1417" w:type="dxa"/>
            <w:tcBorders>
              <w:top w:val="single" w:sz="4" w:space="0" w:color="auto"/>
              <w:left w:val="single" w:sz="4" w:space="0" w:color="auto"/>
              <w:bottom w:val="single" w:sz="4" w:space="0" w:color="auto"/>
              <w:right w:val="single" w:sz="4" w:space="0" w:color="auto"/>
            </w:tcBorders>
            <w:vAlign w:val="center"/>
          </w:tcPr>
          <w:p w:rsidR="00663403" w:rsidRDefault="003449C2" w:rsidP="009E21E3">
            <w:pPr>
              <w:rPr>
                <w:lang w:val="uk-UA"/>
              </w:rPr>
            </w:pPr>
            <w:r>
              <w:rPr>
                <w:lang w:val="uk-UA"/>
              </w:rPr>
              <w:t>40</w:t>
            </w:r>
            <w:r w:rsidR="00663403">
              <w:rPr>
                <w:lang w:val="uk-UA"/>
              </w:rPr>
              <w:t xml:space="preserve"> кг</w:t>
            </w:r>
          </w:p>
        </w:tc>
        <w:tc>
          <w:tcPr>
            <w:tcW w:w="7229" w:type="dxa"/>
            <w:vMerge/>
            <w:tcBorders>
              <w:left w:val="single" w:sz="4" w:space="0" w:color="auto"/>
              <w:bottom w:val="single" w:sz="4" w:space="0" w:color="auto"/>
              <w:right w:val="single" w:sz="4" w:space="0" w:color="auto"/>
            </w:tcBorders>
            <w:noWrap/>
            <w:vAlign w:val="center"/>
          </w:tcPr>
          <w:p w:rsidR="00663403" w:rsidRPr="00806BD0" w:rsidRDefault="00663403" w:rsidP="009E21E3"/>
        </w:tc>
      </w:tr>
      <w:tr w:rsidR="00266E32" w:rsidRPr="00806BD0" w:rsidTr="00BD174B">
        <w:trPr>
          <w:trHeight w:val="285"/>
        </w:trPr>
        <w:tc>
          <w:tcPr>
            <w:tcW w:w="1575" w:type="dxa"/>
            <w:tcBorders>
              <w:top w:val="single" w:sz="4" w:space="0" w:color="auto"/>
              <w:left w:val="single" w:sz="4" w:space="0" w:color="auto"/>
              <w:bottom w:val="single" w:sz="4" w:space="0" w:color="auto"/>
              <w:right w:val="single" w:sz="4" w:space="0" w:color="auto"/>
            </w:tcBorders>
            <w:noWrap/>
            <w:vAlign w:val="center"/>
          </w:tcPr>
          <w:p w:rsidR="00266E32" w:rsidRPr="00806BD0" w:rsidRDefault="00266E32" w:rsidP="009E21E3">
            <w:pPr>
              <w:rPr>
                <w:sz w:val="22"/>
                <w:szCs w:val="22"/>
              </w:rPr>
            </w:pPr>
            <w:r w:rsidRPr="00806BD0">
              <w:t xml:space="preserve">Цибуля </w:t>
            </w:r>
            <w:proofErr w:type="gramStart"/>
            <w:r w:rsidRPr="00806BD0">
              <w:t>р</w:t>
            </w:r>
            <w:proofErr w:type="gramEnd"/>
            <w:r w:rsidRPr="00806BD0">
              <w:t xml:space="preserve">іпчаста </w:t>
            </w:r>
          </w:p>
        </w:tc>
        <w:tc>
          <w:tcPr>
            <w:tcW w:w="1417" w:type="dxa"/>
            <w:tcBorders>
              <w:top w:val="single" w:sz="4" w:space="0" w:color="auto"/>
              <w:left w:val="single" w:sz="4" w:space="0" w:color="auto"/>
              <w:bottom w:val="single" w:sz="4" w:space="0" w:color="auto"/>
              <w:right w:val="single" w:sz="4" w:space="0" w:color="auto"/>
            </w:tcBorders>
            <w:vAlign w:val="center"/>
          </w:tcPr>
          <w:p w:rsidR="00266E32" w:rsidRPr="00806BD0" w:rsidRDefault="003449C2" w:rsidP="009E21E3">
            <w:pPr>
              <w:rPr>
                <w:sz w:val="22"/>
                <w:szCs w:val="22"/>
              </w:rPr>
            </w:pPr>
            <w:r>
              <w:rPr>
                <w:lang w:val="uk-UA"/>
              </w:rPr>
              <w:t>1185</w:t>
            </w:r>
            <w:r w:rsidR="00266E32" w:rsidRPr="00806BD0">
              <w:t xml:space="preserve"> кг.</w:t>
            </w:r>
          </w:p>
        </w:tc>
        <w:tc>
          <w:tcPr>
            <w:tcW w:w="7229" w:type="dxa"/>
            <w:tcBorders>
              <w:top w:val="single" w:sz="4" w:space="0" w:color="auto"/>
              <w:left w:val="single" w:sz="4" w:space="0" w:color="auto"/>
              <w:bottom w:val="single" w:sz="4" w:space="0" w:color="auto"/>
              <w:right w:val="single" w:sz="4" w:space="0" w:color="auto"/>
            </w:tcBorders>
            <w:noWrap/>
            <w:vAlign w:val="center"/>
          </w:tcPr>
          <w:p w:rsidR="00266E32" w:rsidRPr="00806BD0" w:rsidRDefault="00266E32" w:rsidP="009E21E3">
            <w:r w:rsidRPr="00806BD0">
              <w:t>Відповідати вимогам ДСТУ 3234-95</w:t>
            </w:r>
          </w:p>
          <w:p w:rsidR="00266E32" w:rsidRPr="00806BD0" w:rsidRDefault="00F07A07" w:rsidP="009E21E3">
            <w:r>
              <w:t xml:space="preserve">Цибуля врожаю </w:t>
            </w:r>
            <w:r w:rsidR="00266E32" w:rsidRPr="00806BD0">
              <w:t xml:space="preserve"> </w:t>
            </w:r>
            <w:proofErr w:type="gramStart"/>
            <w:r w:rsidR="00266E32" w:rsidRPr="00806BD0">
              <w:t>поточного</w:t>
            </w:r>
            <w:proofErr w:type="gramEnd"/>
            <w:r w:rsidR="00266E32" w:rsidRPr="00806BD0">
              <w:t xml:space="preserve"> року. Розмі</w:t>
            </w:r>
            <w:proofErr w:type="gramStart"/>
            <w:r w:rsidR="00266E32" w:rsidRPr="00806BD0">
              <w:t>р</w:t>
            </w:r>
            <w:proofErr w:type="gramEnd"/>
            <w:r w:rsidR="00266E32" w:rsidRPr="00806BD0">
              <w:t xml:space="preserve"> цибулин за  поперечним діаметром для овальних форм  не менше </w:t>
            </w:r>
            <w:smartTag w:uri="urn:schemas-microsoft-com:office:smarttags" w:element="metricconverter">
              <w:smartTagPr>
                <w:attr w:name="ProductID" w:val="5 см"/>
              </w:smartTagPr>
              <w:r w:rsidR="00266E32" w:rsidRPr="00806BD0">
                <w:t>5 см</w:t>
              </w:r>
            </w:smartTag>
            <w:r w:rsidR="00266E32" w:rsidRPr="00806BD0">
              <w:t xml:space="preserve">. Має бути свіжою, не кормових сортів. Цибуля має бути вирощена в природних умовах, без перевищеного вмісту хімічних речовин, достатньої зрілості, без ознак гнилі, механічного пошкодження та пошкодження шкідниками. Цибулини мають бути цілими, здоровими, сухими, чистими. Смак та запах – без сторонніх домішок. Товар </w:t>
            </w:r>
            <w:proofErr w:type="gramStart"/>
            <w:r w:rsidR="00266E32" w:rsidRPr="00806BD0">
              <w:t>повинен</w:t>
            </w:r>
            <w:proofErr w:type="gramEnd"/>
            <w:r w:rsidR="00266E32" w:rsidRPr="00806BD0">
              <w:t xml:space="preserve"> бути упакований у сітки. Без ГМО.</w:t>
            </w:r>
          </w:p>
        </w:tc>
      </w:tr>
      <w:tr w:rsidR="00663403" w:rsidTr="00F93820">
        <w:trPr>
          <w:trHeight w:val="1167"/>
        </w:trPr>
        <w:tc>
          <w:tcPr>
            <w:tcW w:w="1575" w:type="dxa"/>
            <w:tcBorders>
              <w:top w:val="single" w:sz="4" w:space="0" w:color="auto"/>
              <w:left w:val="single" w:sz="4" w:space="0" w:color="auto"/>
              <w:bottom w:val="single" w:sz="4" w:space="0" w:color="auto"/>
              <w:right w:val="single" w:sz="4" w:space="0" w:color="auto"/>
            </w:tcBorders>
            <w:noWrap/>
            <w:vAlign w:val="center"/>
          </w:tcPr>
          <w:p w:rsidR="00663403" w:rsidRDefault="00663403" w:rsidP="009E21E3">
            <w:pPr>
              <w:rPr>
                <w:sz w:val="22"/>
                <w:szCs w:val="22"/>
              </w:rPr>
            </w:pPr>
            <w:r>
              <w:rPr>
                <w:lang w:val="uk-UA"/>
              </w:rPr>
              <w:t>Банани</w:t>
            </w:r>
            <w: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663403" w:rsidRDefault="003449C2" w:rsidP="009E21E3">
            <w:pPr>
              <w:rPr>
                <w:lang w:val="en-US"/>
              </w:rPr>
            </w:pPr>
            <w:r>
              <w:rPr>
                <w:lang w:val="uk-UA"/>
              </w:rPr>
              <w:t>2560</w:t>
            </w:r>
            <w:r w:rsidR="00663403" w:rsidRPr="00203633">
              <w:t xml:space="preserve"> кг</w:t>
            </w:r>
          </w:p>
          <w:p w:rsidR="00663403" w:rsidRPr="009E21E3" w:rsidRDefault="00663403" w:rsidP="009E21E3">
            <w:pPr>
              <w:rPr>
                <w:sz w:val="22"/>
                <w:szCs w:val="22"/>
                <w:lang w:val="uk-UA"/>
              </w:rPr>
            </w:pPr>
          </w:p>
        </w:tc>
        <w:tc>
          <w:tcPr>
            <w:tcW w:w="7229" w:type="dxa"/>
            <w:vMerge w:val="restart"/>
            <w:tcBorders>
              <w:top w:val="single" w:sz="4" w:space="0" w:color="auto"/>
              <w:left w:val="single" w:sz="4" w:space="0" w:color="auto"/>
              <w:right w:val="single" w:sz="4" w:space="0" w:color="auto"/>
            </w:tcBorders>
            <w:noWrap/>
            <w:vAlign w:val="center"/>
          </w:tcPr>
          <w:p w:rsidR="00663403" w:rsidRDefault="00663403" w:rsidP="009E21E3">
            <w:pPr>
              <w:rPr>
                <w:sz w:val="22"/>
                <w:szCs w:val="22"/>
              </w:rPr>
            </w:pPr>
            <w:r>
              <w:t>Товар по якості та безпечності повинен відповідати національним стандартам (ДСТУ або СОУ).</w:t>
            </w:r>
            <w:r>
              <w:rPr>
                <w:lang w:val="uk-UA"/>
              </w:rPr>
              <w:t xml:space="preserve"> Б</w:t>
            </w:r>
            <w:r>
              <w:t xml:space="preserve">анани-згідно ТУ виробника. </w:t>
            </w:r>
            <w:proofErr w:type="gramStart"/>
            <w:r>
              <w:t>М'якоть</w:t>
            </w:r>
            <w:proofErr w:type="gramEnd"/>
            <w:r>
              <w:t xml:space="preserve"> плодів солодка, соковита. Вирощені в природних умовах без перевищеного вмі</w:t>
            </w:r>
            <w:proofErr w:type="gramStart"/>
            <w:r>
              <w:t>сту х</w:t>
            </w:r>
            <w:proofErr w:type="gramEnd"/>
            <w:r>
              <w:t xml:space="preserve">імічних речовин, без ГМО. Плоди </w:t>
            </w:r>
            <w:proofErr w:type="gramStart"/>
            <w:r>
              <w:t>св</w:t>
            </w:r>
            <w:proofErr w:type="gramEnd"/>
            <w:r>
              <w:t>іжі, цілі, тверді, чисті, без плям, здорові, не зів'ялі, без гнилі, стиглі, без пошкоджень хворобами і сільськогосподарськими шкідниками, без зайвої вологості, типовою для даного сорту форми і забарвлення. Вмі</w:t>
            </w:r>
            <w:proofErr w:type="gramStart"/>
            <w:r>
              <w:t>ст</w:t>
            </w:r>
            <w:proofErr w:type="gramEnd"/>
            <w:r>
              <w:t xml:space="preserve"> нітратів мг/кг, не більше норм визначених ДСТУ. Товар </w:t>
            </w:r>
            <w:proofErr w:type="gramStart"/>
            <w:r>
              <w:lastRenderedPageBreak/>
              <w:t>повинен</w:t>
            </w:r>
            <w:proofErr w:type="gramEnd"/>
            <w:r>
              <w:t xml:space="preserve"> бути упакований у ящики.</w:t>
            </w:r>
          </w:p>
        </w:tc>
      </w:tr>
      <w:tr w:rsidR="00663403" w:rsidTr="00F93820">
        <w:trPr>
          <w:trHeight w:val="1045"/>
        </w:trPr>
        <w:tc>
          <w:tcPr>
            <w:tcW w:w="1575" w:type="dxa"/>
            <w:tcBorders>
              <w:top w:val="single" w:sz="4" w:space="0" w:color="auto"/>
              <w:left w:val="single" w:sz="4" w:space="0" w:color="auto"/>
              <w:bottom w:val="single" w:sz="4" w:space="0" w:color="auto"/>
              <w:right w:val="single" w:sz="4" w:space="0" w:color="auto"/>
            </w:tcBorders>
            <w:noWrap/>
            <w:vAlign w:val="center"/>
          </w:tcPr>
          <w:p w:rsidR="00663403" w:rsidRPr="00806BD0" w:rsidRDefault="00663403" w:rsidP="009E21E3">
            <w:pPr>
              <w:rPr>
                <w:sz w:val="22"/>
                <w:szCs w:val="22"/>
              </w:rPr>
            </w:pPr>
            <w:r w:rsidRPr="00806BD0">
              <w:t xml:space="preserve">Яблука </w:t>
            </w:r>
          </w:p>
        </w:tc>
        <w:tc>
          <w:tcPr>
            <w:tcW w:w="1417" w:type="dxa"/>
            <w:tcBorders>
              <w:top w:val="single" w:sz="4" w:space="0" w:color="auto"/>
              <w:left w:val="single" w:sz="4" w:space="0" w:color="auto"/>
              <w:bottom w:val="single" w:sz="4" w:space="0" w:color="auto"/>
              <w:right w:val="single" w:sz="4" w:space="0" w:color="auto"/>
            </w:tcBorders>
            <w:vAlign w:val="center"/>
          </w:tcPr>
          <w:p w:rsidR="00663403" w:rsidRPr="00806BD0" w:rsidRDefault="003449C2" w:rsidP="009E21E3">
            <w:pPr>
              <w:rPr>
                <w:sz w:val="22"/>
                <w:szCs w:val="22"/>
              </w:rPr>
            </w:pPr>
            <w:r>
              <w:rPr>
                <w:lang w:val="uk-UA"/>
              </w:rPr>
              <w:t>3000</w:t>
            </w:r>
            <w:r w:rsidR="00663403" w:rsidRPr="00806BD0">
              <w:t xml:space="preserve"> кг.</w:t>
            </w:r>
          </w:p>
        </w:tc>
        <w:tc>
          <w:tcPr>
            <w:tcW w:w="7229" w:type="dxa"/>
            <w:vMerge/>
            <w:tcBorders>
              <w:left w:val="single" w:sz="4" w:space="0" w:color="auto"/>
              <w:right w:val="single" w:sz="4" w:space="0" w:color="auto"/>
            </w:tcBorders>
            <w:vAlign w:val="center"/>
          </w:tcPr>
          <w:p w:rsidR="00663403" w:rsidRDefault="00663403" w:rsidP="009E21E3">
            <w:pPr>
              <w:rPr>
                <w:sz w:val="22"/>
                <w:szCs w:val="22"/>
              </w:rPr>
            </w:pPr>
          </w:p>
        </w:tc>
      </w:tr>
      <w:tr w:rsidR="00663403" w:rsidTr="00F93820">
        <w:trPr>
          <w:trHeight w:val="1045"/>
        </w:trPr>
        <w:tc>
          <w:tcPr>
            <w:tcW w:w="1575" w:type="dxa"/>
            <w:tcBorders>
              <w:top w:val="single" w:sz="4" w:space="0" w:color="auto"/>
              <w:left w:val="single" w:sz="4" w:space="0" w:color="auto"/>
              <w:bottom w:val="single" w:sz="4" w:space="0" w:color="auto"/>
              <w:right w:val="single" w:sz="4" w:space="0" w:color="auto"/>
            </w:tcBorders>
            <w:noWrap/>
            <w:vAlign w:val="center"/>
          </w:tcPr>
          <w:p w:rsidR="00663403" w:rsidRPr="00574666" w:rsidRDefault="00663403" w:rsidP="009E21E3">
            <w:pPr>
              <w:rPr>
                <w:lang w:val="uk-UA"/>
              </w:rPr>
            </w:pPr>
            <w:r>
              <w:rPr>
                <w:lang w:val="uk-UA"/>
              </w:rPr>
              <w:lastRenderedPageBreak/>
              <w:t xml:space="preserve">Апельсини </w:t>
            </w:r>
          </w:p>
        </w:tc>
        <w:tc>
          <w:tcPr>
            <w:tcW w:w="1417" w:type="dxa"/>
            <w:tcBorders>
              <w:top w:val="single" w:sz="4" w:space="0" w:color="auto"/>
              <w:left w:val="single" w:sz="4" w:space="0" w:color="auto"/>
              <w:bottom w:val="single" w:sz="4" w:space="0" w:color="auto"/>
              <w:right w:val="single" w:sz="4" w:space="0" w:color="auto"/>
            </w:tcBorders>
            <w:vAlign w:val="center"/>
          </w:tcPr>
          <w:p w:rsidR="00663403" w:rsidRPr="00806BD0" w:rsidRDefault="003449C2" w:rsidP="009E21E3">
            <w:pPr>
              <w:rPr>
                <w:lang w:val="uk-UA"/>
              </w:rPr>
            </w:pPr>
            <w:r>
              <w:rPr>
                <w:lang w:val="uk-UA"/>
              </w:rPr>
              <w:t>1980</w:t>
            </w:r>
            <w:r w:rsidR="00663403">
              <w:rPr>
                <w:lang w:val="uk-UA"/>
              </w:rPr>
              <w:t xml:space="preserve"> кг</w:t>
            </w:r>
          </w:p>
        </w:tc>
        <w:tc>
          <w:tcPr>
            <w:tcW w:w="7229" w:type="dxa"/>
            <w:vMerge/>
            <w:tcBorders>
              <w:left w:val="single" w:sz="4" w:space="0" w:color="auto"/>
              <w:right w:val="single" w:sz="4" w:space="0" w:color="auto"/>
            </w:tcBorders>
            <w:vAlign w:val="center"/>
          </w:tcPr>
          <w:p w:rsidR="00663403" w:rsidRDefault="00663403" w:rsidP="009E21E3">
            <w:pPr>
              <w:rPr>
                <w:sz w:val="22"/>
                <w:szCs w:val="22"/>
              </w:rPr>
            </w:pPr>
          </w:p>
        </w:tc>
      </w:tr>
      <w:tr w:rsidR="00663403" w:rsidTr="00BD6F5F">
        <w:trPr>
          <w:trHeight w:val="1045"/>
        </w:trPr>
        <w:tc>
          <w:tcPr>
            <w:tcW w:w="1575" w:type="dxa"/>
            <w:tcBorders>
              <w:top w:val="single" w:sz="4" w:space="0" w:color="auto"/>
              <w:left w:val="single" w:sz="4" w:space="0" w:color="auto"/>
              <w:bottom w:val="single" w:sz="4" w:space="0" w:color="auto"/>
              <w:right w:val="single" w:sz="4" w:space="0" w:color="auto"/>
            </w:tcBorders>
            <w:noWrap/>
            <w:vAlign w:val="center"/>
          </w:tcPr>
          <w:p w:rsidR="00663403" w:rsidRDefault="00663403" w:rsidP="009E21E3">
            <w:pPr>
              <w:rPr>
                <w:lang w:val="uk-UA"/>
              </w:rPr>
            </w:pPr>
            <w:r>
              <w:rPr>
                <w:lang w:val="uk-UA"/>
              </w:rPr>
              <w:lastRenderedPageBreak/>
              <w:t xml:space="preserve">Лимони </w:t>
            </w:r>
          </w:p>
        </w:tc>
        <w:tc>
          <w:tcPr>
            <w:tcW w:w="1417" w:type="dxa"/>
            <w:tcBorders>
              <w:top w:val="single" w:sz="4" w:space="0" w:color="auto"/>
              <w:left w:val="single" w:sz="4" w:space="0" w:color="auto"/>
              <w:bottom w:val="single" w:sz="4" w:space="0" w:color="auto"/>
              <w:right w:val="single" w:sz="4" w:space="0" w:color="auto"/>
            </w:tcBorders>
            <w:vAlign w:val="center"/>
          </w:tcPr>
          <w:p w:rsidR="00663403" w:rsidRPr="00806BD0" w:rsidRDefault="003449C2" w:rsidP="009E21E3">
            <w:pPr>
              <w:rPr>
                <w:lang w:val="uk-UA"/>
              </w:rPr>
            </w:pPr>
            <w:r>
              <w:rPr>
                <w:lang w:val="uk-UA"/>
              </w:rPr>
              <w:t>80</w:t>
            </w:r>
            <w:r w:rsidR="00663403">
              <w:rPr>
                <w:lang w:val="uk-UA"/>
              </w:rPr>
              <w:t xml:space="preserve"> кг</w:t>
            </w:r>
          </w:p>
        </w:tc>
        <w:tc>
          <w:tcPr>
            <w:tcW w:w="7229" w:type="dxa"/>
            <w:vMerge/>
            <w:tcBorders>
              <w:left w:val="single" w:sz="4" w:space="0" w:color="auto"/>
              <w:right w:val="single" w:sz="4" w:space="0" w:color="auto"/>
            </w:tcBorders>
            <w:vAlign w:val="center"/>
          </w:tcPr>
          <w:p w:rsidR="00663403" w:rsidRDefault="00663403" w:rsidP="009E21E3">
            <w:pPr>
              <w:rPr>
                <w:sz w:val="22"/>
                <w:szCs w:val="22"/>
              </w:rPr>
            </w:pPr>
          </w:p>
        </w:tc>
      </w:tr>
      <w:tr w:rsidR="00BD6F5F" w:rsidTr="00F93820">
        <w:trPr>
          <w:trHeight w:val="1045"/>
        </w:trPr>
        <w:tc>
          <w:tcPr>
            <w:tcW w:w="1575" w:type="dxa"/>
            <w:tcBorders>
              <w:top w:val="single" w:sz="4" w:space="0" w:color="auto"/>
              <w:left w:val="single" w:sz="4" w:space="0" w:color="auto"/>
              <w:bottom w:val="single" w:sz="4" w:space="0" w:color="auto"/>
              <w:right w:val="single" w:sz="4" w:space="0" w:color="auto"/>
            </w:tcBorders>
            <w:noWrap/>
            <w:vAlign w:val="center"/>
          </w:tcPr>
          <w:p w:rsidR="00BD6F5F" w:rsidRDefault="00BD6F5F" w:rsidP="009E21E3">
            <w:pPr>
              <w:rPr>
                <w:lang w:val="uk-UA"/>
              </w:rPr>
            </w:pPr>
            <w:r>
              <w:rPr>
                <w:lang w:val="uk-UA"/>
              </w:rPr>
              <w:t>Зелений горошок</w:t>
            </w:r>
            <w:r w:rsidR="00CD2012">
              <w:rPr>
                <w:lang w:val="uk-UA"/>
              </w:rPr>
              <w:t xml:space="preserve"> </w:t>
            </w:r>
            <w:r>
              <w:rPr>
                <w:lang w:val="uk-UA"/>
              </w:rPr>
              <w:t>(морожений)</w:t>
            </w:r>
          </w:p>
        </w:tc>
        <w:tc>
          <w:tcPr>
            <w:tcW w:w="1417" w:type="dxa"/>
            <w:tcBorders>
              <w:top w:val="single" w:sz="4" w:space="0" w:color="auto"/>
              <w:left w:val="single" w:sz="4" w:space="0" w:color="auto"/>
              <w:bottom w:val="single" w:sz="4" w:space="0" w:color="auto"/>
              <w:right w:val="single" w:sz="4" w:space="0" w:color="auto"/>
            </w:tcBorders>
            <w:vAlign w:val="center"/>
          </w:tcPr>
          <w:p w:rsidR="00BD6F5F" w:rsidRDefault="003449C2" w:rsidP="009E21E3">
            <w:pPr>
              <w:rPr>
                <w:lang w:val="uk-UA"/>
              </w:rPr>
            </w:pPr>
            <w:r>
              <w:rPr>
                <w:lang w:val="uk-UA"/>
              </w:rPr>
              <w:t xml:space="preserve">120 </w:t>
            </w:r>
            <w:r w:rsidR="00011D0A">
              <w:rPr>
                <w:lang w:val="uk-UA"/>
              </w:rPr>
              <w:t>кг</w:t>
            </w:r>
          </w:p>
        </w:tc>
        <w:tc>
          <w:tcPr>
            <w:tcW w:w="7229" w:type="dxa"/>
            <w:tcBorders>
              <w:left w:val="single" w:sz="4" w:space="0" w:color="auto"/>
              <w:bottom w:val="single" w:sz="4" w:space="0" w:color="auto"/>
              <w:right w:val="single" w:sz="4" w:space="0" w:color="auto"/>
            </w:tcBorders>
            <w:vAlign w:val="center"/>
          </w:tcPr>
          <w:p w:rsidR="00BD6F5F" w:rsidRDefault="00BD6F5F" w:rsidP="009E21E3">
            <w:pPr>
              <w:rPr>
                <w:sz w:val="22"/>
                <w:szCs w:val="22"/>
              </w:rPr>
            </w:pPr>
            <w:r w:rsidRPr="00BD6F5F">
              <w:rPr>
                <w:lang w:val="uk-UA"/>
              </w:rPr>
              <w:t>Товар має відповідати наступним характеристикам: не повинен містити генетично модифіковані організми (ГМО); повинен бути свіжим, цілим, чистим, без ознак гнилі; відповідати одному помологічному сорту, достатньо зрілим;  без механічного пошкодження та пошкоджень хворобами і шкідниками; однакового розміру, типової для сорту формами та забарвленням; вирощеним в природних умовах без перевищення вмісту хімічних речовин, перевірений хіміко-радіологічною лабораторією з супровідними документами</w:t>
            </w:r>
            <w:r w:rsidRPr="00BD6F5F">
              <w:rPr>
                <w:bCs/>
                <w:lang w:val="uk-UA"/>
              </w:rPr>
              <w:t xml:space="preserve">. </w:t>
            </w:r>
            <w:r w:rsidRPr="00993B8F">
              <w:rPr>
                <w:bCs/>
              </w:rPr>
              <w:t>Згідно до ДСТУ, ТУУ або актуальних (діючих на дату оголошення закупі</w:t>
            </w:r>
            <w:proofErr w:type="gramStart"/>
            <w:r w:rsidRPr="00993B8F">
              <w:rPr>
                <w:bCs/>
              </w:rPr>
              <w:t>вл</w:t>
            </w:r>
            <w:proofErr w:type="gramEnd"/>
            <w:r w:rsidRPr="00993B8F">
              <w:rPr>
                <w:bCs/>
              </w:rPr>
              <w:t xml:space="preserve">і) нових редакцій. Пакування – ящик, </w:t>
            </w:r>
            <w:proofErr w:type="gramStart"/>
            <w:r w:rsidRPr="00993B8F">
              <w:rPr>
                <w:bCs/>
              </w:rPr>
              <w:t>п</w:t>
            </w:r>
            <w:proofErr w:type="gramEnd"/>
            <w:r w:rsidRPr="00993B8F">
              <w:rPr>
                <w:bCs/>
              </w:rPr>
              <w:t>/е пакет.</w:t>
            </w:r>
          </w:p>
        </w:tc>
      </w:tr>
    </w:tbl>
    <w:p w:rsidR="00266E32" w:rsidRPr="00266E32" w:rsidRDefault="00266E32" w:rsidP="009E21E3">
      <w:pPr>
        <w:rPr>
          <w:rFonts w:eastAsia="Calibri"/>
          <w:lang w:val="uk-UA"/>
        </w:rPr>
      </w:pPr>
    </w:p>
    <w:p w:rsidR="00C7066C" w:rsidRPr="00240B95" w:rsidRDefault="00C7066C" w:rsidP="00C7066C">
      <w:pPr>
        <w:ind w:firstLine="540"/>
        <w:jc w:val="both"/>
        <w:rPr>
          <w:lang w:eastAsia="en-US"/>
        </w:rPr>
      </w:pPr>
      <w:r w:rsidRPr="00240B95">
        <w:rPr>
          <w:lang w:eastAsia="en-US"/>
        </w:rPr>
        <w:t xml:space="preserve">Місце поставки – відповідно до додатку № </w:t>
      </w:r>
      <w:r w:rsidRPr="00240B95">
        <w:rPr>
          <w:lang w:val="uk-UA" w:eastAsia="en-US"/>
        </w:rPr>
        <w:t>5</w:t>
      </w:r>
      <w:r w:rsidRPr="00240B95">
        <w:rPr>
          <w:lang w:eastAsia="en-US"/>
        </w:rPr>
        <w:t xml:space="preserve"> до тендерної документації.</w:t>
      </w:r>
    </w:p>
    <w:p w:rsidR="00C7066C" w:rsidRPr="00240B95" w:rsidRDefault="00C7066C" w:rsidP="00C7066C">
      <w:pPr>
        <w:ind w:firstLine="540"/>
        <w:jc w:val="both"/>
        <w:rPr>
          <w:lang w:eastAsia="en-US"/>
        </w:rPr>
      </w:pPr>
      <w:r w:rsidRPr="00240B95">
        <w:rPr>
          <w:lang w:eastAsia="en-US"/>
        </w:rPr>
        <w:t xml:space="preserve">Строк поставки – з дня укладення </w:t>
      </w:r>
      <w:r w:rsidRPr="00DB1436">
        <w:rPr>
          <w:lang w:eastAsia="en-US"/>
        </w:rPr>
        <w:t>договору до 31.12.20</w:t>
      </w:r>
      <w:r w:rsidRPr="00DB1436">
        <w:rPr>
          <w:lang w:val="uk-UA" w:eastAsia="en-US"/>
        </w:rPr>
        <w:t>2</w:t>
      </w:r>
      <w:r w:rsidR="00185C82">
        <w:rPr>
          <w:lang w:val="uk-UA" w:eastAsia="en-US"/>
        </w:rPr>
        <w:t>4</w:t>
      </w:r>
      <w:r w:rsidRPr="00DB1436">
        <w:rPr>
          <w:lang w:eastAsia="en-US"/>
        </w:rPr>
        <w:t xml:space="preserve"> року.</w:t>
      </w:r>
    </w:p>
    <w:p w:rsidR="00C7066C" w:rsidRPr="00240B95" w:rsidRDefault="00C7066C" w:rsidP="00C7066C">
      <w:pPr>
        <w:ind w:firstLine="540"/>
        <w:jc w:val="both"/>
        <w:rPr>
          <w:lang w:eastAsia="en-US"/>
        </w:rPr>
      </w:pPr>
    </w:p>
    <w:p w:rsidR="00C7066C" w:rsidRPr="006F5257" w:rsidRDefault="00C7066C" w:rsidP="00C7066C">
      <w:pPr>
        <w:ind w:firstLine="540"/>
        <w:jc w:val="both"/>
        <w:rPr>
          <w:lang w:eastAsia="en-US"/>
        </w:rPr>
      </w:pPr>
      <w:r w:rsidRPr="006F5257">
        <w:rPr>
          <w:lang w:eastAsia="en-US"/>
        </w:rPr>
        <w:t>2. Вимоги до поставки товару.</w:t>
      </w:r>
    </w:p>
    <w:p w:rsidR="00C7066C" w:rsidRPr="006F5257" w:rsidRDefault="00C7066C" w:rsidP="00C7066C">
      <w:pPr>
        <w:ind w:firstLine="540"/>
        <w:jc w:val="both"/>
        <w:rPr>
          <w:lang w:eastAsia="uk-UA"/>
        </w:rPr>
      </w:pPr>
      <w:r w:rsidRPr="006F5257">
        <w:t xml:space="preserve">- товар, закупівля якого передбачена цією документацією, має постачатися партіями у кількості та асортименті згідно з заявками уповноважених осіб замовника не </w:t>
      </w:r>
      <w:proofErr w:type="gramStart"/>
      <w:r w:rsidRPr="006F5257">
        <w:t>п</w:t>
      </w:r>
      <w:proofErr w:type="gramEnd"/>
      <w:r w:rsidRPr="006F5257">
        <w:t>ізніше ніж протягом трьох робочих днів, що йдуть за днем отримання замовлення товару;</w:t>
      </w:r>
    </w:p>
    <w:p w:rsidR="00C7066C" w:rsidRPr="006F5257" w:rsidRDefault="00C7066C" w:rsidP="00C7066C">
      <w:pPr>
        <w:ind w:firstLine="540"/>
        <w:jc w:val="both"/>
      </w:pPr>
      <w:r w:rsidRPr="006F5257">
        <w:t>- кожна партія повинна супроводжуватися документом, який засвідчує якість товару встановленого законодавством зразка відповідно до специфіки товару;</w:t>
      </w:r>
    </w:p>
    <w:p w:rsidR="00C7066C" w:rsidRPr="006F5257" w:rsidRDefault="00C7066C" w:rsidP="00C7066C">
      <w:pPr>
        <w:ind w:firstLine="540"/>
        <w:jc w:val="both"/>
      </w:pPr>
      <w:r w:rsidRPr="006F5257">
        <w:t>- термін придатності товару на момент його отримання повинен складати не менше ніж 80% від загального строку зберігання відповідного товару;</w:t>
      </w:r>
    </w:p>
    <w:p w:rsidR="00C7066C" w:rsidRPr="006F5257" w:rsidRDefault="00C7066C" w:rsidP="00C7066C">
      <w:pPr>
        <w:ind w:firstLine="540"/>
        <w:jc w:val="both"/>
      </w:pPr>
      <w:r w:rsidRPr="006F5257">
        <w:t xml:space="preserve">- товар повинен постачатися </w:t>
      </w:r>
      <w:proofErr w:type="gramStart"/>
      <w:r w:rsidRPr="006F5257">
        <w:t>у</w:t>
      </w:r>
      <w:proofErr w:type="gramEnd"/>
      <w:r w:rsidRPr="006F5257">
        <w:t xml:space="preserve"> спеціальному транспорті з дотриманням санітарних вимог, у тому числі щодо сумісності продуктів харчування;</w:t>
      </w:r>
    </w:p>
    <w:p w:rsidR="00C7066C" w:rsidRPr="006F5257" w:rsidRDefault="00C7066C" w:rsidP="00C7066C">
      <w:pPr>
        <w:ind w:firstLine="540"/>
        <w:jc w:val="both"/>
      </w:pPr>
      <w:r w:rsidRPr="006F5257">
        <w:t>- водій та особи, які супроводжують продукти в дорозі і виконують вантажно-розвантажувальні роботи, повинні мати медичну книжку з результатами проходження обов’язкових медичних огляді</w:t>
      </w:r>
      <w:proofErr w:type="gramStart"/>
      <w:r w:rsidRPr="006F5257">
        <w:t>в</w:t>
      </w:r>
      <w:proofErr w:type="gramEnd"/>
      <w:r w:rsidRPr="006F5257">
        <w:t xml:space="preserve"> та забезпечені спеціальним одягом, якщо таке вимагається чинним законодавством України.</w:t>
      </w:r>
    </w:p>
    <w:p w:rsidR="00C7066C" w:rsidRPr="006F5257" w:rsidRDefault="00C7066C" w:rsidP="00C7066C">
      <w:pPr>
        <w:ind w:firstLine="540"/>
        <w:jc w:val="both"/>
        <w:rPr>
          <w:rStyle w:val="rvts23"/>
        </w:rPr>
      </w:pPr>
    </w:p>
    <w:p w:rsidR="00C7066C" w:rsidRPr="00F01978" w:rsidRDefault="00C7066C" w:rsidP="00F01978">
      <w:pPr>
        <w:ind w:firstLine="540"/>
        <w:jc w:val="both"/>
        <w:rPr>
          <w:rStyle w:val="rvts23"/>
        </w:rPr>
      </w:pPr>
      <w:r w:rsidRPr="00F01978">
        <w:rPr>
          <w:rStyle w:val="rvts23"/>
        </w:rPr>
        <w:t xml:space="preserve">3. Вимоги до </w:t>
      </w:r>
      <w:proofErr w:type="gramStart"/>
      <w:r w:rsidRPr="00F01978">
        <w:rPr>
          <w:rStyle w:val="rvts23"/>
        </w:rPr>
        <w:t>п</w:t>
      </w:r>
      <w:proofErr w:type="gramEnd"/>
      <w:r w:rsidRPr="00F01978">
        <w:rPr>
          <w:rStyle w:val="rvts23"/>
        </w:rPr>
        <w:t>ідготовки тендерної пропозиції учасником.</w:t>
      </w:r>
    </w:p>
    <w:p w:rsidR="00C7066C" w:rsidRPr="00F01978" w:rsidRDefault="00C7066C" w:rsidP="00F01978">
      <w:pPr>
        <w:ind w:firstLine="540"/>
        <w:jc w:val="both"/>
        <w:rPr>
          <w:bCs/>
        </w:rPr>
      </w:pPr>
      <w:r w:rsidRPr="00F01978">
        <w:rPr>
          <w:bCs/>
        </w:rPr>
        <w:t xml:space="preserve">Для </w:t>
      </w:r>
      <w:proofErr w:type="gramStart"/>
      <w:r w:rsidRPr="00F01978">
        <w:rPr>
          <w:bCs/>
        </w:rPr>
        <w:t>п</w:t>
      </w:r>
      <w:proofErr w:type="gramEnd"/>
      <w:r w:rsidRPr="00F01978">
        <w:rPr>
          <w:bCs/>
        </w:rPr>
        <w:t>ідтвердження відповідності предмета закупівлі вимогам, встановленим замовником, учасник у складі тендерної пропозиції надає довідку, складену у довільній формі, про характеристики товару, який пропонується, з урахуванням вимог, встановлених цим додатком, із зазначенням країни походження товару та назви виробника запропонованого товару, копії сертифікатів (посвідчень, або паспортів якості або ін.) на запропонований товар, що є предметом закупівлі.</w:t>
      </w:r>
    </w:p>
    <w:p w:rsidR="00C7066C" w:rsidRPr="00F01978" w:rsidRDefault="00C7066C" w:rsidP="00F01978">
      <w:pPr>
        <w:ind w:firstLine="540"/>
        <w:jc w:val="both"/>
      </w:pPr>
      <w:r w:rsidRPr="00F01978">
        <w:t>На виконання вимог статей 23, 25 Закону України «Про основні принципи та вимоги до безпечності та якості харчових продукті</w:t>
      </w:r>
      <w:proofErr w:type="gramStart"/>
      <w:r w:rsidRPr="00F01978">
        <w:t>в</w:t>
      </w:r>
      <w:proofErr w:type="gramEnd"/>
      <w:r w:rsidRPr="00F01978">
        <w:t>»:</w:t>
      </w:r>
    </w:p>
    <w:p w:rsidR="00C7066C" w:rsidRPr="00F01978" w:rsidRDefault="00C7066C" w:rsidP="00F01978">
      <w:pPr>
        <w:ind w:firstLine="540"/>
        <w:jc w:val="both"/>
        <w:rPr>
          <w:rStyle w:val="rvts9"/>
        </w:rPr>
      </w:pPr>
      <w:r w:rsidRPr="00F01978">
        <w:rPr>
          <w:rStyle w:val="rvts9"/>
        </w:rPr>
        <w:t>- учасник, який є виробником запропонованого товару повинен надати у складі тендерної пропозиції експлуатаційний дозвіл на здійснення діяльності, пов’язаної з виробництвом та/або зберіганням харчових продуктів</w:t>
      </w:r>
      <w:bookmarkStart w:id="13" w:name="n659"/>
      <w:bookmarkEnd w:id="13"/>
      <w:r w:rsidRPr="00F01978">
        <w:t xml:space="preserve"> </w:t>
      </w:r>
      <w:r w:rsidRPr="00F01978">
        <w:rPr>
          <w:rStyle w:val="rvts9"/>
        </w:rPr>
        <w:t xml:space="preserve">або лист пояснення з зазначенням законодавчих </w:t>
      </w:r>
      <w:proofErr w:type="gramStart"/>
      <w:r w:rsidRPr="00F01978">
        <w:rPr>
          <w:rStyle w:val="rvts9"/>
        </w:rPr>
        <w:t>п</w:t>
      </w:r>
      <w:proofErr w:type="gramEnd"/>
      <w:r w:rsidRPr="00F01978">
        <w:rPr>
          <w:rStyle w:val="rvts9"/>
        </w:rPr>
        <w:t>ідстав ненадання відповідного документу;</w:t>
      </w:r>
    </w:p>
    <w:p w:rsidR="00C7066C" w:rsidRPr="00F01978" w:rsidRDefault="00C7066C" w:rsidP="00F01978">
      <w:pPr>
        <w:ind w:firstLine="540"/>
        <w:jc w:val="both"/>
        <w:rPr>
          <w:rStyle w:val="rvts23"/>
          <w:lang w:val="uk-UA"/>
        </w:rPr>
      </w:pPr>
      <w:r w:rsidRPr="00F01978">
        <w:rPr>
          <w:rStyle w:val="rvts9"/>
        </w:rPr>
        <w:t>- у</w:t>
      </w:r>
      <w:r w:rsidRPr="00F01978">
        <w:t xml:space="preserve">часник, який провадить діяльність, що не вимагає отримання експлуатаційного дозволу, </w:t>
      </w:r>
      <w:r w:rsidRPr="00F01978">
        <w:rPr>
          <w:rStyle w:val="rvts9"/>
        </w:rPr>
        <w:t xml:space="preserve">повинен надати </w:t>
      </w:r>
      <w:r w:rsidRPr="00F01978">
        <w:t xml:space="preserve">у складі тендерної пропозиції </w:t>
      </w:r>
      <w:proofErr w:type="gramStart"/>
      <w:r w:rsidRPr="00F01978">
        <w:t>п</w:t>
      </w:r>
      <w:proofErr w:type="gramEnd"/>
      <w:r w:rsidRPr="00F01978">
        <w:t xml:space="preserve">ідтвердження реєстрації потужностей, які використовуються на будь-якій стадії виробництва та/або обігу харчових продуктів з </w:t>
      </w:r>
      <w:r w:rsidRPr="00F01978">
        <w:lastRenderedPageBreak/>
        <w:t xml:space="preserve">посиланням на особистий реєстраційний номер у Державному реєстрі потужностей операторів ринку (надається у довільній формі) або лист пояснення з зазначенням законодавчих </w:t>
      </w:r>
      <w:proofErr w:type="gramStart"/>
      <w:r w:rsidRPr="00F01978">
        <w:t>п</w:t>
      </w:r>
      <w:proofErr w:type="gramEnd"/>
      <w:r w:rsidRPr="00F01978">
        <w:t>ідстав ненадання відповідного документу</w:t>
      </w:r>
      <w:r w:rsidRPr="00F01978">
        <w:rPr>
          <w:rStyle w:val="rvts23"/>
        </w:rPr>
        <w:t>.</w:t>
      </w:r>
    </w:p>
    <w:p w:rsidR="006F5257" w:rsidRPr="00F01978" w:rsidRDefault="00BD0C50" w:rsidP="00F01978">
      <w:pPr>
        <w:ind w:firstLine="540"/>
        <w:jc w:val="both"/>
        <w:rPr>
          <w:iCs/>
          <w:shd w:val="clear" w:color="auto" w:fill="FAFAFA"/>
          <w:lang w:val="uk-UA"/>
        </w:rPr>
      </w:pPr>
      <w:r w:rsidRPr="00F01978">
        <w:rPr>
          <w:iCs/>
          <w:shd w:val="clear" w:color="auto" w:fill="FAFAFA"/>
          <w:lang w:val="uk-UA"/>
        </w:rPr>
        <w:t>- у складі своєї тендерної пропозиції повинен надати документи, які підтверджують відповідність господарської діяльності Учасника вимогам Закону України № 771/97 «Про основні принципи та вимоги до безпечності та якості харчових продуктів» та наказу Міністерства аграрної політики та продовольства України від 01.10.2012 року № 590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rsidR="00574666" w:rsidRPr="00B93574" w:rsidRDefault="00574666" w:rsidP="00574666">
      <w:pPr>
        <w:ind w:firstLine="540"/>
        <w:jc w:val="both"/>
      </w:pPr>
      <w:r w:rsidRPr="00574666">
        <w:rPr>
          <w:lang w:val="uk-UA"/>
        </w:rPr>
        <w:t xml:space="preserve">- Сертифікат на систему управління безпечністю харчових продуктів, який відповідає вимогам ДСТУ </w:t>
      </w:r>
      <w:r w:rsidRPr="00B93574">
        <w:t>ISO</w:t>
      </w:r>
      <w:r w:rsidRPr="00574666">
        <w:rPr>
          <w:lang w:val="uk-UA"/>
        </w:rPr>
        <w:t xml:space="preserve"> 22000:2019 (</w:t>
      </w:r>
      <w:r w:rsidRPr="00B93574">
        <w:t>ISO</w:t>
      </w:r>
      <w:r w:rsidRPr="00574666">
        <w:rPr>
          <w:lang w:val="uk-UA"/>
        </w:rPr>
        <w:t xml:space="preserve"> 22000:2018, </w:t>
      </w:r>
      <w:r w:rsidRPr="00B93574">
        <w:t>IDT</w:t>
      </w:r>
      <w:r w:rsidRPr="00574666">
        <w:rPr>
          <w:lang w:val="uk-UA"/>
        </w:rPr>
        <w:t xml:space="preserve">), виданий акредитованою національним органом з акредитації України особою (підприємством, установою, організацією тощо) (з наданням документів, що підтверджують акредитацію цієї особи). </w:t>
      </w:r>
      <w:r w:rsidRPr="00B93574">
        <w:t>Зазначений сертифікат повинен бути виданий на і</w:t>
      </w:r>
      <w:proofErr w:type="gramStart"/>
      <w:r w:rsidRPr="00B93574">
        <w:t>м’я</w:t>
      </w:r>
      <w:proofErr w:type="gramEnd"/>
      <w:r w:rsidRPr="00B93574">
        <w:t xml:space="preserve"> учасника, який подає тендерну пропозицію.</w:t>
      </w:r>
    </w:p>
    <w:p w:rsidR="00574666" w:rsidRPr="00A4674F" w:rsidRDefault="00574666" w:rsidP="00574666">
      <w:pPr>
        <w:ind w:firstLine="540"/>
        <w:jc w:val="both"/>
      </w:pPr>
      <w:r w:rsidRPr="00B93574">
        <w:t>- Сертифікат на систему</w:t>
      </w:r>
      <w:r w:rsidR="00CC15B5">
        <w:rPr>
          <w:lang w:val="uk-UA"/>
        </w:rPr>
        <w:t xml:space="preserve"> </w:t>
      </w:r>
      <w:r w:rsidR="00CC15B5" w:rsidRPr="00F07A07">
        <w:rPr>
          <w:lang w:val="uk-UA"/>
        </w:rPr>
        <w:t>управління якістю</w:t>
      </w:r>
      <w:r w:rsidR="00CC15B5">
        <w:rPr>
          <w:lang w:val="uk-UA"/>
        </w:rPr>
        <w:t xml:space="preserve"> </w:t>
      </w:r>
      <w:r w:rsidRPr="00B93574">
        <w:t xml:space="preserve"> який відповідає вимогам </w:t>
      </w:r>
      <w:r w:rsidRPr="00B93574">
        <w:rPr>
          <w:shd w:val="clear" w:color="auto" w:fill="FFFFFF"/>
        </w:rPr>
        <w:t>ДСТУ ISO 9001:2018 (</w:t>
      </w:r>
      <w:r w:rsidRPr="00B93574">
        <w:rPr>
          <w:shd w:val="clear" w:color="auto" w:fill="FFFFFF"/>
          <w:lang w:val="en-US"/>
        </w:rPr>
        <w:t>EN</w:t>
      </w:r>
      <w:r w:rsidRPr="00B93574">
        <w:rPr>
          <w:shd w:val="clear" w:color="auto" w:fill="FFFFFF"/>
          <w:lang w:val="uk-UA"/>
        </w:rPr>
        <w:t xml:space="preserve"> </w:t>
      </w:r>
      <w:r w:rsidRPr="00B93574">
        <w:rPr>
          <w:shd w:val="clear" w:color="auto" w:fill="FFFFFF"/>
        </w:rPr>
        <w:t xml:space="preserve">ISO </w:t>
      </w:r>
      <w:r w:rsidRPr="00B93574">
        <w:rPr>
          <w:shd w:val="clear" w:color="auto" w:fill="FFFFFF"/>
          <w:lang w:val="uk-UA"/>
        </w:rPr>
        <w:t>9001</w:t>
      </w:r>
      <w:r w:rsidRPr="00B93574">
        <w:rPr>
          <w:shd w:val="clear" w:color="auto" w:fill="FFFFFF"/>
        </w:rPr>
        <w:t xml:space="preserve">:2015, IDT ; ISO </w:t>
      </w:r>
      <w:r w:rsidRPr="00B93574">
        <w:rPr>
          <w:shd w:val="clear" w:color="auto" w:fill="FFFFFF"/>
          <w:lang w:val="uk-UA"/>
        </w:rPr>
        <w:t>9001</w:t>
      </w:r>
      <w:r w:rsidRPr="00B93574">
        <w:rPr>
          <w:shd w:val="clear" w:color="auto" w:fill="FFFFFF"/>
        </w:rPr>
        <w:t>:2015, IDT ), виданий акредитованою національним органом з акредитації України особою (</w:t>
      </w:r>
      <w:proofErr w:type="gramStart"/>
      <w:r w:rsidRPr="00B93574">
        <w:rPr>
          <w:shd w:val="clear" w:color="auto" w:fill="FFFFFF"/>
        </w:rPr>
        <w:t>п</w:t>
      </w:r>
      <w:proofErr w:type="gramEnd"/>
      <w:r w:rsidRPr="00B93574">
        <w:rPr>
          <w:shd w:val="clear" w:color="auto" w:fill="FFFFFF"/>
        </w:rPr>
        <w:t>ідприємством, установою, організацією тощо) (з наданням документів, що підтверджують акредитацію цієї особи). Зазначений сертифікат повинен бути виданий на і</w:t>
      </w:r>
      <w:proofErr w:type="gramStart"/>
      <w:r w:rsidRPr="00B93574">
        <w:rPr>
          <w:shd w:val="clear" w:color="auto" w:fill="FFFFFF"/>
        </w:rPr>
        <w:t>м’я</w:t>
      </w:r>
      <w:proofErr w:type="gramEnd"/>
      <w:r w:rsidRPr="00B93574">
        <w:rPr>
          <w:shd w:val="clear" w:color="auto" w:fill="FFFFFF"/>
        </w:rPr>
        <w:t xml:space="preserve"> учасника, який подає тендерну пропозицію</w:t>
      </w:r>
      <w:r w:rsidRPr="00B93574">
        <w:t>.</w:t>
      </w:r>
    </w:p>
    <w:p w:rsidR="00BD0C50" w:rsidRPr="00574666" w:rsidRDefault="00BD0C50" w:rsidP="00F01978">
      <w:pPr>
        <w:snapToGrid w:val="0"/>
        <w:ind w:firstLine="743"/>
        <w:jc w:val="both"/>
        <w:rPr>
          <w:iCs/>
          <w:shd w:val="clear" w:color="auto" w:fill="FAFAFA"/>
        </w:rPr>
      </w:pPr>
    </w:p>
    <w:p w:rsidR="002D6D2E" w:rsidRPr="00B93574" w:rsidRDefault="002D6D2E" w:rsidP="002D6D2E">
      <w:pPr>
        <w:jc w:val="both"/>
      </w:pPr>
      <w:r w:rsidRPr="00B93574">
        <w:t>Замовлення на доставку товарів надається телефоном, факсом. Постачальником призначається особа відповідальна за прийом заявок. Наявність відповідальної  особи за отримання замовлень  є обов’язковим. Неприйняття замовлення є недопустимим, що гарантує Учасник гарантійним листом.</w:t>
      </w:r>
    </w:p>
    <w:p w:rsidR="002D6D2E" w:rsidRPr="002D6D2E" w:rsidRDefault="002D6D2E" w:rsidP="00F01978">
      <w:pPr>
        <w:tabs>
          <w:tab w:val="left" w:pos="720"/>
        </w:tabs>
        <w:jc w:val="both"/>
        <w:rPr>
          <w:shd w:val="clear" w:color="auto" w:fill="00FF00"/>
        </w:rPr>
      </w:pPr>
    </w:p>
    <w:p w:rsidR="002D6D2E" w:rsidRPr="00B93574" w:rsidRDefault="002D6D2E" w:rsidP="002D6D2E">
      <w:pPr>
        <w:jc w:val="both"/>
      </w:pPr>
      <w:r w:rsidRPr="00B93574">
        <w:t xml:space="preserve">При виявленні Замовником дефектів упаковки товару,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(учасник надає лист-згоду з даною вимогою </w:t>
      </w:r>
      <w:proofErr w:type="gramStart"/>
      <w:r w:rsidRPr="00B93574">
        <w:t>у</w:t>
      </w:r>
      <w:proofErr w:type="gramEnd"/>
      <w:r w:rsidRPr="00B93574">
        <w:t xml:space="preserve"> складі тендерної документації)</w:t>
      </w:r>
    </w:p>
    <w:p w:rsidR="002D6D2E" w:rsidRPr="00B93574" w:rsidRDefault="002D6D2E" w:rsidP="002D6D2E">
      <w:pPr>
        <w:pStyle w:val="1f7"/>
        <w:tabs>
          <w:tab w:val="left" w:pos="142"/>
          <w:tab w:val="left" w:pos="284"/>
        </w:tabs>
        <w:ind w:left="0"/>
        <w:jc w:val="both"/>
        <w:rPr>
          <w:rFonts w:ascii="Times New Roman" w:hAnsi="Times New Roman" w:cs="Times New Roman"/>
          <w:szCs w:val="24"/>
          <w:lang w:eastAsia="zh-CN" w:bidi="hi-IN"/>
        </w:rPr>
      </w:pPr>
      <w:r w:rsidRPr="00B93574">
        <w:rPr>
          <w:rFonts w:ascii="Times New Roman" w:hAnsi="Times New Roman" w:cs="Times New Roman"/>
          <w:szCs w:val="24"/>
          <w:lang w:eastAsia="zh-CN" w:bidi="hi-IN"/>
        </w:rPr>
        <w:t>Постачальник забезпечує належне санітарне утримання складських приміщень, обладнання, інвентарю, а також контролює дотримання працівниками виконавця правил особистої гігієни, про що учасник повинен надати гарантійний лист.</w:t>
      </w:r>
    </w:p>
    <w:p w:rsidR="002D6D2E" w:rsidRDefault="002D6D2E" w:rsidP="00F01978">
      <w:pPr>
        <w:tabs>
          <w:tab w:val="left" w:pos="0"/>
        </w:tabs>
        <w:spacing w:line="273" w:lineRule="auto"/>
        <w:jc w:val="both"/>
        <w:rPr>
          <w:shd w:val="clear" w:color="auto" w:fill="00FF00"/>
          <w:lang w:val="uk-UA"/>
        </w:rPr>
      </w:pPr>
    </w:p>
    <w:p w:rsidR="002D6D2E" w:rsidRPr="002D6D2E" w:rsidRDefault="002D6D2E" w:rsidP="00F01978">
      <w:pPr>
        <w:tabs>
          <w:tab w:val="left" w:pos="0"/>
        </w:tabs>
        <w:spacing w:line="273" w:lineRule="auto"/>
        <w:jc w:val="both"/>
        <w:rPr>
          <w:shd w:val="clear" w:color="auto" w:fill="00FF00"/>
          <w:lang w:val="uk-UA"/>
        </w:rPr>
      </w:pPr>
    </w:p>
    <w:p w:rsidR="009E21E3" w:rsidRPr="00F01978" w:rsidRDefault="009E21E3" w:rsidP="00F01978">
      <w:pPr>
        <w:tabs>
          <w:tab w:val="left" w:pos="0"/>
        </w:tabs>
        <w:spacing w:line="273" w:lineRule="auto"/>
        <w:jc w:val="both"/>
      </w:pPr>
      <w:r w:rsidRPr="00F01978">
        <w:t xml:space="preserve">При виявленні Замовником простроченого терміну придатності товару, будь-чого іншого недоліку товару, що може якимось чином вплинути </w:t>
      </w:r>
      <w:proofErr w:type="gramStart"/>
      <w:r w:rsidRPr="00F01978">
        <w:t>на</w:t>
      </w:r>
      <w:proofErr w:type="gramEnd"/>
      <w:r w:rsidRPr="00F01978">
        <w:t xml:space="preserve"> </w:t>
      </w:r>
      <w:proofErr w:type="gramStart"/>
      <w:r w:rsidRPr="00F01978">
        <w:t>як</w:t>
      </w:r>
      <w:proofErr w:type="gramEnd"/>
      <w:r w:rsidRPr="00F01978">
        <w:t>існі характеристики товару,</w:t>
      </w:r>
    </w:p>
    <w:p w:rsidR="009E21E3" w:rsidRPr="00F01978" w:rsidRDefault="009E21E3" w:rsidP="00F01978">
      <w:pPr>
        <w:tabs>
          <w:tab w:val="left" w:pos="0"/>
        </w:tabs>
        <w:spacing w:line="273" w:lineRule="auto"/>
        <w:jc w:val="both"/>
      </w:pPr>
      <w:r w:rsidRPr="00F01978">
        <w:t xml:space="preserve">Постачальник повинен замінити товар </w:t>
      </w:r>
      <w:proofErr w:type="gramStart"/>
      <w:r w:rsidRPr="00F01978">
        <w:t>в</w:t>
      </w:r>
      <w:proofErr w:type="gramEnd"/>
      <w:r w:rsidRPr="00F01978">
        <w:t xml:space="preserve"> кількості, вказаній в заявці Замовника.</w:t>
      </w:r>
    </w:p>
    <w:p w:rsidR="002D6D2E" w:rsidRPr="00B93574" w:rsidRDefault="002D6D2E" w:rsidP="002D6D2E">
      <w:pPr>
        <w:tabs>
          <w:tab w:val="left" w:pos="142"/>
          <w:tab w:val="left" w:pos="284"/>
        </w:tabs>
        <w:spacing w:line="276" w:lineRule="auto"/>
        <w:contextualSpacing/>
        <w:jc w:val="both"/>
        <w:rPr>
          <w:rStyle w:val="rvts23"/>
          <w:color w:val="00000A"/>
          <w:lang w:eastAsia="zh-CN" w:bidi="hi-IN"/>
        </w:rPr>
      </w:pPr>
      <w:r w:rsidRPr="00B93574">
        <w:t>Водій та особи, які супроводжують продукти в дорозі і виконують вантажно-розвантажувальні роботи, повинні мати медичну книжку з результатами проходження обов’язкових медичних оглядів та забезпечені спеціальним одягом, якщо таке вимагається чинним законодавством України</w:t>
      </w:r>
      <w:r w:rsidRPr="00B93574">
        <w:rPr>
          <w:b/>
          <w:bCs/>
          <w:color w:val="FF0000"/>
        </w:rPr>
        <w:t xml:space="preserve"> </w:t>
      </w:r>
      <w:r w:rsidRPr="00B93574">
        <w:rPr>
          <w:b/>
          <w:bCs/>
          <w:color w:val="000000"/>
        </w:rPr>
        <w:t>(</w:t>
      </w:r>
      <w:r w:rsidRPr="00B93574">
        <w:rPr>
          <w:bCs/>
          <w:color w:val="000000"/>
        </w:rPr>
        <w:t xml:space="preserve">Учасник повинен надати письмове погодження з даною вимогою Замовника </w:t>
      </w:r>
      <w:proofErr w:type="gramStart"/>
      <w:r w:rsidRPr="00B93574">
        <w:rPr>
          <w:bCs/>
          <w:color w:val="000000"/>
        </w:rPr>
        <w:t>у</w:t>
      </w:r>
      <w:proofErr w:type="gramEnd"/>
      <w:r w:rsidRPr="00B93574">
        <w:rPr>
          <w:bCs/>
          <w:color w:val="000000"/>
        </w:rPr>
        <w:t xml:space="preserve"> складі тендерної пропозиції).</w:t>
      </w:r>
    </w:p>
    <w:p w:rsidR="006F5257" w:rsidRPr="00F01978" w:rsidRDefault="006F5257" w:rsidP="00F01978">
      <w:pPr>
        <w:tabs>
          <w:tab w:val="left" w:pos="142"/>
          <w:tab w:val="left" w:pos="284"/>
          <w:tab w:val="left" w:pos="720"/>
        </w:tabs>
        <w:spacing w:line="273" w:lineRule="auto"/>
        <w:jc w:val="both"/>
        <w:rPr>
          <w:color w:val="000000"/>
          <w:shd w:val="clear" w:color="auto" w:fill="00FF00"/>
          <w:lang w:val="uk-UA"/>
        </w:rPr>
      </w:pPr>
    </w:p>
    <w:p w:rsidR="006F5257" w:rsidRPr="00F01978" w:rsidRDefault="006F5257" w:rsidP="00F01978">
      <w:pPr>
        <w:tabs>
          <w:tab w:val="left" w:pos="142"/>
          <w:tab w:val="left" w:pos="284"/>
          <w:tab w:val="left" w:pos="720"/>
        </w:tabs>
        <w:spacing w:line="273" w:lineRule="auto"/>
        <w:jc w:val="both"/>
      </w:pPr>
    </w:p>
    <w:p w:rsidR="009E21E3" w:rsidRPr="00F01978" w:rsidRDefault="009E21E3" w:rsidP="00F01978">
      <w:pPr>
        <w:snapToGrid w:val="0"/>
        <w:ind w:left="743"/>
        <w:jc w:val="both"/>
        <w:rPr>
          <w:lang w:val="uk-UA"/>
        </w:rPr>
      </w:pPr>
    </w:p>
    <w:p w:rsidR="00C7066C" w:rsidRPr="00240B95" w:rsidRDefault="00C7066C" w:rsidP="00F01978">
      <w:pPr>
        <w:ind w:left="360"/>
        <w:jc w:val="both"/>
        <w:outlineLvl w:val="0"/>
        <w:rPr>
          <w:b/>
          <w:i/>
          <w:noProof/>
          <w:lang w:val="uk-UA"/>
        </w:rPr>
      </w:pPr>
      <w:r w:rsidRPr="00F01978">
        <w:rPr>
          <w:lang w:val="uk-UA"/>
        </w:rPr>
        <w:br w:type="page"/>
      </w:r>
      <w:r w:rsidR="00C831FD">
        <w:rPr>
          <w:lang w:val="uk-UA"/>
        </w:rPr>
        <w:lastRenderedPageBreak/>
        <w:t xml:space="preserve">                                                                                                                                         </w:t>
      </w:r>
      <w:r w:rsidRPr="00240B95">
        <w:rPr>
          <w:b/>
          <w:i/>
          <w:noProof/>
          <w:lang w:val="uk-UA"/>
        </w:rPr>
        <w:t xml:space="preserve">Додаток 4 </w:t>
      </w:r>
    </w:p>
    <w:p w:rsidR="00C7066C" w:rsidRPr="00240B95" w:rsidRDefault="00C7066C" w:rsidP="00C7066C">
      <w:pPr>
        <w:keepNext/>
        <w:jc w:val="right"/>
        <w:outlineLvl w:val="0"/>
        <w:rPr>
          <w:i/>
          <w:noProof/>
          <w:lang w:val="uk-UA"/>
        </w:rPr>
      </w:pPr>
      <w:r w:rsidRPr="00240B95">
        <w:rPr>
          <w:i/>
          <w:noProof/>
          <w:lang w:val="uk-UA"/>
        </w:rPr>
        <w:t>до тендерної документації</w:t>
      </w:r>
    </w:p>
    <w:p w:rsidR="00C7066C" w:rsidRPr="00240B95" w:rsidRDefault="00C7066C" w:rsidP="00C7066C">
      <w:pPr>
        <w:keepNext/>
        <w:jc w:val="right"/>
        <w:outlineLvl w:val="0"/>
        <w:rPr>
          <w:i/>
          <w:noProof/>
          <w:lang w:val="uk-UA"/>
        </w:rPr>
      </w:pPr>
      <w:r w:rsidRPr="00240B95">
        <w:rPr>
          <w:i/>
          <w:noProof/>
          <w:lang w:val="uk-UA"/>
        </w:rPr>
        <w:t>(завантажений окремим файлом</w:t>
      </w:r>
      <w:r w:rsidR="00240B95" w:rsidRPr="00240B95">
        <w:rPr>
          <w:i/>
          <w:noProof/>
          <w:lang w:val="uk-UA"/>
        </w:rPr>
        <w:t xml:space="preserve"> «Проект Договору»</w:t>
      </w:r>
      <w:r w:rsidRPr="00240B95">
        <w:rPr>
          <w:i/>
          <w:noProof/>
          <w:lang w:val="uk-UA"/>
        </w:rPr>
        <w:t>)</w:t>
      </w:r>
    </w:p>
    <w:p w:rsidR="00C7066C" w:rsidRPr="00240B95" w:rsidRDefault="00C7066C" w:rsidP="00C7066C">
      <w:pPr>
        <w:keepNext/>
        <w:jc w:val="right"/>
        <w:outlineLvl w:val="0"/>
        <w:rPr>
          <w:b/>
          <w:i/>
        </w:rPr>
      </w:pPr>
    </w:p>
    <w:p w:rsidR="00C7066C" w:rsidRPr="00240B95" w:rsidRDefault="00C7066C" w:rsidP="00C7066C">
      <w:pPr>
        <w:tabs>
          <w:tab w:val="left" w:pos="2160"/>
          <w:tab w:val="left" w:pos="3600"/>
        </w:tabs>
        <w:jc w:val="right"/>
        <w:rPr>
          <w:b/>
          <w:i/>
          <w:noProof/>
          <w:lang w:val="uk-UA"/>
        </w:rPr>
      </w:pPr>
      <w:r w:rsidRPr="00240B95">
        <w:rPr>
          <w:b/>
          <w:i/>
          <w:noProof/>
          <w:lang w:val="uk-UA"/>
        </w:rPr>
        <w:t>Додаток 5</w:t>
      </w:r>
    </w:p>
    <w:p w:rsidR="00C7066C" w:rsidRPr="00240B95" w:rsidRDefault="00C7066C" w:rsidP="00C7066C">
      <w:pPr>
        <w:jc w:val="right"/>
        <w:rPr>
          <w:bCs/>
        </w:rPr>
      </w:pPr>
      <w:r w:rsidRPr="00240B95">
        <w:rPr>
          <w:i/>
          <w:noProof/>
          <w:lang w:val="uk-UA"/>
        </w:rPr>
        <w:t>до тендерної документації</w:t>
      </w:r>
    </w:p>
    <w:p w:rsidR="00C7066C" w:rsidRPr="00240B95" w:rsidRDefault="00C7066C" w:rsidP="00C7066C">
      <w:pPr>
        <w:jc w:val="center"/>
        <w:rPr>
          <w:b/>
        </w:rPr>
      </w:pPr>
      <w:r w:rsidRPr="00240B95">
        <w:rPr>
          <w:b/>
        </w:rPr>
        <w:t>Дислокація об’єктів замовника</w:t>
      </w:r>
    </w:p>
    <w:p w:rsidR="00C7066C" w:rsidRPr="00240B95" w:rsidRDefault="00C7066C" w:rsidP="00C7066C">
      <w:pPr>
        <w:jc w:val="center"/>
        <w:rPr>
          <w: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4818"/>
        <w:gridCol w:w="5105"/>
      </w:tblGrid>
      <w:tr w:rsidR="00BD0C50" w:rsidRPr="008A09E5" w:rsidTr="009A23FA">
        <w:trPr>
          <w:trHeight w:val="300"/>
        </w:trPr>
        <w:tc>
          <w:tcPr>
            <w:tcW w:w="425" w:type="dxa"/>
            <w:tcBorders>
              <w:top w:val="single" w:sz="4" w:space="0" w:color="auto"/>
              <w:left w:val="single" w:sz="4" w:space="0" w:color="auto"/>
              <w:bottom w:val="single" w:sz="4" w:space="0" w:color="auto"/>
              <w:right w:val="single" w:sz="4" w:space="0" w:color="auto"/>
            </w:tcBorders>
            <w:vAlign w:val="center"/>
          </w:tcPr>
          <w:p w:rsidR="00BD0C50" w:rsidRPr="008A09E5" w:rsidRDefault="00BD0C50" w:rsidP="000B30E7">
            <w:pPr>
              <w:contextualSpacing/>
            </w:pPr>
            <w:r w:rsidRPr="008A09E5">
              <w:t>№</w:t>
            </w:r>
          </w:p>
        </w:tc>
        <w:tc>
          <w:tcPr>
            <w:tcW w:w="4818" w:type="dxa"/>
            <w:tcBorders>
              <w:top w:val="single" w:sz="4" w:space="0" w:color="auto"/>
              <w:left w:val="single" w:sz="4" w:space="0" w:color="auto"/>
              <w:bottom w:val="single" w:sz="4" w:space="0" w:color="auto"/>
              <w:right w:val="single" w:sz="4" w:space="0" w:color="auto"/>
            </w:tcBorders>
            <w:noWrap/>
            <w:vAlign w:val="center"/>
          </w:tcPr>
          <w:p w:rsidR="00BD0C50" w:rsidRPr="008A09E5" w:rsidRDefault="00BD0C50" w:rsidP="000B30E7">
            <w:pPr>
              <w:contextualSpacing/>
              <w:jc w:val="center"/>
            </w:pPr>
            <w:r w:rsidRPr="008A09E5">
              <w:t xml:space="preserve">Назва </w:t>
            </w:r>
          </w:p>
        </w:tc>
        <w:tc>
          <w:tcPr>
            <w:tcW w:w="5105" w:type="dxa"/>
            <w:tcBorders>
              <w:top w:val="single" w:sz="4" w:space="0" w:color="auto"/>
              <w:left w:val="single" w:sz="4" w:space="0" w:color="auto"/>
              <w:bottom w:val="single" w:sz="4" w:space="0" w:color="auto"/>
              <w:right w:val="single" w:sz="4" w:space="0" w:color="auto"/>
            </w:tcBorders>
            <w:vAlign w:val="center"/>
          </w:tcPr>
          <w:p w:rsidR="00BD0C50" w:rsidRPr="008A09E5" w:rsidRDefault="00BD0C50" w:rsidP="000B30E7">
            <w:pPr>
              <w:contextualSpacing/>
              <w:jc w:val="center"/>
            </w:pPr>
            <w:r w:rsidRPr="008A09E5">
              <w:t>Адреса</w:t>
            </w:r>
          </w:p>
          <w:p w:rsidR="00BD0C50" w:rsidRPr="008A09E5" w:rsidRDefault="00BD0C50" w:rsidP="000B30E7">
            <w:pPr>
              <w:contextualSpacing/>
              <w:jc w:val="center"/>
            </w:pPr>
            <w:r w:rsidRPr="008A09E5">
              <w:t>(</w:t>
            </w:r>
            <w:r w:rsidRPr="008A09E5">
              <w:rPr>
                <w:b/>
                <w:bCs/>
              </w:rPr>
              <w:t>Місцезнаходження)</w:t>
            </w:r>
          </w:p>
        </w:tc>
      </w:tr>
      <w:tr w:rsidR="00BD0C50" w:rsidRPr="008A09E5" w:rsidTr="009A23FA">
        <w:trPr>
          <w:trHeight w:val="300"/>
        </w:trPr>
        <w:tc>
          <w:tcPr>
            <w:tcW w:w="425" w:type="dxa"/>
            <w:tcBorders>
              <w:top w:val="single" w:sz="4" w:space="0" w:color="auto"/>
              <w:left w:val="single" w:sz="4" w:space="0" w:color="auto"/>
              <w:bottom w:val="single" w:sz="4" w:space="0" w:color="auto"/>
              <w:right w:val="single" w:sz="4" w:space="0" w:color="auto"/>
            </w:tcBorders>
          </w:tcPr>
          <w:p w:rsidR="00BD0C50" w:rsidRPr="008A09E5" w:rsidRDefault="00BD0C50" w:rsidP="000B30E7">
            <w:pPr>
              <w:pStyle w:val="a7"/>
              <w:numPr>
                <w:ilvl w:val="0"/>
                <w:numId w:val="7"/>
              </w:numPr>
              <w:ind w:left="0" w:firstLine="0"/>
              <w:rPr>
                <w:rFonts w:ascii="Times New Roman" w:hAnsi="Times New Roman"/>
              </w:rPr>
            </w:pPr>
          </w:p>
        </w:tc>
        <w:tc>
          <w:tcPr>
            <w:tcW w:w="4818" w:type="dxa"/>
            <w:tcBorders>
              <w:top w:val="single" w:sz="4" w:space="0" w:color="auto"/>
              <w:left w:val="single" w:sz="4" w:space="0" w:color="auto"/>
              <w:bottom w:val="single" w:sz="4" w:space="0" w:color="auto"/>
              <w:right w:val="single" w:sz="4" w:space="0" w:color="auto"/>
            </w:tcBorders>
            <w:noWrap/>
            <w:vAlign w:val="bottom"/>
          </w:tcPr>
          <w:p w:rsidR="00BD0C50" w:rsidRPr="008A09E5" w:rsidRDefault="00011D0A" w:rsidP="000B30E7">
            <w:pPr>
              <w:contextualSpacing/>
            </w:pPr>
            <w:r>
              <w:rPr>
                <w:lang w:val="uk-UA"/>
              </w:rPr>
              <w:t>ОНЗ «Люблинецький ліцей»</w:t>
            </w:r>
            <w:r w:rsidR="00AA3200">
              <w:rPr>
                <w:lang w:val="uk-UA"/>
              </w:rPr>
              <w:t xml:space="preserve"> </w:t>
            </w:r>
          </w:p>
        </w:tc>
        <w:tc>
          <w:tcPr>
            <w:tcW w:w="5105" w:type="dxa"/>
            <w:tcBorders>
              <w:top w:val="single" w:sz="4" w:space="0" w:color="auto"/>
              <w:left w:val="single" w:sz="4" w:space="0" w:color="auto"/>
              <w:bottom w:val="single" w:sz="4" w:space="0" w:color="auto"/>
              <w:right w:val="single" w:sz="4" w:space="0" w:color="auto"/>
            </w:tcBorders>
          </w:tcPr>
          <w:p w:rsidR="00BD0C50" w:rsidRPr="008A09E5" w:rsidRDefault="00011D0A" w:rsidP="00011D0A">
            <w:pPr>
              <w:contextualSpacing/>
            </w:pPr>
            <w:r>
              <w:rPr>
                <w:lang w:val="uk-UA"/>
              </w:rPr>
              <w:t>45034</w:t>
            </w:r>
            <w:r w:rsidR="00BD0C50" w:rsidRPr="008A09E5">
              <w:t xml:space="preserve"> Україна, </w:t>
            </w:r>
            <w:r>
              <w:rPr>
                <w:lang w:val="uk-UA"/>
              </w:rPr>
              <w:t>Волинська</w:t>
            </w:r>
            <w:r w:rsidR="00BD0C50" w:rsidRPr="008A09E5">
              <w:t xml:space="preserve"> область,</w:t>
            </w:r>
            <w:r>
              <w:rPr>
                <w:lang w:val="uk-UA"/>
              </w:rPr>
              <w:t xml:space="preserve"> </w:t>
            </w:r>
            <w:r w:rsidRPr="00BE0FC8">
              <w:t>Ковельськ</w:t>
            </w:r>
            <w:r>
              <w:t>ий</w:t>
            </w:r>
            <w:r w:rsidRPr="00BE0FC8">
              <w:t xml:space="preserve"> район,</w:t>
            </w:r>
            <w:r w:rsidR="00BD0C50" w:rsidRPr="008A09E5">
              <w:t xml:space="preserve"> </w:t>
            </w:r>
            <w:r>
              <w:rPr>
                <w:lang w:val="uk-UA"/>
              </w:rPr>
              <w:t>с</w:t>
            </w:r>
            <w:r w:rsidR="00BD0C50" w:rsidRPr="008A09E5">
              <w:t>м</w:t>
            </w:r>
            <w:r>
              <w:rPr>
                <w:lang w:val="uk-UA"/>
              </w:rPr>
              <w:t>т Люблинець</w:t>
            </w:r>
            <w:r w:rsidR="00BD0C50" w:rsidRPr="008A09E5">
              <w:t xml:space="preserve">, вул. </w:t>
            </w:r>
            <w:r>
              <w:rPr>
                <w:lang w:val="uk-UA"/>
              </w:rPr>
              <w:t>Незалежності</w:t>
            </w:r>
            <w:r w:rsidR="00BD0C50" w:rsidRPr="008A09E5">
              <w:t>,</w:t>
            </w:r>
            <w:r>
              <w:rPr>
                <w:lang w:val="uk-UA"/>
              </w:rPr>
              <w:t>36</w:t>
            </w:r>
          </w:p>
        </w:tc>
      </w:tr>
      <w:tr w:rsidR="00011D0A" w:rsidRPr="008A09E5" w:rsidTr="009A23FA">
        <w:trPr>
          <w:trHeight w:val="300"/>
        </w:trPr>
        <w:tc>
          <w:tcPr>
            <w:tcW w:w="425" w:type="dxa"/>
            <w:tcBorders>
              <w:top w:val="single" w:sz="4" w:space="0" w:color="auto"/>
              <w:left w:val="single" w:sz="4" w:space="0" w:color="auto"/>
              <w:bottom w:val="single" w:sz="4" w:space="0" w:color="auto"/>
              <w:right w:val="single" w:sz="4" w:space="0" w:color="auto"/>
            </w:tcBorders>
          </w:tcPr>
          <w:p w:rsidR="00011D0A" w:rsidRPr="008A09E5" w:rsidRDefault="00011D0A" w:rsidP="000B30E7">
            <w:pPr>
              <w:pStyle w:val="a7"/>
              <w:numPr>
                <w:ilvl w:val="0"/>
                <w:numId w:val="7"/>
              </w:numPr>
              <w:ind w:left="0" w:firstLine="0"/>
              <w:rPr>
                <w:rFonts w:ascii="Times New Roman" w:hAnsi="Times New Roman"/>
              </w:rPr>
            </w:pPr>
          </w:p>
        </w:tc>
        <w:tc>
          <w:tcPr>
            <w:tcW w:w="4818" w:type="dxa"/>
            <w:tcBorders>
              <w:top w:val="single" w:sz="4" w:space="0" w:color="auto"/>
              <w:left w:val="single" w:sz="4" w:space="0" w:color="auto"/>
              <w:bottom w:val="single" w:sz="4" w:space="0" w:color="auto"/>
              <w:right w:val="single" w:sz="4" w:space="0" w:color="auto"/>
            </w:tcBorders>
            <w:noWrap/>
            <w:vAlign w:val="bottom"/>
          </w:tcPr>
          <w:p w:rsidR="00011D0A" w:rsidRPr="00011D0A" w:rsidRDefault="00011D0A" w:rsidP="000B30E7">
            <w:pPr>
              <w:contextualSpacing/>
              <w:rPr>
                <w:lang w:val="uk-UA"/>
              </w:rPr>
            </w:pPr>
            <w:r w:rsidRPr="00BE0FC8">
              <w:t>Заклад дошкільної освіти «Калинонька»</w:t>
            </w:r>
            <w:r>
              <w:t xml:space="preserve">  </w:t>
            </w:r>
          </w:p>
        </w:tc>
        <w:tc>
          <w:tcPr>
            <w:tcW w:w="5105" w:type="dxa"/>
            <w:tcBorders>
              <w:top w:val="single" w:sz="4" w:space="0" w:color="auto"/>
              <w:left w:val="single" w:sz="4" w:space="0" w:color="auto"/>
              <w:bottom w:val="single" w:sz="4" w:space="0" w:color="auto"/>
              <w:right w:val="single" w:sz="4" w:space="0" w:color="auto"/>
            </w:tcBorders>
          </w:tcPr>
          <w:p w:rsidR="00011D0A" w:rsidRPr="008A09E5" w:rsidRDefault="00011D0A" w:rsidP="00986289">
            <w:pPr>
              <w:contextualSpacing/>
            </w:pPr>
            <w:r>
              <w:rPr>
                <w:lang w:val="uk-UA"/>
              </w:rPr>
              <w:t>45034</w:t>
            </w:r>
            <w:r w:rsidRPr="008A09E5">
              <w:t xml:space="preserve"> Україна, </w:t>
            </w:r>
            <w:r>
              <w:rPr>
                <w:lang w:val="uk-UA"/>
              </w:rPr>
              <w:t>Волинська</w:t>
            </w:r>
            <w:r w:rsidRPr="008A09E5">
              <w:t xml:space="preserve"> область, </w:t>
            </w:r>
            <w:r w:rsidRPr="00BE0FC8">
              <w:t>Ковельськ</w:t>
            </w:r>
            <w:r>
              <w:t>ий</w:t>
            </w:r>
            <w:r w:rsidRPr="00BE0FC8">
              <w:t xml:space="preserve"> район,</w:t>
            </w:r>
            <w:r>
              <w:rPr>
                <w:lang w:val="uk-UA"/>
              </w:rPr>
              <w:t>с</w:t>
            </w:r>
            <w:r w:rsidRPr="008A09E5">
              <w:t>м</w:t>
            </w:r>
            <w:r>
              <w:rPr>
                <w:lang w:val="uk-UA"/>
              </w:rPr>
              <w:t>т Люблинець</w:t>
            </w:r>
            <w:r w:rsidRPr="008A09E5">
              <w:t xml:space="preserve">, вул. </w:t>
            </w:r>
            <w:r>
              <w:rPr>
                <w:lang w:val="uk-UA"/>
              </w:rPr>
              <w:t>Незалежності</w:t>
            </w:r>
            <w:r w:rsidRPr="008A09E5">
              <w:t>,</w:t>
            </w:r>
            <w:r>
              <w:rPr>
                <w:lang w:val="uk-UA"/>
              </w:rPr>
              <w:t>22</w:t>
            </w:r>
          </w:p>
        </w:tc>
      </w:tr>
      <w:tr w:rsidR="00011D0A" w:rsidRPr="008A09E5" w:rsidTr="009A23FA">
        <w:trPr>
          <w:trHeight w:val="300"/>
        </w:trPr>
        <w:tc>
          <w:tcPr>
            <w:tcW w:w="425" w:type="dxa"/>
            <w:tcBorders>
              <w:top w:val="single" w:sz="4" w:space="0" w:color="auto"/>
              <w:left w:val="single" w:sz="4" w:space="0" w:color="auto"/>
              <w:bottom w:val="single" w:sz="4" w:space="0" w:color="auto"/>
              <w:right w:val="single" w:sz="4" w:space="0" w:color="auto"/>
            </w:tcBorders>
          </w:tcPr>
          <w:p w:rsidR="00011D0A" w:rsidRPr="008A09E5" w:rsidRDefault="00011D0A" w:rsidP="000B30E7">
            <w:pPr>
              <w:pStyle w:val="a7"/>
              <w:numPr>
                <w:ilvl w:val="0"/>
                <w:numId w:val="7"/>
              </w:numPr>
              <w:ind w:left="0" w:firstLine="0"/>
              <w:rPr>
                <w:rFonts w:ascii="Times New Roman" w:hAnsi="Times New Roman"/>
              </w:rPr>
            </w:pPr>
          </w:p>
        </w:tc>
        <w:tc>
          <w:tcPr>
            <w:tcW w:w="4818" w:type="dxa"/>
            <w:tcBorders>
              <w:top w:val="single" w:sz="4" w:space="0" w:color="auto"/>
              <w:left w:val="single" w:sz="4" w:space="0" w:color="auto"/>
              <w:bottom w:val="single" w:sz="4" w:space="0" w:color="auto"/>
              <w:right w:val="single" w:sz="4" w:space="0" w:color="auto"/>
            </w:tcBorders>
            <w:noWrap/>
            <w:vAlign w:val="bottom"/>
          </w:tcPr>
          <w:p w:rsidR="00011D0A" w:rsidRPr="008A09E5" w:rsidRDefault="00011D0A" w:rsidP="000B30E7">
            <w:pPr>
              <w:contextualSpacing/>
            </w:pPr>
            <w:r>
              <w:rPr>
                <w:lang w:val="uk-UA"/>
              </w:rPr>
              <w:t>Старокошарівський ліцей</w:t>
            </w:r>
            <w:r w:rsidRPr="008A09E5">
              <w:t xml:space="preserve"> </w:t>
            </w:r>
          </w:p>
        </w:tc>
        <w:tc>
          <w:tcPr>
            <w:tcW w:w="5105" w:type="dxa"/>
            <w:tcBorders>
              <w:top w:val="single" w:sz="4" w:space="0" w:color="auto"/>
              <w:left w:val="single" w:sz="4" w:space="0" w:color="auto"/>
              <w:bottom w:val="single" w:sz="4" w:space="0" w:color="auto"/>
              <w:right w:val="single" w:sz="4" w:space="0" w:color="auto"/>
            </w:tcBorders>
          </w:tcPr>
          <w:p w:rsidR="00011D0A" w:rsidRPr="00011D0A" w:rsidRDefault="00011D0A" w:rsidP="00011D0A">
            <w:pPr>
              <w:contextualSpacing/>
              <w:rPr>
                <w:lang w:val="uk-UA"/>
              </w:rPr>
            </w:pPr>
            <w:r>
              <w:rPr>
                <w:lang w:val="uk-UA"/>
              </w:rPr>
              <w:t>45033</w:t>
            </w:r>
            <w:r w:rsidRPr="008A09E5">
              <w:t xml:space="preserve"> Україна, </w:t>
            </w:r>
            <w:r>
              <w:rPr>
                <w:lang w:val="uk-UA"/>
              </w:rPr>
              <w:t>Волинська</w:t>
            </w:r>
            <w:r w:rsidRPr="008A09E5">
              <w:t xml:space="preserve"> область,</w:t>
            </w:r>
            <w:r w:rsidRPr="00BE0FC8">
              <w:t xml:space="preserve"> Ковельськ</w:t>
            </w:r>
            <w:r>
              <w:t>ий</w:t>
            </w:r>
            <w:r w:rsidRPr="00BE0FC8">
              <w:t xml:space="preserve"> район,</w:t>
            </w:r>
            <w:r>
              <w:rPr>
                <w:lang w:val="uk-UA"/>
              </w:rPr>
              <w:t xml:space="preserve"> </w:t>
            </w:r>
            <w:r w:rsidRPr="008A09E5">
              <w:t xml:space="preserve"> </w:t>
            </w:r>
            <w:r>
              <w:rPr>
                <w:lang w:val="uk-UA"/>
              </w:rPr>
              <w:t>с. Старі Кошари</w:t>
            </w:r>
            <w:r w:rsidRPr="008A09E5">
              <w:t xml:space="preserve">, </w:t>
            </w:r>
            <w:r>
              <w:rPr>
                <w:lang w:val="uk-UA"/>
              </w:rPr>
              <w:t>Молодіжна</w:t>
            </w:r>
            <w:r w:rsidRPr="008A09E5">
              <w:t>,</w:t>
            </w:r>
            <w:r>
              <w:rPr>
                <w:lang w:val="uk-UA"/>
              </w:rPr>
              <w:t>6</w:t>
            </w:r>
          </w:p>
        </w:tc>
      </w:tr>
      <w:tr w:rsidR="00011D0A" w:rsidRPr="008A09E5" w:rsidTr="00986289">
        <w:trPr>
          <w:trHeight w:val="300"/>
        </w:trPr>
        <w:tc>
          <w:tcPr>
            <w:tcW w:w="425" w:type="dxa"/>
            <w:tcBorders>
              <w:top w:val="single" w:sz="4" w:space="0" w:color="auto"/>
              <w:left w:val="single" w:sz="4" w:space="0" w:color="auto"/>
              <w:bottom w:val="single" w:sz="4" w:space="0" w:color="auto"/>
              <w:right w:val="single" w:sz="4" w:space="0" w:color="auto"/>
            </w:tcBorders>
          </w:tcPr>
          <w:p w:rsidR="00011D0A" w:rsidRPr="008A09E5" w:rsidRDefault="00011D0A" w:rsidP="000B30E7">
            <w:pPr>
              <w:pStyle w:val="a7"/>
              <w:numPr>
                <w:ilvl w:val="0"/>
                <w:numId w:val="7"/>
              </w:numPr>
              <w:ind w:left="0" w:firstLine="0"/>
              <w:rPr>
                <w:rFonts w:ascii="Times New Roman" w:hAnsi="Times New Roman"/>
              </w:rPr>
            </w:pPr>
          </w:p>
        </w:tc>
        <w:tc>
          <w:tcPr>
            <w:tcW w:w="4818" w:type="dxa"/>
            <w:tcBorders>
              <w:top w:val="single" w:sz="4" w:space="0" w:color="auto"/>
              <w:left w:val="single" w:sz="4" w:space="0" w:color="auto"/>
              <w:bottom w:val="single" w:sz="4" w:space="0" w:color="auto"/>
              <w:right w:val="single" w:sz="4" w:space="0" w:color="auto"/>
            </w:tcBorders>
            <w:noWrap/>
          </w:tcPr>
          <w:p w:rsidR="00011D0A" w:rsidRPr="009A7741" w:rsidRDefault="00011D0A" w:rsidP="00986289">
            <w:pPr>
              <w:rPr>
                <w:color w:val="000000"/>
              </w:rPr>
            </w:pPr>
            <w:r w:rsidRPr="009A7741">
              <w:rPr>
                <w:color w:val="000000"/>
              </w:rPr>
              <w:t xml:space="preserve">Мощенська </w:t>
            </w:r>
            <w:r>
              <w:rPr>
                <w:color w:val="000000"/>
              </w:rPr>
              <w:t>гімназія</w:t>
            </w:r>
            <w:r w:rsidRPr="009A7741">
              <w:rPr>
                <w:color w:val="000000"/>
              </w:rPr>
              <w:t xml:space="preserve"> – філія ОНЗ «Люблинецьк</w:t>
            </w:r>
            <w:r>
              <w:rPr>
                <w:color w:val="000000"/>
              </w:rPr>
              <w:t>ий ліцей</w:t>
            </w:r>
            <w:r w:rsidRPr="009A7741">
              <w:rPr>
                <w:color w:val="000000"/>
              </w:rPr>
              <w:t>»</w:t>
            </w:r>
          </w:p>
        </w:tc>
        <w:tc>
          <w:tcPr>
            <w:tcW w:w="5105" w:type="dxa"/>
            <w:tcBorders>
              <w:top w:val="single" w:sz="4" w:space="0" w:color="auto"/>
              <w:left w:val="single" w:sz="4" w:space="0" w:color="auto"/>
              <w:bottom w:val="single" w:sz="4" w:space="0" w:color="auto"/>
              <w:right w:val="single" w:sz="4" w:space="0" w:color="auto"/>
            </w:tcBorders>
          </w:tcPr>
          <w:p w:rsidR="00011D0A" w:rsidRPr="008A09E5" w:rsidRDefault="00011D0A" w:rsidP="00011D0A">
            <w:pPr>
              <w:contextualSpacing/>
            </w:pPr>
            <w:r>
              <w:rPr>
                <w:lang w:val="uk-UA"/>
              </w:rPr>
              <w:t>45030</w:t>
            </w:r>
            <w:r w:rsidRPr="008A09E5">
              <w:t xml:space="preserve"> </w:t>
            </w:r>
            <w:r>
              <w:t>Україна</w:t>
            </w:r>
            <w:r>
              <w:rPr>
                <w:lang w:val="uk-UA"/>
              </w:rPr>
              <w:t xml:space="preserve">, </w:t>
            </w:r>
            <w:r>
              <w:t xml:space="preserve">Волинська </w:t>
            </w:r>
            <w:r w:rsidRPr="00BE0FC8">
              <w:t>област</w:t>
            </w:r>
            <w:r>
              <w:t xml:space="preserve">ь, </w:t>
            </w:r>
            <w:r w:rsidRPr="00BE0FC8">
              <w:t>Ковельськ</w:t>
            </w:r>
            <w:r>
              <w:t>ий</w:t>
            </w:r>
            <w:r w:rsidRPr="00BE0FC8">
              <w:t xml:space="preserve"> район,</w:t>
            </w:r>
            <w:r>
              <w:t xml:space="preserve"> </w:t>
            </w:r>
            <w:r w:rsidRPr="00BE0FC8">
              <w:t xml:space="preserve"> с. Мощена</w:t>
            </w:r>
            <w:r>
              <w:t>, вул</w:t>
            </w:r>
            <w:proofErr w:type="gramStart"/>
            <w:r>
              <w:t xml:space="preserve"> В</w:t>
            </w:r>
            <w:proofErr w:type="gramEnd"/>
            <w:r>
              <w:t>ідродження, 60</w:t>
            </w:r>
          </w:p>
        </w:tc>
      </w:tr>
      <w:tr w:rsidR="00011D0A" w:rsidRPr="008A09E5" w:rsidTr="00986289">
        <w:trPr>
          <w:trHeight w:val="300"/>
        </w:trPr>
        <w:tc>
          <w:tcPr>
            <w:tcW w:w="425" w:type="dxa"/>
            <w:tcBorders>
              <w:top w:val="single" w:sz="4" w:space="0" w:color="auto"/>
              <w:left w:val="single" w:sz="4" w:space="0" w:color="auto"/>
              <w:bottom w:val="single" w:sz="4" w:space="0" w:color="auto"/>
              <w:right w:val="single" w:sz="4" w:space="0" w:color="auto"/>
            </w:tcBorders>
          </w:tcPr>
          <w:p w:rsidR="00011D0A" w:rsidRPr="008A09E5" w:rsidRDefault="00011D0A" w:rsidP="000B30E7">
            <w:pPr>
              <w:pStyle w:val="a7"/>
              <w:numPr>
                <w:ilvl w:val="0"/>
                <w:numId w:val="7"/>
              </w:numPr>
              <w:ind w:left="0" w:firstLine="0"/>
              <w:rPr>
                <w:rFonts w:ascii="Times New Roman" w:hAnsi="Times New Roman"/>
              </w:rPr>
            </w:pPr>
          </w:p>
        </w:tc>
        <w:tc>
          <w:tcPr>
            <w:tcW w:w="4818" w:type="dxa"/>
            <w:tcBorders>
              <w:top w:val="single" w:sz="4" w:space="0" w:color="auto"/>
              <w:left w:val="single" w:sz="4" w:space="0" w:color="auto"/>
              <w:bottom w:val="single" w:sz="4" w:space="0" w:color="auto"/>
              <w:right w:val="single" w:sz="4" w:space="0" w:color="auto"/>
            </w:tcBorders>
            <w:noWrap/>
          </w:tcPr>
          <w:p w:rsidR="00011D0A" w:rsidRPr="00DA6EA2" w:rsidRDefault="00011D0A" w:rsidP="00986289">
            <w:r w:rsidRPr="00BE0FC8">
              <w:t>Заклад дошкільної освіти «Ка</w:t>
            </w:r>
            <w:r>
              <w:t>з</w:t>
            </w:r>
            <w:r w:rsidRPr="00BE0FC8">
              <w:t>ка»</w:t>
            </w:r>
          </w:p>
        </w:tc>
        <w:tc>
          <w:tcPr>
            <w:tcW w:w="5105" w:type="dxa"/>
            <w:tcBorders>
              <w:top w:val="single" w:sz="4" w:space="0" w:color="auto"/>
              <w:left w:val="single" w:sz="4" w:space="0" w:color="auto"/>
              <w:bottom w:val="single" w:sz="4" w:space="0" w:color="auto"/>
              <w:right w:val="single" w:sz="4" w:space="0" w:color="auto"/>
            </w:tcBorders>
          </w:tcPr>
          <w:p w:rsidR="00011D0A" w:rsidRPr="008A09E5" w:rsidRDefault="00011D0A" w:rsidP="00011D0A">
            <w:pPr>
              <w:contextualSpacing/>
            </w:pPr>
            <w:r>
              <w:rPr>
                <w:lang w:val="uk-UA"/>
              </w:rPr>
              <w:t>45030</w:t>
            </w:r>
            <w:r w:rsidRPr="008A09E5">
              <w:t xml:space="preserve"> </w:t>
            </w:r>
            <w:r>
              <w:t>Україна</w:t>
            </w:r>
            <w:r>
              <w:rPr>
                <w:lang w:val="uk-UA"/>
              </w:rPr>
              <w:t>,</w:t>
            </w:r>
            <w:r>
              <w:t xml:space="preserve"> Волинська область, Ковельський район, </w:t>
            </w:r>
            <w:r w:rsidRPr="00BE0FC8">
              <w:t>с. Мощ</w:t>
            </w:r>
            <w:r>
              <w:t>ена, вул</w:t>
            </w:r>
            <w:proofErr w:type="gramStart"/>
            <w:r w:rsidRPr="00BE0FC8">
              <w:t xml:space="preserve"> В</w:t>
            </w:r>
            <w:proofErr w:type="gramEnd"/>
            <w:r w:rsidRPr="00BE0FC8">
              <w:t>ідродження, 57</w:t>
            </w:r>
          </w:p>
        </w:tc>
      </w:tr>
    </w:tbl>
    <w:p w:rsidR="00C7066C" w:rsidRPr="00240B95" w:rsidRDefault="00C7066C" w:rsidP="00C7066C">
      <w:pPr>
        <w:tabs>
          <w:tab w:val="left" w:pos="2160"/>
          <w:tab w:val="left" w:pos="3600"/>
        </w:tabs>
        <w:jc w:val="right"/>
        <w:rPr>
          <w:b/>
          <w:i/>
          <w:noProof/>
          <w:lang w:val="uk-UA"/>
        </w:rPr>
      </w:pPr>
      <w:r w:rsidRPr="00240B95">
        <w:br w:type="page"/>
      </w:r>
      <w:r w:rsidRPr="00240B95">
        <w:rPr>
          <w:b/>
          <w:i/>
          <w:noProof/>
          <w:lang w:val="uk-UA"/>
        </w:rPr>
        <w:lastRenderedPageBreak/>
        <w:t xml:space="preserve">Додаток 6 </w:t>
      </w:r>
    </w:p>
    <w:p w:rsidR="00C7066C" w:rsidRPr="00240B95" w:rsidRDefault="00C7066C" w:rsidP="00C7066C">
      <w:pPr>
        <w:jc w:val="right"/>
        <w:rPr>
          <w:rStyle w:val="14"/>
        </w:rPr>
      </w:pPr>
      <w:r w:rsidRPr="00240B95">
        <w:rPr>
          <w:i/>
          <w:noProof/>
          <w:lang w:val="uk-UA"/>
        </w:rPr>
        <w:t>до тендерної документації</w:t>
      </w:r>
    </w:p>
    <w:p w:rsidR="00C7066C" w:rsidRPr="00240B95" w:rsidRDefault="00C7066C" w:rsidP="00C7066C">
      <w:pPr>
        <w:pStyle w:val="2a"/>
        <w:keepNext/>
        <w:keepLines/>
        <w:spacing w:after="0" w:line="240" w:lineRule="auto"/>
        <w:rPr>
          <w:rFonts w:ascii="Times New Roman" w:hAnsi="Times New Roman"/>
          <w:sz w:val="24"/>
          <w:szCs w:val="24"/>
          <w:lang w:val="uk-UA" w:eastAsia="uk-UA"/>
        </w:rPr>
      </w:pPr>
      <w:r w:rsidRPr="00240B95">
        <w:rPr>
          <w:rFonts w:ascii="Times New Roman" w:hAnsi="Times New Roman"/>
          <w:sz w:val="24"/>
          <w:szCs w:val="24"/>
          <w:lang w:val="uk-UA" w:eastAsia="uk-UA"/>
        </w:rPr>
        <w:t>(</w:t>
      </w:r>
      <w:r w:rsidRPr="00240B95">
        <w:rPr>
          <w:rFonts w:ascii="Times New Roman" w:hAnsi="Times New Roman"/>
          <w:b w:val="0"/>
          <w:sz w:val="24"/>
          <w:szCs w:val="24"/>
          <w:lang w:val="uk-UA" w:eastAsia="uk-UA"/>
        </w:rPr>
        <w:t>Учасник може надати довідку-відомості про учасника за зразком наведеним нижче, або за формою підготовленою учасником)</w:t>
      </w:r>
    </w:p>
    <w:p w:rsidR="00C7066C" w:rsidRPr="00240B95" w:rsidRDefault="00C7066C" w:rsidP="00C7066C">
      <w:pPr>
        <w:pStyle w:val="2a"/>
        <w:keepNext/>
        <w:keepLines/>
        <w:shd w:val="clear" w:color="auto" w:fill="auto"/>
        <w:spacing w:before="0" w:after="0" w:line="240" w:lineRule="auto"/>
        <w:jc w:val="center"/>
        <w:rPr>
          <w:rFonts w:ascii="Times New Roman" w:hAnsi="Times New Roman"/>
          <w:sz w:val="24"/>
          <w:szCs w:val="24"/>
          <w:lang w:val="uk-UA" w:eastAsia="uk-UA"/>
        </w:rPr>
      </w:pPr>
    </w:p>
    <w:p w:rsidR="00C7066C" w:rsidRPr="00240B95" w:rsidRDefault="00C7066C" w:rsidP="00C7066C">
      <w:pPr>
        <w:pStyle w:val="2a"/>
        <w:keepNext/>
        <w:keepLines/>
        <w:shd w:val="clear" w:color="auto" w:fill="auto"/>
        <w:spacing w:before="0" w:after="0" w:line="240" w:lineRule="auto"/>
        <w:jc w:val="center"/>
        <w:rPr>
          <w:rFonts w:ascii="Times New Roman" w:hAnsi="Times New Roman"/>
          <w:sz w:val="24"/>
          <w:szCs w:val="24"/>
          <w:lang w:val="uk-UA" w:eastAsia="uk-UA"/>
        </w:rPr>
      </w:pPr>
    </w:p>
    <w:p w:rsidR="00C7066C" w:rsidRPr="00240B95" w:rsidRDefault="00C7066C" w:rsidP="00C7066C">
      <w:pPr>
        <w:pStyle w:val="2a"/>
        <w:keepNext/>
        <w:keepLines/>
        <w:shd w:val="clear" w:color="auto" w:fill="auto"/>
        <w:spacing w:before="0" w:after="0" w:line="240" w:lineRule="auto"/>
        <w:jc w:val="center"/>
        <w:rPr>
          <w:rFonts w:ascii="Times New Roman" w:hAnsi="Times New Roman"/>
          <w:sz w:val="24"/>
          <w:szCs w:val="24"/>
          <w:lang w:val="uk-UA" w:eastAsia="uk-UA"/>
        </w:rPr>
      </w:pPr>
      <w:r w:rsidRPr="00240B95">
        <w:rPr>
          <w:rFonts w:ascii="Times New Roman" w:hAnsi="Times New Roman"/>
          <w:sz w:val="24"/>
          <w:szCs w:val="24"/>
          <w:lang w:val="uk-UA" w:eastAsia="uk-UA"/>
        </w:rPr>
        <w:t xml:space="preserve">ВІДОМОСТІ </w:t>
      </w:r>
    </w:p>
    <w:p w:rsidR="00C7066C" w:rsidRPr="00240B95" w:rsidRDefault="00C7066C" w:rsidP="00C7066C">
      <w:pPr>
        <w:pStyle w:val="2a"/>
        <w:keepNext/>
        <w:keepLines/>
        <w:shd w:val="clear" w:color="auto" w:fill="auto"/>
        <w:spacing w:before="0" w:after="0" w:line="240" w:lineRule="auto"/>
        <w:jc w:val="center"/>
        <w:rPr>
          <w:rFonts w:ascii="Times New Roman" w:hAnsi="Times New Roman"/>
          <w:sz w:val="24"/>
          <w:szCs w:val="24"/>
          <w:lang w:val="uk-UA" w:eastAsia="uk-UA"/>
        </w:rPr>
      </w:pPr>
      <w:r w:rsidRPr="00240B95">
        <w:rPr>
          <w:rFonts w:ascii="Times New Roman" w:hAnsi="Times New Roman"/>
          <w:sz w:val="24"/>
          <w:szCs w:val="24"/>
          <w:lang w:val="uk-UA" w:eastAsia="uk-UA"/>
        </w:rPr>
        <w:t>про учасника</w:t>
      </w:r>
    </w:p>
    <w:p w:rsidR="00C7066C" w:rsidRPr="00240B95" w:rsidRDefault="00C7066C" w:rsidP="00C7066C">
      <w:pPr>
        <w:pStyle w:val="2a"/>
        <w:keepNext/>
        <w:keepLines/>
        <w:shd w:val="clear" w:color="auto" w:fill="auto"/>
        <w:spacing w:before="0" w:after="0" w:line="240" w:lineRule="auto"/>
        <w:jc w:val="center"/>
        <w:rPr>
          <w:rFonts w:ascii="Times New Roman" w:hAnsi="Times New Roman"/>
          <w:sz w:val="24"/>
          <w:szCs w:val="24"/>
          <w:lang w:val="uk-UA" w:eastAsia="uk-UA"/>
        </w:rPr>
      </w:pPr>
    </w:p>
    <w:p w:rsidR="00C7066C" w:rsidRPr="00240B95" w:rsidRDefault="00C7066C" w:rsidP="00C7066C">
      <w:pPr>
        <w:pStyle w:val="a7"/>
        <w:tabs>
          <w:tab w:val="left" w:leader="underscore" w:pos="9049"/>
        </w:tabs>
        <w:ind w:left="0"/>
        <w:rPr>
          <w:rFonts w:ascii="Times New Roman" w:hAnsi="Times New Roman"/>
          <w:lang w:val="uk-UA"/>
        </w:rPr>
      </w:pPr>
      <w:r w:rsidRPr="00240B95">
        <w:rPr>
          <w:rFonts w:ascii="Times New Roman" w:hAnsi="Times New Roman"/>
          <w:lang w:val="uk-UA" w:eastAsia="uk-UA"/>
        </w:rPr>
        <w:t>Повне найменування/прізвище, імя по батькові Учасника: ___________________________</w:t>
      </w:r>
    </w:p>
    <w:p w:rsidR="00C7066C" w:rsidRPr="00240B95" w:rsidRDefault="00C7066C" w:rsidP="00C7066C">
      <w:pPr>
        <w:pStyle w:val="a7"/>
        <w:tabs>
          <w:tab w:val="left" w:leader="underscore" w:pos="9025"/>
        </w:tabs>
        <w:ind w:left="20"/>
        <w:rPr>
          <w:rFonts w:ascii="Times New Roman" w:hAnsi="Times New Roman"/>
          <w:lang w:val="uk-UA" w:eastAsia="uk-UA"/>
        </w:rPr>
      </w:pPr>
      <w:r w:rsidRPr="00240B95">
        <w:rPr>
          <w:rFonts w:ascii="Times New Roman" w:hAnsi="Times New Roman"/>
          <w:lang w:val="uk-UA" w:eastAsia="uk-UA"/>
        </w:rPr>
        <w:t>Код ЄДРПОУ/ідентифікаційний код Учасника: _________________________________</w:t>
      </w:r>
    </w:p>
    <w:p w:rsidR="00C7066C" w:rsidRPr="00240B95" w:rsidRDefault="00C7066C" w:rsidP="00C7066C">
      <w:pPr>
        <w:pStyle w:val="a7"/>
        <w:tabs>
          <w:tab w:val="left" w:leader="underscore" w:pos="9015"/>
        </w:tabs>
        <w:ind w:left="20"/>
        <w:rPr>
          <w:rFonts w:ascii="Times New Roman" w:hAnsi="Times New Roman"/>
          <w:lang w:val="uk-UA"/>
        </w:rPr>
      </w:pPr>
      <w:r w:rsidRPr="00240B95">
        <w:rPr>
          <w:rFonts w:ascii="Times New Roman" w:hAnsi="Times New Roman"/>
          <w:lang w:val="uk-UA" w:eastAsia="uk-UA"/>
        </w:rPr>
        <w:t>Місцезнаходження: _________________________________________________________</w:t>
      </w:r>
    </w:p>
    <w:p w:rsidR="00C7066C" w:rsidRPr="00240B95" w:rsidRDefault="00C7066C" w:rsidP="00C7066C">
      <w:pPr>
        <w:pStyle w:val="2a"/>
        <w:keepNext/>
        <w:keepLines/>
        <w:shd w:val="clear" w:color="auto" w:fill="auto"/>
        <w:tabs>
          <w:tab w:val="left" w:leader="underscore" w:pos="4522"/>
          <w:tab w:val="left" w:leader="underscore" w:pos="9034"/>
        </w:tabs>
        <w:spacing w:before="0" w:after="0" w:line="240" w:lineRule="auto"/>
        <w:ind w:left="20"/>
        <w:rPr>
          <w:rFonts w:ascii="Times New Roman" w:hAnsi="Times New Roman"/>
          <w:b w:val="0"/>
          <w:sz w:val="24"/>
          <w:szCs w:val="24"/>
          <w:lang w:val="uk-UA"/>
        </w:rPr>
      </w:pPr>
      <w:r w:rsidRPr="00240B95">
        <w:rPr>
          <w:rFonts w:ascii="Times New Roman" w:hAnsi="Times New Roman"/>
          <w:b w:val="0"/>
          <w:sz w:val="24"/>
          <w:szCs w:val="24"/>
          <w:lang w:val="uk-UA" w:eastAsia="uk-UA"/>
        </w:rPr>
        <w:t>Телефон: _____________________________________________________________________________</w:t>
      </w:r>
    </w:p>
    <w:p w:rsidR="00C7066C" w:rsidRPr="00240B95" w:rsidRDefault="00C7066C" w:rsidP="00C7066C">
      <w:pPr>
        <w:pStyle w:val="a7"/>
        <w:tabs>
          <w:tab w:val="left" w:leader="underscore" w:pos="8554"/>
          <w:tab w:val="left" w:leader="underscore" w:pos="8593"/>
          <w:tab w:val="left" w:leader="underscore" w:pos="8842"/>
          <w:tab w:val="left" w:leader="underscore" w:pos="9020"/>
        </w:tabs>
        <w:ind w:left="20"/>
        <w:rPr>
          <w:rFonts w:ascii="Times New Roman" w:hAnsi="Times New Roman"/>
          <w:lang w:val="uk-UA"/>
        </w:rPr>
      </w:pPr>
      <w:r w:rsidRPr="00240B95">
        <w:rPr>
          <w:rFonts w:ascii="Times New Roman" w:hAnsi="Times New Roman"/>
          <w:lang w:val="uk-UA" w:eastAsia="uk-UA"/>
        </w:rPr>
        <w:t>Факс: _____________________________________________________________________</w:t>
      </w:r>
    </w:p>
    <w:p w:rsidR="00C7066C" w:rsidRPr="00240B95" w:rsidRDefault="00C7066C" w:rsidP="00C7066C">
      <w:pPr>
        <w:pStyle w:val="a7"/>
        <w:tabs>
          <w:tab w:val="left" w:leader="underscore" w:pos="2905"/>
          <w:tab w:val="left" w:leader="underscore" w:pos="3020"/>
          <w:tab w:val="left" w:leader="underscore" w:pos="9049"/>
        </w:tabs>
        <w:ind w:left="20"/>
        <w:rPr>
          <w:rFonts w:ascii="Times New Roman" w:hAnsi="Times New Roman"/>
          <w:lang w:val="uk-UA"/>
        </w:rPr>
      </w:pPr>
      <w:r w:rsidRPr="00240B95">
        <w:rPr>
          <w:rFonts w:ascii="Times New Roman" w:hAnsi="Times New Roman"/>
          <w:lang w:val="uk-UA"/>
        </w:rPr>
        <w:t>E-mail: ____________________________________________________________________</w:t>
      </w:r>
    </w:p>
    <w:p w:rsidR="00C7066C" w:rsidRPr="00240B95" w:rsidRDefault="00C7066C" w:rsidP="00C7066C">
      <w:pPr>
        <w:pStyle w:val="a7"/>
        <w:tabs>
          <w:tab w:val="left" w:leader="underscore" w:pos="9025"/>
        </w:tabs>
        <w:ind w:left="20"/>
        <w:rPr>
          <w:rFonts w:ascii="Times New Roman" w:hAnsi="Times New Roman"/>
          <w:lang w:val="uk-UA"/>
        </w:rPr>
      </w:pPr>
      <w:r w:rsidRPr="00240B95">
        <w:rPr>
          <w:rFonts w:ascii="Times New Roman" w:hAnsi="Times New Roman"/>
          <w:lang w:val="uk-UA" w:eastAsia="uk-UA"/>
        </w:rPr>
        <w:t>Форма/система оподаткування: _______________________________________________</w:t>
      </w:r>
    </w:p>
    <w:p w:rsidR="00C7066C" w:rsidRPr="00240B95" w:rsidRDefault="00C7066C" w:rsidP="00C7066C">
      <w:pPr>
        <w:pStyle w:val="a7"/>
        <w:tabs>
          <w:tab w:val="left" w:leader="underscore" w:pos="9068"/>
        </w:tabs>
        <w:ind w:left="20"/>
        <w:rPr>
          <w:rFonts w:ascii="Times New Roman" w:hAnsi="Times New Roman"/>
          <w:lang w:val="uk-UA"/>
        </w:rPr>
      </w:pPr>
      <w:r w:rsidRPr="00240B95">
        <w:rPr>
          <w:rFonts w:ascii="Times New Roman" w:hAnsi="Times New Roman"/>
          <w:lang w:val="uk-UA" w:eastAsia="uk-UA"/>
        </w:rPr>
        <w:t>Місце реєстрації Учасника: __________________________________________________</w:t>
      </w:r>
    </w:p>
    <w:p w:rsidR="00C7066C" w:rsidRPr="00240B95" w:rsidRDefault="00C7066C" w:rsidP="00C7066C">
      <w:pPr>
        <w:pStyle w:val="a7"/>
        <w:tabs>
          <w:tab w:val="left" w:leader="underscore" w:pos="5430"/>
          <w:tab w:val="left" w:leader="underscore" w:pos="5506"/>
          <w:tab w:val="left" w:leader="underscore" w:pos="9015"/>
        </w:tabs>
        <w:ind w:left="20"/>
        <w:rPr>
          <w:rFonts w:ascii="Times New Roman" w:hAnsi="Times New Roman"/>
          <w:lang w:val="uk-UA"/>
        </w:rPr>
      </w:pPr>
      <w:r w:rsidRPr="00240B95">
        <w:rPr>
          <w:rFonts w:ascii="Times New Roman" w:hAnsi="Times New Roman"/>
          <w:lang w:val="uk-UA" w:eastAsia="uk-UA"/>
        </w:rPr>
        <w:t>Профілюючий вид діяльності:________________________________________________</w:t>
      </w:r>
    </w:p>
    <w:p w:rsidR="00C7066C" w:rsidRPr="00240B95" w:rsidRDefault="00C7066C" w:rsidP="00C7066C">
      <w:pPr>
        <w:pStyle w:val="a7"/>
        <w:tabs>
          <w:tab w:val="left" w:leader="underscore" w:pos="9058"/>
        </w:tabs>
        <w:ind w:left="20"/>
        <w:rPr>
          <w:rFonts w:ascii="Times New Roman" w:hAnsi="Times New Roman"/>
          <w:lang w:val="uk-UA"/>
        </w:rPr>
      </w:pPr>
      <w:r w:rsidRPr="00240B95">
        <w:rPr>
          <w:rFonts w:ascii="Times New Roman" w:hAnsi="Times New Roman"/>
          <w:lang w:val="uk-UA" w:eastAsia="uk-UA"/>
        </w:rPr>
        <w:t>Найменування банку, що обслуговує Учасника: _________________________________</w:t>
      </w:r>
    </w:p>
    <w:p w:rsidR="00C7066C" w:rsidRPr="00240B95" w:rsidRDefault="00C7066C" w:rsidP="00C7066C">
      <w:pPr>
        <w:pStyle w:val="a7"/>
        <w:tabs>
          <w:tab w:val="left" w:leader="underscore" w:pos="3870"/>
          <w:tab w:val="left" w:leader="underscore" w:pos="3980"/>
          <w:tab w:val="left" w:leader="underscore" w:pos="8022"/>
          <w:tab w:val="left" w:leader="underscore" w:pos="9020"/>
        </w:tabs>
        <w:ind w:left="20"/>
        <w:rPr>
          <w:rFonts w:ascii="Times New Roman" w:hAnsi="Times New Roman"/>
          <w:lang w:val="uk-UA"/>
        </w:rPr>
      </w:pPr>
      <w:r w:rsidRPr="00240B95">
        <w:rPr>
          <w:rFonts w:ascii="Times New Roman" w:hAnsi="Times New Roman"/>
          <w:lang w:val="uk-UA" w:eastAsia="uk-UA"/>
        </w:rPr>
        <w:t>Розрахунковий (поточний) рахунок: _____________________________________________________</w:t>
      </w:r>
    </w:p>
    <w:p w:rsidR="00C7066C" w:rsidRPr="00240B95" w:rsidRDefault="00C7066C" w:rsidP="00C7066C">
      <w:pPr>
        <w:pStyle w:val="a7"/>
        <w:tabs>
          <w:tab w:val="left" w:leader="underscore" w:pos="1657"/>
          <w:tab w:val="left" w:leader="underscore" w:pos="1868"/>
          <w:tab w:val="left" w:leader="underscore" w:pos="2319"/>
          <w:tab w:val="left" w:leader="underscore" w:pos="2482"/>
          <w:tab w:val="left" w:leader="underscore" w:pos="9049"/>
        </w:tabs>
        <w:ind w:left="20"/>
        <w:rPr>
          <w:rFonts w:ascii="Times New Roman" w:hAnsi="Times New Roman"/>
          <w:lang w:val="uk-UA"/>
        </w:rPr>
      </w:pPr>
      <w:r w:rsidRPr="00240B95">
        <w:rPr>
          <w:rFonts w:ascii="Times New Roman" w:hAnsi="Times New Roman"/>
          <w:lang w:val="uk-UA"/>
        </w:rPr>
        <w:t>МФО (код банку): __________________________________________________________</w:t>
      </w:r>
    </w:p>
    <w:p w:rsidR="00C7066C" w:rsidRPr="00240B95" w:rsidRDefault="00C7066C" w:rsidP="00C7066C">
      <w:pPr>
        <w:pStyle w:val="a7"/>
        <w:tabs>
          <w:tab w:val="left" w:leader="underscore" w:pos="6999"/>
          <w:tab w:val="left" w:leader="underscore" w:pos="8986"/>
        </w:tabs>
        <w:ind w:left="20"/>
        <w:rPr>
          <w:rFonts w:ascii="Times New Roman" w:hAnsi="Times New Roman"/>
          <w:lang w:val="uk-UA" w:eastAsia="uk-UA"/>
        </w:rPr>
      </w:pPr>
      <w:r w:rsidRPr="00240B95">
        <w:rPr>
          <w:rFonts w:ascii="Times New Roman" w:hAnsi="Times New Roman"/>
          <w:lang w:val="uk-UA" w:eastAsia="uk-UA"/>
        </w:rPr>
        <w:t>Прізвище, ім'я, по-батькові керівника (для юридичної особи): _____________________</w:t>
      </w:r>
    </w:p>
    <w:p w:rsidR="00C7066C" w:rsidRPr="00240B95" w:rsidRDefault="00C7066C" w:rsidP="00C7066C">
      <w:pPr>
        <w:textAlignment w:val="baseline"/>
        <w:rPr>
          <w:lang w:val="uk-UA" w:eastAsia="uk-UA"/>
        </w:rPr>
      </w:pPr>
      <w:r w:rsidRPr="00240B95">
        <w:rPr>
          <w:lang w:eastAsia="uk-UA"/>
        </w:rPr>
        <w:t>Інше (</w:t>
      </w:r>
      <w:r w:rsidRPr="00240B95">
        <w:rPr>
          <w:i/>
          <w:lang w:eastAsia="uk-UA"/>
        </w:rPr>
        <w:t>заповнюється Учасником з урахуванням вимог тендерної документації</w:t>
      </w:r>
      <w:r w:rsidRPr="00240B95">
        <w:rPr>
          <w:lang w:eastAsia="uk-UA"/>
        </w:rPr>
        <w:t>): ______________________________________</w:t>
      </w:r>
      <w:r w:rsidRPr="00240B95">
        <w:rPr>
          <w:lang w:val="uk-UA" w:eastAsia="uk-UA"/>
        </w:rPr>
        <w:t>_________________________________________________</w:t>
      </w:r>
    </w:p>
    <w:p w:rsidR="00C7066C" w:rsidRPr="00240B95" w:rsidRDefault="00C7066C" w:rsidP="00C7066C">
      <w:pPr>
        <w:textAlignment w:val="baseline"/>
        <w:rPr>
          <w:lang w:eastAsia="uk-UA"/>
        </w:rPr>
      </w:pPr>
    </w:p>
    <w:p w:rsidR="00C7066C" w:rsidRPr="00240B95" w:rsidRDefault="00C7066C" w:rsidP="00C7066C">
      <w:pPr>
        <w:textAlignment w:val="baseline"/>
        <w:rPr>
          <w:lang w:eastAsia="uk-UA"/>
        </w:rPr>
      </w:pPr>
    </w:p>
    <w:p w:rsidR="00C7066C" w:rsidRPr="00240B95" w:rsidRDefault="00C7066C" w:rsidP="00C7066C">
      <w:pPr>
        <w:textAlignment w:val="baseline"/>
        <w:rPr>
          <w:lang w:eastAsia="uk-UA"/>
        </w:rPr>
      </w:pPr>
    </w:p>
    <w:p w:rsidR="00C7066C" w:rsidRPr="00240B95" w:rsidRDefault="00C7066C" w:rsidP="00C7066C">
      <w:pPr>
        <w:pStyle w:val="a7"/>
        <w:ind w:left="0"/>
        <w:rPr>
          <w:rFonts w:ascii="Times New Roman" w:hAnsi="Times New Roman"/>
          <w:i/>
          <w:lang w:val="uk-UA"/>
        </w:rPr>
      </w:pPr>
      <w:r w:rsidRPr="00240B95">
        <w:rPr>
          <w:rFonts w:ascii="Times New Roman" w:hAnsi="Times New Roman"/>
          <w:i/>
          <w:lang w:val="uk-UA"/>
        </w:rPr>
        <w:t>Посада, прізвище, ініціали, власноручний підпис уповноваженої особи.</w:t>
      </w:r>
    </w:p>
    <w:p w:rsidR="00C7066C" w:rsidRPr="00240B95" w:rsidRDefault="00C7066C" w:rsidP="00C7066C"/>
    <w:p w:rsidR="00C7066C" w:rsidRPr="00240B95" w:rsidRDefault="00C7066C" w:rsidP="00C7066C">
      <w:pPr>
        <w:rPr>
          <w:rStyle w:val="14"/>
          <w:b/>
        </w:rPr>
      </w:pPr>
    </w:p>
    <w:p w:rsidR="00C7066C" w:rsidRPr="00240B95" w:rsidRDefault="00C7066C" w:rsidP="00C7066C">
      <w:pPr>
        <w:rPr>
          <w:rStyle w:val="14"/>
          <w:b/>
          <w:lang w:val="uk-UA"/>
        </w:rPr>
      </w:pPr>
    </w:p>
    <w:p w:rsidR="00C7066C" w:rsidRPr="00240B95" w:rsidRDefault="00C7066C" w:rsidP="00C7066C"/>
    <w:p w:rsidR="00C7066C" w:rsidRPr="00240B95" w:rsidRDefault="00C7066C"/>
    <w:sectPr w:rsidR="00C7066C" w:rsidRPr="00240B95" w:rsidSect="000B30E7">
      <w:pgSz w:w="11906" w:h="16838"/>
      <w:pgMar w:top="851"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037" w:rsidRDefault="00BB5037" w:rsidP="00C7066C">
      <w:r>
        <w:separator/>
      </w:r>
    </w:p>
  </w:endnote>
  <w:endnote w:type="continuationSeparator" w:id="0">
    <w:p w:rsidR="00BB5037" w:rsidRDefault="00BB5037" w:rsidP="00C706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eeSans">
    <w:altName w:val="MS Mincho"/>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037" w:rsidRDefault="00BB5037" w:rsidP="00C7066C">
      <w:r>
        <w:separator/>
      </w:r>
    </w:p>
  </w:footnote>
  <w:footnote w:type="continuationSeparator" w:id="0">
    <w:p w:rsidR="00BB5037" w:rsidRDefault="00BB5037" w:rsidP="00C7066C">
      <w:r>
        <w:continuationSeparator/>
      </w:r>
    </w:p>
  </w:footnote>
  <w:footnote w:id="1">
    <w:p w:rsidR="00986289" w:rsidRPr="00240B95" w:rsidRDefault="00986289" w:rsidP="00C7066C">
      <w:pPr>
        <w:pStyle w:val="a7"/>
        <w:spacing w:after="200" w:line="276" w:lineRule="auto"/>
        <w:ind w:left="0"/>
        <w:rPr>
          <w:rFonts w:ascii="Times New Roman" w:hAnsi="Times New Roman"/>
          <w:lang w:eastAsia="en-US"/>
        </w:rPr>
      </w:pPr>
      <w:r w:rsidRPr="00240B95">
        <w:rPr>
          <w:rStyle w:val="affc"/>
          <w:rFonts w:ascii="Times New Roman" w:hAnsi="Times New Roman"/>
          <w:lang w:eastAsia="en-US"/>
        </w:rPr>
        <w:footnoteRef/>
      </w:r>
      <w:r w:rsidRPr="00240B95">
        <w:rPr>
          <w:rFonts w:ascii="Times New Roman" w:hAnsi="Times New Roman"/>
          <w:lang w:eastAsia="en-US"/>
        </w:rPr>
        <w:t xml:space="preserve">  </w:t>
      </w:r>
      <w:proofErr w:type="gramStart"/>
      <w:r w:rsidRPr="00240B95">
        <w:rPr>
          <w:rFonts w:ascii="Times New Roman" w:hAnsi="Times New Roman"/>
          <w:lang w:eastAsia="en-US"/>
        </w:rPr>
        <w:t>З</w:t>
      </w:r>
      <w:proofErr w:type="gramEnd"/>
      <w:r w:rsidRPr="00240B95">
        <w:rPr>
          <w:rFonts w:ascii="Times New Roman" w:hAnsi="Times New Roman"/>
          <w:lang w:eastAsia="en-US"/>
        </w:rPr>
        <w:t xml:space="preserve"> метою уникнення арифметичних помилок учасники можуть зазначати ціни за одиницю товару із зазначенням більш ніж дві цифри після коми.</w:t>
      </w:r>
    </w:p>
    <w:p w:rsidR="00986289" w:rsidRPr="00240B95" w:rsidRDefault="00986289" w:rsidP="00C7066C">
      <w:pPr>
        <w:pStyle w:val="a7"/>
        <w:spacing w:after="200" w:line="276" w:lineRule="auto"/>
        <w:ind w:left="0"/>
        <w:rPr>
          <w:rFonts w:ascii="Times New Roman" w:hAnsi="Times New Roman"/>
          <w:sz w:val="20"/>
          <w:szCs w:val="20"/>
          <w:lang w:eastAsia="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BDE6366"/>
    <w:lvl w:ilvl="0">
      <w:start w:val="1"/>
      <w:numFmt w:val="decimal"/>
      <w:lvlText w:val="%1."/>
      <w:lvlJc w:val="left"/>
      <w:pPr>
        <w:tabs>
          <w:tab w:val="num" w:pos="1492"/>
        </w:tabs>
        <w:ind w:left="1492" w:hanging="360"/>
      </w:pPr>
    </w:lvl>
  </w:abstractNum>
  <w:abstractNum w:abstractNumId="1">
    <w:nsid w:val="FFFFFF7D"/>
    <w:multiLevelType w:val="singleLevel"/>
    <w:tmpl w:val="67C2037C"/>
    <w:lvl w:ilvl="0">
      <w:start w:val="1"/>
      <w:numFmt w:val="decimal"/>
      <w:lvlText w:val="%1."/>
      <w:lvlJc w:val="left"/>
      <w:pPr>
        <w:tabs>
          <w:tab w:val="num" w:pos="1209"/>
        </w:tabs>
        <w:ind w:left="1209" w:hanging="360"/>
      </w:pPr>
    </w:lvl>
  </w:abstractNum>
  <w:abstractNum w:abstractNumId="2">
    <w:nsid w:val="FFFFFF7E"/>
    <w:multiLevelType w:val="singleLevel"/>
    <w:tmpl w:val="F202FF58"/>
    <w:lvl w:ilvl="0">
      <w:start w:val="1"/>
      <w:numFmt w:val="decimal"/>
      <w:lvlText w:val="%1."/>
      <w:lvlJc w:val="left"/>
      <w:pPr>
        <w:tabs>
          <w:tab w:val="num" w:pos="926"/>
        </w:tabs>
        <w:ind w:left="926" w:hanging="360"/>
      </w:pPr>
    </w:lvl>
  </w:abstractNum>
  <w:abstractNum w:abstractNumId="3">
    <w:nsid w:val="FFFFFF7F"/>
    <w:multiLevelType w:val="singleLevel"/>
    <w:tmpl w:val="F312BC06"/>
    <w:lvl w:ilvl="0">
      <w:start w:val="1"/>
      <w:numFmt w:val="decimal"/>
      <w:lvlText w:val="%1."/>
      <w:lvlJc w:val="left"/>
      <w:pPr>
        <w:tabs>
          <w:tab w:val="num" w:pos="643"/>
        </w:tabs>
        <w:ind w:left="643" w:hanging="360"/>
      </w:pPr>
    </w:lvl>
  </w:abstractNum>
  <w:abstractNum w:abstractNumId="4">
    <w:nsid w:val="FFFFFF80"/>
    <w:multiLevelType w:val="singleLevel"/>
    <w:tmpl w:val="E732EB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21096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7520A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FC2C7C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70EE78"/>
    <w:lvl w:ilvl="0">
      <w:start w:val="1"/>
      <w:numFmt w:val="decimal"/>
      <w:lvlText w:val="%1."/>
      <w:lvlJc w:val="left"/>
      <w:pPr>
        <w:tabs>
          <w:tab w:val="num" w:pos="360"/>
        </w:tabs>
        <w:ind w:left="360" w:hanging="360"/>
      </w:pPr>
    </w:lvl>
  </w:abstractNum>
  <w:abstractNum w:abstractNumId="9">
    <w:nsid w:val="FFFFFF89"/>
    <w:multiLevelType w:val="singleLevel"/>
    <w:tmpl w:val="E5DA9858"/>
    <w:lvl w:ilvl="0">
      <w:start w:val="1"/>
      <w:numFmt w:val="bullet"/>
      <w:lvlText w:val=""/>
      <w:lvlJc w:val="left"/>
      <w:pPr>
        <w:tabs>
          <w:tab w:val="num" w:pos="360"/>
        </w:tabs>
        <w:ind w:left="360" w:hanging="360"/>
      </w:pPr>
      <w:rPr>
        <w:rFonts w:ascii="Symbol" w:hAnsi="Symbol" w:hint="default"/>
      </w:rPr>
    </w:lvl>
  </w:abstractNum>
  <w:abstractNum w:abstractNumId="10">
    <w:nsid w:val="02214B6D"/>
    <w:multiLevelType w:val="hybridMultilevel"/>
    <w:tmpl w:val="C05640A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155D3E51"/>
    <w:multiLevelType w:val="multilevel"/>
    <w:tmpl w:val="793A37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6460BE0"/>
    <w:multiLevelType w:val="hybridMultilevel"/>
    <w:tmpl w:val="7DE06DC4"/>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0AD11A0"/>
    <w:multiLevelType w:val="hybridMultilevel"/>
    <w:tmpl w:val="C3B6BE9C"/>
    <w:lvl w:ilvl="0" w:tplc="E626E430">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4">
    <w:nsid w:val="3B237516"/>
    <w:multiLevelType w:val="multilevel"/>
    <w:tmpl w:val="5C3CF1C4"/>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3C001A9B"/>
    <w:multiLevelType w:val="hybridMultilevel"/>
    <w:tmpl w:val="AD5E975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3F711314"/>
    <w:multiLevelType w:val="multilevel"/>
    <w:tmpl w:val="3F711314"/>
    <w:lvl w:ilvl="0">
      <w:numFmt w:val="bullet"/>
      <w:lvlText w:val="-"/>
      <w:lvlJc w:val="left"/>
      <w:pPr>
        <w:ind w:left="819" w:hanging="360"/>
      </w:pPr>
      <w:rPr>
        <w:rFonts w:ascii="Times New Roman" w:eastAsia="Times New Roman" w:hAnsi="Times New Roman" w:cs="Times New Roman" w:hint="default"/>
        <w:sz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hint="default"/>
      </w:rPr>
    </w:lvl>
  </w:abstractNum>
  <w:abstractNum w:abstractNumId="17">
    <w:nsid w:val="436E2612"/>
    <w:multiLevelType w:val="multilevel"/>
    <w:tmpl w:val="8CD8DE08"/>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8">
    <w:nsid w:val="59056619"/>
    <w:multiLevelType w:val="hybridMultilevel"/>
    <w:tmpl w:val="119E355E"/>
    <w:lvl w:ilvl="0" w:tplc="0422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91BF490"/>
    <w:multiLevelType w:val="multilevel"/>
    <w:tmpl w:val="591BF490"/>
    <w:lvl w:ilvl="0">
      <w:start w:val="2"/>
      <w:numFmt w:val="decimal"/>
      <w:suff w:val="space"/>
      <w:lvlText w:val="%1."/>
      <w:lvlJc w:val="left"/>
      <w:pPr>
        <w:ind w:left="0" w:firstLine="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20">
    <w:nsid w:val="5C735F93"/>
    <w:multiLevelType w:val="multilevel"/>
    <w:tmpl w:val="C212B5B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5D1076BA"/>
    <w:multiLevelType w:val="hybridMultilevel"/>
    <w:tmpl w:val="86F27F40"/>
    <w:lvl w:ilvl="0" w:tplc="0422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03230D6"/>
    <w:multiLevelType w:val="hybridMultilevel"/>
    <w:tmpl w:val="F4E8124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cs="Wingdings" w:hint="default"/>
      </w:rPr>
    </w:lvl>
    <w:lvl w:ilvl="3" w:tplc="20000001">
      <w:start w:val="1"/>
      <w:numFmt w:val="bullet"/>
      <w:lvlText w:val=""/>
      <w:lvlJc w:val="left"/>
      <w:pPr>
        <w:ind w:left="2880" w:hanging="360"/>
      </w:pPr>
      <w:rPr>
        <w:rFonts w:ascii="Symbol" w:hAnsi="Symbol" w:cs="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cs="Wingdings" w:hint="default"/>
      </w:rPr>
    </w:lvl>
    <w:lvl w:ilvl="6" w:tplc="20000001">
      <w:start w:val="1"/>
      <w:numFmt w:val="bullet"/>
      <w:lvlText w:val=""/>
      <w:lvlJc w:val="left"/>
      <w:pPr>
        <w:ind w:left="5040" w:hanging="360"/>
      </w:pPr>
      <w:rPr>
        <w:rFonts w:ascii="Symbol" w:hAnsi="Symbol" w:cs="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cs="Wingdings" w:hint="default"/>
      </w:rPr>
    </w:lvl>
  </w:abstractNum>
  <w:abstractNum w:abstractNumId="23">
    <w:nsid w:val="62F93061"/>
    <w:multiLevelType w:val="hybridMultilevel"/>
    <w:tmpl w:val="827678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4CA5EE7"/>
    <w:multiLevelType w:val="multilevel"/>
    <w:tmpl w:val="30F82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6"/>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4"/>
  </w:num>
  <w:num w:numId="20">
    <w:abstractNumId w:val="12"/>
  </w:num>
  <w:num w:numId="21">
    <w:abstractNumId w:val="23"/>
  </w:num>
  <w:num w:numId="22">
    <w:abstractNumId w:val="21"/>
  </w:num>
  <w:num w:numId="23">
    <w:abstractNumId w:val="18"/>
  </w:num>
  <w:num w:numId="24">
    <w:abstractNumId w:val="20"/>
  </w:num>
  <w:num w:numId="25">
    <w:abstractNumId w:val="14"/>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rsids>
    <w:rsidRoot w:val="00C7066C"/>
    <w:rsid w:val="00001E50"/>
    <w:rsid w:val="0000658B"/>
    <w:rsid w:val="00011D0A"/>
    <w:rsid w:val="00052CDC"/>
    <w:rsid w:val="000B30E7"/>
    <w:rsid w:val="000B4363"/>
    <w:rsid w:val="000B5F0A"/>
    <w:rsid w:val="000C5F31"/>
    <w:rsid w:val="00115788"/>
    <w:rsid w:val="001841D4"/>
    <w:rsid w:val="00185C82"/>
    <w:rsid w:val="001D1288"/>
    <w:rsid w:val="001E64C5"/>
    <w:rsid w:val="001E795D"/>
    <w:rsid w:val="00203633"/>
    <w:rsid w:val="002169B6"/>
    <w:rsid w:val="00240B95"/>
    <w:rsid w:val="00244574"/>
    <w:rsid w:val="00266E32"/>
    <w:rsid w:val="002D6D2E"/>
    <w:rsid w:val="00302DF4"/>
    <w:rsid w:val="00307761"/>
    <w:rsid w:val="00315F82"/>
    <w:rsid w:val="00330AF3"/>
    <w:rsid w:val="00342203"/>
    <w:rsid w:val="003449C2"/>
    <w:rsid w:val="003506CC"/>
    <w:rsid w:val="00376EBF"/>
    <w:rsid w:val="0039511E"/>
    <w:rsid w:val="003A4B0A"/>
    <w:rsid w:val="003C7827"/>
    <w:rsid w:val="003D4E19"/>
    <w:rsid w:val="003F0762"/>
    <w:rsid w:val="004050F2"/>
    <w:rsid w:val="00411143"/>
    <w:rsid w:val="00413D7B"/>
    <w:rsid w:val="004405D2"/>
    <w:rsid w:val="00491E33"/>
    <w:rsid w:val="004E07EE"/>
    <w:rsid w:val="005536DB"/>
    <w:rsid w:val="00573E37"/>
    <w:rsid w:val="00574666"/>
    <w:rsid w:val="00583A6C"/>
    <w:rsid w:val="005A44EC"/>
    <w:rsid w:val="005A5C4D"/>
    <w:rsid w:val="005D2238"/>
    <w:rsid w:val="005D549F"/>
    <w:rsid w:val="005E2231"/>
    <w:rsid w:val="006010D7"/>
    <w:rsid w:val="006211CE"/>
    <w:rsid w:val="00632017"/>
    <w:rsid w:val="00663403"/>
    <w:rsid w:val="00670CD6"/>
    <w:rsid w:val="00672D7F"/>
    <w:rsid w:val="00693EC4"/>
    <w:rsid w:val="006F2686"/>
    <w:rsid w:val="006F5257"/>
    <w:rsid w:val="007069A3"/>
    <w:rsid w:val="00740DBC"/>
    <w:rsid w:val="00762691"/>
    <w:rsid w:val="0078083A"/>
    <w:rsid w:val="007C4BDA"/>
    <w:rsid w:val="007C5606"/>
    <w:rsid w:val="00806BD0"/>
    <w:rsid w:val="00883D3B"/>
    <w:rsid w:val="008906E2"/>
    <w:rsid w:val="008A0D9B"/>
    <w:rsid w:val="008A1580"/>
    <w:rsid w:val="008B0853"/>
    <w:rsid w:val="008B7556"/>
    <w:rsid w:val="008D01E7"/>
    <w:rsid w:val="009109A3"/>
    <w:rsid w:val="00912994"/>
    <w:rsid w:val="009147CE"/>
    <w:rsid w:val="00916B5C"/>
    <w:rsid w:val="00930992"/>
    <w:rsid w:val="00951F16"/>
    <w:rsid w:val="009703E8"/>
    <w:rsid w:val="00986289"/>
    <w:rsid w:val="00990647"/>
    <w:rsid w:val="009A23FA"/>
    <w:rsid w:val="009E14B6"/>
    <w:rsid w:val="009E21E3"/>
    <w:rsid w:val="009F391F"/>
    <w:rsid w:val="009F717B"/>
    <w:rsid w:val="00A161DA"/>
    <w:rsid w:val="00A37376"/>
    <w:rsid w:val="00A45CD9"/>
    <w:rsid w:val="00A535D2"/>
    <w:rsid w:val="00A5445C"/>
    <w:rsid w:val="00AA3200"/>
    <w:rsid w:val="00AB2E23"/>
    <w:rsid w:val="00AE701A"/>
    <w:rsid w:val="00AF56B6"/>
    <w:rsid w:val="00AF6EC9"/>
    <w:rsid w:val="00B00C98"/>
    <w:rsid w:val="00B076EA"/>
    <w:rsid w:val="00B158C0"/>
    <w:rsid w:val="00B44B0F"/>
    <w:rsid w:val="00B644A0"/>
    <w:rsid w:val="00B73CB1"/>
    <w:rsid w:val="00B85414"/>
    <w:rsid w:val="00B9035D"/>
    <w:rsid w:val="00BB5037"/>
    <w:rsid w:val="00BC3DD0"/>
    <w:rsid w:val="00BD0C50"/>
    <w:rsid w:val="00BD174B"/>
    <w:rsid w:val="00BD6F5F"/>
    <w:rsid w:val="00BF4838"/>
    <w:rsid w:val="00C5303F"/>
    <w:rsid w:val="00C7066C"/>
    <w:rsid w:val="00C7434E"/>
    <w:rsid w:val="00C831FD"/>
    <w:rsid w:val="00C941E2"/>
    <w:rsid w:val="00CA2156"/>
    <w:rsid w:val="00CC15B5"/>
    <w:rsid w:val="00CC2832"/>
    <w:rsid w:val="00CD2012"/>
    <w:rsid w:val="00CE4370"/>
    <w:rsid w:val="00D0446E"/>
    <w:rsid w:val="00D36ABA"/>
    <w:rsid w:val="00D7092F"/>
    <w:rsid w:val="00D72478"/>
    <w:rsid w:val="00DB1436"/>
    <w:rsid w:val="00E10C01"/>
    <w:rsid w:val="00E239F7"/>
    <w:rsid w:val="00E40BA9"/>
    <w:rsid w:val="00E5288A"/>
    <w:rsid w:val="00E938CA"/>
    <w:rsid w:val="00EB3C26"/>
    <w:rsid w:val="00ED445D"/>
    <w:rsid w:val="00ED458D"/>
    <w:rsid w:val="00EE27C1"/>
    <w:rsid w:val="00EE3D68"/>
    <w:rsid w:val="00EF4BE2"/>
    <w:rsid w:val="00F01978"/>
    <w:rsid w:val="00F07A07"/>
    <w:rsid w:val="00F4714D"/>
    <w:rsid w:val="00F60DB6"/>
    <w:rsid w:val="00F93820"/>
    <w:rsid w:val="00F954E5"/>
    <w:rsid w:val="00FA4F43"/>
    <w:rsid w:val="00FE3C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nhideWhenUsed="0"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66C"/>
    <w:rPr>
      <w:rFonts w:ascii="Times New Roman" w:eastAsia="Times New Roman" w:hAnsi="Times New Roman"/>
      <w:sz w:val="24"/>
      <w:szCs w:val="24"/>
    </w:rPr>
  </w:style>
  <w:style w:type="paragraph" w:styleId="1">
    <w:name w:val="heading 1"/>
    <w:basedOn w:val="a"/>
    <w:next w:val="a"/>
    <w:link w:val="10"/>
    <w:uiPriority w:val="99"/>
    <w:qFormat/>
    <w:rsid w:val="00C7066C"/>
    <w:pPr>
      <w:keepNext/>
      <w:jc w:val="center"/>
      <w:outlineLvl w:val="0"/>
    </w:pPr>
    <w:rPr>
      <w:b/>
      <w:szCs w:val="20"/>
      <w:lang w:val="uk-UA"/>
    </w:rPr>
  </w:style>
  <w:style w:type="paragraph" w:styleId="2">
    <w:name w:val="heading 2"/>
    <w:basedOn w:val="a"/>
    <w:next w:val="a"/>
    <w:link w:val="20"/>
    <w:uiPriority w:val="99"/>
    <w:qFormat/>
    <w:rsid w:val="00C7066C"/>
    <w:pPr>
      <w:keepNext/>
      <w:jc w:val="center"/>
      <w:outlineLvl w:val="1"/>
    </w:pPr>
    <w:rPr>
      <w:szCs w:val="20"/>
    </w:rPr>
  </w:style>
  <w:style w:type="paragraph" w:styleId="3">
    <w:name w:val="heading 3"/>
    <w:basedOn w:val="a"/>
    <w:next w:val="a"/>
    <w:link w:val="30"/>
    <w:uiPriority w:val="99"/>
    <w:qFormat/>
    <w:rsid w:val="00C7066C"/>
    <w:pPr>
      <w:keepNext/>
      <w:spacing w:before="240" w:after="60"/>
      <w:outlineLvl w:val="2"/>
    </w:pPr>
    <w:rPr>
      <w:rFonts w:ascii="Arial" w:hAnsi="Arial"/>
      <w:b/>
      <w:bCs/>
      <w:sz w:val="26"/>
      <w:szCs w:val="26"/>
    </w:rPr>
  </w:style>
  <w:style w:type="paragraph" w:styleId="4">
    <w:name w:val="heading 4"/>
    <w:basedOn w:val="a"/>
    <w:next w:val="a"/>
    <w:link w:val="40"/>
    <w:qFormat/>
    <w:rsid w:val="00C7066C"/>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C7066C"/>
    <w:pPr>
      <w:spacing w:before="240" w:after="60"/>
      <w:outlineLvl w:val="4"/>
    </w:pPr>
    <w:rPr>
      <w:b/>
      <w:bCs/>
      <w:i/>
      <w:iCs/>
      <w:sz w:val="26"/>
      <w:szCs w:val="26"/>
    </w:rPr>
  </w:style>
  <w:style w:type="paragraph" w:styleId="7">
    <w:name w:val="heading 7"/>
    <w:basedOn w:val="a"/>
    <w:next w:val="a"/>
    <w:link w:val="70"/>
    <w:uiPriority w:val="99"/>
    <w:qFormat/>
    <w:rsid w:val="00C7066C"/>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C7066C"/>
    <w:rPr>
      <w:rFonts w:ascii="Times New Roman" w:eastAsia="Times New Roman" w:hAnsi="Times New Roman" w:cs="Times New Roman"/>
      <w:b/>
      <w:sz w:val="24"/>
      <w:szCs w:val="20"/>
      <w:lang w:val="uk-UA"/>
    </w:rPr>
  </w:style>
  <w:style w:type="character" w:customStyle="1" w:styleId="20">
    <w:name w:val="Заголовок 2 Знак"/>
    <w:link w:val="2"/>
    <w:uiPriority w:val="99"/>
    <w:semiHidden/>
    <w:rsid w:val="00C7066C"/>
    <w:rPr>
      <w:rFonts w:ascii="Times New Roman" w:eastAsia="Times New Roman" w:hAnsi="Times New Roman" w:cs="Times New Roman"/>
      <w:sz w:val="24"/>
      <w:szCs w:val="20"/>
    </w:rPr>
  </w:style>
  <w:style w:type="character" w:customStyle="1" w:styleId="30">
    <w:name w:val="Заголовок 3 Знак"/>
    <w:link w:val="3"/>
    <w:uiPriority w:val="99"/>
    <w:semiHidden/>
    <w:rsid w:val="00C7066C"/>
    <w:rPr>
      <w:rFonts w:ascii="Arial" w:eastAsia="Times New Roman" w:hAnsi="Arial" w:cs="Times New Roman"/>
      <w:b/>
      <w:bCs/>
      <w:sz w:val="26"/>
      <w:szCs w:val="26"/>
    </w:rPr>
  </w:style>
  <w:style w:type="character" w:customStyle="1" w:styleId="40">
    <w:name w:val="Заголовок 4 Знак"/>
    <w:link w:val="4"/>
    <w:semiHidden/>
    <w:rsid w:val="00C7066C"/>
    <w:rPr>
      <w:rFonts w:ascii="Calibri" w:eastAsia="Times New Roman" w:hAnsi="Calibri" w:cs="Times New Roman"/>
      <w:b/>
      <w:bCs/>
      <w:sz w:val="28"/>
      <w:szCs w:val="28"/>
      <w:lang w:eastAsia="ru-RU"/>
    </w:rPr>
  </w:style>
  <w:style w:type="character" w:customStyle="1" w:styleId="50">
    <w:name w:val="Заголовок 5 Знак"/>
    <w:link w:val="5"/>
    <w:uiPriority w:val="99"/>
    <w:semiHidden/>
    <w:rsid w:val="00C7066C"/>
    <w:rPr>
      <w:rFonts w:ascii="Times New Roman" w:eastAsia="Times New Roman" w:hAnsi="Times New Roman" w:cs="Times New Roman"/>
      <w:b/>
      <w:bCs/>
      <w:i/>
      <w:iCs/>
      <w:sz w:val="26"/>
      <w:szCs w:val="26"/>
    </w:rPr>
  </w:style>
  <w:style w:type="character" w:customStyle="1" w:styleId="70">
    <w:name w:val="Заголовок 7 Знак"/>
    <w:link w:val="7"/>
    <w:uiPriority w:val="99"/>
    <w:semiHidden/>
    <w:rsid w:val="00C7066C"/>
    <w:rPr>
      <w:rFonts w:ascii="Times New Roman" w:eastAsia="Times New Roman" w:hAnsi="Times New Roman" w:cs="Times New Roman"/>
      <w:sz w:val="24"/>
      <w:szCs w:val="24"/>
    </w:rPr>
  </w:style>
  <w:style w:type="character" w:styleId="a3">
    <w:name w:val="Hyperlink"/>
    <w:uiPriority w:val="99"/>
    <w:semiHidden/>
    <w:unhideWhenUsed/>
    <w:rsid w:val="00C7066C"/>
    <w:rPr>
      <w:color w:val="0000FF"/>
      <w:u w:val="single"/>
    </w:rPr>
  </w:style>
  <w:style w:type="character" w:styleId="a4">
    <w:name w:val="Emphasis"/>
    <w:uiPriority w:val="99"/>
    <w:qFormat/>
    <w:rsid w:val="00C7066C"/>
    <w:rPr>
      <w:rFonts w:ascii="Times New Roman" w:hAnsi="Times New Roman" w:cs="Times New Roman" w:hint="default"/>
      <w:i/>
      <w:iCs w:val="0"/>
    </w:rPr>
  </w:style>
  <w:style w:type="character" w:customStyle="1" w:styleId="HTML">
    <w:name w:val="Стандартный HTML Знак"/>
    <w:link w:val="HTML0"/>
    <w:semiHidden/>
    <w:rsid w:val="00C7066C"/>
    <w:rPr>
      <w:rFonts w:ascii="Courier New" w:eastAsia="Times New Roman" w:hAnsi="Courier New" w:cs="Times New Roman"/>
      <w:sz w:val="20"/>
      <w:szCs w:val="20"/>
    </w:rPr>
  </w:style>
  <w:style w:type="paragraph" w:styleId="HTML0">
    <w:name w:val="HTML Preformatted"/>
    <w:basedOn w:val="a"/>
    <w:link w:val="HTML"/>
    <w:semiHidden/>
    <w:unhideWhenUsed/>
    <w:rsid w:val="00C70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styleId="a5">
    <w:name w:val="Strong"/>
    <w:qFormat/>
    <w:rsid w:val="00C7066C"/>
    <w:rPr>
      <w:rFonts w:ascii="Times New Roman" w:hAnsi="Times New Roman" w:cs="Times New Roman" w:hint="default"/>
      <w:b/>
      <w:bCs w:val="0"/>
    </w:r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locked/>
    <w:rsid w:val="00C7066C"/>
    <w:rPr>
      <w:sz w:val="24"/>
      <w:szCs w:val="24"/>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6"/>
    <w:unhideWhenUsed/>
    <w:qFormat/>
    <w:rsid w:val="00C7066C"/>
    <w:pPr>
      <w:ind w:left="720"/>
      <w:contextualSpacing/>
    </w:pPr>
    <w:rPr>
      <w:rFonts w:ascii="Calibri" w:eastAsia="Calibri" w:hAnsi="Calibri"/>
    </w:rPr>
  </w:style>
  <w:style w:type="character" w:customStyle="1" w:styleId="a8">
    <w:name w:val="Текст сноски Знак"/>
    <w:link w:val="a9"/>
    <w:uiPriority w:val="99"/>
    <w:semiHidden/>
    <w:locked/>
    <w:rsid w:val="00C7066C"/>
    <w:rPr>
      <w:rFonts w:ascii="Calibri" w:eastAsia="Calibri" w:hAnsi="Calibri" w:cs="Calibri"/>
    </w:rPr>
  </w:style>
  <w:style w:type="paragraph" w:styleId="a9">
    <w:name w:val="footnote text"/>
    <w:basedOn w:val="a"/>
    <w:link w:val="a8"/>
    <w:uiPriority w:val="99"/>
    <w:semiHidden/>
    <w:unhideWhenUsed/>
    <w:qFormat/>
    <w:rsid w:val="00C7066C"/>
    <w:pPr>
      <w:spacing w:after="200" w:line="276" w:lineRule="auto"/>
    </w:pPr>
    <w:rPr>
      <w:rFonts w:ascii="Calibri" w:eastAsia="Calibri" w:hAnsi="Calibri"/>
      <w:sz w:val="20"/>
      <w:szCs w:val="20"/>
    </w:rPr>
  </w:style>
  <w:style w:type="character" w:customStyle="1" w:styleId="aa">
    <w:name w:val="Текст примечания Знак"/>
    <w:link w:val="ab"/>
    <w:uiPriority w:val="99"/>
    <w:semiHidden/>
    <w:locked/>
    <w:rsid w:val="00C7066C"/>
  </w:style>
  <w:style w:type="paragraph" w:styleId="ab">
    <w:name w:val="annotation text"/>
    <w:basedOn w:val="a"/>
    <w:link w:val="aa"/>
    <w:uiPriority w:val="99"/>
    <w:semiHidden/>
    <w:unhideWhenUsed/>
    <w:rsid w:val="00C7066C"/>
    <w:rPr>
      <w:rFonts w:ascii="Calibri" w:eastAsia="Calibri" w:hAnsi="Calibri"/>
      <w:sz w:val="20"/>
      <w:szCs w:val="20"/>
    </w:rPr>
  </w:style>
  <w:style w:type="character" w:customStyle="1" w:styleId="ac">
    <w:name w:val="Верхний колонтитул Знак"/>
    <w:link w:val="ad"/>
    <w:uiPriority w:val="99"/>
    <w:semiHidden/>
    <w:locked/>
    <w:rsid w:val="00C7066C"/>
    <w:rPr>
      <w:sz w:val="24"/>
      <w:szCs w:val="24"/>
      <w:lang w:eastAsia="ar-SA"/>
    </w:rPr>
  </w:style>
  <w:style w:type="paragraph" w:styleId="ad">
    <w:name w:val="header"/>
    <w:basedOn w:val="a"/>
    <w:link w:val="ac"/>
    <w:uiPriority w:val="99"/>
    <w:semiHidden/>
    <w:unhideWhenUsed/>
    <w:rsid w:val="00C7066C"/>
    <w:pPr>
      <w:suppressLineNumbers/>
      <w:tabs>
        <w:tab w:val="center" w:pos="5460"/>
        <w:tab w:val="right" w:pos="10920"/>
      </w:tabs>
      <w:suppressAutoHyphens/>
    </w:pPr>
    <w:rPr>
      <w:rFonts w:ascii="Calibri" w:eastAsia="Calibri" w:hAnsi="Calibri"/>
      <w:lang w:eastAsia="ar-SA"/>
    </w:rPr>
  </w:style>
  <w:style w:type="character" w:customStyle="1" w:styleId="ae">
    <w:name w:val="Нижний колонтитул Знак"/>
    <w:link w:val="af"/>
    <w:uiPriority w:val="99"/>
    <w:semiHidden/>
    <w:locked/>
    <w:rsid w:val="00C7066C"/>
    <w:rPr>
      <w:sz w:val="24"/>
      <w:szCs w:val="24"/>
    </w:rPr>
  </w:style>
  <w:style w:type="paragraph" w:styleId="af">
    <w:name w:val="footer"/>
    <w:basedOn w:val="a"/>
    <w:link w:val="ae"/>
    <w:uiPriority w:val="99"/>
    <w:semiHidden/>
    <w:unhideWhenUsed/>
    <w:rsid w:val="00C7066C"/>
    <w:pPr>
      <w:tabs>
        <w:tab w:val="center" w:pos="4677"/>
        <w:tab w:val="right" w:pos="9355"/>
      </w:tabs>
    </w:pPr>
    <w:rPr>
      <w:rFonts w:ascii="Calibri" w:eastAsia="Calibri" w:hAnsi="Calibri"/>
    </w:rPr>
  </w:style>
  <w:style w:type="character" w:customStyle="1" w:styleId="af0">
    <w:name w:val="Текст концевой сноски Знак"/>
    <w:link w:val="af1"/>
    <w:uiPriority w:val="99"/>
    <w:semiHidden/>
    <w:locked/>
    <w:rsid w:val="00C7066C"/>
    <w:rPr>
      <w:rFonts w:ascii="Calibri" w:eastAsia="Calibri" w:hAnsi="Calibri" w:cs="Calibri"/>
    </w:rPr>
  </w:style>
  <w:style w:type="paragraph" w:styleId="af1">
    <w:name w:val="endnote text"/>
    <w:basedOn w:val="a"/>
    <w:link w:val="af0"/>
    <w:uiPriority w:val="99"/>
    <w:semiHidden/>
    <w:unhideWhenUsed/>
    <w:rsid w:val="00C7066C"/>
    <w:pPr>
      <w:spacing w:after="200" w:line="276" w:lineRule="auto"/>
    </w:pPr>
    <w:rPr>
      <w:rFonts w:ascii="Calibri" w:eastAsia="Calibri" w:hAnsi="Calibri"/>
      <w:sz w:val="20"/>
      <w:szCs w:val="20"/>
    </w:rPr>
  </w:style>
  <w:style w:type="paragraph" w:styleId="af2">
    <w:name w:val="Body Text"/>
    <w:basedOn w:val="a"/>
    <w:link w:val="af3"/>
    <w:uiPriority w:val="99"/>
    <w:unhideWhenUsed/>
    <w:rsid w:val="00C7066C"/>
    <w:pPr>
      <w:jc w:val="both"/>
    </w:pPr>
    <w:rPr>
      <w:sz w:val="28"/>
      <w:szCs w:val="20"/>
      <w:lang w:val="uk-UA"/>
    </w:rPr>
  </w:style>
  <w:style w:type="character" w:customStyle="1" w:styleId="af3">
    <w:name w:val="Основной текст Знак"/>
    <w:link w:val="af2"/>
    <w:uiPriority w:val="99"/>
    <w:rsid w:val="00C7066C"/>
    <w:rPr>
      <w:rFonts w:ascii="Times New Roman" w:eastAsia="Times New Roman" w:hAnsi="Times New Roman" w:cs="Times New Roman"/>
      <w:sz w:val="28"/>
      <w:szCs w:val="20"/>
      <w:lang w:val="uk-UA"/>
    </w:rPr>
  </w:style>
  <w:style w:type="character" w:customStyle="1" w:styleId="af4">
    <w:name w:val="Название Знак"/>
    <w:link w:val="af5"/>
    <w:uiPriority w:val="99"/>
    <w:locked/>
    <w:rsid w:val="00C7066C"/>
    <w:rPr>
      <w:sz w:val="32"/>
      <w:lang w:val="uk-UA"/>
    </w:rPr>
  </w:style>
  <w:style w:type="paragraph" w:styleId="af5">
    <w:name w:val="Title"/>
    <w:basedOn w:val="a"/>
    <w:link w:val="af4"/>
    <w:uiPriority w:val="99"/>
    <w:qFormat/>
    <w:rsid w:val="00C7066C"/>
    <w:pPr>
      <w:jc w:val="center"/>
    </w:pPr>
    <w:rPr>
      <w:rFonts w:ascii="Calibri" w:eastAsia="Calibri" w:hAnsi="Calibri"/>
      <w:sz w:val="32"/>
      <w:szCs w:val="20"/>
      <w:lang w:val="uk-UA"/>
    </w:rPr>
  </w:style>
  <w:style w:type="character" w:customStyle="1" w:styleId="af6">
    <w:name w:val="Основной текст с отступом Знак"/>
    <w:link w:val="af7"/>
    <w:uiPriority w:val="99"/>
    <w:semiHidden/>
    <w:locked/>
    <w:rsid w:val="00C7066C"/>
    <w:rPr>
      <w:sz w:val="24"/>
      <w:szCs w:val="24"/>
    </w:rPr>
  </w:style>
  <w:style w:type="paragraph" w:styleId="af7">
    <w:name w:val="Body Text Indent"/>
    <w:basedOn w:val="a"/>
    <w:link w:val="af6"/>
    <w:uiPriority w:val="99"/>
    <w:semiHidden/>
    <w:unhideWhenUsed/>
    <w:rsid w:val="00C7066C"/>
    <w:pPr>
      <w:spacing w:after="120"/>
      <w:ind w:left="283"/>
    </w:pPr>
    <w:rPr>
      <w:rFonts w:ascii="Calibri" w:eastAsia="Calibri" w:hAnsi="Calibri"/>
    </w:rPr>
  </w:style>
  <w:style w:type="character" w:customStyle="1" w:styleId="af8">
    <w:name w:val="Подзаголовок Знак"/>
    <w:link w:val="af9"/>
    <w:locked/>
    <w:rsid w:val="00C7066C"/>
    <w:rPr>
      <w:rFonts w:ascii="Cambria" w:hAnsi="Cambria"/>
      <w:sz w:val="24"/>
      <w:szCs w:val="24"/>
    </w:rPr>
  </w:style>
  <w:style w:type="paragraph" w:styleId="af9">
    <w:name w:val="Subtitle"/>
    <w:basedOn w:val="a"/>
    <w:next w:val="a"/>
    <w:link w:val="af8"/>
    <w:qFormat/>
    <w:rsid w:val="00C7066C"/>
    <w:pPr>
      <w:spacing w:after="60"/>
      <w:jc w:val="center"/>
      <w:outlineLvl w:val="1"/>
    </w:pPr>
    <w:rPr>
      <w:rFonts w:ascii="Cambria" w:eastAsia="Calibri" w:hAnsi="Cambria"/>
    </w:rPr>
  </w:style>
  <w:style w:type="character" w:customStyle="1" w:styleId="21">
    <w:name w:val="Основной текст 2 Знак"/>
    <w:link w:val="22"/>
    <w:uiPriority w:val="99"/>
    <w:semiHidden/>
    <w:locked/>
    <w:rsid w:val="00C7066C"/>
    <w:rPr>
      <w:sz w:val="28"/>
      <w:lang w:val="uk-UA"/>
    </w:rPr>
  </w:style>
  <w:style w:type="paragraph" w:styleId="22">
    <w:name w:val="Body Text 2"/>
    <w:basedOn w:val="a"/>
    <w:link w:val="21"/>
    <w:uiPriority w:val="99"/>
    <w:semiHidden/>
    <w:unhideWhenUsed/>
    <w:rsid w:val="00C7066C"/>
    <w:pPr>
      <w:jc w:val="right"/>
    </w:pPr>
    <w:rPr>
      <w:rFonts w:ascii="Calibri" w:eastAsia="Calibri" w:hAnsi="Calibri"/>
      <w:sz w:val="28"/>
      <w:szCs w:val="20"/>
      <w:lang w:val="uk-UA"/>
    </w:rPr>
  </w:style>
  <w:style w:type="character" w:customStyle="1" w:styleId="31">
    <w:name w:val="Основной текст 3 Знак"/>
    <w:link w:val="32"/>
    <w:uiPriority w:val="99"/>
    <w:semiHidden/>
    <w:locked/>
    <w:rsid w:val="00C7066C"/>
    <w:rPr>
      <w:sz w:val="26"/>
      <w:lang w:val="en-US"/>
    </w:rPr>
  </w:style>
  <w:style w:type="paragraph" w:styleId="32">
    <w:name w:val="Body Text 3"/>
    <w:basedOn w:val="a"/>
    <w:link w:val="31"/>
    <w:uiPriority w:val="99"/>
    <w:semiHidden/>
    <w:unhideWhenUsed/>
    <w:rsid w:val="00C7066C"/>
    <w:rPr>
      <w:rFonts w:ascii="Calibri" w:eastAsia="Calibri" w:hAnsi="Calibri"/>
      <w:sz w:val="26"/>
      <w:szCs w:val="20"/>
      <w:lang w:val="en-US"/>
    </w:rPr>
  </w:style>
  <w:style w:type="character" w:customStyle="1" w:styleId="23">
    <w:name w:val="Основной текст с отступом 2 Знак"/>
    <w:link w:val="24"/>
    <w:uiPriority w:val="99"/>
    <w:semiHidden/>
    <w:locked/>
    <w:rsid w:val="00C7066C"/>
    <w:rPr>
      <w:sz w:val="24"/>
    </w:rPr>
  </w:style>
  <w:style w:type="paragraph" w:styleId="24">
    <w:name w:val="Body Text Indent 2"/>
    <w:basedOn w:val="a"/>
    <w:link w:val="23"/>
    <w:uiPriority w:val="99"/>
    <w:semiHidden/>
    <w:unhideWhenUsed/>
    <w:rsid w:val="00C7066C"/>
    <w:pPr>
      <w:spacing w:after="120" w:line="480" w:lineRule="auto"/>
      <w:ind w:left="283"/>
    </w:pPr>
    <w:rPr>
      <w:rFonts w:ascii="Calibri" w:eastAsia="Calibri" w:hAnsi="Calibri"/>
      <w:szCs w:val="20"/>
    </w:rPr>
  </w:style>
  <w:style w:type="character" w:customStyle="1" w:styleId="33">
    <w:name w:val="Основной текст с отступом 3 Знак"/>
    <w:link w:val="34"/>
    <w:uiPriority w:val="99"/>
    <w:semiHidden/>
    <w:locked/>
    <w:rsid w:val="00C7066C"/>
    <w:rPr>
      <w:sz w:val="16"/>
      <w:szCs w:val="16"/>
    </w:rPr>
  </w:style>
  <w:style w:type="paragraph" w:styleId="34">
    <w:name w:val="Body Text Indent 3"/>
    <w:basedOn w:val="a"/>
    <w:link w:val="33"/>
    <w:uiPriority w:val="99"/>
    <w:semiHidden/>
    <w:unhideWhenUsed/>
    <w:rsid w:val="00C7066C"/>
    <w:pPr>
      <w:spacing w:after="120"/>
      <w:ind w:left="283"/>
    </w:pPr>
    <w:rPr>
      <w:rFonts w:ascii="Calibri" w:eastAsia="Calibri" w:hAnsi="Calibri"/>
      <w:sz w:val="16"/>
      <w:szCs w:val="16"/>
    </w:rPr>
  </w:style>
  <w:style w:type="character" w:customStyle="1" w:styleId="afa">
    <w:name w:val="Текст Знак"/>
    <w:link w:val="afb"/>
    <w:uiPriority w:val="99"/>
    <w:semiHidden/>
    <w:locked/>
    <w:rsid w:val="00C7066C"/>
    <w:rPr>
      <w:rFonts w:ascii="Courier New" w:hAnsi="Courier New" w:cs="Courier New"/>
    </w:rPr>
  </w:style>
  <w:style w:type="paragraph" w:styleId="afb">
    <w:name w:val="Plain Text"/>
    <w:basedOn w:val="a"/>
    <w:link w:val="afa"/>
    <w:uiPriority w:val="99"/>
    <w:semiHidden/>
    <w:unhideWhenUsed/>
    <w:rsid w:val="00C7066C"/>
    <w:rPr>
      <w:rFonts w:ascii="Courier New" w:eastAsia="Calibri" w:hAnsi="Courier New"/>
      <w:sz w:val="20"/>
      <w:szCs w:val="20"/>
    </w:rPr>
  </w:style>
  <w:style w:type="character" w:customStyle="1" w:styleId="11">
    <w:name w:val="Текст примітки Знак1"/>
    <w:uiPriority w:val="99"/>
    <w:semiHidden/>
    <w:rsid w:val="00C7066C"/>
    <w:rPr>
      <w:rFonts w:ascii="Times New Roman" w:eastAsia="Times New Roman" w:hAnsi="Times New Roman" w:cs="Times New Roman"/>
      <w:sz w:val="20"/>
      <w:szCs w:val="20"/>
      <w:lang w:eastAsia="ru-RU"/>
    </w:rPr>
  </w:style>
  <w:style w:type="character" w:customStyle="1" w:styleId="afc">
    <w:name w:val="Тема примечания Знак"/>
    <w:link w:val="afd"/>
    <w:uiPriority w:val="99"/>
    <w:semiHidden/>
    <w:locked/>
    <w:rsid w:val="00C7066C"/>
    <w:rPr>
      <w:b/>
      <w:bCs/>
    </w:rPr>
  </w:style>
  <w:style w:type="paragraph" w:styleId="afd">
    <w:name w:val="annotation subject"/>
    <w:basedOn w:val="ab"/>
    <w:next w:val="ab"/>
    <w:link w:val="afc"/>
    <w:uiPriority w:val="99"/>
    <w:semiHidden/>
    <w:unhideWhenUsed/>
    <w:rsid w:val="00C7066C"/>
    <w:rPr>
      <w:b/>
      <w:bCs/>
    </w:rPr>
  </w:style>
  <w:style w:type="character" w:customStyle="1" w:styleId="afe">
    <w:name w:val="Текст выноски Знак"/>
    <w:link w:val="aff"/>
    <w:uiPriority w:val="99"/>
    <w:semiHidden/>
    <w:locked/>
    <w:rsid w:val="00C7066C"/>
    <w:rPr>
      <w:rFonts w:ascii="Tahoma" w:hAnsi="Tahoma" w:cs="Tahoma"/>
      <w:sz w:val="16"/>
      <w:szCs w:val="16"/>
    </w:rPr>
  </w:style>
  <w:style w:type="paragraph" w:styleId="aff">
    <w:name w:val="Balloon Text"/>
    <w:basedOn w:val="a"/>
    <w:link w:val="afe"/>
    <w:uiPriority w:val="99"/>
    <w:semiHidden/>
    <w:unhideWhenUsed/>
    <w:rsid w:val="00C7066C"/>
    <w:rPr>
      <w:rFonts w:ascii="Tahoma" w:eastAsia="Calibri" w:hAnsi="Tahoma"/>
      <w:sz w:val="16"/>
      <w:szCs w:val="16"/>
    </w:rPr>
  </w:style>
  <w:style w:type="character" w:customStyle="1" w:styleId="aff0">
    <w:name w:val="Без интервала Знак"/>
    <w:link w:val="aff1"/>
    <w:uiPriority w:val="1"/>
    <w:locked/>
    <w:rsid w:val="00C7066C"/>
    <w:rPr>
      <w:sz w:val="24"/>
      <w:szCs w:val="24"/>
      <w:lang w:val="ru-RU" w:eastAsia="en-US" w:bidi="ar-SA"/>
    </w:rPr>
  </w:style>
  <w:style w:type="paragraph" w:styleId="aff1">
    <w:name w:val="No Spacing"/>
    <w:link w:val="aff0"/>
    <w:uiPriority w:val="1"/>
    <w:qFormat/>
    <w:rsid w:val="00C7066C"/>
    <w:rPr>
      <w:sz w:val="24"/>
      <w:szCs w:val="24"/>
      <w:lang w:eastAsia="en-US"/>
    </w:rPr>
  </w:style>
  <w:style w:type="character" w:customStyle="1" w:styleId="aff2">
    <w:name w:val="Абзац списка Знак"/>
    <w:link w:val="aff3"/>
    <w:uiPriority w:val="99"/>
    <w:locked/>
    <w:rsid w:val="00C7066C"/>
    <w:rPr>
      <w:sz w:val="24"/>
      <w:szCs w:val="24"/>
    </w:rPr>
  </w:style>
  <w:style w:type="paragraph" w:styleId="aff3">
    <w:name w:val="List Paragraph"/>
    <w:basedOn w:val="a"/>
    <w:link w:val="aff2"/>
    <w:uiPriority w:val="99"/>
    <w:qFormat/>
    <w:rsid w:val="00C7066C"/>
    <w:pPr>
      <w:ind w:left="720"/>
      <w:contextualSpacing/>
    </w:pPr>
    <w:rPr>
      <w:rFonts w:ascii="Calibri" w:eastAsia="Calibri" w:hAnsi="Calibri"/>
    </w:rPr>
  </w:style>
  <w:style w:type="paragraph" w:customStyle="1" w:styleId="12">
    <w:name w:val="Знак Знак Знак1 Знак"/>
    <w:basedOn w:val="a"/>
    <w:uiPriority w:val="99"/>
    <w:qFormat/>
    <w:rsid w:val="00C7066C"/>
    <w:rPr>
      <w:rFonts w:ascii="Verdana" w:hAnsi="Verdana" w:cs="Verdana"/>
      <w:sz w:val="20"/>
      <w:szCs w:val="20"/>
      <w:lang w:val="en-US" w:eastAsia="en-US"/>
    </w:rPr>
  </w:style>
  <w:style w:type="paragraph" w:customStyle="1" w:styleId="13">
    <w:name w:val="Знак Знак1 Знак Знак Знак Знак"/>
    <w:basedOn w:val="a"/>
    <w:uiPriority w:val="99"/>
    <w:qFormat/>
    <w:rsid w:val="00C7066C"/>
    <w:rPr>
      <w:rFonts w:ascii="Verdana" w:hAnsi="Verdana" w:cs="Verdana"/>
      <w:sz w:val="20"/>
      <w:szCs w:val="20"/>
      <w:lang w:val="en-US" w:eastAsia="en-US"/>
    </w:rPr>
  </w:style>
  <w:style w:type="paragraph" w:customStyle="1" w:styleId="aff4">
    <w:name w:val="Òåêñò"/>
    <w:uiPriority w:val="99"/>
    <w:qFormat/>
    <w:rsid w:val="00C7066C"/>
    <w:pPr>
      <w:widowControl w:val="0"/>
      <w:spacing w:line="210" w:lineRule="atLeast"/>
      <w:ind w:firstLine="454"/>
      <w:jc w:val="both"/>
    </w:pPr>
    <w:rPr>
      <w:rFonts w:ascii="Times New Roman" w:eastAsia="Times New Roman" w:hAnsi="Times New Roman"/>
      <w:color w:val="000000"/>
      <w:lang w:val="en-US"/>
    </w:rPr>
  </w:style>
  <w:style w:type="paragraph" w:customStyle="1" w:styleId="35">
    <w:name w:val="Ïîäçàã3"/>
    <w:basedOn w:val="a"/>
    <w:uiPriority w:val="99"/>
    <w:qFormat/>
    <w:rsid w:val="00C7066C"/>
    <w:pPr>
      <w:widowControl w:val="0"/>
      <w:spacing w:before="113" w:after="57" w:line="210" w:lineRule="atLeast"/>
      <w:jc w:val="center"/>
    </w:pPr>
    <w:rPr>
      <w:b/>
      <w:sz w:val="20"/>
      <w:szCs w:val="20"/>
      <w:lang w:val="en-US"/>
    </w:rPr>
  </w:style>
  <w:style w:type="paragraph" w:customStyle="1" w:styleId="a1Legal">
    <w:name w:val="a1Legal"/>
    <w:basedOn w:val="a"/>
    <w:uiPriority w:val="99"/>
    <w:qFormat/>
    <w:rsid w:val="00C7066C"/>
    <w:pPr>
      <w:tabs>
        <w:tab w:val="left" w:pos="720"/>
        <w:tab w:val="left" w:pos="1440"/>
      </w:tabs>
      <w:overflowPunct w:val="0"/>
      <w:autoSpaceDE w:val="0"/>
      <w:autoSpaceDN w:val="0"/>
      <w:adjustRightInd w:val="0"/>
      <w:ind w:left="2160" w:hanging="2160"/>
    </w:pPr>
    <w:rPr>
      <w:szCs w:val="20"/>
      <w:lang w:val="en-US"/>
    </w:rPr>
  </w:style>
  <w:style w:type="paragraph" w:customStyle="1" w:styleId="aff5">
    <w:name w:val="Знак Знак Знак Знак Знак Знак Знак"/>
    <w:basedOn w:val="a"/>
    <w:uiPriority w:val="99"/>
    <w:qFormat/>
    <w:rsid w:val="00C7066C"/>
    <w:rPr>
      <w:rFonts w:ascii="Verdana" w:hAnsi="Verdana" w:cs="Verdana"/>
      <w:sz w:val="20"/>
      <w:szCs w:val="20"/>
      <w:lang w:val="en-US" w:eastAsia="en-US"/>
    </w:rPr>
  </w:style>
  <w:style w:type="paragraph" w:customStyle="1" w:styleId="aff6">
    <w:name w:val="Знак"/>
    <w:basedOn w:val="a"/>
    <w:link w:val="14"/>
    <w:qFormat/>
    <w:rsid w:val="00C7066C"/>
    <w:rPr>
      <w:sz w:val="20"/>
      <w:szCs w:val="20"/>
    </w:rPr>
  </w:style>
  <w:style w:type="character" w:customStyle="1" w:styleId="14">
    <w:name w:val="Основной шрифт абзаца1"/>
    <w:link w:val="aff6"/>
    <w:locked/>
    <w:rsid w:val="00C7066C"/>
    <w:rPr>
      <w:rFonts w:ascii="Times New Roman" w:eastAsia="Times New Roman" w:hAnsi="Times New Roman" w:cs="Times New Roman"/>
      <w:sz w:val="20"/>
      <w:szCs w:val="20"/>
      <w:lang w:eastAsia="ru-RU"/>
    </w:rPr>
  </w:style>
  <w:style w:type="paragraph" w:customStyle="1" w:styleId="Preformatted">
    <w:name w:val="Preformatted"/>
    <w:basedOn w:val="a"/>
    <w:uiPriority w:val="99"/>
    <w:qFormat/>
    <w:rsid w:val="00C7066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uk-UA"/>
    </w:rPr>
  </w:style>
  <w:style w:type="paragraph" w:customStyle="1" w:styleId="15">
    <w:name w:val="Обычный (веб)1"/>
    <w:basedOn w:val="a"/>
    <w:qFormat/>
    <w:rsid w:val="00C7066C"/>
    <w:pPr>
      <w:spacing w:after="107"/>
      <w:jc w:val="both"/>
    </w:pPr>
  </w:style>
  <w:style w:type="paragraph" w:customStyle="1" w:styleId="111">
    <w:name w:val="Знак1 Знак Знак Знак Знак Знак Знак Знак Знак Знак1 Знак Знак Знак Знак Знак Знак Знак Знак Знак1 Знак Знак Знак Знак Знак Знак Знак Знак Знак Знак Знак Знак Знак"/>
    <w:basedOn w:val="a"/>
    <w:uiPriority w:val="99"/>
    <w:qFormat/>
    <w:rsid w:val="00C7066C"/>
    <w:rPr>
      <w:rFonts w:ascii="Verdana" w:hAnsi="Verdana" w:cs="Verdana"/>
      <w:sz w:val="20"/>
      <w:szCs w:val="20"/>
      <w:lang w:val="en-US" w:eastAsia="en-US"/>
    </w:rPr>
  </w:style>
  <w:style w:type="paragraph" w:customStyle="1" w:styleId="25">
    <w:name w:val="Название2"/>
    <w:basedOn w:val="a"/>
    <w:uiPriority w:val="99"/>
    <w:qFormat/>
    <w:rsid w:val="00C7066C"/>
    <w:pPr>
      <w:suppressLineNumbers/>
      <w:suppressAutoHyphens/>
      <w:spacing w:before="120" w:after="120"/>
    </w:pPr>
    <w:rPr>
      <w:rFonts w:cs="FreeSans"/>
      <w:i/>
      <w:iCs/>
      <w:lang w:eastAsia="ar-SA"/>
    </w:rPr>
  </w:style>
  <w:style w:type="paragraph" w:customStyle="1" w:styleId="26">
    <w:name w:val="Указатель2"/>
    <w:basedOn w:val="a"/>
    <w:uiPriority w:val="99"/>
    <w:qFormat/>
    <w:rsid w:val="00C7066C"/>
    <w:pPr>
      <w:suppressLineNumbers/>
      <w:suppressAutoHyphens/>
    </w:pPr>
    <w:rPr>
      <w:rFonts w:cs="FreeSans"/>
      <w:lang w:eastAsia="ar-SA"/>
    </w:rPr>
  </w:style>
  <w:style w:type="paragraph" w:customStyle="1" w:styleId="16">
    <w:name w:val="Название1"/>
    <w:basedOn w:val="a"/>
    <w:uiPriority w:val="99"/>
    <w:qFormat/>
    <w:rsid w:val="00C7066C"/>
    <w:pPr>
      <w:suppressLineNumbers/>
      <w:suppressAutoHyphens/>
      <w:spacing w:before="120" w:after="120"/>
    </w:pPr>
    <w:rPr>
      <w:rFonts w:cs="FreeSans"/>
      <w:i/>
      <w:iCs/>
      <w:lang w:eastAsia="ar-SA"/>
    </w:rPr>
  </w:style>
  <w:style w:type="paragraph" w:customStyle="1" w:styleId="17">
    <w:name w:val="Указатель1"/>
    <w:basedOn w:val="a"/>
    <w:uiPriority w:val="99"/>
    <w:qFormat/>
    <w:rsid w:val="00C7066C"/>
    <w:pPr>
      <w:suppressLineNumbers/>
      <w:suppressAutoHyphens/>
    </w:pPr>
    <w:rPr>
      <w:rFonts w:cs="FreeSans"/>
      <w:lang w:eastAsia="ar-SA"/>
    </w:rPr>
  </w:style>
  <w:style w:type="paragraph" w:customStyle="1" w:styleId="18">
    <w:name w:val="Цитата1"/>
    <w:basedOn w:val="a"/>
    <w:uiPriority w:val="99"/>
    <w:qFormat/>
    <w:rsid w:val="00C7066C"/>
    <w:pPr>
      <w:suppressAutoHyphens/>
      <w:ind w:left="540" w:right="69" w:hanging="180"/>
      <w:jc w:val="both"/>
    </w:pPr>
    <w:rPr>
      <w:rFonts w:ascii="Times New Roman CYR" w:hAnsi="Times New Roman CYR" w:cs="Times New Roman CYR"/>
      <w:lang w:val="uk-UA" w:eastAsia="ar-SA"/>
    </w:rPr>
  </w:style>
  <w:style w:type="paragraph" w:customStyle="1" w:styleId="210">
    <w:name w:val="Основной текст 21"/>
    <w:basedOn w:val="a"/>
    <w:uiPriority w:val="99"/>
    <w:qFormat/>
    <w:rsid w:val="00C7066C"/>
    <w:pPr>
      <w:suppressAutoHyphens/>
      <w:jc w:val="right"/>
    </w:pPr>
    <w:rPr>
      <w:sz w:val="28"/>
      <w:szCs w:val="20"/>
      <w:lang w:val="uk-UA" w:eastAsia="ar-SA"/>
    </w:rPr>
  </w:style>
  <w:style w:type="paragraph" w:customStyle="1" w:styleId="310">
    <w:name w:val="Основной текст 31"/>
    <w:basedOn w:val="a"/>
    <w:uiPriority w:val="99"/>
    <w:qFormat/>
    <w:rsid w:val="00C7066C"/>
    <w:pPr>
      <w:suppressAutoHyphens/>
    </w:pPr>
    <w:rPr>
      <w:sz w:val="26"/>
      <w:szCs w:val="20"/>
      <w:lang w:val="en-US" w:eastAsia="ar-SA"/>
    </w:rPr>
  </w:style>
  <w:style w:type="paragraph" w:customStyle="1" w:styleId="211">
    <w:name w:val="Основной текст с отступом 21"/>
    <w:basedOn w:val="a"/>
    <w:uiPriority w:val="99"/>
    <w:qFormat/>
    <w:rsid w:val="00C7066C"/>
    <w:pPr>
      <w:suppressAutoHyphens/>
      <w:spacing w:after="120" w:line="480" w:lineRule="auto"/>
      <w:ind w:left="283"/>
    </w:pPr>
    <w:rPr>
      <w:lang w:eastAsia="ar-SA"/>
    </w:rPr>
  </w:style>
  <w:style w:type="paragraph" w:customStyle="1" w:styleId="aff7">
    <w:name w:val="Содержимое таблицы"/>
    <w:basedOn w:val="a"/>
    <w:uiPriority w:val="99"/>
    <w:qFormat/>
    <w:rsid w:val="00C7066C"/>
    <w:pPr>
      <w:suppressLineNumbers/>
      <w:suppressAutoHyphens/>
    </w:pPr>
    <w:rPr>
      <w:lang w:eastAsia="ar-SA"/>
    </w:rPr>
  </w:style>
  <w:style w:type="paragraph" w:customStyle="1" w:styleId="aff8">
    <w:name w:val="Заголовок таблицы"/>
    <w:basedOn w:val="aff7"/>
    <w:uiPriority w:val="99"/>
    <w:qFormat/>
    <w:rsid w:val="00C7066C"/>
    <w:pPr>
      <w:jc w:val="center"/>
    </w:pPr>
    <w:rPr>
      <w:b/>
      <w:bCs/>
    </w:rPr>
  </w:style>
  <w:style w:type="paragraph" w:customStyle="1" w:styleId="aff9">
    <w:name w:val="Содержимое врезки"/>
    <w:basedOn w:val="af2"/>
    <w:uiPriority w:val="99"/>
    <w:qFormat/>
    <w:rsid w:val="00C7066C"/>
    <w:pPr>
      <w:suppressAutoHyphens/>
    </w:pPr>
    <w:rPr>
      <w:lang w:eastAsia="ar-SA"/>
    </w:rPr>
  </w:style>
  <w:style w:type="paragraph" w:customStyle="1" w:styleId="1110">
    <w:name w:val="Знак1 Знак Знак Знак Знак Знак Знак Знак Знак Знак1 Знак Знак Знак Знак Знак Знак1 Знак"/>
    <w:basedOn w:val="a"/>
    <w:uiPriority w:val="99"/>
    <w:qFormat/>
    <w:rsid w:val="00C7066C"/>
    <w:rPr>
      <w:rFonts w:ascii="Verdana" w:hAnsi="Verdana" w:cs="Verdana"/>
      <w:sz w:val="20"/>
      <w:szCs w:val="20"/>
      <w:lang w:val="en-US" w:eastAsia="en-US"/>
    </w:rPr>
  </w:style>
  <w:style w:type="paragraph" w:customStyle="1" w:styleId="19">
    <w:name w:val="Звичайний (веб)1"/>
    <w:basedOn w:val="a"/>
    <w:uiPriority w:val="99"/>
    <w:qFormat/>
    <w:rsid w:val="00C7066C"/>
    <w:pPr>
      <w:suppressAutoHyphens/>
      <w:spacing w:before="280" w:after="280"/>
    </w:pPr>
    <w:rPr>
      <w:lang w:val="uk-UA" w:eastAsia="zh-CN"/>
    </w:rPr>
  </w:style>
  <w:style w:type="paragraph" w:customStyle="1" w:styleId="NormalText">
    <w:name w:val="Normal Text"/>
    <w:basedOn w:val="a"/>
    <w:uiPriority w:val="99"/>
    <w:qFormat/>
    <w:rsid w:val="00C7066C"/>
    <w:pPr>
      <w:spacing w:before="120"/>
      <w:ind w:firstLine="567"/>
      <w:jc w:val="both"/>
    </w:pPr>
    <w:rPr>
      <w:rFonts w:ascii="Arial" w:hAnsi="Arial"/>
      <w:szCs w:val="20"/>
      <w:lang w:val="uk-UA"/>
    </w:rPr>
  </w:style>
  <w:style w:type="paragraph" w:customStyle="1" w:styleId="affa">
    <w:name w:val="Знак Знак Знак Знак Знак Знак"/>
    <w:basedOn w:val="a"/>
    <w:uiPriority w:val="99"/>
    <w:qFormat/>
    <w:rsid w:val="00C7066C"/>
    <w:rPr>
      <w:rFonts w:ascii="Verdana" w:hAnsi="Verdana" w:cs="Verdana"/>
      <w:sz w:val="20"/>
      <w:szCs w:val="20"/>
      <w:lang w:val="en-US" w:eastAsia="en-US"/>
    </w:rPr>
  </w:style>
  <w:style w:type="paragraph" w:customStyle="1" w:styleId="Style7">
    <w:name w:val="Style7"/>
    <w:basedOn w:val="a"/>
    <w:uiPriority w:val="99"/>
    <w:qFormat/>
    <w:rsid w:val="00C7066C"/>
    <w:pPr>
      <w:widowControl w:val="0"/>
      <w:autoSpaceDE w:val="0"/>
      <w:autoSpaceDN w:val="0"/>
      <w:adjustRightInd w:val="0"/>
      <w:spacing w:line="278" w:lineRule="exact"/>
      <w:ind w:firstLine="470"/>
      <w:jc w:val="both"/>
    </w:pPr>
  </w:style>
  <w:style w:type="paragraph" w:customStyle="1" w:styleId="Style5">
    <w:name w:val="Style5"/>
    <w:basedOn w:val="a"/>
    <w:uiPriority w:val="99"/>
    <w:qFormat/>
    <w:rsid w:val="00C7066C"/>
    <w:pPr>
      <w:widowControl w:val="0"/>
      <w:autoSpaceDE w:val="0"/>
      <w:autoSpaceDN w:val="0"/>
      <w:adjustRightInd w:val="0"/>
      <w:spacing w:line="276" w:lineRule="exact"/>
    </w:pPr>
  </w:style>
  <w:style w:type="paragraph" w:customStyle="1" w:styleId="Style9">
    <w:name w:val="Style9"/>
    <w:basedOn w:val="a"/>
    <w:uiPriority w:val="99"/>
    <w:qFormat/>
    <w:rsid w:val="00C7066C"/>
    <w:pPr>
      <w:widowControl w:val="0"/>
      <w:autoSpaceDE w:val="0"/>
      <w:autoSpaceDN w:val="0"/>
      <w:adjustRightInd w:val="0"/>
      <w:spacing w:line="276" w:lineRule="exact"/>
      <w:ind w:hanging="427"/>
    </w:pPr>
  </w:style>
  <w:style w:type="paragraph" w:customStyle="1" w:styleId="Style10">
    <w:name w:val="Style10"/>
    <w:basedOn w:val="a"/>
    <w:uiPriority w:val="99"/>
    <w:qFormat/>
    <w:rsid w:val="00C7066C"/>
    <w:pPr>
      <w:widowControl w:val="0"/>
      <w:autoSpaceDE w:val="0"/>
      <w:autoSpaceDN w:val="0"/>
      <w:adjustRightInd w:val="0"/>
      <w:spacing w:line="274" w:lineRule="exact"/>
      <w:ind w:firstLine="854"/>
      <w:jc w:val="both"/>
    </w:pPr>
  </w:style>
  <w:style w:type="paragraph" w:customStyle="1" w:styleId="rvps14">
    <w:name w:val="rvps14"/>
    <w:basedOn w:val="a"/>
    <w:qFormat/>
    <w:rsid w:val="00C7066C"/>
    <w:pPr>
      <w:spacing w:before="100" w:beforeAutospacing="1" w:after="100" w:afterAutospacing="1"/>
    </w:pPr>
  </w:style>
  <w:style w:type="paragraph" w:customStyle="1" w:styleId="rvps6">
    <w:name w:val="rvps6"/>
    <w:basedOn w:val="a"/>
    <w:uiPriority w:val="99"/>
    <w:qFormat/>
    <w:rsid w:val="00C7066C"/>
    <w:pPr>
      <w:spacing w:before="100" w:beforeAutospacing="1" w:after="100" w:afterAutospacing="1"/>
    </w:pPr>
  </w:style>
  <w:style w:type="paragraph" w:customStyle="1" w:styleId="rvps2">
    <w:name w:val="rvps2"/>
    <w:basedOn w:val="a"/>
    <w:uiPriority w:val="99"/>
    <w:qFormat/>
    <w:rsid w:val="00C7066C"/>
    <w:pPr>
      <w:spacing w:before="100" w:beforeAutospacing="1" w:after="100" w:afterAutospacing="1"/>
    </w:pPr>
    <w:rPr>
      <w:rFonts w:eastAsia="Calibri"/>
    </w:rPr>
  </w:style>
  <w:style w:type="paragraph" w:customStyle="1" w:styleId="Default">
    <w:name w:val="Default"/>
    <w:qFormat/>
    <w:rsid w:val="00C7066C"/>
    <w:pPr>
      <w:autoSpaceDE w:val="0"/>
      <w:autoSpaceDN w:val="0"/>
      <w:adjustRightInd w:val="0"/>
    </w:pPr>
    <w:rPr>
      <w:rFonts w:ascii="Times New Roman" w:hAnsi="Times New Roman"/>
      <w:color w:val="000000"/>
      <w:sz w:val="24"/>
      <w:szCs w:val="24"/>
      <w:lang w:eastAsia="en-US"/>
    </w:rPr>
  </w:style>
  <w:style w:type="paragraph" w:customStyle="1" w:styleId="normal">
    <w:name w:val="normal"/>
    <w:qFormat/>
    <w:rsid w:val="00C7066C"/>
    <w:pPr>
      <w:spacing w:line="276" w:lineRule="auto"/>
    </w:pPr>
    <w:rPr>
      <w:rFonts w:ascii="Arial" w:eastAsia="Arial" w:hAnsi="Arial" w:cs="Arial"/>
      <w:color w:val="000000"/>
      <w:sz w:val="22"/>
      <w:szCs w:val="22"/>
    </w:rPr>
  </w:style>
  <w:style w:type="paragraph" w:customStyle="1" w:styleId="311">
    <w:name w:val="Заголовок 31"/>
    <w:basedOn w:val="a"/>
    <w:uiPriority w:val="99"/>
    <w:qFormat/>
    <w:rsid w:val="00C7066C"/>
    <w:pPr>
      <w:spacing w:before="100" w:beforeAutospacing="1" w:after="100" w:afterAutospacing="1"/>
      <w:outlineLvl w:val="2"/>
    </w:pPr>
    <w:rPr>
      <w:b/>
      <w:sz w:val="27"/>
      <w:szCs w:val="20"/>
      <w:lang w:val="uk-UA" w:eastAsia="uk-UA"/>
    </w:rPr>
  </w:style>
  <w:style w:type="paragraph" w:customStyle="1" w:styleId="1a">
    <w:name w:val="Звичайний1"/>
    <w:qFormat/>
    <w:rsid w:val="00C7066C"/>
    <w:pPr>
      <w:spacing w:line="276" w:lineRule="auto"/>
    </w:pPr>
    <w:rPr>
      <w:rFonts w:ascii="Arial" w:eastAsia="Arial" w:hAnsi="Arial" w:cs="Arial"/>
      <w:color w:val="000000"/>
      <w:sz w:val="22"/>
      <w:szCs w:val="22"/>
    </w:rPr>
  </w:style>
  <w:style w:type="paragraph" w:customStyle="1" w:styleId="1b">
    <w:name w:val="Обычный1"/>
    <w:uiPriority w:val="99"/>
    <w:qFormat/>
    <w:rsid w:val="00C7066C"/>
    <w:pPr>
      <w:spacing w:line="276" w:lineRule="auto"/>
    </w:pPr>
    <w:rPr>
      <w:rFonts w:ascii="Arial" w:eastAsia="Arial" w:hAnsi="Arial" w:cs="Arial"/>
      <w:color w:val="000000"/>
      <w:sz w:val="22"/>
      <w:szCs w:val="22"/>
    </w:rPr>
  </w:style>
  <w:style w:type="character" w:customStyle="1" w:styleId="27">
    <w:name w:val="Основной текст (2)_"/>
    <w:link w:val="28"/>
    <w:locked/>
    <w:rsid w:val="00C7066C"/>
    <w:rPr>
      <w:b/>
      <w:bCs/>
      <w:i/>
      <w:iCs/>
      <w:sz w:val="28"/>
      <w:szCs w:val="28"/>
      <w:shd w:val="clear" w:color="auto" w:fill="FFFFFF"/>
    </w:rPr>
  </w:style>
  <w:style w:type="paragraph" w:customStyle="1" w:styleId="28">
    <w:name w:val="Основной текст (2)"/>
    <w:basedOn w:val="a"/>
    <w:link w:val="27"/>
    <w:qFormat/>
    <w:rsid w:val="00C7066C"/>
    <w:pPr>
      <w:widowControl w:val="0"/>
      <w:shd w:val="clear" w:color="auto" w:fill="FFFFFF"/>
      <w:spacing w:line="317" w:lineRule="exact"/>
      <w:jc w:val="center"/>
    </w:pPr>
    <w:rPr>
      <w:rFonts w:ascii="Calibri" w:eastAsia="Calibri" w:hAnsi="Calibri"/>
      <w:b/>
      <w:bCs/>
      <w:i/>
      <w:iCs/>
      <w:sz w:val="28"/>
      <w:szCs w:val="28"/>
    </w:rPr>
  </w:style>
  <w:style w:type="paragraph" w:customStyle="1" w:styleId="Body">
    <w:name w:val="Body"/>
    <w:qFormat/>
    <w:rsid w:val="00C7066C"/>
    <w:rPr>
      <w:rFonts w:ascii="Helvetica" w:hAnsi="Helvetica" w:cs="Helvetica"/>
      <w:color w:val="000000"/>
      <w:sz w:val="22"/>
      <w:szCs w:val="22"/>
    </w:rPr>
  </w:style>
  <w:style w:type="paragraph" w:customStyle="1" w:styleId="36">
    <w:name w:val="Обычный3"/>
    <w:qFormat/>
    <w:rsid w:val="00C7066C"/>
    <w:pPr>
      <w:spacing w:line="276" w:lineRule="auto"/>
    </w:pPr>
    <w:rPr>
      <w:rFonts w:ascii="Arial" w:eastAsia="Times New Roman" w:hAnsi="Arial" w:cs="Arial"/>
      <w:color w:val="000000"/>
      <w:sz w:val="22"/>
      <w:szCs w:val="22"/>
    </w:rPr>
  </w:style>
  <w:style w:type="character" w:customStyle="1" w:styleId="29">
    <w:name w:val="Заголовок №2_"/>
    <w:link w:val="2a"/>
    <w:locked/>
    <w:rsid w:val="00C7066C"/>
    <w:rPr>
      <w:b/>
      <w:bCs/>
      <w:shd w:val="clear" w:color="auto" w:fill="FFFFFF"/>
    </w:rPr>
  </w:style>
  <w:style w:type="paragraph" w:customStyle="1" w:styleId="2a">
    <w:name w:val="Заголовок №2"/>
    <w:basedOn w:val="a"/>
    <w:link w:val="29"/>
    <w:qFormat/>
    <w:rsid w:val="00C7066C"/>
    <w:pPr>
      <w:shd w:val="clear" w:color="auto" w:fill="FFFFFF"/>
      <w:spacing w:before="300" w:after="60" w:line="240" w:lineRule="atLeast"/>
      <w:outlineLvl w:val="1"/>
    </w:pPr>
    <w:rPr>
      <w:rFonts w:ascii="Calibri" w:eastAsia="Calibri" w:hAnsi="Calibri"/>
      <w:b/>
      <w:bCs/>
      <w:sz w:val="20"/>
      <w:szCs w:val="20"/>
    </w:rPr>
  </w:style>
  <w:style w:type="paragraph" w:customStyle="1" w:styleId="1c">
    <w:name w:val="Без интервала1"/>
    <w:uiPriority w:val="1"/>
    <w:qFormat/>
    <w:rsid w:val="00C7066C"/>
    <w:rPr>
      <w:rFonts w:ascii="Times New Roman" w:eastAsia="Times New Roman" w:hAnsi="Times New Roman"/>
      <w:sz w:val="24"/>
      <w:szCs w:val="24"/>
    </w:rPr>
  </w:style>
  <w:style w:type="paragraph" w:customStyle="1" w:styleId="affb">
    <w:name w:val="a"/>
    <w:basedOn w:val="a"/>
    <w:uiPriority w:val="99"/>
    <w:qFormat/>
    <w:rsid w:val="00C7066C"/>
    <w:pPr>
      <w:spacing w:before="100" w:beforeAutospacing="1" w:after="100" w:afterAutospacing="1"/>
    </w:pPr>
  </w:style>
  <w:style w:type="character" w:styleId="affc">
    <w:name w:val="footnote reference"/>
    <w:uiPriority w:val="99"/>
    <w:semiHidden/>
    <w:unhideWhenUsed/>
    <w:qFormat/>
    <w:rsid w:val="00C7066C"/>
    <w:rPr>
      <w:vertAlign w:val="superscript"/>
    </w:rPr>
  </w:style>
  <w:style w:type="character" w:customStyle="1" w:styleId="1d">
    <w:name w:val="Нижній колонтитул Знак1"/>
    <w:uiPriority w:val="99"/>
    <w:semiHidden/>
    <w:rsid w:val="00C7066C"/>
    <w:rPr>
      <w:rFonts w:ascii="Times New Roman" w:eastAsia="Times New Roman" w:hAnsi="Times New Roman" w:cs="Times New Roman"/>
      <w:sz w:val="24"/>
      <w:szCs w:val="24"/>
      <w:lang w:eastAsia="ru-RU"/>
    </w:rPr>
  </w:style>
  <w:style w:type="character" w:customStyle="1" w:styleId="1e">
    <w:name w:val="Текст у виносці Знак1"/>
    <w:uiPriority w:val="99"/>
    <w:semiHidden/>
    <w:rsid w:val="00C7066C"/>
    <w:rPr>
      <w:rFonts w:ascii="Segoe UI" w:eastAsia="Times New Roman" w:hAnsi="Segoe UI" w:cs="Segoe UI"/>
      <w:sz w:val="18"/>
      <w:szCs w:val="18"/>
      <w:lang w:eastAsia="ru-RU"/>
    </w:rPr>
  </w:style>
  <w:style w:type="character" w:customStyle="1" w:styleId="1f">
    <w:name w:val="Назва Знак1"/>
    <w:uiPriority w:val="99"/>
    <w:rsid w:val="00C7066C"/>
    <w:rPr>
      <w:rFonts w:ascii="Calibri Light" w:eastAsia="Times New Roman" w:hAnsi="Calibri Light" w:cs="Times New Roman"/>
      <w:spacing w:val="-10"/>
      <w:kern w:val="28"/>
      <w:sz w:val="56"/>
      <w:szCs w:val="56"/>
      <w:lang w:eastAsia="ru-RU"/>
    </w:rPr>
  </w:style>
  <w:style w:type="character" w:customStyle="1" w:styleId="212">
    <w:name w:val="Основний текст 2 Знак1"/>
    <w:uiPriority w:val="99"/>
    <w:semiHidden/>
    <w:rsid w:val="00C7066C"/>
    <w:rPr>
      <w:rFonts w:ascii="Times New Roman" w:eastAsia="Times New Roman" w:hAnsi="Times New Roman" w:cs="Times New Roman"/>
      <w:sz w:val="24"/>
      <w:szCs w:val="24"/>
      <w:lang w:eastAsia="ru-RU"/>
    </w:rPr>
  </w:style>
  <w:style w:type="character" w:customStyle="1" w:styleId="312">
    <w:name w:val="Основний текст 3 Знак1"/>
    <w:uiPriority w:val="99"/>
    <w:semiHidden/>
    <w:rsid w:val="00C7066C"/>
    <w:rPr>
      <w:rFonts w:ascii="Times New Roman" w:eastAsia="Times New Roman" w:hAnsi="Times New Roman" w:cs="Times New Roman"/>
      <w:sz w:val="16"/>
      <w:szCs w:val="16"/>
      <w:lang w:eastAsia="ru-RU"/>
    </w:rPr>
  </w:style>
  <w:style w:type="character" w:customStyle="1" w:styleId="1f0">
    <w:name w:val="Основний текст з відступом Знак1"/>
    <w:uiPriority w:val="99"/>
    <w:semiHidden/>
    <w:rsid w:val="00C7066C"/>
    <w:rPr>
      <w:rFonts w:ascii="Times New Roman" w:eastAsia="Times New Roman" w:hAnsi="Times New Roman" w:cs="Times New Roman"/>
      <w:sz w:val="24"/>
      <w:szCs w:val="24"/>
      <w:lang w:eastAsia="ru-RU"/>
    </w:rPr>
  </w:style>
  <w:style w:type="character" w:customStyle="1" w:styleId="refs">
    <w:name w:val="refs"/>
    <w:uiPriority w:val="99"/>
    <w:rsid w:val="00C7066C"/>
    <w:rPr>
      <w:rFonts w:ascii="Times New Roman" w:hAnsi="Times New Roman" w:cs="Times New Roman" w:hint="default"/>
    </w:rPr>
  </w:style>
  <w:style w:type="character" w:customStyle="1" w:styleId="213">
    <w:name w:val="Основний текст з відступом 2 Знак1"/>
    <w:uiPriority w:val="99"/>
    <w:semiHidden/>
    <w:rsid w:val="00C7066C"/>
    <w:rPr>
      <w:rFonts w:ascii="Times New Roman" w:eastAsia="Times New Roman" w:hAnsi="Times New Roman" w:cs="Times New Roman"/>
      <w:sz w:val="24"/>
      <w:szCs w:val="24"/>
      <w:lang w:eastAsia="ru-RU"/>
    </w:rPr>
  </w:style>
  <w:style w:type="character" w:customStyle="1" w:styleId="313">
    <w:name w:val="Основний текст з відступом 3 Знак1"/>
    <w:uiPriority w:val="99"/>
    <w:semiHidden/>
    <w:rsid w:val="00C7066C"/>
    <w:rPr>
      <w:rFonts w:ascii="Times New Roman" w:eastAsia="Times New Roman" w:hAnsi="Times New Roman" w:cs="Times New Roman"/>
      <w:sz w:val="16"/>
      <w:szCs w:val="16"/>
      <w:lang w:eastAsia="ru-RU"/>
    </w:rPr>
  </w:style>
  <w:style w:type="character" w:customStyle="1" w:styleId="WW8Num2z1">
    <w:name w:val="WW8Num2z1"/>
    <w:uiPriority w:val="99"/>
    <w:rsid w:val="00C7066C"/>
    <w:rPr>
      <w:rFonts w:ascii="Symbol" w:hAnsi="Symbol" w:hint="default"/>
    </w:rPr>
  </w:style>
  <w:style w:type="character" w:customStyle="1" w:styleId="WW8Num2z2">
    <w:name w:val="WW8Num2z2"/>
    <w:uiPriority w:val="99"/>
    <w:rsid w:val="00C7066C"/>
    <w:rPr>
      <w:rFonts w:ascii="Times New Roman" w:hAnsi="Times New Roman" w:cs="Times New Roman" w:hint="default"/>
    </w:rPr>
  </w:style>
  <w:style w:type="character" w:customStyle="1" w:styleId="WW8Num3z0">
    <w:name w:val="WW8Num3z0"/>
    <w:uiPriority w:val="99"/>
    <w:rsid w:val="00C7066C"/>
    <w:rPr>
      <w:rFonts w:ascii="Symbol" w:hAnsi="Symbol" w:hint="default"/>
    </w:rPr>
  </w:style>
  <w:style w:type="character" w:customStyle="1" w:styleId="WW8Num5z0">
    <w:name w:val="WW8Num5z0"/>
    <w:uiPriority w:val="99"/>
    <w:rsid w:val="00C7066C"/>
    <w:rPr>
      <w:rFonts w:ascii="Times New Roman CYR" w:hAnsi="Times New Roman CYR" w:cs="Times New Roman CYR" w:hint="default"/>
    </w:rPr>
  </w:style>
  <w:style w:type="character" w:customStyle="1" w:styleId="Absatz-Standardschriftart">
    <w:name w:val="Absatz-Standardschriftart"/>
    <w:uiPriority w:val="99"/>
    <w:rsid w:val="00C7066C"/>
  </w:style>
  <w:style w:type="character" w:customStyle="1" w:styleId="WW8Num2z0">
    <w:name w:val="WW8Num2z0"/>
    <w:uiPriority w:val="99"/>
    <w:rsid w:val="00C7066C"/>
    <w:rPr>
      <w:rFonts w:ascii="Times New Roman" w:hAnsi="Times New Roman" w:cs="Times New Roman" w:hint="default"/>
    </w:rPr>
  </w:style>
  <w:style w:type="character" w:customStyle="1" w:styleId="WW8Num3z1">
    <w:name w:val="WW8Num3z1"/>
    <w:uiPriority w:val="99"/>
    <w:rsid w:val="00C7066C"/>
    <w:rPr>
      <w:rFonts w:ascii="Symbol" w:hAnsi="Symbol" w:hint="default"/>
    </w:rPr>
  </w:style>
  <w:style w:type="character" w:customStyle="1" w:styleId="WW8Num3z2">
    <w:name w:val="WW8Num3z2"/>
    <w:uiPriority w:val="99"/>
    <w:rsid w:val="00C7066C"/>
    <w:rPr>
      <w:rFonts w:ascii="Times New Roman" w:hAnsi="Times New Roman" w:cs="Times New Roman" w:hint="default"/>
    </w:rPr>
  </w:style>
  <w:style w:type="character" w:customStyle="1" w:styleId="WW8Num4z0">
    <w:name w:val="WW8Num4z0"/>
    <w:uiPriority w:val="99"/>
    <w:rsid w:val="00C7066C"/>
    <w:rPr>
      <w:rFonts w:ascii="Symbol" w:hAnsi="Symbol" w:hint="default"/>
    </w:rPr>
  </w:style>
  <w:style w:type="character" w:customStyle="1" w:styleId="WW8Num7z0">
    <w:name w:val="WW8Num7z0"/>
    <w:uiPriority w:val="99"/>
    <w:rsid w:val="00C7066C"/>
    <w:rPr>
      <w:rFonts w:ascii="Times New Roman CYR" w:hAnsi="Times New Roman CYR" w:cs="Times New Roman CYR" w:hint="default"/>
    </w:rPr>
  </w:style>
  <w:style w:type="character" w:customStyle="1" w:styleId="2b">
    <w:name w:val="Основной шрифт абзаца2"/>
    <w:uiPriority w:val="99"/>
    <w:rsid w:val="00C7066C"/>
  </w:style>
  <w:style w:type="character" w:customStyle="1" w:styleId="WW8Num1z0">
    <w:name w:val="WW8Num1z0"/>
    <w:uiPriority w:val="99"/>
    <w:rsid w:val="00C7066C"/>
    <w:rPr>
      <w:b/>
      <w:bCs w:val="0"/>
    </w:rPr>
  </w:style>
  <w:style w:type="character" w:customStyle="1" w:styleId="WW8Num9z0">
    <w:name w:val="WW8Num9z0"/>
    <w:uiPriority w:val="99"/>
    <w:rsid w:val="00C7066C"/>
    <w:rPr>
      <w:rFonts w:ascii="Times New Roman" w:hAnsi="Times New Roman" w:cs="Times New Roman" w:hint="default"/>
    </w:rPr>
  </w:style>
  <w:style w:type="character" w:customStyle="1" w:styleId="WW8Num14z1">
    <w:name w:val="WW8Num14z1"/>
    <w:uiPriority w:val="99"/>
    <w:rsid w:val="00C7066C"/>
    <w:rPr>
      <w:rFonts w:ascii="Symbol" w:hAnsi="Symbol" w:hint="default"/>
    </w:rPr>
  </w:style>
  <w:style w:type="character" w:customStyle="1" w:styleId="WW8Num14z2">
    <w:name w:val="WW8Num14z2"/>
    <w:uiPriority w:val="99"/>
    <w:rsid w:val="00C7066C"/>
    <w:rPr>
      <w:rFonts w:ascii="Times New Roman" w:hAnsi="Times New Roman" w:cs="Times New Roman" w:hint="default"/>
    </w:rPr>
  </w:style>
  <w:style w:type="character" w:customStyle="1" w:styleId="WW8Num15z0">
    <w:name w:val="WW8Num15z0"/>
    <w:uiPriority w:val="99"/>
    <w:rsid w:val="00C7066C"/>
    <w:rPr>
      <w:color w:val="0000FF"/>
    </w:rPr>
  </w:style>
  <w:style w:type="character" w:customStyle="1" w:styleId="WW8Num15z2">
    <w:name w:val="WW8Num15z2"/>
    <w:uiPriority w:val="99"/>
    <w:rsid w:val="00C7066C"/>
    <w:rPr>
      <w:color w:val="auto"/>
    </w:rPr>
  </w:style>
  <w:style w:type="character" w:customStyle="1" w:styleId="WW8Num18z0">
    <w:name w:val="WW8Num18z0"/>
    <w:uiPriority w:val="99"/>
    <w:rsid w:val="00C7066C"/>
    <w:rPr>
      <w:rFonts w:ascii="Symbol" w:hAnsi="Symbol" w:hint="default"/>
    </w:rPr>
  </w:style>
  <w:style w:type="character" w:customStyle="1" w:styleId="WW8Num18z1">
    <w:name w:val="WW8Num18z1"/>
    <w:uiPriority w:val="99"/>
    <w:rsid w:val="00C7066C"/>
    <w:rPr>
      <w:rFonts w:ascii="Courier New" w:hAnsi="Courier New" w:cs="Courier New" w:hint="default"/>
    </w:rPr>
  </w:style>
  <w:style w:type="character" w:customStyle="1" w:styleId="WW8Num18z2">
    <w:name w:val="WW8Num18z2"/>
    <w:uiPriority w:val="99"/>
    <w:rsid w:val="00C7066C"/>
    <w:rPr>
      <w:rFonts w:ascii="Wingdings" w:hAnsi="Wingdings" w:hint="default"/>
    </w:rPr>
  </w:style>
  <w:style w:type="character" w:customStyle="1" w:styleId="WW8Num18z3">
    <w:name w:val="WW8Num18z3"/>
    <w:uiPriority w:val="99"/>
    <w:rsid w:val="00C7066C"/>
    <w:rPr>
      <w:rFonts w:ascii="Symbol" w:hAnsi="Symbol" w:hint="default"/>
    </w:rPr>
  </w:style>
  <w:style w:type="character" w:customStyle="1" w:styleId="WW8Num20z0">
    <w:name w:val="WW8Num20z0"/>
    <w:uiPriority w:val="99"/>
    <w:rsid w:val="00C7066C"/>
    <w:rPr>
      <w:color w:val="auto"/>
    </w:rPr>
  </w:style>
  <w:style w:type="character" w:customStyle="1" w:styleId="WW8Num21z0">
    <w:name w:val="WW8Num21z0"/>
    <w:uiPriority w:val="99"/>
    <w:rsid w:val="00C7066C"/>
  </w:style>
  <w:style w:type="character" w:customStyle="1" w:styleId="WW8Num21z1">
    <w:name w:val="WW8Num21z1"/>
    <w:uiPriority w:val="99"/>
    <w:rsid w:val="00C7066C"/>
    <w:rPr>
      <w:rFonts w:ascii="Times New Roman" w:hAnsi="Times New Roman" w:cs="Times New Roman" w:hint="default"/>
    </w:rPr>
  </w:style>
  <w:style w:type="character" w:customStyle="1" w:styleId="WW8Num22z0">
    <w:name w:val="WW8Num22z0"/>
    <w:uiPriority w:val="99"/>
    <w:rsid w:val="00C7066C"/>
    <w:rPr>
      <w:rFonts w:ascii="Times New Roman" w:hAnsi="Times New Roman" w:cs="Times New Roman" w:hint="default"/>
      <w:color w:val="auto"/>
    </w:rPr>
  </w:style>
  <w:style w:type="character" w:customStyle="1" w:styleId="WW8Num24z0">
    <w:name w:val="WW8Num24z0"/>
    <w:uiPriority w:val="99"/>
    <w:rsid w:val="00C7066C"/>
    <w:rPr>
      <w:sz w:val="24"/>
    </w:rPr>
  </w:style>
  <w:style w:type="character" w:customStyle="1" w:styleId="WW8Num24z1">
    <w:name w:val="WW8Num24z1"/>
    <w:uiPriority w:val="99"/>
    <w:rsid w:val="00C7066C"/>
    <w:rPr>
      <w:rFonts w:ascii="Symbol" w:hAnsi="Symbol" w:hint="default"/>
      <w:sz w:val="20"/>
    </w:rPr>
  </w:style>
  <w:style w:type="character" w:customStyle="1" w:styleId="WW8Num26z1">
    <w:name w:val="WW8Num26z1"/>
    <w:uiPriority w:val="99"/>
    <w:rsid w:val="00C7066C"/>
    <w:rPr>
      <w:rFonts w:ascii="Times New Roman" w:hAnsi="Times New Roman" w:cs="Times New Roman" w:hint="default"/>
    </w:rPr>
  </w:style>
  <w:style w:type="character" w:customStyle="1" w:styleId="WW8Num27z0">
    <w:name w:val="WW8Num27z0"/>
    <w:uiPriority w:val="99"/>
    <w:rsid w:val="00C7066C"/>
    <w:rPr>
      <w:b/>
      <w:bCs w:val="0"/>
    </w:rPr>
  </w:style>
  <w:style w:type="character" w:customStyle="1" w:styleId="WW8Num28z0">
    <w:name w:val="WW8Num28z0"/>
    <w:uiPriority w:val="99"/>
    <w:rsid w:val="00C7066C"/>
    <w:rPr>
      <w:rFonts w:ascii="Times New Roman" w:hAnsi="Times New Roman" w:cs="Times New Roman" w:hint="default"/>
    </w:rPr>
  </w:style>
  <w:style w:type="character" w:customStyle="1" w:styleId="WW8Num28z1">
    <w:name w:val="WW8Num28z1"/>
    <w:uiPriority w:val="99"/>
    <w:rsid w:val="00C7066C"/>
    <w:rPr>
      <w:rFonts w:ascii="Courier New" w:hAnsi="Courier New" w:cs="Courier New" w:hint="default"/>
    </w:rPr>
  </w:style>
  <w:style w:type="character" w:customStyle="1" w:styleId="WW8Num28z2">
    <w:name w:val="WW8Num28z2"/>
    <w:uiPriority w:val="99"/>
    <w:rsid w:val="00C7066C"/>
    <w:rPr>
      <w:rFonts w:ascii="Wingdings" w:hAnsi="Wingdings" w:hint="default"/>
    </w:rPr>
  </w:style>
  <w:style w:type="character" w:customStyle="1" w:styleId="WW8Num28z3">
    <w:name w:val="WW8Num28z3"/>
    <w:uiPriority w:val="99"/>
    <w:rsid w:val="00C7066C"/>
    <w:rPr>
      <w:rFonts w:ascii="Symbol" w:hAnsi="Symbol" w:hint="default"/>
    </w:rPr>
  </w:style>
  <w:style w:type="character" w:customStyle="1" w:styleId="WW8Num29z0">
    <w:name w:val="WW8Num29z0"/>
    <w:uiPriority w:val="99"/>
    <w:rsid w:val="00C7066C"/>
    <w:rPr>
      <w:rFonts w:ascii="Symbol" w:hAnsi="Symbol" w:hint="default"/>
    </w:rPr>
  </w:style>
  <w:style w:type="character" w:customStyle="1" w:styleId="WW8Num30z0">
    <w:name w:val="WW8Num30z0"/>
    <w:uiPriority w:val="99"/>
    <w:rsid w:val="00C7066C"/>
    <w:rPr>
      <w:rFonts w:ascii="Symbol" w:hAnsi="Symbol" w:hint="default"/>
    </w:rPr>
  </w:style>
  <w:style w:type="character" w:customStyle="1" w:styleId="WW8Num30z1">
    <w:name w:val="WW8Num30z1"/>
    <w:uiPriority w:val="99"/>
    <w:rsid w:val="00C7066C"/>
    <w:rPr>
      <w:rFonts w:ascii="Courier New" w:hAnsi="Courier New" w:cs="Courier New" w:hint="default"/>
    </w:rPr>
  </w:style>
  <w:style w:type="character" w:customStyle="1" w:styleId="WW8Num30z2">
    <w:name w:val="WW8Num30z2"/>
    <w:uiPriority w:val="99"/>
    <w:rsid w:val="00C7066C"/>
    <w:rPr>
      <w:rFonts w:ascii="Wingdings" w:hAnsi="Wingdings" w:hint="default"/>
    </w:rPr>
  </w:style>
  <w:style w:type="character" w:customStyle="1" w:styleId="apple-style-span">
    <w:name w:val="apple-style-span"/>
    <w:uiPriority w:val="99"/>
    <w:rsid w:val="00C7066C"/>
    <w:rPr>
      <w:rFonts w:ascii="Times New Roman" w:hAnsi="Times New Roman" w:cs="Times New Roman" w:hint="default"/>
    </w:rPr>
  </w:style>
  <w:style w:type="character" w:customStyle="1" w:styleId="affd">
    <w:name w:val="Символ нумерации"/>
    <w:uiPriority w:val="99"/>
    <w:rsid w:val="00C7066C"/>
  </w:style>
  <w:style w:type="character" w:customStyle="1" w:styleId="1f1">
    <w:name w:val="Верхній колонтитул Знак1"/>
    <w:uiPriority w:val="99"/>
    <w:semiHidden/>
    <w:rsid w:val="00C7066C"/>
    <w:rPr>
      <w:rFonts w:ascii="Times New Roman" w:eastAsia="Times New Roman" w:hAnsi="Times New Roman" w:cs="Times New Roman"/>
      <w:sz w:val="24"/>
      <w:szCs w:val="24"/>
      <w:lang w:eastAsia="ru-RU"/>
    </w:rPr>
  </w:style>
  <w:style w:type="character" w:customStyle="1" w:styleId="FontStyle25">
    <w:name w:val="Font Style25"/>
    <w:uiPriority w:val="99"/>
    <w:rsid w:val="00C7066C"/>
    <w:rPr>
      <w:rFonts w:ascii="Times New Roman" w:hAnsi="Times New Roman" w:cs="Times New Roman" w:hint="default"/>
      <w:color w:val="000000"/>
      <w:sz w:val="22"/>
    </w:rPr>
  </w:style>
  <w:style w:type="character" w:customStyle="1" w:styleId="1f2">
    <w:name w:val="Текст Знак1"/>
    <w:uiPriority w:val="99"/>
    <w:semiHidden/>
    <w:rsid w:val="00C7066C"/>
    <w:rPr>
      <w:rFonts w:ascii="Consolas" w:eastAsia="Times New Roman" w:hAnsi="Consolas" w:cs="Times New Roman"/>
      <w:sz w:val="21"/>
      <w:szCs w:val="21"/>
      <w:lang w:eastAsia="ru-RU"/>
    </w:rPr>
  </w:style>
  <w:style w:type="character" w:customStyle="1" w:styleId="1f3">
    <w:name w:val="Тема примітки Знак1"/>
    <w:uiPriority w:val="99"/>
    <w:semiHidden/>
    <w:rsid w:val="00C7066C"/>
    <w:rPr>
      <w:rFonts w:ascii="Times New Roman" w:eastAsia="Times New Roman" w:hAnsi="Times New Roman" w:cs="Times New Roman"/>
      <w:b/>
      <w:bCs/>
      <w:sz w:val="20"/>
      <w:szCs w:val="20"/>
      <w:lang w:eastAsia="ru-RU"/>
    </w:rPr>
  </w:style>
  <w:style w:type="character" w:customStyle="1" w:styleId="1f4">
    <w:name w:val="Текст виноски Знак1"/>
    <w:uiPriority w:val="99"/>
    <w:semiHidden/>
    <w:rsid w:val="00C7066C"/>
    <w:rPr>
      <w:rFonts w:ascii="Times New Roman" w:eastAsia="Times New Roman" w:hAnsi="Times New Roman" w:cs="Times New Roman"/>
      <w:sz w:val="20"/>
      <w:szCs w:val="20"/>
      <w:lang w:eastAsia="ru-RU"/>
    </w:rPr>
  </w:style>
  <w:style w:type="character" w:customStyle="1" w:styleId="1f5">
    <w:name w:val="Текст кінцевої виноски Знак1"/>
    <w:uiPriority w:val="99"/>
    <w:semiHidden/>
    <w:rsid w:val="00C7066C"/>
    <w:rPr>
      <w:rFonts w:ascii="Times New Roman" w:eastAsia="Times New Roman" w:hAnsi="Times New Roman" w:cs="Times New Roman"/>
      <w:sz w:val="20"/>
      <w:szCs w:val="20"/>
      <w:lang w:eastAsia="ru-RU"/>
    </w:rPr>
  </w:style>
  <w:style w:type="character" w:customStyle="1" w:styleId="apple-converted-space">
    <w:name w:val="apple-converted-space"/>
    <w:rsid w:val="00C7066C"/>
    <w:rPr>
      <w:rFonts w:ascii="Times New Roman" w:hAnsi="Times New Roman" w:cs="Times New Roman" w:hint="default"/>
    </w:rPr>
  </w:style>
  <w:style w:type="character" w:customStyle="1" w:styleId="1f6">
    <w:name w:val="Підзаголовок Знак1"/>
    <w:rsid w:val="00C7066C"/>
    <w:rPr>
      <w:rFonts w:eastAsia="Times New Roman"/>
      <w:color w:val="5A5A5A"/>
      <w:spacing w:val="15"/>
      <w:lang w:eastAsia="ru-RU"/>
    </w:rPr>
  </w:style>
  <w:style w:type="character" w:customStyle="1" w:styleId="hps">
    <w:name w:val="hps"/>
    <w:rsid w:val="00C7066C"/>
  </w:style>
  <w:style w:type="character" w:customStyle="1" w:styleId="2ArialNarrow">
    <w:name w:val="Основной текст (2) + Arial Narrow"/>
    <w:aliases w:val="11,5 pt,Не полужирный,Не курсив"/>
    <w:rsid w:val="00C7066C"/>
    <w:rPr>
      <w:rFonts w:ascii="Arial Narrow" w:eastAsia="Arial Narrow" w:hAnsi="Arial Narrow" w:cs="Arial Narrow" w:hint="default"/>
      <w:b/>
      <w:bCs/>
      <w:i/>
      <w:iCs/>
      <w:color w:val="000000"/>
      <w:spacing w:val="0"/>
      <w:w w:val="100"/>
      <w:position w:val="0"/>
      <w:sz w:val="24"/>
      <w:szCs w:val="24"/>
      <w:shd w:val="clear" w:color="auto" w:fill="FFFFFF"/>
      <w:lang w:val="uk-UA" w:eastAsia="uk-UA" w:bidi="uk-UA"/>
    </w:rPr>
  </w:style>
  <w:style w:type="character" w:customStyle="1" w:styleId="thms">
    <w:name w:val="thms"/>
    <w:rsid w:val="00C7066C"/>
  </w:style>
  <w:style w:type="character" w:customStyle="1" w:styleId="kwrd">
    <w:name w:val="kwrd"/>
    <w:rsid w:val="00C7066C"/>
  </w:style>
  <w:style w:type="character" w:customStyle="1" w:styleId="rvts23">
    <w:name w:val="rvts23"/>
    <w:rsid w:val="00C7066C"/>
  </w:style>
  <w:style w:type="character" w:customStyle="1" w:styleId="rvts9">
    <w:name w:val="rvts9"/>
    <w:rsid w:val="00C7066C"/>
  </w:style>
  <w:style w:type="character" w:customStyle="1" w:styleId="rvts0">
    <w:name w:val="rvts0"/>
    <w:rsid w:val="00C7066C"/>
  </w:style>
  <w:style w:type="paragraph" w:styleId="affe">
    <w:name w:val="List"/>
    <w:basedOn w:val="af2"/>
    <w:uiPriority w:val="99"/>
    <w:semiHidden/>
    <w:unhideWhenUsed/>
    <w:rsid w:val="00C7066C"/>
    <w:pPr>
      <w:suppressAutoHyphens/>
    </w:pPr>
    <w:rPr>
      <w:rFonts w:cs="FreeSans"/>
      <w:lang w:eastAsia="ar-SA"/>
    </w:rPr>
  </w:style>
  <w:style w:type="paragraph" w:customStyle="1" w:styleId="docdata">
    <w:name w:val="docdata"/>
    <w:aliases w:val="docy,v5,7585,baiaagaaboqcaaad2hsaaaxogwaaaaaaaaaaaaaaaaaaaaaaaaaaaaaaaaaaaaaaaaaaaaaaaaaaaaaaaaaaaaaaaaaaaaaaaaaaaaaaaaaaaaaaaaaaaaaaaaaaaaaaaaaaaaaaaaaaaaaaaaaaaaaaaaaaaaaaaaaaaaaaaaaaaaaaaaaaaaaaaaaaaaaaaaaaaaaaaaaaaaaaaaaaaaaaaaaaaaaaaaaaaaaa"/>
    <w:basedOn w:val="a"/>
    <w:rsid w:val="006F5257"/>
    <w:pPr>
      <w:spacing w:before="100" w:beforeAutospacing="1" w:after="100" w:afterAutospacing="1"/>
    </w:pPr>
  </w:style>
  <w:style w:type="paragraph" w:customStyle="1" w:styleId="1f7">
    <w:name w:val="Абзац списка1"/>
    <w:basedOn w:val="a"/>
    <w:rsid w:val="002D6D2E"/>
    <w:pPr>
      <w:ind w:left="720"/>
      <w:contextualSpacing/>
      <w:jc w:val="center"/>
    </w:pPr>
    <w:rPr>
      <w:rFonts w:ascii="Calibri" w:hAnsi="Calibri" w:cs="Arial"/>
      <w:sz w:val="22"/>
      <w:szCs w:val="22"/>
      <w:lang w:val="uk-UA" w:eastAsia="en-US"/>
    </w:rPr>
  </w:style>
  <w:style w:type="character" w:customStyle="1" w:styleId="qaclassifiertype">
    <w:name w:val="qa_classifier_type"/>
    <w:basedOn w:val="a0"/>
    <w:rsid w:val="003F0762"/>
  </w:style>
  <w:style w:type="character" w:customStyle="1" w:styleId="qaclassifierdk">
    <w:name w:val="qa_classifier_dk"/>
    <w:basedOn w:val="a0"/>
    <w:rsid w:val="003F0762"/>
  </w:style>
  <w:style w:type="character" w:customStyle="1" w:styleId="qaclassifierdescr">
    <w:name w:val="qa_classifier_descr"/>
    <w:basedOn w:val="a0"/>
    <w:rsid w:val="003F0762"/>
  </w:style>
  <w:style w:type="character" w:customStyle="1" w:styleId="qaclassifierdescrcode">
    <w:name w:val="qa_classifier_descr_code"/>
    <w:basedOn w:val="a0"/>
    <w:rsid w:val="003F0762"/>
  </w:style>
  <w:style w:type="character" w:customStyle="1" w:styleId="qaclassifierdescrprimary">
    <w:name w:val="qa_classifier_descr_primary"/>
    <w:basedOn w:val="a0"/>
    <w:rsid w:val="003F0762"/>
  </w:style>
</w:styles>
</file>

<file path=word/webSettings.xml><?xml version="1.0" encoding="utf-8"?>
<w:webSettings xmlns:r="http://schemas.openxmlformats.org/officeDocument/2006/relationships" xmlns:w="http://schemas.openxmlformats.org/wordprocessingml/2006/main">
  <w:divs>
    <w:div w:id="371686055">
      <w:bodyDiv w:val="1"/>
      <w:marLeft w:val="0"/>
      <w:marRight w:val="0"/>
      <w:marTop w:val="0"/>
      <w:marBottom w:val="0"/>
      <w:divBdr>
        <w:top w:val="none" w:sz="0" w:space="0" w:color="auto"/>
        <w:left w:val="none" w:sz="0" w:space="0" w:color="auto"/>
        <w:bottom w:val="none" w:sz="0" w:space="0" w:color="auto"/>
        <w:right w:val="none" w:sz="0" w:space="0" w:color="auto"/>
      </w:divBdr>
    </w:div>
    <w:div w:id="457526493">
      <w:bodyDiv w:val="1"/>
      <w:marLeft w:val="0"/>
      <w:marRight w:val="0"/>
      <w:marTop w:val="0"/>
      <w:marBottom w:val="0"/>
      <w:divBdr>
        <w:top w:val="none" w:sz="0" w:space="0" w:color="auto"/>
        <w:left w:val="none" w:sz="0" w:space="0" w:color="auto"/>
        <w:bottom w:val="none" w:sz="0" w:space="0" w:color="auto"/>
        <w:right w:val="none" w:sz="0" w:space="0" w:color="auto"/>
      </w:divBdr>
    </w:div>
    <w:div w:id="623737428">
      <w:bodyDiv w:val="1"/>
      <w:marLeft w:val="0"/>
      <w:marRight w:val="0"/>
      <w:marTop w:val="0"/>
      <w:marBottom w:val="0"/>
      <w:divBdr>
        <w:top w:val="none" w:sz="0" w:space="0" w:color="auto"/>
        <w:left w:val="none" w:sz="0" w:space="0" w:color="auto"/>
        <w:bottom w:val="none" w:sz="0" w:space="0" w:color="auto"/>
        <w:right w:val="none" w:sz="0" w:space="0" w:color="auto"/>
      </w:divBdr>
    </w:div>
    <w:div w:id="631058471">
      <w:bodyDiv w:val="1"/>
      <w:marLeft w:val="0"/>
      <w:marRight w:val="0"/>
      <w:marTop w:val="0"/>
      <w:marBottom w:val="0"/>
      <w:divBdr>
        <w:top w:val="none" w:sz="0" w:space="0" w:color="auto"/>
        <w:left w:val="none" w:sz="0" w:space="0" w:color="auto"/>
        <w:bottom w:val="none" w:sz="0" w:space="0" w:color="auto"/>
        <w:right w:val="none" w:sz="0" w:space="0" w:color="auto"/>
      </w:divBdr>
    </w:div>
    <w:div w:id="905143273">
      <w:bodyDiv w:val="1"/>
      <w:marLeft w:val="0"/>
      <w:marRight w:val="0"/>
      <w:marTop w:val="0"/>
      <w:marBottom w:val="0"/>
      <w:divBdr>
        <w:top w:val="none" w:sz="0" w:space="0" w:color="auto"/>
        <w:left w:val="none" w:sz="0" w:space="0" w:color="auto"/>
        <w:bottom w:val="none" w:sz="0" w:space="0" w:color="auto"/>
        <w:right w:val="none" w:sz="0" w:space="0" w:color="auto"/>
      </w:divBdr>
    </w:div>
    <w:div w:id="1100642146">
      <w:bodyDiv w:val="1"/>
      <w:marLeft w:val="0"/>
      <w:marRight w:val="0"/>
      <w:marTop w:val="0"/>
      <w:marBottom w:val="0"/>
      <w:divBdr>
        <w:top w:val="none" w:sz="0" w:space="0" w:color="auto"/>
        <w:left w:val="none" w:sz="0" w:space="0" w:color="auto"/>
        <w:bottom w:val="none" w:sz="0" w:space="0" w:color="auto"/>
        <w:right w:val="none" w:sz="0" w:space="0" w:color="auto"/>
      </w:divBdr>
    </w:div>
    <w:div w:id="1280256491">
      <w:bodyDiv w:val="1"/>
      <w:marLeft w:val="0"/>
      <w:marRight w:val="0"/>
      <w:marTop w:val="0"/>
      <w:marBottom w:val="0"/>
      <w:divBdr>
        <w:top w:val="none" w:sz="0" w:space="0" w:color="auto"/>
        <w:left w:val="none" w:sz="0" w:space="0" w:color="auto"/>
        <w:bottom w:val="none" w:sz="0" w:space="0" w:color="auto"/>
        <w:right w:val="none" w:sz="0" w:space="0" w:color="auto"/>
      </w:divBdr>
    </w:div>
    <w:div w:id="1445808533">
      <w:bodyDiv w:val="1"/>
      <w:marLeft w:val="0"/>
      <w:marRight w:val="0"/>
      <w:marTop w:val="0"/>
      <w:marBottom w:val="0"/>
      <w:divBdr>
        <w:top w:val="none" w:sz="0" w:space="0" w:color="auto"/>
        <w:left w:val="none" w:sz="0" w:space="0" w:color="auto"/>
        <w:bottom w:val="none" w:sz="0" w:space="0" w:color="auto"/>
        <w:right w:val="none" w:sz="0" w:space="0" w:color="auto"/>
      </w:divBdr>
    </w:div>
    <w:div w:id="1858617732">
      <w:bodyDiv w:val="1"/>
      <w:marLeft w:val="0"/>
      <w:marRight w:val="0"/>
      <w:marTop w:val="0"/>
      <w:marBottom w:val="0"/>
      <w:divBdr>
        <w:top w:val="none" w:sz="0" w:space="0" w:color="auto"/>
        <w:left w:val="none" w:sz="0" w:space="0" w:color="auto"/>
        <w:bottom w:val="none" w:sz="0" w:space="0" w:color="auto"/>
        <w:right w:val="none" w:sz="0" w:space="0" w:color="auto"/>
      </w:divBdr>
      <w:divsChild>
        <w:div w:id="432432818">
          <w:marLeft w:val="0"/>
          <w:marRight w:val="0"/>
          <w:marTop w:val="0"/>
          <w:marBottom w:val="0"/>
          <w:divBdr>
            <w:top w:val="none" w:sz="0" w:space="0" w:color="auto"/>
            <w:left w:val="none" w:sz="0" w:space="0" w:color="auto"/>
            <w:bottom w:val="none" w:sz="0" w:space="0" w:color="auto"/>
            <w:right w:val="none" w:sz="0" w:space="0" w:color="auto"/>
          </w:divBdr>
          <w:divsChild>
            <w:div w:id="3012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34</Pages>
  <Words>12336</Words>
  <Characters>70319</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СВАЛЯВСЬКА МІСЬКА РАДА ЗАКАРПАТСЬКОЇ ОБЛАСТІ</vt:lpstr>
    </vt:vector>
  </TitlesOfParts>
  <Company>HOME</Company>
  <LinksUpToDate>false</LinksUpToDate>
  <CharactersWithSpaces>82491</CharactersWithSpaces>
  <SharedDoc>false</SharedDoc>
  <HLinks>
    <vt:vector size="6" baseType="variant">
      <vt:variant>
        <vt:i4>8061039</vt:i4>
      </vt:variant>
      <vt:variant>
        <vt:i4>0</vt:i4>
      </vt:variant>
      <vt:variant>
        <vt:i4>0</vt:i4>
      </vt:variant>
      <vt:variant>
        <vt:i4>5</vt:i4>
      </vt:variant>
      <vt:variant>
        <vt:lpwstr>https://zakon.rada.gov.ua/laws/show/922-19</vt:lpwstr>
      </vt:variant>
      <vt:variant>
        <vt:lpwstr>n1778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СВАЛЯВСЬКА МІСЬКА РАДА ЗАКАРПАТСЬКОЇ ОБЛАСТІ</dc:title>
  <dc:creator>Тетяна Оліфіровська</dc:creator>
  <cp:lastModifiedBy>Компік</cp:lastModifiedBy>
  <cp:revision>14</cp:revision>
  <cp:lastPrinted>2022-11-10T13:21:00Z</cp:lastPrinted>
  <dcterms:created xsi:type="dcterms:W3CDTF">2022-11-14T13:31:00Z</dcterms:created>
  <dcterms:modified xsi:type="dcterms:W3CDTF">2023-12-05T12:27:00Z</dcterms:modified>
</cp:coreProperties>
</file>