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6674" w14:textId="77777777" w:rsidR="00913A31" w:rsidRDefault="00297738" w:rsidP="00D37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Договір</w:t>
      </w:r>
    </w:p>
    <w:p w14:paraId="70003B24" w14:textId="77777777" w:rsidR="00297738" w:rsidRPr="00D37E8E" w:rsidRDefault="00297738" w:rsidP="00D37E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E8E">
        <w:rPr>
          <w:rFonts w:ascii="Times New Roman" w:hAnsi="Times New Roman" w:cs="Times New Roman"/>
          <w:b/>
          <w:sz w:val="20"/>
          <w:szCs w:val="20"/>
          <w:lang w:val="uk-UA"/>
        </w:rPr>
        <w:t>Поставки товару</w:t>
      </w:r>
    </w:p>
    <w:p w14:paraId="53E9CD76" w14:textId="572DFB9D" w:rsidR="00297738" w:rsidRDefault="00297738" w:rsidP="00D37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Іршава                                                                                            «     »______________20</w:t>
      </w:r>
      <w:r w:rsidR="00092C9A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4B7C0B99" w14:textId="77777777" w:rsidR="00297738" w:rsidRDefault="00297738" w:rsidP="00D37E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Постачальник, _____________________________________________________ в особі _____________________________________________, який діє на підставі __________________________________ </w:t>
      </w:r>
      <w:r w:rsidRPr="00297738">
        <w:rPr>
          <w:rFonts w:ascii="Times New Roman" w:hAnsi="Times New Roman" w:cs="Times New Roman"/>
          <w:sz w:val="24"/>
          <w:szCs w:val="24"/>
          <w:lang w:val="uk-UA"/>
        </w:rPr>
        <w:t>, з однієї сторони,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КП ДОТ «Зачарована Долина» в особі директора Сенина Михайла </w:t>
      </w:r>
      <w:r w:rsidR="00601F1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вановича, що діє на підставі Статуту  та чинного законодавства </w:t>
      </w:r>
      <w:r w:rsidR="00601F16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країни, в подальшому Покупець, з </w:t>
      </w:r>
      <w:r w:rsidR="00601F16">
        <w:rPr>
          <w:rFonts w:ascii="Times New Roman" w:hAnsi="Times New Roman" w:cs="Times New Roman"/>
          <w:sz w:val="24"/>
          <w:szCs w:val="24"/>
          <w:lang w:val="uk-UA"/>
        </w:rPr>
        <w:t>другого боку, надалі Сторони, уклали цей договір (далі Договір) про наступне:</w:t>
      </w:r>
    </w:p>
    <w:p w14:paraId="70D5BD5A" w14:textId="77777777" w:rsidR="00601F16" w:rsidRDefault="00601F16" w:rsidP="00D37E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CE1E8E" w14:textId="77777777" w:rsidR="00601F16" w:rsidRDefault="00601F16" w:rsidP="00D37E8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Предмет Договору</w:t>
      </w:r>
    </w:p>
    <w:p w14:paraId="487706FA" w14:textId="77777777" w:rsidR="00601F16" w:rsidRDefault="00601F16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товари ______________________________</w:t>
      </w:r>
    </w:p>
    <w:p w14:paraId="1953730C" w14:textId="77777777" w:rsidR="00601F16" w:rsidRDefault="00D37E8E" w:rsidP="00D37E8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43E66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поданих Покупцем замовлень, а Покупець зобов’язується приймати такі товари та своєчасно сплачувати їх вартість. Асортимент та ціна на товари зазначені у накладних, які є невід’ємною частиною Договору. При зміні цін та/або асортименту Постачальник зобов’язується повідомити Покупця за 2  календарних дні до ймовірності дати запровадження цих змін. </w:t>
      </w:r>
    </w:p>
    <w:p w14:paraId="31715F1D" w14:textId="77777777" w:rsidR="00A43E66" w:rsidRDefault="00A43E66" w:rsidP="00D3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5AA783" w14:textId="77777777" w:rsidR="00A43E66" w:rsidRDefault="00A43E66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Ціна Договору</w:t>
      </w:r>
    </w:p>
    <w:p w14:paraId="61D92D78" w14:textId="77777777" w:rsidR="00A43E66" w:rsidRDefault="0027287F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E66">
        <w:rPr>
          <w:rFonts w:ascii="Times New Roman" w:hAnsi="Times New Roman" w:cs="Times New Roman"/>
          <w:sz w:val="24"/>
          <w:szCs w:val="24"/>
          <w:lang w:val="uk-UA"/>
        </w:rPr>
        <w:t>Ціна товару може бути змінена згідно пункту 1.1.даного договору.</w:t>
      </w:r>
    </w:p>
    <w:p w14:paraId="63B24F79" w14:textId="77777777" w:rsidR="00A43E66" w:rsidRDefault="00A43E66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Ціна поставленого товару зазначається у видаткових накладних та п</w:t>
      </w:r>
      <w:r w:rsidR="00D37E8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дставі поставленого товару, зазначеного у транспортній накладній із відповідними можливими виправленнями.</w:t>
      </w:r>
    </w:p>
    <w:p w14:paraId="4A9FD0F7" w14:textId="77777777" w:rsidR="00A43E66" w:rsidRDefault="00A43E66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Загальна сума Договору складає ___________________________________________</w:t>
      </w:r>
    </w:p>
    <w:p w14:paraId="70205ECE" w14:textId="77777777" w:rsidR="00A43E66" w:rsidRDefault="00AB4F45" w:rsidP="00D37E8E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43E66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національній валюті України та складається з сукупності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сум вартості поставленого товару, вказаного у видаткових накладних, які надані згідно договору.</w:t>
      </w:r>
    </w:p>
    <w:p w14:paraId="24E20531" w14:textId="77777777" w:rsidR="00AB4F45" w:rsidRDefault="00D37E8E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F45">
        <w:rPr>
          <w:rFonts w:ascii="Times New Roman" w:hAnsi="Times New Roman" w:cs="Times New Roman"/>
          <w:sz w:val="24"/>
          <w:szCs w:val="24"/>
          <w:lang w:val="uk-UA"/>
        </w:rPr>
        <w:t>Сума товару включає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вартість доставки товарів Поста</w:t>
      </w:r>
      <w:r w:rsidR="00AB4F45">
        <w:rPr>
          <w:rFonts w:ascii="Times New Roman" w:hAnsi="Times New Roman" w:cs="Times New Roman"/>
          <w:sz w:val="24"/>
          <w:szCs w:val="24"/>
          <w:lang w:val="uk-UA"/>
        </w:rPr>
        <w:t>чальником.</w:t>
      </w:r>
    </w:p>
    <w:p w14:paraId="0DEDE220" w14:textId="77777777" w:rsidR="00AB4F45" w:rsidRDefault="00AB4F45" w:rsidP="00D37E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89760" w14:textId="77777777" w:rsidR="00AB4F45" w:rsidRDefault="00AB4F45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Строки та порядок поставки товарів</w:t>
      </w:r>
    </w:p>
    <w:p w14:paraId="36A42F18" w14:textId="5288A00B" w:rsidR="00AB4F45" w:rsidRDefault="00AB4F45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87F">
        <w:rPr>
          <w:rFonts w:ascii="Times New Roman" w:hAnsi="Times New Roman" w:cs="Times New Roman"/>
          <w:sz w:val="24"/>
          <w:szCs w:val="24"/>
          <w:lang w:val="uk-UA"/>
        </w:rPr>
        <w:t>Поставк</w:t>
      </w:r>
      <w:r w:rsidR="004660F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7287F">
        <w:rPr>
          <w:rFonts w:ascii="Times New Roman" w:hAnsi="Times New Roman" w:cs="Times New Roman"/>
          <w:sz w:val="24"/>
          <w:szCs w:val="24"/>
          <w:lang w:val="uk-UA"/>
        </w:rPr>
        <w:t xml:space="preserve"> товару здійснюється в асортименті та кількості відповідно попереднього замовлення від Покупця.</w:t>
      </w:r>
    </w:p>
    <w:p w14:paraId="53AF70E0" w14:textId="77777777" w:rsidR="0027287F" w:rsidRPr="00113A61" w:rsidRDefault="00113A61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Замовлення Покупця повинно бути відіслано не менше ніж за 3 календарних дні до поставки товарів у формі, що дозволяє зафіксувати момент передачі замовлення (лист, телеграма, факс, </w:t>
      </w:r>
      <w:r w:rsidRPr="00113A61">
        <w:rPr>
          <w:rFonts w:ascii="Times New Roman" w:hAnsi="Times New Roman" w:cs="Times New Roman"/>
          <w:sz w:val="24"/>
          <w:szCs w:val="24"/>
          <w:lang w:val="uk-UA"/>
        </w:rPr>
        <w:t>e-mail)</w:t>
      </w:r>
    </w:p>
    <w:p w14:paraId="0C8A3452" w14:textId="77777777" w:rsidR="00113A61" w:rsidRDefault="00113A61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 випадку неможливості виконання замовлення Постачальник повинен повідомити покупця не менш ніж за 2 календарних днів до поставки товару по факсу про неможливість виконання замовлення повністю або частково.</w:t>
      </w:r>
    </w:p>
    <w:p w14:paraId="2D05D354" w14:textId="77777777" w:rsidR="00113A61" w:rsidRDefault="00113A61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Ціна, асортимент та характеристики товару, що постачаються, також зазначаються у накладній, яка має відповідати замовленню. Відступи в накладній від змісту замовлення допускаються тільки за згодою Покупця.</w:t>
      </w:r>
    </w:p>
    <w:p w14:paraId="5389176E" w14:textId="77777777" w:rsidR="00113A61" w:rsidRDefault="00113A61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 передається Постачальником Покупцю в упаковці, яка повинна забезпечувати його схоронність за звичайних умов зберігання та транспортування. Постачальник за власний рахунок забезпечує пакування товару, необхідне для його перевезення.</w:t>
      </w:r>
    </w:p>
    <w:p w14:paraId="4D54AF9A" w14:textId="77777777" w:rsidR="00D37E8E" w:rsidRDefault="00D37E8E" w:rsidP="00D37E8E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E17C37" w14:textId="77777777" w:rsidR="00113A61" w:rsidRDefault="00CB5D0C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Строки та умови оплати</w:t>
      </w:r>
    </w:p>
    <w:p w14:paraId="19671895" w14:textId="77777777" w:rsidR="00CB5D0C" w:rsidRDefault="00CB5D0C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Покупець сплачує вартість товару шляхом банківського переказу на рахунок Постачальника після отримання товару. Грошові зобов’язання вважаються виконаними Покупцем після надходження грошових коштів на розрахунковий рахунок Постачальника.</w:t>
      </w:r>
    </w:p>
    <w:p w14:paraId="2326D45D" w14:textId="77777777" w:rsidR="0016137E" w:rsidRDefault="0016137E" w:rsidP="0016137E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ADAB29" w14:textId="77777777" w:rsidR="00CB5D0C" w:rsidRDefault="00CB5D0C" w:rsidP="00D37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8C0049" w14:textId="77777777" w:rsidR="00CB5D0C" w:rsidRDefault="00CB5D0C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Якість</w:t>
      </w:r>
    </w:p>
    <w:p w14:paraId="0DF3D9CC" w14:textId="77777777" w:rsidR="00CB5D0C" w:rsidRDefault="009249B2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D0C">
        <w:rPr>
          <w:rFonts w:ascii="Times New Roman" w:hAnsi="Times New Roman" w:cs="Times New Roman"/>
          <w:sz w:val="24"/>
          <w:szCs w:val="24"/>
          <w:lang w:val="uk-UA"/>
        </w:rPr>
        <w:t xml:space="preserve">Товари, що поставляються, повинні відповідати всім санітарним, гігієнічним, технічним стандартам та правилам, встановленим чинним законодавством </w:t>
      </w:r>
      <w:r w:rsidR="00BD456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B5D0C">
        <w:rPr>
          <w:rFonts w:ascii="Times New Roman" w:hAnsi="Times New Roman" w:cs="Times New Roman"/>
          <w:sz w:val="24"/>
          <w:szCs w:val="24"/>
          <w:lang w:val="uk-UA"/>
        </w:rPr>
        <w:t>країни.</w:t>
      </w:r>
    </w:p>
    <w:p w14:paraId="5EF72273" w14:textId="77777777" w:rsidR="00CB5D0C" w:rsidRDefault="009249B2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D0C">
        <w:rPr>
          <w:rFonts w:ascii="Times New Roman" w:hAnsi="Times New Roman" w:cs="Times New Roman"/>
          <w:sz w:val="24"/>
          <w:szCs w:val="24"/>
          <w:lang w:val="uk-UA"/>
        </w:rPr>
        <w:t>Якість кожного товару підтверджується сертифікатом якості.</w:t>
      </w:r>
    </w:p>
    <w:p w14:paraId="49F19096" w14:textId="77777777" w:rsidR="00CB5D0C" w:rsidRDefault="00CB5D0C" w:rsidP="00D37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44992B" w14:textId="77777777" w:rsidR="00CB5D0C" w:rsidRDefault="00CB5D0C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Отримання товару</w:t>
      </w:r>
    </w:p>
    <w:p w14:paraId="09B4D5D3" w14:textId="77777777" w:rsidR="00CB5D0C" w:rsidRPr="00CB5D0C" w:rsidRDefault="009249B2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D0C" w:rsidRPr="00CB5D0C">
        <w:rPr>
          <w:rFonts w:ascii="Times New Roman" w:hAnsi="Times New Roman" w:cs="Times New Roman"/>
          <w:sz w:val="24"/>
          <w:szCs w:val="24"/>
          <w:lang w:val="uk-UA"/>
        </w:rPr>
        <w:t>Отримання товару відбувається на місці поставки, що зазначене в замовлені Покупця, за участю сторін.</w:t>
      </w:r>
    </w:p>
    <w:p w14:paraId="797BB2E6" w14:textId="77777777" w:rsidR="009249B2" w:rsidRDefault="00CB5D0C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9B2">
        <w:rPr>
          <w:rFonts w:ascii="Times New Roman" w:hAnsi="Times New Roman" w:cs="Times New Roman"/>
          <w:sz w:val="24"/>
          <w:szCs w:val="24"/>
          <w:lang w:val="uk-UA"/>
        </w:rPr>
        <w:t>Товари, що не відповідають вимогам якості, підлягають поверненню або обміну Постачальнику, попередивши останнього на протязі 3-х робочих днів з моменту отримання товару.</w:t>
      </w:r>
    </w:p>
    <w:p w14:paraId="198B2B0D" w14:textId="77777777" w:rsidR="009249B2" w:rsidRDefault="009249B2" w:rsidP="00D37E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Право власності на товар переходить до Покупця в момент отримання товару по кількості та якості комплектації товару. Згідно чого Сторони підписують видаткову накладну по кількості та якості комплектації товару.</w:t>
      </w:r>
    </w:p>
    <w:p w14:paraId="0AFF5131" w14:textId="77777777" w:rsidR="009249B2" w:rsidRDefault="009249B2" w:rsidP="00D37E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DA7281" w14:textId="77777777" w:rsidR="00CB5D0C" w:rsidRDefault="009249B2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Відповідальність сторін</w:t>
      </w:r>
    </w:p>
    <w:p w14:paraId="7A67B76B" w14:textId="77777777" w:rsidR="009249B2" w:rsidRDefault="009249B2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7.1 За невиконання зобов’яз</w:t>
      </w:r>
      <w:r w:rsidR="00BD456B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нь за цим Договором, винна сторона несе</w:t>
      </w:r>
      <w:r w:rsidR="00BD456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відповідальність згідно діючого законодавства.</w:t>
      </w:r>
    </w:p>
    <w:p w14:paraId="77F48E1C" w14:textId="77777777" w:rsidR="00BD456B" w:rsidRDefault="00BD456B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7.2. За порушення грошових зобов’язань, нараховується пеня від суми заборгованості за кожен день прострочення у вигляді подвійної облікової ставки НБУ, діючої у період за який нараховується пеня.</w:t>
      </w:r>
    </w:p>
    <w:p w14:paraId="7BFCCD51" w14:textId="77777777" w:rsidR="00BD456B" w:rsidRDefault="00BD456B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7.3. Оплата пені не звільняє сторони від виконання зобов’язань по договору.</w:t>
      </w:r>
    </w:p>
    <w:p w14:paraId="2C5D9416" w14:textId="77777777" w:rsidR="00D37E8E" w:rsidRDefault="00D37E8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06ECFB" w14:textId="77777777" w:rsidR="00BD456B" w:rsidRDefault="00BD456B" w:rsidP="00D37E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Порядок вирішення суперечностей між сторонами</w:t>
      </w:r>
    </w:p>
    <w:p w14:paraId="2DBE1C9F" w14:textId="77777777" w:rsidR="00BD456B" w:rsidRDefault="00BD456B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8.1. Усі суперечності між Сторонами, за даним Договором, вирішуються шляхом переговорів між сторонами.</w:t>
      </w:r>
    </w:p>
    <w:p w14:paraId="715CC584" w14:textId="77777777" w:rsidR="00BD456B" w:rsidRDefault="00BD456B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8.2. У випадку неможливості вирішення суперечностей шляхом переговорів вони підлягають розгляду у Господарському суді.</w:t>
      </w:r>
    </w:p>
    <w:p w14:paraId="0F125D48" w14:textId="77777777" w:rsidR="00BD456B" w:rsidRDefault="00BD456B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913E3D" w14:textId="77777777" w:rsidR="00BD456B" w:rsidRDefault="00BD456B" w:rsidP="00D37E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Порядок внесення змін та доповнень до договору</w:t>
      </w:r>
    </w:p>
    <w:p w14:paraId="350D9502" w14:textId="77777777" w:rsidR="00BD456B" w:rsidRDefault="00405FCA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9.1. Зміни і доповнення до договору оформлюються у письмовій формі та підписуються обома Сторонами.</w:t>
      </w:r>
    </w:p>
    <w:p w14:paraId="651A4850" w14:textId="77777777" w:rsidR="00D37E8E" w:rsidRDefault="00D37E8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5160E" w14:textId="77777777" w:rsidR="00405FCA" w:rsidRDefault="00405FCA" w:rsidP="00D37E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10. Терміни дії Договору</w:t>
      </w:r>
    </w:p>
    <w:p w14:paraId="273BEDA1" w14:textId="1355E2CC" w:rsidR="00405FCA" w:rsidRDefault="00405FCA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10.1. Договір вступає в силу з моменту підписання і діє до «31» грудня 20</w:t>
      </w:r>
      <w:r w:rsidR="00B7662C"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41180B76" w14:textId="77777777" w:rsidR="00405FCA" w:rsidRDefault="00405FCA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10.2. Дія Договору автоматично продовжується на один рік, якщо жодна із сторін не попередить іншу сторону про припинення його дії на протязі одного місяця до закінчення строку, вказаного в п. 10.1. договору</w:t>
      </w:r>
      <w:r w:rsidR="006A5E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7C7CC4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CB4F50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AE56F3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A8C88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E18BF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081AFA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FF9627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302BE3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07583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78F875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E0807C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AE091C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05EF4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6759C9" w14:textId="77777777" w:rsidR="0016137E" w:rsidRDefault="0016137E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C2EC4" w14:textId="77777777" w:rsidR="006A5E50" w:rsidRDefault="006A5E50" w:rsidP="00D37E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AE3C3" w14:textId="77777777" w:rsidR="00AB4F45" w:rsidRDefault="00D04CB6" w:rsidP="00D37E8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11. Р</w:t>
      </w:r>
      <w:r w:rsidR="00405FC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еквізити сторін</w:t>
      </w:r>
    </w:p>
    <w:p w14:paraId="34909A04" w14:textId="77777777" w:rsidR="00AB4F45" w:rsidRDefault="00AB4F45" w:rsidP="00D37E8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589"/>
      </w:tblGrid>
      <w:tr w:rsidR="006A5E50" w14:paraId="3C28A87E" w14:textId="77777777" w:rsidTr="006A5E50">
        <w:tc>
          <w:tcPr>
            <w:tcW w:w="4672" w:type="dxa"/>
          </w:tcPr>
          <w:p w14:paraId="2A714DB1" w14:textId="77777777" w:rsidR="006A5E50" w:rsidRPr="00C65B16" w:rsidRDefault="006A5E50" w:rsidP="00D37E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673" w:type="dxa"/>
          </w:tcPr>
          <w:p w14:paraId="57BE48A8" w14:textId="77777777" w:rsidR="006A5E50" w:rsidRPr="00C65B16" w:rsidRDefault="006A5E50" w:rsidP="00D37E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</w:p>
          <w:p w14:paraId="39F62834" w14:textId="77777777" w:rsidR="00C65B16" w:rsidRDefault="00C65B16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711E32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ДОТ «Зачарована Долина»</w:t>
            </w:r>
          </w:p>
          <w:p w14:paraId="15A02CB3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31124626, тел.0313150385</w:t>
            </w:r>
          </w:p>
          <w:p w14:paraId="64A16BEA" w14:textId="5ABDF329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B7662C" w:rsidRPr="00B7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UA428201720344250002000042688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ГУДКСУ в Закарпатській обл. МФО </w:t>
            </w:r>
            <w:r w:rsidR="00B7662C">
              <w:rPr>
                <w:sz w:val="24"/>
              </w:rPr>
              <w:t>820172</w:t>
            </w:r>
          </w:p>
          <w:p w14:paraId="1FB5DAC8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платником податку на прибуток на загальних підставах </w:t>
            </w:r>
          </w:p>
          <w:p w14:paraId="1E96FE47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м.Іршава, пл. Народна,1</w:t>
            </w:r>
          </w:p>
          <w:p w14:paraId="21A5B88B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A582A9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928941" w14:textId="77777777" w:rsidR="006A5E50" w:rsidRDefault="006A5E50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A83FD4" w14:textId="77777777" w:rsidR="006A5E50" w:rsidRDefault="00C65B16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___________Сенина М.І.</w:t>
            </w:r>
          </w:p>
          <w:p w14:paraId="6AA59137" w14:textId="77777777" w:rsidR="00C65B16" w:rsidRDefault="00C65B16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C0D141" w14:textId="77777777" w:rsidR="00C65B16" w:rsidRDefault="00C65B16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D4C99A" w14:textId="77777777" w:rsidR="00A43E66" w:rsidRPr="00A43E66" w:rsidRDefault="00A43E66" w:rsidP="00D37E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4447255C" w14:textId="77777777" w:rsidR="00A43E66" w:rsidRDefault="00A43E66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871238B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76D85A2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FAC4E53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45A205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A654175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98CDC5A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BEE4F69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069612F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5C23372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63C816B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A3DBA05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D16049E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0BC0115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7825ABF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EE01C3D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6A83B9C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F039547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782BB2E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D53AD3F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E2A4C6A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C2422C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2714649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EA2301F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F1CC151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D313924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469BF2B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57D7AB16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7CB5C5D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FA30872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C87BAC8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E155B6F" w14:textId="77777777" w:rsidR="00D37E8E" w:rsidRDefault="00D37E8E" w:rsidP="00D37E8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14:paraId="64615D75" w14:textId="77777777" w:rsidR="00D37E8E" w:rsidRDefault="00D37E8E" w:rsidP="00D37E8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№ __ </w:t>
      </w:r>
    </w:p>
    <w:p w14:paraId="064B2AD3" w14:textId="77777777" w:rsidR="00D37E8E" w:rsidRDefault="00D37E8E" w:rsidP="00D37E8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</w:t>
      </w:r>
    </w:p>
    <w:p w14:paraId="0CB6818D" w14:textId="77777777" w:rsidR="00D37E8E" w:rsidRDefault="00D37E8E" w:rsidP="00D37E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094A7BB" w14:textId="77777777" w:rsidR="00D37E8E" w:rsidRPr="00D37E8E" w:rsidRDefault="00D37E8E" w:rsidP="00D37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37E8E">
        <w:rPr>
          <w:rFonts w:ascii="Times New Roman" w:hAnsi="Times New Roman" w:cs="Times New Roman"/>
          <w:sz w:val="20"/>
          <w:szCs w:val="20"/>
          <w:lang w:val="uk-UA"/>
        </w:rPr>
        <w:t>Специфікація</w:t>
      </w:r>
    </w:p>
    <w:p w14:paraId="71F3A2E6" w14:textId="77777777" w:rsidR="00D37E8E" w:rsidRDefault="00D37E8E" w:rsidP="00D37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37E8E">
        <w:rPr>
          <w:rFonts w:ascii="Times New Roman" w:hAnsi="Times New Roman" w:cs="Times New Roman"/>
          <w:sz w:val="20"/>
          <w:szCs w:val="20"/>
          <w:lang w:val="uk-UA"/>
        </w:rPr>
        <w:t>Поставки товару</w:t>
      </w:r>
    </w:p>
    <w:p w14:paraId="2ABD35F6" w14:textId="77777777" w:rsidR="00D37E8E" w:rsidRDefault="00D37E8E" w:rsidP="00D37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20"/>
        <w:gridCol w:w="1260"/>
        <w:gridCol w:w="1274"/>
        <w:gridCol w:w="992"/>
      </w:tblGrid>
      <w:tr w:rsidR="00D37E8E" w:rsidRPr="000534A8" w14:paraId="227F3A5C" w14:textId="77777777" w:rsidTr="00CD163C">
        <w:trPr>
          <w:jc w:val="center"/>
        </w:trPr>
        <w:tc>
          <w:tcPr>
            <w:tcW w:w="2808" w:type="dxa"/>
            <w:shd w:val="clear" w:color="auto" w:fill="auto"/>
          </w:tcPr>
          <w:p w14:paraId="37CBE121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720" w:type="dxa"/>
            <w:shd w:val="clear" w:color="auto" w:fill="auto"/>
          </w:tcPr>
          <w:p w14:paraId="238882C3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 вим.</w:t>
            </w:r>
          </w:p>
        </w:tc>
        <w:tc>
          <w:tcPr>
            <w:tcW w:w="1260" w:type="dxa"/>
            <w:shd w:val="clear" w:color="auto" w:fill="auto"/>
          </w:tcPr>
          <w:p w14:paraId="470D292A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  <w:p w14:paraId="5EF0FE2F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542751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shd w:val="clear" w:color="auto" w:fill="auto"/>
          </w:tcPr>
          <w:p w14:paraId="5D752AE3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Ціна </w:t>
            </w:r>
          </w:p>
          <w:p w14:paraId="72FB25D9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</w:p>
          <w:p w14:paraId="27E7D871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</w:t>
            </w:r>
          </w:p>
          <w:p w14:paraId="04671C07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992" w:type="dxa"/>
            <w:shd w:val="clear" w:color="auto" w:fill="auto"/>
          </w:tcPr>
          <w:p w14:paraId="02AAFC22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</w:t>
            </w:r>
          </w:p>
          <w:p w14:paraId="749751AE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</w:p>
          <w:p w14:paraId="6C257C4B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</w:t>
            </w:r>
          </w:p>
          <w:p w14:paraId="751E325E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</w:tr>
      <w:tr w:rsidR="00D37E8E" w:rsidRPr="000534A8" w14:paraId="6735A795" w14:textId="77777777" w:rsidTr="00CD163C">
        <w:trPr>
          <w:trHeight w:val="419"/>
          <w:jc w:val="center"/>
        </w:trPr>
        <w:tc>
          <w:tcPr>
            <w:tcW w:w="2808" w:type="dxa"/>
            <w:shd w:val="clear" w:color="auto" w:fill="auto"/>
          </w:tcPr>
          <w:p w14:paraId="05EE98CB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684E28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58B2708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166510DC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448F2E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D37E8E" w:rsidRPr="00D37E8E" w14:paraId="7713845C" w14:textId="77777777" w:rsidTr="00CD163C">
        <w:trPr>
          <w:jc w:val="center"/>
        </w:trPr>
        <w:tc>
          <w:tcPr>
            <w:tcW w:w="28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6AF119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00A1F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13064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Разом</w:t>
            </w:r>
          </w:p>
        </w:tc>
        <w:tc>
          <w:tcPr>
            <w:tcW w:w="1274" w:type="dxa"/>
            <w:tcBorders>
              <w:left w:val="nil"/>
            </w:tcBorders>
            <w:shd w:val="clear" w:color="auto" w:fill="auto"/>
            <w:vAlign w:val="bottom"/>
          </w:tcPr>
          <w:p w14:paraId="3C2A19CF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62CFDDB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7E8E" w:rsidRPr="00D37E8E" w14:paraId="32F4C527" w14:textId="77777777" w:rsidTr="00CD163C">
        <w:trPr>
          <w:jc w:val="center"/>
        </w:trPr>
        <w:tc>
          <w:tcPr>
            <w:tcW w:w="2808" w:type="dxa"/>
            <w:tcBorders>
              <w:right w:val="nil"/>
            </w:tcBorders>
            <w:shd w:val="clear" w:color="auto" w:fill="auto"/>
          </w:tcPr>
          <w:p w14:paraId="42C9BA67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7E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тому числі ПДВ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00DA5B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C5C633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tcBorders>
              <w:left w:val="nil"/>
            </w:tcBorders>
            <w:shd w:val="clear" w:color="auto" w:fill="auto"/>
            <w:vAlign w:val="bottom"/>
          </w:tcPr>
          <w:p w14:paraId="7D517701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94F5175" w14:textId="77777777" w:rsidR="00D37E8E" w:rsidRPr="00D37E8E" w:rsidRDefault="00D37E8E" w:rsidP="00D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33C463A" w14:textId="77777777" w:rsidR="00D37E8E" w:rsidRDefault="00D37E8E" w:rsidP="00D37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A5F0FD6" w14:textId="77777777" w:rsidR="00D37E8E" w:rsidRPr="00D37E8E" w:rsidRDefault="00D37E8E" w:rsidP="00D37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BEF6CD1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B2E733B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0076817" w14:textId="77777777" w:rsidR="00D37E8E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589"/>
      </w:tblGrid>
      <w:tr w:rsidR="00D37E8E" w14:paraId="31811444" w14:textId="77777777" w:rsidTr="00CD163C">
        <w:tc>
          <w:tcPr>
            <w:tcW w:w="4672" w:type="dxa"/>
          </w:tcPr>
          <w:p w14:paraId="0731030A" w14:textId="77777777" w:rsidR="00D37E8E" w:rsidRPr="00C65B16" w:rsidRDefault="00D37E8E" w:rsidP="00D37E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673" w:type="dxa"/>
          </w:tcPr>
          <w:p w14:paraId="7E4E5173" w14:textId="77777777" w:rsidR="00D37E8E" w:rsidRPr="00C65B16" w:rsidRDefault="00D37E8E" w:rsidP="00D37E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5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Покупець</w:t>
            </w:r>
          </w:p>
          <w:p w14:paraId="1D97992C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DC761C" w14:textId="77777777" w:rsidR="00B7662C" w:rsidRDefault="00B7662C" w:rsidP="00B7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ДОТ «Зачарована Долина»</w:t>
            </w:r>
          </w:p>
          <w:p w14:paraId="7DABDB8C" w14:textId="77777777" w:rsidR="00B7662C" w:rsidRDefault="00B7662C" w:rsidP="00B7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31124626, тел.0313150385</w:t>
            </w:r>
          </w:p>
          <w:p w14:paraId="45127FB9" w14:textId="77777777" w:rsidR="00B7662C" w:rsidRDefault="00B7662C" w:rsidP="00B7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Pr="00B766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UA428201720344250002000042688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ГУДКСУ в Закарпатській обл. МФО </w:t>
            </w:r>
            <w:r>
              <w:rPr>
                <w:sz w:val="24"/>
              </w:rPr>
              <w:t>820172</w:t>
            </w:r>
          </w:p>
          <w:p w14:paraId="71BAAB67" w14:textId="77777777" w:rsidR="00B7662C" w:rsidRDefault="00B7662C" w:rsidP="00B7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платником податку на прибуток на загальних підставах </w:t>
            </w:r>
          </w:p>
          <w:p w14:paraId="214E8E66" w14:textId="77777777" w:rsidR="00B7662C" w:rsidRDefault="00B7662C" w:rsidP="00B766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м.Іршава, пл. Народна,1</w:t>
            </w:r>
          </w:p>
          <w:p w14:paraId="671DD817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7D4D3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ACA721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9455DB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___________Сенина М.І.</w:t>
            </w:r>
          </w:p>
          <w:p w14:paraId="4BAEAD97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465D97" w14:textId="77777777" w:rsidR="00D37E8E" w:rsidRDefault="00D37E8E" w:rsidP="00D37E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F34733" w14:textId="77777777" w:rsidR="00D37E8E" w:rsidRPr="00601F16" w:rsidRDefault="00D37E8E" w:rsidP="00D37E8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37E8E" w:rsidRPr="006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E9C"/>
    <w:multiLevelType w:val="multilevel"/>
    <w:tmpl w:val="0AE8C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AC"/>
    <w:rsid w:val="00092C9A"/>
    <w:rsid w:val="000F48AC"/>
    <w:rsid w:val="00113A61"/>
    <w:rsid w:val="0016137E"/>
    <w:rsid w:val="0027287F"/>
    <w:rsid w:val="00297738"/>
    <w:rsid w:val="00405FCA"/>
    <w:rsid w:val="004660FE"/>
    <w:rsid w:val="00601F16"/>
    <w:rsid w:val="006A5E50"/>
    <w:rsid w:val="00913A31"/>
    <w:rsid w:val="009249B2"/>
    <w:rsid w:val="00A43E66"/>
    <w:rsid w:val="00AB4F45"/>
    <w:rsid w:val="00B7662C"/>
    <w:rsid w:val="00BD456B"/>
    <w:rsid w:val="00C65B16"/>
    <w:rsid w:val="00CB5D0C"/>
    <w:rsid w:val="00D04CB6"/>
    <w:rsid w:val="00D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DBA"/>
  <w15:chartTrackingRefBased/>
  <w15:docId w15:val="{FD01859F-EEA8-436A-AA9B-A387109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16"/>
    <w:pPr>
      <w:ind w:left="720"/>
      <w:contextualSpacing/>
    </w:pPr>
  </w:style>
  <w:style w:type="table" w:styleId="a4">
    <w:name w:val="Table Grid"/>
    <w:basedOn w:val="a1"/>
    <w:uiPriority w:val="39"/>
    <w:rsid w:val="006A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76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09D2-E81D-450C-8F02-A78A1BE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КАТЯ_2</dc:creator>
  <cp:keywords/>
  <dc:description/>
  <cp:lastModifiedBy>Администратор</cp:lastModifiedBy>
  <cp:revision>7</cp:revision>
  <dcterms:created xsi:type="dcterms:W3CDTF">2019-07-18T10:23:00Z</dcterms:created>
  <dcterms:modified xsi:type="dcterms:W3CDTF">2022-05-11T09:11:00Z</dcterms:modified>
</cp:coreProperties>
</file>