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9" w:rsidRDefault="000C1119" w:rsidP="000C1119">
      <w:pPr>
        <w:pStyle w:val="a3"/>
        <w:jc w:val="center"/>
        <w:rPr>
          <w:color w:val="000000"/>
        </w:rPr>
      </w:pPr>
      <w:r>
        <w:rPr>
          <w:color w:val="000000"/>
        </w:rPr>
        <w:t>ПРОТОКОЛ</w:t>
      </w:r>
      <w:r w:rsidR="00D618CD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ДК 021:2015 155100006</w:t>
      </w:r>
      <w:r w:rsidR="00D618CD">
        <w:rPr>
          <w:rFonts w:ascii="Arial" w:hAnsi="Arial" w:cs="Arial"/>
          <w:color w:val="4D5156"/>
          <w:sz w:val="21"/>
          <w:szCs w:val="21"/>
          <w:shd w:val="clear" w:color="auto" w:fill="FFFFFF"/>
        </w:rPr>
        <w:t> - молоко та вершки)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</w:rPr>
        <w:t>ЩОДО ПРИЙНЯТТЯ РІШЕННЯ ВІДПОВІДАЛЬНОЮ ОСОБОЮ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</w:rPr>
        <w:t xml:space="preserve">с. Степове                                               </w:t>
      </w:r>
      <w:r>
        <w:rPr>
          <w:color w:val="000000"/>
          <w:lang w:val="uk-UA"/>
        </w:rPr>
        <w:t>№ 6</w:t>
      </w:r>
      <w:r w:rsidR="00D618CD">
        <w:rPr>
          <w:color w:val="000000"/>
          <w:lang w:val="uk-UA"/>
        </w:rPr>
        <w:t>5</w:t>
      </w:r>
      <w:r>
        <w:rPr>
          <w:color w:val="000000"/>
        </w:rPr>
        <w:t xml:space="preserve">                </w:t>
      </w:r>
      <w:r>
        <w:rPr>
          <w:color w:val="000000"/>
          <w:lang w:val="uk-UA"/>
        </w:rPr>
        <w:t xml:space="preserve">05.10. </w:t>
      </w:r>
      <w:r>
        <w:rPr>
          <w:color w:val="000000"/>
        </w:rPr>
        <w:t>2023 р.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</w:rPr>
        <w:t>Враховуючи статті 4 та 11 Закону України «Про публічні закупівлі» (далі - Закон), Положення про уповноважену особу, що затверджене рішенням Степівського дитячого будинку-інтернату від 02 травня 2022р. №100, щодо відповідальної особи.</w:t>
      </w:r>
    </w:p>
    <w:p w:rsidR="000C1119" w:rsidRDefault="000C1119" w:rsidP="000C1119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 з метою організації закупівлі по предмету </w:t>
      </w:r>
      <w:r w:rsidR="00D618CD" w:rsidRPr="00D618CD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М</w:t>
      </w:r>
      <w:r w:rsidR="00D618CD" w:rsidRPr="00D618CD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олоко та вершки</w:t>
      </w:r>
      <w:r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- код национального класифікатора України ДК 021:2015 “ Єдиний закупівельний словник” –</w:t>
      </w:r>
      <w:r>
        <w:rPr>
          <w:rFonts w:ascii="Segoe UI" w:hAnsi="Segoe UI" w:cs="Segoe UI"/>
          <w:color w:val="212529"/>
          <w:shd w:val="clear" w:color="auto" w:fill="F8F9FA"/>
        </w:rPr>
        <w:t>«</w:t>
      </w:r>
      <w:r w:rsidR="00D618CD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15510000</w:t>
      </w:r>
      <w:r w:rsidR="00D618CD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-</w:t>
      </w:r>
      <w:r w:rsidR="00D618CD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6</w:t>
      </w:r>
      <w:r>
        <w:rPr>
          <w:rFonts w:ascii="Segoe UI" w:hAnsi="Segoe UI" w:cs="Segoe UI"/>
          <w:color w:val="212529"/>
          <w:shd w:val="clear" w:color="auto" w:fill="F8F9FA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шляхом проведення процедури відкритих торгів з особливостями на листопад – грудень 2023 рік., відповідно до вимог Закону України «Про публічні закупівлі» (далі - Закон) та ПКМУ № 1178 від 12 жовтня 2022 року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змінами)</w:t>
      </w:r>
      <w:r>
        <w:rPr>
          <w:rFonts w:ascii="Times New Roman" w:hAnsi="Times New Roman"/>
          <w:color w:val="000000"/>
          <w:sz w:val="24"/>
          <w:szCs w:val="24"/>
        </w:rPr>
        <w:t xml:space="preserve"> (далі ПКМУ). Терміни вживаються у значенні, наведеному в Законі та ПКМУ.</w:t>
      </w:r>
    </w:p>
    <w:p w:rsidR="000C1119" w:rsidRDefault="000C1119" w:rsidP="000C1119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Обгрунтування зміни до річного плану </w:t>
      </w:r>
      <w:r>
        <w:rPr>
          <w:rFonts w:ascii="Times New Roman" w:hAnsi="Times New Roman"/>
          <w:sz w:val="24"/>
          <w:szCs w:val="24"/>
          <w:lang w:val="uk-UA"/>
        </w:rPr>
        <w:t>згідно додатково виділених коштів  на продукти харчування  Степівському будинку – інтернату , у якому  розміщено тимчасово переміщених 126,  на безоплатній основі.</w:t>
      </w:r>
    </w:p>
    <w:p w:rsidR="000C1119" w:rsidRDefault="000C1119" w:rsidP="000C1119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>ВИРІШИЛА: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1. Закупівля по предмету -  </w:t>
      </w:r>
      <w:r w:rsidR="00D618CD" w:rsidRPr="00D618CD">
        <w:rPr>
          <w:rFonts w:ascii="Arial" w:hAnsi="Arial" w:cs="Arial"/>
          <w:b/>
          <w:color w:val="4D5156"/>
          <w:sz w:val="21"/>
          <w:szCs w:val="21"/>
          <w:shd w:val="clear" w:color="auto" w:fill="FFFFFF"/>
          <w:lang w:val="uk-UA"/>
        </w:rPr>
        <w:t>Молоко та вершки</w:t>
      </w:r>
      <w:r w:rsidR="00D618C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- код національного класифікатора України </w:t>
      </w:r>
      <w:r>
        <w:rPr>
          <w:lang w:val="uk-UA"/>
        </w:rPr>
        <w:t xml:space="preserve">ДК 021 : 2015 </w:t>
      </w:r>
      <w:r>
        <w:rPr>
          <w:b/>
          <w:lang w:val="uk-UA"/>
        </w:rPr>
        <w:t xml:space="preserve">– </w:t>
      </w:r>
      <w:r>
        <w:rPr>
          <w:rStyle w:val="a4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 </w:t>
      </w:r>
      <w:r>
        <w:rPr>
          <w:rStyle w:val="a4"/>
          <w:b/>
          <w:bCs/>
          <w:i w:val="0"/>
          <w:color w:val="5F6368"/>
          <w:shd w:val="clear" w:color="auto" w:fill="FFFFFF"/>
          <w:lang w:val="uk-UA"/>
        </w:rPr>
        <w:t>15</w:t>
      </w:r>
      <w:r w:rsidR="00D618CD">
        <w:rPr>
          <w:rStyle w:val="a4"/>
          <w:b/>
          <w:bCs/>
          <w:i w:val="0"/>
          <w:color w:val="5F6368"/>
          <w:shd w:val="clear" w:color="auto" w:fill="FFFFFF"/>
          <w:lang w:val="uk-UA"/>
        </w:rPr>
        <w:t>5</w:t>
      </w:r>
      <w:r>
        <w:rPr>
          <w:rStyle w:val="a4"/>
          <w:b/>
          <w:bCs/>
          <w:i w:val="0"/>
          <w:color w:val="5F6368"/>
          <w:shd w:val="clear" w:color="auto" w:fill="FFFFFF"/>
          <w:lang w:val="uk-UA"/>
        </w:rPr>
        <w:t>10000-</w:t>
      </w:r>
      <w:r w:rsidR="00D618CD">
        <w:rPr>
          <w:rStyle w:val="a4"/>
          <w:b/>
          <w:bCs/>
          <w:i w:val="0"/>
          <w:color w:val="5F6368"/>
          <w:shd w:val="clear" w:color="auto" w:fill="FFFFFF"/>
          <w:lang w:val="uk-UA"/>
        </w:rPr>
        <w:t>6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color w:val="000000"/>
          <w:lang w:val="uk-UA"/>
        </w:rPr>
        <w:t xml:space="preserve">“Єдиний закупівельний словник здійснити шляхом проведення процедури відкритих торгів з особливостями у відповідності до вимог Закону України «Про публічні закупівлі» та ПКМУ № 1178 від 12 жовтня 2022 року (зі змінами). </w:t>
      </w:r>
      <w:r>
        <w:rPr>
          <w:color w:val="000000"/>
        </w:rPr>
        <w:t>Терміни вживаються у значенні, наведеному в Законі та ПКМУ.</w:t>
      </w:r>
    </w:p>
    <w:p w:rsidR="000C1119" w:rsidRDefault="000C1119" w:rsidP="000C1119">
      <w:pPr>
        <w:pStyle w:val="a3"/>
        <w:rPr>
          <w:color w:val="000000"/>
          <w:lang w:val="uk-UA"/>
        </w:rPr>
      </w:pPr>
      <w:r>
        <w:rPr>
          <w:color w:val="000000"/>
        </w:rPr>
        <w:t>1.1 Кількості:</w:t>
      </w:r>
      <w:r>
        <w:rPr>
          <w:color w:val="000000"/>
          <w:lang w:val="uk-UA"/>
        </w:rPr>
        <w:t xml:space="preserve"> </w:t>
      </w:r>
      <w:r w:rsidR="001B3B1B">
        <w:rPr>
          <w:color w:val="000000"/>
          <w:lang w:val="uk-UA"/>
        </w:rPr>
        <w:t>8500</w:t>
      </w:r>
      <w:r>
        <w:rPr>
          <w:color w:val="000000"/>
          <w:lang w:val="uk-UA"/>
        </w:rPr>
        <w:t xml:space="preserve"> кг.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 очікувальну сумму закупівлі – </w:t>
      </w:r>
      <w:r w:rsidR="001B3B1B">
        <w:rPr>
          <w:color w:val="000000"/>
          <w:lang w:val="uk-UA"/>
        </w:rPr>
        <w:t>297500</w:t>
      </w:r>
      <w:bookmarkStart w:id="0" w:name="_GoBack"/>
      <w:bookmarkEnd w:id="0"/>
      <w:r>
        <w:rPr>
          <w:color w:val="000000"/>
          <w:lang w:val="uk-UA"/>
        </w:rPr>
        <w:t>,00 г</w:t>
      </w:r>
      <w:r>
        <w:rPr>
          <w:color w:val="000000"/>
        </w:rPr>
        <w:t>рн.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</w:rPr>
        <w:t>2. Забезпечити проведення процедури відкритих торгів з особливостями в межах чинного законодавства.</w:t>
      </w:r>
    </w:p>
    <w:p w:rsidR="000C1119" w:rsidRDefault="000C1119" w:rsidP="000C1119">
      <w:pPr>
        <w:pStyle w:val="a3"/>
        <w:rPr>
          <w:color w:val="000000"/>
          <w:lang w:val="uk-UA"/>
        </w:rPr>
      </w:pPr>
      <w:r>
        <w:rPr>
          <w:color w:val="000000"/>
        </w:rPr>
        <w:t>3. 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закупівель з урахуванням вимог Закону України «Про публічні закупівлі» та ПКМУ № 1178 від 12 жовтня 2022 року</w:t>
      </w:r>
      <w:r>
        <w:rPr>
          <w:color w:val="000000"/>
          <w:lang w:val="uk-UA"/>
        </w:rPr>
        <w:t xml:space="preserve"> (зі змінами) </w:t>
      </w:r>
      <w:r>
        <w:rPr>
          <w:color w:val="000000"/>
        </w:rPr>
        <w:t>4. Затвердити Обгрунтування щодо закупівлі</w:t>
      </w:r>
      <w:r>
        <w:rPr>
          <w:color w:val="000000"/>
          <w:lang w:val="uk-UA"/>
        </w:rPr>
        <w:t>.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5. Затвердити тендерну документацію (додається).</w:t>
      </w:r>
    </w:p>
    <w:p w:rsidR="000C1119" w:rsidRDefault="000C1119" w:rsidP="000C1119">
      <w:pPr>
        <w:pStyle w:val="a3"/>
        <w:rPr>
          <w:color w:val="000000"/>
        </w:rPr>
      </w:pPr>
      <w:r>
        <w:rPr>
          <w:color w:val="000000"/>
        </w:rPr>
        <w:t>Відповідальна особа Тетяна Петренко</w:t>
      </w:r>
    </w:p>
    <w:p w:rsidR="000C1119" w:rsidRDefault="000C1119" w:rsidP="000C1119">
      <w:pPr>
        <w:rPr>
          <w:rFonts w:ascii="Times New Roman" w:hAnsi="Times New Roman"/>
          <w:sz w:val="24"/>
          <w:szCs w:val="24"/>
        </w:rPr>
      </w:pPr>
    </w:p>
    <w:p w:rsidR="00703615" w:rsidRDefault="00703615"/>
    <w:sectPr w:rsidR="0070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2"/>
    <w:rsid w:val="000C1119"/>
    <w:rsid w:val="001B3B1B"/>
    <w:rsid w:val="00703615"/>
    <w:rsid w:val="00D618CD"/>
    <w:rsid w:val="00F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228F"/>
  <w15:chartTrackingRefBased/>
  <w15:docId w15:val="{AA633FED-502E-4F71-8F19-F87FF04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2023-10-06T04:58:00Z</dcterms:created>
  <dcterms:modified xsi:type="dcterms:W3CDTF">2023-10-06T05:05:00Z</dcterms:modified>
</cp:coreProperties>
</file>