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364E2C79" w:rsidR="005017B7" w:rsidRPr="00697AA4" w:rsidRDefault="005017B7" w:rsidP="003135FB">
      <w:pPr>
        <w:ind w:left="5954" w:firstLine="850"/>
        <w:rPr>
          <w:bCs/>
        </w:rPr>
      </w:pPr>
      <w:r w:rsidRPr="006937EA">
        <w:rPr>
          <w:bCs/>
        </w:rPr>
        <w:t xml:space="preserve">протокол </w:t>
      </w:r>
      <w:r w:rsidRPr="005D7FFE">
        <w:rPr>
          <w:b/>
          <w:color w:val="000000"/>
        </w:rPr>
        <w:t xml:space="preserve">№ </w:t>
      </w:r>
      <w:r w:rsidR="00EA1961">
        <w:rPr>
          <w:b/>
          <w:color w:val="000000"/>
        </w:rPr>
        <w:t>117</w:t>
      </w:r>
      <w:r w:rsidRPr="005D7FFE">
        <w:rPr>
          <w:b/>
          <w:color w:val="000000"/>
        </w:rPr>
        <w:t xml:space="preserve"> від </w:t>
      </w:r>
      <w:r w:rsidR="00EA1961">
        <w:rPr>
          <w:b/>
          <w:color w:val="000000"/>
        </w:rPr>
        <w:t>30</w:t>
      </w:r>
      <w:r w:rsidR="00A31D02" w:rsidRPr="005D7FFE">
        <w:rPr>
          <w:b/>
          <w:color w:val="000000"/>
        </w:rPr>
        <w:t>.</w:t>
      </w:r>
      <w:r w:rsidR="00FE477F">
        <w:rPr>
          <w:b/>
          <w:color w:val="000000"/>
          <w:lang w:val="ru-RU"/>
        </w:rPr>
        <w:t>0</w:t>
      </w:r>
      <w:r w:rsidR="00EA1961">
        <w:rPr>
          <w:b/>
          <w:color w:val="000000"/>
          <w:lang w:val="ru-RU"/>
        </w:rPr>
        <w:t>3</w:t>
      </w:r>
      <w:r w:rsidR="00602837" w:rsidRPr="005D7FFE">
        <w:rPr>
          <w:b/>
          <w:color w:val="000000"/>
        </w:rPr>
        <w:t>.</w:t>
      </w:r>
      <w:r w:rsidR="00A31D02" w:rsidRPr="005D7FFE">
        <w:rPr>
          <w:b/>
        </w:rPr>
        <w:t>202</w:t>
      </w:r>
      <w:r w:rsidR="00FE477F">
        <w:rPr>
          <w:b/>
        </w:rPr>
        <w:t>4</w:t>
      </w:r>
      <w:r w:rsidRPr="005D7FFE">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7B07FA4B" w:rsidR="005017B7" w:rsidRPr="00697AA4" w:rsidRDefault="005017B7" w:rsidP="003135FB">
      <w:pPr>
        <w:ind w:left="5954" w:firstLine="850"/>
        <w:rPr>
          <w:bCs/>
        </w:rPr>
      </w:pPr>
      <w:r w:rsidRPr="00697AA4">
        <w:rPr>
          <w:bCs/>
        </w:rPr>
        <w:t>_____________</w:t>
      </w:r>
      <w:r w:rsidR="00EA1961">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47B0CEE" w14:textId="255BCC53" w:rsidR="00B952B2" w:rsidRPr="00697AA4" w:rsidRDefault="00377897" w:rsidP="006447F8">
      <w:pPr>
        <w:shd w:val="clear" w:color="auto" w:fill="FFFFFF" w:themeFill="background1"/>
        <w:jc w:val="center"/>
        <w:rPr>
          <w:b/>
          <w:bCs/>
        </w:rPr>
      </w:pPr>
      <w:r w:rsidRPr="00377897">
        <w:rPr>
          <w:b/>
          <w:iCs/>
          <w:color w:val="000000"/>
        </w:rPr>
        <w:t xml:space="preserve">ДК 021:2015 – </w:t>
      </w:r>
      <w:r w:rsidR="00DA6C2C" w:rsidRPr="00DA6C2C">
        <w:rPr>
          <w:b/>
          <w:iCs/>
          <w:color w:val="000000"/>
        </w:rPr>
        <w:t>09130000-9 – «Нафта і дистиляти» (паливо)</w:t>
      </w: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4DBA48EB" w:rsidR="00B30B20" w:rsidRDefault="00B30B20" w:rsidP="00336476">
      <w:pPr>
        <w:shd w:val="clear" w:color="auto" w:fill="FFFFFF" w:themeFill="background1"/>
        <w:jc w:val="center"/>
        <w:outlineLvl w:val="0"/>
        <w:rPr>
          <w:b/>
        </w:rPr>
      </w:pPr>
    </w:p>
    <w:p w14:paraId="7E8C451F" w14:textId="6644A9B9" w:rsidR="00DA6C2C" w:rsidRDefault="00DA6C2C" w:rsidP="00336476">
      <w:pPr>
        <w:shd w:val="clear" w:color="auto" w:fill="FFFFFF" w:themeFill="background1"/>
        <w:jc w:val="center"/>
        <w:outlineLvl w:val="0"/>
        <w:rPr>
          <w:b/>
        </w:rPr>
      </w:pPr>
    </w:p>
    <w:p w14:paraId="73301AF6" w14:textId="178739C5" w:rsidR="00DA6C2C" w:rsidRDefault="00DA6C2C"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66B7BCD0"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FE477F">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4C532FAE" w14:textId="77777777" w:rsidR="00E70262" w:rsidRPr="00697AA4" w:rsidRDefault="00E70262" w:rsidP="00E70262">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Ропай Сергій Сергійович; тел.: (044) 271-64-</w:t>
            </w:r>
            <w:r>
              <w:t>69</w:t>
            </w:r>
            <w:r w:rsidRPr="00697AA4">
              <w:t>, e-mail:</w:t>
            </w:r>
            <w:r w:rsidRPr="00697AA4">
              <w:rPr>
                <w:lang w:val="en-US"/>
              </w:rPr>
              <w:t>ropay</w:t>
            </w:r>
            <w:r w:rsidRPr="00697AA4">
              <w:t>.</w:t>
            </w:r>
            <w:r w:rsidRPr="00697AA4">
              <w:rPr>
                <w:lang w:val="en-US"/>
              </w:rPr>
              <w:t>s</w:t>
            </w:r>
            <w:r w:rsidRPr="00697AA4">
              <w:t>.2017@</w:t>
            </w:r>
            <w:r w:rsidRPr="00697AA4">
              <w:rPr>
                <w:lang w:val="en-US"/>
              </w:rPr>
              <w:t>gmail</w:t>
            </w:r>
            <w:r w:rsidRPr="00697AA4">
              <w:t>.</w:t>
            </w:r>
            <w:r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3B54C8EB" w14:textId="77777777" w:rsidR="00DA6C2C" w:rsidRPr="00E420A6" w:rsidRDefault="00DA6C2C" w:rsidP="00DA6C2C">
            <w:pPr>
              <w:jc w:val="both"/>
              <w:rPr>
                <w:b/>
              </w:rPr>
            </w:pPr>
            <w:r w:rsidRPr="00E420A6">
              <w:rPr>
                <w:b/>
              </w:rPr>
              <w:t>З питань, які стосуються технічної специфікації та договору:</w:t>
            </w:r>
          </w:p>
          <w:p w14:paraId="3EACC353" w14:textId="77777777" w:rsidR="00DA6C2C" w:rsidRPr="00E420A6" w:rsidRDefault="00DA6C2C" w:rsidP="00DA6C2C">
            <w:pPr>
              <w:shd w:val="clear" w:color="auto" w:fill="FFFFFF" w:themeFill="background1"/>
              <w:jc w:val="both"/>
            </w:pPr>
            <w:r w:rsidRPr="00E372F2">
              <w:t>Волчков Сергій Петрович</w:t>
            </w:r>
            <w:r w:rsidRPr="00E420A6">
              <w:t xml:space="preserve">, </w:t>
            </w:r>
          </w:p>
          <w:p w14:paraId="0CDF3485" w14:textId="04CE2CD5" w:rsidR="00E372F2" w:rsidRPr="00697AA4" w:rsidRDefault="00DA6C2C" w:rsidP="00DA6C2C">
            <w:pPr>
              <w:shd w:val="clear" w:color="auto" w:fill="FFFFFF" w:themeFill="background1"/>
              <w:rPr>
                <w:b/>
                <w:color w:val="C00000"/>
                <w:lang w:eastAsia="ar-SA"/>
              </w:rPr>
            </w:pPr>
            <w:r w:rsidRPr="00E420A6">
              <w:t>тел. +</w:t>
            </w:r>
            <w:r>
              <w:t>380</w:t>
            </w:r>
            <w:r w:rsidRPr="00E372F2">
              <w:t>952886454</w:t>
            </w:r>
            <w:r w:rsidRPr="00E420A6">
              <w:t xml:space="preserve">, e-mail: </w:t>
            </w:r>
            <w:r w:rsidRPr="004A65F2">
              <w:t>atg.gu@ukr.net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1605C0E5" w:rsidR="00B952B2" w:rsidRPr="00697AA4" w:rsidRDefault="00DA6C2C" w:rsidP="007435C3">
            <w:pPr>
              <w:pStyle w:val="ac"/>
              <w:spacing w:before="0" w:beforeAutospacing="0" w:after="0" w:afterAutospacing="0"/>
              <w:jc w:val="both"/>
              <w:rPr>
                <w:b/>
              </w:rPr>
            </w:pPr>
            <w:r w:rsidRPr="00DA6C2C">
              <w:rPr>
                <w:b/>
                <w:iCs/>
                <w:color w:val="000000"/>
              </w:rPr>
              <w:t>ДК 021:2015 – 09130000-9 – «Нафта і дистиляти» (паливо)</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0E451D4E" w14:textId="7E30F28B" w:rsidR="006761E5" w:rsidRPr="00325902" w:rsidRDefault="00EA1961" w:rsidP="00325902">
            <w:pPr>
              <w:jc w:val="both"/>
              <w:rPr>
                <w:b/>
              </w:rPr>
            </w:pPr>
            <w:r>
              <w:rPr>
                <w:b/>
              </w:rPr>
              <w:t>871 000</w:t>
            </w:r>
            <w:r w:rsidR="00377897" w:rsidRPr="00325902">
              <w:rPr>
                <w:b/>
                <w:lang w:val="ru-RU"/>
              </w:rPr>
              <w:t>,00</w:t>
            </w:r>
            <w:r w:rsidR="00377897" w:rsidRPr="00325902">
              <w:rPr>
                <w:b/>
              </w:rPr>
              <w:t xml:space="preserve"> грн. </w:t>
            </w:r>
            <w:r w:rsidR="00325902" w:rsidRPr="00325902">
              <w:rPr>
                <w:b/>
              </w:rPr>
              <w:t>бе</w:t>
            </w:r>
            <w:r w:rsidR="00377897" w:rsidRPr="00325902">
              <w:rPr>
                <w:b/>
              </w:rPr>
              <w:t>з ПДВ</w:t>
            </w:r>
          </w:p>
          <w:p w14:paraId="03DD5784" w14:textId="5CBB969E" w:rsidR="000C4393" w:rsidRPr="00697AA4" w:rsidRDefault="00DA6C2C" w:rsidP="00F10B09">
            <w:pPr>
              <w:jc w:val="both"/>
              <w:rPr>
                <w:b/>
              </w:rPr>
            </w:pPr>
            <w:r w:rsidRPr="000E381F">
              <w:rPr>
                <w:i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 xml:space="preserve">Учасники (резиденти та нерезиденти) всіх форм власності та організаційно-правових форм беруть участь у процедурах </w:t>
            </w:r>
            <w:r w:rsidRPr="00DB269A">
              <w:rPr>
                <w:color w:val="00B050"/>
              </w:rPr>
              <w:lastRenderedPageBreak/>
              <w:t>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697AA4">
              <w:rPr>
                <w:lang w:val="ru-RU" w:eastAsia="ru-RU"/>
              </w:rPr>
              <w:t xml:space="preserve">Причому, такий переклад на українську мову повинен бути виконаний перекладачем, підпис якого має бути засвідчений нотаріально </w:t>
            </w:r>
            <w:r w:rsidRPr="00697AA4">
              <w:rPr>
                <w:lang w:eastAsia="ru-RU"/>
              </w:rPr>
              <w:t xml:space="preserve">або </w:t>
            </w:r>
            <w:r>
              <w:rPr>
                <w:lang w:val="ru-RU" w:eastAsia="ru-RU"/>
              </w:rPr>
              <w:t xml:space="preserve">достовірність перекладу має завірена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w:t>
            </w:r>
            <w:r w:rsidRPr="00DB269A">
              <w:rPr>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lastRenderedPageBreak/>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інших документів</w:t>
            </w:r>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w:t>
            </w:r>
            <w:r w:rsidRPr="00377897">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використання слова або мовного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 xml:space="preserve">Подання документа (документів) учасником процедури </w:t>
            </w:r>
            <w:r w:rsidRPr="00377897">
              <w:lastRenderedPageBreak/>
              <w:t>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«м.київ» замість «м.Київ»;</w:t>
            </w:r>
          </w:p>
          <w:p w14:paraId="7107ECC5" w14:textId="77777777" w:rsidR="00614718" w:rsidRPr="00377897" w:rsidRDefault="00614718" w:rsidP="00614718">
            <w:pPr>
              <w:widowControl w:val="0"/>
              <w:jc w:val="both"/>
            </w:pPr>
            <w:r w:rsidRPr="00377897">
              <w:t>— «поряд -ок» замість «поря – док»;</w:t>
            </w:r>
          </w:p>
          <w:p w14:paraId="581340A5" w14:textId="77777777" w:rsidR="00614718" w:rsidRPr="00377897" w:rsidRDefault="00614718" w:rsidP="00614718">
            <w:pPr>
              <w:widowControl w:val="0"/>
              <w:jc w:val="both"/>
            </w:pPr>
            <w:r w:rsidRPr="00377897">
              <w:t>— «ненадається»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xml:space="preserve">— учасник розмістив (завантажив) документ у форматі «JPG» замість  документа у форматі «pdf» (PortableDocumentFormat)».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377897">
              <w:rPr>
                <w:b/>
                <w:color w:val="000000"/>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2C1ED5">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58E2E54" w14:textId="77777777" w:rsidR="00ED402D" w:rsidRDefault="00ED402D" w:rsidP="00ED402D">
            <w:pPr>
              <w:ind w:firstLine="56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lastRenderedPageBreak/>
              <w:t xml:space="preserve">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50447184"/>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1D7FAF27" w:rsidR="00E43ED9" w:rsidRPr="00377897"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EA1961">
              <w:rPr>
                <w:b/>
                <w:color w:val="FF0000"/>
                <w:lang w:val="ru-RU"/>
              </w:rPr>
              <w:t>07</w:t>
            </w:r>
            <w:r w:rsidR="00561CAD" w:rsidRPr="00F12842">
              <w:rPr>
                <w:b/>
                <w:color w:val="FF0000"/>
                <w:lang w:val="ru-RU"/>
              </w:rPr>
              <w:t>.</w:t>
            </w:r>
            <w:r w:rsidR="00561CAD" w:rsidRPr="00561CAD">
              <w:rPr>
                <w:b/>
                <w:color w:val="FF0000"/>
                <w:lang w:val="ru-RU"/>
              </w:rPr>
              <w:t>0</w:t>
            </w:r>
            <w:r w:rsidR="00EA1961">
              <w:rPr>
                <w:b/>
                <w:color w:val="FF0000"/>
                <w:lang w:val="ru-RU"/>
              </w:rPr>
              <w:t>4</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6"/>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Pr>
                <w:color w:val="00B050"/>
                <w:highlight w:val="white"/>
              </w:rPr>
              <w:lastRenderedPageBreak/>
              <w:t>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77897">
              <w:rPr>
                <w:color w:val="00B050"/>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377897">
              <w:rPr>
                <w:color w:val="00B05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377897">
              <w:rPr>
                <w:color w:val="00B050"/>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w:t>
            </w:r>
            <w:r w:rsidRPr="00377897">
              <w:rPr>
                <w:color w:val="000000"/>
              </w:rPr>
              <w:lastRenderedPageBreak/>
              <w:t>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8. Учасник, який подав тендерну пропозицію, вважається таким, що згодний з про</w:t>
            </w:r>
            <w:r w:rsidRPr="00377897">
              <w:t>є</w:t>
            </w:r>
            <w:r w:rsidRPr="00377897">
              <w:rPr>
                <w:color w:val="000000"/>
              </w:rPr>
              <w:t xml:space="preserve">ктом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34AB5024" w:rsidR="00BF6DF7" w:rsidRPr="00377897" w:rsidRDefault="009A3963" w:rsidP="009A3963">
            <w:pPr>
              <w:widowControl w:val="0"/>
              <w:shd w:val="clear" w:color="auto" w:fill="FFFFFF" w:themeFill="background1"/>
              <w:jc w:val="both"/>
            </w:pPr>
            <w:r w:rsidRPr="00377897">
              <w:lastRenderedPageBreak/>
              <w:t xml:space="preserve">А також враховувати, що в Україні </w:t>
            </w:r>
            <w:r w:rsidRPr="00377897">
              <w:rPr>
                <w:color w:val="00B050"/>
              </w:rPr>
              <w:t xml:space="preserve">замовникам забороняється здійснювати публічні закупівлі товарів, робіт і послуг у громадян </w:t>
            </w:r>
            <w:r w:rsidR="00EA1961">
              <w:rPr>
                <w:color w:val="00B050"/>
              </w:rPr>
              <w:t>р</w:t>
            </w:r>
            <w:r w:rsidRPr="00377897">
              <w:rPr>
                <w:color w:val="00B050"/>
              </w:rPr>
              <w:t xml:space="preserve">осійської </w:t>
            </w:r>
            <w:r w:rsidR="00EA1961">
              <w:rPr>
                <w:color w:val="00B050"/>
              </w:rPr>
              <w:t>ф</w:t>
            </w:r>
            <w:r w:rsidRPr="00377897">
              <w:rPr>
                <w:color w:val="00B050"/>
              </w:rPr>
              <w:t>едерації/</w:t>
            </w:r>
            <w:r w:rsidR="00EA1961">
              <w:rPr>
                <w:color w:val="00B050"/>
              </w:rPr>
              <w:t>р</w:t>
            </w:r>
            <w:r w:rsidRPr="00377897">
              <w:rPr>
                <w:color w:val="00B050"/>
              </w:rPr>
              <w:t xml:space="preserve">еспубліки </w:t>
            </w:r>
            <w:r w:rsidR="00EA1961">
              <w:rPr>
                <w:color w:val="00B050"/>
              </w:rPr>
              <w:t>б</w:t>
            </w:r>
            <w:r w:rsidRPr="00377897">
              <w:rPr>
                <w:color w:val="00B050"/>
              </w:rPr>
              <w:t>ілорусь</w:t>
            </w:r>
            <w:r w:rsidR="00EA1961">
              <w:rPr>
                <w:color w:val="00B050"/>
              </w:rPr>
              <w:t xml:space="preserve"> та ісламської республіки іран</w:t>
            </w:r>
            <w:r w:rsidRPr="00377897">
              <w:rPr>
                <w:color w:val="00B05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EA1961">
              <w:rPr>
                <w:color w:val="00B050"/>
              </w:rPr>
              <w:t>р</w:t>
            </w:r>
            <w:r w:rsidRPr="00377897">
              <w:rPr>
                <w:color w:val="00B050"/>
              </w:rPr>
              <w:t xml:space="preserve">осійської </w:t>
            </w:r>
            <w:r w:rsidR="00EA1961">
              <w:rPr>
                <w:color w:val="00B050"/>
              </w:rPr>
              <w:t>ф</w:t>
            </w:r>
            <w:r w:rsidRPr="00377897">
              <w:rPr>
                <w:color w:val="00B050"/>
              </w:rPr>
              <w:t>едерації/</w:t>
            </w:r>
            <w:r w:rsidR="00EA1961">
              <w:rPr>
                <w:color w:val="00B050"/>
              </w:rPr>
              <w:t>р</w:t>
            </w:r>
            <w:r w:rsidRPr="00377897">
              <w:rPr>
                <w:color w:val="00B050"/>
              </w:rPr>
              <w:t xml:space="preserve">еспубліки </w:t>
            </w:r>
            <w:r w:rsidR="00EA1961">
              <w:rPr>
                <w:color w:val="00B050"/>
              </w:rPr>
              <w:t>б</w:t>
            </w:r>
            <w:r w:rsidRPr="00377897">
              <w:rPr>
                <w:color w:val="00B050"/>
              </w:rPr>
              <w:t>ілорусь</w:t>
            </w:r>
            <w:r w:rsidR="0074786F">
              <w:rPr>
                <w:color w:val="00B050"/>
                <w:lang w:val="en-US"/>
              </w:rPr>
              <w:t>/</w:t>
            </w:r>
            <w:r w:rsidR="0074786F">
              <w:rPr>
                <w:color w:val="00B050"/>
              </w:rPr>
              <w:t>ісламської республіки іран</w:t>
            </w:r>
            <w:r w:rsidRPr="00377897">
              <w:rPr>
                <w:color w:val="00B050"/>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74786F">
              <w:rPr>
                <w:color w:val="00B050"/>
              </w:rPr>
              <w:t>р</w:t>
            </w:r>
            <w:r w:rsidRPr="00377897">
              <w:rPr>
                <w:color w:val="00B050"/>
              </w:rPr>
              <w:t xml:space="preserve">осійська </w:t>
            </w:r>
            <w:r w:rsidR="0074786F">
              <w:rPr>
                <w:color w:val="00B050"/>
              </w:rPr>
              <w:t>ф</w:t>
            </w:r>
            <w:r w:rsidRPr="00377897">
              <w:rPr>
                <w:color w:val="00B050"/>
              </w:rPr>
              <w:t>едерація/</w:t>
            </w:r>
            <w:r w:rsidR="0074786F">
              <w:rPr>
                <w:color w:val="00B050"/>
              </w:rPr>
              <w:t>р</w:t>
            </w:r>
            <w:r w:rsidRPr="00377897">
              <w:rPr>
                <w:color w:val="00B050"/>
              </w:rPr>
              <w:t xml:space="preserve">еспубліка </w:t>
            </w:r>
            <w:r w:rsidR="0074786F">
              <w:rPr>
                <w:color w:val="00B050"/>
              </w:rPr>
              <w:t>б</w:t>
            </w:r>
            <w:r w:rsidRPr="00377897">
              <w:rPr>
                <w:color w:val="00B050"/>
              </w:rPr>
              <w:t>ілорусь</w:t>
            </w:r>
            <w:r w:rsidR="0074786F">
              <w:rPr>
                <w:color w:val="00B050"/>
                <w:lang w:val="en-US"/>
              </w:rPr>
              <w:t>/</w:t>
            </w:r>
            <w:r w:rsidR="0074786F" w:rsidRPr="0074786F">
              <w:rPr>
                <w:color w:val="00B050"/>
                <w:lang w:val="en-US"/>
              </w:rPr>
              <w:t>ісламськ</w:t>
            </w:r>
            <w:r w:rsidR="0074786F">
              <w:rPr>
                <w:color w:val="00B050"/>
              </w:rPr>
              <w:t>а</w:t>
            </w:r>
            <w:r w:rsidR="0074786F" w:rsidRPr="0074786F">
              <w:rPr>
                <w:color w:val="00B050"/>
                <w:lang w:val="en-US"/>
              </w:rPr>
              <w:t xml:space="preserve"> республік</w:t>
            </w:r>
            <w:r w:rsidR="00A23C67">
              <w:rPr>
                <w:color w:val="00B050"/>
              </w:rPr>
              <w:t>а</w:t>
            </w:r>
            <w:r w:rsidR="0074786F" w:rsidRPr="0074786F">
              <w:rPr>
                <w:color w:val="00B050"/>
                <w:lang w:val="en-US"/>
              </w:rPr>
              <w:t xml:space="preserve"> іран</w:t>
            </w:r>
            <w:r w:rsidRPr="00377897">
              <w:rPr>
                <w:color w:val="00B050"/>
              </w:rPr>
              <w:t xml:space="preserve">, громадянин </w:t>
            </w:r>
            <w:r w:rsidR="00A23C67">
              <w:rPr>
                <w:color w:val="00B050"/>
              </w:rPr>
              <w:t>р</w:t>
            </w:r>
            <w:r w:rsidRPr="00377897">
              <w:rPr>
                <w:color w:val="00B050"/>
              </w:rPr>
              <w:t xml:space="preserve">осійської </w:t>
            </w:r>
            <w:r w:rsidR="00A23C67">
              <w:rPr>
                <w:color w:val="00B050"/>
              </w:rPr>
              <w:t>ф</w:t>
            </w:r>
            <w:r w:rsidRPr="00377897">
              <w:rPr>
                <w:color w:val="00B050"/>
              </w:rPr>
              <w:t>едерації/</w:t>
            </w:r>
            <w:r w:rsidR="00A23C67">
              <w:rPr>
                <w:color w:val="00B050"/>
              </w:rPr>
              <w:t>р</w:t>
            </w:r>
            <w:r w:rsidRPr="00377897">
              <w:rPr>
                <w:color w:val="00B050"/>
              </w:rPr>
              <w:t xml:space="preserve">еспубліки </w:t>
            </w:r>
            <w:r w:rsidR="00A23C67">
              <w:rPr>
                <w:color w:val="00B050"/>
              </w:rPr>
              <w:t>б</w:t>
            </w:r>
            <w:r w:rsidRPr="00377897">
              <w:rPr>
                <w:color w:val="00B050"/>
              </w:rPr>
              <w:t>ілорусь</w:t>
            </w:r>
            <w:r w:rsidR="00A23C67">
              <w:rPr>
                <w:color w:val="00B050"/>
                <w:lang w:val="en-US"/>
              </w:rPr>
              <w:t>/</w:t>
            </w:r>
            <w:r w:rsidR="00A23C67" w:rsidRPr="0074786F">
              <w:rPr>
                <w:color w:val="00B050"/>
                <w:lang w:val="en-US"/>
              </w:rPr>
              <w:t>ісламськ</w:t>
            </w:r>
            <w:r w:rsidR="00A23C67">
              <w:rPr>
                <w:color w:val="00B050"/>
              </w:rPr>
              <w:t>ої</w:t>
            </w:r>
            <w:r w:rsidR="00A23C67" w:rsidRPr="0074786F">
              <w:rPr>
                <w:color w:val="00B050"/>
                <w:lang w:val="en-US"/>
              </w:rPr>
              <w:t xml:space="preserve"> республі</w:t>
            </w:r>
            <w:r w:rsidR="00A23C67">
              <w:rPr>
                <w:color w:val="00B050"/>
              </w:rPr>
              <w:t>ки</w:t>
            </w:r>
            <w:r w:rsidR="00A23C67" w:rsidRPr="0074786F">
              <w:rPr>
                <w:color w:val="00B050"/>
                <w:lang w:val="en-US"/>
              </w:rPr>
              <w:t xml:space="preserve">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85623B">
              <w:rPr>
                <w:color w:val="00B050"/>
              </w:rPr>
              <w:t>р</w:t>
            </w:r>
            <w:r w:rsidRPr="00377897">
              <w:rPr>
                <w:color w:val="00B050"/>
              </w:rPr>
              <w:t xml:space="preserve">осійської </w:t>
            </w:r>
            <w:r w:rsidR="0085623B">
              <w:rPr>
                <w:color w:val="00B050"/>
              </w:rPr>
              <w:t>ф</w:t>
            </w:r>
            <w:r w:rsidRPr="00377897">
              <w:rPr>
                <w:color w:val="00B050"/>
              </w:rPr>
              <w:t>едерації/</w:t>
            </w:r>
            <w:r w:rsidR="0085623B">
              <w:rPr>
                <w:color w:val="00B050"/>
              </w:rPr>
              <w:t>р</w:t>
            </w:r>
            <w:r w:rsidRPr="00377897">
              <w:rPr>
                <w:color w:val="00B050"/>
              </w:rPr>
              <w:t xml:space="preserve">еспубліки </w:t>
            </w:r>
            <w:r w:rsidR="0085623B">
              <w:rPr>
                <w:color w:val="00B050"/>
              </w:rPr>
              <w:t>б</w:t>
            </w:r>
            <w:r w:rsidRPr="00377897">
              <w:rPr>
                <w:color w:val="00B050"/>
              </w:rPr>
              <w:t>ілорусь</w:t>
            </w:r>
            <w:r w:rsidR="0085623B">
              <w:rPr>
                <w:color w:val="00B050"/>
                <w:lang w:val="en-US"/>
              </w:rPr>
              <w:t>/</w:t>
            </w:r>
            <w:r w:rsidR="0085623B">
              <w:rPr>
                <w:color w:val="00B050"/>
              </w:rPr>
              <w:t>ісламської республіки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06728129" w:rsidR="009C49EC" w:rsidRDefault="009C49EC" w:rsidP="009C49EC">
            <w:pPr>
              <w:shd w:val="clear" w:color="auto" w:fill="FFFFFF"/>
              <w:ind w:firstLine="567"/>
              <w:jc w:val="both"/>
              <w:rPr>
                <w:color w:val="00B050"/>
                <w:highlight w:val="white"/>
              </w:rPr>
            </w:pPr>
            <w:r>
              <w:rPr>
                <w:color w:val="00B050"/>
                <w:highlight w:val="white"/>
              </w:rPr>
              <w:t xml:space="preserve">є громадянином </w:t>
            </w:r>
            <w:r w:rsidR="0085623B">
              <w:rPr>
                <w:color w:val="00B050"/>
                <w:highlight w:val="white"/>
              </w:rPr>
              <w:t>р</w:t>
            </w:r>
            <w:r>
              <w:rPr>
                <w:color w:val="00B050"/>
                <w:highlight w:val="white"/>
              </w:rPr>
              <w:t xml:space="preserve">осійської </w:t>
            </w:r>
            <w:r w:rsidR="0085623B">
              <w:rPr>
                <w:color w:val="00B050"/>
                <w:highlight w:val="white"/>
              </w:rPr>
              <w:t>ф</w:t>
            </w:r>
            <w:r>
              <w:rPr>
                <w:color w:val="00B050"/>
                <w:highlight w:val="white"/>
              </w:rPr>
              <w:t>едерації/</w:t>
            </w:r>
            <w:r w:rsidR="0085623B">
              <w:rPr>
                <w:color w:val="00B050"/>
                <w:highlight w:val="white"/>
              </w:rPr>
              <w:t>р</w:t>
            </w:r>
            <w:r>
              <w:rPr>
                <w:color w:val="00B050"/>
                <w:highlight w:val="white"/>
              </w:rPr>
              <w:t xml:space="preserve">еспубліки </w:t>
            </w:r>
            <w:r w:rsidR="0085623B">
              <w:rPr>
                <w:color w:val="00B050"/>
                <w:highlight w:val="white"/>
              </w:rPr>
              <w:t>б</w:t>
            </w:r>
            <w:r>
              <w:rPr>
                <w:color w:val="00B050"/>
                <w:highlight w:val="white"/>
              </w:rPr>
              <w:t>ілорусь</w:t>
            </w:r>
            <w:r w:rsidR="0085623B">
              <w:rPr>
                <w:color w:val="00B050"/>
                <w:highlight w:val="white"/>
                <w:lang w:val="en-US"/>
              </w:rPr>
              <w:t>/</w:t>
            </w:r>
            <w:r w:rsidR="0085623B">
              <w:rPr>
                <w:color w:val="00B050"/>
              </w:rPr>
              <w:t xml:space="preserve"> ісламської республіки іран</w:t>
            </w:r>
            <w:r>
              <w:rPr>
                <w:color w:val="00B05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85623B">
              <w:rPr>
                <w:color w:val="00B050"/>
                <w:highlight w:val="white"/>
              </w:rPr>
              <w:t>р</w:t>
            </w:r>
            <w:r>
              <w:rPr>
                <w:color w:val="00B050"/>
                <w:highlight w:val="white"/>
              </w:rPr>
              <w:t xml:space="preserve">осійської </w:t>
            </w:r>
            <w:r w:rsidR="0085623B">
              <w:rPr>
                <w:color w:val="00B050"/>
                <w:highlight w:val="white"/>
              </w:rPr>
              <w:t>ф</w:t>
            </w:r>
            <w:r>
              <w:rPr>
                <w:color w:val="00B050"/>
                <w:highlight w:val="white"/>
              </w:rPr>
              <w:t>едерації/</w:t>
            </w:r>
            <w:r w:rsidR="0085623B">
              <w:rPr>
                <w:color w:val="00B050"/>
                <w:highlight w:val="white"/>
              </w:rPr>
              <w:t>р</w:t>
            </w:r>
            <w:r>
              <w:rPr>
                <w:color w:val="00B050"/>
                <w:highlight w:val="white"/>
              </w:rPr>
              <w:t xml:space="preserve">еспубліки </w:t>
            </w:r>
            <w:r w:rsidR="0085623B">
              <w:rPr>
                <w:color w:val="00B050"/>
                <w:highlight w:val="white"/>
              </w:rPr>
              <w:t>б</w:t>
            </w:r>
            <w:r>
              <w:rPr>
                <w:color w:val="00B050"/>
                <w:highlight w:val="white"/>
              </w:rPr>
              <w:t>ілорусь</w:t>
            </w:r>
            <w:r w:rsidR="0085623B">
              <w:rPr>
                <w:color w:val="00B050"/>
                <w:highlight w:val="white"/>
                <w:lang w:val="en-US"/>
              </w:rPr>
              <w:t>/</w:t>
            </w:r>
            <w:r w:rsidR="0085623B">
              <w:rPr>
                <w:color w:val="00B050"/>
              </w:rPr>
              <w:t>ісламської республіки іран</w:t>
            </w:r>
            <w:r>
              <w:rPr>
                <w:color w:val="00B050"/>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85623B">
              <w:rPr>
                <w:color w:val="00B050"/>
                <w:highlight w:val="white"/>
              </w:rPr>
              <w:t>р</w:t>
            </w:r>
            <w:r>
              <w:rPr>
                <w:color w:val="00B050"/>
                <w:highlight w:val="white"/>
              </w:rPr>
              <w:t xml:space="preserve">осійська </w:t>
            </w:r>
            <w:r w:rsidR="0085623B">
              <w:rPr>
                <w:color w:val="00B050"/>
                <w:highlight w:val="white"/>
              </w:rPr>
              <w:lastRenderedPageBreak/>
              <w:t>ф</w:t>
            </w:r>
            <w:r>
              <w:rPr>
                <w:color w:val="00B050"/>
                <w:highlight w:val="white"/>
              </w:rPr>
              <w:t>едерація/</w:t>
            </w:r>
            <w:r w:rsidR="0085623B">
              <w:rPr>
                <w:color w:val="00B050"/>
                <w:highlight w:val="white"/>
              </w:rPr>
              <w:t>р</w:t>
            </w:r>
            <w:r>
              <w:rPr>
                <w:color w:val="00B050"/>
                <w:highlight w:val="white"/>
              </w:rPr>
              <w:t xml:space="preserve">еспубліка </w:t>
            </w:r>
            <w:r w:rsidR="0085623B">
              <w:rPr>
                <w:color w:val="00B050"/>
                <w:highlight w:val="white"/>
              </w:rPr>
              <w:t>б</w:t>
            </w:r>
            <w:r>
              <w:rPr>
                <w:color w:val="00B050"/>
                <w:highlight w:val="white"/>
              </w:rPr>
              <w:t>ілорусь</w:t>
            </w:r>
            <w:r w:rsidR="0085623B">
              <w:rPr>
                <w:color w:val="00B050"/>
                <w:highlight w:val="white"/>
                <w:lang w:val="en-US"/>
              </w:rPr>
              <w:t>/</w:t>
            </w:r>
            <w:r w:rsidR="0085623B">
              <w:rPr>
                <w:color w:val="00B050"/>
              </w:rPr>
              <w:t>ісламська республіка іран</w:t>
            </w:r>
            <w:r>
              <w:rPr>
                <w:color w:val="00B050"/>
                <w:highlight w:val="white"/>
              </w:rPr>
              <w:t xml:space="preserve">, громадянин </w:t>
            </w:r>
            <w:r w:rsidR="0085623B">
              <w:rPr>
                <w:color w:val="00B050"/>
                <w:highlight w:val="white"/>
              </w:rPr>
              <w:t>р</w:t>
            </w:r>
            <w:r>
              <w:rPr>
                <w:color w:val="00B050"/>
                <w:highlight w:val="white"/>
              </w:rPr>
              <w:t xml:space="preserve">осійської </w:t>
            </w:r>
            <w:r w:rsidR="0085623B">
              <w:rPr>
                <w:color w:val="00B050"/>
                <w:highlight w:val="white"/>
              </w:rPr>
              <w:t>ф</w:t>
            </w:r>
            <w:r>
              <w:rPr>
                <w:color w:val="00B050"/>
                <w:highlight w:val="white"/>
              </w:rPr>
              <w:t>едерації/</w:t>
            </w:r>
            <w:r w:rsidR="0085623B">
              <w:rPr>
                <w:color w:val="00B050"/>
                <w:highlight w:val="white"/>
              </w:rPr>
              <w:t>р</w:t>
            </w:r>
            <w:r>
              <w:rPr>
                <w:color w:val="00B050"/>
                <w:highlight w:val="white"/>
              </w:rPr>
              <w:t xml:space="preserve">еспубліки </w:t>
            </w:r>
            <w:r w:rsidR="0085623B">
              <w:rPr>
                <w:color w:val="00B050"/>
                <w:highlight w:val="white"/>
              </w:rPr>
              <w:t>б</w:t>
            </w:r>
            <w:r>
              <w:rPr>
                <w:color w:val="00B050"/>
                <w:highlight w:val="white"/>
              </w:rPr>
              <w:t>ілорусь</w:t>
            </w:r>
            <w:r w:rsidR="0085623B">
              <w:rPr>
                <w:color w:val="00B050"/>
                <w:highlight w:val="white"/>
                <w:lang w:val="en-US"/>
              </w:rPr>
              <w:t>/</w:t>
            </w:r>
            <w:r w:rsidR="0085623B">
              <w:rPr>
                <w:color w:val="00B050"/>
              </w:rPr>
              <w:t>ісламської республіки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85623B">
              <w:rPr>
                <w:color w:val="00B050"/>
                <w:highlight w:val="white"/>
              </w:rPr>
              <w:t>р</w:t>
            </w:r>
            <w:r>
              <w:rPr>
                <w:color w:val="00B050"/>
                <w:highlight w:val="white"/>
              </w:rPr>
              <w:t xml:space="preserve">осійської </w:t>
            </w:r>
            <w:r w:rsidR="0085623B">
              <w:rPr>
                <w:color w:val="00B050"/>
                <w:highlight w:val="white"/>
              </w:rPr>
              <w:t>ф</w:t>
            </w:r>
            <w:r>
              <w:rPr>
                <w:color w:val="00B050"/>
                <w:highlight w:val="white"/>
              </w:rPr>
              <w:t>едерації/</w:t>
            </w:r>
            <w:r w:rsidR="0085623B">
              <w:rPr>
                <w:color w:val="00B050"/>
                <w:highlight w:val="white"/>
              </w:rPr>
              <w:t>р</w:t>
            </w:r>
            <w:r>
              <w:rPr>
                <w:color w:val="00B050"/>
                <w:highlight w:val="white"/>
              </w:rPr>
              <w:t xml:space="preserve">еспубліки </w:t>
            </w:r>
            <w:r w:rsidR="0085623B">
              <w:rPr>
                <w:color w:val="00B050"/>
                <w:highlight w:val="white"/>
              </w:rPr>
              <w:t>б</w:t>
            </w:r>
            <w:r>
              <w:rPr>
                <w:color w:val="00B050"/>
                <w:highlight w:val="white"/>
              </w:rPr>
              <w:t>ілорусь</w:t>
            </w:r>
            <w:r w:rsidR="0085623B">
              <w:rPr>
                <w:color w:val="00B050"/>
                <w:lang w:val="en-US"/>
              </w:rPr>
              <w:t>/</w:t>
            </w:r>
            <w:r w:rsidR="0085623B">
              <w:rPr>
                <w:color w:val="00B050"/>
              </w:rPr>
              <w:t>ісламської республіки іран</w:t>
            </w:r>
            <w:r>
              <w:rPr>
                <w:color w:val="00B05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85623B">
              <w:rPr>
                <w:color w:val="00B050"/>
                <w:highlight w:val="white"/>
              </w:rPr>
              <w:t>р</w:t>
            </w:r>
            <w:r>
              <w:rPr>
                <w:color w:val="00B050"/>
                <w:highlight w:val="white"/>
              </w:rPr>
              <w:t xml:space="preserve">осійської </w:t>
            </w:r>
            <w:r w:rsidR="0085623B">
              <w:rPr>
                <w:color w:val="00B050"/>
                <w:highlight w:val="white"/>
              </w:rPr>
              <w:t>ф</w:t>
            </w:r>
            <w:r>
              <w:rPr>
                <w:color w:val="00B050"/>
                <w:highlight w:val="white"/>
              </w:rPr>
              <w:t>едерації/</w:t>
            </w:r>
            <w:r w:rsidR="0085623B">
              <w:rPr>
                <w:color w:val="00B050"/>
                <w:highlight w:val="white"/>
              </w:rPr>
              <w:t>р</w:t>
            </w:r>
            <w:r>
              <w:rPr>
                <w:color w:val="00B050"/>
                <w:highlight w:val="white"/>
              </w:rPr>
              <w:t xml:space="preserve">еспубліки </w:t>
            </w:r>
            <w:r w:rsidR="0085623B">
              <w:rPr>
                <w:color w:val="00B050"/>
                <w:highlight w:val="white"/>
              </w:rPr>
              <w:t>б</w:t>
            </w:r>
            <w:r>
              <w:rPr>
                <w:color w:val="00B050"/>
                <w:highlight w:val="white"/>
              </w:rPr>
              <w:t>ілорусь</w:t>
            </w:r>
            <w:r w:rsidR="0085623B">
              <w:rPr>
                <w:color w:val="00B050"/>
                <w:lang w:val="en-US"/>
              </w:rPr>
              <w:t>/</w:t>
            </w:r>
            <w:r w:rsidR="0085623B">
              <w:rPr>
                <w:color w:val="00B050"/>
              </w:rPr>
              <w:t>ісламської республіки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 xml:space="preserve">Електронною системою закупівель автоматично протягом одного </w:t>
            </w:r>
            <w:r>
              <w:rPr>
                <w:highlight w:val="white"/>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r>
              <w:rPr>
                <w:b/>
                <w:color w:val="000000"/>
              </w:rPr>
              <w:t>Проєкт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r>
              <w:rPr>
                <w:color w:val="000000"/>
              </w:rPr>
              <w:t xml:space="preserve">Проєкт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DA6C2C">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DA6C2C">
            <w:pPr>
              <w:jc w:val="center"/>
            </w:pPr>
            <w:bookmarkStart w:id="8" w:name="_Hlk134794800"/>
            <w:r w:rsidRPr="0072331C">
              <w:rPr>
                <w:b/>
                <w:bCs/>
                <w:color w:val="000000"/>
              </w:rPr>
              <w:t>№</w:t>
            </w:r>
          </w:p>
          <w:p w14:paraId="005761A1" w14:textId="77777777" w:rsidR="00377897" w:rsidRPr="0072331C" w:rsidRDefault="00377897" w:rsidP="00DA6C2C">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DA6C2C">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DA6C2C">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DA6C2C">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DA6C2C">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DA6C2C">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DA6C2C">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DA6C2C">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DA6C2C">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DA6C2C">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DA6C2C">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DA6C2C">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DA6C2C">
              <w:trPr>
                <w:trHeight w:val="253"/>
                <w:jc w:val="center"/>
              </w:trPr>
              <w:tc>
                <w:tcPr>
                  <w:tcW w:w="824" w:type="dxa"/>
                  <w:vMerge w:val="restart"/>
                  <w:vAlign w:val="center"/>
                </w:tcPr>
                <w:p w14:paraId="528BF2C0" w14:textId="77777777" w:rsidR="00377897" w:rsidRPr="0072331C" w:rsidRDefault="00377897" w:rsidP="00DA6C2C">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DA6C2C">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DA6C2C">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DA6C2C">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DA6C2C">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DA6C2C">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DA6C2C">
              <w:trPr>
                <w:trHeight w:val="267"/>
                <w:jc w:val="center"/>
              </w:trPr>
              <w:tc>
                <w:tcPr>
                  <w:tcW w:w="824" w:type="dxa"/>
                  <w:vMerge/>
                  <w:vAlign w:val="center"/>
                </w:tcPr>
                <w:p w14:paraId="04B996DF" w14:textId="77777777" w:rsidR="00377897" w:rsidRPr="0072331C" w:rsidRDefault="00377897" w:rsidP="00DA6C2C">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DA6C2C">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DA6C2C">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DA6C2C">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DA6C2C">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DA6C2C">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DA6C2C">
              <w:trPr>
                <w:trHeight w:val="380"/>
                <w:jc w:val="center"/>
              </w:trPr>
              <w:tc>
                <w:tcPr>
                  <w:tcW w:w="824" w:type="dxa"/>
                </w:tcPr>
                <w:p w14:paraId="37F4FE49" w14:textId="77777777" w:rsidR="00377897" w:rsidRPr="0072331C" w:rsidRDefault="00377897" w:rsidP="00DA6C2C">
                  <w:pPr>
                    <w:shd w:val="clear" w:color="auto" w:fill="FFFFFF" w:themeFill="background1"/>
                    <w:jc w:val="both"/>
                    <w:rPr>
                      <w:color w:val="000000"/>
                    </w:rPr>
                  </w:pPr>
                </w:p>
                <w:p w14:paraId="4CCBF755" w14:textId="77777777" w:rsidR="00377897" w:rsidRPr="0072331C" w:rsidRDefault="00377897" w:rsidP="00DA6C2C">
                  <w:pPr>
                    <w:shd w:val="clear" w:color="auto" w:fill="FFFFFF" w:themeFill="background1"/>
                    <w:jc w:val="both"/>
                    <w:rPr>
                      <w:color w:val="000000"/>
                    </w:rPr>
                  </w:pPr>
                </w:p>
                <w:p w14:paraId="47DC564A" w14:textId="77777777" w:rsidR="00377897" w:rsidRPr="0072331C" w:rsidRDefault="00377897" w:rsidP="00DA6C2C">
                  <w:pPr>
                    <w:shd w:val="clear" w:color="auto" w:fill="FFFFFF" w:themeFill="background1"/>
                    <w:jc w:val="both"/>
                    <w:rPr>
                      <w:color w:val="000000"/>
                    </w:rPr>
                  </w:pPr>
                </w:p>
              </w:tc>
              <w:tc>
                <w:tcPr>
                  <w:tcW w:w="720" w:type="dxa"/>
                </w:tcPr>
                <w:p w14:paraId="6AE729A0" w14:textId="77777777" w:rsidR="00377897" w:rsidRPr="0072331C" w:rsidRDefault="00377897" w:rsidP="00DA6C2C">
                  <w:pPr>
                    <w:shd w:val="clear" w:color="auto" w:fill="FFFFFF" w:themeFill="background1"/>
                    <w:jc w:val="both"/>
                    <w:rPr>
                      <w:color w:val="000000"/>
                    </w:rPr>
                  </w:pPr>
                </w:p>
              </w:tc>
              <w:tc>
                <w:tcPr>
                  <w:tcW w:w="653" w:type="dxa"/>
                </w:tcPr>
                <w:p w14:paraId="4134C9AC" w14:textId="77777777" w:rsidR="00377897" w:rsidRPr="0072331C" w:rsidRDefault="00377897" w:rsidP="00DA6C2C">
                  <w:pPr>
                    <w:shd w:val="clear" w:color="auto" w:fill="FFFFFF" w:themeFill="background1"/>
                    <w:jc w:val="both"/>
                    <w:rPr>
                      <w:color w:val="000000"/>
                    </w:rPr>
                  </w:pPr>
                </w:p>
              </w:tc>
              <w:tc>
                <w:tcPr>
                  <w:tcW w:w="1101" w:type="dxa"/>
                </w:tcPr>
                <w:p w14:paraId="2129B0B7" w14:textId="77777777" w:rsidR="00377897" w:rsidRPr="0072331C" w:rsidRDefault="00377897" w:rsidP="00DA6C2C">
                  <w:pPr>
                    <w:shd w:val="clear" w:color="auto" w:fill="FFFFFF" w:themeFill="background1"/>
                    <w:jc w:val="both"/>
                    <w:rPr>
                      <w:color w:val="000000"/>
                    </w:rPr>
                  </w:pPr>
                </w:p>
              </w:tc>
              <w:tc>
                <w:tcPr>
                  <w:tcW w:w="662" w:type="dxa"/>
                </w:tcPr>
                <w:p w14:paraId="576D1F2A" w14:textId="77777777" w:rsidR="00377897" w:rsidRPr="0072331C" w:rsidRDefault="00377897" w:rsidP="00DA6C2C">
                  <w:pPr>
                    <w:shd w:val="clear" w:color="auto" w:fill="FFFFFF" w:themeFill="background1"/>
                    <w:jc w:val="both"/>
                    <w:rPr>
                      <w:color w:val="000000"/>
                    </w:rPr>
                  </w:pPr>
                </w:p>
              </w:tc>
              <w:tc>
                <w:tcPr>
                  <w:tcW w:w="716" w:type="dxa"/>
                </w:tcPr>
                <w:p w14:paraId="1051816D" w14:textId="77777777" w:rsidR="00377897" w:rsidRPr="0072331C" w:rsidRDefault="00377897" w:rsidP="00DA6C2C">
                  <w:pPr>
                    <w:shd w:val="clear" w:color="auto" w:fill="FFFFFF" w:themeFill="background1"/>
                    <w:jc w:val="both"/>
                    <w:rPr>
                      <w:color w:val="000000"/>
                    </w:rPr>
                  </w:pPr>
                </w:p>
              </w:tc>
            </w:tr>
          </w:tbl>
          <w:p w14:paraId="00388C8D" w14:textId="77777777" w:rsidR="00377897" w:rsidRPr="0072331C" w:rsidRDefault="00377897" w:rsidP="00DA6C2C">
            <w:pPr>
              <w:jc w:val="both"/>
            </w:pPr>
            <w:r w:rsidRPr="0072331C">
              <w:t>1.2. Копію аналогічного(-их) договору(-ів)  зазначених в довідці (пункт 1.1.) про досвід виконання аналогічного(-их) договору(-ів).</w:t>
            </w:r>
          </w:p>
          <w:p w14:paraId="1474B0A0" w14:textId="77777777" w:rsidR="00377897" w:rsidRPr="0072331C" w:rsidRDefault="00377897" w:rsidP="00DA6C2C">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аналогічного(-их) договору(-ів).</w:t>
            </w:r>
          </w:p>
          <w:p w14:paraId="5BA8B4D4" w14:textId="2E51E868" w:rsidR="00377897" w:rsidRPr="0072331C" w:rsidRDefault="00377897" w:rsidP="00DA6C2C">
            <w:pPr>
              <w:ind w:left="-40"/>
              <w:contextualSpacing/>
              <w:jc w:val="both"/>
              <w:rPr>
                <w:b/>
                <w:i/>
              </w:rPr>
            </w:pPr>
            <w:r w:rsidRPr="0072331C">
              <w:rPr>
                <w:bCs/>
                <w:color w:val="C00000"/>
              </w:rPr>
              <w:t>*</w:t>
            </w:r>
            <w:r w:rsidRPr="0072331C">
              <w:rPr>
                <w:b/>
                <w:i/>
              </w:rPr>
              <w:t>Під аналогічним за предметом закупівлі договором слід розуміти виконаний/частково виконаний договір –</w:t>
            </w:r>
            <w:r w:rsidR="00DA6C2C">
              <w:rPr>
                <w:b/>
                <w:i/>
              </w:rPr>
              <w:t xml:space="preserve"> </w:t>
            </w:r>
            <w:r w:rsidR="00DA6C2C" w:rsidRPr="00DA6C2C">
              <w:rPr>
                <w:b/>
                <w:iCs/>
                <w:color w:val="000000"/>
              </w:rPr>
              <w:t>09130000-9 – «Нафта і дистиляти» (паливо)</w:t>
            </w:r>
          </w:p>
        </w:tc>
      </w:tr>
      <w:bookmarkEnd w:id="8"/>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152BCD99" w14:textId="77777777" w:rsidR="00BF07A6" w:rsidRPr="0072331C" w:rsidRDefault="00BF07A6" w:rsidP="00BF07A6">
      <w:pPr>
        <w:spacing w:before="20" w:after="20"/>
        <w:jc w:val="both"/>
        <w:rPr>
          <w:b/>
        </w:rPr>
      </w:pPr>
      <w:r w:rsidRPr="0072331C">
        <w:rPr>
          <w:b/>
          <w:sz w:val="20"/>
          <w:szCs w:val="20"/>
        </w:rPr>
        <w:t xml:space="preserve">2. </w:t>
      </w:r>
      <w:r w:rsidRPr="0072331C">
        <w:rPr>
          <w:b/>
          <w:color w:val="000000"/>
          <w:sz w:val="20"/>
          <w:szCs w:val="20"/>
        </w:rPr>
        <w:t xml:space="preserve">Підтвердження відповідності УЧАСНИКА </w:t>
      </w:r>
      <w:r w:rsidRPr="0072331C">
        <w:rPr>
          <w:b/>
        </w:rPr>
        <w:t xml:space="preserve">(в тому числі для об’єднання учасників як учасника процедури)  вимогам, визначеним у пункті </w:t>
      </w:r>
      <w:r w:rsidRPr="0072331C">
        <w:rPr>
          <w:b/>
          <w:color w:val="00B050"/>
        </w:rPr>
        <w:t>47</w:t>
      </w:r>
      <w:r w:rsidRPr="0072331C">
        <w:rPr>
          <w:b/>
        </w:rPr>
        <w:t xml:space="preserve"> Особливостей.</w:t>
      </w:r>
    </w:p>
    <w:p w14:paraId="4C7B1676" w14:textId="77777777" w:rsidR="00BF07A6" w:rsidRPr="0072331C" w:rsidRDefault="00BF07A6" w:rsidP="00BF07A6">
      <w:pPr>
        <w:ind w:firstLine="567"/>
        <w:jc w:val="both"/>
        <w:rPr>
          <w:sz w:val="20"/>
          <w:szCs w:val="20"/>
        </w:rPr>
      </w:pPr>
      <w:r w:rsidRPr="0072331C">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2331C">
        <w:rPr>
          <w:color w:val="00B050"/>
          <w:sz w:val="20"/>
          <w:szCs w:val="20"/>
        </w:rPr>
        <w:t>47</w:t>
      </w:r>
      <w:r w:rsidRPr="0072331C">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2331C">
        <w:rPr>
          <w:color w:val="00B050"/>
          <w:sz w:val="20"/>
          <w:szCs w:val="20"/>
        </w:rPr>
        <w:t>47</w:t>
      </w:r>
      <w:r w:rsidRPr="0072331C">
        <w:rPr>
          <w:sz w:val="20"/>
          <w:szCs w:val="20"/>
        </w:rPr>
        <w:t xml:space="preserve"> Особливостей.</w:t>
      </w:r>
    </w:p>
    <w:p w14:paraId="29198955" w14:textId="77777777" w:rsidR="00BF07A6" w:rsidRPr="0072331C" w:rsidRDefault="00BF07A6" w:rsidP="00BF07A6">
      <w:pPr>
        <w:ind w:firstLine="567"/>
        <w:jc w:val="both"/>
        <w:rPr>
          <w:color w:val="00B050"/>
          <w:sz w:val="20"/>
          <w:szCs w:val="20"/>
        </w:rPr>
      </w:pPr>
      <w:r w:rsidRPr="0072331C">
        <w:rPr>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72331C" w:rsidRDefault="00BF07A6" w:rsidP="00BF07A6">
      <w:pPr>
        <w:ind w:firstLine="567"/>
        <w:jc w:val="both"/>
        <w:rPr>
          <w:color w:val="00B050"/>
          <w:sz w:val="20"/>
          <w:szCs w:val="20"/>
        </w:rPr>
      </w:pPr>
      <w:r w:rsidRPr="0072331C">
        <w:rPr>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Учасник  повинен надати </w:t>
      </w:r>
      <w:r w:rsidRPr="0072331C">
        <w:rPr>
          <w:b/>
          <w:sz w:val="20"/>
          <w:szCs w:val="20"/>
        </w:rPr>
        <w:t>довідку у довільній формі</w:t>
      </w:r>
      <w:r w:rsidRPr="0072331C">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331C">
        <w:rPr>
          <w:color w:val="00B050"/>
          <w:sz w:val="20"/>
          <w:szCs w:val="20"/>
        </w:rPr>
        <w:t>47</w:t>
      </w:r>
      <w:r w:rsidRPr="0072331C">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2331C" w:rsidRDefault="00BF07A6" w:rsidP="00BF07A6">
      <w:pPr>
        <w:widowControl w:val="0"/>
        <w:pBdr>
          <w:top w:val="nil"/>
          <w:left w:val="nil"/>
          <w:bottom w:val="nil"/>
          <w:right w:val="nil"/>
          <w:between w:val="nil"/>
        </w:pBdr>
        <w:ind w:firstLine="567"/>
        <w:jc w:val="both"/>
        <w:rPr>
          <w:color w:val="00B050"/>
          <w:sz w:val="20"/>
          <w:szCs w:val="20"/>
        </w:rPr>
      </w:pPr>
      <w:r w:rsidRPr="0072331C">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31C">
        <w:rPr>
          <w:i/>
          <w:sz w:val="20"/>
          <w:szCs w:val="20"/>
        </w:rPr>
        <w:t>(у разі застосування таких критеріїв до учасника процедури закупівлі)</w:t>
      </w:r>
      <w:r w:rsidRPr="0072331C">
        <w:rPr>
          <w:sz w:val="20"/>
          <w:szCs w:val="20"/>
        </w:rPr>
        <w:t xml:space="preserve">, замовник перевіряє таких суб’єктів господарювання </w:t>
      </w:r>
      <w:r w:rsidRPr="0072331C">
        <w:rPr>
          <w:color w:val="00B050"/>
          <w:sz w:val="20"/>
          <w:szCs w:val="20"/>
        </w:rPr>
        <w:t>щодо відсутності</w:t>
      </w:r>
      <w:r w:rsidRPr="0072331C">
        <w:rPr>
          <w:color w:val="000000"/>
          <w:sz w:val="28"/>
          <w:szCs w:val="28"/>
        </w:rPr>
        <w:t xml:space="preserve"> </w:t>
      </w:r>
      <w:r w:rsidRPr="0072331C">
        <w:rPr>
          <w:sz w:val="20"/>
          <w:szCs w:val="20"/>
        </w:rPr>
        <w:t xml:space="preserve">підстав, визначених пунктом </w:t>
      </w:r>
      <w:r w:rsidRPr="0072331C">
        <w:rPr>
          <w:color w:val="00B050"/>
          <w:sz w:val="20"/>
          <w:szCs w:val="20"/>
        </w:rPr>
        <w:t>47 Особливостей.</w:t>
      </w:r>
    </w:p>
    <w:p w14:paraId="047B8D63" w14:textId="77777777" w:rsidR="00BF07A6" w:rsidRPr="0072331C" w:rsidRDefault="00BF07A6" w:rsidP="00BF07A6">
      <w:pPr>
        <w:spacing w:after="80"/>
        <w:jc w:val="both"/>
        <w:rPr>
          <w:color w:val="00B050"/>
          <w:sz w:val="20"/>
          <w:szCs w:val="20"/>
        </w:rPr>
      </w:pPr>
    </w:p>
    <w:p w14:paraId="12EBBC4D" w14:textId="77777777" w:rsidR="00BF07A6" w:rsidRPr="0072331C" w:rsidRDefault="00BF07A6" w:rsidP="00BF07A6">
      <w:pPr>
        <w:pBdr>
          <w:top w:val="nil"/>
          <w:left w:val="nil"/>
          <w:bottom w:val="nil"/>
          <w:right w:val="nil"/>
          <w:between w:val="nil"/>
        </w:pBdr>
        <w:jc w:val="both"/>
        <w:rPr>
          <w:b/>
        </w:rPr>
      </w:pPr>
      <w:r w:rsidRPr="0072331C">
        <w:rPr>
          <w:b/>
        </w:rPr>
        <w:t xml:space="preserve">3. </w:t>
      </w:r>
      <w:r w:rsidRPr="0072331C">
        <w:rPr>
          <w:b/>
          <w:color w:val="000000"/>
        </w:rPr>
        <w:t xml:space="preserve">Перелік документів та інформації  для підтвердження відповідності ПЕРЕМОЖЦЯ вимогам, </w:t>
      </w:r>
      <w:r w:rsidRPr="0072331C">
        <w:rPr>
          <w:b/>
        </w:rPr>
        <w:t xml:space="preserve">визначеним у пункті </w:t>
      </w:r>
      <w:r w:rsidRPr="0072331C">
        <w:rPr>
          <w:color w:val="00B050"/>
          <w:sz w:val="20"/>
          <w:szCs w:val="20"/>
        </w:rPr>
        <w:t>47</w:t>
      </w:r>
      <w:r w:rsidRPr="0072331C">
        <w:rPr>
          <w:b/>
        </w:rPr>
        <w:t xml:space="preserve"> Особливостей:</w:t>
      </w:r>
    </w:p>
    <w:p w14:paraId="78A38553"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Переможець процедури закупівлі у строк, що </w:t>
      </w:r>
      <w:r w:rsidRPr="0072331C">
        <w:rPr>
          <w:b/>
          <w:i/>
          <w:sz w:val="20"/>
          <w:szCs w:val="20"/>
        </w:rPr>
        <w:t xml:space="preserve">не перевищує чотири дні </w:t>
      </w:r>
      <w:r w:rsidRPr="0072331C">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2331C">
        <w:rPr>
          <w:color w:val="00B050"/>
          <w:sz w:val="20"/>
          <w:szCs w:val="20"/>
        </w:rPr>
        <w:t>47</w:t>
      </w:r>
      <w:r w:rsidRPr="0072331C">
        <w:rPr>
          <w:sz w:val="20"/>
          <w:szCs w:val="20"/>
        </w:rPr>
        <w:t xml:space="preserve"> Особливостей. </w:t>
      </w:r>
    </w:p>
    <w:p w14:paraId="343EB990"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72331C" w:rsidRDefault="00BF07A6" w:rsidP="00BF07A6">
      <w:pPr>
        <w:rPr>
          <w:b/>
          <w:sz w:val="20"/>
          <w:szCs w:val="20"/>
        </w:rPr>
      </w:pPr>
    </w:p>
    <w:p w14:paraId="6D276790" w14:textId="77777777" w:rsidR="00BF07A6" w:rsidRPr="0072331C" w:rsidRDefault="00BF07A6" w:rsidP="00BF07A6">
      <w:pPr>
        <w:rPr>
          <w:b/>
          <w:color w:val="000000"/>
          <w:sz w:val="20"/>
          <w:szCs w:val="20"/>
        </w:rPr>
      </w:pPr>
      <w:r w:rsidRPr="0072331C">
        <w:rPr>
          <w:color w:val="000000"/>
          <w:sz w:val="20"/>
          <w:szCs w:val="20"/>
        </w:rPr>
        <w:t> </w:t>
      </w:r>
      <w:r w:rsidRPr="0072331C">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72331C"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72331C" w:rsidRDefault="00BF07A6" w:rsidP="00DA6C2C">
            <w:pPr>
              <w:ind w:left="100"/>
              <w:jc w:val="center"/>
              <w:rPr>
                <w:sz w:val="20"/>
                <w:szCs w:val="20"/>
              </w:rPr>
            </w:pPr>
            <w:r w:rsidRPr="0072331C">
              <w:rPr>
                <w:b/>
                <w:color w:val="000000"/>
                <w:sz w:val="20"/>
                <w:szCs w:val="20"/>
              </w:rPr>
              <w:t>№</w:t>
            </w:r>
          </w:p>
          <w:p w14:paraId="3A3098E5" w14:textId="77777777" w:rsidR="00BF07A6" w:rsidRPr="0072331C" w:rsidRDefault="00BF07A6" w:rsidP="00DA6C2C">
            <w:pPr>
              <w:ind w:left="100"/>
              <w:jc w:val="center"/>
              <w:rPr>
                <w:sz w:val="20"/>
                <w:szCs w:val="20"/>
              </w:rPr>
            </w:pPr>
            <w:r w:rsidRPr="0072331C">
              <w:rPr>
                <w:b/>
                <w:sz w:val="20"/>
                <w:szCs w:val="20"/>
              </w:rPr>
              <w:t>з</w:t>
            </w:r>
            <w:r w:rsidRPr="0072331C">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72331C" w:rsidRDefault="00BF07A6" w:rsidP="00DA6C2C">
            <w:pPr>
              <w:ind w:left="100"/>
              <w:jc w:val="center"/>
              <w:rPr>
                <w:b/>
                <w:sz w:val="20"/>
                <w:szCs w:val="20"/>
              </w:rPr>
            </w:pPr>
            <w:r w:rsidRPr="0072331C">
              <w:rPr>
                <w:b/>
                <w:sz w:val="20"/>
                <w:szCs w:val="20"/>
              </w:rPr>
              <w:t xml:space="preserve">Вимоги згідно п. </w:t>
            </w:r>
            <w:r w:rsidRPr="0072331C">
              <w:rPr>
                <w:color w:val="00B050"/>
                <w:sz w:val="20"/>
                <w:szCs w:val="20"/>
              </w:rPr>
              <w:t>47</w:t>
            </w:r>
            <w:r w:rsidRPr="0072331C">
              <w:rPr>
                <w:b/>
                <w:sz w:val="20"/>
                <w:szCs w:val="20"/>
              </w:rPr>
              <w:t xml:space="preserve"> Особливостей</w:t>
            </w:r>
          </w:p>
          <w:p w14:paraId="719376DD" w14:textId="77777777" w:rsidR="00BF07A6" w:rsidRPr="0072331C" w:rsidRDefault="00BF07A6" w:rsidP="00DA6C2C">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72331C" w:rsidRDefault="00BF07A6" w:rsidP="00DA6C2C">
            <w:pPr>
              <w:ind w:left="100"/>
              <w:jc w:val="center"/>
              <w:rPr>
                <w:b/>
                <w:sz w:val="20"/>
                <w:szCs w:val="20"/>
              </w:rPr>
            </w:pPr>
            <w:r w:rsidRPr="0072331C">
              <w:rPr>
                <w:b/>
                <w:sz w:val="20"/>
                <w:szCs w:val="20"/>
              </w:rPr>
              <w:t xml:space="preserve">Переможець торгів на виконання вимоги згідно п. </w:t>
            </w:r>
            <w:r w:rsidRPr="0072331C">
              <w:rPr>
                <w:color w:val="00B050"/>
                <w:sz w:val="20"/>
                <w:szCs w:val="20"/>
              </w:rPr>
              <w:t>47</w:t>
            </w:r>
            <w:r w:rsidRPr="0072331C">
              <w:rPr>
                <w:b/>
                <w:sz w:val="20"/>
                <w:szCs w:val="20"/>
              </w:rPr>
              <w:t xml:space="preserve"> Особливостей (підтвердження відсутності підстав) повинен надати таку інформацію:</w:t>
            </w:r>
          </w:p>
        </w:tc>
      </w:tr>
      <w:tr w:rsidR="00BF07A6" w:rsidRPr="0072331C"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72331C" w:rsidRDefault="00BF07A6" w:rsidP="00DA6C2C">
            <w:pPr>
              <w:ind w:left="100"/>
              <w:jc w:val="center"/>
              <w:rPr>
                <w:sz w:val="20"/>
                <w:szCs w:val="20"/>
              </w:rPr>
            </w:pPr>
            <w:r w:rsidRPr="0072331C">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72331C" w:rsidRDefault="00BF07A6" w:rsidP="00DA6C2C">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72331C" w:rsidRDefault="00BF07A6" w:rsidP="00DA6C2C">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72331C" w:rsidRDefault="00BF07A6" w:rsidP="00DA6C2C">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31C">
              <w:rPr>
                <w:sz w:val="20"/>
                <w:szCs w:val="20"/>
              </w:rPr>
              <w:t>керівника</w:t>
            </w:r>
            <w:r w:rsidRPr="0072331C">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72331C" w:rsidRDefault="00BF07A6" w:rsidP="00DA6C2C">
            <w:pPr>
              <w:ind w:left="100"/>
              <w:jc w:val="center"/>
              <w:rPr>
                <w:sz w:val="20"/>
                <w:szCs w:val="20"/>
              </w:rPr>
            </w:pPr>
            <w:r w:rsidRPr="0072331C">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72331C" w:rsidRDefault="00BF07A6" w:rsidP="00DA6C2C">
            <w:pPr>
              <w:widowControl w:val="0"/>
              <w:pBdr>
                <w:top w:val="nil"/>
                <w:left w:val="nil"/>
                <w:bottom w:val="nil"/>
                <w:right w:val="nil"/>
                <w:between w:val="nil"/>
              </w:pBdr>
              <w:spacing w:before="120"/>
              <w:jc w:val="both"/>
              <w:rPr>
                <w:sz w:val="20"/>
                <w:szCs w:val="20"/>
              </w:rPr>
            </w:pPr>
            <w:r w:rsidRPr="0072331C">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72331C" w:rsidRDefault="00BF07A6" w:rsidP="00DA6C2C">
            <w:pPr>
              <w:ind w:right="140"/>
              <w:jc w:val="both"/>
              <w:rPr>
                <w:sz w:val="20"/>
                <w:szCs w:val="20"/>
              </w:rPr>
            </w:pPr>
            <w:r w:rsidRPr="0072331C">
              <w:rPr>
                <w:sz w:val="20"/>
                <w:szCs w:val="20"/>
              </w:rPr>
              <w:t>(підпункт 6 пункт</w:t>
            </w:r>
            <w:r w:rsidRPr="0072331C">
              <w:rPr>
                <w:b/>
                <w:color w:val="00B050"/>
                <w:sz w:val="20"/>
                <w:szCs w:val="20"/>
              </w:rPr>
              <w:t xml:space="preserve"> 47</w:t>
            </w:r>
            <w:r w:rsidRPr="0072331C">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72331C" w:rsidRDefault="00BF07A6" w:rsidP="00DA6C2C">
            <w:pPr>
              <w:jc w:val="both"/>
              <w:rPr>
                <w:b/>
                <w:sz w:val="20"/>
                <w:szCs w:val="20"/>
              </w:rPr>
            </w:pPr>
            <w:r w:rsidRPr="0072331C">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31C">
              <w:rPr>
                <w:sz w:val="20"/>
                <w:szCs w:val="20"/>
              </w:rPr>
              <w:t>керівника</w:t>
            </w:r>
            <w:r w:rsidRPr="0072331C">
              <w:rPr>
                <w:b/>
                <w:sz w:val="20"/>
                <w:szCs w:val="20"/>
              </w:rPr>
              <w:t xml:space="preserve"> учасника процедури закупівлі. </w:t>
            </w:r>
          </w:p>
          <w:p w14:paraId="660D3995" w14:textId="77777777" w:rsidR="00BF07A6" w:rsidRPr="0072331C" w:rsidRDefault="00BF07A6" w:rsidP="00DA6C2C">
            <w:pPr>
              <w:jc w:val="both"/>
              <w:rPr>
                <w:b/>
                <w:sz w:val="20"/>
                <w:szCs w:val="20"/>
              </w:rPr>
            </w:pPr>
          </w:p>
          <w:p w14:paraId="2466F63A" w14:textId="77777777" w:rsidR="00BF07A6" w:rsidRPr="0072331C" w:rsidRDefault="00BF07A6" w:rsidP="00DA6C2C">
            <w:pPr>
              <w:jc w:val="both"/>
              <w:rPr>
                <w:sz w:val="20"/>
                <w:szCs w:val="20"/>
              </w:rPr>
            </w:pPr>
            <w:r w:rsidRPr="0072331C">
              <w:rPr>
                <w:b/>
                <w:sz w:val="20"/>
                <w:szCs w:val="20"/>
              </w:rPr>
              <w:t>Документ повинен бути не більше тридцятиденної давнини від дати подання документа.</w:t>
            </w:r>
            <w:r w:rsidRPr="0072331C">
              <w:rPr>
                <w:sz w:val="20"/>
                <w:szCs w:val="20"/>
              </w:rPr>
              <w:t> </w:t>
            </w:r>
          </w:p>
        </w:tc>
      </w:tr>
      <w:tr w:rsidR="00BF07A6" w:rsidRPr="0072331C"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72331C" w:rsidRDefault="00BF07A6" w:rsidP="00DA6C2C">
            <w:pPr>
              <w:ind w:left="100"/>
              <w:jc w:val="center"/>
              <w:rPr>
                <w:sz w:val="20"/>
                <w:szCs w:val="20"/>
              </w:rPr>
            </w:pPr>
            <w:r w:rsidRPr="0072331C">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72331C" w:rsidRDefault="00BF07A6" w:rsidP="00DA6C2C">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72331C" w:rsidRDefault="00BF07A6" w:rsidP="00DA6C2C">
            <w:pPr>
              <w:jc w:val="both"/>
              <w:rPr>
                <w:b/>
                <w:sz w:val="20"/>
                <w:szCs w:val="20"/>
              </w:rPr>
            </w:pPr>
            <w:r w:rsidRPr="0072331C">
              <w:rPr>
                <w:b/>
                <w:sz w:val="20"/>
                <w:szCs w:val="20"/>
              </w:rPr>
              <w:t>(підпункт 12 пункт</w:t>
            </w:r>
            <w:r w:rsidRPr="0072331C">
              <w:rPr>
                <w:b/>
                <w:color w:val="00B050"/>
                <w:sz w:val="20"/>
                <w:szCs w:val="20"/>
              </w:rPr>
              <w:t xml:space="preserve"> 47</w:t>
            </w:r>
            <w:r w:rsidRPr="0072331C">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72331C" w:rsidRDefault="00BF07A6" w:rsidP="00DA6C2C">
            <w:pPr>
              <w:widowControl w:val="0"/>
              <w:pBdr>
                <w:top w:val="nil"/>
                <w:left w:val="nil"/>
                <w:bottom w:val="nil"/>
                <w:right w:val="nil"/>
                <w:between w:val="nil"/>
              </w:pBdr>
              <w:spacing w:line="276" w:lineRule="auto"/>
              <w:rPr>
                <w:b/>
                <w:sz w:val="20"/>
                <w:szCs w:val="20"/>
              </w:rPr>
            </w:pPr>
          </w:p>
        </w:tc>
      </w:tr>
      <w:tr w:rsidR="00BF07A6" w:rsidRPr="0072331C"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72331C" w:rsidRDefault="00BF07A6" w:rsidP="00DA6C2C">
            <w:pPr>
              <w:ind w:left="100"/>
              <w:jc w:val="center"/>
              <w:rPr>
                <w:b/>
                <w:sz w:val="20"/>
                <w:szCs w:val="20"/>
              </w:rPr>
            </w:pPr>
            <w:r w:rsidRPr="0072331C">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72331C" w:rsidRDefault="00BF07A6" w:rsidP="00DA6C2C">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72331C" w:rsidRDefault="00BF07A6" w:rsidP="00DA6C2C">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72331C" w:rsidRDefault="00BF07A6" w:rsidP="00DA6C2C">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72331C" w:rsidRDefault="00BF07A6" w:rsidP="00BF07A6">
      <w:pPr>
        <w:rPr>
          <w:b/>
          <w:color w:val="000000"/>
          <w:sz w:val="20"/>
          <w:szCs w:val="20"/>
        </w:rPr>
      </w:pPr>
    </w:p>
    <w:p w14:paraId="655E3268" w14:textId="77777777" w:rsidR="00BF07A6" w:rsidRPr="0072331C" w:rsidRDefault="00BF07A6" w:rsidP="00BF07A6">
      <w:pPr>
        <w:spacing w:before="240"/>
        <w:jc w:val="center"/>
        <w:rPr>
          <w:sz w:val="20"/>
          <w:szCs w:val="20"/>
        </w:rPr>
      </w:pPr>
      <w:r w:rsidRPr="0072331C">
        <w:rPr>
          <w:b/>
          <w:color w:val="000000"/>
          <w:sz w:val="20"/>
          <w:szCs w:val="20"/>
        </w:rPr>
        <w:t>3.2. Документи, які надаються ПЕРЕМОЖЦЕМ (фізичною особою чи фізичною особою</w:t>
      </w:r>
      <w:r w:rsidRPr="0072331C">
        <w:rPr>
          <w:b/>
          <w:sz w:val="20"/>
          <w:szCs w:val="20"/>
        </w:rPr>
        <w:t xml:space="preserve"> — </w:t>
      </w:r>
      <w:r w:rsidRPr="0072331C">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72331C"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72331C" w:rsidRDefault="00BF07A6" w:rsidP="00DA6C2C">
            <w:pPr>
              <w:ind w:left="100"/>
              <w:jc w:val="center"/>
              <w:rPr>
                <w:sz w:val="20"/>
                <w:szCs w:val="20"/>
              </w:rPr>
            </w:pPr>
            <w:r w:rsidRPr="0072331C">
              <w:rPr>
                <w:b/>
                <w:color w:val="000000"/>
                <w:sz w:val="20"/>
                <w:szCs w:val="20"/>
              </w:rPr>
              <w:t>№</w:t>
            </w:r>
          </w:p>
          <w:p w14:paraId="224FDB32" w14:textId="77777777" w:rsidR="00BF07A6" w:rsidRPr="0072331C" w:rsidRDefault="00BF07A6" w:rsidP="00DA6C2C">
            <w:pPr>
              <w:ind w:left="100"/>
              <w:jc w:val="center"/>
              <w:rPr>
                <w:sz w:val="20"/>
                <w:szCs w:val="20"/>
              </w:rPr>
            </w:pPr>
            <w:r w:rsidRPr="0072331C">
              <w:rPr>
                <w:b/>
                <w:sz w:val="20"/>
                <w:szCs w:val="20"/>
              </w:rPr>
              <w:t>з</w:t>
            </w:r>
            <w:r w:rsidRPr="0072331C">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72331C" w:rsidRDefault="00BF07A6" w:rsidP="00DA6C2C">
            <w:pPr>
              <w:ind w:left="100"/>
              <w:jc w:val="center"/>
              <w:rPr>
                <w:sz w:val="20"/>
                <w:szCs w:val="20"/>
              </w:rPr>
            </w:pPr>
            <w:r w:rsidRPr="0072331C">
              <w:rPr>
                <w:b/>
                <w:sz w:val="20"/>
                <w:szCs w:val="20"/>
              </w:rPr>
              <w:t xml:space="preserve">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p>
          <w:p w14:paraId="3DC6A6DC" w14:textId="77777777" w:rsidR="00BF07A6" w:rsidRPr="0072331C" w:rsidRDefault="00BF07A6" w:rsidP="00DA6C2C">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72331C" w:rsidRDefault="00BF07A6" w:rsidP="00DA6C2C">
            <w:pPr>
              <w:ind w:left="100"/>
              <w:jc w:val="center"/>
              <w:rPr>
                <w:sz w:val="20"/>
                <w:szCs w:val="20"/>
              </w:rPr>
            </w:pPr>
            <w:r w:rsidRPr="0072331C">
              <w:rPr>
                <w:b/>
                <w:sz w:val="20"/>
                <w:szCs w:val="20"/>
              </w:rPr>
              <w:t xml:space="preserve">Переможець торгів на виконання 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r w:rsidRPr="0072331C">
              <w:rPr>
                <w:b/>
                <w:sz w:val="20"/>
                <w:szCs w:val="20"/>
              </w:rPr>
              <w:t xml:space="preserve"> (підтвердження відсутності підстав) повинен надати таку інформацію:</w:t>
            </w:r>
          </w:p>
        </w:tc>
      </w:tr>
      <w:tr w:rsidR="00BF07A6" w:rsidRPr="0072331C"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72331C" w:rsidRDefault="00BF07A6" w:rsidP="00DA6C2C">
            <w:pPr>
              <w:ind w:left="100"/>
              <w:jc w:val="center"/>
              <w:rPr>
                <w:sz w:val="20"/>
                <w:szCs w:val="20"/>
              </w:rPr>
            </w:pPr>
            <w:r w:rsidRPr="0072331C">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72331C" w:rsidRDefault="00BF07A6" w:rsidP="00DA6C2C">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72331C" w:rsidRDefault="00BF07A6" w:rsidP="00DA6C2C">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72331C" w:rsidRDefault="00BF07A6" w:rsidP="00DA6C2C">
            <w:pPr>
              <w:ind w:right="140"/>
              <w:jc w:val="both"/>
              <w:rPr>
                <w:sz w:val="20"/>
                <w:szCs w:val="20"/>
              </w:rPr>
            </w:pPr>
            <w:r w:rsidRPr="0072331C">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72331C" w:rsidRDefault="00BF07A6" w:rsidP="00DA6C2C">
            <w:pPr>
              <w:ind w:left="100"/>
              <w:jc w:val="center"/>
              <w:rPr>
                <w:sz w:val="20"/>
                <w:szCs w:val="20"/>
              </w:rPr>
            </w:pPr>
            <w:r w:rsidRPr="0072331C">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72331C" w:rsidRDefault="00BF07A6" w:rsidP="00DA6C2C">
            <w:pPr>
              <w:widowControl w:val="0"/>
              <w:pBdr>
                <w:top w:val="nil"/>
                <w:left w:val="nil"/>
                <w:bottom w:val="nil"/>
                <w:right w:val="nil"/>
                <w:between w:val="nil"/>
              </w:pBdr>
              <w:spacing w:before="120"/>
              <w:jc w:val="both"/>
              <w:rPr>
                <w:sz w:val="20"/>
                <w:szCs w:val="20"/>
              </w:rPr>
            </w:pPr>
            <w:r w:rsidRPr="0072331C">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72331C" w:rsidRDefault="00BF07A6" w:rsidP="00DA6C2C">
            <w:pPr>
              <w:widowControl w:val="0"/>
              <w:pBdr>
                <w:top w:val="nil"/>
                <w:left w:val="nil"/>
                <w:bottom w:val="nil"/>
                <w:right w:val="nil"/>
                <w:between w:val="nil"/>
              </w:pBdr>
              <w:spacing w:before="120"/>
              <w:jc w:val="both"/>
              <w:rPr>
                <w:b/>
                <w:sz w:val="20"/>
                <w:szCs w:val="20"/>
              </w:rPr>
            </w:pPr>
            <w:r w:rsidRPr="0072331C">
              <w:rPr>
                <w:b/>
                <w:sz w:val="20"/>
                <w:szCs w:val="20"/>
              </w:rPr>
              <w:t xml:space="preserve">(підпункт 5 пункт </w:t>
            </w:r>
            <w:r w:rsidRPr="0072331C">
              <w:rPr>
                <w:b/>
                <w:color w:val="00B050"/>
                <w:sz w:val="20"/>
                <w:szCs w:val="20"/>
              </w:rPr>
              <w:t>47</w:t>
            </w:r>
            <w:r w:rsidRPr="0072331C">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72331C" w:rsidRDefault="00BF07A6" w:rsidP="00DA6C2C">
            <w:pPr>
              <w:jc w:val="both"/>
              <w:rPr>
                <w:b/>
                <w:color w:val="000000"/>
                <w:sz w:val="20"/>
                <w:szCs w:val="20"/>
              </w:rPr>
            </w:pPr>
            <w:r w:rsidRPr="0072331C">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72331C" w:rsidRDefault="00BF07A6" w:rsidP="00DA6C2C">
            <w:pPr>
              <w:jc w:val="both"/>
              <w:rPr>
                <w:b/>
                <w:color w:val="000000"/>
                <w:sz w:val="20"/>
                <w:szCs w:val="20"/>
              </w:rPr>
            </w:pPr>
          </w:p>
          <w:p w14:paraId="0A483BDF" w14:textId="77777777" w:rsidR="00BF07A6" w:rsidRPr="0072331C" w:rsidRDefault="00BF07A6" w:rsidP="00DA6C2C">
            <w:pPr>
              <w:jc w:val="both"/>
              <w:rPr>
                <w:sz w:val="20"/>
                <w:szCs w:val="20"/>
              </w:rPr>
            </w:pPr>
            <w:r w:rsidRPr="0072331C">
              <w:rPr>
                <w:b/>
                <w:color w:val="000000"/>
                <w:sz w:val="20"/>
                <w:szCs w:val="20"/>
              </w:rPr>
              <w:t>Документ повинен бути не більше тридцятиденної давнини від дати подання документа.</w:t>
            </w:r>
            <w:r w:rsidRPr="0072331C">
              <w:rPr>
                <w:color w:val="000000"/>
                <w:sz w:val="20"/>
                <w:szCs w:val="20"/>
              </w:rPr>
              <w:t> </w:t>
            </w:r>
          </w:p>
        </w:tc>
      </w:tr>
      <w:tr w:rsidR="00BF07A6" w:rsidRPr="0072331C"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72331C" w:rsidRDefault="00BF07A6" w:rsidP="00DA6C2C">
            <w:pPr>
              <w:ind w:left="100"/>
              <w:jc w:val="center"/>
              <w:rPr>
                <w:sz w:val="20"/>
                <w:szCs w:val="20"/>
              </w:rPr>
            </w:pPr>
            <w:r w:rsidRPr="0072331C">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72331C" w:rsidRDefault="00BF07A6" w:rsidP="00DA6C2C">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72331C" w:rsidRDefault="00BF07A6" w:rsidP="00DA6C2C">
            <w:pPr>
              <w:jc w:val="both"/>
              <w:rPr>
                <w:sz w:val="20"/>
                <w:szCs w:val="20"/>
              </w:rPr>
            </w:pPr>
            <w:r w:rsidRPr="0072331C">
              <w:rPr>
                <w:b/>
                <w:sz w:val="20"/>
                <w:szCs w:val="20"/>
              </w:rPr>
              <w:t xml:space="preserve">(підпункт 12 пункт </w:t>
            </w:r>
            <w:r w:rsidRPr="0072331C">
              <w:rPr>
                <w:b/>
                <w:color w:val="00B050"/>
                <w:sz w:val="20"/>
                <w:szCs w:val="20"/>
              </w:rPr>
              <w:t>47</w:t>
            </w:r>
            <w:r w:rsidRPr="0072331C">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72331C" w:rsidRDefault="00BF07A6" w:rsidP="00DA6C2C">
            <w:pPr>
              <w:widowControl w:val="0"/>
              <w:pBdr>
                <w:top w:val="nil"/>
                <w:left w:val="nil"/>
                <w:bottom w:val="nil"/>
                <w:right w:val="nil"/>
                <w:between w:val="nil"/>
              </w:pBdr>
              <w:spacing w:line="276" w:lineRule="auto"/>
              <w:rPr>
                <w:sz w:val="20"/>
                <w:szCs w:val="20"/>
              </w:rPr>
            </w:pPr>
          </w:p>
        </w:tc>
      </w:tr>
      <w:tr w:rsidR="00BF07A6" w:rsidRPr="0072331C"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72331C" w:rsidRDefault="00BF07A6" w:rsidP="00DA6C2C">
            <w:pPr>
              <w:ind w:left="100"/>
              <w:jc w:val="center"/>
              <w:rPr>
                <w:b/>
                <w:sz w:val="20"/>
                <w:szCs w:val="20"/>
              </w:rPr>
            </w:pPr>
            <w:r w:rsidRPr="0072331C">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72331C" w:rsidRDefault="00BF07A6" w:rsidP="00DA6C2C">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72331C" w:rsidRDefault="00BF07A6" w:rsidP="00DA6C2C">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72331C" w:rsidRDefault="00BF07A6" w:rsidP="00DA6C2C">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72331C" w:rsidRDefault="00BF07A6" w:rsidP="00BF07A6">
      <w:pPr>
        <w:shd w:val="clear" w:color="auto" w:fill="FFFFFF"/>
        <w:rPr>
          <w:sz w:val="20"/>
          <w:szCs w:val="20"/>
        </w:rPr>
      </w:pPr>
    </w:p>
    <w:p w14:paraId="47E58BF4" w14:textId="77777777" w:rsidR="00BF07A6" w:rsidRPr="0072331C" w:rsidRDefault="00BF07A6" w:rsidP="00BF07A6">
      <w:pPr>
        <w:shd w:val="clear" w:color="auto" w:fill="FFFFFF"/>
        <w:rPr>
          <w:sz w:val="20"/>
          <w:szCs w:val="20"/>
        </w:rPr>
      </w:pPr>
      <w:r w:rsidRPr="0072331C">
        <w:rPr>
          <w:b/>
          <w:color w:val="000000"/>
          <w:sz w:val="20"/>
          <w:szCs w:val="20"/>
        </w:rPr>
        <w:t xml:space="preserve">4. Інша інформація встановлена відповідно до законодавства (для УЧАСНИКІВ </w:t>
      </w:r>
      <w:r w:rsidRPr="0072331C">
        <w:rPr>
          <w:b/>
          <w:sz w:val="20"/>
          <w:szCs w:val="20"/>
        </w:rPr>
        <w:t>—</w:t>
      </w:r>
      <w:r w:rsidRPr="0072331C">
        <w:rPr>
          <w:b/>
          <w:color w:val="000000"/>
          <w:sz w:val="20"/>
          <w:szCs w:val="20"/>
        </w:rPr>
        <w:t xml:space="preserve"> юридичних осіб, фізичних осіб та фізичних осіб</w:t>
      </w:r>
      <w:r w:rsidRPr="0072331C">
        <w:rPr>
          <w:b/>
          <w:sz w:val="20"/>
          <w:szCs w:val="20"/>
        </w:rPr>
        <w:t xml:space="preserve"> — </w:t>
      </w:r>
      <w:r w:rsidRPr="0072331C">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72331C"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72331C" w:rsidRDefault="00BF07A6" w:rsidP="00DA6C2C">
            <w:pPr>
              <w:ind w:left="100"/>
              <w:jc w:val="center"/>
              <w:rPr>
                <w:sz w:val="20"/>
                <w:szCs w:val="20"/>
              </w:rPr>
            </w:pPr>
            <w:r w:rsidRPr="0072331C">
              <w:rPr>
                <w:b/>
                <w:color w:val="000000"/>
                <w:sz w:val="20"/>
                <w:szCs w:val="20"/>
              </w:rPr>
              <w:t>Інші документи від Учасника:</w:t>
            </w:r>
          </w:p>
        </w:tc>
      </w:tr>
      <w:tr w:rsidR="00BF07A6" w:rsidRPr="0072331C"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72331C" w:rsidRDefault="00BF07A6" w:rsidP="00DA6C2C">
            <w:pPr>
              <w:ind w:left="100"/>
              <w:rPr>
                <w:sz w:val="20"/>
                <w:szCs w:val="20"/>
              </w:rPr>
            </w:pPr>
            <w:r w:rsidRPr="0072331C">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72331C" w:rsidRDefault="00BF07A6" w:rsidP="00DA6C2C">
            <w:pPr>
              <w:ind w:left="100"/>
              <w:jc w:val="both"/>
              <w:rPr>
                <w:sz w:val="20"/>
                <w:szCs w:val="20"/>
              </w:rPr>
            </w:pPr>
            <w:r w:rsidRPr="0072331C">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331C">
              <w:rPr>
                <w:sz w:val="20"/>
                <w:szCs w:val="20"/>
              </w:rPr>
              <w:t xml:space="preserve">— </w:t>
            </w:r>
            <w:r w:rsidRPr="0072331C">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72331C"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72331C" w:rsidRDefault="00BF07A6" w:rsidP="00DA6C2C">
            <w:pPr>
              <w:spacing w:before="240"/>
              <w:ind w:left="100"/>
              <w:rPr>
                <w:sz w:val="20"/>
                <w:szCs w:val="20"/>
              </w:rPr>
            </w:pPr>
            <w:r w:rsidRPr="0072331C">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72331C" w:rsidRDefault="00BF07A6" w:rsidP="00DA6C2C">
            <w:pPr>
              <w:ind w:left="100" w:right="120" w:hanging="20"/>
              <w:jc w:val="both"/>
              <w:rPr>
                <w:sz w:val="20"/>
                <w:szCs w:val="20"/>
              </w:rPr>
            </w:pPr>
            <w:r w:rsidRPr="0072331C">
              <w:rPr>
                <w:b/>
                <w:color w:val="000000"/>
                <w:sz w:val="20"/>
                <w:szCs w:val="20"/>
              </w:rPr>
              <w:t xml:space="preserve">Достовірна інформація у вигляді довідки довільної форми, </w:t>
            </w:r>
            <w:r w:rsidRPr="0072331C">
              <w:rPr>
                <w:sz w:val="20"/>
                <w:szCs w:val="20"/>
              </w:rPr>
              <w:t>у</w:t>
            </w:r>
            <w:r w:rsidRPr="0072331C">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1C">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72331C"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72331C" w:rsidRDefault="00BF07A6" w:rsidP="00DA6C2C">
            <w:pPr>
              <w:spacing w:before="240"/>
              <w:ind w:left="100"/>
              <w:rPr>
                <w:b/>
                <w:color w:val="000000"/>
                <w:sz w:val="20"/>
                <w:szCs w:val="20"/>
              </w:rPr>
            </w:pPr>
            <w:r w:rsidRPr="0072331C">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131A2DE1" w:rsidR="00BF07A6" w:rsidRPr="0072331C" w:rsidRDefault="00BF07A6" w:rsidP="00DA6C2C">
            <w:pPr>
              <w:jc w:val="both"/>
              <w:rPr>
                <w:sz w:val="20"/>
                <w:szCs w:val="20"/>
              </w:rPr>
            </w:pPr>
            <w:r w:rsidRPr="0072331C">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72331C">
              <w:t xml:space="preserve"> є</w:t>
            </w:r>
            <w:r w:rsidRPr="0072331C">
              <w:rPr>
                <w:sz w:val="20"/>
                <w:szCs w:val="20"/>
              </w:rPr>
              <w:t xml:space="preserve"> громадянином </w:t>
            </w:r>
            <w:r w:rsidR="0085623B">
              <w:rPr>
                <w:sz w:val="20"/>
                <w:szCs w:val="20"/>
              </w:rPr>
              <w:t>р</w:t>
            </w:r>
            <w:r w:rsidRPr="0072331C">
              <w:rPr>
                <w:sz w:val="20"/>
                <w:szCs w:val="20"/>
              </w:rPr>
              <w:t xml:space="preserve">осійської </w:t>
            </w:r>
            <w:r w:rsidR="0085623B">
              <w:rPr>
                <w:sz w:val="20"/>
                <w:szCs w:val="20"/>
              </w:rPr>
              <w:t>ф</w:t>
            </w:r>
            <w:r w:rsidRPr="0072331C">
              <w:rPr>
                <w:sz w:val="20"/>
                <w:szCs w:val="20"/>
              </w:rPr>
              <w:t>едерації/</w:t>
            </w:r>
            <w:r w:rsidR="0085623B">
              <w:rPr>
                <w:sz w:val="20"/>
                <w:szCs w:val="20"/>
              </w:rPr>
              <w:t>р</w:t>
            </w:r>
            <w:r w:rsidRPr="0072331C">
              <w:rPr>
                <w:sz w:val="20"/>
                <w:szCs w:val="20"/>
              </w:rPr>
              <w:t xml:space="preserve">еспубліки </w:t>
            </w:r>
            <w:r w:rsidR="0085623B">
              <w:rPr>
                <w:sz w:val="20"/>
                <w:szCs w:val="20"/>
              </w:rPr>
              <w:t>б</w:t>
            </w:r>
            <w:r w:rsidRPr="0072331C">
              <w:rPr>
                <w:sz w:val="20"/>
                <w:szCs w:val="20"/>
              </w:rPr>
              <w:t>ілорусь</w:t>
            </w:r>
            <w:r w:rsidR="0085623B">
              <w:rPr>
                <w:sz w:val="20"/>
                <w:szCs w:val="20"/>
                <w:lang w:val="en-US"/>
              </w:rPr>
              <w:t>/</w:t>
            </w:r>
            <w:r w:rsidR="0085623B" w:rsidRPr="0085623B">
              <w:rPr>
                <w:sz w:val="20"/>
                <w:szCs w:val="20"/>
                <w:lang w:val="en-US"/>
              </w:rPr>
              <w:t>ісламської республіки іран</w:t>
            </w:r>
            <w:r w:rsidRPr="0072331C">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72331C" w:rsidRDefault="00BF07A6" w:rsidP="00BF07A6">
            <w:pPr>
              <w:numPr>
                <w:ilvl w:val="0"/>
                <w:numId w:val="45"/>
              </w:numPr>
              <w:ind w:left="283" w:hanging="283"/>
              <w:jc w:val="both"/>
              <w:rPr>
                <w:sz w:val="20"/>
                <w:szCs w:val="20"/>
              </w:rPr>
            </w:pPr>
            <w:r w:rsidRPr="0072331C">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72331C" w:rsidRDefault="00BF07A6" w:rsidP="00DA6C2C">
            <w:pPr>
              <w:ind w:left="283" w:hanging="283"/>
              <w:jc w:val="both"/>
              <w:rPr>
                <w:i/>
                <w:sz w:val="20"/>
                <w:szCs w:val="20"/>
              </w:rPr>
            </w:pPr>
            <w:r w:rsidRPr="0072331C">
              <w:rPr>
                <w:i/>
                <w:sz w:val="20"/>
                <w:szCs w:val="20"/>
              </w:rPr>
              <w:t>або</w:t>
            </w:r>
          </w:p>
          <w:p w14:paraId="5792206F" w14:textId="77777777" w:rsidR="00BF07A6" w:rsidRPr="0072331C" w:rsidRDefault="00BF07A6" w:rsidP="00BF07A6">
            <w:pPr>
              <w:numPr>
                <w:ilvl w:val="0"/>
                <w:numId w:val="46"/>
              </w:numPr>
              <w:ind w:left="283" w:hanging="283"/>
              <w:jc w:val="both"/>
              <w:rPr>
                <w:sz w:val="20"/>
                <w:szCs w:val="20"/>
              </w:rPr>
            </w:pPr>
            <w:r w:rsidRPr="0072331C">
              <w:rPr>
                <w:sz w:val="20"/>
                <w:szCs w:val="20"/>
              </w:rPr>
              <w:t>посвідчення біженця чи документ, що підтверджує надання притулку в Україні,</w:t>
            </w:r>
          </w:p>
          <w:p w14:paraId="1BF32C93" w14:textId="77777777" w:rsidR="00BF07A6" w:rsidRPr="0072331C" w:rsidRDefault="00BF07A6" w:rsidP="00DA6C2C">
            <w:pPr>
              <w:ind w:left="283" w:hanging="283"/>
              <w:jc w:val="both"/>
              <w:rPr>
                <w:i/>
                <w:sz w:val="20"/>
                <w:szCs w:val="20"/>
              </w:rPr>
            </w:pPr>
            <w:r w:rsidRPr="0072331C">
              <w:rPr>
                <w:i/>
                <w:sz w:val="20"/>
                <w:szCs w:val="20"/>
              </w:rPr>
              <w:t>або</w:t>
            </w:r>
          </w:p>
          <w:p w14:paraId="5B01CC9B" w14:textId="77777777" w:rsidR="00BF07A6" w:rsidRPr="0072331C" w:rsidRDefault="00BF07A6" w:rsidP="00BF07A6">
            <w:pPr>
              <w:numPr>
                <w:ilvl w:val="0"/>
                <w:numId w:val="42"/>
              </w:numPr>
              <w:ind w:left="283" w:hanging="283"/>
              <w:jc w:val="both"/>
              <w:rPr>
                <w:sz w:val="20"/>
                <w:szCs w:val="20"/>
              </w:rPr>
            </w:pPr>
            <w:r w:rsidRPr="0072331C">
              <w:rPr>
                <w:sz w:val="20"/>
                <w:szCs w:val="20"/>
              </w:rPr>
              <w:t xml:space="preserve"> посвідчення особи, яка потребує додаткового захисту в Україні,</w:t>
            </w:r>
          </w:p>
          <w:p w14:paraId="6F1341E7" w14:textId="77777777" w:rsidR="00BF07A6" w:rsidRPr="0072331C" w:rsidRDefault="00BF07A6" w:rsidP="00DA6C2C">
            <w:pPr>
              <w:ind w:left="283" w:hanging="283"/>
              <w:jc w:val="both"/>
              <w:rPr>
                <w:i/>
                <w:sz w:val="20"/>
                <w:szCs w:val="20"/>
              </w:rPr>
            </w:pPr>
            <w:r w:rsidRPr="0072331C">
              <w:rPr>
                <w:i/>
                <w:sz w:val="20"/>
                <w:szCs w:val="20"/>
              </w:rPr>
              <w:t>або</w:t>
            </w:r>
          </w:p>
          <w:p w14:paraId="50D434D3" w14:textId="77777777" w:rsidR="00BF07A6" w:rsidRPr="0072331C" w:rsidRDefault="00BF07A6" w:rsidP="00BF07A6">
            <w:pPr>
              <w:numPr>
                <w:ilvl w:val="0"/>
                <w:numId w:val="43"/>
              </w:numPr>
              <w:shd w:val="clear" w:color="auto" w:fill="FFFFFF"/>
              <w:ind w:left="283" w:hanging="283"/>
              <w:jc w:val="both"/>
              <w:rPr>
                <w:sz w:val="20"/>
                <w:szCs w:val="20"/>
              </w:rPr>
            </w:pPr>
            <w:r w:rsidRPr="0072331C">
              <w:rPr>
                <w:sz w:val="20"/>
                <w:szCs w:val="20"/>
              </w:rPr>
              <w:t>посвідчення особи, якій надано тимчасовий захист в Україні,</w:t>
            </w:r>
          </w:p>
          <w:p w14:paraId="77FB70DE" w14:textId="77777777" w:rsidR="00BF07A6" w:rsidRPr="0072331C" w:rsidRDefault="00BF07A6" w:rsidP="00DA6C2C">
            <w:pPr>
              <w:shd w:val="clear" w:color="auto" w:fill="FFFFFF"/>
              <w:ind w:left="283" w:hanging="283"/>
              <w:jc w:val="both"/>
              <w:rPr>
                <w:i/>
                <w:sz w:val="20"/>
                <w:szCs w:val="20"/>
              </w:rPr>
            </w:pPr>
            <w:r w:rsidRPr="0072331C">
              <w:rPr>
                <w:i/>
                <w:sz w:val="20"/>
                <w:szCs w:val="20"/>
              </w:rPr>
              <w:lastRenderedPageBreak/>
              <w:t>або</w:t>
            </w:r>
          </w:p>
          <w:p w14:paraId="0425FC46" w14:textId="77777777" w:rsidR="00BF07A6" w:rsidRPr="0072331C" w:rsidRDefault="00BF07A6" w:rsidP="00BF07A6">
            <w:pPr>
              <w:numPr>
                <w:ilvl w:val="0"/>
                <w:numId w:val="44"/>
              </w:numPr>
              <w:ind w:left="283" w:hanging="283"/>
              <w:jc w:val="both"/>
              <w:rPr>
                <w:sz w:val="20"/>
                <w:szCs w:val="20"/>
              </w:rPr>
            </w:pPr>
            <w:r w:rsidRPr="0072331C">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rsidRPr="0072331C"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72331C" w:rsidRDefault="00BF07A6" w:rsidP="00DA6C2C">
            <w:pPr>
              <w:spacing w:before="240"/>
              <w:ind w:left="100"/>
              <w:rPr>
                <w:b/>
                <w:color w:val="000000"/>
                <w:sz w:val="20"/>
                <w:szCs w:val="20"/>
              </w:rPr>
            </w:pPr>
            <w:r w:rsidRPr="0072331C">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72331C" w:rsidRDefault="00BF07A6" w:rsidP="00DA6C2C">
            <w:pPr>
              <w:ind w:left="140" w:right="140"/>
              <w:jc w:val="both"/>
              <w:rPr>
                <w:color w:val="4A86E8"/>
                <w:sz w:val="20"/>
                <w:szCs w:val="20"/>
              </w:rPr>
            </w:pPr>
            <w:r w:rsidRPr="0072331C">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72331C">
                <w:rPr>
                  <w:color w:val="4A86E8"/>
                  <w:sz w:val="20"/>
                  <w:szCs w:val="20"/>
                </w:rPr>
                <w:t>Наказом № 794/21</w:t>
              </w:r>
            </w:hyperlink>
            <w:r w:rsidRPr="0072331C">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Pr="0072331C" w:rsidRDefault="00BF07A6" w:rsidP="00BF07A6">
      <w:pPr>
        <w:rPr>
          <w:sz w:val="20"/>
          <w:szCs w:val="20"/>
        </w:rPr>
      </w:pPr>
    </w:p>
    <w:p w14:paraId="018DE6A5" w14:textId="77777777" w:rsidR="00BF07A6" w:rsidRPr="0072331C" w:rsidRDefault="00BF07A6" w:rsidP="00BF07A6">
      <w:pPr>
        <w:rPr>
          <w:sz w:val="20"/>
          <w:szCs w:val="20"/>
        </w:rPr>
      </w:pPr>
      <w:bookmarkStart w:id="9" w:name="_heading=h.gjdgxs" w:colFirst="0" w:colLast="0"/>
      <w:bookmarkEnd w:id="9"/>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10" w:name="_Hlk150447356"/>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bookmarkEnd w:id="10"/>
    <w:p w14:paraId="6FCE5DA1" w14:textId="77777777" w:rsidR="00A962FC" w:rsidRDefault="00A962FC" w:rsidP="00DA6C2C">
      <w:pPr>
        <w:shd w:val="clear" w:color="auto" w:fill="FFFFFF" w:themeFill="background1"/>
        <w:jc w:val="center"/>
        <w:rPr>
          <w:rFonts w:eastAsia="Arial"/>
          <w:b/>
          <w:sz w:val="22"/>
          <w:szCs w:val="22"/>
          <w:lang w:eastAsia="ru-RU"/>
        </w:rPr>
      </w:pPr>
    </w:p>
    <w:p w14:paraId="35D16B6C" w14:textId="77777777" w:rsidR="00DA6C2C" w:rsidRPr="0058313A" w:rsidRDefault="00DA6C2C" w:rsidP="00DA6C2C">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3E12D03F" w14:textId="4D300E49" w:rsidR="00DA6C2C" w:rsidRDefault="00DA6C2C" w:rsidP="00DA6C2C">
      <w:pPr>
        <w:shd w:val="clear" w:color="auto" w:fill="FFFFFF"/>
        <w:ind w:right="1"/>
        <w:jc w:val="center"/>
        <w:rPr>
          <w:b/>
          <w:bCs/>
          <w:sz w:val="22"/>
          <w:szCs w:val="22"/>
        </w:rPr>
      </w:pPr>
      <w:r w:rsidRPr="0058313A">
        <w:rPr>
          <w:b/>
          <w:bCs/>
          <w:sz w:val="22"/>
          <w:szCs w:val="22"/>
        </w:rPr>
        <w:t xml:space="preserve"> код ДК 021:2015 – 09130000-9</w:t>
      </w:r>
    </w:p>
    <w:p w14:paraId="47A0DD36" w14:textId="77777777" w:rsidR="00382ACE" w:rsidRPr="0058313A" w:rsidRDefault="00382ACE" w:rsidP="00DA6C2C">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85623B" w:rsidRPr="00314ABB" w14:paraId="45F19DDC" w14:textId="77777777" w:rsidTr="00515B31">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477F18" w14:textId="77777777" w:rsidR="0085623B" w:rsidRPr="00314ABB" w:rsidRDefault="0085623B" w:rsidP="00515B31">
            <w:pPr>
              <w:jc w:val="center"/>
              <w:rPr>
                <w:b/>
                <w:bCs/>
                <w:color w:val="000000"/>
              </w:rPr>
            </w:pPr>
            <w:r w:rsidRPr="00314ABB">
              <w:rPr>
                <w:b/>
                <w:bCs/>
                <w:color w:val="000000"/>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20E37424" w14:textId="77777777" w:rsidR="0085623B" w:rsidRPr="00314ABB" w:rsidRDefault="0085623B" w:rsidP="00515B31">
            <w:pPr>
              <w:jc w:val="center"/>
              <w:rPr>
                <w:b/>
                <w:bCs/>
                <w:color w:val="000000"/>
              </w:rPr>
            </w:pPr>
            <w:r w:rsidRPr="00314ABB">
              <w:rPr>
                <w:b/>
                <w:bCs/>
                <w:color w:val="000000"/>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50EB5A4D" w14:textId="77777777" w:rsidR="0085623B" w:rsidRPr="00314ABB" w:rsidRDefault="0085623B" w:rsidP="00515B31">
            <w:pPr>
              <w:jc w:val="center"/>
              <w:rPr>
                <w:b/>
                <w:bCs/>
                <w:color w:val="000000"/>
              </w:rPr>
            </w:pPr>
            <w:r w:rsidRPr="00314ABB">
              <w:rPr>
                <w:b/>
                <w:bCs/>
                <w:color w:val="000000"/>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F411EA" w14:textId="77777777" w:rsidR="0085623B" w:rsidRPr="00314ABB" w:rsidRDefault="0085623B" w:rsidP="00515B31">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16024F7" w14:textId="77777777" w:rsidR="0085623B" w:rsidRPr="00314ABB" w:rsidRDefault="0085623B" w:rsidP="00515B31">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076BB05" w14:textId="77777777" w:rsidR="0085623B" w:rsidRPr="00314ABB" w:rsidRDefault="0085623B" w:rsidP="00515B31">
            <w:pPr>
              <w:jc w:val="center"/>
              <w:rPr>
                <w:b/>
                <w:bCs/>
                <w:color w:val="000000"/>
              </w:rPr>
            </w:pPr>
            <w:r w:rsidRPr="00314ABB">
              <w:rPr>
                <w:b/>
                <w:bCs/>
                <w:color w:val="000000"/>
              </w:rPr>
              <w:t>Сума з урахуванням ПДВ, грн.</w:t>
            </w:r>
          </w:p>
        </w:tc>
      </w:tr>
      <w:tr w:rsidR="0085623B" w:rsidRPr="00314ABB" w14:paraId="53EDA5F2" w14:textId="77777777" w:rsidTr="00515B31">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41ED91" w14:textId="77777777" w:rsidR="0085623B" w:rsidRPr="00314ABB" w:rsidRDefault="0085623B" w:rsidP="00515B31">
            <w:pPr>
              <w:rPr>
                <w:color w:val="000000"/>
                <w:lang w:val="ru-RU"/>
              </w:rPr>
            </w:pPr>
            <w:r w:rsidRPr="00314ABB">
              <w:rPr>
                <w:color w:val="000000"/>
              </w:rPr>
              <w:t>Бензин А-9</w:t>
            </w:r>
            <w:r>
              <w:rPr>
                <w:color w:val="000000"/>
              </w:rPr>
              <w:t>5</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3943BC0D" w14:textId="77777777" w:rsidR="0085623B" w:rsidRPr="00314ABB" w:rsidRDefault="0085623B" w:rsidP="00515B31">
            <w:pPr>
              <w:jc w:val="center"/>
              <w:rPr>
                <w:color w:val="000000"/>
              </w:rPr>
            </w:pPr>
            <w:r>
              <w:rPr>
                <w:color w:val="000000"/>
              </w:rPr>
              <w:t>12 000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76921988" w14:textId="77777777" w:rsidR="0085623B" w:rsidRPr="00314ABB" w:rsidRDefault="0085623B" w:rsidP="00515B31">
            <w:pPr>
              <w:jc w:val="center"/>
              <w:rPr>
                <w:color w:val="000000"/>
                <w:lang w:val="ru-RU"/>
              </w:rPr>
            </w:pPr>
            <w:r w:rsidRPr="00314ABB">
              <w:rPr>
                <w:color w:val="000000"/>
              </w:rPr>
              <w:t>літрів</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A7C4D" w14:textId="77777777" w:rsidR="0085623B" w:rsidRPr="00314ABB" w:rsidRDefault="0085623B" w:rsidP="00515B31">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AF8698" w14:textId="77777777" w:rsidR="0085623B" w:rsidRPr="00314ABB" w:rsidRDefault="0085623B" w:rsidP="00515B31">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B28EB" w14:textId="77777777" w:rsidR="0085623B" w:rsidRPr="00314ABB" w:rsidRDefault="0085623B" w:rsidP="00515B31">
            <w:pPr>
              <w:rPr>
                <w:color w:val="000000"/>
                <w:lang w:val="ru-RU"/>
              </w:rPr>
            </w:pPr>
            <w:r w:rsidRPr="00314ABB">
              <w:rPr>
                <w:color w:val="000000"/>
                <w:lang w:val="ru-RU"/>
              </w:rPr>
              <w:t> </w:t>
            </w:r>
          </w:p>
        </w:tc>
      </w:tr>
      <w:tr w:rsidR="0085623B" w:rsidRPr="00314ABB" w14:paraId="2335DDCB" w14:textId="77777777" w:rsidTr="00515B31">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042861" w14:textId="77777777" w:rsidR="0085623B" w:rsidRPr="00314ABB" w:rsidRDefault="0085623B" w:rsidP="00515B31">
            <w:pPr>
              <w:rPr>
                <w:color w:val="000000"/>
              </w:rPr>
            </w:pPr>
            <w:r w:rsidRPr="00BC1527">
              <w:rPr>
                <w:color w:val="000000"/>
              </w:rPr>
              <w:t xml:space="preserve">Дизельне паливо </w:t>
            </w:r>
          </w:p>
        </w:tc>
        <w:tc>
          <w:tcPr>
            <w:tcW w:w="1366" w:type="dxa"/>
            <w:tcBorders>
              <w:top w:val="single" w:sz="8" w:space="0" w:color="auto"/>
              <w:left w:val="nil"/>
              <w:bottom w:val="single" w:sz="8" w:space="0" w:color="auto"/>
              <w:right w:val="single" w:sz="8" w:space="0" w:color="auto"/>
            </w:tcBorders>
            <w:shd w:val="clear" w:color="auto" w:fill="auto"/>
            <w:vAlign w:val="center"/>
          </w:tcPr>
          <w:p w14:paraId="3D8DE78E" w14:textId="77777777" w:rsidR="0085623B" w:rsidRDefault="0085623B" w:rsidP="00515B31">
            <w:pPr>
              <w:jc w:val="center"/>
              <w:rPr>
                <w:color w:val="000000"/>
              </w:rPr>
            </w:pPr>
            <w:r>
              <w:rPr>
                <w:color w:val="000000"/>
              </w:rPr>
              <w:t>6 930</w:t>
            </w:r>
          </w:p>
        </w:tc>
        <w:tc>
          <w:tcPr>
            <w:tcW w:w="1081" w:type="dxa"/>
            <w:tcBorders>
              <w:top w:val="single" w:sz="8" w:space="0" w:color="auto"/>
              <w:left w:val="nil"/>
              <w:bottom w:val="single" w:sz="8" w:space="0" w:color="auto"/>
              <w:right w:val="single" w:sz="8" w:space="0" w:color="auto"/>
            </w:tcBorders>
            <w:shd w:val="clear" w:color="auto" w:fill="auto"/>
            <w:vAlign w:val="center"/>
          </w:tcPr>
          <w:p w14:paraId="07F91605" w14:textId="77777777" w:rsidR="0085623B" w:rsidRPr="00314ABB" w:rsidRDefault="0085623B" w:rsidP="00515B31">
            <w:pPr>
              <w:jc w:val="center"/>
              <w:rPr>
                <w:color w:val="000000"/>
              </w:rPr>
            </w:pPr>
            <w:r>
              <w:rPr>
                <w:color w:val="000000"/>
              </w:rPr>
              <w:t>літрів</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CE72B6" w14:textId="77777777" w:rsidR="0085623B" w:rsidRPr="00314ABB" w:rsidRDefault="0085623B" w:rsidP="00515B31">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13B977" w14:textId="77777777" w:rsidR="0085623B" w:rsidRPr="00314ABB" w:rsidRDefault="0085623B" w:rsidP="00515B31">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BEBBC3" w14:textId="77777777" w:rsidR="0085623B" w:rsidRPr="00314ABB" w:rsidRDefault="0085623B" w:rsidP="00515B31">
            <w:pPr>
              <w:rPr>
                <w:color w:val="000000"/>
                <w:lang w:val="ru-RU"/>
              </w:rPr>
            </w:pPr>
          </w:p>
        </w:tc>
      </w:tr>
    </w:tbl>
    <w:p w14:paraId="2223A9A6" w14:textId="77777777" w:rsidR="00382ACE" w:rsidRDefault="00382ACE" w:rsidP="00DA6C2C">
      <w:pPr>
        <w:widowControl w:val="0"/>
        <w:autoSpaceDE w:val="0"/>
        <w:autoSpaceDN w:val="0"/>
        <w:adjustRightInd w:val="0"/>
        <w:ind w:firstLine="709"/>
        <w:jc w:val="both"/>
        <w:rPr>
          <w:b/>
          <w:bCs/>
          <w:i/>
          <w:iCs/>
          <w:sz w:val="22"/>
          <w:szCs w:val="22"/>
        </w:rPr>
      </w:pPr>
    </w:p>
    <w:p w14:paraId="4E07D0DA" w14:textId="77777777" w:rsidR="0085623B" w:rsidRPr="0085623B" w:rsidRDefault="0085623B" w:rsidP="0085623B">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73E858DF" w14:textId="77777777" w:rsidR="0085623B" w:rsidRPr="0085623B" w:rsidRDefault="0085623B" w:rsidP="0085623B">
      <w:pPr>
        <w:jc w:val="both"/>
        <w:rPr>
          <w:bCs/>
          <w:color w:val="000000"/>
          <w:sz w:val="16"/>
          <w:szCs w:val="16"/>
          <w:lang w:val="en-US" w:eastAsia="ru-RU"/>
        </w:rPr>
      </w:pPr>
    </w:p>
    <w:p w14:paraId="0FAC5894" w14:textId="6BFDC68F" w:rsidR="0085623B" w:rsidRPr="0085623B" w:rsidRDefault="0085623B" w:rsidP="0085623B">
      <w:pPr>
        <w:tabs>
          <w:tab w:val="left" w:pos="2590"/>
        </w:tabs>
        <w:ind w:left="168" w:right="62"/>
        <w:jc w:val="center"/>
        <w:rPr>
          <w:b/>
          <w:lang w:val="en-US" w:eastAsia="ru-RU"/>
        </w:rPr>
      </w:pPr>
      <w:r w:rsidRPr="0085623B">
        <w:rPr>
          <w:b/>
          <w:u w:val="single"/>
          <w:lang w:eastAsia="ru-RU"/>
        </w:rPr>
        <w:t>Обов’язковими  умовами закупівлі є</w:t>
      </w:r>
      <w:r w:rsidRPr="0085623B">
        <w:rPr>
          <w:b/>
          <w:lang w:eastAsia="ru-RU"/>
        </w:rPr>
        <w:t>:</w:t>
      </w:r>
    </w:p>
    <w:p w14:paraId="61CED904" w14:textId="77777777" w:rsidR="0085623B" w:rsidRPr="0085623B" w:rsidRDefault="0085623B" w:rsidP="0085623B">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18"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19"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57685195" w14:textId="77777777" w:rsidR="0085623B" w:rsidRPr="0085623B" w:rsidRDefault="0085623B" w:rsidP="0085623B">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580EA6E1" w14:textId="77777777" w:rsidR="0085623B" w:rsidRPr="0085623B" w:rsidRDefault="0085623B" w:rsidP="0085623B">
      <w:pPr>
        <w:tabs>
          <w:tab w:val="left" w:pos="2590"/>
        </w:tabs>
        <w:ind w:right="62" w:firstLine="709"/>
        <w:jc w:val="both"/>
        <w:rPr>
          <w:lang w:eastAsia="ru-RU"/>
        </w:rPr>
      </w:pPr>
      <w:r w:rsidRPr="0085623B">
        <w:rPr>
          <w:lang w:eastAsia="ru-RU"/>
        </w:rPr>
        <w:t xml:space="preserve">2. Технічні (якісні) вимоги до товару:  </w:t>
      </w:r>
    </w:p>
    <w:p w14:paraId="4524F934" w14:textId="77777777" w:rsidR="0085623B" w:rsidRPr="0085623B" w:rsidRDefault="0085623B" w:rsidP="0085623B">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36791635" w14:textId="77777777" w:rsidR="0085623B" w:rsidRPr="0085623B" w:rsidRDefault="0085623B" w:rsidP="0085623B">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5E55D2AF" w14:textId="77777777" w:rsidR="0085623B" w:rsidRPr="0085623B" w:rsidRDefault="0085623B" w:rsidP="0085623B">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1D805ED7" w14:textId="77777777" w:rsidR="0085623B" w:rsidRPr="0085623B" w:rsidRDefault="0085623B" w:rsidP="0085623B">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60C31AB9" w14:textId="77777777" w:rsidR="0085623B" w:rsidRPr="0085623B" w:rsidRDefault="0085623B" w:rsidP="0085623B">
      <w:pPr>
        <w:ind w:right="62" w:firstLine="709"/>
        <w:jc w:val="both"/>
        <w:rPr>
          <w:rFonts w:eastAsia="TimesNewRomanPSMT"/>
          <w:sz w:val="20"/>
          <w:szCs w:val="20"/>
          <w:lang w:eastAsia="ru-RU"/>
        </w:rPr>
      </w:pPr>
      <w:r w:rsidRPr="0085623B">
        <w:rPr>
          <w:lang w:eastAsia="ru-RU"/>
        </w:rPr>
        <w:t>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Глевахівської ТГ Фастівського р-ну Київської області</w:t>
      </w:r>
      <w:r w:rsidRPr="0085623B">
        <w:rPr>
          <w:rFonts w:eastAsia="TimesNewRomanPSMT"/>
          <w:sz w:val="20"/>
          <w:szCs w:val="20"/>
          <w:lang w:eastAsia="ru-RU"/>
        </w:rPr>
        <w:t xml:space="preserve"> </w:t>
      </w:r>
      <w:r w:rsidRPr="0085623B">
        <w:rPr>
          <w:lang w:eastAsia="ru-RU"/>
        </w:rPr>
        <w:t>та/або в межах Фастівського району (місце дислокації транспорту замовника).</w:t>
      </w:r>
    </w:p>
    <w:p w14:paraId="37E50306" w14:textId="77777777" w:rsidR="0085623B" w:rsidRPr="0085623B" w:rsidRDefault="0085623B" w:rsidP="0085623B">
      <w:pPr>
        <w:ind w:right="62" w:firstLine="709"/>
        <w:jc w:val="both"/>
        <w:rPr>
          <w:lang w:eastAsia="ru-RU"/>
        </w:rPr>
      </w:pPr>
      <w:r w:rsidRPr="0085623B">
        <w:rPr>
          <w:lang w:eastAsia="ru-RU"/>
        </w:rPr>
        <w:lastRenderedPageBreak/>
        <w:t>В зв’язку з економією коштів на</w:t>
      </w:r>
      <w:r w:rsidRPr="0085623B">
        <w:rPr>
          <w:lang w:val="en-US"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67B1D285" w14:textId="77777777" w:rsidR="0085623B" w:rsidRPr="0085623B" w:rsidRDefault="0085623B" w:rsidP="0085623B">
      <w:pPr>
        <w:ind w:right="62" w:firstLine="709"/>
        <w:jc w:val="both"/>
        <w:rPr>
          <w:lang w:val="en-US" w:eastAsia="ru-RU"/>
        </w:rPr>
      </w:pPr>
      <w:r w:rsidRPr="0085623B">
        <w:rPr>
          <w:lang w:eastAsia="ru-RU"/>
        </w:rPr>
        <w:t>В ціну товару включається вартість всіх витрат Учасника.</w:t>
      </w:r>
    </w:p>
    <w:p w14:paraId="2BE63440" w14:textId="77777777" w:rsidR="0085623B" w:rsidRPr="0085623B" w:rsidRDefault="0085623B" w:rsidP="0085623B">
      <w:pPr>
        <w:ind w:right="62" w:firstLine="709"/>
        <w:jc w:val="both"/>
        <w:rPr>
          <w:lang w:eastAsia="ru-RU"/>
        </w:rPr>
      </w:pPr>
      <w:r w:rsidRPr="0085623B">
        <w:rPr>
          <w:lang w:eastAsia="ru-RU"/>
        </w:rPr>
        <w:t>5. Заправка (талонами) повинна здійснюватися на власних або партнерських (у разі наявності) АЗС Учасника, які розташовані на території Глевахівської ТГ Фастівського р-ну Київської області</w:t>
      </w:r>
      <w:r w:rsidRPr="0085623B">
        <w:rPr>
          <w:rFonts w:eastAsia="TimesNewRomanPSMT"/>
          <w:sz w:val="20"/>
          <w:szCs w:val="20"/>
          <w:lang w:eastAsia="ru-RU"/>
        </w:rPr>
        <w:t xml:space="preserve"> </w:t>
      </w:r>
      <w:r w:rsidRPr="0085623B">
        <w:rPr>
          <w:lang w:eastAsia="ru-RU"/>
        </w:rPr>
        <w:t>та/або в межах Фастівського району, інформація про які надається Учасником. Строк дії талонів - не менше 12 (дванадцяти) місяців.</w:t>
      </w:r>
    </w:p>
    <w:p w14:paraId="396F3F5C" w14:textId="77777777" w:rsidR="0085623B" w:rsidRPr="0085623B" w:rsidRDefault="0085623B" w:rsidP="0085623B">
      <w:pPr>
        <w:ind w:right="62" w:firstLine="709"/>
        <w:jc w:val="both"/>
        <w:rPr>
          <w:lang w:val="en-US"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Глевахівської ТГ Фастівського р-ну, Київської області</w:t>
      </w:r>
      <w:r w:rsidRPr="0085623B">
        <w:rPr>
          <w:rFonts w:eastAsia="TimesNewRomanPSMT"/>
          <w:sz w:val="20"/>
          <w:szCs w:val="20"/>
          <w:lang w:eastAsia="ru-RU"/>
        </w:rPr>
        <w:t xml:space="preserve"> </w:t>
      </w:r>
      <w:r w:rsidRPr="0085623B">
        <w:rPr>
          <w:lang w:eastAsia="ru-RU"/>
        </w:rPr>
        <w:t>та/або в межах Фастівського району.</w:t>
      </w:r>
    </w:p>
    <w:p w14:paraId="7BDE8A87" w14:textId="77777777" w:rsidR="0085623B" w:rsidRPr="0085623B" w:rsidRDefault="0085623B" w:rsidP="0085623B">
      <w:pPr>
        <w:ind w:right="62" w:firstLine="709"/>
        <w:jc w:val="both"/>
        <w:rPr>
          <w:lang w:eastAsia="ru-RU"/>
        </w:rPr>
      </w:pPr>
      <w:r w:rsidRPr="0085623B">
        <w:rPr>
          <w:lang w:eastAsia="ru-RU"/>
        </w:rPr>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85623B">
        <w:rPr>
          <w:u w:val="single"/>
          <w:lang w:eastAsia="ru-RU"/>
        </w:rPr>
        <w:t>єдиного зразку</w:t>
      </w:r>
      <w:r w:rsidRPr="0085623B">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однієї власної або партнерської АЗС від місця розташування Замовника м. Фастів на відстані не більше 6 км з обов’язковим зазначенням адреси розташування перелічених АЗС (надати схеми проїзду) та не менше 15 од. АЗС в м. Києві </w:t>
      </w:r>
      <w:r w:rsidRPr="0085623B">
        <w:rPr>
          <w:rFonts w:eastAsia="Calibri"/>
          <w:lang w:eastAsia="ru-RU"/>
        </w:rPr>
        <w:t xml:space="preserve">та не менше 15 АЗС в Київській області. </w:t>
      </w:r>
      <w:r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237562A4" w14:textId="77777777" w:rsidR="0085623B" w:rsidRPr="0085623B" w:rsidRDefault="0085623B" w:rsidP="0085623B">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 електронного підпису уповноваженої особи, що його підписала у форматі, що дає можливість перевірити КЕП.</w:t>
      </w:r>
    </w:p>
    <w:p w14:paraId="69560252" w14:textId="77777777" w:rsidR="0085623B" w:rsidRPr="0085623B" w:rsidRDefault="0085623B" w:rsidP="0085623B">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23A3EE57" w14:textId="77777777" w:rsidR="0085623B" w:rsidRPr="0085623B" w:rsidRDefault="0085623B" w:rsidP="0085623B">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62FB3E52" w14:textId="77777777" w:rsidR="0085623B" w:rsidRPr="0085623B" w:rsidRDefault="0085623B" w:rsidP="0085623B">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5B92AAE7" w14:textId="77777777" w:rsidR="0085623B" w:rsidRPr="0085623B" w:rsidRDefault="0085623B" w:rsidP="0085623B">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4DC4D10D" w14:textId="2F6C6224" w:rsidR="00DA6C2C" w:rsidRPr="0085623B" w:rsidRDefault="0085623B" w:rsidP="0085623B">
      <w:pPr>
        <w:ind w:firstLine="709"/>
        <w:jc w:val="both"/>
        <w:rPr>
          <w:color w:val="000000"/>
          <w:sz w:val="16"/>
          <w:szCs w:val="16"/>
          <w:lang w:val="en-US"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DA6C2C" w:rsidRPr="004E6053" w14:paraId="06FB9BB8" w14:textId="77777777" w:rsidTr="00DA6C2C">
        <w:tc>
          <w:tcPr>
            <w:tcW w:w="3340" w:type="dxa"/>
            <w:tcBorders>
              <w:top w:val="nil"/>
              <w:left w:val="nil"/>
              <w:bottom w:val="nil"/>
              <w:right w:val="nil"/>
            </w:tcBorders>
            <w:hideMark/>
          </w:tcPr>
          <w:p w14:paraId="1294C33B" w14:textId="77777777" w:rsidR="00DA6C2C" w:rsidRPr="004E6053" w:rsidRDefault="00DA6C2C" w:rsidP="00DA6C2C">
            <w:pPr>
              <w:shd w:val="clear" w:color="auto" w:fill="FFFFFF" w:themeFill="background1"/>
              <w:spacing w:line="276" w:lineRule="auto"/>
              <w:jc w:val="center"/>
              <w:rPr>
                <w:rFonts w:eastAsia="Arial"/>
                <w:color w:val="000000"/>
                <w:sz w:val="18"/>
                <w:szCs w:val="18"/>
                <w:lang w:eastAsia="ru-RU"/>
              </w:rPr>
            </w:pPr>
          </w:p>
          <w:p w14:paraId="70126A4C" w14:textId="77777777" w:rsidR="00DA6C2C" w:rsidRPr="004E6053" w:rsidRDefault="00DA6C2C" w:rsidP="00DA6C2C">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0D84EAD6" w14:textId="77777777" w:rsidR="00DA6C2C" w:rsidRPr="004E6053" w:rsidRDefault="00DA6C2C" w:rsidP="00DA6C2C">
            <w:pPr>
              <w:shd w:val="clear" w:color="auto" w:fill="FFFFFF" w:themeFill="background1"/>
              <w:spacing w:line="276" w:lineRule="auto"/>
              <w:jc w:val="center"/>
              <w:rPr>
                <w:rFonts w:eastAsia="Arial"/>
                <w:color w:val="000000"/>
                <w:sz w:val="18"/>
                <w:szCs w:val="18"/>
                <w:lang w:eastAsia="ru-RU"/>
              </w:rPr>
            </w:pPr>
          </w:p>
          <w:p w14:paraId="3F31C5B8" w14:textId="77777777" w:rsidR="00DA6C2C" w:rsidRPr="004E6053" w:rsidRDefault="00DA6C2C" w:rsidP="00DA6C2C">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737B0399" w14:textId="77777777" w:rsidR="00DA6C2C" w:rsidRPr="004E6053" w:rsidRDefault="00DA6C2C" w:rsidP="00DA6C2C">
            <w:pPr>
              <w:shd w:val="clear" w:color="auto" w:fill="FFFFFF" w:themeFill="background1"/>
              <w:spacing w:line="276" w:lineRule="auto"/>
              <w:jc w:val="center"/>
              <w:rPr>
                <w:rFonts w:eastAsia="Arial"/>
                <w:color w:val="000000"/>
                <w:sz w:val="18"/>
                <w:szCs w:val="18"/>
                <w:lang w:eastAsia="ru-RU"/>
              </w:rPr>
            </w:pPr>
          </w:p>
          <w:p w14:paraId="51460A07" w14:textId="77777777" w:rsidR="00DA6C2C" w:rsidRPr="004E6053" w:rsidRDefault="00DA6C2C" w:rsidP="00DA6C2C">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DA6C2C" w:rsidRPr="004E6053" w14:paraId="22EA01C7" w14:textId="77777777" w:rsidTr="00DA6C2C">
        <w:tc>
          <w:tcPr>
            <w:tcW w:w="3340" w:type="dxa"/>
            <w:tcBorders>
              <w:top w:val="nil"/>
              <w:left w:val="nil"/>
              <w:bottom w:val="nil"/>
              <w:right w:val="nil"/>
            </w:tcBorders>
            <w:hideMark/>
          </w:tcPr>
          <w:p w14:paraId="7D9187E7" w14:textId="77777777" w:rsidR="00DA6C2C" w:rsidRPr="004E6053" w:rsidRDefault="00DA6C2C" w:rsidP="00DA6C2C">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5317B39C" w14:textId="77777777" w:rsidR="00DA6C2C" w:rsidRPr="004E6053" w:rsidRDefault="00DA6C2C" w:rsidP="00DA6C2C">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4F5249E7" w14:textId="77777777" w:rsidR="00DA6C2C" w:rsidRPr="004E6053" w:rsidRDefault="00DA6C2C" w:rsidP="00DA6C2C">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0653077D" w14:textId="77777777" w:rsidR="00DA6C2C" w:rsidRPr="00E372F2" w:rsidRDefault="00DA6C2C" w:rsidP="00DA6C2C">
      <w:pPr>
        <w:shd w:val="clear" w:color="auto" w:fill="FFFFFF" w:themeFill="background1"/>
        <w:jc w:val="both"/>
        <w:rPr>
          <w:iCs/>
          <w:sz w:val="20"/>
          <w:szCs w:val="20"/>
          <w:lang w:eastAsia="ru-RU"/>
        </w:rPr>
      </w:pPr>
    </w:p>
    <w:p w14:paraId="3A52F1DF" w14:textId="77777777" w:rsidR="00DA6C2C" w:rsidRPr="004E6053" w:rsidRDefault="00DA6C2C" w:rsidP="00DA6C2C">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4BB36EF0" w14:textId="01B740BB" w:rsidR="00431084" w:rsidRPr="0085623B" w:rsidRDefault="00DA6C2C" w:rsidP="0085623B">
      <w:pPr>
        <w:shd w:val="clear" w:color="auto" w:fill="FFFFFF" w:themeFill="background1"/>
        <w:jc w:val="both"/>
        <w:rPr>
          <w:b/>
          <w:lang w:val="en-US"/>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0B5CDBDE" w14:textId="6E3B053F" w:rsidR="00A962FC" w:rsidRPr="0085623B" w:rsidRDefault="00A962FC">
      <w:pPr>
        <w:spacing w:line="276" w:lineRule="auto"/>
        <w:rPr>
          <w:b/>
          <w:lang w:val="en-US"/>
        </w:rPr>
      </w:pPr>
      <w:r>
        <w:rPr>
          <w:b/>
        </w:rPr>
        <w:br w:type="page"/>
      </w:r>
    </w:p>
    <w:p w14:paraId="66804A48" w14:textId="2CA67291"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Е-mail: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5E0AAE34"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r w:rsidR="00D800D4" w:rsidRPr="0072331C">
        <w:rPr>
          <w:bCs/>
        </w:rPr>
        <w:t>б</w:t>
      </w:r>
      <w:r w:rsidR="00DD4874" w:rsidRPr="0072331C">
        <w:rPr>
          <w:bCs/>
        </w:rPr>
        <w:t>ілорусь</w:t>
      </w:r>
      <w:r w:rsidR="00A370BF">
        <w:rPr>
          <w:bCs/>
          <w:lang w:val="en-US"/>
        </w:rPr>
        <w:t>/</w:t>
      </w:r>
      <w:r w:rsidR="00A370BF">
        <w:rPr>
          <w:bCs/>
        </w:rPr>
        <w:t>ісламської республіки іран</w:t>
      </w:r>
      <w:r w:rsidRPr="0072331C">
        <w:rPr>
          <w:bCs/>
        </w:rPr>
        <w:t>.</w:t>
      </w:r>
    </w:p>
    <w:p w14:paraId="27354C4F" w14:textId="77777777"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32AFD271" w:rsidR="00574E4D"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1E2904CE" w14:textId="77777777" w:rsidR="00A962FC" w:rsidRPr="0072331C" w:rsidRDefault="00A962FC" w:rsidP="006447F8">
      <w:pPr>
        <w:shd w:val="clear" w:color="auto" w:fill="FFFFFF" w:themeFill="background1"/>
        <w:jc w:val="right"/>
      </w:pPr>
    </w:p>
    <w:p w14:paraId="463169B6" w14:textId="77777777" w:rsidR="00382ACE" w:rsidRPr="00406CD8" w:rsidRDefault="00382ACE" w:rsidP="00382ACE">
      <w:pPr>
        <w:tabs>
          <w:tab w:val="left" w:pos="142"/>
        </w:tabs>
        <w:jc w:val="center"/>
        <w:rPr>
          <w:b/>
          <w:bCs/>
          <w:lang w:eastAsia="ru-RU"/>
        </w:rPr>
      </w:pPr>
      <w:r w:rsidRPr="00406CD8">
        <w:rPr>
          <w:b/>
          <w:lang w:eastAsia="ru-RU"/>
        </w:rPr>
        <w:t>ПРОЕКТ ДОГОВОРУ</w:t>
      </w:r>
    </w:p>
    <w:tbl>
      <w:tblPr>
        <w:tblW w:w="10536" w:type="dxa"/>
        <w:tblLayout w:type="fixed"/>
        <w:tblLook w:val="04A0" w:firstRow="1" w:lastRow="0" w:firstColumn="1" w:lastColumn="0" w:noHBand="0" w:noVBand="1"/>
      </w:tblPr>
      <w:tblGrid>
        <w:gridCol w:w="4932"/>
        <w:gridCol w:w="5604"/>
      </w:tblGrid>
      <w:tr w:rsidR="00382ACE" w:rsidRPr="00406CD8" w14:paraId="159DF07B" w14:textId="77777777" w:rsidTr="00561CAD">
        <w:trPr>
          <w:trHeight w:val="652"/>
        </w:trPr>
        <w:tc>
          <w:tcPr>
            <w:tcW w:w="4932" w:type="dxa"/>
            <w:hideMark/>
          </w:tcPr>
          <w:p w14:paraId="70B13AB0" w14:textId="77777777" w:rsidR="00382ACE" w:rsidRPr="00406CD8" w:rsidRDefault="00382ACE" w:rsidP="00561CAD">
            <w:pPr>
              <w:tabs>
                <w:tab w:val="left" w:pos="142"/>
              </w:tabs>
              <w:jc w:val="both"/>
              <w:rPr>
                <w:bCs/>
                <w:lang w:eastAsia="ru-RU"/>
              </w:rPr>
            </w:pPr>
            <w:r w:rsidRPr="00406CD8">
              <w:rPr>
                <w:bCs/>
                <w:lang w:eastAsia="ru-RU"/>
              </w:rPr>
              <w:t xml:space="preserve">м. Київ </w:t>
            </w:r>
          </w:p>
        </w:tc>
        <w:tc>
          <w:tcPr>
            <w:tcW w:w="5604" w:type="dxa"/>
          </w:tcPr>
          <w:p w14:paraId="5A256E64" w14:textId="676CF271" w:rsidR="00382ACE" w:rsidRPr="00406CD8" w:rsidRDefault="00382ACE" w:rsidP="00561CAD">
            <w:pPr>
              <w:ind w:left="30" w:right="539"/>
              <w:jc w:val="right"/>
              <w:rPr>
                <w:lang w:eastAsia="ru-RU"/>
              </w:rPr>
            </w:pPr>
            <w:r w:rsidRPr="00406CD8">
              <w:rPr>
                <w:bCs/>
                <w:lang w:eastAsia="ru-RU"/>
              </w:rPr>
              <w:t>_____________</w:t>
            </w:r>
            <w:r w:rsidRPr="00406CD8">
              <w:rPr>
                <w:lang w:eastAsia="ru-RU"/>
              </w:rPr>
              <w:t>202</w:t>
            </w:r>
            <w:r w:rsidR="00A962FC">
              <w:rPr>
                <w:lang w:eastAsia="ru-RU"/>
              </w:rPr>
              <w:t>4</w:t>
            </w:r>
            <w:r w:rsidRPr="00406CD8">
              <w:rPr>
                <w:lang w:eastAsia="ru-RU"/>
              </w:rPr>
              <w:t xml:space="preserve"> рік </w:t>
            </w:r>
          </w:p>
          <w:p w14:paraId="6908E74A" w14:textId="77777777" w:rsidR="00382ACE" w:rsidRPr="00406CD8" w:rsidRDefault="00382ACE" w:rsidP="00561CAD">
            <w:pPr>
              <w:ind w:left="30" w:right="539"/>
              <w:jc w:val="right"/>
              <w:rPr>
                <w:lang w:eastAsia="ru-RU"/>
              </w:rPr>
            </w:pPr>
          </w:p>
        </w:tc>
      </w:tr>
    </w:tbl>
    <w:p w14:paraId="671F560E" w14:textId="77777777" w:rsidR="00382ACE" w:rsidRPr="00406CD8" w:rsidRDefault="00382ACE" w:rsidP="00382ACE">
      <w:pPr>
        <w:widowControl w:val="0"/>
        <w:tabs>
          <w:tab w:val="left" w:pos="142"/>
        </w:tabs>
        <w:ind w:firstLine="360"/>
        <w:jc w:val="both"/>
        <w:rPr>
          <w:lang w:eastAsia="ru-RU"/>
        </w:rPr>
      </w:pPr>
      <w:r w:rsidRPr="00406CD8">
        <w:rPr>
          <w:lang w:eastAsia="ru-RU"/>
        </w:rPr>
        <w:t xml:space="preserve">ГУНП в Київській області, далі за текстом - Покупець, в особі </w:t>
      </w:r>
      <w:r w:rsidRPr="00B85181">
        <w:rPr>
          <w:lang w:eastAsia="ru-RU"/>
        </w:rPr>
        <w:t>заступника начальника Петренка Олега Григоровича, який діє на підставі наказу ГУ № 400 від 21.03.2023</w:t>
      </w:r>
      <w:r>
        <w:rPr>
          <w:lang w:eastAsia="ru-RU"/>
        </w:rPr>
        <w:t>,</w:t>
      </w:r>
      <w:r w:rsidRPr="00406CD8">
        <w:rPr>
          <w:lang w:eastAsia="ru-RU"/>
        </w:rPr>
        <w:t xml:space="preserve"> з однієї сторони, та ________________________, далі за текстом - Постачальник, в особі _____________, який діє на підставі __________, з іншої сторони, разом надалі – Сторони, а кожен окремо – Сторона, уклали даний договір (далі - Договір) про наступне:</w:t>
      </w:r>
    </w:p>
    <w:p w14:paraId="383539D8" w14:textId="77777777" w:rsidR="00382ACE" w:rsidRPr="00406CD8" w:rsidRDefault="00382ACE" w:rsidP="00382ACE">
      <w:pPr>
        <w:widowControl w:val="0"/>
        <w:tabs>
          <w:tab w:val="left" w:pos="142"/>
        </w:tabs>
        <w:ind w:firstLine="360"/>
        <w:jc w:val="both"/>
        <w:rPr>
          <w:lang w:eastAsia="ru-RU"/>
        </w:rPr>
      </w:pPr>
    </w:p>
    <w:p w14:paraId="6CF8D661" w14:textId="77777777" w:rsidR="00382ACE" w:rsidRPr="00406CD8" w:rsidRDefault="00382ACE" w:rsidP="00382ACE">
      <w:pPr>
        <w:widowControl w:val="0"/>
        <w:tabs>
          <w:tab w:val="left" w:pos="142"/>
        </w:tabs>
        <w:ind w:firstLine="360"/>
        <w:jc w:val="center"/>
        <w:rPr>
          <w:b/>
          <w:lang w:eastAsia="ru-RU"/>
        </w:rPr>
      </w:pPr>
      <w:r w:rsidRPr="00406CD8">
        <w:rPr>
          <w:b/>
          <w:lang w:eastAsia="ru-RU"/>
        </w:rPr>
        <w:t>1. ПРЕДМЕТ ДОГОВОРУ</w:t>
      </w:r>
    </w:p>
    <w:p w14:paraId="214528F2" w14:textId="77777777" w:rsidR="00382ACE" w:rsidRPr="00406CD8" w:rsidRDefault="00382ACE" w:rsidP="00382ACE">
      <w:pPr>
        <w:widowControl w:val="0"/>
        <w:tabs>
          <w:tab w:val="left" w:pos="142"/>
          <w:tab w:val="left" w:pos="709"/>
          <w:tab w:val="left" w:pos="851"/>
          <w:tab w:val="left" w:pos="993"/>
        </w:tabs>
        <w:ind w:firstLine="360"/>
        <w:jc w:val="both"/>
        <w:rPr>
          <w:lang w:eastAsia="ru-RU"/>
        </w:rPr>
      </w:pPr>
      <w:r w:rsidRPr="00406CD8">
        <w:rPr>
          <w:lang w:eastAsia="ru-RU"/>
        </w:rPr>
        <w:t>1.1. В порядку та на умовах, визначених даним Договором, Постачальник зобов’язується надати Покупцю товар, визначений у п.1.2. Договору (далі – Товар) по обліковим картам – талонам Постачальника (надалі - Талони) через автозаправні станції, які здійснюють відпуск Товару по Талонам Постачальника (далі - АЗС), а Покупець – прийняти у власність цей Товар, оплатити та отримати його по Талонам на АЗС. Товар відпускається Покупцю по Талонам номіналом</w:t>
      </w:r>
      <w:r>
        <w:rPr>
          <w:lang w:eastAsia="ru-RU"/>
        </w:rPr>
        <w:t xml:space="preserve"> </w:t>
      </w:r>
      <w:r w:rsidRPr="00406CD8">
        <w:rPr>
          <w:lang w:val="ru-RU" w:eastAsia="ru-RU"/>
        </w:rPr>
        <w:t xml:space="preserve">_______ </w:t>
      </w:r>
      <w:r w:rsidRPr="00406CD8">
        <w:rPr>
          <w:i/>
          <w:lang w:val="ru-RU" w:eastAsia="ru-RU"/>
        </w:rPr>
        <w:t>(</w:t>
      </w:r>
      <w:r w:rsidRPr="00406CD8">
        <w:rPr>
          <w:i/>
          <w:lang w:eastAsia="ru-RU"/>
        </w:rPr>
        <w:t>10 та 20</w:t>
      </w:r>
      <w:r w:rsidRPr="00406CD8">
        <w:rPr>
          <w:i/>
          <w:lang w:val="ru-RU" w:eastAsia="ru-RU"/>
        </w:rPr>
        <w:t>)</w:t>
      </w:r>
      <w:r w:rsidRPr="00406CD8">
        <w:rPr>
          <w:lang w:eastAsia="ru-RU"/>
        </w:rPr>
        <w:t xml:space="preserve"> літрів, термін дії яких складає ______________ з дати їх передачі Покупцю.</w:t>
      </w:r>
    </w:p>
    <w:p w14:paraId="7540A05B" w14:textId="77777777" w:rsidR="00382ACE" w:rsidRPr="00406CD8" w:rsidRDefault="00382ACE" w:rsidP="00382ACE">
      <w:pPr>
        <w:snapToGrid w:val="0"/>
        <w:ind w:firstLine="360"/>
        <w:jc w:val="both"/>
        <w:rPr>
          <w:lang w:eastAsia="ru-RU"/>
        </w:rPr>
      </w:pPr>
      <w:r w:rsidRPr="00406CD8">
        <w:rPr>
          <w:lang w:eastAsia="ru-RU"/>
        </w:rPr>
        <w:t xml:space="preserve">1.2. Найменування Товару: </w:t>
      </w:r>
      <w:r w:rsidRPr="00406CD8">
        <w:rPr>
          <w:bCs/>
          <w:lang w:eastAsia="ru-RU"/>
        </w:rPr>
        <w:t>нафта і дистиляти (дизельне паливо (талони) код ДК 021:2015 – 09130000-9</w:t>
      </w:r>
      <w:r w:rsidRPr="00406CD8">
        <w:rPr>
          <w:lang w:eastAsia="ru-RU"/>
        </w:rPr>
        <w:t>.</w:t>
      </w:r>
    </w:p>
    <w:p w14:paraId="4B54B819" w14:textId="77777777" w:rsidR="00382ACE" w:rsidRPr="00406CD8" w:rsidRDefault="00382ACE" w:rsidP="00382ACE">
      <w:pPr>
        <w:snapToGrid w:val="0"/>
        <w:ind w:firstLine="360"/>
        <w:jc w:val="both"/>
        <w:rPr>
          <w:lang w:eastAsia="ru-RU"/>
        </w:rPr>
      </w:pPr>
      <w:r w:rsidRPr="00406CD8">
        <w:rPr>
          <w:lang w:eastAsia="ru-RU"/>
        </w:rPr>
        <w:t>Перелік Товару, їх кількість, комплектність та ціна зазначаються у Специфікації товару (Додаток № 1 до Договору).</w:t>
      </w:r>
    </w:p>
    <w:p w14:paraId="0C27666F" w14:textId="77777777" w:rsidR="00382ACE" w:rsidRPr="00406CD8" w:rsidRDefault="00382ACE" w:rsidP="00382ACE">
      <w:pPr>
        <w:widowControl w:val="0"/>
        <w:tabs>
          <w:tab w:val="left" w:pos="142"/>
        </w:tabs>
        <w:ind w:firstLine="360"/>
        <w:jc w:val="both"/>
        <w:rPr>
          <w:color w:val="000000"/>
          <w:lang w:eastAsia="ru-RU"/>
        </w:rPr>
      </w:pPr>
      <w:r w:rsidRPr="00406CD8">
        <w:rPr>
          <w:lang w:eastAsia="ru-RU"/>
        </w:rPr>
        <w:t>1.3. Обсяги закупівлі Товару за даним Договором можуть бути зменшені залежно від реальних потреб Покупця та наявності бюджетного фінансування.</w:t>
      </w:r>
    </w:p>
    <w:p w14:paraId="5E917183" w14:textId="77777777" w:rsidR="00382ACE" w:rsidRPr="00406CD8" w:rsidRDefault="00382ACE" w:rsidP="00382ACE">
      <w:pPr>
        <w:widowControl w:val="0"/>
        <w:tabs>
          <w:tab w:val="left" w:pos="142"/>
        </w:tabs>
        <w:ind w:firstLine="360"/>
        <w:jc w:val="both"/>
        <w:rPr>
          <w:lang w:eastAsia="ru-RU"/>
        </w:rPr>
      </w:pPr>
    </w:p>
    <w:p w14:paraId="0CBC897B" w14:textId="77777777" w:rsidR="00382ACE" w:rsidRPr="00406CD8" w:rsidRDefault="00382ACE" w:rsidP="00382ACE">
      <w:pPr>
        <w:widowControl w:val="0"/>
        <w:tabs>
          <w:tab w:val="left" w:pos="142"/>
        </w:tabs>
        <w:ind w:firstLine="360"/>
        <w:jc w:val="center"/>
        <w:rPr>
          <w:b/>
          <w:lang w:eastAsia="ru-RU"/>
        </w:rPr>
      </w:pPr>
      <w:r w:rsidRPr="00406CD8">
        <w:rPr>
          <w:b/>
          <w:lang w:eastAsia="ru-RU"/>
        </w:rPr>
        <w:t>2. ЯКІСТЬ ТОВАРУ</w:t>
      </w:r>
    </w:p>
    <w:p w14:paraId="37F2F3D3" w14:textId="77777777" w:rsidR="00382ACE" w:rsidRDefault="00382ACE" w:rsidP="00382ACE">
      <w:pPr>
        <w:widowControl w:val="0"/>
        <w:tabs>
          <w:tab w:val="left" w:pos="142"/>
        </w:tabs>
        <w:ind w:firstLine="360"/>
        <w:jc w:val="both"/>
        <w:rPr>
          <w:lang w:eastAsia="ru-RU"/>
        </w:rPr>
      </w:pPr>
      <w:r w:rsidRPr="00406CD8">
        <w:rPr>
          <w:lang w:eastAsia="ru-RU"/>
        </w:rPr>
        <w:t>2.1. Постачальник повинен передати (поставити) Покупцю товар (товари),</w:t>
      </w:r>
      <w:r>
        <w:rPr>
          <w:lang w:eastAsia="ru-RU"/>
        </w:rPr>
        <w:t xml:space="preserve"> </w:t>
      </w:r>
      <w:r w:rsidRPr="00406CD8">
        <w:rPr>
          <w:lang w:eastAsia="ru-RU"/>
        </w:rPr>
        <w:t>якість якого відповідає державним стандартам або технічним умовам, що діють на території України та підтверджена відповідним сертифікатом відповідності та паспортом якості, які Постачальник зобов’язується надати Покупцю.</w:t>
      </w:r>
    </w:p>
    <w:p w14:paraId="7E80ABB5" w14:textId="77777777" w:rsidR="00382ACE" w:rsidRPr="00406CD8" w:rsidRDefault="00382ACE" w:rsidP="00382ACE">
      <w:pPr>
        <w:widowControl w:val="0"/>
        <w:tabs>
          <w:tab w:val="left" w:pos="142"/>
        </w:tabs>
        <w:ind w:firstLine="360"/>
        <w:jc w:val="both"/>
        <w:rPr>
          <w:color w:val="000000"/>
          <w:lang w:eastAsia="ru-RU"/>
        </w:rPr>
      </w:pPr>
    </w:p>
    <w:p w14:paraId="29483897" w14:textId="77777777" w:rsidR="00382ACE" w:rsidRPr="00406CD8" w:rsidRDefault="00382ACE" w:rsidP="00382ACE">
      <w:pPr>
        <w:widowControl w:val="0"/>
        <w:ind w:firstLine="360"/>
        <w:jc w:val="center"/>
        <w:rPr>
          <w:b/>
          <w:lang w:eastAsia="ru-RU"/>
        </w:rPr>
      </w:pPr>
      <w:r w:rsidRPr="00406CD8">
        <w:rPr>
          <w:b/>
          <w:lang w:eastAsia="ru-RU"/>
        </w:rPr>
        <w:t>3. ЦІНА ДОГОВОРУ</w:t>
      </w:r>
    </w:p>
    <w:p w14:paraId="52AFB9D1" w14:textId="77777777" w:rsidR="00382ACE" w:rsidRPr="00406CD8" w:rsidRDefault="00382ACE" w:rsidP="00382ACE">
      <w:pPr>
        <w:tabs>
          <w:tab w:val="left" w:pos="480"/>
          <w:tab w:val="left" w:pos="6270"/>
        </w:tabs>
        <w:ind w:firstLine="360"/>
        <w:jc w:val="both"/>
        <w:rPr>
          <w:lang w:eastAsia="ru-RU"/>
        </w:rPr>
      </w:pPr>
      <w:r w:rsidRPr="00406CD8">
        <w:rPr>
          <w:lang w:eastAsia="ru-RU"/>
        </w:rPr>
        <w:t xml:space="preserve">3.1. Ціна цього Договору складає _________ </w:t>
      </w:r>
      <w:r w:rsidRPr="00406CD8">
        <w:rPr>
          <w:i/>
          <w:lang w:eastAsia="ru-RU"/>
        </w:rPr>
        <w:t>(вказати цифрами та словами).</w:t>
      </w:r>
    </w:p>
    <w:p w14:paraId="3A787346" w14:textId="77777777" w:rsidR="00382ACE" w:rsidRPr="00406CD8" w:rsidRDefault="00382ACE" w:rsidP="00382ACE">
      <w:pPr>
        <w:tabs>
          <w:tab w:val="left" w:pos="480"/>
          <w:tab w:val="left" w:pos="6270"/>
        </w:tabs>
        <w:jc w:val="both"/>
        <w:rPr>
          <w:i/>
          <w:lang w:eastAsia="ru-RU"/>
        </w:rPr>
      </w:pPr>
      <w:r w:rsidRPr="00406CD8">
        <w:rPr>
          <w:lang w:eastAsia="ru-RU"/>
        </w:rPr>
        <w:t>(далі – Ціна Договору).</w:t>
      </w:r>
    </w:p>
    <w:p w14:paraId="39EB10EF" w14:textId="77777777" w:rsidR="00382ACE" w:rsidRPr="00406CD8" w:rsidRDefault="00382ACE" w:rsidP="00382ACE">
      <w:pPr>
        <w:widowControl w:val="0"/>
        <w:ind w:firstLine="360"/>
        <w:jc w:val="both"/>
        <w:rPr>
          <w:lang w:eastAsia="ru-RU"/>
        </w:rPr>
      </w:pPr>
      <w:r w:rsidRPr="00406CD8">
        <w:rPr>
          <w:lang w:eastAsia="ru-RU"/>
        </w:rPr>
        <w:t>3.2. Ціна Договору може бути зменшена за взаємною згодою Сторін.</w:t>
      </w:r>
    </w:p>
    <w:p w14:paraId="09F565C3" w14:textId="77777777" w:rsidR="00382ACE" w:rsidRPr="00406CD8" w:rsidRDefault="00382ACE" w:rsidP="00382ACE">
      <w:pPr>
        <w:widowControl w:val="0"/>
        <w:ind w:firstLine="360"/>
        <w:jc w:val="both"/>
        <w:rPr>
          <w:lang w:eastAsia="ru-RU"/>
        </w:rPr>
      </w:pPr>
    </w:p>
    <w:p w14:paraId="264DA183" w14:textId="77777777" w:rsidR="00382ACE" w:rsidRPr="00406CD8" w:rsidRDefault="00382ACE" w:rsidP="00382ACE">
      <w:pPr>
        <w:widowControl w:val="0"/>
        <w:ind w:firstLine="360"/>
        <w:jc w:val="center"/>
        <w:rPr>
          <w:b/>
          <w:lang w:eastAsia="ru-RU"/>
        </w:rPr>
      </w:pPr>
      <w:r w:rsidRPr="00406CD8">
        <w:rPr>
          <w:b/>
          <w:lang w:eastAsia="ru-RU"/>
        </w:rPr>
        <w:t>4. ПОРЯДОК ЗДІЙСНЕННЯ ОПЛАТИ</w:t>
      </w:r>
    </w:p>
    <w:p w14:paraId="0B39F6DC" w14:textId="77777777" w:rsidR="00382ACE" w:rsidRPr="00406CD8" w:rsidRDefault="00382ACE" w:rsidP="00382ACE">
      <w:pPr>
        <w:widowControl w:val="0"/>
        <w:ind w:firstLine="360"/>
        <w:jc w:val="both"/>
        <w:rPr>
          <w:lang w:eastAsia="ru-RU"/>
        </w:rPr>
      </w:pPr>
      <w:r w:rsidRPr="00406CD8">
        <w:rPr>
          <w:lang w:eastAsia="ru-RU"/>
        </w:rPr>
        <w:t>4.1. Розрахунки за надані Товари здійснюються за наявності грошових коштів на розрахункових рахунках шляхом безготівкового перерахування коштів Покупцем на поточний рахунок Постачальника впродовж 10 (десяти) банківських днів після підписання Сторонами накладних та надання Постачальником Покупцеві рахунку-фактури на оплату наданих Товарів.</w:t>
      </w:r>
    </w:p>
    <w:p w14:paraId="49C00859" w14:textId="77777777" w:rsidR="00382ACE" w:rsidRPr="00406CD8" w:rsidRDefault="00382ACE" w:rsidP="00382ACE">
      <w:pPr>
        <w:widowControl w:val="0"/>
        <w:ind w:firstLine="360"/>
        <w:jc w:val="both"/>
        <w:rPr>
          <w:lang w:eastAsia="ru-RU"/>
        </w:rPr>
      </w:pPr>
      <w:r w:rsidRPr="00406CD8">
        <w:rPr>
          <w:lang w:eastAsia="ru-RU"/>
        </w:rPr>
        <w:t>4.2. Відсутність коштів на рахунку не є підставою для нарахування Покупцю штрафу та пені.</w:t>
      </w:r>
    </w:p>
    <w:p w14:paraId="670D2189" w14:textId="77777777" w:rsidR="00382ACE" w:rsidRPr="00406CD8" w:rsidRDefault="00382ACE" w:rsidP="00382ACE">
      <w:pPr>
        <w:widowControl w:val="0"/>
        <w:ind w:firstLine="360"/>
        <w:jc w:val="center"/>
        <w:rPr>
          <w:b/>
          <w:lang w:val="ru-RU" w:eastAsia="ru-RU"/>
        </w:rPr>
      </w:pPr>
    </w:p>
    <w:p w14:paraId="7DCC717D" w14:textId="77777777" w:rsidR="00382ACE" w:rsidRPr="00406CD8" w:rsidRDefault="00382ACE" w:rsidP="00382ACE">
      <w:pPr>
        <w:widowControl w:val="0"/>
        <w:ind w:firstLine="360"/>
        <w:jc w:val="center"/>
        <w:rPr>
          <w:b/>
          <w:lang w:eastAsia="ru-RU"/>
        </w:rPr>
      </w:pPr>
      <w:r w:rsidRPr="00406CD8">
        <w:rPr>
          <w:b/>
          <w:lang w:eastAsia="ru-RU"/>
        </w:rPr>
        <w:t>5. ПОСТАВКА ТОВАРІВ</w:t>
      </w:r>
    </w:p>
    <w:p w14:paraId="272AB7C1" w14:textId="77777777" w:rsidR="00382ACE" w:rsidRPr="00406CD8" w:rsidRDefault="00382ACE" w:rsidP="00382ACE">
      <w:pPr>
        <w:widowControl w:val="0"/>
        <w:ind w:firstLine="360"/>
        <w:jc w:val="both"/>
        <w:rPr>
          <w:lang w:eastAsia="ru-RU"/>
        </w:rPr>
      </w:pPr>
      <w:r w:rsidRPr="00406CD8">
        <w:rPr>
          <w:lang w:eastAsia="ru-RU"/>
        </w:rPr>
        <w:t xml:space="preserve">5.1. Строк (термін) поставки (передачі) товарів, згідно заявки Покупця, протягом 1 (одного) робочого дня та не більше 5 робочих днів від дня, наступного за днем отримання Постачальником відповідного замовлення Покупця. </w:t>
      </w:r>
    </w:p>
    <w:p w14:paraId="2CD83DF5" w14:textId="77777777" w:rsidR="00382ACE" w:rsidRPr="00406CD8" w:rsidRDefault="00382ACE" w:rsidP="00382ACE">
      <w:pPr>
        <w:widowControl w:val="0"/>
        <w:ind w:firstLine="360"/>
        <w:jc w:val="both"/>
        <w:rPr>
          <w:lang w:eastAsia="ru-RU"/>
        </w:rPr>
      </w:pPr>
      <w:r w:rsidRPr="00406CD8">
        <w:rPr>
          <w:lang w:eastAsia="ru-RU"/>
        </w:rPr>
        <w:t>5.2. Місце</w:t>
      </w:r>
      <w:r>
        <w:rPr>
          <w:lang w:eastAsia="ru-RU"/>
        </w:rPr>
        <w:t xml:space="preserve"> </w:t>
      </w:r>
      <w:r w:rsidRPr="00406CD8">
        <w:rPr>
          <w:lang w:eastAsia="ru-RU"/>
        </w:rPr>
        <w:t>поставки</w:t>
      </w:r>
      <w:r>
        <w:rPr>
          <w:lang w:eastAsia="ru-RU"/>
        </w:rPr>
        <w:t xml:space="preserve"> </w:t>
      </w:r>
      <w:r w:rsidRPr="00406CD8">
        <w:rPr>
          <w:lang w:eastAsia="ru-RU"/>
        </w:rPr>
        <w:t>(передачі) товару за адресою Покупця</w:t>
      </w:r>
      <w:r>
        <w:rPr>
          <w:lang w:eastAsia="ru-RU"/>
        </w:rPr>
        <w:t xml:space="preserve">: </w:t>
      </w:r>
      <w:r w:rsidRPr="00406CD8">
        <w:rPr>
          <w:lang w:eastAsia="ru-RU"/>
        </w:rPr>
        <w:t>м. Київ вул. Довнар-Запольського, 10-а.</w:t>
      </w:r>
    </w:p>
    <w:p w14:paraId="7ECDA77B" w14:textId="77777777" w:rsidR="00382ACE" w:rsidRPr="00406CD8" w:rsidRDefault="00382ACE" w:rsidP="00382ACE">
      <w:pPr>
        <w:widowControl w:val="0"/>
        <w:ind w:firstLine="360"/>
        <w:jc w:val="both"/>
        <w:rPr>
          <w:lang w:eastAsia="ru-RU"/>
        </w:rPr>
      </w:pPr>
      <w:r w:rsidRPr="00406CD8">
        <w:rPr>
          <w:lang w:eastAsia="ru-RU"/>
        </w:rPr>
        <w:t xml:space="preserve">5.3. Передача Товару у власність Покупця здійснюється за місцем знаходження Покупця через його належно уповноваженого представника, що оформлюється відповідною видатковою накладною, при умові одночасної передачі уповноваженому представнику Покупця Талонів на відпуск Товару, про що складається і підписується двосторонній акт приймання – передачі Талонів. Датою передачі Товару у </w:t>
      </w:r>
      <w:r w:rsidRPr="00406CD8">
        <w:rPr>
          <w:lang w:eastAsia="ru-RU"/>
        </w:rPr>
        <w:lastRenderedPageBreak/>
        <w:t>власність Покупця є дата, зазначена у видатковій накладній та акті приймання – передачі Талонів.</w:t>
      </w:r>
    </w:p>
    <w:p w14:paraId="329F24D4" w14:textId="77777777" w:rsidR="00382ACE" w:rsidRPr="00406CD8" w:rsidRDefault="00382ACE" w:rsidP="00382ACE">
      <w:pPr>
        <w:widowControl w:val="0"/>
        <w:ind w:firstLine="360"/>
        <w:jc w:val="both"/>
        <w:rPr>
          <w:lang w:eastAsia="ru-RU"/>
        </w:rPr>
      </w:pPr>
      <w:r w:rsidRPr="00406CD8">
        <w:rPr>
          <w:lang w:eastAsia="ru-RU"/>
        </w:rPr>
        <w:t>5.4. Постачальник протягом однієї години з моменту пред’явлення водієм Покупця Талону на відпуск Товару оператору АЗС здійснює відпуск Товару шляхом заправки пальним автотранспорту Покупця на АЗС, що відповідним чином пристосовані для обслуговування технологічного та спеціального транспорту Покупця по Талонах, переданих Постачальником.</w:t>
      </w:r>
    </w:p>
    <w:p w14:paraId="1E549855" w14:textId="77777777" w:rsidR="00382ACE" w:rsidRPr="00406CD8" w:rsidRDefault="00382ACE" w:rsidP="00382ACE">
      <w:pPr>
        <w:widowControl w:val="0"/>
        <w:ind w:firstLine="360"/>
        <w:jc w:val="both"/>
        <w:rPr>
          <w:lang w:eastAsia="ru-RU"/>
        </w:rPr>
      </w:pPr>
      <w:r w:rsidRPr="00406CD8">
        <w:rPr>
          <w:lang w:eastAsia="ru-RU"/>
        </w:rPr>
        <w:t xml:space="preserve">5.5. Оператор АЗС, після завершення відпуску Товару, зобов’язаний видати водію Покупця фіскальний чек, в якому зазначаються дата та час обслуговування, марка, кількість відпущеного Товару. </w:t>
      </w:r>
    </w:p>
    <w:p w14:paraId="2E64BB03" w14:textId="77777777" w:rsidR="00382ACE" w:rsidRPr="00406CD8" w:rsidRDefault="00382ACE" w:rsidP="00382ACE">
      <w:pPr>
        <w:widowControl w:val="0"/>
        <w:ind w:firstLine="360"/>
        <w:jc w:val="both"/>
        <w:rPr>
          <w:lang w:eastAsia="ru-RU"/>
        </w:rPr>
      </w:pPr>
      <w:r w:rsidRPr="00406CD8">
        <w:rPr>
          <w:lang w:eastAsia="ru-RU"/>
        </w:rPr>
        <w:t>5.6. Відпуск Товару за пошкодженим, підробленим Талоном або таким, що не містить відповідних реквізитів, на АЗС не здійснюється.</w:t>
      </w:r>
    </w:p>
    <w:p w14:paraId="69673C87" w14:textId="77777777" w:rsidR="00382ACE" w:rsidRPr="00406CD8" w:rsidRDefault="00382ACE" w:rsidP="00382ACE">
      <w:pPr>
        <w:widowControl w:val="0"/>
        <w:ind w:firstLine="360"/>
        <w:jc w:val="both"/>
        <w:rPr>
          <w:lang w:eastAsia="ru-RU"/>
        </w:rPr>
      </w:pPr>
      <w:r w:rsidRPr="00406CD8">
        <w:rPr>
          <w:lang w:eastAsia="ru-RU"/>
        </w:rPr>
        <w:t>5.7. У випадку технічного огляду, перерви, ремонту на АЗС Постачальник має право відмовити у видачі Товару на такій АЗС до припинення зазначених вище обставин, які перешкоджають видачі Товару, але не більш ніж на 2 (два) робочі дні або запропонувати Покупцю отримати Товар на іншій АЗС, визначеній в Додатку 2 до цього Договору.</w:t>
      </w:r>
    </w:p>
    <w:p w14:paraId="3889EA19" w14:textId="77777777" w:rsidR="00382ACE" w:rsidRPr="00406CD8" w:rsidRDefault="00382ACE" w:rsidP="00382ACE">
      <w:pPr>
        <w:widowControl w:val="0"/>
        <w:ind w:firstLine="360"/>
        <w:jc w:val="center"/>
        <w:rPr>
          <w:b/>
          <w:lang w:eastAsia="ru-RU"/>
        </w:rPr>
      </w:pPr>
    </w:p>
    <w:p w14:paraId="1DE69FDE" w14:textId="77777777" w:rsidR="00382ACE" w:rsidRPr="00406CD8" w:rsidRDefault="00382ACE" w:rsidP="00382ACE">
      <w:pPr>
        <w:widowControl w:val="0"/>
        <w:ind w:firstLine="360"/>
        <w:jc w:val="center"/>
        <w:rPr>
          <w:b/>
          <w:lang w:eastAsia="ru-RU"/>
        </w:rPr>
      </w:pPr>
      <w:r w:rsidRPr="00406CD8">
        <w:rPr>
          <w:b/>
          <w:lang w:eastAsia="ru-RU"/>
        </w:rPr>
        <w:t>6. ПРАВА ТА ОБОВ'ЯЗКИ СТОРІН</w:t>
      </w:r>
    </w:p>
    <w:p w14:paraId="338FD8DF" w14:textId="77777777" w:rsidR="00382ACE" w:rsidRPr="00406CD8" w:rsidRDefault="00382ACE" w:rsidP="00382ACE">
      <w:pPr>
        <w:widowControl w:val="0"/>
        <w:ind w:firstLine="360"/>
        <w:jc w:val="both"/>
        <w:rPr>
          <w:lang w:eastAsia="ru-RU"/>
        </w:rPr>
      </w:pPr>
      <w:r w:rsidRPr="00406CD8">
        <w:rPr>
          <w:lang w:eastAsia="ru-RU"/>
        </w:rPr>
        <w:t xml:space="preserve">6.1. Покупець зобов’язаний: </w:t>
      </w:r>
    </w:p>
    <w:p w14:paraId="307FB8F5" w14:textId="77777777" w:rsidR="00382ACE" w:rsidRPr="00406CD8" w:rsidRDefault="00382ACE" w:rsidP="00382ACE">
      <w:pPr>
        <w:widowControl w:val="0"/>
        <w:ind w:firstLine="360"/>
        <w:jc w:val="both"/>
        <w:rPr>
          <w:lang w:eastAsia="ru-RU"/>
        </w:rPr>
      </w:pPr>
      <w:r w:rsidRPr="00406CD8">
        <w:rPr>
          <w:lang w:eastAsia="ru-RU"/>
        </w:rPr>
        <w:t xml:space="preserve">6.1.1. Сплачувати вартість наданих Товарів згідно умов даного Договору; </w:t>
      </w:r>
    </w:p>
    <w:p w14:paraId="2EE74F98" w14:textId="77777777" w:rsidR="00382ACE" w:rsidRPr="00406CD8" w:rsidRDefault="00382ACE" w:rsidP="00382ACE">
      <w:pPr>
        <w:widowControl w:val="0"/>
        <w:ind w:firstLine="360"/>
        <w:jc w:val="both"/>
        <w:rPr>
          <w:lang w:eastAsia="ru-RU"/>
        </w:rPr>
      </w:pPr>
      <w:r w:rsidRPr="00406CD8">
        <w:rPr>
          <w:lang w:eastAsia="ru-RU"/>
        </w:rPr>
        <w:t xml:space="preserve">6.1.2. Прийняти Товари згідно до накладної. </w:t>
      </w:r>
    </w:p>
    <w:p w14:paraId="7AE543B8" w14:textId="77777777" w:rsidR="00382ACE" w:rsidRPr="00406CD8" w:rsidRDefault="00382ACE" w:rsidP="00382ACE">
      <w:pPr>
        <w:widowControl w:val="0"/>
        <w:ind w:firstLine="360"/>
        <w:jc w:val="both"/>
        <w:rPr>
          <w:lang w:eastAsia="ru-RU"/>
        </w:rPr>
      </w:pPr>
      <w:r w:rsidRPr="00406CD8">
        <w:rPr>
          <w:lang w:eastAsia="ru-RU"/>
        </w:rPr>
        <w:t>6.2. Покупець має право:</w:t>
      </w:r>
    </w:p>
    <w:p w14:paraId="4863F150" w14:textId="77777777" w:rsidR="00382ACE" w:rsidRPr="00406CD8" w:rsidRDefault="00382ACE" w:rsidP="00382ACE">
      <w:pPr>
        <w:widowControl w:val="0"/>
        <w:ind w:firstLine="360"/>
        <w:jc w:val="both"/>
        <w:rPr>
          <w:lang w:eastAsia="ru-RU"/>
        </w:rPr>
      </w:pPr>
      <w:r w:rsidRPr="00406CD8">
        <w:rPr>
          <w:lang w:eastAsia="ru-RU"/>
        </w:rPr>
        <w:t xml:space="preserve">6.2.1.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 </w:t>
      </w:r>
    </w:p>
    <w:p w14:paraId="3D2D737D" w14:textId="77777777" w:rsidR="00382ACE" w:rsidRPr="00406CD8" w:rsidRDefault="00382ACE" w:rsidP="00382ACE">
      <w:pPr>
        <w:widowControl w:val="0"/>
        <w:ind w:firstLine="360"/>
        <w:jc w:val="both"/>
        <w:rPr>
          <w:lang w:eastAsia="ru-RU"/>
        </w:rPr>
      </w:pPr>
      <w:r w:rsidRPr="00406CD8">
        <w:rPr>
          <w:lang w:eastAsia="ru-RU"/>
        </w:rPr>
        <w:t xml:space="preserve">6.2.2. Вимагати здійснення постачання Товарі у строки, встановлені цим Договором; </w:t>
      </w:r>
    </w:p>
    <w:p w14:paraId="13B44BB1" w14:textId="77777777" w:rsidR="00382ACE" w:rsidRPr="00406CD8" w:rsidRDefault="00382ACE" w:rsidP="00382ACE">
      <w:pPr>
        <w:widowControl w:val="0"/>
        <w:ind w:firstLine="360"/>
        <w:jc w:val="both"/>
        <w:rPr>
          <w:lang w:eastAsia="ru-RU"/>
        </w:rPr>
      </w:pPr>
      <w:r w:rsidRPr="00406CD8">
        <w:rPr>
          <w:lang w:eastAsia="ru-RU"/>
        </w:rPr>
        <w:t>6.2.3. У будь-який час до закінчення строку дії Договору відмовитися від послуг Постачальника, здійснивши з ним розрахунки за фактично надані Товари;</w:t>
      </w:r>
    </w:p>
    <w:p w14:paraId="06C89182" w14:textId="77777777" w:rsidR="00382ACE" w:rsidRPr="00406CD8" w:rsidRDefault="00382ACE" w:rsidP="00382ACE">
      <w:pPr>
        <w:widowControl w:val="0"/>
        <w:ind w:firstLine="360"/>
        <w:jc w:val="both"/>
        <w:rPr>
          <w:lang w:eastAsia="ru-RU"/>
        </w:rPr>
      </w:pPr>
      <w:r w:rsidRPr="00406CD8">
        <w:rPr>
          <w:lang w:eastAsia="ru-RU"/>
        </w:rPr>
        <w:t>6.2.4. Повернути Постачальнику накладну та рахунок-фактуру на оплату наданих Товарів без здійснення оплати у разі його неналежного оформлення;</w:t>
      </w:r>
    </w:p>
    <w:p w14:paraId="5782D149" w14:textId="77777777" w:rsidR="00382ACE" w:rsidRPr="00406CD8" w:rsidRDefault="00382ACE" w:rsidP="00382ACE">
      <w:pPr>
        <w:widowControl w:val="0"/>
        <w:ind w:firstLine="360"/>
        <w:jc w:val="both"/>
        <w:rPr>
          <w:lang w:eastAsia="ru-RU"/>
        </w:rPr>
      </w:pPr>
      <w:r w:rsidRPr="00406CD8">
        <w:rPr>
          <w:lang w:eastAsia="ru-RU"/>
        </w:rPr>
        <w:t>6.2.5. Вимагати від Постачальника постачання Товару, якість якого відповідає умовам, визначеним розділом 2 Договору;</w:t>
      </w:r>
    </w:p>
    <w:p w14:paraId="50A3CC0A" w14:textId="77777777" w:rsidR="00382ACE" w:rsidRPr="00406CD8" w:rsidRDefault="00382ACE" w:rsidP="00382ACE">
      <w:pPr>
        <w:widowControl w:val="0"/>
        <w:ind w:firstLine="360"/>
        <w:jc w:val="both"/>
        <w:rPr>
          <w:lang w:eastAsia="ru-RU"/>
        </w:rPr>
      </w:pPr>
      <w:r w:rsidRPr="00406CD8">
        <w:rPr>
          <w:lang w:eastAsia="ru-RU"/>
        </w:rPr>
        <w:t>6.2.6. Зменшувати в односторонньому порядку обсяги закупівлі Товару за даним Договором та відповідно ціну Договору залежно від своїх реальних потреб;</w:t>
      </w:r>
    </w:p>
    <w:p w14:paraId="36D77267" w14:textId="77777777" w:rsidR="00382ACE" w:rsidRPr="00406CD8" w:rsidRDefault="00382ACE" w:rsidP="00382ACE">
      <w:pPr>
        <w:widowControl w:val="0"/>
        <w:ind w:firstLine="360"/>
        <w:jc w:val="both"/>
        <w:rPr>
          <w:lang w:eastAsia="ru-RU"/>
        </w:rPr>
      </w:pPr>
      <w:r w:rsidRPr="00406CD8">
        <w:rPr>
          <w:lang w:eastAsia="ru-RU"/>
        </w:rPr>
        <w:t>6.2.7. Покупець має право вимагати від Постачальника, у разі необхідності,</w:t>
      </w:r>
      <w:r>
        <w:rPr>
          <w:lang w:eastAsia="ru-RU"/>
        </w:rPr>
        <w:t xml:space="preserve"> </w:t>
      </w:r>
      <w:r w:rsidRPr="00406CD8">
        <w:rPr>
          <w:lang w:eastAsia="ru-RU"/>
        </w:rPr>
        <w:t>закупівлю Товару не вказаного в специфікації на умовах укладеного Договору (при цьому ціни не повинні перевищувати середньо ринкові по Україні).</w:t>
      </w:r>
    </w:p>
    <w:p w14:paraId="024C99EF" w14:textId="77777777" w:rsidR="00382ACE" w:rsidRPr="00406CD8" w:rsidRDefault="00382ACE" w:rsidP="00382ACE">
      <w:pPr>
        <w:widowControl w:val="0"/>
        <w:ind w:firstLine="360"/>
        <w:jc w:val="both"/>
        <w:rPr>
          <w:lang w:eastAsia="ru-RU"/>
        </w:rPr>
      </w:pPr>
      <w:r w:rsidRPr="00406CD8">
        <w:rPr>
          <w:lang w:eastAsia="ru-RU"/>
        </w:rPr>
        <w:t xml:space="preserve">6.3. Постачальник зобов’язаний: </w:t>
      </w:r>
    </w:p>
    <w:p w14:paraId="4FBA285C" w14:textId="77777777" w:rsidR="00382ACE" w:rsidRPr="00406CD8" w:rsidRDefault="00382ACE" w:rsidP="00382ACE">
      <w:pPr>
        <w:widowControl w:val="0"/>
        <w:ind w:firstLine="360"/>
        <w:jc w:val="both"/>
        <w:rPr>
          <w:lang w:eastAsia="ru-RU"/>
        </w:rPr>
      </w:pPr>
      <w:r w:rsidRPr="00406CD8">
        <w:rPr>
          <w:lang w:eastAsia="ru-RU"/>
        </w:rPr>
        <w:t xml:space="preserve">6.3.1. Постачати Товар у строки, встановлені цим Договором; </w:t>
      </w:r>
    </w:p>
    <w:p w14:paraId="33AB36A7" w14:textId="77777777" w:rsidR="00382ACE" w:rsidRPr="00406CD8" w:rsidRDefault="00382ACE" w:rsidP="00382ACE">
      <w:pPr>
        <w:widowControl w:val="0"/>
        <w:ind w:firstLine="360"/>
        <w:jc w:val="both"/>
        <w:rPr>
          <w:lang w:eastAsia="ru-RU"/>
        </w:rPr>
      </w:pPr>
      <w:r w:rsidRPr="00406CD8">
        <w:rPr>
          <w:lang w:eastAsia="ru-RU"/>
        </w:rPr>
        <w:t>6.3.2. Забезпечити постачання Товару, якість яких відповідає умовам, встановленим розділом 2 Договору.</w:t>
      </w:r>
    </w:p>
    <w:p w14:paraId="4A5C7E5B" w14:textId="77777777" w:rsidR="00382ACE" w:rsidRPr="00406CD8" w:rsidRDefault="00382ACE" w:rsidP="00382ACE">
      <w:pPr>
        <w:widowControl w:val="0"/>
        <w:ind w:firstLine="360"/>
        <w:jc w:val="both"/>
        <w:rPr>
          <w:lang w:eastAsia="ru-RU"/>
        </w:rPr>
      </w:pPr>
      <w:r w:rsidRPr="00406CD8">
        <w:rPr>
          <w:lang w:eastAsia="ru-RU"/>
        </w:rPr>
        <w:t>6.4. Постачальник має право:</w:t>
      </w:r>
    </w:p>
    <w:p w14:paraId="59685328" w14:textId="77777777" w:rsidR="00382ACE" w:rsidRPr="00406CD8" w:rsidRDefault="00382ACE" w:rsidP="00382ACE">
      <w:pPr>
        <w:widowControl w:val="0"/>
        <w:ind w:firstLine="360"/>
        <w:jc w:val="both"/>
        <w:rPr>
          <w:lang w:eastAsia="ru-RU"/>
        </w:rPr>
      </w:pPr>
      <w:r w:rsidRPr="00406CD8">
        <w:rPr>
          <w:lang w:eastAsia="ru-RU"/>
        </w:rPr>
        <w:t xml:space="preserve">6.4.1. Своєчасно та в повному обсязі отримувати плату за наданий Товар. </w:t>
      </w:r>
    </w:p>
    <w:p w14:paraId="124B072A" w14:textId="77777777" w:rsidR="00382ACE" w:rsidRPr="00406CD8" w:rsidRDefault="00382ACE" w:rsidP="00382ACE">
      <w:pPr>
        <w:widowControl w:val="0"/>
        <w:ind w:firstLine="360"/>
        <w:jc w:val="both"/>
        <w:rPr>
          <w:lang w:eastAsia="ru-RU"/>
        </w:rPr>
      </w:pPr>
    </w:p>
    <w:p w14:paraId="635EA3BB" w14:textId="77777777" w:rsidR="00382ACE" w:rsidRPr="00406CD8" w:rsidRDefault="00382ACE" w:rsidP="00382ACE">
      <w:pPr>
        <w:widowControl w:val="0"/>
        <w:ind w:firstLine="360"/>
        <w:jc w:val="center"/>
        <w:rPr>
          <w:b/>
          <w:lang w:eastAsia="ru-RU"/>
        </w:rPr>
      </w:pPr>
      <w:r w:rsidRPr="00406CD8">
        <w:rPr>
          <w:b/>
          <w:lang w:eastAsia="ru-RU"/>
        </w:rPr>
        <w:t>7. ВІДПОВІДАЛЬНІСТЬ СТОРІН</w:t>
      </w:r>
    </w:p>
    <w:p w14:paraId="40BC3618" w14:textId="77777777" w:rsidR="00382ACE" w:rsidRPr="00406CD8" w:rsidRDefault="00382ACE" w:rsidP="00382ACE">
      <w:pPr>
        <w:widowControl w:val="0"/>
        <w:ind w:firstLine="360"/>
        <w:jc w:val="both"/>
        <w:rPr>
          <w:lang w:eastAsia="ru-RU"/>
        </w:rPr>
      </w:pPr>
      <w:r w:rsidRPr="00406CD8">
        <w:rPr>
          <w:lang w:eastAsia="ru-RU"/>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F74058C" w14:textId="77777777" w:rsidR="00382ACE" w:rsidRPr="00406CD8" w:rsidRDefault="00382ACE" w:rsidP="00382ACE">
      <w:pPr>
        <w:widowControl w:val="0"/>
        <w:ind w:firstLine="360"/>
        <w:jc w:val="both"/>
        <w:rPr>
          <w:lang w:eastAsia="ru-RU"/>
        </w:rPr>
      </w:pPr>
      <w:r w:rsidRPr="00406CD8">
        <w:rPr>
          <w:lang w:eastAsia="ru-RU"/>
        </w:rPr>
        <w:t>7.2. За порушення строків постачання Товарів, визначених Договором, поставку Товару не в повному обсязі, заявленому Покупцем, або несвоєчасний відпуск Товару на АЗС, Постачальник сплачує</w:t>
      </w:r>
      <w:r>
        <w:rPr>
          <w:lang w:eastAsia="ru-RU"/>
        </w:rPr>
        <w:t xml:space="preserve"> </w:t>
      </w:r>
      <w:r w:rsidRPr="00406CD8">
        <w:rPr>
          <w:lang w:eastAsia="ru-RU"/>
        </w:rPr>
        <w:t>пеню в розмірі 0,1 відсотка вартості Товару, по якому</w:t>
      </w:r>
      <w:r>
        <w:rPr>
          <w:lang w:eastAsia="ru-RU"/>
        </w:rPr>
        <w:t xml:space="preserve"> </w:t>
      </w:r>
      <w:r w:rsidRPr="00406CD8">
        <w:rPr>
          <w:lang w:eastAsia="ru-RU"/>
        </w:rPr>
        <w:t>допущено прострочення виконання за кожний день прострочення, а за прострочення понад тридцять днів додатково сплачується штраф у розмірі семи відсотків вартості Товару.</w:t>
      </w:r>
    </w:p>
    <w:p w14:paraId="710582A1" w14:textId="77777777" w:rsidR="00382ACE" w:rsidRPr="00406CD8" w:rsidRDefault="00382ACE" w:rsidP="00382ACE">
      <w:pPr>
        <w:widowControl w:val="0"/>
        <w:ind w:firstLine="360"/>
        <w:jc w:val="both"/>
        <w:rPr>
          <w:lang w:eastAsia="ru-RU"/>
        </w:rPr>
      </w:pPr>
      <w:r w:rsidRPr="00406CD8">
        <w:rPr>
          <w:lang w:eastAsia="ru-RU"/>
        </w:rPr>
        <w:t>7.3.</w:t>
      </w:r>
      <w:r>
        <w:rPr>
          <w:lang w:eastAsia="ru-RU"/>
        </w:rPr>
        <w:t xml:space="preserve"> </w:t>
      </w:r>
      <w:r w:rsidRPr="00406CD8">
        <w:rPr>
          <w:lang w:eastAsia="ru-RU"/>
        </w:rPr>
        <w:t>За поставку неякісного Товару Постачальник сплачує</w:t>
      </w:r>
      <w:r>
        <w:rPr>
          <w:lang w:eastAsia="ru-RU"/>
        </w:rPr>
        <w:t xml:space="preserve"> </w:t>
      </w:r>
      <w:r w:rsidRPr="00406CD8">
        <w:rPr>
          <w:lang w:eastAsia="ru-RU"/>
        </w:rPr>
        <w:t>штраф в розмірі 20% вартості неякісного Товару. Витрати, пов’язані з поверненням або заміною неякісного Товару, несе Постачальник.</w:t>
      </w:r>
    </w:p>
    <w:p w14:paraId="7B715238" w14:textId="77777777" w:rsidR="00382ACE" w:rsidRPr="00406CD8" w:rsidRDefault="00382ACE" w:rsidP="00382ACE">
      <w:pPr>
        <w:widowControl w:val="0"/>
        <w:ind w:firstLine="360"/>
        <w:jc w:val="both"/>
        <w:rPr>
          <w:color w:val="000000"/>
          <w:lang w:eastAsia="ru-RU"/>
        </w:rPr>
      </w:pPr>
      <w:r w:rsidRPr="00406CD8">
        <w:rPr>
          <w:color w:val="000000"/>
          <w:lang w:eastAsia="ru-RU"/>
        </w:rPr>
        <w:t>7.4. Сплата пені не звільняє Сторони від виконання прийнятих на себе зобов'язань по Договору.</w:t>
      </w:r>
    </w:p>
    <w:p w14:paraId="456C38BC" w14:textId="77777777" w:rsidR="00382ACE" w:rsidRPr="00406CD8" w:rsidRDefault="00382ACE" w:rsidP="00382ACE">
      <w:pPr>
        <w:widowControl w:val="0"/>
        <w:ind w:firstLine="360"/>
        <w:jc w:val="center"/>
        <w:rPr>
          <w:b/>
          <w:lang w:eastAsia="ru-RU"/>
        </w:rPr>
      </w:pPr>
    </w:p>
    <w:p w14:paraId="63C97104" w14:textId="77777777" w:rsidR="00382ACE" w:rsidRPr="00406CD8" w:rsidRDefault="00382ACE" w:rsidP="00382ACE">
      <w:pPr>
        <w:widowControl w:val="0"/>
        <w:ind w:firstLine="360"/>
        <w:jc w:val="center"/>
        <w:rPr>
          <w:b/>
          <w:lang w:eastAsia="ru-RU"/>
        </w:rPr>
      </w:pPr>
      <w:r w:rsidRPr="00406CD8">
        <w:rPr>
          <w:b/>
          <w:lang w:eastAsia="ru-RU"/>
        </w:rPr>
        <w:t>8. РОЗВ’ЯЗАННЯ СПОРІВ</w:t>
      </w:r>
    </w:p>
    <w:p w14:paraId="420195CC" w14:textId="77777777" w:rsidR="00382ACE" w:rsidRPr="00406CD8" w:rsidRDefault="00382ACE" w:rsidP="00382ACE">
      <w:pPr>
        <w:widowControl w:val="0"/>
        <w:ind w:firstLine="360"/>
        <w:jc w:val="both"/>
        <w:rPr>
          <w:color w:val="000000"/>
          <w:lang w:eastAsia="ru-RU"/>
        </w:rPr>
      </w:pPr>
      <w:r w:rsidRPr="00406CD8">
        <w:rPr>
          <w:lang w:eastAsia="ru-RU"/>
        </w:rPr>
        <w:lastRenderedPageBreak/>
        <w:t xml:space="preserve">8.1. Всі спори та розбіжності, які можуть виникнути між Сторонами у зв’язку із цим Договором, вирішуватися ними шляхом переговорів. </w:t>
      </w:r>
    </w:p>
    <w:p w14:paraId="51DC89CD" w14:textId="77777777" w:rsidR="00382ACE" w:rsidRPr="00406CD8" w:rsidRDefault="00382ACE" w:rsidP="00382ACE">
      <w:pPr>
        <w:ind w:firstLine="360"/>
        <w:jc w:val="both"/>
        <w:rPr>
          <w:lang w:eastAsia="ru-RU"/>
        </w:rPr>
      </w:pPr>
      <w:r w:rsidRPr="00406CD8">
        <w:rPr>
          <w:lang w:eastAsia="ru-RU"/>
        </w:rPr>
        <w:t>8.2. У разі недосягнення Сторонами згоди у порядку, передбаченому п.8.1 Договору, спори (розбіжності) вирішуються у судовому порядку згідно чинного законодавства України.</w:t>
      </w:r>
    </w:p>
    <w:p w14:paraId="149F5D62" w14:textId="77777777" w:rsidR="00382ACE" w:rsidRPr="00406CD8" w:rsidRDefault="00382ACE" w:rsidP="00382ACE">
      <w:pPr>
        <w:widowControl w:val="0"/>
        <w:ind w:firstLine="360"/>
        <w:jc w:val="both"/>
        <w:rPr>
          <w:lang w:eastAsia="ru-RU"/>
        </w:rPr>
      </w:pPr>
    </w:p>
    <w:p w14:paraId="40CE3F42" w14:textId="77777777" w:rsidR="00382ACE" w:rsidRPr="00406CD8" w:rsidRDefault="00382ACE" w:rsidP="00382ACE">
      <w:pPr>
        <w:ind w:firstLine="360"/>
        <w:jc w:val="center"/>
        <w:rPr>
          <w:b/>
          <w:lang w:eastAsia="ru-RU"/>
        </w:rPr>
      </w:pPr>
      <w:r w:rsidRPr="00406CD8">
        <w:rPr>
          <w:b/>
          <w:lang w:eastAsia="ru-RU"/>
        </w:rPr>
        <w:t>9. ГАРАНТІЙНІ ЗОБОВ’ЯЗАННЯ</w:t>
      </w:r>
    </w:p>
    <w:p w14:paraId="435DABD5" w14:textId="77777777" w:rsidR="00382ACE" w:rsidRPr="00406CD8" w:rsidRDefault="00382ACE" w:rsidP="00382ACE">
      <w:pPr>
        <w:ind w:firstLine="360"/>
        <w:jc w:val="both"/>
        <w:rPr>
          <w:lang w:eastAsia="ru-RU"/>
        </w:rPr>
      </w:pPr>
      <w:r w:rsidRPr="00406CD8">
        <w:rPr>
          <w:lang w:eastAsia="ru-RU"/>
        </w:rPr>
        <w:t>9.1. Гарантійний строк, впродовж якого Постачальник несе відповідальність за наданий Товар (окрім неправильного використання його Покупцем).</w:t>
      </w:r>
    </w:p>
    <w:p w14:paraId="7B95D095" w14:textId="77777777" w:rsidR="00382ACE" w:rsidRDefault="00382ACE" w:rsidP="00382ACE">
      <w:pPr>
        <w:ind w:firstLine="360"/>
        <w:jc w:val="both"/>
        <w:rPr>
          <w:lang w:eastAsia="ru-RU"/>
        </w:rPr>
      </w:pPr>
      <w:r w:rsidRPr="00406CD8">
        <w:rPr>
          <w:lang w:eastAsia="ru-RU"/>
        </w:rPr>
        <w:t>9.2. В разі, якщо Товар виявиться дефектним, Постачальник за свій рахунок зобов’язується провести заміну його.</w:t>
      </w:r>
    </w:p>
    <w:p w14:paraId="3D6FEBE6" w14:textId="77777777" w:rsidR="00382ACE" w:rsidRPr="00406CD8" w:rsidRDefault="00382ACE" w:rsidP="00382ACE">
      <w:pPr>
        <w:ind w:firstLine="360"/>
        <w:jc w:val="both"/>
        <w:rPr>
          <w:lang w:eastAsia="ru-RU"/>
        </w:rPr>
      </w:pPr>
      <w:r>
        <w:rPr>
          <w:lang w:eastAsia="ru-RU"/>
        </w:rPr>
        <w:t xml:space="preserve">9.3. </w:t>
      </w:r>
      <w:r w:rsidRPr="00982347">
        <w:rPr>
          <w:lang w:eastAsia="ru-RU"/>
        </w:rPr>
        <w:t xml:space="preserve">Строк дії талонів - не менше </w:t>
      </w:r>
      <w:r>
        <w:rPr>
          <w:lang w:eastAsia="ru-RU"/>
        </w:rPr>
        <w:t>12</w:t>
      </w:r>
      <w:r w:rsidRPr="00982347">
        <w:rPr>
          <w:lang w:eastAsia="ru-RU"/>
        </w:rPr>
        <w:t xml:space="preserve"> (</w:t>
      </w:r>
      <w:r>
        <w:rPr>
          <w:lang w:eastAsia="ru-RU"/>
        </w:rPr>
        <w:t>дванадцяти</w:t>
      </w:r>
      <w:r w:rsidRPr="00982347">
        <w:rPr>
          <w:lang w:eastAsia="ru-RU"/>
        </w:rPr>
        <w:t>) місяців.</w:t>
      </w:r>
      <w:r>
        <w:rPr>
          <w:lang w:eastAsia="ru-RU"/>
        </w:rPr>
        <w:t xml:space="preserve"> </w:t>
      </w:r>
      <w:r w:rsidRPr="00982347">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r>
        <w:rPr>
          <w:lang w:eastAsia="ru-RU"/>
        </w:rPr>
        <w:t>.</w:t>
      </w:r>
    </w:p>
    <w:p w14:paraId="09B9B57E" w14:textId="77777777" w:rsidR="00382ACE" w:rsidRPr="00406CD8" w:rsidRDefault="00382ACE" w:rsidP="00382ACE">
      <w:pPr>
        <w:widowControl w:val="0"/>
        <w:ind w:firstLine="360"/>
        <w:jc w:val="both"/>
        <w:rPr>
          <w:lang w:eastAsia="ru-RU"/>
        </w:rPr>
      </w:pPr>
    </w:p>
    <w:p w14:paraId="34745B92" w14:textId="77777777" w:rsidR="00382ACE" w:rsidRPr="00406CD8" w:rsidRDefault="00382ACE" w:rsidP="00382ACE">
      <w:pPr>
        <w:widowControl w:val="0"/>
        <w:ind w:firstLine="360"/>
        <w:jc w:val="center"/>
        <w:rPr>
          <w:b/>
          <w:color w:val="000000"/>
          <w:lang w:eastAsia="ru-RU"/>
        </w:rPr>
      </w:pPr>
      <w:r w:rsidRPr="00406CD8">
        <w:rPr>
          <w:b/>
          <w:lang w:eastAsia="ru-RU"/>
        </w:rPr>
        <w:t>10. ОБСТАВИНИ НЕПЕРЕБОРНОЇ СИЛИ</w:t>
      </w:r>
    </w:p>
    <w:p w14:paraId="6EE9BDBD" w14:textId="77777777" w:rsidR="00382ACE" w:rsidRPr="00406CD8" w:rsidRDefault="00382ACE" w:rsidP="00382ACE">
      <w:pPr>
        <w:widowControl w:val="0"/>
        <w:ind w:firstLine="360"/>
        <w:jc w:val="both"/>
        <w:rPr>
          <w:lang w:eastAsia="ru-RU"/>
        </w:rPr>
      </w:pPr>
      <w:r w:rsidRPr="00406CD8">
        <w:rPr>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820E35D" w14:textId="77777777" w:rsidR="00382ACE" w:rsidRPr="00406CD8" w:rsidRDefault="00382ACE" w:rsidP="00382ACE">
      <w:pPr>
        <w:widowControl w:val="0"/>
        <w:ind w:firstLine="360"/>
        <w:jc w:val="both"/>
        <w:rPr>
          <w:lang w:eastAsia="ru-RU"/>
        </w:rPr>
      </w:pPr>
      <w:r w:rsidRPr="00406CD8">
        <w:rPr>
          <w:lang w:eastAsia="ru-RU"/>
        </w:rPr>
        <w:t xml:space="preserve">10.2. Сторона, що не може виконувати зобов’язання за цим Договором внаслідок дії обставин непереборної сили, повинна повідомити про це іншу Сторону у письмовій формі протягом 10 (десяти) календарних днів з моменту їх виникнення. </w:t>
      </w:r>
    </w:p>
    <w:p w14:paraId="40BF293F" w14:textId="77777777" w:rsidR="00382ACE" w:rsidRPr="00406CD8" w:rsidRDefault="00382ACE" w:rsidP="00382ACE">
      <w:pPr>
        <w:widowControl w:val="0"/>
        <w:ind w:firstLine="360"/>
        <w:jc w:val="both"/>
        <w:rPr>
          <w:lang w:eastAsia="ru-RU"/>
        </w:rPr>
      </w:pPr>
      <w:r w:rsidRPr="00406CD8">
        <w:rPr>
          <w:lang w:eastAsia="ru-RU"/>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009E3427" w14:textId="77777777" w:rsidR="00382ACE" w:rsidRPr="00406CD8" w:rsidRDefault="00382ACE" w:rsidP="00382ACE">
      <w:pPr>
        <w:widowControl w:val="0"/>
        <w:ind w:firstLine="360"/>
        <w:jc w:val="both"/>
        <w:rPr>
          <w:lang w:eastAsia="ru-RU"/>
        </w:rPr>
      </w:pPr>
      <w:r w:rsidRPr="00406CD8">
        <w:rPr>
          <w:lang w:eastAsia="ru-RU"/>
        </w:rPr>
        <w:t xml:space="preserve">10.4. Строки виконання зобов’язань за цим Договором відкладаються відповідно часу дії обставин непереборної сили. </w:t>
      </w:r>
    </w:p>
    <w:p w14:paraId="50435C9C" w14:textId="77777777" w:rsidR="00382ACE" w:rsidRPr="00406CD8" w:rsidRDefault="00382ACE" w:rsidP="00382ACE">
      <w:pPr>
        <w:widowControl w:val="0"/>
        <w:ind w:firstLine="360"/>
        <w:jc w:val="both"/>
        <w:rPr>
          <w:lang w:eastAsia="ru-RU"/>
        </w:rPr>
      </w:pPr>
      <w:r w:rsidRPr="00406CD8">
        <w:rPr>
          <w:lang w:eastAsia="ru-RU"/>
        </w:rPr>
        <w:t>10.5. У разі, коли строк дії обставин непереборної сили продовжується більше ніж 30 (тридцять) календарних днів, і Сторони шляхом переговорів дійдуть висновку про неможливість подальшого виконання умов цього Договору, кожна із Сторін має право розірвати цей Договір з обов’язковим письмовим повідомленням іншої Сторони про таке розірвання Договору не пізніше, ніж за 20 (двадцять) календарних днів до дати розірвання та проведенням</w:t>
      </w:r>
      <w:r>
        <w:rPr>
          <w:lang w:eastAsia="ru-RU"/>
        </w:rPr>
        <w:t xml:space="preserve"> </w:t>
      </w:r>
      <w:r w:rsidRPr="00406CD8">
        <w:rPr>
          <w:lang w:eastAsia="ru-RU"/>
        </w:rPr>
        <w:t>взаєморозрахунків між Сторонами за фактично поставлений Послуги.</w:t>
      </w:r>
    </w:p>
    <w:p w14:paraId="4344BF77" w14:textId="77777777" w:rsidR="00382ACE" w:rsidRPr="00406CD8" w:rsidRDefault="00382ACE" w:rsidP="00382ACE">
      <w:pPr>
        <w:widowControl w:val="0"/>
        <w:ind w:firstLine="360"/>
        <w:jc w:val="both"/>
        <w:rPr>
          <w:lang w:eastAsia="ru-RU"/>
        </w:rPr>
      </w:pPr>
    </w:p>
    <w:p w14:paraId="3F7201A9" w14:textId="77777777" w:rsidR="00382ACE" w:rsidRPr="00406CD8" w:rsidRDefault="00382ACE" w:rsidP="00382ACE">
      <w:pPr>
        <w:widowControl w:val="0"/>
        <w:ind w:firstLine="360"/>
        <w:jc w:val="center"/>
        <w:rPr>
          <w:b/>
          <w:lang w:eastAsia="ru-RU"/>
        </w:rPr>
      </w:pPr>
      <w:r w:rsidRPr="00406CD8">
        <w:rPr>
          <w:b/>
          <w:lang w:eastAsia="ru-RU"/>
        </w:rPr>
        <w:t>11. СТРОК ДІЇ ДОГОВОРУ.</w:t>
      </w:r>
    </w:p>
    <w:p w14:paraId="13B68A89" w14:textId="77777777" w:rsidR="00382ACE" w:rsidRPr="00406CD8" w:rsidRDefault="00382ACE" w:rsidP="00382ACE">
      <w:pPr>
        <w:widowControl w:val="0"/>
        <w:ind w:firstLine="360"/>
        <w:jc w:val="center"/>
        <w:rPr>
          <w:b/>
          <w:lang w:eastAsia="ru-RU"/>
        </w:rPr>
      </w:pPr>
      <w:r w:rsidRPr="00406CD8">
        <w:rPr>
          <w:b/>
          <w:lang w:eastAsia="ru-RU"/>
        </w:rPr>
        <w:t>ПОРЯДОК ЗМІНИ ТА РОЗІРВАННЯ ДОГОВОРУ</w:t>
      </w:r>
    </w:p>
    <w:p w14:paraId="5CED70F3" w14:textId="16D84D78" w:rsidR="00382ACE" w:rsidRPr="00406CD8" w:rsidRDefault="00382ACE" w:rsidP="00382ACE">
      <w:pPr>
        <w:widowControl w:val="0"/>
        <w:ind w:firstLine="360"/>
        <w:jc w:val="both"/>
        <w:rPr>
          <w:lang w:eastAsia="ru-RU"/>
        </w:rPr>
      </w:pPr>
      <w:r w:rsidRPr="00406CD8">
        <w:rPr>
          <w:lang w:eastAsia="ru-RU"/>
        </w:rPr>
        <w:t>11.1.</w:t>
      </w:r>
      <w:r>
        <w:rPr>
          <w:lang w:eastAsia="ru-RU"/>
        </w:rPr>
        <w:t xml:space="preserve"> </w:t>
      </w:r>
      <w:r w:rsidRPr="00406CD8">
        <w:rPr>
          <w:lang w:eastAsia="ru-RU"/>
        </w:rPr>
        <w:t>Цей Договір набирає чинності з дати його підписання Сторонами і діє до 31 грудня 20</w:t>
      </w:r>
      <w:r w:rsidRPr="00406CD8">
        <w:rPr>
          <w:lang w:val="ru-RU" w:eastAsia="ru-RU"/>
        </w:rPr>
        <w:t>2</w:t>
      </w:r>
      <w:r w:rsidR="00A962FC">
        <w:rPr>
          <w:lang w:val="ru-RU" w:eastAsia="ru-RU"/>
        </w:rPr>
        <w:t>4</w:t>
      </w:r>
      <w:r w:rsidRPr="00406CD8">
        <w:rPr>
          <w:lang w:eastAsia="ru-RU"/>
        </w:rPr>
        <w:t xml:space="preserve"> року. </w:t>
      </w:r>
    </w:p>
    <w:p w14:paraId="1C13098C" w14:textId="77777777" w:rsidR="00382ACE" w:rsidRPr="00406CD8" w:rsidRDefault="00382ACE" w:rsidP="00382ACE">
      <w:pPr>
        <w:widowControl w:val="0"/>
        <w:ind w:firstLine="360"/>
        <w:jc w:val="both"/>
        <w:rPr>
          <w:lang w:eastAsia="ru-RU"/>
        </w:rPr>
      </w:pPr>
      <w:r w:rsidRPr="00406CD8">
        <w:rPr>
          <w:lang w:eastAsia="ru-RU"/>
        </w:rPr>
        <w:t>Закінчення строку дії Договору не звільняє Сторони від відповідальності за його порушення, яке мало місце під час дії цього Договору.</w:t>
      </w:r>
    </w:p>
    <w:p w14:paraId="21620F96" w14:textId="77777777" w:rsidR="00382ACE" w:rsidRPr="00406CD8" w:rsidRDefault="00382ACE" w:rsidP="00382ACE">
      <w:pPr>
        <w:widowControl w:val="0"/>
        <w:ind w:firstLine="360"/>
        <w:jc w:val="both"/>
        <w:rPr>
          <w:lang w:eastAsia="ru-RU"/>
        </w:rPr>
      </w:pPr>
      <w:r w:rsidRPr="00406CD8">
        <w:rPr>
          <w:lang w:eastAsia="ru-RU"/>
        </w:rPr>
        <w:t>11.2. Зміни та доповнення до Договору можуть бути внесені тільки за домовленістю Сторін, яка оформлюється письмовою додатковою угодою до цього Договору.</w:t>
      </w:r>
    </w:p>
    <w:p w14:paraId="49FCAB28" w14:textId="77777777" w:rsidR="00382ACE" w:rsidRPr="00406CD8" w:rsidRDefault="00382ACE" w:rsidP="00382ACE">
      <w:pPr>
        <w:widowControl w:val="0"/>
        <w:ind w:firstLine="360"/>
        <w:jc w:val="both"/>
        <w:rPr>
          <w:lang w:eastAsia="ru-RU"/>
        </w:rPr>
      </w:pPr>
      <w:r w:rsidRPr="00406CD8">
        <w:rPr>
          <w:lang w:eastAsia="ru-RU"/>
        </w:rPr>
        <w:t>11.3.</w:t>
      </w:r>
      <w:r>
        <w:rPr>
          <w:lang w:eastAsia="ru-RU"/>
        </w:rPr>
        <w:t xml:space="preserve"> </w:t>
      </w:r>
      <w:r w:rsidRPr="00406CD8">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7D3F0A2D" w14:textId="77777777" w:rsidR="00382ACE" w:rsidRPr="00406CD8" w:rsidRDefault="00382ACE" w:rsidP="00382ACE">
      <w:pPr>
        <w:widowControl w:val="0"/>
        <w:ind w:firstLine="360"/>
        <w:jc w:val="both"/>
        <w:rPr>
          <w:lang w:eastAsia="ru-RU"/>
        </w:rPr>
      </w:pPr>
      <w:r w:rsidRPr="00406CD8">
        <w:rPr>
          <w:lang w:eastAsia="ru-RU"/>
        </w:rPr>
        <w:t>11.4. Цей Договір може бути розірваний за домовленістю Сторін, яка оформлюється письмовою додатковою угодою до даного Договору.</w:t>
      </w:r>
    </w:p>
    <w:p w14:paraId="767648B8" w14:textId="77777777" w:rsidR="00382ACE" w:rsidRPr="00406CD8" w:rsidRDefault="00382ACE" w:rsidP="00382ACE">
      <w:pPr>
        <w:widowControl w:val="0"/>
        <w:ind w:firstLine="360"/>
        <w:jc w:val="both"/>
        <w:rPr>
          <w:lang w:eastAsia="ru-RU"/>
        </w:rPr>
      </w:pPr>
    </w:p>
    <w:p w14:paraId="32D0BC19" w14:textId="77777777" w:rsidR="00382ACE" w:rsidRPr="00406CD8" w:rsidRDefault="00382ACE" w:rsidP="00382ACE">
      <w:pPr>
        <w:widowControl w:val="0"/>
        <w:ind w:firstLine="360"/>
        <w:jc w:val="center"/>
        <w:rPr>
          <w:b/>
          <w:lang w:eastAsia="ru-RU"/>
        </w:rPr>
      </w:pPr>
      <w:r w:rsidRPr="00406CD8">
        <w:rPr>
          <w:b/>
          <w:lang w:eastAsia="ru-RU"/>
        </w:rPr>
        <w:t>12. ІНШІ УМОВИ</w:t>
      </w:r>
    </w:p>
    <w:p w14:paraId="0CCCCB4D" w14:textId="77777777" w:rsidR="00382ACE" w:rsidRPr="00406CD8" w:rsidRDefault="00382ACE" w:rsidP="00382ACE">
      <w:pPr>
        <w:ind w:firstLine="360"/>
        <w:jc w:val="both"/>
        <w:rPr>
          <w:lang w:eastAsia="ru-RU"/>
        </w:rPr>
      </w:pPr>
      <w:r w:rsidRPr="00406CD8">
        <w:rPr>
          <w:lang w:eastAsia="ru-RU"/>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279FEFA3" w14:textId="77777777" w:rsidR="00382ACE" w:rsidRPr="00406CD8" w:rsidRDefault="00382ACE" w:rsidP="00382ACE">
      <w:pPr>
        <w:ind w:firstLine="360"/>
        <w:jc w:val="both"/>
        <w:rPr>
          <w:lang w:eastAsia="ru-RU"/>
        </w:rPr>
      </w:pPr>
      <w:r w:rsidRPr="00406CD8">
        <w:rPr>
          <w:lang w:eastAsia="ru-RU"/>
        </w:rPr>
        <w:t>12.2.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ним несприятливих наслідків.</w:t>
      </w:r>
    </w:p>
    <w:p w14:paraId="3DB90F90" w14:textId="77777777" w:rsidR="00382ACE" w:rsidRPr="00406CD8" w:rsidRDefault="00382ACE" w:rsidP="00382ACE">
      <w:pPr>
        <w:ind w:firstLine="360"/>
        <w:jc w:val="both"/>
        <w:rPr>
          <w:lang w:eastAsia="ru-RU"/>
        </w:rPr>
      </w:pPr>
      <w:r w:rsidRPr="00406CD8">
        <w:rPr>
          <w:lang w:eastAsia="ru-RU"/>
        </w:rPr>
        <w:lastRenderedPageBreak/>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F96EEDC" w14:textId="77777777" w:rsidR="00382ACE" w:rsidRPr="00406CD8" w:rsidRDefault="00382ACE" w:rsidP="00382ACE">
      <w:pPr>
        <w:ind w:firstLine="360"/>
        <w:jc w:val="both"/>
        <w:rPr>
          <w:lang w:eastAsia="ru-RU"/>
        </w:rPr>
      </w:pPr>
      <w:r w:rsidRPr="00406CD8">
        <w:rPr>
          <w:lang w:eastAsia="ru-RU"/>
        </w:rPr>
        <w:t>12.4. У випадках, не передбачених цим Договором, Сторони керуються нормами чинного законодавства України.</w:t>
      </w:r>
    </w:p>
    <w:p w14:paraId="5C566F2C" w14:textId="77777777" w:rsidR="00382ACE" w:rsidRPr="00406CD8" w:rsidRDefault="00382ACE" w:rsidP="00382ACE">
      <w:pPr>
        <w:ind w:firstLine="360"/>
        <w:jc w:val="both"/>
        <w:rPr>
          <w:lang w:eastAsia="ru-RU"/>
        </w:rPr>
      </w:pPr>
      <w:r w:rsidRPr="00406CD8">
        <w:rPr>
          <w:lang w:eastAsia="ru-RU"/>
        </w:rPr>
        <w:t>12.5. Для вирішення оперативних питань у межах цього Договору Сторони призначають своїми</w:t>
      </w:r>
      <w:r>
        <w:rPr>
          <w:lang w:eastAsia="ru-RU"/>
        </w:rPr>
        <w:t xml:space="preserve"> </w:t>
      </w:r>
      <w:r w:rsidRPr="00406CD8">
        <w:rPr>
          <w:lang w:eastAsia="ru-RU"/>
        </w:rPr>
        <w:t xml:space="preserve">офіційними представниками: </w:t>
      </w:r>
    </w:p>
    <w:p w14:paraId="7AF3D18F" w14:textId="77777777" w:rsidR="00382ACE" w:rsidRPr="00406CD8" w:rsidRDefault="00382ACE" w:rsidP="00382ACE">
      <w:pPr>
        <w:ind w:firstLine="360"/>
        <w:jc w:val="both"/>
        <w:rPr>
          <w:lang w:eastAsia="ru-RU"/>
        </w:rPr>
      </w:pPr>
      <w:r w:rsidRPr="00406CD8">
        <w:rPr>
          <w:lang w:eastAsia="ru-RU"/>
        </w:rPr>
        <w:t>Від Покупця –_________________________, тел.: ______________</w:t>
      </w:r>
    </w:p>
    <w:p w14:paraId="76BB4E56" w14:textId="77777777" w:rsidR="00382ACE" w:rsidRPr="00406CD8" w:rsidRDefault="00382ACE" w:rsidP="00382ACE">
      <w:pPr>
        <w:ind w:firstLine="360"/>
        <w:jc w:val="both"/>
        <w:rPr>
          <w:lang w:eastAsia="ru-RU"/>
        </w:rPr>
      </w:pPr>
      <w:r w:rsidRPr="00406CD8">
        <w:rPr>
          <w:lang w:eastAsia="ru-RU"/>
        </w:rPr>
        <w:t>е-mail: _______________________</w:t>
      </w:r>
    </w:p>
    <w:p w14:paraId="0AB92EF5" w14:textId="77777777" w:rsidR="00382ACE" w:rsidRPr="00406CD8" w:rsidRDefault="00382ACE" w:rsidP="00382ACE">
      <w:pPr>
        <w:ind w:firstLine="360"/>
        <w:jc w:val="both"/>
        <w:rPr>
          <w:lang w:eastAsia="ru-RU"/>
        </w:rPr>
      </w:pPr>
      <w:r w:rsidRPr="00406CD8">
        <w:rPr>
          <w:lang w:eastAsia="ru-RU"/>
        </w:rPr>
        <w:t>Від Постачальника Послуг– _______________, тел.: _________</w:t>
      </w:r>
    </w:p>
    <w:p w14:paraId="7D4B2E43" w14:textId="77777777" w:rsidR="00382ACE" w:rsidRPr="00406CD8" w:rsidRDefault="00382ACE" w:rsidP="00382ACE">
      <w:pPr>
        <w:ind w:firstLine="360"/>
        <w:jc w:val="both"/>
        <w:rPr>
          <w:lang w:eastAsia="ru-RU"/>
        </w:rPr>
      </w:pPr>
      <w:r w:rsidRPr="00406CD8">
        <w:rPr>
          <w:lang w:eastAsia="ru-RU"/>
        </w:rPr>
        <w:t>е-mail: __________________.</w:t>
      </w:r>
    </w:p>
    <w:p w14:paraId="483AC88F" w14:textId="77777777" w:rsidR="00382ACE" w:rsidRPr="00406CD8" w:rsidRDefault="00382ACE" w:rsidP="00382ACE">
      <w:pPr>
        <w:ind w:firstLine="360"/>
        <w:jc w:val="both"/>
        <w:rPr>
          <w:lang w:eastAsia="ru-RU"/>
        </w:rPr>
      </w:pPr>
      <w:r w:rsidRPr="00406CD8">
        <w:rPr>
          <w:lang w:eastAsia="ru-RU"/>
        </w:rPr>
        <w:t>12.6. Предмет та умови Договору, в тому числі кількість Послуг та вимоги щодо його якості, порядок здійснення оплати, ціна Договору, банківські реквізити та місцезнаходження Сторін,</w:t>
      </w:r>
      <w:r>
        <w:rPr>
          <w:lang w:eastAsia="ru-RU"/>
        </w:rPr>
        <w:t xml:space="preserve"> </w:t>
      </w:r>
      <w:r w:rsidRPr="00406CD8">
        <w:rPr>
          <w:lang w:eastAsia="ru-RU"/>
        </w:rPr>
        <w:t>строк дії Договору, права та обов’язки Сторін, відповідальність Сторін є конфіденційною інформацією (далі – конфіденційна інформація) і розголошенню не підлягають. За порушення даних вимог Сторони несуть відповідальність згідно чинного законодавства України.</w:t>
      </w:r>
    </w:p>
    <w:p w14:paraId="122CF87C" w14:textId="77777777" w:rsidR="00382ACE" w:rsidRPr="00406CD8" w:rsidRDefault="00382ACE" w:rsidP="00382ACE">
      <w:pPr>
        <w:ind w:firstLine="360"/>
        <w:jc w:val="both"/>
        <w:rPr>
          <w:lang w:eastAsia="ru-RU"/>
        </w:rPr>
      </w:pPr>
      <w:r w:rsidRPr="00406CD8">
        <w:rPr>
          <w:lang w:eastAsia="ru-RU"/>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w:t>
      </w:r>
    </w:p>
    <w:p w14:paraId="62455B0D" w14:textId="77777777" w:rsidR="00382ACE" w:rsidRPr="00406CD8" w:rsidRDefault="00382ACE" w:rsidP="00382ACE">
      <w:pPr>
        <w:widowControl w:val="0"/>
        <w:ind w:firstLine="360"/>
        <w:jc w:val="both"/>
        <w:rPr>
          <w:color w:val="000000"/>
          <w:lang w:eastAsia="ru-RU"/>
        </w:rPr>
      </w:pPr>
      <w:r w:rsidRPr="00406CD8">
        <w:rPr>
          <w:lang w:eastAsia="ru-RU"/>
        </w:rPr>
        <w:t>12.7. Даний Договір укладений при повному розумінні Сторонами його умов та термінології, українською мовою у чотирьох автентичних примірниках, які мають однакову юридичну силу, 1 – Постачальнику, 3 - Покупцю.</w:t>
      </w:r>
    </w:p>
    <w:p w14:paraId="19C2EFCC" w14:textId="77777777" w:rsidR="00382ACE" w:rsidRPr="00406CD8" w:rsidRDefault="00382ACE" w:rsidP="00382ACE">
      <w:pPr>
        <w:ind w:firstLine="360"/>
        <w:jc w:val="both"/>
        <w:rPr>
          <w:lang w:eastAsia="ru-RU"/>
        </w:rPr>
      </w:pPr>
    </w:p>
    <w:p w14:paraId="66761210" w14:textId="77777777" w:rsidR="00382ACE" w:rsidRPr="00406CD8" w:rsidRDefault="00382ACE" w:rsidP="00382ACE">
      <w:pPr>
        <w:ind w:firstLine="360"/>
        <w:jc w:val="center"/>
        <w:rPr>
          <w:b/>
          <w:lang w:eastAsia="ru-RU"/>
        </w:rPr>
      </w:pPr>
      <w:r w:rsidRPr="00406CD8">
        <w:rPr>
          <w:b/>
          <w:lang w:eastAsia="ru-RU"/>
        </w:rPr>
        <w:t>13. ДОДАТКИ ДО ДОГОВОРУ</w:t>
      </w:r>
    </w:p>
    <w:p w14:paraId="5A9FEF6A" w14:textId="77777777" w:rsidR="00382ACE" w:rsidRPr="00406CD8" w:rsidRDefault="00382ACE" w:rsidP="00382ACE">
      <w:pPr>
        <w:ind w:firstLine="360"/>
        <w:jc w:val="both"/>
        <w:rPr>
          <w:lang w:eastAsia="ru-RU"/>
        </w:rPr>
      </w:pPr>
      <w:r w:rsidRPr="00406CD8">
        <w:rPr>
          <w:lang w:eastAsia="ru-RU"/>
        </w:rPr>
        <w:t>13.1. Невід’ємною частиною цього Договору є:</w:t>
      </w:r>
    </w:p>
    <w:p w14:paraId="44B09C29" w14:textId="77777777" w:rsidR="00382ACE" w:rsidRPr="00406CD8" w:rsidRDefault="00382ACE" w:rsidP="00382ACE">
      <w:pPr>
        <w:ind w:firstLine="360"/>
        <w:jc w:val="both"/>
        <w:rPr>
          <w:lang w:eastAsia="ru-RU"/>
        </w:rPr>
      </w:pPr>
      <w:r w:rsidRPr="00406CD8">
        <w:rPr>
          <w:lang w:eastAsia="ru-RU"/>
        </w:rPr>
        <w:t>-</w:t>
      </w:r>
      <w:r>
        <w:rPr>
          <w:lang w:eastAsia="ru-RU"/>
        </w:rPr>
        <w:t xml:space="preserve"> </w:t>
      </w:r>
      <w:r w:rsidRPr="00406CD8">
        <w:rPr>
          <w:lang w:eastAsia="ru-RU"/>
        </w:rPr>
        <w:t xml:space="preserve">Додаток № 1 – Специфікація </w:t>
      </w:r>
      <w:r w:rsidRPr="00406CD8">
        <w:rPr>
          <w:lang w:val="ru-RU" w:eastAsia="ru-RU"/>
        </w:rPr>
        <w:t>товару</w:t>
      </w:r>
      <w:r>
        <w:rPr>
          <w:lang w:eastAsia="ru-RU"/>
        </w:rPr>
        <w:t xml:space="preserve"> </w:t>
      </w:r>
      <w:r w:rsidRPr="00406CD8">
        <w:rPr>
          <w:lang w:eastAsia="ru-RU"/>
        </w:rPr>
        <w:t xml:space="preserve">на ____ арк. </w:t>
      </w:r>
    </w:p>
    <w:p w14:paraId="4663A4E4" w14:textId="77777777" w:rsidR="00382ACE" w:rsidRPr="00406CD8" w:rsidRDefault="00382ACE" w:rsidP="00382ACE">
      <w:pPr>
        <w:ind w:firstLine="360"/>
        <w:jc w:val="both"/>
        <w:rPr>
          <w:lang w:eastAsia="ru-RU"/>
        </w:rPr>
      </w:pPr>
      <w:r w:rsidRPr="00406CD8">
        <w:rPr>
          <w:lang w:eastAsia="ru-RU"/>
        </w:rPr>
        <w:t>-</w:t>
      </w:r>
      <w:r>
        <w:rPr>
          <w:lang w:eastAsia="ru-RU"/>
        </w:rPr>
        <w:t xml:space="preserve"> </w:t>
      </w:r>
      <w:r w:rsidRPr="00406CD8">
        <w:rPr>
          <w:lang w:eastAsia="ru-RU"/>
        </w:rPr>
        <w:t>Додаток № 2 – Перелік та місцезнаходження АЗС, на яких буде здійснюватися відпуск Товару за Талонами Постачальника за Договором на ____ арк.</w:t>
      </w:r>
    </w:p>
    <w:p w14:paraId="77B98A0E" w14:textId="77777777" w:rsidR="00382ACE" w:rsidRPr="00406CD8" w:rsidRDefault="00382ACE" w:rsidP="00382ACE">
      <w:pPr>
        <w:widowControl w:val="0"/>
        <w:ind w:firstLine="360"/>
        <w:jc w:val="both"/>
        <w:rPr>
          <w:lang w:eastAsia="ru-RU"/>
        </w:rPr>
      </w:pPr>
    </w:p>
    <w:p w14:paraId="23F22303" w14:textId="77777777" w:rsidR="00382ACE" w:rsidRPr="00406CD8" w:rsidRDefault="00382ACE" w:rsidP="00382ACE">
      <w:pPr>
        <w:widowControl w:val="0"/>
        <w:ind w:firstLine="360"/>
        <w:jc w:val="center"/>
        <w:rPr>
          <w:b/>
          <w:lang w:eastAsia="ru-RU"/>
        </w:rPr>
      </w:pPr>
      <w:r w:rsidRPr="00406CD8">
        <w:rPr>
          <w:b/>
          <w:lang w:eastAsia="ru-RU"/>
        </w:rPr>
        <w:t>14. МІСЦЕЗНАХОДЖЕННЯ ТА БАНКІВСЬКІ РЕКВІЗИТИ СТОРІН</w:t>
      </w:r>
    </w:p>
    <w:p w14:paraId="1B360189" w14:textId="77777777" w:rsidR="00382ACE" w:rsidRPr="00406CD8" w:rsidRDefault="00382ACE" w:rsidP="00382ACE">
      <w:pPr>
        <w:ind w:left="1416"/>
        <w:rPr>
          <w:b/>
          <w:lang w:eastAsia="ru-RU"/>
        </w:rPr>
      </w:pPr>
    </w:p>
    <w:tbl>
      <w:tblPr>
        <w:tblW w:w="10206" w:type="dxa"/>
        <w:tblInd w:w="108" w:type="dxa"/>
        <w:tblLayout w:type="fixed"/>
        <w:tblLook w:val="0000" w:firstRow="0" w:lastRow="0" w:firstColumn="0" w:lastColumn="0" w:noHBand="0" w:noVBand="0"/>
      </w:tblPr>
      <w:tblGrid>
        <w:gridCol w:w="4798"/>
        <w:gridCol w:w="5408"/>
      </w:tblGrid>
      <w:tr w:rsidR="00382ACE" w:rsidRPr="00406CD8" w14:paraId="0CED38C4" w14:textId="77777777" w:rsidTr="00561CAD">
        <w:trPr>
          <w:cantSplit/>
          <w:trHeight w:val="130"/>
        </w:trPr>
        <w:tc>
          <w:tcPr>
            <w:tcW w:w="4798" w:type="dxa"/>
          </w:tcPr>
          <w:p w14:paraId="01E59746" w14:textId="77777777" w:rsidR="00382ACE" w:rsidRPr="00406CD8" w:rsidRDefault="00382ACE" w:rsidP="00561CAD">
            <w:pPr>
              <w:keepNext/>
              <w:jc w:val="center"/>
              <w:outlineLvl w:val="1"/>
              <w:rPr>
                <w:b/>
                <w:i/>
                <w:caps/>
                <w:lang w:eastAsia="ru-RU"/>
              </w:rPr>
            </w:pPr>
            <w:r w:rsidRPr="00406CD8">
              <w:rPr>
                <w:b/>
                <w:i/>
                <w:caps/>
                <w:lang w:eastAsia="ru-RU"/>
              </w:rPr>
              <w:t>ПОСТАЧАЛЬНИК:</w:t>
            </w:r>
          </w:p>
        </w:tc>
        <w:tc>
          <w:tcPr>
            <w:tcW w:w="5408" w:type="dxa"/>
          </w:tcPr>
          <w:p w14:paraId="5FE91C3D" w14:textId="77777777" w:rsidR="00382ACE" w:rsidRPr="00406CD8" w:rsidRDefault="00382ACE" w:rsidP="00561CAD">
            <w:pPr>
              <w:keepNext/>
              <w:jc w:val="center"/>
              <w:outlineLvl w:val="1"/>
              <w:rPr>
                <w:b/>
                <w:i/>
                <w:lang w:eastAsia="ru-RU"/>
              </w:rPr>
            </w:pPr>
            <w:r w:rsidRPr="00406CD8">
              <w:rPr>
                <w:b/>
                <w:i/>
                <w:caps/>
                <w:lang w:eastAsia="ru-RU"/>
              </w:rPr>
              <w:t>ЗАМОВНИК:</w:t>
            </w:r>
          </w:p>
        </w:tc>
      </w:tr>
      <w:tr w:rsidR="00382ACE" w:rsidRPr="00406CD8" w14:paraId="4EC2ED2F" w14:textId="77777777" w:rsidTr="00561CAD">
        <w:trPr>
          <w:cantSplit/>
          <w:trHeight w:val="130"/>
        </w:trPr>
        <w:tc>
          <w:tcPr>
            <w:tcW w:w="4798" w:type="dxa"/>
          </w:tcPr>
          <w:p w14:paraId="03A77134" w14:textId="77777777" w:rsidR="00382ACE" w:rsidRPr="00406CD8" w:rsidRDefault="00382ACE" w:rsidP="00561CAD">
            <w:pPr>
              <w:rPr>
                <w:b/>
                <w:lang w:eastAsia="ru-RU"/>
              </w:rPr>
            </w:pPr>
          </w:p>
        </w:tc>
        <w:tc>
          <w:tcPr>
            <w:tcW w:w="5408" w:type="dxa"/>
          </w:tcPr>
          <w:p w14:paraId="49AE7BA2" w14:textId="77777777" w:rsidR="00382ACE" w:rsidRPr="00406CD8" w:rsidRDefault="00382ACE" w:rsidP="00561CAD">
            <w:pPr>
              <w:jc w:val="center"/>
              <w:rPr>
                <w:b/>
                <w:lang w:eastAsia="ru-RU"/>
              </w:rPr>
            </w:pPr>
            <w:r w:rsidRPr="00406CD8">
              <w:rPr>
                <w:b/>
                <w:lang w:eastAsia="ru-RU"/>
              </w:rPr>
              <w:t>Головне управління Національної</w:t>
            </w:r>
          </w:p>
          <w:p w14:paraId="45C9C1FB" w14:textId="77777777" w:rsidR="00382ACE" w:rsidRPr="00406CD8" w:rsidRDefault="00382ACE" w:rsidP="00561CAD">
            <w:pPr>
              <w:jc w:val="center"/>
              <w:rPr>
                <w:b/>
                <w:lang w:eastAsia="ru-RU"/>
              </w:rPr>
            </w:pPr>
            <w:r w:rsidRPr="00406CD8">
              <w:rPr>
                <w:b/>
                <w:lang w:eastAsia="ru-RU"/>
              </w:rPr>
              <w:t>поліції в Київській області</w:t>
            </w:r>
          </w:p>
          <w:p w14:paraId="682382A3" w14:textId="77777777" w:rsidR="00382ACE" w:rsidRPr="00406CD8" w:rsidRDefault="00382ACE" w:rsidP="00561CAD">
            <w:pPr>
              <w:jc w:val="both"/>
              <w:rPr>
                <w:lang w:eastAsia="ru-RU"/>
              </w:rPr>
            </w:pPr>
            <w:r w:rsidRPr="00406CD8">
              <w:rPr>
                <w:lang w:eastAsia="ru-RU"/>
              </w:rPr>
              <w:t xml:space="preserve">м. Київ, вул. Володимирська, 15, </w:t>
            </w:r>
          </w:p>
          <w:p w14:paraId="355799DB" w14:textId="77777777" w:rsidR="00382ACE" w:rsidRPr="00406CD8" w:rsidRDefault="00382ACE" w:rsidP="00561CAD">
            <w:pPr>
              <w:jc w:val="both"/>
              <w:rPr>
                <w:lang w:eastAsia="ru-RU"/>
              </w:rPr>
            </w:pPr>
            <w:r w:rsidRPr="00406CD8">
              <w:rPr>
                <w:lang w:eastAsia="ru-RU"/>
              </w:rPr>
              <w:t>Код ЄДРПОУ 40108616,</w:t>
            </w:r>
          </w:p>
          <w:p w14:paraId="7CB63CF3" w14:textId="77777777" w:rsidR="00382ACE" w:rsidRPr="00406CD8" w:rsidRDefault="00382ACE" w:rsidP="00561CAD">
            <w:pPr>
              <w:jc w:val="both"/>
              <w:rPr>
                <w:lang w:eastAsia="ru-RU"/>
              </w:rPr>
            </w:pPr>
            <w:r w:rsidRPr="00406CD8">
              <w:rPr>
                <w:lang w:eastAsia="ru-RU"/>
              </w:rPr>
              <w:t xml:space="preserve">р\р UA </w:t>
            </w:r>
            <w:r w:rsidRPr="00B85181">
              <w:rPr>
                <w:lang w:eastAsia="ru-RU"/>
              </w:rPr>
              <w:t>688201720343171001600092614</w:t>
            </w:r>
          </w:p>
          <w:p w14:paraId="764D20AC" w14:textId="77777777" w:rsidR="00382ACE" w:rsidRPr="00406CD8" w:rsidRDefault="00382ACE" w:rsidP="00561CAD">
            <w:pPr>
              <w:jc w:val="both"/>
              <w:rPr>
                <w:lang w:eastAsia="ru-RU"/>
              </w:rPr>
            </w:pPr>
            <w:r w:rsidRPr="00406CD8">
              <w:rPr>
                <w:lang w:eastAsia="ru-RU"/>
              </w:rPr>
              <w:t>в ДКСУ, м. Київ</w:t>
            </w:r>
          </w:p>
          <w:p w14:paraId="07EB63FE" w14:textId="77777777" w:rsidR="00382ACE" w:rsidRPr="00406CD8" w:rsidRDefault="00382ACE" w:rsidP="00561CAD">
            <w:pPr>
              <w:jc w:val="both"/>
              <w:rPr>
                <w:lang w:eastAsia="ru-RU"/>
              </w:rPr>
            </w:pPr>
            <w:r w:rsidRPr="00406CD8">
              <w:rPr>
                <w:lang w:eastAsia="ru-RU"/>
              </w:rPr>
              <w:t>МФО 820172,</w:t>
            </w:r>
          </w:p>
          <w:p w14:paraId="6C67C456" w14:textId="77777777" w:rsidR="00382ACE" w:rsidRPr="00406CD8" w:rsidRDefault="00382ACE" w:rsidP="00561CAD">
            <w:pPr>
              <w:jc w:val="both"/>
              <w:rPr>
                <w:lang w:eastAsia="ru-RU"/>
              </w:rPr>
            </w:pPr>
            <w:r w:rsidRPr="00406CD8">
              <w:rPr>
                <w:lang w:eastAsia="ru-RU"/>
              </w:rPr>
              <w:t xml:space="preserve">тел./факс 271-63-37 </w:t>
            </w:r>
          </w:p>
          <w:p w14:paraId="63E418DE" w14:textId="77777777" w:rsidR="00382ACE" w:rsidRPr="00406CD8" w:rsidRDefault="00382ACE" w:rsidP="00561CAD">
            <w:pPr>
              <w:jc w:val="both"/>
              <w:rPr>
                <w:lang w:eastAsia="ru-RU"/>
              </w:rPr>
            </w:pPr>
            <w:r w:rsidRPr="00406CD8">
              <w:rPr>
                <w:lang w:eastAsia="ru-RU"/>
              </w:rPr>
              <w:t>Покупець є бюджетна неприбуткова установа</w:t>
            </w:r>
          </w:p>
          <w:p w14:paraId="409ADFC7" w14:textId="77777777" w:rsidR="00382ACE" w:rsidRPr="00406CD8" w:rsidRDefault="00382ACE" w:rsidP="00561CAD">
            <w:pPr>
              <w:jc w:val="both"/>
              <w:rPr>
                <w:lang w:eastAsia="ru-RU"/>
              </w:rPr>
            </w:pPr>
          </w:p>
          <w:p w14:paraId="1087BB0C" w14:textId="77777777" w:rsidR="00382ACE" w:rsidRPr="00B85181" w:rsidRDefault="00382ACE" w:rsidP="00561CAD">
            <w:pPr>
              <w:jc w:val="both"/>
              <w:rPr>
                <w:b/>
                <w:lang w:eastAsia="ru-RU"/>
              </w:rPr>
            </w:pPr>
            <w:r w:rsidRPr="00B85181">
              <w:rPr>
                <w:b/>
                <w:lang w:eastAsia="ru-RU"/>
              </w:rPr>
              <w:t>Заступник начальника</w:t>
            </w:r>
          </w:p>
          <w:p w14:paraId="421F8876" w14:textId="77777777" w:rsidR="00382ACE" w:rsidRPr="00406CD8" w:rsidRDefault="00382ACE" w:rsidP="00561CAD">
            <w:pPr>
              <w:keepNext/>
              <w:tabs>
                <w:tab w:val="left" w:pos="0"/>
                <w:tab w:val="left" w:pos="708"/>
              </w:tabs>
              <w:jc w:val="both"/>
              <w:outlineLvl w:val="1"/>
              <w:rPr>
                <w:b/>
                <w:caps/>
                <w:lang w:eastAsia="ru-RU"/>
              </w:rPr>
            </w:pPr>
            <w:r w:rsidRPr="00B85181">
              <w:rPr>
                <w:b/>
                <w:lang w:eastAsia="ru-RU"/>
              </w:rPr>
              <w:t>______________________ О. Г. Петренко</w:t>
            </w:r>
          </w:p>
        </w:tc>
      </w:tr>
    </w:tbl>
    <w:p w14:paraId="27120782" w14:textId="77777777" w:rsidR="00382ACE" w:rsidRPr="00406CD8" w:rsidRDefault="00382ACE" w:rsidP="00382ACE">
      <w:pPr>
        <w:keepNext/>
        <w:tabs>
          <w:tab w:val="left" w:pos="6521"/>
        </w:tabs>
        <w:outlineLvl w:val="3"/>
        <w:rPr>
          <w:rFonts w:eastAsia="SimSun"/>
          <w:b/>
          <w:bCs/>
          <w:lang w:eastAsia="ru-RU"/>
        </w:rPr>
      </w:pPr>
    </w:p>
    <w:p w14:paraId="79B6BB1F" w14:textId="77777777" w:rsidR="00382ACE" w:rsidRPr="00406CD8" w:rsidRDefault="00382ACE" w:rsidP="00382ACE">
      <w:pPr>
        <w:rPr>
          <w:rFonts w:eastAsia="SimSun"/>
          <w:lang w:eastAsia="ru-RU"/>
        </w:rPr>
      </w:pPr>
    </w:p>
    <w:p w14:paraId="72359D9A" w14:textId="77777777" w:rsidR="00382ACE" w:rsidRPr="00406CD8" w:rsidRDefault="00382ACE" w:rsidP="00382ACE">
      <w:pPr>
        <w:rPr>
          <w:rFonts w:eastAsia="SimSun"/>
          <w:lang w:eastAsia="ru-RU"/>
        </w:rPr>
      </w:pPr>
    </w:p>
    <w:p w14:paraId="0DEC1B34" w14:textId="77777777" w:rsidR="00382ACE" w:rsidRPr="00406CD8" w:rsidRDefault="00382ACE" w:rsidP="00382ACE">
      <w:pPr>
        <w:rPr>
          <w:rFonts w:eastAsia="SimSun"/>
          <w:lang w:eastAsia="ru-RU"/>
        </w:rPr>
      </w:pPr>
    </w:p>
    <w:p w14:paraId="35DC4FEA" w14:textId="77777777" w:rsidR="00382ACE" w:rsidRPr="00406CD8" w:rsidRDefault="00382ACE" w:rsidP="00382ACE">
      <w:pPr>
        <w:rPr>
          <w:rFonts w:eastAsia="SimSun"/>
          <w:lang w:eastAsia="ru-RU"/>
        </w:rPr>
      </w:pPr>
    </w:p>
    <w:p w14:paraId="5FF29C6C" w14:textId="77777777" w:rsidR="00382ACE" w:rsidRPr="00406CD8" w:rsidRDefault="00382ACE" w:rsidP="00382ACE">
      <w:pPr>
        <w:rPr>
          <w:rFonts w:eastAsia="SimSun"/>
          <w:lang w:eastAsia="ru-RU"/>
        </w:rPr>
      </w:pPr>
    </w:p>
    <w:p w14:paraId="7967C1F5" w14:textId="77777777" w:rsidR="00382ACE" w:rsidRPr="00406CD8" w:rsidRDefault="00382ACE" w:rsidP="00382ACE">
      <w:pPr>
        <w:rPr>
          <w:rFonts w:eastAsia="SimSun"/>
          <w:lang w:eastAsia="ru-RU"/>
        </w:rPr>
      </w:pPr>
    </w:p>
    <w:p w14:paraId="1C88D555" w14:textId="77777777" w:rsidR="00382ACE" w:rsidRPr="00406CD8" w:rsidRDefault="00382ACE" w:rsidP="00382ACE">
      <w:pPr>
        <w:rPr>
          <w:rFonts w:eastAsia="SimSun"/>
          <w:lang w:eastAsia="ru-RU"/>
        </w:rPr>
      </w:pPr>
    </w:p>
    <w:p w14:paraId="486CE523" w14:textId="77777777" w:rsidR="00382ACE" w:rsidRDefault="00382ACE" w:rsidP="00382ACE">
      <w:pPr>
        <w:rPr>
          <w:rFonts w:eastAsia="SimSun"/>
          <w:lang w:eastAsia="ru-RU"/>
        </w:rPr>
      </w:pPr>
    </w:p>
    <w:p w14:paraId="149F3F97" w14:textId="77777777" w:rsidR="00382ACE" w:rsidRPr="00406CD8" w:rsidRDefault="00382ACE" w:rsidP="00382ACE">
      <w:pPr>
        <w:rPr>
          <w:rFonts w:eastAsia="SimSun"/>
          <w:lang w:eastAsia="ru-RU"/>
        </w:rPr>
      </w:pPr>
    </w:p>
    <w:p w14:paraId="3C574F75" w14:textId="77777777" w:rsidR="00382ACE" w:rsidRPr="00406CD8" w:rsidRDefault="00382ACE" w:rsidP="00382ACE">
      <w:pPr>
        <w:keepNext/>
        <w:ind w:left="6804"/>
        <w:outlineLvl w:val="3"/>
        <w:rPr>
          <w:rFonts w:eastAsia="SimSun"/>
          <w:bCs/>
          <w:lang w:eastAsia="ru-RU"/>
        </w:rPr>
      </w:pPr>
      <w:r w:rsidRPr="00406CD8">
        <w:rPr>
          <w:rFonts w:eastAsia="SimSun"/>
          <w:b/>
          <w:bCs/>
          <w:lang w:eastAsia="ru-RU"/>
        </w:rPr>
        <w:lastRenderedPageBreak/>
        <w:t>Додаток № 1</w:t>
      </w:r>
    </w:p>
    <w:p w14:paraId="7C901FE8" w14:textId="77777777" w:rsidR="00382ACE" w:rsidRPr="00406CD8" w:rsidRDefault="00382ACE" w:rsidP="00382ACE">
      <w:pPr>
        <w:tabs>
          <w:tab w:val="left" w:pos="6521"/>
        </w:tabs>
        <w:ind w:left="6804"/>
        <w:rPr>
          <w:lang w:eastAsia="ru-RU"/>
        </w:rPr>
      </w:pPr>
      <w:r w:rsidRPr="00406CD8">
        <w:rPr>
          <w:rFonts w:eastAsia="SimSun"/>
          <w:lang w:eastAsia="ru-RU"/>
        </w:rPr>
        <w:t xml:space="preserve">до Договору № </w:t>
      </w:r>
    </w:p>
    <w:p w14:paraId="4024F068" w14:textId="1A66037A" w:rsidR="00382ACE" w:rsidRPr="00406CD8" w:rsidRDefault="00382ACE" w:rsidP="00382ACE">
      <w:pPr>
        <w:tabs>
          <w:tab w:val="left" w:pos="6521"/>
        </w:tabs>
        <w:ind w:left="6804"/>
        <w:rPr>
          <w:rFonts w:eastAsia="SimSun"/>
          <w:lang w:eastAsia="ru-RU"/>
        </w:rPr>
      </w:pPr>
      <w:r w:rsidRPr="00406CD8">
        <w:rPr>
          <w:rFonts w:eastAsia="SimSun"/>
          <w:lang w:eastAsia="ru-RU"/>
        </w:rPr>
        <w:t>від «</w:t>
      </w:r>
      <w:r w:rsidRPr="00BA2AB4">
        <w:rPr>
          <w:rFonts w:eastAsia="SimSun"/>
          <w:lang w:val="ru-RU" w:eastAsia="ru-RU"/>
        </w:rPr>
        <w:t xml:space="preserve">    </w:t>
      </w:r>
      <w:r>
        <w:rPr>
          <w:rFonts w:eastAsia="SimSun"/>
          <w:lang w:eastAsia="ru-RU"/>
        </w:rPr>
        <w:t xml:space="preserve"> </w:t>
      </w:r>
      <w:r w:rsidRPr="00406CD8">
        <w:rPr>
          <w:rFonts w:eastAsia="SimSun"/>
          <w:lang w:eastAsia="ru-RU"/>
        </w:rPr>
        <w:t>»</w:t>
      </w:r>
      <w:r w:rsidRPr="00BA2AB4">
        <w:rPr>
          <w:rFonts w:eastAsia="SimSun"/>
          <w:lang w:val="ru-RU" w:eastAsia="ru-RU"/>
        </w:rPr>
        <w:t xml:space="preserve">                   </w:t>
      </w:r>
      <w:r>
        <w:rPr>
          <w:rFonts w:eastAsia="SimSun"/>
          <w:lang w:eastAsia="ru-RU"/>
        </w:rPr>
        <w:t xml:space="preserve"> </w:t>
      </w:r>
      <w:r w:rsidRPr="00406CD8">
        <w:rPr>
          <w:rFonts w:eastAsia="SimSun"/>
          <w:lang w:eastAsia="ru-RU"/>
        </w:rPr>
        <w:t>202</w:t>
      </w:r>
      <w:r w:rsidR="00A962FC">
        <w:rPr>
          <w:rFonts w:eastAsia="SimSun"/>
          <w:lang w:eastAsia="ru-RU"/>
        </w:rPr>
        <w:t>4</w:t>
      </w:r>
      <w:r w:rsidRPr="00406CD8">
        <w:rPr>
          <w:rFonts w:eastAsia="SimSun"/>
          <w:lang w:eastAsia="ru-RU"/>
        </w:rPr>
        <w:t xml:space="preserve"> р.</w:t>
      </w:r>
    </w:p>
    <w:p w14:paraId="642799A0" w14:textId="77777777" w:rsidR="00382ACE" w:rsidRPr="00406CD8" w:rsidRDefault="00382ACE" w:rsidP="00382ACE">
      <w:pPr>
        <w:tabs>
          <w:tab w:val="left" w:pos="6521"/>
        </w:tabs>
        <w:rPr>
          <w:lang w:eastAsia="ru-RU"/>
        </w:rPr>
      </w:pPr>
    </w:p>
    <w:p w14:paraId="5E3D72C7" w14:textId="77777777" w:rsidR="00382ACE" w:rsidRPr="00406CD8" w:rsidRDefault="00382ACE" w:rsidP="00382ACE">
      <w:pPr>
        <w:rPr>
          <w:lang w:eastAsia="ru-RU"/>
        </w:rPr>
      </w:pPr>
    </w:p>
    <w:p w14:paraId="76692C75" w14:textId="77777777" w:rsidR="00382ACE" w:rsidRPr="00406CD8" w:rsidRDefault="00382ACE" w:rsidP="00382ACE">
      <w:pPr>
        <w:bidi/>
        <w:jc w:val="center"/>
        <w:rPr>
          <w:b/>
          <w:bCs/>
          <w:lang w:eastAsia="ru-RU"/>
        </w:rPr>
      </w:pPr>
      <w:r w:rsidRPr="00406CD8">
        <w:rPr>
          <w:b/>
          <w:bCs/>
          <w:lang w:eastAsia="ru-RU"/>
        </w:rPr>
        <w:t>СПЕЦИФІКАЦІЯ</w:t>
      </w:r>
    </w:p>
    <w:p w14:paraId="3BDB817C" w14:textId="77777777" w:rsidR="00382ACE" w:rsidRPr="00406CD8" w:rsidRDefault="00382ACE" w:rsidP="00382ACE">
      <w:pPr>
        <w:bidi/>
        <w:rPr>
          <w:b/>
          <w:bCs/>
          <w:lang w:eastAsia="ru-RU"/>
        </w:rPr>
      </w:pPr>
    </w:p>
    <w:tbl>
      <w:tblPr>
        <w:tblW w:w="10378" w:type="dxa"/>
        <w:tblInd w:w="5" w:type="dxa"/>
        <w:tblLayout w:type="fixed"/>
        <w:tblCellMar>
          <w:left w:w="0" w:type="dxa"/>
          <w:right w:w="0" w:type="dxa"/>
        </w:tblCellMar>
        <w:tblLook w:val="04A0" w:firstRow="1" w:lastRow="0" w:firstColumn="1" w:lastColumn="0" w:noHBand="0" w:noVBand="1"/>
      </w:tblPr>
      <w:tblGrid>
        <w:gridCol w:w="462"/>
        <w:gridCol w:w="1019"/>
        <w:gridCol w:w="2630"/>
        <w:gridCol w:w="1481"/>
        <w:gridCol w:w="1212"/>
        <w:gridCol w:w="1701"/>
        <w:gridCol w:w="1873"/>
      </w:tblGrid>
      <w:tr w:rsidR="00382ACE" w:rsidRPr="00406CD8" w14:paraId="58D1B621" w14:textId="77777777" w:rsidTr="00561CAD">
        <w:trPr>
          <w:trHeight w:val="784"/>
        </w:trPr>
        <w:tc>
          <w:tcPr>
            <w:tcW w:w="462" w:type="dxa"/>
            <w:tcBorders>
              <w:top w:val="single" w:sz="4" w:space="0" w:color="000000"/>
              <w:left w:val="single" w:sz="4" w:space="0" w:color="000000"/>
              <w:bottom w:val="single" w:sz="4" w:space="0" w:color="000000"/>
              <w:right w:val="nil"/>
            </w:tcBorders>
            <w:vAlign w:val="center"/>
            <w:hideMark/>
          </w:tcPr>
          <w:p w14:paraId="6F034AFC" w14:textId="77777777" w:rsidR="00382ACE" w:rsidRPr="00406CD8" w:rsidRDefault="00382ACE" w:rsidP="00561CAD">
            <w:pPr>
              <w:suppressAutoHyphens/>
              <w:jc w:val="center"/>
              <w:rPr>
                <w:b/>
                <w:lang w:eastAsia="zh-CN"/>
              </w:rPr>
            </w:pPr>
            <w:r w:rsidRPr="00406CD8">
              <w:rPr>
                <w:b/>
                <w:lang w:eastAsia="zh-CN"/>
              </w:rPr>
              <w:t>№</w:t>
            </w:r>
          </w:p>
          <w:p w14:paraId="6C6096B0" w14:textId="77777777" w:rsidR="00382ACE" w:rsidRPr="00406CD8" w:rsidRDefault="00382ACE" w:rsidP="00561CAD">
            <w:pPr>
              <w:suppressAutoHyphens/>
              <w:jc w:val="center"/>
              <w:rPr>
                <w:b/>
                <w:lang w:eastAsia="zh-CN"/>
              </w:rPr>
            </w:pPr>
            <w:r w:rsidRPr="00406CD8">
              <w:rPr>
                <w:b/>
                <w:lang w:eastAsia="zh-CN"/>
              </w:rPr>
              <w:t>п/п</w:t>
            </w:r>
          </w:p>
        </w:tc>
        <w:tc>
          <w:tcPr>
            <w:tcW w:w="3649" w:type="dxa"/>
            <w:gridSpan w:val="2"/>
            <w:tcBorders>
              <w:top w:val="single" w:sz="4" w:space="0" w:color="000000"/>
              <w:left w:val="single" w:sz="4" w:space="0" w:color="000000"/>
              <w:bottom w:val="single" w:sz="4" w:space="0" w:color="000000"/>
              <w:right w:val="nil"/>
            </w:tcBorders>
            <w:vAlign w:val="center"/>
            <w:hideMark/>
          </w:tcPr>
          <w:p w14:paraId="5081C291" w14:textId="77777777" w:rsidR="00382ACE" w:rsidRPr="00406CD8" w:rsidRDefault="00382ACE" w:rsidP="00561CAD">
            <w:pPr>
              <w:suppressAutoHyphens/>
              <w:jc w:val="center"/>
              <w:rPr>
                <w:b/>
                <w:lang w:eastAsia="zh-CN"/>
              </w:rPr>
            </w:pPr>
            <w:r w:rsidRPr="00406CD8">
              <w:rPr>
                <w:b/>
                <w:lang w:eastAsia="zh-CN"/>
              </w:rPr>
              <w:t>Найменування</w:t>
            </w:r>
          </w:p>
        </w:tc>
        <w:tc>
          <w:tcPr>
            <w:tcW w:w="1481" w:type="dxa"/>
            <w:tcBorders>
              <w:top w:val="single" w:sz="4" w:space="0" w:color="000000"/>
              <w:left w:val="single" w:sz="4" w:space="0" w:color="000000"/>
              <w:bottom w:val="single" w:sz="4" w:space="0" w:color="000000"/>
              <w:right w:val="single" w:sz="4" w:space="0" w:color="000000"/>
            </w:tcBorders>
            <w:vAlign w:val="center"/>
          </w:tcPr>
          <w:p w14:paraId="1D120C6B" w14:textId="77777777" w:rsidR="00382ACE" w:rsidRPr="00406CD8" w:rsidRDefault="00382ACE" w:rsidP="00561CAD">
            <w:pPr>
              <w:suppressAutoHyphens/>
              <w:jc w:val="center"/>
              <w:rPr>
                <w:b/>
                <w:lang w:eastAsia="zh-CN"/>
              </w:rPr>
            </w:pPr>
            <w:r w:rsidRPr="00406CD8">
              <w:rPr>
                <w:b/>
                <w:lang w:eastAsia="zh-CN"/>
              </w:rPr>
              <w:t>Кількість</w:t>
            </w:r>
          </w:p>
        </w:tc>
        <w:tc>
          <w:tcPr>
            <w:tcW w:w="1212" w:type="dxa"/>
            <w:tcBorders>
              <w:top w:val="single" w:sz="4" w:space="0" w:color="000000"/>
              <w:left w:val="single" w:sz="4" w:space="0" w:color="000000"/>
              <w:bottom w:val="single" w:sz="4" w:space="0" w:color="000000"/>
              <w:right w:val="nil"/>
            </w:tcBorders>
            <w:vAlign w:val="center"/>
            <w:hideMark/>
          </w:tcPr>
          <w:p w14:paraId="5873333F" w14:textId="77777777" w:rsidR="00382ACE" w:rsidRPr="00406CD8" w:rsidRDefault="00382ACE" w:rsidP="00561CAD">
            <w:pPr>
              <w:suppressAutoHyphens/>
              <w:jc w:val="center"/>
              <w:rPr>
                <w:b/>
                <w:lang w:eastAsia="zh-CN"/>
              </w:rPr>
            </w:pPr>
            <w:r w:rsidRPr="00406CD8">
              <w:rPr>
                <w:b/>
                <w:lang w:eastAsia="zh-CN"/>
              </w:rPr>
              <w:t>Од. виміру</w:t>
            </w:r>
          </w:p>
        </w:tc>
        <w:tc>
          <w:tcPr>
            <w:tcW w:w="1701" w:type="dxa"/>
            <w:tcBorders>
              <w:top w:val="single" w:sz="4" w:space="0" w:color="000000"/>
              <w:left w:val="single" w:sz="4" w:space="0" w:color="000000"/>
              <w:bottom w:val="single" w:sz="4" w:space="0" w:color="000000"/>
              <w:right w:val="nil"/>
            </w:tcBorders>
            <w:vAlign w:val="center"/>
            <w:hideMark/>
          </w:tcPr>
          <w:p w14:paraId="5681D193" w14:textId="77777777" w:rsidR="00382ACE" w:rsidRPr="00406CD8" w:rsidRDefault="00382ACE" w:rsidP="00561CAD">
            <w:pPr>
              <w:suppressAutoHyphens/>
              <w:jc w:val="center"/>
              <w:rPr>
                <w:b/>
                <w:lang w:eastAsia="zh-CN"/>
              </w:rPr>
            </w:pPr>
            <w:r w:rsidRPr="00406CD8">
              <w:rPr>
                <w:b/>
                <w:lang w:eastAsia="zh-CN"/>
              </w:rPr>
              <w:t>Ціна (грн.)</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4D51DE80" w14:textId="77777777" w:rsidR="00382ACE" w:rsidRPr="00406CD8" w:rsidRDefault="00382ACE" w:rsidP="00561CAD">
            <w:pPr>
              <w:suppressAutoHyphens/>
              <w:jc w:val="center"/>
              <w:rPr>
                <w:b/>
                <w:lang w:eastAsia="zh-CN"/>
              </w:rPr>
            </w:pPr>
            <w:r w:rsidRPr="00406CD8">
              <w:rPr>
                <w:b/>
                <w:lang w:eastAsia="zh-CN"/>
              </w:rPr>
              <w:t>Сума</w:t>
            </w:r>
            <w:r>
              <w:rPr>
                <w:b/>
                <w:lang w:eastAsia="zh-CN"/>
              </w:rPr>
              <w:t xml:space="preserve"> </w:t>
            </w:r>
            <w:r w:rsidRPr="00406CD8">
              <w:rPr>
                <w:b/>
                <w:lang w:eastAsia="zh-CN"/>
              </w:rPr>
              <w:t>(грн.)</w:t>
            </w:r>
          </w:p>
        </w:tc>
      </w:tr>
      <w:tr w:rsidR="00382ACE" w:rsidRPr="00406CD8" w14:paraId="5851245E" w14:textId="77777777" w:rsidTr="00561CAD">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004503D5" w14:textId="77777777" w:rsidR="00382ACE" w:rsidRPr="00406CD8" w:rsidRDefault="00382ACE" w:rsidP="00561CAD">
            <w:pPr>
              <w:suppressAutoHyphens/>
              <w:jc w:val="center"/>
              <w:rPr>
                <w:color w:val="000000"/>
                <w:lang w:eastAsia="zh-CN"/>
              </w:rPr>
            </w:pPr>
            <w:r w:rsidRPr="00406CD8">
              <w:rPr>
                <w:lang w:eastAsia="zh-CN"/>
              </w:rPr>
              <w:t>1</w:t>
            </w:r>
          </w:p>
        </w:tc>
        <w:tc>
          <w:tcPr>
            <w:tcW w:w="3649" w:type="dxa"/>
            <w:gridSpan w:val="2"/>
            <w:tcBorders>
              <w:top w:val="single" w:sz="4" w:space="0" w:color="000000"/>
              <w:left w:val="single" w:sz="4" w:space="0" w:color="000000"/>
              <w:bottom w:val="single" w:sz="4" w:space="0" w:color="000000"/>
              <w:right w:val="nil"/>
            </w:tcBorders>
            <w:vAlign w:val="center"/>
          </w:tcPr>
          <w:p w14:paraId="72B0AECF" w14:textId="77777777" w:rsidR="00382ACE" w:rsidRPr="00406CD8" w:rsidRDefault="00382ACE" w:rsidP="00561CAD">
            <w:pPr>
              <w:ind w:left="275"/>
              <w:rPr>
                <w:rFonts w:eastAsia="Arial Unicode MS"/>
                <w:color w:val="000000"/>
                <w:lang w:eastAsia="zh-CN"/>
              </w:rPr>
            </w:pPr>
          </w:p>
        </w:tc>
        <w:tc>
          <w:tcPr>
            <w:tcW w:w="1481" w:type="dxa"/>
            <w:tcBorders>
              <w:top w:val="single" w:sz="4" w:space="0" w:color="000000"/>
              <w:left w:val="single" w:sz="4" w:space="0" w:color="000000"/>
              <w:bottom w:val="single" w:sz="4" w:space="0" w:color="000000"/>
              <w:right w:val="single" w:sz="4" w:space="0" w:color="000000"/>
            </w:tcBorders>
          </w:tcPr>
          <w:p w14:paraId="7F2F3063" w14:textId="77777777" w:rsidR="00382ACE" w:rsidRPr="00406CD8" w:rsidRDefault="00382ACE" w:rsidP="00561CAD">
            <w:pPr>
              <w:suppressAutoHyphens/>
              <w:snapToGrid w:val="0"/>
              <w:jc w:val="center"/>
              <w:rPr>
                <w:rFonts w:eastAsia="Arial Unicode MS"/>
                <w:color w:val="000000"/>
                <w:lang w:eastAsia="zh-CN"/>
              </w:rPr>
            </w:pPr>
          </w:p>
        </w:tc>
        <w:tc>
          <w:tcPr>
            <w:tcW w:w="1212" w:type="dxa"/>
            <w:tcBorders>
              <w:top w:val="single" w:sz="4" w:space="0" w:color="000000"/>
              <w:left w:val="single" w:sz="4" w:space="0" w:color="000000"/>
              <w:bottom w:val="single" w:sz="4" w:space="0" w:color="000000"/>
              <w:right w:val="nil"/>
            </w:tcBorders>
            <w:vAlign w:val="center"/>
          </w:tcPr>
          <w:p w14:paraId="5060317C" w14:textId="77777777" w:rsidR="00382ACE" w:rsidRPr="00406CD8" w:rsidRDefault="00382ACE" w:rsidP="00561CAD">
            <w:pPr>
              <w:suppressAutoHyphens/>
              <w:snapToGrid w:val="0"/>
              <w:jc w:val="center"/>
              <w:rPr>
                <w:rFonts w:eastAsia="Arial Unicode MS"/>
                <w:color w:val="000000"/>
                <w:lang w:eastAsia="zh-CN"/>
              </w:rPr>
            </w:pPr>
          </w:p>
        </w:tc>
        <w:tc>
          <w:tcPr>
            <w:tcW w:w="1701" w:type="dxa"/>
            <w:tcBorders>
              <w:top w:val="single" w:sz="4" w:space="0" w:color="000000"/>
              <w:left w:val="single" w:sz="4" w:space="0" w:color="000000"/>
              <w:bottom w:val="single" w:sz="4" w:space="0" w:color="000000"/>
              <w:right w:val="nil"/>
            </w:tcBorders>
            <w:vAlign w:val="center"/>
          </w:tcPr>
          <w:p w14:paraId="15575511" w14:textId="77777777" w:rsidR="00382ACE" w:rsidRPr="00406CD8" w:rsidRDefault="00382ACE" w:rsidP="00561CAD">
            <w:pPr>
              <w:suppressAutoHyphens/>
              <w:snapToGrid w:val="0"/>
              <w:jc w:val="center"/>
              <w:rPr>
                <w:color w:val="000000"/>
                <w:lang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526719AF" w14:textId="77777777" w:rsidR="00382ACE" w:rsidRPr="00406CD8" w:rsidRDefault="00382ACE" w:rsidP="00561CAD">
            <w:pPr>
              <w:suppressAutoHyphens/>
              <w:snapToGrid w:val="0"/>
              <w:jc w:val="center"/>
              <w:rPr>
                <w:color w:val="000000"/>
                <w:lang w:eastAsia="zh-CN"/>
              </w:rPr>
            </w:pPr>
          </w:p>
        </w:tc>
      </w:tr>
      <w:tr w:rsidR="00382ACE" w:rsidRPr="00406CD8" w14:paraId="7DC2BA40" w14:textId="77777777" w:rsidTr="00561CAD">
        <w:trPr>
          <w:cantSplit/>
          <w:trHeight w:val="465"/>
        </w:trPr>
        <w:tc>
          <w:tcPr>
            <w:tcW w:w="462" w:type="dxa"/>
            <w:tcBorders>
              <w:top w:val="single" w:sz="4" w:space="0" w:color="000000"/>
              <w:left w:val="single" w:sz="4" w:space="0" w:color="000000"/>
              <w:bottom w:val="single" w:sz="4" w:space="0" w:color="000000"/>
              <w:right w:val="nil"/>
            </w:tcBorders>
            <w:vAlign w:val="center"/>
          </w:tcPr>
          <w:p w14:paraId="3BED032A" w14:textId="77777777" w:rsidR="00382ACE" w:rsidRPr="00406CD8" w:rsidRDefault="00382ACE" w:rsidP="00561CAD">
            <w:pPr>
              <w:suppressAutoHyphens/>
              <w:jc w:val="center"/>
              <w:rPr>
                <w:lang w:eastAsia="zh-CN"/>
              </w:rPr>
            </w:pPr>
            <w:r w:rsidRPr="00406CD8">
              <w:rPr>
                <w:lang w:eastAsia="zh-CN"/>
              </w:rPr>
              <w:t>2</w:t>
            </w:r>
          </w:p>
        </w:tc>
        <w:tc>
          <w:tcPr>
            <w:tcW w:w="3649" w:type="dxa"/>
            <w:gridSpan w:val="2"/>
            <w:tcBorders>
              <w:top w:val="single" w:sz="4" w:space="0" w:color="000000"/>
              <w:left w:val="single" w:sz="4" w:space="0" w:color="000000"/>
              <w:bottom w:val="single" w:sz="4" w:space="0" w:color="000000"/>
              <w:right w:val="nil"/>
            </w:tcBorders>
            <w:vAlign w:val="center"/>
          </w:tcPr>
          <w:p w14:paraId="0E9F3402" w14:textId="77777777" w:rsidR="00382ACE" w:rsidRPr="00406CD8" w:rsidRDefault="00382ACE" w:rsidP="00561CAD">
            <w:pPr>
              <w:ind w:left="275"/>
              <w:rPr>
                <w:rFonts w:eastAsia="Arial Unicode MS"/>
                <w:color w:val="000000"/>
                <w:lang w:eastAsia="zh-CN"/>
              </w:rPr>
            </w:pPr>
          </w:p>
        </w:tc>
        <w:tc>
          <w:tcPr>
            <w:tcW w:w="1481" w:type="dxa"/>
            <w:tcBorders>
              <w:top w:val="single" w:sz="4" w:space="0" w:color="000000"/>
              <w:left w:val="single" w:sz="4" w:space="0" w:color="000000"/>
              <w:bottom w:val="single" w:sz="4" w:space="0" w:color="000000"/>
              <w:right w:val="single" w:sz="4" w:space="0" w:color="000000"/>
            </w:tcBorders>
          </w:tcPr>
          <w:p w14:paraId="0C9AEAB9" w14:textId="77777777" w:rsidR="00382ACE" w:rsidRPr="00406CD8" w:rsidRDefault="00382ACE" w:rsidP="00561CAD">
            <w:pPr>
              <w:suppressAutoHyphens/>
              <w:snapToGrid w:val="0"/>
              <w:jc w:val="center"/>
              <w:rPr>
                <w:rFonts w:eastAsia="Arial Unicode MS"/>
                <w:color w:val="000000"/>
                <w:lang w:eastAsia="zh-CN"/>
              </w:rPr>
            </w:pPr>
          </w:p>
        </w:tc>
        <w:tc>
          <w:tcPr>
            <w:tcW w:w="1212" w:type="dxa"/>
            <w:tcBorders>
              <w:top w:val="single" w:sz="4" w:space="0" w:color="000000"/>
              <w:left w:val="single" w:sz="4" w:space="0" w:color="000000"/>
              <w:bottom w:val="single" w:sz="4" w:space="0" w:color="000000"/>
              <w:right w:val="nil"/>
            </w:tcBorders>
            <w:vAlign w:val="center"/>
          </w:tcPr>
          <w:p w14:paraId="2E2B8550" w14:textId="77777777" w:rsidR="00382ACE" w:rsidRPr="00406CD8" w:rsidRDefault="00382ACE" w:rsidP="00561CAD">
            <w:pPr>
              <w:suppressAutoHyphens/>
              <w:snapToGrid w:val="0"/>
              <w:jc w:val="center"/>
              <w:rPr>
                <w:rFonts w:eastAsia="Arial Unicode MS"/>
                <w:color w:val="000000"/>
                <w:lang w:eastAsia="zh-CN"/>
              </w:rPr>
            </w:pPr>
          </w:p>
        </w:tc>
        <w:tc>
          <w:tcPr>
            <w:tcW w:w="1701" w:type="dxa"/>
            <w:tcBorders>
              <w:top w:val="single" w:sz="4" w:space="0" w:color="000000"/>
              <w:left w:val="single" w:sz="4" w:space="0" w:color="000000"/>
              <w:bottom w:val="single" w:sz="4" w:space="0" w:color="000000"/>
              <w:right w:val="nil"/>
            </w:tcBorders>
            <w:vAlign w:val="center"/>
          </w:tcPr>
          <w:p w14:paraId="56A61A30" w14:textId="77777777" w:rsidR="00382ACE" w:rsidRPr="00406CD8" w:rsidRDefault="00382ACE" w:rsidP="00561CAD">
            <w:pPr>
              <w:suppressAutoHyphens/>
              <w:snapToGrid w:val="0"/>
              <w:jc w:val="center"/>
              <w:rPr>
                <w:color w:val="000000"/>
                <w:lang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3D479242" w14:textId="77777777" w:rsidR="00382ACE" w:rsidRPr="00406CD8" w:rsidRDefault="00382ACE" w:rsidP="00561CAD">
            <w:pPr>
              <w:suppressAutoHyphens/>
              <w:snapToGrid w:val="0"/>
              <w:jc w:val="center"/>
              <w:rPr>
                <w:color w:val="000000"/>
                <w:lang w:eastAsia="zh-CN"/>
              </w:rPr>
            </w:pPr>
          </w:p>
        </w:tc>
      </w:tr>
      <w:tr w:rsidR="00382ACE" w:rsidRPr="00406CD8" w14:paraId="63ECAB6D" w14:textId="77777777" w:rsidTr="00561CAD">
        <w:trPr>
          <w:trHeight w:val="465"/>
        </w:trPr>
        <w:tc>
          <w:tcPr>
            <w:tcW w:w="1481" w:type="dxa"/>
            <w:gridSpan w:val="2"/>
            <w:tcBorders>
              <w:top w:val="single" w:sz="4" w:space="0" w:color="000000"/>
              <w:left w:val="single" w:sz="4" w:space="0" w:color="000000"/>
              <w:bottom w:val="single" w:sz="4" w:space="0" w:color="000000"/>
              <w:right w:val="nil"/>
            </w:tcBorders>
          </w:tcPr>
          <w:p w14:paraId="32702602" w14:textId="77777777" w:rsidR="00382ACE" w:rsidRPr="00406CD8" w:rsidRDefault="00382ACE" w:rsidP="00561CAD">
            <w:pPr>
              <w:suppressAutoHyphens/>
              <w:ind w:firstLine="126"/>
              <w:rPr>
                <w:lang w:eastAsia="zh-CN"/>
              </w:rPr>
            </w:pPr>
          </w:p>
        </w:tc>
        <w:tc>
          <w:tcPr>
            <w:tcW w:w="7024" w:type="dxa"/>
            <w:gridSpan w:val="4"/>
            <w:tcBorders>
              <w:top w:val="single" w:sz="4" w:space="0" w:color="000000"/>
              <w:left w:val="single" w:sz="4" w:space="0" w:color="000000"/>
              <w:bottom w:val="single" w:sz="4" w:space="0" w:color="000000"/>
              <w:right w:val="nil"/>
            </w:tcBorders>
            <w:vAlign w:val="center"/>
            <w:hideMark/>
          </w:tcPr>
          <w:p w14:paraId="136EDED7" w14:textId="77777777" w:rsidR="00382ACE" w:rsidRPr="00406CD8" w:rsidRDefault="00382ACE" w:rsidP="00561CAD">
            <w:pPr>
              <w:suppressAutoHyphens/>
              <w:ind w:firstLine="126"/>
              <w:rPr>
                <w:rFonts w:eastAsia="Arial Unicode MS"/>
                <w:lang w:eastAsia="zh-CN"/>
              </w:rPr>
            </w:pPr>
            <w:r w:rsidRPr="00406CD8">
              <w:rPr>
                <w:lang w:eastAsia="zh-CN"/>
              </w:rPr>
              <w:t>ПДВ</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1F6795DB" w14:textId="77777777" w:rsidR="00382ACE" w:rsidRPr="00406CD8" w:rsidRDefault="00382ACE" w:rsidP="00561CAD">
            <w:pPr>
              <w:suppressAutoHyphens/>
              <w:jc w:val="center"/>
              <w:rPr>
                <w:lang w:eastAsia="zh-CN"/>
              </w:rPr>
            </w:pPr>
            <w:r w:rsidRPr="00406CD8">
              <w:rPr>
                <w:rFonts w:eastAsia="Arial Unicode MS"/>
                <w:lang w:eastAsia="zh-CN"/>
              </w:rPr>
              <w:t>Без ПДВ</w:t>
            </w:r>
          </w:p>
        </w:tc>
      </w:tr>
      <w:tr w:rsidR="00382ACE" w:rsidRPr="00406CD8" w14:paraId="66320D9C" w14:textId="77777777" w:rsidTr="00561CAD">
        <w:trPr>
          <w:trHeight w:val="465"/>
        </w:trPr>
        <w:tc>
          <w:tcPr>
            <w:tcW w:w="1481" w:type="dxa"/>
            <w:gridSpan w:val="2"/>
            <w:tcBorders>
              <w:top w:val="single" w:sz="4" w:space="0" w:color="000000"/>
              <w:left w:val="single" w:sz="4" w:space="0" w:color="000000"/>
              <w:bottom w:val="single" w:sz="4" w:space="0" w:color="000000"/>
              <w:right w:val="nil"/>
            </w:tcBorders>
          </w:tcPr>
          <w:p w14:paraId="09796FA2" w14:textId="77777777" w:rsidR="00382ACE" w:rsidRPr="00406CD8" w:rsidRDefault="00382ACE" w:rsidP="00561CAD">
            <w:pPr>
              <w:suppressAutoHyphens/>
              <w:ind w:firstLine="126"/>
              <w:rPr>
                <w:lang w:eastAsia="zh-CN"/>
              </w:rPr>
            </w:pPr>
          </w:p>
        </w:tc>
        <w:tc>
          <w:tcPr>
            <w:tcW w:w="7024" w:type="dxa"/>
            <w:gridSpan w:val="4"/>
            <w:tcBorders>
              <w:top w:val="single" w:sz="4" w:space="0" w:color="000000"/>
              <w:left w:val="single" w:sz="4" w:space="0" w:color="000000"/>
              <w:bottom w:val="single" w:sz="4" w:space="0" w:color="000000"/>
              <w:right w:val="nil"/>
            </w:tcBorders>
            <w:vAlign w:val="center"/>
            <w:hideMark/>
          </w:tcPr>
          <w:p w14:paraId="12BC5712" w14:textId="77777777" w:rsidR="00382ACE" w:rsidRPr="00406CD8" w:rsidRDefault="00382ACE" w:rsidP="00561CAD">
            <w:pPr>
              <w:suppressAutoHyphens/>
              <w:ind w:firstLine="126"/>
              <w:rPr>
                <w:rFonts w:eastAsia="Arial Unicode MS"/>
                <w:lang w:eastAsia="zh-CN"/>
              </w:rPr>
            </w:pPr>
            <w:r w:rsidRPr="00406CD8">
              <w:rPr>
                <w:lang w:eastAsia="zh-CN"/>
              </w:rPr>
              <w:t>Всього: __________________</w:t>
            </w:r>
          </w:p>
        </w:tc>
        <w:tc>
          <w:tcPr>
            <w:tcW w:w="1873" w:type="dxa"/>
            <w:tcBorders>
              <w:top w:val="single" w:sz="4" w:space="0" w:color="000000"/>
              <w:left w:val="single" w:sz="4" w:space="0" w:color="000000"/>
              <w:bottom w:val="single" w:sz="4" w:space="0" w:color="000000"/>
              <w:right w:val="single" w:sz="4" w:space="0" w:color="000000"/>
            </w:tcBorders>
            <w:vAlign w:val="center"/>
          </w:tcPr>
          <w:p w14:paraId="5E651060" w14:textId="77777777" w:rsidR="00382ACE" w:rsidRPr="00406CD8" w:rsidRDefault="00382ACE" w:rsidP="00561CAD">
            <w:pPr>
              <w:suppressAutoHyphens/>
              <w:snapToGrid w:val="0"/>
              <w:jc w:val="center"/>
              <w:rPr>
                <w:rFonts w:eastAsia="Arial Unicode MS"/>
                <w:lang w:eastAsia="zh-CN"/>
              </w:rPr>
            </w:pPr>
          </w:p>
        </w:tc>
      </w:tr>
    </w:tbl>
    <w:p w14:paraId="2941189A" w14:textId="77777777" w:rsidR="00382ACE" w:rsidRPr="00406CD8" w:rsidRDefault="00382ACE" w:rsidP="00382ACE">
      <w:pPr>
        <w:jc w:val="both"/>
        <w:rPr>
          <w:lang w:eastAsia="ru-RU"/>
        </w:rPr>
      </w:pPr>
    </w:p>
    <w:p w14:paraId="41599A3F" w14:textId="77777777" w:rsidR="00382ACE" w:rsidRPr="00406CD8" w:rsidRDefault="00382ACE" w:rsidP="00382ACE">
      <w:pPr>
        <w:widowControl w:val="0"/>
        <w:autoSpaceDE w:val="0"/>
        <w:ind w:firstLine="708"/>
        <w:jc w:val="both"/>
        <w:rPr>
          <w:lang w:eastAsia="ru-RU"/>
        </w:rPr>
      </w:pPr>
      <w:r w:rsidRPr="00406CD8">
        <w:rPr>
          <w:lang w:eastAsia="ru-RU"/>
        </w:rPr>
        <w:t>Всього до сплати: ,00 ( грн. 00 коп.).</w:t>
      </w:r>
    </w:p>
    <w:p w14:paraId="257F359C" w14:textId="77777777" w:rsidR="00382ACE" w:rsidRPr="00406CD8" w:rsidRDefault="00382ACE" w:rsidP="00382ACE">
      <w:pPr>
        <w:widowControl w:val="0"/>
        <w:autoSpaceDE w:val="0"/>
        <w:ind w:firstLine="708"/>
        <w:jc w:val="both"/>
        <w:rPr>
          <w:lang w:eastAsia="ru-RU"/>
        </w:rPr>
      </w:pPr>
      <w:r w:rsidRPr="00406CD8">
        <w:rPr>
          <w:lang w:eastAsia="ru-RU"/>
        </w:rPr>
        <w:t>Ціна Договору згідно з Специфікацією становить:</w:t>
      </w:r>
      <w:r w:rsidRPr="00406CD8">
        <w:rPr>
          <w:color w:val="FF0000"/>
          <w:lang w:eastAsia="ru-RU"/>
        </w:rPr>
        <w:t xml:space="preserve"> </w:t>
      </w:r>
      <w:r w:rsidRPr="00406CD8">
        <w:rPr>
          <w:lang w:eastAsia="ru-RU"/>
        </w:rPr>
        <w:t xml:space="preserve">,00 грн. ( грн. 00 коп.), без ПДВ, </w:t>
      </w:r>
    </w:p>
    <w:p w14:paraId="1C386988" w14:textId="77777777" w:rsidR="00382ACE" w:rsidRPr="00406CD8" w:rsidRDefault="00382ACE" w:rsidP="00382ACE">
      <w:pPr>
        <w:widowControl w:val="0"/>
        <w:autoSpaceDE w:val="0"/>
        <w:ind w:firstLine="708"/>
        <w:jc w:val="both"/>
        <w:rPr>
          <w:lang w:eastAsia="ru-RU"/>
        </w:rPr>
      </w:pPr>
    </w:p>
    <w:p w14:paraId="3B35414D" w14:textId="77777777" w:rsidR="00382ACE" w:rsidRPr="00406CD8" w:rsidRDefault="00382ACE" w:rsidP="00382ACE">
      <w:pPr>
        <w:widowControl w:val="0"/>
        <w:autoSpaceDE w:val="0"/>
        <w:ind w:firstLine="708"/>
        <w:jc w:val="both"/>
        <w:rPr>
          <w:lang w:eastAsia="ru-RU"/>
        </w:rPr>
      </w:pPr>
    </w:p>
    <w:p w14:paraId="0516F7F9" w14:textId="77777777" w:rsidR="00382ACE" w:rsidRPr="00406CD8" w:rsidRDefault="00382ACE" w:rsidP="00382ACE">
      <w:pPr>
        <w:rPr>
          <w:lang w:eastAsia="ru-RU"/>
        </w:rPr>
      </w:pPr>
    </w:p>
    <w:p w14:paraId="5D33CC7E" w14:textId="77777777" w:rsidR="00382ACE" w:rsidRPr="00406CD8" w:rsidRDefault="00382ACE" w:rsidP="00382ACE">
      <w:pPr>
        <w:jc w:val="center"/>
        <w:rPr>
          <w:rFonts w:eastAsia="SimSun"/>
          <w:b/>
          <w:lang w:eastAsia="ru-RU"/>
        </w:rPr>
      </w:pPr>
      <w:r w:rsidRPr="00406CD8">
        <w:rPr>
          <w:rFonts w:eastAsia="SimSun"/>
          <w:b/>
          <w:lang w:eastAsia="ru-RU"/>
        </w:rPr>
        <w:t>ПОСТАЧАЛЬНИК:</w:t>
      </w:r>
      <w:r w:rsidRPr="00406CD8">
        <w:rPr>
          <w:rFonts w:eastAsia="SimSun"/>
          <w:b/>
          <w:lang w:eastAsia="ru-RU"/>
        </w:rPr>
        <w:tab/>
      </w:r>
      <w:r w:rsidRPr="00406CD8">
        <w:rPr>
          <w:rFonts w:eastAsia="SimSun"/>
          <w:b/>
          <w:lang w:eastAsia="ru-RU"/>
        </w:rPr>
        <w:tab/>
      </w:r>
      <w:r w:rsidRPr="00406CD8">
        <w:rPr>
          <w:rFonts w:eastAsia="SimSun"/>
          <w:b/>
          <w:lang w:eastAsia="ru-RU"/>
        </w:rPr>
        <w:tab/>
      </w:r>
      <w:r w:rsidRPr="00406CD8">
        <w:rPr>
          <w:rFonts w:eastAsia="SimSun"/>
          <w:b/>
          <w:lang w:eastAsia="ru-RU"/>
        </w:rPr>
        <w:tab/>
      </w:r>
      <w:r w:rsidRPr="00406CD8">
        <w:rPr>
          <w:rFonts w:eastAsia="SimSun"/>
          <w:b/>
          <w:lang w:eastAsia="ru-RU"/>
        </w:rPr>
        <w:tab/>
        <w:t>ЗАМОВНИК:</w:t>
      </w:r>
    </w:p>
    <w:tbl>
      <w:tblPr>
        <w:tblW w:w="10025" w:type="dxa"/>
        <w:tblLayout w:type="fixed"/>
        <w:tblLook w:val="01E0" w:firstRow="1" w:lastRow="1" w:firstColumn="1" w:lastColumn="1" w:noHBand="0" w:noVBand="0"/>
      </w:tblPr>
      <w:tblGrid>
        <w:gridCol w:w="5012"/>
        <w:gridCol w:w="5013"/>
      </w:tblGrid>
      <w:tr w:rsidR="00382ACE" w:rsidRPr="00406CD8" w14:paraId="3037DFDB" w14:textId="77777777" w:rsidTr="00561CAD">
        <w:trPr>
          <w:trHeight w:val="1949"/>
        </w:trPr>
        <w:tc>
          <w:tcPr>
            <w:tcW w:w="5012" w:type="dxa"/>
          </w:tcPr>
          <w:p w14:paraId="2738F117" w14:textId="77777777" w:rsidR="00382ACE" w:rsidRPr="00406CD8" w:rsidRDefault="00382ACE" w:rsidP="00561CAD">
            <w:pPr>
              <w:rPr>
                <w:lang w:eastAsia="ru-RU"/>
              </w:rPr>
            </w:pPr>
          </w:p>
          <w:p w14:paraId="4E85C7BC" w14:textId="77777777" w:rsidR="00382ACE" w:rsidRPr="00406CD8" w:rsidRDefault="00382ACE" w:rsidP="00561CAD">
            <w:pPr>
              <w:rPr>
                <w:lang w:val="ru-RU" w:eastAsia="ru-RU"/>
              </w:rPr>
            </w:pPr>
          </w:p>
          <w:p w14:paraId="7D4C62F7" w14:textId="77777777" w:rsidR="00382ACE" w:rsidRPr="00406CD8" w:rsidRDefault="00382ACE" w:rsidP="00561CAD">
            <w:pPr>
              <w:rPr>
                <w:lang w:val="ru-RU" w:eastAsia="ru-RU"/>
              </w:rPr>
            </w:pPr>
          </w:p>
          <w:p w14:paraId="767D9E9B" w14:textId="77777777" w:rsidR="00382ACE" w:rsidRPr="00406CD8" w:rsidRDefault="00382ACE" w:rsidP="00561CAD">
            <w:pPr>
              <w:rPr>
                <w:lang w:val="ru-RU" w:eastAsia="ru-RU"/>
              </w:rPr>
            </w:pPr>
          </w:p>
          <w:p w14:paraId="4C3A8A55" w14:textId="77777777" w:rsidR="00382ACE" w:rsidRPr="00406CD8" w:rsidRDefault="00382ACE" w:rsidP="00561CAD">
            <w:pPr>
              <w:rPr>
                <w:lang w:val="ru-RU" w:eastAsia="ru-RU"/>
              </w:rPr>
            </w:pPr>
          </w:p>
          <w:p w14:paraId="7CD9B99D" w14:textId="77777777" w:rsidR="00382ACE" w:rsidRPr="00406CD8" w:rsidRDefault="00382ACE" w:rsidP="00561CAD">
            <w:pPr>
              <w:rPr>
                <w:lang w:val="ru-RU" w:eastAsia="ru-RU"/>
              </w:rPr>
            </w:pPr>
          </w:p>
          <w:p w14:paraId="47B2BAF7" w14:textId="77777777" w:rsidR="00382ACE" w:rsidRPr="00406CD8" w:rsidRDefault="00382ACE" w:rsidP="00561CAD">
            <w:pPr>
              <w:rPr>
                <w:lang w:val="ru-RU" w:eastAsia="ru-RU"/>
              </w:rPr>
            </w:pPr>
          </w:p>
          <w:p w14:paraId="2EBB642F" w14:textId="77777777" w:rsidR="00382ACE" w:rsidRPr="00406CD8" w:rsidRDefault="00382ACE" w:rsidP="00561CAD">
            <w:pPr>
              <w:rPr>
                <w:lang w:val="ru-RU" w:eastAsia="ru-RU"/>
              </w:rPr>
            </w:pPr>
          </w:p>
          <w:p w14:paraId="65FF195E" w14:textId="77777777" w:rsidR="00382ACE" w:rsidRPr="00406CD8" w:rsidRDefault="00382ACE" w:rsidP="00561CAD">
            <w:pPr>
              <w:rPr>
                <w:lang w:eastAsia="ru-RU"/>
              </w:rPr>
            </w:pPr>
            <w:r w:rsidRPr="00406CD8">
              <w:rPr>
                <w:lang w:eastAsia="ru-RU"/>
              </w:rPr>
              <w:t>__________________/______________/</w:t>
            </w:r>
          </w:p>
        </w:tc>
        <w:tc>
          <w:tcPr>
            <w:tcW w:w="5013" w:type="dxa"/>
          </w:tcPr>
          <w:p w14:paraId="067D1121" w14:textId="77777777" w:rsidR="00382ACE" w:rsidRPr="00406CD8" w:rsidRDefault="00382ACE" w:rsidP="00561CAD">
            <w:pPr>
              <w:jc w:val="center"/>
              <w:rPr>
                <w:b/>
                <w:lang w:eastAsia="ru-RU"/>
              </w:rPr>
            </w:pPr>
            <w:r w:rsidRPr="00406CD8">
              <w:rPr>
                <w:b/>
                <w:lang w:eastAsia="ru-RU"/>
              </w:rPr>
              <w:t>Головне управління Національної</w:t>
            </w:r>
          </w:p>
          <w:p w14:paraId="0706DAA3" w14:textId="77777777" w:rsidR="00382ACE" w:rsidRPr="00406CD8" w:rsidRDefault="00382ACE" w:rsidP="00561CAD">
            <w:pPr>
              <w:jc w:val="center"/>
              <w:rPr>
                <w:b/>
                <w:lang w:eastAsia="ru-RU"/>
              </w:rPr>
            </w:pPr>
            <w:r w:rsidRPr="00406CD8">
              <w:rPr>
                <w:b/>
                <w:lang w:eastAsia="ru-RU"/>
              </w:rPr>
              <w:t>поліції в Київській області</w:t>
            </w:r>
          </w:p>
          <w:p w14:paraId="2CFE42CF" w14:textId="77777777" w:rsidR="00382ACE" w:rsidRPr="00406CD8" w:rsidRDefault="00382ACE" w:rsidP="00561CAD">
            <w:pPr>
              <w:jc w:val="both"/>
              <w:rPr>
                <w:lang w:eastAsia="ru-RU"/>
              </w:rPr>
            </w:pPr>
            <w:r w:rsidRPr="00406CD8">
              <w:rPr>
                <w:lang w:eastAsia="ru-RU"/>
              </w:rPr>
              <w:t xml:space="preserve">м. Київ, вул. Володимирська, 15, </w:t>
            </w:r>
          </w:p>
          <w:p w14:paraId="3155BD64" w14:textId="77777777" w:rsidR="00382ACE" w:rsidRPr="00406CD8" w:rsidRDefault="00382ACE" w:rsidP="00561CAD">
            <w:pPr>
              <w:jc w:val="both"/>
              <w:rPr>
                <w:lang w:eastAsia="ru-RU"/>
              </w:rPr>
            </w:pPr>
            <w:r w:rsidRPr="00406CD8">
              <w:rPr>
                <w:lang w:eastAsia="ru-RU"/>
              </w:rPr>
              <w:t>Код ЄДРПОУ 40108616,</w:t>
            </w:r>
          </w:p>
          <w:p w14:paraId="414F7607" w14:textId="77777777" w:rsidR="00382ACE" w:rsidRPr="00406CD8" w:rsidRDefault="00382ACE" w:rsidP="00561CAD">
            <w:pPr>
              <w:jc w:val="both"/>
              <w:rPr>
                <w:lang w:eastAsia="ru-RU"/>
              </w:rPr>
            </w:pPr>
            <w:r w:rsidRPr="00406CD8">
              <w:rPr>
                <w:lang w:eastAsia="ru-RU"/>
              </w:rPr>
              <w:t xml:space="preserve">р\р UA </w:t>
            </w:r>
            <w:r w:rsidRPr="00B85181">
              <w:rPr>
                <w:lang w:eastAsia="ru-RU"/>
              </w:rPr>
              <w:t>688201720343171001600092614</w:t>
            </w:r>
          </w:p>
          <w:p w14:paraId="206FB613" w14:textId="77777777" w:rsidR="00382ACE" w:rsidRPr="00406CD8" w:rsidRDefault="00382ACE" w:rsidP="00561CAD">
            <w:pPr>
              <w:jc w:val="both"/>
              <w:rPr>
                <w:lang w:eastAsia="ru-RU"/>
              </w:rPr>
            </w:pPr>
            <w:r w:rsidRPr="00406CD8">
              <w:rPr>
                <w:lang w:eastAsia="ru-RU"/>
              </w:rPr>
              <w:t>в ДКСУ, м. Київ</w:t>
            </w:r>
          </w:p>
          <w:p w14:paraId="78A8ADF9" w14:textId="77777777" w:rsidR="00382ACE" w:rsidRPr="00406CD8" w:rsidRDefault="00382ACE" w:rsidP="00561CAD">
            <w:pPr>
              <w:jc w:val="both"/>
              <w:rPr>
                <w:lang w:eastAsia="ru-RU"/>
              </w:rPr>
            </w:pPr>
            <w:r w:rsidRPr="00406CD8">
              <w:rPr>
                <w:lang w:eastAsia="ru-RU"/>
              </w:rPr>
              <w:t>МФО 820172,</w:t>
            </w:r>
          </w:p>
          <w:p w14:paraId="7A2716B3" w14:textId="77777777" w:rsidR="00382ACE" w:rsidRPr="00406CD8" w:rsidRDefault="00382ACE" w:rsidP="00561CAD">
            <w:pPr>
              <w:jc w:val="both"/>
              <w:rPr>
                <w:lang w:eastAsia="ru-RU"/>
              </w:rPr>
            </w:pPr>
            <w:r w:rsidRPr="00406CD8">
              <w:rPr>
                <w:lang w:eastAsia="ru-RU"/>
              </w:rPr>
              <w:t xml:space="preserve">тел./факс 271-63-37 </w:t>
            </w:r>
          </w:p>
          <w:p w14:paraId="489ECAEF" w14:textId="77777777" w:rsidR="00382ACE" w:rsidRDefault="00382ACE" w:rsidP="00561CAD">
            <w:pPr>
              <w:jc w:val="both"/>
              <w:rPr>
                <w:lang w:eastAsia="ru-RU"/>
              </w:rPr>
            </w:pPr>
            <w:r w:rsidRPr="00406CD8">
              <w:rPr>
                <w:lang w:eastAsia="ru-RU"/>
              </w:rPr>
              <w:t>Покупець є бюджетна неприбуткова установа</w:t>
            </w:r>
          </w:p>
          <w:p w14:paraId="0EDC210C" w14:textId="77777777" w:rsidR="00382ACE" w:rsidRPr="00406CD8" w:rsidRDefault="00382ACE" w:rsidP="00561CAD">
            <w:pPr>
              <w:jc w:val="both"/>
              <w:rPr>
                <w:lang w:eastAsia="ru-RU"/>
              </w:rPr>
            </w:pPr>
          </w:p>
          <w:p w14:paraId="2DEC8441" w14:textId="77777777" w:rsidR="00382ACE" w:rsidRDefault="00382ACE" w:rsidP="00561CAD">
            <w:pPr>
              <w:jc w:val="both"/>
              <w:rPr>
                <w:b/>
                <w:lang w:eastAsia="ru-RU"/>
              </w:rPr>
            </w:pPr>
            <w:r w:rsidRPr="00B85181">
              <w:rPr>
                <w:b/>
                <w:lang w:eastAsia="ru-RU"/>
              </w:rPr>
              <w:t>Заступник начальника</w:t>
            </w:r>
          </w:p>
          <w:p w14:paraId="659A829C" w14:textId="77777777" w:rsidR="00382ACE" w:rsidRPr="00B85181" w:rsidRDefault="00382ACE" w:rsidP="00561CAD">
            <w:pPr>
              <w:jc w:val="both"/>
              <w:rPr>
                <w:b/>
                <w:lang w:eastAsia="ru-RU"/>
              </w:rPr>
            </w:pPr>
          </w:p>
          <w:p w14:paraId="73918212" w14:textId="77777777" w:rsidR="00382ACE" w:rsidRPr="00406CD8" w:rsidRDefault="00382ACE" w:rsidP="00561CAD">
            <w:pPr>
              <w:snapToGrid w:val="0"/>
              <w:contextualSpacing/>
              <w:rPr>
                <w:lang w:eastAsia="ru-RU"/>
              </w:rPr>
            </w:pPr>
            <w:r w:rsidRPr="00B85181">
              <w:rPr>
                <w:b/>
                <w:lang w:eastAsia="ru-RU"/>
              </w:rPr>
              <w:t>______________________ О. Г. Петренко</w:t>
            </w:r>
          </w:p>
        </w:tc>
      </w:tr>
    </w:tbl>
    <w:p w14:paraId="6A939D03" w14:textId="77777777" w:rsidR="00382ACE" w:rsidRDefault="00382ACE" w:rsidP="00382ACE">
      <w:pPr>
        <w:shd w:val="clear" w:color="auto" w:fill="FFFFFF" w:themeFill="background1"/>
        <w:ind w:left="7371"/>
        <w:jc w:val="right"/>
        <w:rPr>
          <w:b/>
        </w:rPr>
      </w:pPr>
    </w:p>
    <w:p w14:paraId="3BFB6EBB" w14:textId="77777777" w:rsidR="00382ACE" w:rsidRDefault="00382ACE" w:rsidP="00382ACE">
      <w:pPr>
        <w:shd w:val="clear" w:color="auto" w:fill="FFFFFF" w:themeFill="background1"/>
        <w:ind w:left="7371"/>
        <w:jc w:val="right"/>
        <w:rPr>
          <w:b/>
        </w:rPr>
      </w:pPr>
    </w:p>
    <w:p w14:paraId="37D3D254" w14:textId="77777777" w:rsidR="00382ACE" w:rsidRDefault="00382ACE" w:rsidP="00382ACE">
      <w:pPr>
        <w:shd w:val="clear" w:color="auto" w:fill="FFFFFF" w:themeFill="background1"/>
        <w:ind w:left="7371"/>
        <w:jc w:val="right"/>
        <w:rPr>
          <w:b/>
        </w:rPr>
      </w:pPr>
    </w:p>
    <w:p w14:paraId="5438A48D" w14:textId="77777777" w:rsidR="00382ACE" w:rsidRDefault="00382ACE" w:rsidP="00382ACE">
      <w:pPr>
        <w:shd w:val="clear" w:color="auto" w:fill="FFFFFF" w:themeFill="background1"/>
        <w:ind w:left="7371"/>
        <w:jc w:val="right"/>
        <w:rPr>
          <w:b/>
        </w:rPr>
      </w:pPr>
    </w:p>
    <w:p w14:paraId="1C0D8C5E" w14:textId="77777777" w:rsidR="00382ACE" w:rsidRDefault="00382ACE" w:rsidP="00382ACE">
      <w:pPr>
        <w:shd w:val="clear" w:color="auto" w:fill="FFFFFF" w:themeFill="background1"/>
        <w:ind w:left="7371"/>
        <w:jc w:val="right"/>
        <w:rPr>
          <w:b/>
        </w:rPr>
      </w:pPr>
    </w:p>
    <w:p w14:paraId="4ECEAF24" w14:textId="77777777" w:rsidR="00382ACE" w:rsidRDefault="00382ACE" w:rsidP="00382ACE">
      <w:pPr>
        <w:shd w:val="clear" w:color="auto" w:fill="FFFFFF" w:themeFill="background1"/>
        <w:ind w:left="7371"/>
        <w:jc w:val="right"/>
        <w:rPr>
          <w:b/>
        </w:rPr>
      </w:pPr>
    </w:p>
    <w:p w14:paraId="6A21CC5F" w14:textId="77777777" w:rsidR="00382ACE" w:rsidRDefault="00382ACE" w:rsidP="00382ACE">
      <w:pPr>
        <w:shd w:val="clear" w:color="auto" w:fill="FFFFFF" w:themeFill="background1"/>
        <w:ind w:left="7371"/>
        <w:jc w:val="right"/>
        <w:rPr>
          <w:b/>
        </w:rPr>
      </w:pPr>
    </w:p>
    <w:p w14:paraId="6977BE2F" w14:textId="77777777" w:rsidR="00382ACE" w:rsidRDefault="00382ACE" w:rsidP="00382ACE">
      <w:pPr>
        <w:shd w:val="clear" w:color="auto" w:fill="FFFFFF" w:themeFill="background1"/>
        <w:ind w:left="7371"/>
        <w:jc w:val="right"/>
        <w:rPr>
          <w:b/>
        </w:rPr>
      </w:pPr>
    </w:p>
    <w:p w14:paraId="31C7FB66" w14:textId="77777777" w:rsidR="00382ACE" w:rsidRDefault="00382ACE" w:rsidP="00382ACE">
      <w:pPr>
        <w:shd w:val="clear" w:color="auto" w:fill="FFFFFF" w:themeFill="background1"/>
        <w:ind w:left="7371"/>
        <w:jc w:val="right"/>
        <w:rPr>
          <w:b/>
        </w:rPr>
      </w:pPr>
    </w:p>
    <w:p w14:paraId="6004483A" w14:textId="77777777" w:rsidR="00382ACE" w:rsidRDefault="00382ACE" w:rsidP="00382ACE">
      <w:pPr>
        <w:shd w:val="clear" w:color="auto" w:fill="FFFFFF" w:themeFill="background1"/>
        <w:ind w:left="7371"/>
        <w:jc w:val="right"/>
        <w:rPr>
          <w:b/>
        </w:rPr>
      </w:pPr>
    </w:p>
    <w:p w14:paraId="1F53C08C" w14:textId="77777777" w:rsidR="00382ACE" w:rsidRDefault="00382ACE" w:rsidP="00382ACE">
      <w:pPr>
        <w:shd w:val="clear" w:color="auto" w:fill="FFFFFF" w:themeFill="background1"/>
        <w:ind w:left="7371"/>
        <w:jc w:val="right"/>
        <w:rPr>
          <w:b/>
        </w:rPr>
      </w:pPr>
    </w:p>
    <w:p w14:paraId="6B0E8EC7" w14:textId="77777777" w:rsidR="00382ACE" w:rsidRDefault="00382ACE" w:rsidP="00382ACE">
      <w:pPr>
        <w:shd w:val="clear" w:color="auto" w:fill="FFFFFF" w:themeFill="background1"/>
        <w:ind w:left="7371"/>
        <w:jc w:val="right"/>
        <w:rPr>
          <w:b/>
        </w:rPr>
      </w:pPr>
    </w:p>
    <w:p w14:paraId="288852EB" w14:textId="77777777" w:rsidR="00382ACE" w:rsidRDefault="00382ACE" w:rsidP="00382ACE">
      <w:pPr>
        <w:shd w:val="clear" w:color="auto" w:fill="FFFFFF" w:themeFill="background1"/>
        <w:ind w:left="7371"/>
        <w:jc w:val="right"/>
        <w:rPr>
          <w:b/>
        </w:rPr>
      </w:pPr>
    </w:p>
    <w:p w14:paraId="10E1C722" w14:textId="77777777" w:rsidR="00382ACE" w:rsidRDefault="00382ACE" w:rsidP="00382ACE">
      <w:pPr>
        <w:shd w:val="clear" w:color="auto" w:fill="FFFFFF" w:themeFill="background1"/>
        <w:ind w:left="7371"/>
        <w:jc w:val="right"/>
        <w:rPr>
          <w:b/>
        </w:rPr>
      </w:pPr>
    </w:p>
    <w:p w14:paraId="40A11AF3" w14:textId="77777777" w:rsidR="00382ACE" w:rsidRDefault="00382ACE" w:rsidP="00382ACE">
      <w:pPr>
        <w:shd w:val="clear" w:color="auto" w:fill="FFFFFF" w:themeFill="background1"/>
        <w:ind w:left="7371"/>
        <w:jc w:val="right"/>
        <w:rPr>
          <w:b/>
        </w:rPr>
      </w:pPr>
    </w:p>
    <w:p w14:paraId="7F93AD92" w14:textId="77777777" w:rsidR="00382ACE" w:rsidRDefault="00382ACE" w:rsidP="00382ACE">
      <w:pPr>
        <w:shd w:val="clear" w:color="auto" w:fill="FFFFFF" w:themeFill="background1"/>
        <w:ind w:left="7371"/>
        <w:jc w:val="right"/>
        <w:rPr>
          <w:b/>
        </w:rPr>
      </w:pPr>
    </w:p>
    <w:p w14:paraId="59F7B9AE" w14:textId="77777777" w:rsidR="00077645" w:rsidRPr="0072331C" w:rsidRDefault="00077645" w:rsidP="006447F8">
      <w:pPr>
        <w:shd w:val="clear" w:color="auto" w:fill="FFFFFF" w:themeFill="background1"/>
        <w:ind w:left="7371"/>
        <w:jc w:val="right"/>
        <w:rPr>
          <w:b/>
        </w:rPr>
      </w:pPr>
    </w:p>
    <w:p w14:paraId="56DB5AD3" w14:textId="77777777" w:rsidR="00A962FC" w:rsidRDefault="00A962FC">
      <w:pPr>
        <w:spacing w:line="276" w:lineRule="auto"/>
        <w:rPr>
          <w:b/>
        </w:rPr>
      </w:pPr>
      <w:r>
        <w:rPr>
          <w:b/>
        </w:rPr>
        <w:br w:type="page"/>
      </w:r>
    </w:p>
    <w:p w14:paraId="001741F3" w14:textId="56A01891"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2FE66127"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 </w:t>
      </w:r>
      <w:r w:rsidR="00A962FC" w:rsidRPr="00A962FC">
        <w:t>09130000-9 – «Нафта і дистиляти» (паливо)</w:t>
      </w:r>
      <w:r w:rsidRPr="0072331C">
        <w:t xml:space="preserve"> 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DA6C2C">
        <w:tc>
          <w:tcPr>
            <w:tcW w:w="2836" w:type="dxa"/>
            <w:gridSpan w:val="3"/>
            <w:vMerge w:val="restart"/>
            <w:vAlign w:val="center"/>
          </w:tcPr>
          <w:p w14:paraId="531129F2" w14:textId="77777777" w:rsidR="00377897" w:rsidRPr="0072331C" w:rsidRDefault="00377897" w:rsidP="00DA6C2C">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DA6C2C">
            <w:pPr>
              <w:jc w:val="both"/>
            </w:pPr>
            <w:r w:rsidRPr="0072331C">
              <w:t xml:space="preserve">Повне найменування учасника – </w:t>
            </w:r>
          </w:p>
        </w:tc>
      </w:tr>
      <w:tr w:rsidR="00377897" w:rsidRPr="0072331C" w14:paraId="4DEE3692" w14:textId="77777777" w:rsidTr="00DA6C2C">
        <w:tc>
          <w:tcPr>
            <w:tcW w:w="2836" w:type="dxa"/>
            <w:gridSpan w:val="3"/>
            <w:vMerge/>
            <w:vAlign w:val="center"/>
          </w:tcPr>
          <w:p w14:paraId="6D5D7EF7" w14:textId="77777777" w:rsidR="00377897" w:rsidRPr="0072331C" w:rsidRDefault="00377897" w:rsidP="00DA6C2C">
            <w:pPr>
              <w:jc w:val="both"/>
              <w:rPr>
                <w:b/>
              </w:rPr>
            </w:pPr>
          </w:p>
        </w:tc>
        <w:tc>
          <w:tcPr>
            <w:tcW w:w="7796" w:type="dxa"/>
            <w:gridSpan w:val="6"/>
            <w:vAlign w:val="center"/>
          </w:tcPr>
          <w:p w14:paraId="36DCC13E" w14:textId="77777777" w:rsidR="00377897" w:rsidRPr="0072331C" w:rsidRDefault="00377897" w:rsidP="00DA6C2C">
            <w:pPr>
              <w:jc w:val="both"/>
            </w:pPr>
            <w:r w:rsidRPr="0072331C">
              <w:rPr>
                <w:color w:val="000000"/>
              </w:rPr>
              <w:t xml:space="preserve">ІПН/ЄДРПОУ – </w:t>
            </w:r>
          </w:p>
        </w:tc>
      </w:tr>
      <w:tr w:rsidR="00377897" w:rsidRPr="0072331C" w14:paraId="5F9F0D37" w14:textId="77777777" w:rsidTr="00DA6C2C">
        <w:trPr>
          <w:trHeight w:val="657"/>
        </w:trPr>
        <w:tc>
          <w:tcPr>
            <w:tcW w:w="2836" w:type="dxa"/>
            <w:gridSpan w:val="3"/>
            <w:vMerge/>
            <w:vAlign w:val="center"/>
          </w:tcPr>
          <w:p w14:paraId="46B07114" w14:textId="77777777" w:rsidR="00377897" w:rsidRPr="0072331C" w:rsidRDefault="00377897" w:rsidP="00DA6C2C">
            <w:pPr>
              <w:jc w:val="both"/>
              <w:rPr>
                <w:b/>
              </w:rPr>
            </w:pPr>
          </w:p>
        </w:tc>
        <w:tc>
          <w:tcPr>
            <w:tcW w:w="7796" w:type="dxa"/>
            <w:gridSpan w:val="6"/>
            <w:vAlign w:val="center"/>
          </w:tcPr>
          <w:p w14:paraId="79EEF7A2" w14:textId="77777777" w:rsidR="00377897" w:rsidRPr="0072331C" w:rsidRDefault="00377897" w:rsidP="00DA6C2C">
            <w:pPr>
              <w:jc w:val="both"/>
            </w:pPr>
            <w:r w:rsidRPr="0072331C">
              <w:t xml:space="preserve">Реквізити (адреса - юридична, телефон, факс, телефон для контактів) – </w:t>
            </w:r>
          </w:p>
        </w:tc>
      </w:tr>
      <w:tr w:rsidR="00377897" w:rsidRPr="0072331C" w14:paraId="32D7E43D" w14:textId="77777777" w:rsidTr="00DA6C2C">
        <w:trPr>
          <w:trHeight w:val="799"/>
        </w:trPr>
        <w:tc>
          <w:tcPr>
            <w:tcW w:w="2836" w:type="dxa"/>
            <w:gridSpan w:val="3"/>
            <w:vAlign w:val="center"/>
          </w:tcPr>
          <w:p w14:paraId="73CAF17C" w14:textId="77777777" w:rsidR="00377897" w:rsidRPr="0072331C" w:rsidRDefault="00377897" w:rsidP="00DA6C2C">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DA6C2C">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DA6C2C">
        <w:trPr>
          <w:trHeight w:val="463"/>
        </w:trPr>
        <w:tc>
          <w:tcPr>
            <w:tcW w:w="2836" w:type="dxa"/>
            <w:gridSpan w:val="3"/>
            <w:vAlign w:val="center"/>
          </w:tcPr>
          <w:p w14:paraId="1F5BB7DA" w14:textId="77777777" w:rsidR="00377897" w:rsidRPr="0072331C" w:rsidRDefault="00377897" w:rsidP="00DA6C2C">
            <w:pPr>
              <w:jc w:val="both"/>
              <w:rPr>
                <w:b/>
              </w:rPr>
            </w:pPr>
            <w:r w:rsidRPr="0072331C">
              <w:rPr>
                <w:b/>
              </w:rPr>
              <w:t>Термін постачання товару</w:t>
            </w:r>
          </w:p>
        </w:tc>
        <w:tc>
          <w:tcPr>
            <w:tcW w:w="7796" w:type="dxa"/>
            <w:gridSpan w:val="6"/>
            <w:vAlign w:val="center"/>
          </w:tcPr>
          <w:p w14:paraId="1CA8E8CF" w14:textId="06BBDEF1" w:rsidR="00377897" w:rsidRPr="0072331C" w:rsidRDefault="00A962FC" w:rsidP="00DA6C2C">
            <w:pPr>
              <w:jc w:val="both"/>
              <w:rPr>
                <w:bCs/>
              </w:rPr>
            </w:pPr>
            <w:r w:rsidRPr="00A962FC">
              <w:rPr>
                <w:bCs/>
                <w:color w:val="000000"/>
              </w:rPr>
              <w:t>Протягом 1 (одного) робочого дня та не більше 5 робочих днів від дня, наступного за днем отримання Постачальником відповідного замовлення Покупця</w:t>
            </w:r>
          </w:p>
        </w:tc>
      </w:tr>
      <w:tr w:rsidR="00377897" w:rsidRPr="0072331C" w14:paraId="5C2C28A8" w14:textId="77777777" w:rsidTr="00DA6C2C">
        <w:trPr>
          <w:trHeight w:val="463"/>
        </w:trPr>
        <w:tc>
          <w:tcPr>
            <w:tcW w:w="2836" w:type="dxa"/>
            <w:gridSpan w:val="3"/>
            <w:vAlign w:val="center"/>
          </w:tcPr>
          <w:p w14:paraId="45FEFED6" w14:textId="77777777" w:rsidR="00377897" w:rsidRPr="0072331C" w:rsidRDefault="00377897" w:rsidP="00DA6C2C">
            <w:pPr>
              <w:jc w:val="both"/>
              <w:rPr>
                <w:b/>
              </w:rPr>
            </w:pPr>
            <w:r w:rsidRPr="0072331C">
              <w:rPr>
                <w:b/>
              </w:rPr>
              <w:t>Гарантійний термін</w:t>
            </w:r>
          </w:p>
        </w:tc>
        <w:tc>
          <w:tcPr>
            <w:tcW w:w="7796" w:type="dxa"/>
            <w:gridSpan w:val="6"/>
            <w:vAlign w:val="center"/>
          </w:tcPr>
          <w:p w14:paraId="628324EB" w14:textId="15F9B1B4" w:rsidR="00377897" w:rsidRPr="0072331C" w:rsidRDefault="00A962FC" w:rsidP="00DA6C2C">
            <w:pPr>
              <w:jc w:val="both"/>
            </w:pPr>
            <w:r w:rsidRPr="00A962FC">
              <w:t>Строк дії талонів - не менше 12 (дванадцяти) місяців. 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tc>
      </w:tr>
      <w:tr w:rsidR="00377897" w:rsidRPr="0072331C" w14:paraId="6B548EFB" w14:textId="77777777" w:rsidTr="00DA6C2C">
        <w:tc>
          <w:tcPr>
            <w:tcW w:w="2836" w:type="dxa"/>
            <w:gridSpan w:val="3"/>
            <w:vAlign w:val="center"/>
          </w:tcPr>
          <w:p w14:paraId="25209458" w14:textId="77777777" w:rsidR="00377897" w:rsidRPr="0072331C" w:rsidRDefault="00377897" w:rsidP="00DA6C2C">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DA6C2C">
            <w:pPr>
              <w:jc w:val="both"/>
            </w:pPr>
            <w:r w:rsidRPr="0072331C">
              <w:t>(Прізвище, ім’я, по батькові, посада, контактний телефон).</w:t>
            </w:r>
          </w:p>
        </w:tc>
      </w:tr>
      <w:tr w:rsidR="00377897" w:rsidRPr="0072331C" w14:paraId="20A7D583" w14:textId="77777777" w:rsidTr="00DA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DA6C2C">
            <w:pPr>
              <w:rPr>
                <w:b/>
                <w:bCs/>
                <w:color w:val="000000"/>
              </w:rPr>
            </w:pPr>
          </w:p>
        </w:tc>
      </w:tr>
      <w:tr w:rsidR="00377897" w:rsidRPr="0072331C" w14:paraId="3BBB0198" w14:textId="77777777" w:rsidTr="00DA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DA6C2C">
            <w:pPr>
              <w:rPr>
                <w:b/>
                <w:bCs/>
                <w:color w:val="000000"/>
              </w:rPr>
            </w:pPr>
          </w:p>
        </w:tc>
      </w:tr>
      <w:tr w:rsidR="00377897" w:rsidRPr="0072331C" w14:paraId="6203FA01" w14:textId="77777777" w:rsidTr="00DA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DA6C2C">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DA6C2C">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DA6C2C">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DA6C2C">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DA6C2C">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DA6C2C">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DA6C2C">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DA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DA6C2C">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DA6C2C">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DA6C2C">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DA6C2C">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DA6C2C">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DA6C2C">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DA6C2C">
            <w:pPr>
              <w:jc w:val="center"/>
              <w:rPr>
                <w:b/>
                <w:bCs/>
                <w:color w:val="000000"/>
              </w:rPr>
            </w:pPr>
          </w:p>
        </w:tc>
      </w:tr>
      <w:tr w:rsidR="00377897" w:rsidRPr="0072331C" w14:paraId="126AAE40" w14:textId="77777777" w:rsidTr="00DA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DA6C2C">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DA6C2C">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DA6C2C">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DA6C2C">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DA6C2C">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DA6C2C">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DA6C2C">
            <w:pPr>
              <w:jc w:val="center"/>
              <w:rPr>
                <w:b/>
                <w:bCs/>
                <w:color w:val="000000"/>
              </w:rPr>
            </w:pPr>
            <w:r w:rsidRPr="0072331C">
              <w:rPr>
                <w:b/>
                <w:bCs/>
                <w:color w:val="000000"/>
              </w:rPr>
              <w:t>7</w:t>
            </w:r>
          </w:p>
        </w:tc>
      </w:tr>
      <w:tr w:rsidR="00377897" w:rsidRPr="0072331C" w14:paraId="3FA655DF" w14:textId="77777777" w:rsidTr="00DA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DA6C2C">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DA6C2C">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DA6C2C">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DA6C2C">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DA6C2C">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DA6C2C">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DA6C2C">
            <w:pPr>
              <w:jc w:val="center"/>
              <w:rPr>
                <w:color w:val="000000"/>
              </w:rPr>
            </w:pPr>
          </w:p>
        </w:tc>
      </w:tr>
      <w:tr w:rsidR="00377897" w:rsidRPr="0072331C" w14:paraId="5F9D47CA" w14:textId="77777777" w:rsidTr="00DA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DA6C2C">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DA6C2C">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DA6C2C">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DA6C2C">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DA6C2C">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DA6C2C">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DA6C2C">
            <w:pPr>
              <w:jc w:val="center"/>
              <w:rPr>
                <w:b/>
                <w:bCs/>
                <w:color w:val="000000"/>
              </w:rPr>
            </w:pPr>
          </w:p>
        </w:tc>
      </w:tr>
    </w:tbl>
    <w:p w14:paraId="2373CDAF" w14:textId="77777777" w:rsidR="00A962FC" w:rsidRDefault="00A962FC" w:rsidP="00A962FC">
      <w:pPr>
        <w:shd w:val="clear" w:color="auto" w:fill="FFFFFF" w:themeFill="background1"/>
        <w:ind w:firstLine="567"/>
        <w:jc w:val="both"/>
        <w:rPr>
          <w:iCs/>
          <w:color w:val="FF0000"/>
        </w:rPr>
      </w:pPr>
    </w:p>
    <w:p w14:paraId="0509C799" w14:textId="5936B969" w:rsidR="00A962FC" w:rsidRPr="00697AA4" w:rsidRDefault="00A962FC" w:rsidP="00A962FC">
      <w:pPr>
        <w:shd w:val="clear" w:color="auto" w:fill="FFFFFF" w:themeFill="background1"/>
        <w:ind w:firstLine="567"/>
        <w:jc w:val="both"/>
      </w:pPr>
      <w:r w:rsidRPr="000E381F">
        <w:rPr>
          <w:i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2FD7FB28" w14:textId="77777777" w:rsidR="00377897" w:rsidRPr="0072331C" w:rsidRDefault="00377897" w:rsidP="00377897">
      <w:pPr>
        <w:shd w:val="clear" w:color="auto" w:fill="FFFFFF" w:themeFill="background1"/>
        <w:ind w:firstLine="567"/>
        <w:jc w:val="both"/>
      </w:pPr>
    </w:p>
    <w:p w14:paraId="0BCB0128" w14:textId="77777777" w:rsidR="00377897" w:rsidRPr="0072331C" w:rsidRDefault="00377897" w:rsidP="00377897">
      <w:pPr>
        <w:shd w:val="clear" w:color="auto" w:fill="FFFFFF" w:themeFill="background1"/>
        <w:ind w:firstLine="454"/>
        <w:jc w:val="both"/>
      </w:pPr>
      <w:r w:rsidRPr="0072331C">
        <w:t>1. Ціна включає у себе всі витрати, сплату податків і зборів тощо.</w:t>
      </w:r>
    </w:p>
    <w:p w14:paraId="05F803EC" w14:textId="77777777" w:rsidR="00377897" w:rsidRPr="0072331C" w:rsidRDefault="00377897" w:rsidP="00377897">
      <w:pPr>
        <w:shd w:val="clear" w:color="auto" w:fill="FFFFFF" w:themeFill="background1"/>
        <w:ind w:firstLine="454"/>
        <w:jc w:val="both"/>
      </w:pPr>
      <w:r w:rsidRPr="0072331C">
        <w:lastRenderedPageBreak/>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DA6C2C">
        <w:tc>
          <w:tcPr>
            <w:tcW w:w="3342" w:type="dxa"/>
          </w:tcPr>
          <w:p w14:paraId="247597A1" w14:textId="77777777" w:rsidR="00377897" w:rsidRPr="0072331C" w:rsidRDefault="00377897" w:rsidP="00DA6C2C">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DA6C2C">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DA6C2C">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DA6C2C">
        <w:tc>
          <w:tcPr>
            <w:tcW w:w="3342" w:type="dxa"/>
          </w:tcPr>
          <w:p w14:paraId="09490896" w14:textId="77777777" w:rsidR="00377897" w:rsidRPr="0072331C" w:rsidRDefault="00377897" w:rsidP="00DA6C2C">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DA6C2C">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DA6C2C">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3873FB">
      <w:footerReference w:type="default" r:id="rId20"/>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9C98" w14:textId="77777777" w:rsidR="003873FB" w:rsidRDefault="003873FB">
      <w:r>
        <w:separator/>
      </w:r>
    </w:p>
  </w:endnote>
  <w:endnote w:type="continuationSeparator" w:id="0">
    <w:p w14:paraId="04DD8B9F" w14:textId="77777777" w:rsidR="003873FB" w:rsidRDefault="0038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561CAD" w:rsidRPr="00602DCB" w:rsidRDefault="00561CAD"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C236" w14:textId="77777777" w:rsidR="003873FB" w:rsidRDefault="003873FB">
      <w:r>
        <w:separator/>
      </w:r>
    </w:p>
  </w:footnote>
  <w:footnote w:type="continuationSeparator" w:id="0">
    <w:p w14:paraId="754EA4FF" w14:textId="77777777" w:rsidR="003873FB" w:rsidRDefault="00387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4478509">
    <w:abstractNumId w:val="19"/>
  </w:num>
  <w:num w:numId="2" w16cid:durableId="758256440">
    <w:abstractNumId w:val="37"/>
  </w:num>
  <w:num w:numId="3" w16cid:durableId="289282765">
    <w:abstractNumId w:val="22"/>
  </w:num>
  <w:num w:numId="4" w16cid:durableId="105927575">
    <w:abstractNumId w:val="9"/>
  </w:num>
  <w:num w:numId="5" w16cid:durableId="705450832">
    <w:abstractNumId w:val="38"/>
  </w:num>
  <w:num w:numId="6" w16cid:durableId="715272640">
    <w:abstractNumId w:val="25"/>
  </w:num>
  <w:num w:numId="7" w16cid:durableId="1608385442">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2062829717">
    <w:abstractNumId w:val="34"/>
  </w:num>
  <w:num w:numId="9" w16cid:durableId="993414085">
    <w:abstractNumId w:val="40"/>
  </w:num>
  <w:num w:numId="10" w16cid:durableId="2077388435">
    <w:abstractNumId w:val="5"/>
  </w:num>
  <w:num w:numId="11" w16cid:durableId="455946690">
    <w:abstractNumId w:val="2"/>
    <w:lvlOverride w:ilvl="0">
      <w:startOverride w:val="1"/>
    </w:lvlOverride>
    <w:lvlOverride w:ilvl="1"/>
    <w:lvlOverride w:ilvl="2"/>
    <w:lvlOverride w:ilvl="3"/>
    <w:lvlOverride w:ilvl="4"/>
    <w:lvlOverride w:ilvl="5"/>
    <w:lvlOverride w:ilvl="6"/>
    <w:lvlOverride w:ilvl="7"/>
    <w:lvlOverride w:ilvl="8"/>
  </w:num>
  <w:num w:numId="12" w16cid:durableId="1831363767">
    <w:abstractNumId w:val="1"/>
  </w:num>
  <w:num w:numId="13" w16cid:durableId="1789277869">
    <w:abstractNumId w:val="1"/>
  </w:num>
  <w:num w:numId="14" w16cid:durableId="1200120001">
    <w:abstractNumId w:val="2"/>
  </w:num>
  <w:num w:numId="15" w16cid:durableId="1906261319">
    <w:abstractNumId w:val="0"/>
  </w:num>
  <w:num w:numId="16" w16cid:durableId="784620769">
    <w:abstractNumId w:val="17"/>
  </w:num>
  <w:num w:numId="17" w16cid:durableId="957566609">
    <w:abstractNumId w:val="11"/>
  </w:num>
  <w:num w:numId="18" w16cid:durableId="217593728">
    <w:abstractNumId w:val="16"/>
  </w:num>
  <w:num w:numId="19" w16cid:durableId="1620916290">
    <w:abstractNumId w:val="12"/>
  </w:num>
  <w:num w:numId="20" w16cid:durableId="15075992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03147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5784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6268910">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17943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3796073">
    <w:abstractNumId w:val="3"/>
  </w:num>
  <w:num w:numId="26" w16cid:durableId="2074155065">
    <w:abstractNumId w:val="28"/>
  </w:num>
  <w:num w:numId="27" w16cid:durableId="498426826">
    <w:abstractNumId w:val="15"/>
  </w:num>
  <w:num w:numId="28" w16cid:durableId="1773161064">
    <w:abstractNumId w:val="39"/>
  </w:num>
  <w:num w:numId="29" w16cid:durableId="1959484188">
    <w:abstractNumId w:val="27"/>
  </w:num>
  <w:num w:numId="30" w16cid:durableId="360665838">
    <w:abstractNumId w:val="26"/>
  </w:num>
  <w:num w:numId="31" w16cid:durableId="1087964102">
    <w:abstractNumId w:val="21"/>
  </w:num>
  <w:num w:numId="32" w16cid:durableId="861939911">
    <w:abstractNumId w:val="10"/>
  </w:num>
  <w:num w:numId="33" w16cid:durableId="361058171">
    <w:abstractNumId w:val="35"/>
  </w:num>
  <w:num w:numId="34" w16cid:durableId="1436637190">
    <w:abstractNumId w:val="14"/>
  </w:num>
  <w:num w:numId="35" w16cid:durableId="423110370">
    <w:abstractNumId w:val="20"/>
  </w:num>
  <w:num w:numId="36" w16cid:durableId="1454402442">
    <w:abstractNumId w:val="7"/>
  </w:num>
  <w:num w:numId="37" w16cid:durableId="216094083">
    <w:abstractNumId w:val="6"/>
  </w:num>
  <w:num w:numId="38" w16cid:durableId="85081602">
    <w:abstractNumId w:val="30"/>
  </w:num>
  <w:num w:numId="39" w16cid:durableId="892153139">
    <w:abstractNumId w:val="41"/>
  </w:num>
  <w:num w:numId="40" w16cid:durableId="1796562286">
    <w:abstractNumId w:val="33"/>
  </w:num>
  <w:num w:numId="41" w16cid:durableId="1046949845">
    <w:abstractNumId w:val="18"/>
  </w:num>
  <w:num w:numId="42" w16cid:durableId="1977450426">
    <w:abstractNumId w:val="24"/>
  </w:num>
  <w:num w:numId="43" w16cid:durableId="580065227">
    <w:abstractNumId w:val="8"/>
  </w:num>
  <w:num w:numId="44" w16cid:durableId="1373117569">
    <w:abstractNumId w:val="31"/>
  </w:num>
  <w:num w:numId="45" w16cid:durableId="315767099">
    <w:abstractNumId w:val="4"/>
  </w:num>
  <w:num w:numId="46" w16cid:durableId="75806039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134"/>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5F57"/>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5902"/>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ACE"/>
    <w:rsid w:val="00382E35"/>
    <w:rsid w:val="00384656"/>
    <w:rsid w:val="00385B86"/>
    <w:rsid w:val="003860A1"/>
    <w:rsid w:val="00386CCB"/>
    <w:rsid w:val="00386DE9"/>
    <w:rsid w:val="003870D9"/>
    <w:rsid w:val="003873FB"/>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50E1"/>
    <w:rsid w:val="003E6236"/>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08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205"/>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1CAD"/>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61E5"/>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4786F"/>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3CC"/>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623B"/>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3C67"/>
    <w:rsid w:val="00A273DA"/>
    <w:rsid w:val="00A2748E"/>
    <w:rsid w:val="00A30101"/>
    <w:rsid w:val="00A31505"/>
    <w:rsid w:val="00A31D02"/>
    <w:rsid w:val="00A320F1"/>
    <w:rsid w:val="00A32BC0"/>
    <w:rsid w:val="00A34283"/>
    <w:rsid w:val="00A361C7"/>
    <w:rsid w:val="00A370BF"/>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2FC"/>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D674B"/>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15F"/>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7A8"/>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6C2C"/>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262"/>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961"/>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44E7"/>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842"/>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477F"/>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0553889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64/20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C871-BEE7-43B0-A13C-108C850A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37</Pages>
  <Words>64243</Words>
  <Characters>36619</Characters>
  <Application>Microsoft Office Word</Application>
  <DocSecurity>0</DocSecurity>
  <Lines>305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Сергій</cp:lastModifiedBy>
  <cp:revision>9</cp:revision>
  <cp:lastPrinted>2024-02-16T17:00:00Z</cp:lastPrinted>
  <dcterms:created xsi:type="dcterms:W3CDTF">2024-02-21T10:41:00Z</dcterms:created>
  <dcterms:modified xsi:type="dcterms:W3CDTF">2024-03-30T12:50:00Z</dcterms:modified>
</cp:coreProperties>
</file>