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5823DC">
        <w:rPr>
          <w:sz w:val="24"/>
          <w:szCs w:val="24"/>
          <w:lang w:val="uk-UA"/>
        </w:rPr>
        <w:t xml:space="preserve"> </w:t>
      </w:r>
      <w:r w:rsidR="008B2D5A" w:rsidRPr="008B2D5A">
        <w:rPr>
          <w:sz w:val="24"/>
          <w:szCs w:val="24"/>
          <w:lang w:val="uk-UA"/>
        </w:rPr>
        <w:t xml:space="preserve">код CPV 24310000-0 по ДК 021:2015 – Основні неорганічні хімічні речовини (Залізо (ІІІ) хлорид 6-водневе, </w:t>
      </w:r>
      <w:proofErr w:type="spellStart"/>
      <w:r w:rsidR="008B2D5A" w:rsidRPr="008B2D5A">
        <w:rPr>
          <w:sz w:val="24"/>
          <w:szCs w:val="24"/>
          <w:lang w:val="uk-UA"/>
        </w:rPr>
        <w:t>метабісульфіт</w:t>
      </w:r>
      <w:proofErr w:type="spellEnd"/>
      <w:r w:rsidR="008B2D5A" w:rsidRPr="008B2D5A">
        <w:rPr>
          <w:sz w:val="24"/>
          <w:szCs w:val="24"/>
          <w:lang w:val="uk-UA"/>
        </w:rPr>
        <w:t xml:space="preserve"> натрію)</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w:t>
      </w:r>
      <w:r w:rsidR="008B2D5A" w:rsidRPr="008B2D5A">
        <w:rPr>
          <w:sz w:val="24"/>
          <w:szCs w:val="24"/>
          <w:lang w:val="uk-UA" w:eastAsia="uk-UA"/>
        </w:rPr>
        <w:t>На момент постачання залишковий термін придатності повинен становити не менше 50% від загального.</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266E03">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w:t>
      </w:r>
      <w:r w:rsidR="00266E03" w:rsidRPr="00266E03">
        <w:rPr>
          <w:b/>
          <w:sz w:val="24"/>
          <w:szCs w:val="24"/>
          <w:lang w:val="uk-UA"/>
        </w:rPr>
        <w:t>оплата відбудеться після повного пост</w:t>
      </w:r>
      <w:r w:rsidR="00266E03">
        <w:rPr>
          <w:b/>
          <w:sz w:val="24"/>
          <w:szCs w:val="24"/>
          <w:lang w:val="uk-UA"/>
        </w:rPr>
        <w:t>ачання протягом 1</w:t>
      </w:r>
      <w:r w:rsidR="00883EA0">
        <w:rPr>
          <w:b/>
          <w:sz w:val="24"/>
          <w:szCs w:val="24"/>
          <w:lang w:val="uk-UA"/>
        </w:rPr>
        <w:t>2</w:t>
      </w:r>
      <w:r w:rsidR="00266E03">
        <w:rPr>
          <w:b/>
          <w:sz w:val="24"/>
          <w:szCs w:val="24"/>
          <w:lang w:val="uk-UA"/>
        </w:rPr>
        <w:t>0 робочих днів</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3801A9">
        <w:rPr>
          <w:b/>
          <w:sz w:val="24"/>
          <w:szCs w:val="24"/>
          <w:lang w:val="uk-UA"/>
        </w:rPr>
        <w:t>15</w:t>
      </w:r>
      <w:r w:rsidR="00A9174F" w:rsidRPr="00A9174F">
        <w:rPr>
          <w:b/>
          <w:sz w:val="24"/>
          <w:szCs w:val="24"/>
          <w:lang w:val="uk-UA"/>
        </w:rPr>
        <w:t>.0</w:t>
      </w:r>
      <w:r w:rsidR="003801A9">
        <w:rPr>
          <w:b/>
          <w:sz w:val="24"/>
          <w:szCs w:val="24"/>
          <w:lang w:val="uk-UA"/>
        </w:rPr>
        <w:t>7</w:t>
      </w:r>
      <w:r w:rsidR="00A9174F" w:rsidRPr="00A9174F">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5823DC" w:rsidRPr="005823DC">
        <w:rPr>
          <w:sz w:val="24"/>
          <w:szCs w:val="24"/>
        </w:rPr>
        <w:t xml:space="preserve">документ, </w:t>
      </w:r>
      <w:proofErr w:type="spellStart"/>
      <w:r w:rsidR="005823DC" w:rsidRPr="005823DC">
        <w:rPr>
          <w:sz w:val="24"/>
          <w:szCs w:val="24"/>
        </w:rPr>
        <w:t>що</w:t>
      </w:r>
      <w:proofErr w:type="spellEnd"/>
      <w:r w:rsidR="005823DC" w:rsidRPr="005823DC">
        <w:rPr>
          <w:sz w:val="24"/>
          <w:szCs w:val="24"/>
        </w:rPr>
        <w:t xml:space="preserve"> </w:t>
      </w:r>
      <w:proofErr w:type="spellStart"/>
      <w:proofErr w:type="gramStart"/>
      <w:r w:rsidR="005823DC" w:rsidRPr="005823DC">
        <w:rPr>
          <w:sz w:val="24"/>
          <w:szCs w:val="24"/>
        </w:rPr>
        <w:t>п</w:t>
      </w:r>
      <w:proofErr w:type="gramEnd"/>
      <w:r w:rsidR="005823DC" w:rsidRPr="005823DC">
        <w:rPr>
          <w:sz w:val="24"/>
          <w:szCs w:val="24"/>
        </w:rPr>
        <w:t>ідтверджує</w:t>
      </w:r>
      <w:proofErr w:type="spellEnd"/>
      <w:r w:rsidR="005823DC" w:rsidRPr="005823DC">
        <w:rPr>
          <w:sz w:val="24"/>
          <w:szCs w:val="24"/>
        </w:rPr>
        <w:t xml:space="preserve"> </w:t>
      </w:r>
      <w:proofErr w:type="spellStart"/>
      <w:r w:rsidR="005823DC" w:rsidRPr="005823DC">
        <w:rPr>
          <w:sz w:val="24"/>
          <w:szCs w:val="24"/>
        </w:rPr>
        <w:t>якість</w:t>
      </w:r>
      <w:proofErr w:type="spellEnd"/>
      <w:r w:rsidR="005823DC" w:rsidRPr="005823DC">
        <w:rPr>
          <w:sz w:val="24"/>
          <w:szCs w:val="24"/>
        </w:rPr>
        <w:t xml:space="preserve"> товару (паспорт </w:t>
      </w:r>
      <w:proofErr w:type="spellStart"/>
      <w:r w:rsidR="005823DC" w:rsidRPr="005823DC">
        <w:rPr>
          <w:sz w:val="24"/>
          <w:szCs w:val="24"/>
        </w:rPr>
        <w:t>або</w:t>
      </w:r>
      <w:proofErr w:type="spellEnd"/>
      <w:r w:rsidR="005823DC" w:rsidRPr="005823DC">
        <w:rPr>
          <w:sz w:val="24"/>
          <w:szCs w:val="24"/>
        </w:rPr>
        <w:t xml:space="preserve"> </w:t>
      </w:r>
      <w:proofErr w:type="spellStart"/>
      <w:r w:rsidR="005823DC" w:rsidRPr="005823DC">
        <w:rPr>
          <w:sz w:val="24"/>
          <w:szCs w:val="24"/>
        </w:rPr>
        <w:t>сертифікат</w:t>
      </w:r>
      <w:proofErr w:type="spellEnd"/>
      <w:r w:rsidR="005823DC" w:rsidRPr="005823DC">
        <w:rPr>
          <w:sz w:val="24"/>
          <w:szCs w:val="24"/>
        </w:rPr>
        <w:t xml:space="preserve">, </w:t>
      </w:r>
      <w:proofErr w:type="spellStart"/>
      <w:r w:rsidR="005823DC" w:rsidRPr="005823DC">
        <w:rPr>
          <w:sz w:val="24"/>
          <w:szCs w:val="24"/>
        </w:rPr>
        <w:t>тощо</w:t>
      </w:r>
      <w:proofErr w:type="spellEnd"/>
      <w:r w:rsidR="005823DC" w:rsidRPr="005823DC">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A9174F">
        <w:rPr>
          <w:sz w:val="24"/>
          <w:szCs w:val="24"/>
          <w:lang w:val="uk-UA"/>
        </w:rPr>
        <w:t>.</w:t>
      </w:r>
    </w:p>
    <w:p w:rsidR="00C02A16" w:rsidRPr="00C02A16" w:rsidRDefault="00C02A16" w:rsidP="00C02A16">
      <w:pPr>
        <w:spacing w:before="30" w:after="30"/>
        <w:jc w:val="both"/>
        <w:rPr>
          <w:sz w:val="24"/>
          <w:szCs w:val="24"/>
          <w:lang w:val="uk-UA"/>
        </w:rPr>
      </w:pPr>
      <w:r w:rsidRPr="00C02A16">
        <w:rPr>
          <w:sz w:val="24"/>
          <w:szCs w:val="24"/>
          <w:lang w:val="uk-UA" w:eastAsia="uk-UA"/>
        </w:rPr>
        <w:t xml:space="preserve">- документ, який підтверджує якість товару згідно п.А.5 ТС(т).23.0014.0029-2021 та п.А.5 </w:t>
      </w:r>
      <w:proofErr w:type="spellStart"/>
      <w:r w:rsidRPr="00C02A16">
        <w:rPr>
          <w:sz w:val="24"/>
          <w:szCs w:val="24"/>
          <w:lang w:val="uk-UA" w:eastAsia="uk-UA"/>
        </w:rPr>
        <w:t>ТСдоПЗ</w:t>
      </w:r>
      <w:proofErr w:type="spellEnd"/>
      <w:r w:rsidRPr="00C02A16">
        <w:rPr>
          <w:sz w:val="24"/>
          <w:szCs w:val="24"/>
          <w:lang w:val="uk-UA" w:eastAsia="uk-UA"/>
        </w:rPr>
        <w:t xml:space="preserve">(т).23.0014.0018-2021 </w:t>
      </w:r>
      <w:r w:rsidRPr="00C02A16">
        <w:rPr>
          <w:b/>
          <w:sz w:val="24"/>
          <w:szCs w:val="24"/>
          <w:lang w:val="uk-UA" w:eastAsia="uk-UA"/>
        </w:rPr>
        <w:t>(УВАГА! Вказати адресу торгів на Прозоро)</w:t>
      </w:r>
      <w:r>
        <w:rPr>
          <w:b/>
          <w:sz w:val="24"/>
          <w:szCs w:val="24"/>
          <w:lang w:val="uk-UA" w:eastAsia="uk-UA"/>
        </w:rPr>
        <w:t>.</w:t>
      </w:r>
      <w:bookmarkStart w:id="0" w:name="_GoBack"/>
      <w:bookmarkEnd w:id="0"/>
      <w:r w:rsidRPr="00C02A16">
        <w:rPr>
          <w:sz w:val="24"/>
          <w:szCs w:val="24"/>
          <w:lang w:val="uk-UA"/>
        </w:rPr>
        <w:t xml:space="preserve"> </w:t>
      </w:r>
    </w:p>
    <w:p w:rsidR="00827DFC" w:rsidRPr="00681BB4" w:rsidRDefault="00B060F5" w:rsidP="008B2D5A">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w:t>
      </w:r>
      <w:r w:rsidR="003C7C30" w:rsidRPr="005B7B83">
        <w:rPr>
          <w:spacing w:val="-1"/>
          <w:sz w:val="24"/>
          <w:szCs w:val="24"/>
          <w:lang w:val="uk-UA"/>
        </w:rPr>
        <w:lastRenderedPageBreak/>
        <w:t xml:space="preserve">забезпечувати схоронність продукції під час її транспортування. </w:t>
      </w:r>
    </w:p>
    <w:p w:rsidR="008B2D5A" w:rsidRPr="005B7B83" w:rsidRDefault="008B2D5A" w:rsidP="003C7C30">
      <w:pPr>
        <w:pStyle w:val="a5"/>
        <w:spacing w:after="0"/>
        <w:ind w:firstLine="426"/>
        <w:jc w:val="both"/>
        <w:rPr>
          <w:spacing w:val="-1"/>
          <w:sz w:val="24"/>
          <w:szCs w:val="24"/>
          <w:lang w:val="uk-UA"/>
        </w:rPr>
      </w:pPr>
      <w:r w:rsidRPr="008B2D5A">
        <w:rPr>
          <w:spacing w:val="-1"/>
          <w:sz w:val="24"/>
          <w:szCs w:val="24"/>
          <w:lang w:val="uk-UA"/>
        </w:rPr>
        <w:t xml:space="preserve">Етикетка повинна містити найменування компанії-виробника, назву власне самого продукту, номер партії та дату виготовлення. Кожна пакувальна одиниця повинна мати попереджувальне маркування згідно ДСТУ ГОСТ 31340. Залізо (III) хлорид 6-водневий поставляється у поліетиленовій тарі (вагою від 20 кг до 60 кг) упакованих на плоских піддонах для транспортування. Сіль </w:t>
      </w:r>
      <w:proofErr w:type="spellStart"/>
      <w:r w:rsidRPr="008B2D5A">
        <w:rPr>
          <w:spacing w:val="-1"/>
          <w:sz w:val="24"/>
          <w:szCs w:val="24"/>
          <w:lang w:val="uk-UA"/>
        </w:rPr>
        <w:t>піросірчистої</w:t>
      </w:r>
      <w:proofErr w:type="spellEnd"/>
      <w:r w:rsidRPr="008B2D5A">
        <w:rPr>
          <w:spacing w:val="-1"/>
          <w:sz w:val="24"/>
          <w:szCs w:val="24"/>
          <w:lang w:val="uk-UA"/>
        </w:rPr>
        <w:t xml:space="preserve"> кислоти (</w:t>
      </w:r>
      <w:proofErr w:type="spellStart"/>
      <w:r w:rsidRPr="008B2D5A">
        <w:rPr>
          <w:spacing w:val="-1"/>
          <w:sz w:val="24"/>
          <w:szCs w:val="24"/>
          <w:lang w:val="uk-UA"/>
        </w:rPr>
        <w:t>Метабісульфіт</w:t>
      </w:r>
      <w:proofErr w:type="spellEnd"/>
      <w:r w:rsidRPr="008B2D5A">
        <w:rPr>
          <w:spacing w:val="-1"/>
          <w:sz w:val="24"/>
          <w:szCs w:val="24"/>
          <w:lang w:val="uk-UA"/>
        </w:rPr>
        <w:t xml:space="preserve"> натрію) поставляється у поліетиленових мішках (вагою не більше 25 кг) упакованих на плоских піддонах для транспортування.</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A9174F">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BB72BD" w:rsidRPr="008542D6" w:rsidRDefault="00D17556" w:rsidP="00BB72BD">
      <w:pPr>
        <w:widowControl/>
        <w:autoSpaceDE/>
        <w:autoSpaceDN/>
        <w:adjustRightInd/>
        <w:ind w:firstLine="357"/>
        <w:jc w:val="both"/>
        <w:rPr>
          <w:sz w:val="24"/>
          <w:szCs w:val="24"/>
          <w:lang w:val="uk-UA"/>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максимальний розмі</w:t>
      </w:r>
      <w:proofErr w:type="gramStart"/>
      <w:r w:rsidR="00BB72BD" w:rsidRPr="005B7B83">
        <w:rPr>
          <w:sz w:val="24"/>
          <w:szCs w:val="24"/>
          <w:lang w:val="uk-UA"/>
        </w:rPr>
        <w:t>р</w:t>
      </w:r>
      <w:proofErr w:type="gramEnd"/>
      <w:r w:rsidR="00BB72BD" w:rsidRPr="005B7B83">
        <w:rPr>
          <w:sz w:val="24"/>
          <w:szCs w:val="24"/>
          <w:lang w:val="uk-UA"/>
        </w:rPr>
        <w:t xml:space="preserve">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8542D6">
        <w:rPr>
          <w:sz w:val="24"/>
          <w:szCs w:val="24"/>
          <w:lang w:val="uk-UA"/>
        </w:rPr>
        <w:t xml:space="preserve"> </w:t>
      </w:r>
      <w:r w:rsidR="00BB72BD" w:rsidRPr="005B7B83">
        <w:rPr>
          <w:sz w:val="24"/>
          <w:szCs w:val="24"/>
          <w:lang w:val="uk-UA"/>
        </w:rPr>
        <w:t>обов’язково має</w:t>
      </w:r>
      <w:r w:rsidR="00BB72BD" w:rsidRPr="008542D6">
        <w:rPr>
          <w:sz w:val="24"/>
          <w:szCs w:val="24"/>
          <w:lang w:val="uk-UA"/>
        </w:rPr>
        <w:t xml:space="preserve"> бути </w:t>
      </w:r>
      <w:r w:rsidR="00BB72BD" w:rsidRPr="005B7B83">
        <w:rPr>
          <w:sz w:val="24"/>
          <w:szCs w:val="24"/>
          <w:lang w:val="uk-UA"/>
        </w:rPr>
        <w:t xml:space="preserve">узгоджений безпосередньо </w:t>
      </w:r>
      <w:r w:rsidR="00BB72BD" w:rsidRPr="008542D6">
        <w:rPr>
          <w:sz w:val="24"/>
          <w:szCs w:val="24"/>
          <w:lang w:val="uk-UA"/>
        </w:rPr>
        <w:t xml:space="preserve">з </w:t>
      </w:r>
      <w:r w:rsidR="00BB72BD" w:rsidRPr="005B7B83">
        <w:rPr>
          <w:sz w:val="24"/>
          <w:szCs w:val="24"/>
          <w:lang w:val="uk-UA"/>
        </w:rPr>
        <w:t>Покупцем</w:t>
      </w:r>
      <w:r w:rsidR="00BB72BD" w:rsidRPr="008542D6">
        <w:rPr>
          <w:sz w:val="24"/>
          <w:szCs w:val="24"/>
          <w:lang w:val="uk-UA"/>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5823DC" w:rsidRPr="005823DC" w:rsidRDefault="005823DC" w:rsidP="005823DC">
      <w:pPr>
        <w:ind w:firstLine="426"/>
        <w:jc w:val="both"/>
        <w:rPr>
          <w:sz w:val="24"/>
          <w:szCs w:val="24"/>
          <w:lang w:val="uk-UA"/>
        </w:rPr>
      </w:pPr>
      <w:r w:rsidRPr="005823DC">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823DC">
        <w:rPr>
          <w:sz w:val="24"/>
          <w:szCs w:val="24"/>
          <w:lang w:val="uk-UA"/>
        </w:rPr>
        <w:t>Комплаєнс</w:t>
      </w:r>
      <w:proofErr w:type="spellEnd"/>
      <w:r w:rsidRPr="005823DC">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823DC" w:rsidRPr="005823DC" w:rsidRDefault="005823DC" w:rsidP="005823DC">
      <w:pPr>
        <w:ind w:firstLine="426"/>
        <w:jc w:val="both"/>
        <w:rPr>
          <w:sz w:val="24"/>
          <w:szCs w:val="24"/>
          <w:lang w:val="uk-UA"/>
        </w:rPr>
      </w:pPr>
      <w:r w:rsidRPr="005823DC">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5823DC" w:rsidRPr="005823DC" w:rsidRDefault="005823DC" w:rsidP="005823DC">
      <w:pPr>
        <w:ind w:firstLine="426"/>
        <w:jc w:val="both"/>
        <w:rPr>
          <w:sz w:val="24"/>
          <w:szCs w:val="24"/>
          <w:lang w:val="uk-UA"/>
        </w:rPr>
      </w:pPr>
      <w:r w:rsidRPr="005823DC">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5823DC" w:rsidRDefault="005823DC" w:rsidP="005823DC">
      <w:pPr>
        <w:ind w:firstLine="426"/>
        <w:jc w:val="both"/>
        <w:rPr>
          <w:sz w:val="24"/>
          <w:szCs w:val="24"/>
          <w:lang w:val="uk-UA"/>
        </w:rPr>
      </w:pPr>
      <w:r w:rsidRPr="005823DC">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5823DC" w:rsidRDefault="005823DC" w:rsidP="005823DC">
      <w:pPr>
        <w:ind w:firstLine="426"/>
        <w:jc w:val="both"/>
        <w:rPr>
          <w:sz w:val="24"/>
          <w:szCs w:val="24"/>
          <w:lang w:val="uk-UA"/>
        </w:rPr>
      </w:pPr>
      <w:r w:rsidRPr="005823DC">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5823DC">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3D3008" w:rsidP="003D3008">
      <w:pPr>
        <w:pStyle w:val="af0"/>
        <w:ind w:firstLine="426"/>
        <w:jc w:val="both"/>
        <w:rPr>
          <w:rFonts w:ascii="Times New Roman" w:hAnsi="Times New Roman"/>
          <w:sz w:val="24"/>
          <w:szCs w:val="24"/>
          <w:lang w:val="uk-UA" w:eastAsia="ru-RU"/>
        </w:rPr>
      </w:pPr>
      <w:r w:rsidRPr="00820355">
        <w:rPr>
          <w:rFonts w:ascii="Times New Roman" w:hAnsi="Times New Roman"/>
          <w:sz w:val="24"/>
          <w:szCs w:val="24"/>
          <w:lang w:val="uk-UA"/>
        </w:rPr>
        <w:t xml:space="preserve">10.1  </w:t>
      </w:r>
      <w:r w:rsidRPr="00820355">
        <w:rPr>
          <w:rFonts w:ascii="Times New Roman" w:hAnsi="Times New Roman"/>
          <w:sz w:val="24"/>
          <w:szCs w:val="24"/>
          <w:lang w:val="uk-UA" w:eastAsia="ru-RU"/>
        </w:rPr>
        <w:t>Будь-які зміни і доповнення до даного Договору</w:t>
      </w:r>
      <w:r>
        <w:rPr>
          <w:rFonts w:ascii="Times New Roman" w:hAnsi="Times New Roman"/>
          <w:sz w:val="24"/>
          <w:szCs w:val="24"/>
          <w:lang w:val="uk-UA" w:eastAsia="ru-RU"/>
        </w:rPr>
        <w:t xml:space="preserve">, </w:t>
      </w:r>
      <w:r w:rsidRPr="006F5404">
        <w:rPr>
          <w:rFonts w:ascii="Times New Roman" w:hAnsi="Times New Roman"/>
          <w:sz w:val="24"/>
          <w:szCs w:val="24"/>
          <w:lang w:val="uk-UA" w:eastAsia="ru-RU"/>
        </w:rPr>
        <w:t>крім випадків встановлених п.3.3 Договору</w:t>
      </w:r>
      <w:r>
        <w:rPr>
          <w:rFonts w:ascii="Times New Roman" w:hAnsi="Times New Roman"/>
          <w:sz w:val="24"/>
          <w:szCs w:val="24"/>
          <w:lang w:val="uk-UA" w:eastAsia="ru-RU"/>
        </w:rPr>
        <w:t>,</w:t>
      </w:r>
      <w:r w:rsidRPr="00820355">
        <w:rPr>
          <w:rFonts w:ascii="Times New Roman" w:hAnsi="Times New Roman"/>
          <w:sz w:val="24"/>
          <w:szCs w:val="24"/>
          <w:lang w:val="uk-UA" w:eastAsia="ru-RU"/>
        </w:rPr>
        <w:t xml:space="preserve">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8542D6">
              <w:rPr>
                <w:sz w:val="24"/>
                <w:szCs w:val="24"/>
              </w:rPr>
              <w:t>-</w:t>
            </w:r>
            <w:r>
              <w:rPr>
                <w:sz w:val="24"/>
                <w:szCs w:val="24"/>
                <w:lang w:val="en-US"/>
              </w:rPr>
              <w:t>mail</w:t>
            </w:r>
            <w:r w:rsidRPr="008542D6">
              <w:rPr>
                <w:sz w:val="24"/>
                <w:szCs w:val="24"/>
              </w:rPr>
              <w:t xml:space="preserve">: </w:t>
            </w:r>
            <w:r>
              <w:rPr>
                <w:sz w:val="24"/>
                <w:szCs w:val="24"/>
                <w:lang w:val="en-US"/>
              </w:rPr>
              <w:t>office</w:t>
            </w:r>
            <w:r w:rsidRPr="008542D6">
              <w:rPr>
                <w:sz w:val="24"/>
                <w:szCs w:val="24"/>
              </w:rPr>
              <w:t>@</w:t>
            </w:r>
            <w:proofErr w:type="spellStart"/>
            <w:r>
              <w:rPr>
                <w:sz w:val="24"/>
                <w:szCs w:val="24"/>
                <w:lang w:val="en-US"/>
              </w:rPr>
              <w:t>sunpp</w:t>
            </w:r>
            <w:proofErr w:type="spellEnd"/>
            <w:r w:rsidRPr="008542D6">
              <w:rPr>
                <w:sz w:val="24"/>
                <w:szCs w:val="24"/>
              </w:rPr>
              <w:t>.</w:t>
            </w:r>
            <w:r>
              <w:rPr>
                <w:sz w:val="24"/>
                <w:szCs w:val="24"/>
                <w:lang w:val="en-US"/>
              </w:rPr>
              <w:t>atom</w:t>
            </w:r>
            <w:r w:rsidRPr="008542D6">
              <w:rPr>
                <w:sz w:val="24"/>
                <w:szCs w:val="24"/>
              </w:rPr>
              <w:t>.</w:t>
            </w:r>
            <w:proofErr w:type="spellStart"/>
            <w:r>
              <w:rPr>
                <w:sz w:val="24"/>
                <w:szCs w:val="24"/>
                <w:lang w:val="en-US"/>
              </w:rPr>
              <w:t>gov</w:t>
            </w:r>
            <w:proofErr w:type="spellEnd"/>
            <w:r w:rsidRPr="008542D6">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8E" w:rsidRDefault="000E2F8E">
      <w:r>
        <w:separator/>
      </w:r>
    </w:p>
  </w:endnote>
  <w:endnote w:type="continuationSeparator" w:id="0">
    <w:p w:rsidR="000E2F8E" w:rsidRDefault="000E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C02A16">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8E" w:rsidRDefault="000E2F8E">
      <w:pPr>
        <w:pStyle w:val="a6"/>
        <w:tabs>
          <w:tab w:val="clear" w:pos="4677"/>
          <w:tab w:val="clear" w:pos="9355"/>
        </w:tabs>
      </w:pPr>
      <w:r>
        <w:separator/>
      </w:r>
    </w:p>
  </w:footnote>
  <w:footnote w:type="continuationSeparator" w:id="0">
    <w:p w:rsidR="000E2F8E" w:rsidRDefault="000E2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032"/>
    <w:rsid w:val="0008676B"/>
    <w:rsid w:val="00087FF2"/>
    <w:rsid w:val="00090684"/>
    <w:rsid w:val="00090D8C"/>
    <w:rsid w:val="000921F7"/>
    <w:rsid w:val="0009302A"/>
    <w:rsid w:val="00093711"/>
    <w:rsid w:val="0009397C"/>
    <w:rsid w:val="00094728"/>
    <w:rsid w:val="0009750D"/>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2F8E"/>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9BA"/>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E03"/>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1A9"/>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4DC"/>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23DC"/>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21"/>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259B"/>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2D6"/>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3EA0"/>
    <w:rsid w:val="00885EE4"/>
    <w:rsid w:val="0088645A"/>
    <w:rsid w:val="0089280D"/>
    <w:rsid w:val="00894423"/>
    <w:rsid w:val="008967C2"/>
    <w:rsid w:val="00896B22"/>
    <w:rsid w:val="00896BD0"/>
    <w:rsid w:val="00897A67"/>
    <w:rsid w:val="008A133E"/>
    <w:rsid w:val="008A1DDB"/>
    <w:rsid w:val="008A2CE5"/>
    <w:rsid w:val="008A499B"/>
    <w:rsid w:val="008A680E"/>
    <w:rsid w:val="008A6D78"/>
    <w:rsid w:val="008B0012"/>
    <w:rsid w:val="008B024D"/>
    <w:rsid w:val="008B0EC6"/>
    <w:rsid w:val="008B2275"/>
    <w:rsid w:val="008B2D5A"/>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2B33"/>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174F"/>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2A16"/>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77AFE"/>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9D6"/>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4BAA"/>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3F28"/>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374383240">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2A46-554C-4C45-A7BD-B301AD09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3611</Words>
  <Characters>20584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24147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8</cp:revision>
  <cp:lastPrinted>2021-11-12T11:13:00Z</cp:lastPrinted>
  <dcterms:created xsi:type="dcterms:W3CDTF">2023-03-07T09:24:00Z</dcterms:created>
  <dcterms:modified xsi:type="dcterms:W3CDTF">2023-04-04T12:38:00Z</dcterms:modified>
</cp:coreProperties>
</file>