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D4" w:rsidRPr="00D74DD4" w:rsidRDefault="00D74DD4" w:rsidP="00D74DD4">
      <w:pPr>
        <w:jc w:val="center"/>
        <w:rPr>
          <w:rFonts w:ascii="Times New Roman" w:hAnsi="Times New Roman" w:cs="Times New Roman"/>
          <w:b/>
        </w:rPr>
      </w:pPr>
      <w:r w:rsidRPr="00D74DD4">
        <w:rPr>
          <w:rFonts w:ascii="Times New Roman" w:hAnsi="Times New Roman" w:cs="Times New Roman"/>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74DD4" w:rsidRDefault="00D74DD4" w:rsidP="00D74DD4">
      <w:pPr>
        <w:jc w:val="both"/>
        <w:rPr>
          <w:rFonts w:cs="Times New Roman"/>
          <w:color w:val="FFFFFF"/>
          <w:sz w:val="28"/>
          <w:szCs w:val="28"/>
        </w:rPr>
      </w:pPr>
    </w:p>
    <w:p w:rsidR="00D74DD4" w:rsidRDefault="00D74DD4" w:rsidP="00D74DD4">
      <w:pPr>
        <w:jc w:val="both"/>
        <w:rPr>
          <w:rFonts w:cs="Times New Roman"/>
          <w:color w:val="FFFFFF"/>
          <w:sz w:val="28"/>
          <w:szCs w:val="28"/>
        </w:rPr>
      </w:pPr>
    </w:p>
    <w:tbl>
      <w:tblPr>
        <w:tblW w:w="9923" w:type="dxa"/>
        <w:tblInd w:w="216" w:type="dxa"/>
        <w:tblLayout w:type="fixed"/>
        <w:tblLook w:val="0000"/>
      </w:tblPr>
      <w:tblGrid>
        <w:gridCol w:w="9923"/>
      </w:tblGrid>
      <w:tr w:rsidR="00D74DD4" w:rsidTr="00837E53">
        <w:tc>
          <w:tcPr>
            <w:tcW w:w="9923" w:type="dxa"/>
            <w:shd w:val="clear" w:color="auto" w:fill="auto"/>
          </w:tcPr>
          <w:p w:rsidR="00D74DD4" w:rsidRPr="00D74DD4" w:rsidRDefault="00D74DD4" w:rsidP="00837E53">
            <w:pPr>
              <w:widowControl w:val="0"/>
              <w:jc w:val="right"/>
              <w:rPr>
                <w:rFonts w:ascii="Times New Roman" w:hAnsi="Times New Roman" w:cs="Times New Roman"/>
                <w:sz w:val="28"/>
                <w:szCs w:val="28"/>
              </w:rPr>
            </w:pPr>
            <w:r w:rsidRPr="00D74DD4">
              <w:rPr>
                <w:rFonts w:ascii="Times New Roman" w:hAnsi="Times New Roman" w:cs="Times New Roman"/>
                <w:b/>
                <w:sz w:val="28"/>
                <w:szCs w:val="28"/>
              </w:rPr>
              <w:t>ЗАТВЕРДЖЕНО</w:t>
            </w:r>
          </w:p>
        </w:tc>
      </w:tr>
      <w:tr w:rsidR="00D74DD4" w:rsidTr="00837E53">
        <w:tc>
          <w:tcPr>
            <w:tcW w:w="9923" w:type="dxa"/>
            <w:shd w:val="clear" w:color="auto" w:fill="auto"/>
          </w:tcPr>
          <w:p w:rsidR="00D74DD4" w:rsidRPr="00D74DD4" w:rsidRDefault="00D74DD4" w:rsidP="00837E53">
            <w:pPr>
              <w:widowControl w:val="0"/>
              <w:jc w:val="right"/>
              <w:rPr>
                <w:rFonts w:ascii="Times New Roman" w:hAnsi="Times New Roman" w:cs="Times New Roman"/>
              </w:rPr>
            </w:pPr>
            <w:r w:rsidRPr="00D74DD4">
              <w:rPr>
                <w:rFonts w:ascii="Times New Roman" w:hAnsi="Times New Roman" w:cs="Times New Roman"/>
                <w:b/>
              </w:rPr>
              <w:t>РІШЕННЯМ УПОВНОВАЖЕНОЇ ОСОБИ</w:t>
            </w:r>
          </w:p>
        </w:tc>
      </w:tr>
      <w:tr w:rsidR="00D74DD4" w:rsidTr="00837E53">
        <w:tc>
          <w:tcPr>
            <w:tcW w:w="9923" w:type="dxa"/>
            <w:shd w:val="clear" w:color="auto" w:fill="auto"/>
          </w:tcPr>
          <w:p w:rsidR="00D74DD4" w:rsidRPr="00D74DD4" w:rsidRDefault="00D74DD4" w:rsidP="001B5D18">
            <w:pPr>
              <w:widowControl w:val="0"/>
              <w:jc w:val="right"/>
              <w:rPr>
                <w:rFonts w:ascii="Times New Roman" w:hAnsi="Times New Roman" w:cs="Times New Roman"/>
                <w:b/>
                <w:sz w:val="24"/>
                <w:szCs w:val="24"/>
                <w:highlight w:val="yellow"/>
              </w:rPr>
            </w:pPr>
            <w:r w:rsidRPr="00D74DD4">
              <w:rPr>
                <w:rFonts w:ascii="Times New Roman" w:hAnsi="Times New Roman" w:cs="Times New Roman"/>
                <w:b/>
                <w:sz w:val="24"/>
                <w:szCs w:val="24"/>
              </w:rPr>
              <w:t xml:space="preserve">Протокол </w:t>
            </w:r>
            <w:r w:rsidRPr="001B5D18">
              <w:rPr>
                <w:rFonts w:ascii="Times New Roman" w:hAnsi="Times New Roman" w:cs="Times New Roman"/>
                <w:b/>
                <w:sz w:val="24"/>
                <w:szCs w:val="24"/>
              </w:rPr>
              <w:t xml:space="preserve">№ </w:t>
            </w:r>
            <w:r w:rsidR="001B5D18">
              <w:rPr>
                <w:rFonts w:ascii="Times New Roman" w:hAnsi="Times New Roman" w:cs="Times New Roman"/>
                <w:b/>
                <w:sz w:val="24"/>
                <w:szCs w:val="24"/>
              </w:rPr>
              <w:t>20</w:t>
            </w:r>
            <w:r w:rsidRPr="001B5D18">
              <w:rPr>
                <w:rFonts w:ascii="Times New Roman" w:hAnsi="Times New Roman" w:cs="Times New Roman"/>
                <w:b/>
                <w:sz w:val="24"/>
                <w:szCs w:val="24"/>
              </w:rPr>
              <w:t xml:space="preserve">  від   ,, </w:t>
            </w:r>
            <w:r w:rsidR="001B5D18">
              <w:rPr>
                <w:rFonts w:ascii="Times New Roman" w:hAnsi="Times New Roman" w:cs="Times New Roman"/>
                <w:b/>
                <w:sz w:val="24"/>
                <w:szCs w:val="24"/>
              </w:rPr>
              <w:t>28</w:t>
            </w:r>
            <w:r w:rsidRPr="001B5D18">
              <w:rPr>
                <w:rFonts w:ascii="Times New Roman" w:hAnsi="Times New Roman" w:cs="Times New Roman"/>
                <w:b/>
                <w:sz w:val="24"/>
                <w:szCs w:val="24"/>
              </w:rPr>
              <w:t xml:space="preserve">  ”  </w:t>
            </w:r>
            <w:r w:rsidR="001B5D18">
              <w:rPr>
                <w:rFonts w:ascii="Times New Roman" w:hAnsi="Times New Roman" w:cs="Times New Roman"/>
                <w:b/>
                <w:sz w:val="24"/>
                <w:szCs w:val="24"/>
              </w:rPr>
              <w:t>березня</w:t>
            </w:r>
            <w:r w:rsidRPr="001B5D18">
              <w:rPr>
                <w:rFonts w:ascii="Times New Roman" w:hAnsi="Times New Roman" w:cs="Times New Roman"/>
                <w:b/>
                <w:sz w:val="24"/>
                <w:szCs w:val="24"/>
              </w:rPr>
              <w:t xml:space="preserve">  202</w:t>
            </w:r>
            <w:r w:rsidR="00395C54" w:rsidRPr="001B5D18">
              <w:rPr>
                <w:rFonts w:ascii="Times New Roman" w:hAnsi="Times New Roman" w:cs="Times New Roman"/>
                <w:b/>
                <w:sz w:val="24"/>
                <w:szCs w:val="24"/>
              </w:rPr>
              <w:t>4</w:t>
            </w:r>
            <w:r w:rsidRPr="001B5D18">
              <w:rPr>
                <w:rFonts w:ascii="Times New Roman" w:hAnsi="Times New Roman" w:cs="Times New Roman"/>
                <w:b/>
                <w:sz w:val="24"/>
                <w:szCs w:val="24"/>
              </w:rPr>
              <w:t xml:space="preserve"> року</w:t>
            </w:r>
          </w:p>
        </w:tc>
      </w:tr>
    </w:tbl>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A27E0F" w:rsidRDefault="00837E53">
      <w:pPr>
        <w:jc w:val="center"/>
        <w:rPr>
          <w:rFonts w:ascii="Times New Roman" w:hAnsi="Times New Roman" w:cs="Times New Roman"/>
          <w:b/>
          <w:sz w:val="32"/>
          <w:szCs w:val="32"/>
        </w:rPr>
      </w:pPr>
      <w:r>
        <w:rPr>
          <w:rFonts w:ascii="Times New Roman" w:hAnsi="Times New Roman" w:cs="Times New Roman"/>
          <w:b/>
          <w:sz w:val="32"/>
          <w:szCs w:val="32"/>
        </w:rPr>
        <w:t xml:space="preserve">ТЕНДЕРНА ДОКУМЕНТАЦІЯ </w:t>
      </w:r>
    </w:p>
    <w:p w:rsidR="00D74DD4" w:rsidRPr="00D74DD4" w:rsidRDefault="00D74DD4" w:rsidP="00D74DD4">
      <w:pPr>
        <w:jc w:val="center"/>
        <w:rPr>
          <w:rFonts w:ascii="Times New Roman" w:hAnsi="Times New Roman" w:cs="Times New Roman"/>
          <w:color w:val="000000"/>
        </w:rPr>
      </w:pPr>
      <w:r w:rsidRPr="00D74DD4">
        <w:rPr>
          <w:rFonts w:ascii="Times New Roman" w:hAnsi="Times New Roman" w:cs="Times New Roman"/>
          <w:color w:val="000000"/>
        </w:rPr>
        <w:t>для учасників процедури закупівлі щодо підготовки тендерних пропозицій</w:t>
      </w:r>
    </w:p>
    <w:p w:rsidR="00D74DD4" w:rsidRPr="00D74DD4" w:rsidRDefault="00D74DD4" w:rsidP="00D74DD4">
      <w:pPr>
        <w:jc w:val="center"/>
        <w:rPr>
          <w:rFonts w:ascii="Times New Roman" w:hAnsi="Times New Roman" w:cs="Times New Roman"/>
          <w:color w:val="000000"/>
        </w:rPr>
      </w:pPr>
      <w:r w:rsidRPr="00D74DD4">
        <w:rPr>
          <w:rFonts w:ascii="Times New Roman" w:hAnsi="Times New Roman" w:cs="Times New Roman"/>
          <w:color w:val="000000"/>
        </w:rPr>
        <w:t>на закупівлю за предметом</w:t>
      </w:r>
    </w:p>
    <w:p w:rsidR="00D74DD4" w:rsidRDefault="00D74DD4" w:rsidP="00D74DD4">
      <w:pPr>
        <w:jc w:val="center"/>
        <w:rPr>
          <w:rFonts w:cs="Times New Roman"/>
          <w:b/>
          <w:color w:val="000000"/>
        </w:rPr>
      </w:pPr>
    </w:p>
    <w:p w:rsidR="00D74DD4" w:rsidRDefault="00D74DD4" w:rsidP="00D74DD4">
      <w:pPr>
        <w:jc w:val="both"/>
        <w:rPr>
          <w:rFonts w:cs="Times New Roman"/>
          <w:b/>
        </w:rPr>
      </w:pPr>
    </w:p>
    <w:p w:rsidR="00D74DD4" w:rsidRPr="00D74DD4" w:rsidRDefault="00D74DD4" w:rsidP="00D74DD4">
      <w:pPr>
        <w:jc w:val="center"/>
        <w:rPr>
          <w:rFonts w:ascii="Times New Roman" w:hAnsi="Times New Roman" w:cs="Times New Roman"/>
          <w:b/>
          <w:sz w:val="28"/>
          <w:szCs w:val="28"/>
        </w:rPr>
      </w:pPr>
      <w:r w:rsidRPr="00D74DD4">
        <w:rPr>
          <w:rFonts w:ascii="Times New Roman" w:hAnsi="Times New Roman" w:cs="Times New Roman"/>
          <w:b/>
          <w:color w:val="000000"/>
          <w:sz w:val="28"/>
          <w:szCs w:val="28"/>
        </w:rPr>
        <w:t>Предмет закупівлі:</w:t>
      </w:r>
    </w:p>
    <w:p w:rsidR="00D74DD4" w:rsidRDefault="00D74DD4">
      <w:pPr>
        <w:jc w:val="center"/>
        <w:rPr>
          <w:rFonts w:ascii="Times New Roman" w:hAnsi="Times New Roman" w:cs="Times New Roman"/>
          <w:b/>
          <w:sz w:val="28"/>
          <w:szCs w:val="28"/>
        </w:rPr>
      </w:pPr>
    </w:p>
    <w:p w:rsidR="00A27E0F" w:rsidRDefault="00F57EAA">
      <w:pPr>
        <w:jc w:val="center"/>
        <w:rPr>
          <w:rFonts w:ascii="Times New Roman" w:hAnsi="Times New Roman" w:cs="Times New Roman"/>
          <w:b/>
          <w:sz w:val="28"/>
          <w:szCs w:val="28"/>
        </w:rPr>
      </w:pPr>
      <w:r w:rsidRPr="00F57EAA">
        <w:rPr>
          <w:rFonts w:ascii="Times New Roman" w:hAnsi="Times New Roman" w:cs="Times New Roman"/>
          <w:b/>
          <w:sz w:val="28"/>
          <w:szCs w:val="28"/>
        </w:rPr>
        <w:t>Гаражні двері (ворота</w:t>
      </w:r>
      <w:r>
        <w:rPr>
          <w:rFonts w:ascii="Times New Roman" w:hAnsi="Times New Roman" w:cs="Times New Roman"/>
          <w:b/>
          <w:sz w:val="28"/>
          <w:szCs w:val="28"/>
        </w:rPr>
        <w:t xml:space="preserve">) </w:t>
      </w:r>
    </w:p>
    <w:p w:rsidR="00A27E0F" w:rsidRDefault="00A27E0F">
      <w:pPr>
        <w:spacing w:after="0" w:line="240" w:lineRule="auto"/>
        <w:ind w:firstLine="709"/>
        <w:jc w:val="center"/>
        <w:rPr>
          <w:rFonts w:ascii="Times New Roman" w:hAnsi="Times New Roman"/>
          <w:b/>
          <w:sz w:val="28"/>
          <w:szCs w:val="28"/>
        </w:rPr>
      </w:pPr>
    </w:p>
    <w:p w:rsidR="00A27E0F" w:rsidRPr="00F57EAA" w:rsidRDefault="00837E53" w:rsidP="00F57EAA">
      <w:pPr>
        <w:jc w:val="center"/>
        <w:rPr>
          <w:rFonts w:ascii="Times New Roman" w:hAnsi="Times New Roman" w:cs="Times New Roman"/>
          <w:b/>
          <w:sz w:val="28"/>
          <w:szCs w:val="28"/>
        </w:rPr>
      </w:pPr>
      <w:r w:rsidRPr="00F57EAA">
        <w:rPr>
          <w:rFonts w:ascii="Times New Roman" w:hAnsi="Times New Roman" w:cs="Times New Roman"/>
          <w:b/>
          <w:sz w:val="28"/>
          <w:szCs w:val="28"/>
        </w:rPr>
        <w:t xml:space="preserve">(код згідно </w:t>
      </w:r>
      <w:r w:rsidR="00F57EAA" w:rsidRPr="00F57EAA">
        <w:rPr>
          <w:rFonts w:ascii="Times New Roman" w:hAnsi="Times New Roman" w:cs="Times New Roman"/>
          <w:b/>
          <w:sz w:val="28"/>
          <w:szCs w:val="28"/>
        </w:rPr>
        <w:t>ДК 021:2015: 44220000-8: Столярні вироби</w:t>
      </w:r>
      <w:r w:rsidRPr="00F57EAA">
        <w:rPr>
          <w:rFonts w:ascii="Times New Roman" w:hAnsi="Times New Roman" w:cs="Times New Roman"/>
          <w:b/>
          <w:sz w:val="28"/>
          <w:szCs w:val="28"/>
        </w:rPr>
        <w:t>)</w:t>
      </w:r>
    </w:p>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D74DD4" w:rsidRPr="00D74DD4" w:rsidRDefault="00D74DD4" w:rsidP="00D74DD4">
      <w:pPr>
        <w:jc w:val="center"/>
        <w:rPr>
          <w:rFonts w:ascii="Times New Roman" w:hAnsi="Times New Roman" w:cs="Times New Roman"/>
          <w:b/>
          <w:color w:val="000000"/>
          <w:sz w:val="28"/>
          <w:szCs w:val="28"/>
        </w:rPr>
      </w:pPr>
      <w:r w:rsidRPr="00D74DD4">
        <w:rPr>
          <w:rFonts w:ascii="Times New Roman" w:hAnsi="Times New Roman" w:cs="Times New Roman"/>
          <w:b/>
          <w:color w:val="000000"/>
          <w:sz w:val="28"/>
          <w:szCs w:val="28"/>
        </w:rPr>
        <w:t>Процедура закупівлі: відкриті торги з особливостями</w:t>
      </w: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542EE8" w:rsidRDefault="00542EE8">
      <w:pPr>
        <w:spacing w:after="0" w:line="240" w:lineRule="auto"/>
        <w:jc w:val="center"/>
        <w:rPr>
          <w:rFonts w:ascii="Times New Roman" w:eastAsia="Times New Roman" w:hAnsi="Times New Roman" w:cs="Times New Roman"/>
          <w:b/>
          <w:bCs/>
          <w:sz w:val="24"/>
          <w:szCs w:val="24"/>
          <w:lang w:eastAsia="ru-RU"/>
        </w:rPr>
      </w:pPr>
    </w:p>
    <w:p w:rsidR="00D74DD4" w:rsidRDefault="00D74DD4">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rPr>
          <w:rFonts w:ascii="Times New Roman" w:eastAsia="Times New Roman" w:hAnsi="Times New Roman" w:cs="Times New Roman"/>
          <w:b/>
          <w:bCs/>
          <w:sz w:val="24"/>
          <w:szCs w:val="24"/>
          <w:lang w:eastAsia="ru-RU"/>
        </w:rPr>
      </w:pPr>
    </w:p>
    <w:p w:rsidR="00A27E0F" w:rsidRDefault="00A27E0F">
      <w:pPr>
        <w:spacing w:after="0" w:line="240" w:lineRule="auto"/>
        <w:rPr>
          <w:rFonts w:ascii="Times New Roman" w:eastAsia="Times New Roman" w:hAnsi="Times New Roman" w:cs="Times New Roman"/>
          <w:b/>
          <w:bCs/>
          <w:sz w:val="24"/>
          <w:szCs w:val="24"/>
          <w:lang w:eastAsia="ru-RU"/>
        </w:rPr>
      </w:pPr>
    </w:p>
    <w:p w:rsidR="00395C54" w:rsidRDefault="00837E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Червоноград</w:t>
      </w:r>
    </w:p>
    <w:p w:rsidR="00A27E0F" w:rsidRDefault="00837E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2024 рік</w:t>
      </w:r>
    </w:p>
    <w:p w:rsidR="00F57EAA" w:rsidRDefault="00F57EAA">
      <w:pPr>
        <w:spacing w:after="0" w:line="240" w:lineRule="auto"/>
        <w:jc w:val="center"/>
        <w:rPr>
          <w:rFonts w:ascii="Times New Roman" w:eastAsia="Times New Roman" w:hAnsi="Times New Roman" w:cs="Times New Roman"/>
          <w:b/>
          <w:bCs/>
          <w:sz w:val="24"/>
          <w:szCs w:val="24"/>
          <w:lang w:eastAsia="ru-RU"/>
        </w:rPr>
      </w:pPr>
    </w:p>
    <w:p w:rsidR="00395C54" w:rsidRDefault="00395C54">
      <w:pPr>
        <w:spacing w:after="0" w:line="240" w:lineRule="auto"/>
        <w:jc w:val="center"/>
        <w:rPr>
          <w:rFonts w:ascii="Times New Roman" w:eastAsia="Times New Roman" w:hAnsi="Times New Roman" w:cs="Times New Roman"/>
          <w:b/>
          <w:bCs/>
          <w:sz w:val="24"/>
          <w:szCs w:val="24"/>
          <w:lang w:eastAsia="ru-RU"/>
        </w:rPr>
      </w:pPr>
    </w:p>
    <w:tbl>
      <w:tblPr>
        <w:tblW w:w="10343" w:type="dxa"/>
        <w:jc w:val="center"/>
        <w:tblLayout w:type="fixed"/>
        <w:tblLook w:val="0400"/>
      </w:tblPr>
      <w:tblGrid>
        <w:gridCol w:w="705"/>
        <w:gridCol w:w="2835"/>
        <w:gridCol w:w="6803"/>
      </w:tblGrid>
      <w:tr w:rsidR="00A27E0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7E0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CA4B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395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E0F">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6DB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716DBB">
            <w:pPr>
              <w:widowControl w:val="0"/>
              <w:spacing w:beforeAutospacing="1" w:after="0"/>
              <w:ind w:firstLine="205"/>
              <w:jc w:val="center"/>
              <w:rPr>
                <w:rFonts w:ascii="Times New Roman" w:hAnsi="Times New Roman" w:cs="Times New Roman"/>
                <w:lang w:eastAsia="ru-RU"/>
              </w:rPr>
            </w:pPr>
            <w:r w:rsidRPr="00716DBB">
              <w:rPr>
                <w:rFonts w:ascii="Times New Roman" w:hAnsi="Times New Roman" w:cs="Times New Roman"/>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716DB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395C54">
            <w:pPr>
              <w:widowControl w:val="0"/>
              <w:spacing w:beforeAutospacing="1" w:after="0"/>
              <w:rPr>
                <w:rFonts w:ascii="Times New Roman" w:hAnsi="Times New Roman" w:cs="Times New Roman"/>
                <w:lang w:eastAsia="ru-RU"/>
              </w:rPr>
            </w:pPr>
            <w:r w:rsidRPr="00716DBB">
              <w:rPr>
                <w:rFonts w:ascii="Times New Roman" w:hAnsi="Times New Roman" w:cs="Times New Roman"/>
                <w:lang w:eastAsia="ru-RU"/>
              </w:rPr>
              <w:t xml:space="preserve">вул. Б. Хмельницького, 30, </w:t>
            </w:r>
            <w:r w:rsidRPr="00716DBB">
              <w:rPr>
                <w:rFonts w:ascii="Times New Roman" w:hAnsi="Times New Roman" w:cs="Times New Roman"/>
              </w:rPr>
              <w:t>м. Червоноград, Червоноградський район, Львівської області</w:t>
            </w:r>
            <w:r w:rsidRPr="00716DBB">
              <w:rPr>
                <w:rFonts w:ascii="Times New Roman" w:hAnsi="Times New Roman" w:cs="Times New Roman"/>
                <w:lang w:eastAsia="ru-RU"/>
              </w:rPr>
              <w:t>, 80100</w:t>
            </w:r>
          </w:p>
        </w:tc>
      </w:tr>
      <w:tr w:rsidR="00716DB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395C54">
            <w:pPr>
              <w:widowControl w:val="0"/>
              <w:spacing w:beforeAutospacing="1" w:after="0"/>
              <w:rPr>
                <w:rFonts w:ascii="Times New Roman" w:hAnsi="Times New Roman" w:cs="Times New Roman"/>
                <w:color w:val="000000" w:themeColor="text1"/>
                <w:lang w:eastAsia="ru-RU"/>
              </w:rPr>
            </w:pPr>
            <w:r w:rsidRPr="00716DBB">
              <w:rPr>
                <w:rFonts w:ascii="Times New Roman" w:hAnsi="Times New Roman" w:cs="Times New Roman"/>
                <w:b/>
                <w:color w:val="000000" w:themeColor="text1"/>
                <w:lang w:eastAsia="ru-RU"/>
              </w:rPr>
              <w:t xml:space="preserve">уповноважена особи з проведення процедур закупівель –                   Хмизь Роман Ярославович </w:t>
            </w:r>
            <w:r w:rsidRPr="00716DBB">
              <w:rPr>
                <w:rFonts w:ascii="Times New Roman" w:hAnsi="Times New Roman" w:cs="Times New Roman"/>
                <w:color w:val="000000" w:themeColor="text1"/>
                <w:lang w:eastAsia="ru-RU"/>
              </w:rPr>
              <w:t xml:space="preserve">тел. 0676791257                                                            </w:t>
            </w:r>
            <w:r w:rsidRPr="00716DBB">
              <w:rPr>
                <w:rFonts w:ascii="Times New Roman" w:hAnsi="Times New Roman" w:cs="Times New Roman"/>
                <w:b/>
                <w:color w:val="0070C0"/>
              </w:rPr>
              <w:t>-</w:t>
            </w:r>
            <w:r w:rsidRPr="00716DBB">
              <w:rPr>
                <w:rFonts w:ascii="Times New Roman" w:hAnsi="Times New Roman" w:cs="Times New Roman"/>
                <w:color w:val="0070C0"/>
              </w:rPr>
              <w:t xml:space="preserve"> електронна адреса – </w:t>
            </w:r>
            <w:hyperlink r:id="rId9">
              <w:r w:rsidRPr="00716DBB">
                <w:rPr>
                  <w:rStyle w:val="a3"/>
                  <w:rFonts w:ascii="Times New Roman" w:hAnsi="Times New Roman" w:cs="Times New Roman"/>
                  <w:color w:val="23A6DA"/>
                  <w:sz w:val="21"/>
                  <w:szCs w:val="21"/>
                </w:rPr>
                <w:t>4dprz@lv.dsns.gov.ua</w:t>
              </w:r>
            </w:hyperlink>
          </w:p>
        </w:tc>
      </w:tr>
      <w:tr w:rsidR="00A27E0F">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A27E0F">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E0F">
        <w:trPr>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F57EAA" w:rsidP="00395C54">
            <w:pPr>
              <w:widowControl w:val="0"/>
              <w:jc w:val="both"/>
              <w:rPr>
                <w:rFonts w:ascii="Times New Roman" w:hAnsi="Times New Roman" w:cs="Times New Roman"/>
                <w:sz w:val="24"/>
                <w:szCs w:val="24"/>
              </w:rPr>
            </w:pPr>
            <w:r w:rsidRPr="00F57EAA">
              <w:rPr>
                <w:rFonts w:ascii="Times New Roman" w:eastAsia="Times New Roman" w:hAnsi="Times New Roman" w:cs="Times New Roman"/>
                <w:color w:val="000000"/>
                <w:sz w:val="24"/>
                <w:szCs w:val="24"/>
              </w:rPr>
              <w:t>Гаражні двері (ворота) з автоматикою та монтажем                            ДК 021:2015: 44220000-8: Столярні вироби</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A27E0F">
            <w:pPr>
              <w:widowControl w:val="0"/>
              <w:ind w:right="120"/>
              <w:jc w:val="both"/>
              <w:rPr>
                <w:rFonts w:ascii="Times New Roman" w:eastAsia="Times New Roman" w:hAnsi="Times New Roman" w:cs="Times New Roman"/>
                <w:color w:val="000000"/>
                <w:sz w:val="24"/>
                <w:szCs w:val="24"/>
              </w:rPr>
            </w:pP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7E0F" w:rsidRDefault="00A27E0F">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rPr>
              <w:t>місце, кількість, обсяг поставки товарів (надання послуг, виконання ро</w:t>
            </w:r>
            <w:r>
              <w:t>біт)</w:t>
            </w:r>
          </w:p>
        </w:tc>
        <w:tc>
          <w:tcPr>
            <w:tcW w:w="6803" w:type="dxa"/>
            <w:tcBorders>
              <w:top w:val="single" w:sz="4" w:space="0" w:color="000000"/>
              <w:left w:val="single" w:sz="4" w:space="0" w:color="000000"/>
              <w:bottom w:val="single" w:sz="4" w:space="0" w:color="000000"/>
              <w:right w:val="single" w:sz="4" w:space="0" w:color="000000"/>
            </w:tcBorders>
          </w:tcPr>
          <w:p w:rsidR="00F57EAA" w:rsidRDefault="00F57EAA" w:rsidP="00F57EAA">
            <w:pPr>
              <w:spacing w:after="0" w:line="240" w:lineRule="auto"/>
              <w:rPr>
                <w:rFonts w:ascii="Times New Roman" w:hAnsi="Times New Roman" w:cs="Times New Roman"/>
                <w:lang w:eastAsia="ru-RU"/>
              </w:rPr>
            </w:pPr>
            <w:r w:rsidRPr="00F57EAA">
              <w:rPr>
                <w:rFonts w:ascii="Times New Roman" w:hAnsi="Times New Roman" w:cs="Times New Roman"/>
                <w:b/>
                <w:sz w:val="24"/>
                <w:szCs w:val="24"/>
              </w:rPr>
              <w:t>34 ДПРЧ 4 ДПРЗ ГУ ДСНС  України у Львівській області, за адресою:</w:t>
            </w:r>
            <w:r w:rsidRPr="00F57EAA">
              <w:rPr>
                <w:rFonts w:ascii="Times New Roman" w:eastAsia="Times New Roman" w:hAnsi="Times New Roman" w:cs="Times New Roman"/>
                <w:lang w:eastAsia="ru-RU"/>
              </w:rPr>
              <w:t xml:space="preserve"> </w:t>
            </w:r>
            <w:r w:rsidRPr="00F57EAA">
              <w:rPr>
                <w:rFonts w:ascii="Times New Roman" w:hAnsi="Times New Roman" w:cs="Times New Roman"/>
                <w:lang w:eastAsia="ru-RU"/>
              </w:rPr>
              <w:t xml:space="preserve">вул. Львівська, 4, </w:t>
            </w:r>
            <w:r w:rsidRPr="00F57EAA">
              <w:rPr>
                <w:rFonts w:ascii="Times New Roman" w:hAnsi="Times New Roman" w:cs="Times New Roman"/>
              </w:rPr>
              <w:t>м.</w:t>
            </w:r>
            <w:r>
              <w:rPr>
                <w:rFonts w:ascii="Times New Roman" w:hAnsi="Times New Roman" w:cs="Times New Roman"/>
              </w:rPr>
              <w:t xml:space="preserve"> </w:t>
            </w:r>
            <w:r w:rsidRPr="00F57EAA">
              <w:rPr>
                <w:rFonts w:ascii="Times New Roman" w:hAnsi="Times New Roman" w:cs="Times New Roman"/>
              </w:rPr>
              <w:t>Соснівка, Червоноградського району, Львівської області</w:t>
            </w:r>
            <w:r w:rsidRPr="00F57EAA">
              <w:rPr>
                <w:rFonts w:ascii="Times New Roman" w:hAnsi="Times New Roman" w:cs="Times New Roman"/>
                <w:lang w:eastAsia="ru-RU"/>
              </w:rPr>
              <w:t xml:space="preserve"> </w:t>
            </w:r>
          </w:p>
          <w:p w:rsidR="00542EE8" w:rsidRDefault="00542EE8" w:rsidP="00F57EAA">
            <w:pPr>
              <w:spacing w:after="0" w:line="240" w:lineRule="auto"/>
              <w:rPr>
                <w:rFonts w:ascii="Times New Roman" w:hAnsi="Times New Roman" w:cs="Times New Roman"/>
                <w:lang w:eastAsia="ru-RU"/>
              </w:rPr>
            </w:pPr>
          </w:p>
          <w:p w:rsidR="00542EE8" w:rsidRPr="00F57EAA" w:rsidRDefault="00542EE8" w:rsidP="00F57EAA">
            <w:pPr>
              <w:spacing w:after="0" w:line="240" w:lineRule="auto"/>
              <w:rPr>
                <w:rFonts w:ascii="Times New Roman" w:eastAsia="Times New Roman" w:hAnsi="Times New Roman" w:cs="Times New Roman"/>
                <w:lang w:eastAsia="ru-RU"/>
              </w:rPr>
            </w:pP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6"/>
              <w:gridCol w:w="905"/>
              <w:gridCol w:w="993"/>
            </w:tblGrid>
            <w:tr w:rsidR="00F57EAA" w:rsidRPr="00F57EAA" w:rsidTr="00F57EAA">
              <w:trPr>
                <w:trHeight w:val="636"/>
              </w:trPr>
              <w:tc>
                <w:tcPr>
                  <w:tcW w:w="4706" w:type="dxa"/>
                  <w:shd w:val="clear" w:color="auto" w:fill="auto"/>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Найменування</w:t>
                  </w:r>
                </w:p>
              </w:tc>
              <w:tc>
                <w:tcPr>
                  <w:tcW w:w="905"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Од. виміру</w:t>
                  </w:r>
                </w:p>
              </w:tc>
              <w:tc>
                <w:tcPr>
                  <w:tcW w:w="993"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Кіль- кість</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F57EAA" w:rsidP="00303FD7">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AA0453">
                    <w:rPr>
                      <w:rFonts w:ascii="Times New Roman" w:hAnsi="Times New Roman" w:cs="Times New Roman"/>
                      <w:b/>
                      <w:bCs/>
                      <w:sz w:val="24"/>
                      <w:szCs w:val="24"/>
                    </w:rPr>
                    <w:t xml:space="preserve">секційні </w:t>
                  </w:r>
                  <w:r w:rsidR="00480C09" w:rsidRPr="00F57EAA">
                    <w:rPr>
                      <w:rFonts w:ascii="Times New Roman" w:hAnsi="Times New Roman" w:cs="Times New Roman"/>
                      <w:b/>
                      <w:bCs/>
                      <w:sz w:val="24"/>
                      <w:szCs w:val="24"/>
                    </w:rPr>
                    <w:t>з автоматичним закриванням</w:t>
                  </w:r>
                  <w:r w:rsidR="000A6D5F">
                    <w:rPr>
                      <w:rFonts w:ascii="Times New Roman" w:hAnsi="Times New Roman" w:cs="Times New Roman"/>
                      <w:b/>
                      <w:bCs/>
                      <w:sz w:val="24"/>
                      <w:szCs w:val="24"/>
                    </w:rPr>
                    <w:t>,</w:t>
                  </w:r>
                  <w:r w:rsidR="00480C09">
                    <w:rPr>
                      <w:rFonts w:ascii="Times New Roman" w:hAnsi="Times New Roman" w:cs="Times New Roman"/>
                      <w:b/>
                      <w:bCs/>
                      <w:sz w:val="24"/>
                      <w:szCs w:val="24"/>
                    </w:rPr>
                    <w:t xml:space="preserve"> розміром: висота</w:t>
                  </w:r>
                  <w:r w:rsidR="00542EE8">
                    <w:rPr>
                      <w:rFonts w:ascii="Times New Roman" w:hAnsi="Times New Roman" w:cs="Times New Roman"/>
                      <w:b/>
                      <w:bCs/>
                      <w:sz w:val="24"/>
                      <w:szCs w:val="24"/>
                    </w:rPr>
                    <w:t xml:space="preserve"> 3,</w:t>
                  </w:r>
                  <w:r w:rsidR="00303FD7">
                    <w:rPr>
                      <w:rFonts w:ascii="Times New Roman" w:hAnsi="Times New Roman" w:cs="Times New Roman"/>
                      <w:b/>
                      <w:bCs/>
                      <w:sz w:val="24"/>
                      <w:szCs w:val="24"/>
                    </w:rPr>
                    <w:t>6</w:t>
                  </w:r>
                  <w:r w:rsidR="00542EE8">
                    <w:rPr>
                      <w:rFonts w:ascii="Times New Roman" w:hAnsi="Times New Roman" w:cs="Times New Roman"/>
                      <w:b/>
                      <w:bCs/>
                      <w:sz w:val="24"/>
                      <w:szCs w:val="24"/>
                    </w:rPr>
                    <w:t>0</w:t>
                  </w:r>
                  <w:r w:rsidR="00480C09">
                    <w:rPr>
                      <w:rFonts w:ascii="Times New Roman" w:hAnsi="Times New Roman" w:cs="Times New Roman"/>
                      <w:b/>
                      <w:bCs/>
                      <w:sz w:val="24"/>
                      <w:szCs w:val="24"/>
                    </w:rPr>
                    <w:t xml:space="preserve"> м., ширина 4,2</w:t>
                  </w:r>
                  <w:r w:rsidR="00542EE8">
                    <w:rPr>
                      <w:rFonts w:ascii="Times New Roman" w:hAnsi="Times New Roman" w:cs="Times New Roman"/>
                      <w:b/>
                      <w:bCs/>
                      <w:sz w:val="24"/>
                      <w:szCs w:val="24"/>
                    </w:rPr>
                    <w:t>2</w:t>
                  </w:r>
                  <w:r w:rsidR="00480C09">
                    <w:rPr>
                      <w:rFonts w:ascii="Times New Roman" w:hAnsi="Times New Roman" w:cs="Times New Roman"/>
                      <w:b/>
                      <w:bCs/>
                      <w:sz w:val="24"/>
                      <w:szCs w:val="24"/>
                    </w:rPr>
                    <w:t xml:space="preserve"> м. </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F57EAA" w:rsidP="00AA0453">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AA0453">
                    <w:rPr>
                      <w:rFonts w:ascii="Times New Roman" w:hAnsi="Times New Roman" w:cs="Times New Roman"/>
                      <w:b/>
                      <w:bCs/>
                      <w:sz w:val="24"/>
                      <w:szCs w:val="24"/>
                    </w:rPr>
                    <w:t>секційні</w:t>
                  </w:r>
                  <w:r w:rsidR="00AA0453" w:rsidRPr="00F57EAA">
                    <w:rPr>
                      <w:rFonts w:ascii="Times New Roman" w:hAnsi="Times New Roman" w:cs="Times New Roman"/>
                      <w:b/>
                      <w:bCs/>
                      <w:sz w:val="24"/>
                      <w:szCs w:val="24"/>
                    </w:rPr>
                    <w:t xml:space="preserve"> </w:t>
                  </w:r>
                  <w:r w:rsidRPr="00F57EAA">
                    <w:rPr>
                      <w:rFonts w:ascii="Times New Roman" w:hAnsi="Times New Roman" w:cs="Times New Roman"/>
                      <w:b/>
                      <w:bCs/>
                      <w:sz w:val="24"/>
                      <w:szCs w:val="24"/>
                    </w:rPr>
                    <w:t xml:space="preserve">з </w:t>
                  </w:r>
                  <w:r w:rsidR="000A6D5F">
                    <w:rPr>
                      <w:rFonts w:ascii="Times New Roman" w:hAnsi="Times New Roman" w:cs="Times New Roman"/>
                      <w:b/>
                      <w:bCs/>
                      <w:sz w:val="24"/>
                      <w:szCs w:val="24"/>
                    </w:rPr>
                    <w:t>х</w:t>
                  </w:r>
                  <w:r w:rsidR="000A6D5F" w:rsidRPr="00F57EAA">
                    <w:rPr>
                      <w:rFonts w:ascii="Times New Roman" w:hAnsi="Times New Roman" w:cs="Times New Roman"/>
                      <w:b/>
                      <w:bCs/>
                      <w:sz w:val="24"/>
                      <w:szCs w:val="24"/>
                    </w:rPr>
                    <w:t>вірткою</w:t>
                  </w:r>
                  <w:r w:rsidRPr="00F57EAA">
                    <w:rPr>
                      <w:rFonts w:ascii="Times New Roman" w:hAnsi="Times New Roman" w:cs="Times New Roman"/>
                      <w:b/>
                      <w:bCs/>
                      <w:sz w:val="24"/>
                      <w:szCs w:val="24"/>
                    </w:rPr>
                    <w:t xml:space="preserve"> та ручним закриванням</w:t>
                  </w:r>
                  <w:r w:rsidR="000A6D5F">
                    <w:rPr>
                      <w:rFonts w:ascii="Times New Roman" w:hAnsi="Times New Roman" w:cs="Times New Roman"/>
                      <w:b/>
                      <w:bCs/>
                      <w:sz w:val="24"/>
                      <w:szCs w:val="24"/>
                    </w:rPr>
                    <w:t>, розміром: висота 3,80 м., ширина 4,2</w:t>
                  </w:r>
                  <w:r w:rsidR="00542EE8">
                    <w:rPr>
                      <w:rFonts w:ascii="Times New Roman" w:hAnsi="Times New Roman" w:cs="Times New Roman"/>
                      <w:b/>
                      <w:bCs/>
                      <w:sz w:val="24"/>
                      <w:szCs w:val="24"/>
                    </w:rPr>
                    <w:t>5</w:t>
                  </w:r>
                  <w:r w:rsidR="000A6D5F">
                    <w:rPr>
                      <w:rFonts w:ascii="Times New Roman" w:hAnsi="Times New Roman" w:cs="Times New Roman"/>
                      <w:b/>
                      <w:bCs/>
                      <w:sz w:val="24"/>
                      <w:szCs w:val="24"/>
                    </w:rPr>
                    <w:t xml:space="preserve"> м.</w:t>
                  </w:r>
                  <w:r w:rsidRPr="00F57EAA">
                    <w:rPr>
                      <w:rFonts w:ascii="Times New Roman" w:hAnsi="Times New Roman" w:cs="Times New Roman"/>
                      <w:b/>
                      <w:bCs/>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bl>
          <w:p w:rsidR="00F57EAA" w:rsidRPr="00F57EAA" w:rsidRDefault="00F57EAA" w:rsidP="00F57EAA">
            <w:pPr>
              <w:spacing w:after="0" w:line="240" w:lineRule="auto"/>
              <w:rPr>
                <w:rFonts w:ascii="Times New Roman" w:eastAsia="Times New Roman" w:hAnsi="Times New Roman" w:cs="Times New Roman"/>
                <w:lang w:eastAsia="ru-RU"/>
              </w:rPr>
            </w:pPr>
            <w:r>
              <w:rPr>
                <w:rFonts w:ascii="Times New Roman" w:hAnsi="Times New Roman" w:cs="Times New Roman"/>
                <w:b/>
                <w:sz w:val="24"/>
                <w:szCs w:val="24"/>
              </w:rPr>
              <w:t>21</w:t>
            </w:r>
            <w:r w:rsidRPr="00F57EAA">
              <w:rPr>
                <w:rFonts w:ascii="Times New Roman" w:hAnsi="Times New Roman" w:cs="Times New Roman"/>
                <w:b/>
                <w:sz w:val="24"/>
                <w:szCs w:val="24"/>
              </w:rPr>
              <w:t xml:space="preserve"> ДПРЧ 4 ДПРЗ ГУ ДСНС  України у Львівській області, за адресою:</w:t>
            </w:r>
            <w:r w:rsidRPr="00F57EAA">
              <w:rPr>
                <w:rFonts w:ascii="Times New Roman" w:eastAsia="Times New Roman" w:hAnsi="Times New Roman" w:cs="Times New Roman"/>
                <w:lang w:eastAsia="ru-RU"/>
              </w:rPr>
              <w:t xml:space="preserve"> </w:t>
            </w:r>
            <w:r w:rsidRPr="00F57EAA">
              <w:rPr>
                <w:rFonts w:ascii="Times New Roman" w:hAnsi="Times New Roman" w:cs="Times New Roman"/>
                <w:lang w:eastAsia="ru-RU"/>
              </w:rPr>
              <w:t xml:space="preserve">вул. </w:t>
            </w:r>
            <w:r>
              <w:rPr>
                <w:rFonts w:ascii="Times New Roman" w:hAnsi="Times New Roman" w:cs="Times New Roman"/>
                <w:lang w:eastAsia="ru-RU"/>
              </w:rPr>
              <w:t>Стоянівська</w:t>
            </w:r>
            <w:r w:rsidRPr="00F57EAA">
              <w:rPr>
                <w:rFonts w:ascii="Times New Roman" w:hAnsi="Times New Roman" w:cs="Times New Roman"/>
                <w:lang w:eastAsia="ru-RU"/>
              </w:rPr>
              <w:t xml:space="preserve">, </w:t>
            </w:r>
            <w:r>
              <w:rPr>
                <w:rFonts w:ascii="Times New Roman" w:hAnsi="Times New Roman" w:cs="Times New Roman"/>
                <w:lang w:eastAsia="ru-RU"/>
              </w:rPr>
              <w:t>21</w:t>
            </w:r>
            <w:r w:rsidRPr="00F57EAA">
              <w:rPr>
                <w:rFonts w:ascii="Times New Roman" w:hAnsi="Times New Roman" w:cs="Times New Roman"/>
                <w:lang w:eastAsia="ru-RU"/>
              </w:rPr>
              <w:t xml:space="preserve">, </w:t>
            </w:r>
            <w:r w:rsidRPr="00F57EAA">
              <w:rPr>
                <w:rFonts w:ascii="Times New Roman" w:hAnsi="Times New Roman" w:cs="Times New Roman"/>
              </w:rPr>
              <w:t>м.</w:t>
            </w:r>
            <w:r>
              <w:rPr>
                <w:rFonts w:ascii="Times New Roman" w:hAnsi="Times New Roman" w:cs="Times New Roman"/>
              </w:rPr>
              <w:t xml:space="preserve"> Радехів</w:t>
            </w:r>
            <w:r w:rsidRPr="00F57EAA">
              <w:rPr>
                <w:rFonts w:ascii="Times New Roman" w:hAnsi="Times New Roman" w:cs="Times New Roman"/>
              </w:rPr>
              <w:t>, Червоноградського району, Львівської області</w:t>
            </w:r>
            <w:r w:rsidRPr="00F57EAA">
              <w:rPr>
                <w:rFonts w:ascii="Times New Roman" w:hAnsi="Times New Roman" w:cs="Times New Roman"/>
                <w:lang w:eastAsia="ru-RU"/>
              </w:rPr>
              <w:t xml:space="preserve"> </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6"/>
              <w:gridCol w:w="905"/>
              <w:gridCol w:w="993"/>
            </w:tblGrid>
            <w:tr w:rsidR="00F57EAA" w:rsidRPr="00F57EAA" w:rsidTr="00F57EAA">
              <w:trPr>
                <w:trHeight w:val="636"/>
              </w:trPr>
              <w:tc>
                <w:tcPr>
                  <w:tcW w:w="4706" w:type="dxa"/>
                  <w:shd w:val="clear" w:color="auto" w:fill="auto"/>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Найменування</w:t>
                  </w:r>
                </w:p>
              </w:tc>
              <w:tc>
                <w:tcPr>
                  <w:tcW w:w="905"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Од. виміру</w:t>
                  </w:r>
                </w:p>
              </w:tc>
              <w:tc>
                <w:tcPr>
                  <w:tcW w:w="993"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Кіль- кість</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980A1B" w:rsidP="00542EE8">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ручним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w:t>
                  </w:r>
                  <w:r w:rsidR="00542EE8">
                    <w:rPr>
                      <w:rFonts w:ascii="Times New Roman" w:hAnsi="Times New Roman" w:cs="Times New Roman"/>
                      <w:b/>
                      <w:bCs/>
                      <w:sz w:val="24"/>
                      <w:szCs w:val="24"/>
                    </w:rPr>
                    <w:t>45</w:t>
                  </w:r>
                  <w:r>
                    <w:rPr>
                      <w:rFonts w:ascii="Times New Roman" w:hAnsi="Times New Roman" w:cs="Times New Roman"/>
                      <w:b/>
                      <w:bCs/>
                      <w:sz w:val="24"/>
                      <w:szCs w:val="24"/>
                    </w:rPr>
                    <w:t xml:space="preserve"> м., ширина 3,</w:t>
                  </w:r>
                  <w:r w:rsidR="00542EE8">
                    <w:rPr>
                      <w:rFonts w:ascii="Times New Roman" w:hAnsi="Times New Roman" w:cs="Times New Roman"/>
                      <w:b/>
                      <w:bCs/>
                      <w:sz w:val="24"/>
                      <w:szCs w:val="24"/>
                    </w:rPr>
                    <w:t>70</w:t>
                  </w:r>
                  <w:r>
                    <w:rPr>
                      <w:rFonts w:ascii="Times New Roman" w:hAnsi="Times New Roman" w:cs="Times New Roman"/>
                      <w:b/>
                      <w:bCs/>
                      <w:sz w:val="24"/>
                      <w:szCs w:val="24"/>
                    </w:rPr>
                    <w:t xml:space="preserve"> м.</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980A1B" w:rsidP="00542EE8">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w:t>
                  </w:r>
                  <w:r w:rsidR="00542EE8">
                    <w:rPr>
                      <w:rFonts w:ascii="Times New Roman" w:hAnsi="Times New Roman" w:cs="Times New Roman"/>
                      <w:b/>
                      <w:bCs/>
                      <w:sz w:val="24"/>
                      <w:szCs w:val="24"/>
                    </w:rPr>
                    <w:t>68</w:t>
                  </w:r>
                  <w:r>
                    <w:rPr>
                      <w:rFonts w:ascii="Times New Roman" w:hAnsi="Times New Roman" w:cs="Times New Roman"/>
                      <w:b/>
                      <w:bCs/>
                      <w:sz w:val="24"/>
                      <w:szCs w:val="24"/>
                    </w:rPr>
                    <w:t xml:space="preserve"> м., ширина 3,35 м.</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980A1B" w:rsidP="00542EE8">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3,7</w:t>
                  </w:r>
                  <w:r w:rsidR="00542EE8">
                    <w:rPr>
                      <w:rFonts w:ascii="Times New Roman" w:hAnsi="Times New Roman" w:cs="Times New Roman"/>
                      <w:b/>
                      <w:bCs/>
                      <w:sz w:val="24"/>
                      <w:szCs w:val="24"/>
                    </w:rPr>
                    <w:t>4</w:t>
                  </w:r>
                  <w:r>
                    <w:rPr>
                      <w:rFonts w:ascii="Times New Roman" w:hAnsi="Times New Roman" w:cs="Times New Roman"/>
                      <w:b/>
                      <w:bCs/>
                      <w:sz w:val="24"/>
                      <w:szCs w:val="24"/>
                    </w:rPr>
                    <w:t xml:space="preserve"> м., ширина 3,35 м.</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bl>
          <w:p w:rsidR="00F57EAA" w:rsidRPr="00F57EAA" w:rsidRDefault="00F57EAA" w:rsidP="00F57EAA">
            <w:pPr>
              <w:spacing w:after="0" w:line="240" w:lineRule="auto"/>
              <w:rPr>
                <w:rFonts w:ascii="Times New Roman" w:eastAsia="Times New Roman" w:hAnsi="Times New Roman" w:cs="Times New Roman"/>
                <w:lang w:eastAsia="ru-RU"/>
              </w:rPr>
            </w:pPr>
            <w:r>
              <w:rPr>
                <w:rFonts w:ascii="Times New Roman" w:hAnsi="Times New Roman" w:cs="Times New Roman"/>
                <w:b/>
                <w:sz w:val="24"/>
                <w:szCs w:val="24"/>
              </w:rPr>
              <w:t>22</w:t>
            </w:r>
            <w:r w:rsidRPr="00F57EAA">
              <w:rPr>
                <w:rFonts w:ascii="Times New Roman" w:hAnsi="Times New Roman" w:cs="Times New Roman"/>
                <w:b/>
                <w:sz w:val="24"/>
                <w:szCs w:val="24"/>
              </w:rPr>
              <w:t xml:space="preserve"> ДПРЧ 4 ДПРЗ ГУ ДСНС  України у Львівській області, за адресою:</w:t>
            </w:r>
            <w:r w:rsidRPr="00F57EAA">
              <w:rPr>
                <w:rFonts w:ascii="Times New Roman" w:eastAsia="Times New Roman" w:hAnsi="Times New Roman" w:cs="Times New Roman"/>
                <w:lang w:eastAsia="ru-RU"/>
              </w:rPr>
              <w:t xml:space="preserve"> </w:t>
            </w:r>
            <w:r w:rsidRPr="00F57EAA">
              <w:rPr>
                <w:rFonts w:ascii="Times New Roman" w:hAnsi="Times New Roman" w:cs="Times New Roman"/>
                <w:lang w:eastAsia="ru-RU"/>
              </w:rPr>
              <w:t xml:space="preserve">вул. </w:t>
            </w:r>
            <w:r>
              <w:rPr>
                <w:rFonts w:ascii="Times New Roman" w:hAnsi="Times New Roman" w:cs="Times New Roman"/>
                <w:lang w:eastAsia="ru-RU"/>
              </w:rPr>
              <w:t>Чайковського</w:t>
            </w:r>
            <w:r w:rsidRPr="00F57EAA">
              <w:rPr>
                <w:rFonts w:ascii="Times New Roman" w:hAnsi="Times New Roman" w:cs="Times New Roman"/>
                <w:lang w:eastAsia="ru-RU"/>
              </w:rPr>
              <w:t xml:space="preserve">, </w:t>
            </w:r>
            <w:r>
              <w:rPr>
                <w:rFonts w:ascii="Times New Roman" w:hAnsi="Times New Roman" w:cs="Times New Roman"/>
                <w:lang w:eastAsia="ru-RU"/>
              </w:rPr>
              <w:t>5</w:t>
            </w:r>
            <w:r w:rsidRPr="00F57EAA">
              <w:rPr>
                <w:rFonts w:ascii="Times New Roman" w:hAnsi="Times New Roman" w:cs="Times New Roman"/>
                <w:lang w:eastAsia="ru-RU"/>
              </w:rPr>
              <w:t xml:space="preserve">, </w:t>
            </w:r>
            <w:r w:rsidRPr="00F57EAA">
              <w:rPr>
                <w:rFonts w:ascii="Times New Roman" w:hAnsi="Times New Roman" w:cs="Times New Roman"/>
              </w:rPr>
              <w:t>м.</w:t>
            </w:r>
            <w:r>
              <w:rPr>
                <w:rFonts w:ascii="Times New Roman" w:hAnsi="Times New Roman" w:cs="Times New Roman"/>
              </w:rPr>
              <w:t xml:space="preserve"> </w:t>
            </w:r>
            <w:r w:rsidRPr="00F57EAA">
              <w:rPr>
                <w:rFonts w:ascii="Times New Roman" w:hAnsi="Times New Roman" w:cs="Times New Roman"/>
              </w:rPr>
              <w:t>Со</w:t>
            </w:r>
            <w:r>
              <w:rPr>
                <w:rFonts w:ascii="Times New Roman" w:hAnsi="Times New Roman" w:cs="Times New Roman"/>
              </w:rPr>
              <w:t>каль</w:t>
            </w:r>
            <w:r w:rsidRPr="00F57EAA">
              <w:rPr>
                <w:rFonts w:ascii="Times New Roman" w:hAnsi="Times New Roman" w:cs="Times New Roman"/>
              </w:rPr>
              <w:t>, Червоноградського району, Львівської області</w:t>
            </w:r>
            <w:r w:rsidRPr="00F57EAA">
              <w:rPr>
                <w:rFonts w:ascii="Times New Roman" w:hAnsi="Times New Roman" w:cs="Times New Roman"/>
                <w:lang w:eastAsia="ru-RU"/>
              </w:rPr>
              <w:t xml:space="preserve">, </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6"/>
              <w:gridCol w:w="905"/>
              <w:gridCol w:w="993"/>
            </w:tblGrid>
            <w:tr w:rsidR="00F57EAA" w:rsidRPr="00F57EAA" w:rsidTr="00F57EAA">
              <w:trPr>
                <w:trHeight w:val="636"/>
              </w:trPr>
              <w:tc>
                <w:tcPr>
                  <w:tcW w:w="4706" w:type="dxa"/>
                  <w:shd w:val="clear" w:color="auto" w:fill="auto"/>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Найменування</w:t>
                  </w:r>
                </w:p>
              </w:tc>
              <w:tc>
                <w:tcPr>
                  <w:tcW w:w="905"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Од. виміру</w:t>
                  </w:r>
                </w:p>
              </w:tc>
              <w:tc>
                <w:tcPr>
                  <w:tcW w:w="993"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Кіль- кість</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F57EAA" w:rsidRDefault="00980A1B" w:rsidP="00AA0453">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Гаражні двері (ворота)</w:t>
                  </w:r>
                  <w:r w:rsidR="00AA0453">
                    <w:rPr>
                      <w:rFonts w:ascii="Times New Roman" w:hAnsi="Times New Roman" w:cs="Times New Roman"/>
                      <w:b/>
                      <w:bCs/>
                      <w:sz w:val="24"/>
                      <w:szCs w:val="24"/>
                    </w:rPr>
                    <w:t xml:space="preserve"> секційні</w:t>
                  </w:r>
                  <w:r w:rsidRPr="00F57EAA">
                    <w:rPr>
                      <w:rFonts w:ascii="Times New Roman" w:hAnsi="Times New Roman" w:cs="Times New Roman"/>
                      <w:b/>
                      <w:bCs/>
                      <w:sz w:val="24"/>
                      <w:szCs w:val="24"/>
                    </w:rPr>
                    <w:t xml:space="preserve"> </w:t>
                  </w:r>
                  <w:r>
                    <w:rPr>
                      <w:rFonts w:ascii="Times New Roman" w:hAnsi="Times New Roman" w:cs="Times New Roman"/>
                      <w:b/>
                      <w:bCs/>
                      <w:sz w:val="24"/>
                      <w:szCs w:val="24"/>
                    </w:rPr>
                    <w:t>з 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xml:space="preserve">, розміром: висота 3,95 м., ширина 3,83 м. </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4D1E18" w:rsidP="004D1E18">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4D1E18"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4D1E18" w:rsidRPr="00F57EAA" w:rsidRDefault="004D1E18" w:rsidP="00981BD7">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Гаражні двері (ворота)</w:t>
                  </w:r>
                  <w:r w:rsidR="00AA0453">
                    <w:rPr>
                      <w:rFonts w:ascii="Times New Roman" w:hAnsi="Times New Roman" w:cs="Times New Roman"/>
                      <w:b/>
                      <w:bCs/>
                      <w:sz w:val="24"/>
                      <w:szCs w:val="24"/>
                    </w:rPr>
                    <w:t xml:space="preserve"> секційні</w:t>
                  </w:r>
                  <w:r>
                    <w:rPr>
                      <w:rFonts w:ascii="Times New Roman" w:hAnsi="Times New Roman" w:cs="Times New Roman"/>
                      <w:b/>
                      <w:bCs/>
                      <w:sz w:val="24"/>
                      <w:szCs w:val="24"/>
                    </w:rPr>
                    <w:t xml:space="preserve"> розміром: висота 3,95 м., ширина 3,83 м. </w:t>
                  </w:r>
                </w:p>
              </w:tc>
              <w:tc>
                <w:tcPr>
                  <w:tcW w:w="905" w:type="dxa"/>
                  <w:tcBorders>
                    <w:top w:val="single" w:sz="4" w:space="0" w:color="auto"/>
                    <w:left w:val="single" w:sz="4" w:space="0" w:color="auto"/>
                    <w:bottom w:val="single" w:sz="4" w:space="0" w:color="auto"/>
                    <w:right w:val="single" w:sz="4" w:space="0" w:color="auto"/>
                  </w:tcBorders>
                  <w:noWrap/>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E18" w:rsidRPr="00F57EAA" w:rsidRDefault="0027367C" w:rsidP="0027367C">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4D1E18"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4D1E18" w:rsidRPr="00F57EAA" w:rsidRDefault="004D1E18" w:rsidP="00981BD7">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 </w:t>
                  </w:r>
                  <w:r w:rsidR="00981BD7">
                    <w:rPr>
                      <w:rFonts w:ascii="Times New Roman" w:hAnsi="Times New Roman" w:cs="Times New Roman"/>
                      <w:b/>
                      <w:bCs/>
                      <w:sz w:val="24"/>
                      <w:szCs w:val="24"/>
                    </w:rPr>
                    <w:t>секційні</w:t>
                  </w:r>
                  <w:r w:rsidR="00981BD7" w:rsidRPr="00F57EAA">
                    <w:rPr>
                      <w:rFonts w:ascii="Times New Roman" w:hAnsi="Times New Roman" w:cs="Times New Roman"/>
                      <w:b/>
                      <w:bCs/>
                      <w:sz w:val="24"/>
                      <w:szCs w:val="24"/>
                    </w:rPr>
                    <w:t xml:space="preserve">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xml:space="preserve">, розміром: висота 3,95 м., ширина 3,83 м. </w:t>
                  </w:r>
                </w:p>
              </w:tc>
              <w:tc>
                <w:tcPr>
                  <w:tcW w:w="905" w:type="dxa"/>
                  <w:tcBorders>
                    <w:top w:val="single" w:sz="4" w:space="0" w:color="auto"/>
                    <w:left w:val="single" w:sz="4" w:space="0" w:color="auto"/>
                    <w:bottom w:val="single" w:sz="4" w:space="0" w:color="auto"/>
                    <w:right w:val="single" w:sz="4" w:space="0" w:color="auto"/>
                  </w:tcBorders>
                  <w:noWrap/>
                  <w:vAlign w:val="center"/>
                </w:tcPr>
                <w:p w:rsidR="004D1E18" w:rsidRPr="00F57EAA" w:rsidRDefault="004D1E18"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E18" w:rsidRPr="00F57EAA" w:rsidRDefault="004D1E18" w:rsidP="00980A1B">
                  <w:pPr>
                    <w:snapToGrid w:val="0"/>
                    <w:jc w:val="center"/>
                    <w:rPr>
                      <w:rFonts w:ascii="Times New Roman" w:hAnsi="Times New Roman" w:cs="Times New Roman"/>
                      <w:b/>
                      <w:bCs/>
                      <w:sz w:val="24"/>
                      <w:szCs w:val="24"/>
                    </w:rPr>
                  </w:pPr>
                  <w:r>
                    <w:rPr>
                      <w:rFonts w:ascii="Times New Roman" w:hAnsi="Times New Roman" w:cs="Times New Roman"/>
                      <w:b/>
                      <w:bCs/>
                      <w:sz w:val="24"/>
                      <w:szCs w:val="24"/>
                    </w:rPr>
                    <w:t>2</w:t>
                  </w:r>
                </w:p>
              </w:tc>
            </w:tr>
          </w:tbl>
          <w:p w:rsidR="00F57EAA" w:rsidRPr="00F57EAA" w:rsidRDefault="00F57EAA" w:rsidP="00F57EAA">
            <w:pPr>
              <w:spacing w:after="0" w:line="240" w:lineRule="auto"/>
              <w:rPr>
                <w:rFonts w:ascii="Times New Roman" w:eastAsia="Times New Roman" w:hAnsi="Times New Roman" w:cs="Times New Roman"/>
                <w:lang w:eastAsia="ru-RU"/>
              </w:rPr>
            </w:pPr>
            <w:r>
              <w:rPr>
                <w:rFonts w:ascii="Times New Roman" w:hAnsi="Times New Roman" w:cs="Times New Roman"/>
                <w:b/>
                <w:sz w:val="24"/>
                <w:szCs w:val="24"/>
              </w:rPr>
              <w:t>49</w:t>
            </w:r>
            <w:r w:rsidRPr="00F57EAA">
              <w:rPr>
                <w:rFonts w:ascii="Times New Roman" w:hAnsi="Times New Roman" w:cs="Times New Roman"/>
                <w:b/>
                <w:sz w:val="24"/>
                <w:szCs w:val="24"/>
              </w:rPr>
              <w:t xml:space="preserve"> ДПР</w:t>
            </w:r>
            <w:r>
              <w:rPr>
                <w:rFonts w:ascii="Times New Roman" w:hAnsi="Times New Roman" w:cs="Times New Roman"/>
                <w:b/>
                <w:sz w:val="24"/>
                <w:szCs w:val="24"/>
              </w:rPr>
              <w:t>П</w:t>
            </w:r>
            <w:r w:rsidRPr="00F57EAA">
              <w:rPr>
                <w:rFonts w:ascii="Times New Roman" w:hAnsi="Times New Roman" w:cs="Times New Roman"/>
                <w:b/>
                <w:sz w:val="24"/>
                <w:szCs w:val="24"/>
              </w:rPr>
              <w:t xml:space="preserve"> 4 ДПРЗ ГУ ДСНС  України у Львівській області, за адресою:</w:t>
            </w:r>
            <w:r w:rsidRPr="00F57EAA">
              <w:rPr>
                <w:rFonts w:ascii="Times New Roman" w:eastAsia="Times New Roman" w:hAnsi="Times New Roman" w:cs="Times New Roman"/>
                <w:lang w:eastAsia="ru-RU"/>
              </w:rPr>
              <w:t xml:space="preserve"> </w:t>
            </w:r>
            <w:r w:rsidRPr="00F57EAA">
              <w:rPr>
                <w:rFonts w:ascii="Times New Roman" w:hAnsi="Times New Roman" w:cs="Times New Roman"/>
                <w:lang w:eastAsia="ru-RU"/>
              </w:rPr>
              <w:t xml:space="preserve">вул. </w:t>
            </w:r>
            <w:r>
              <w:rPr>
                <w:rFonts w:ascii="Times New Roman" w:hAnsi="Times New Roman" w:cs="Times New Roman"/>
                <w:lang w:eastAsia="ru-RU"/>
              </w:rPr>
              <w:t>Володимира Івасюка</w:t>
            </w:r>
            <w:r w:rsidRPr="00F57EAA">
              <w:rPr>
                <w:rFonts w:ascii="Times New Roman" w:hAnsi="Times New Roman" w:cs="Times New Roman"/>
                <w:lang w:eastAsia="ru-RU"/>
              </w:rPr>
              <w:t xml:space="preserve">, </w:t>
            </w:r>
            <w:r>
              <w:rPr>
                <w:rFonts w:ascii="Times New Roman" w:hAnsi="Times New Roman" w:cs="Times New Roman"/>
                <w:lang w:eastAsia="ru-RU"/>
              </w:rPr>
              <w:t>6</w:t>
            </w:r>
            <w:r w:rsidRPr="00F57EAA">
              <w:rPr>
                <w:rFonts w:ascii="Times New Roman" w:hAnsi="Times New Roman" w:cs="Times New Roman"/>
                <w:lang w:eastAsia="ru-RU"/>
              </w:rPr>
              <w:t xml:space="preserve">, </w:t>
            </w:r>
            <w:r w:rsidR="00FD2F1B">
              <w:rPr>
                <w:rFonts w:ascii="Times New Roman" w:hAnsi="Times New Roman" w:cs="Times New Roman"/>
                <w:lang w:eastAsia="ru-RU"/>
              </w:rPr>
              <w:t>сел</w:t>
            </w:r>
            <w:r w:rsidRPr="00F57EAA">
              <w:rPr>
                <w:rFonts w:ascii="Times New Roman" w:hAnsi="Times New Roman" w:cs="Times New Roman"/>
              </w:rPr>
              <w:t>.</w:t>
            </w:r>
            <w:r>
              <w:rPr>
                <w:rFonts w:ascii="Times New Roman" w:hAnsi="Times New Roman" w:cs="Times New Roman"/>
              </w:rPr>
              <w:t xml:space="preserve"> </w:t>
            </w:r>
            <w:r w:rsidR="00FD2F1B">
              <w:rPr>
                <w:rFonts w:ascii="Times New Roman" w:hAnsi="Times New Roman" w:cs="Times New Roman"/>
              </w:rPr>
              <w:t>Добротвір</w:t>
            </w:r>
            <w:r w:rsidRPr="00F57EAA">
              <w:rPr>
                <w:rFonts w:ascii="Times New Roman" w:hAnsi="Times New Roman" w:cs="Times New Roman"/>
              </w:rPr>
              <w:t>, Червоноградського району, Львівської області</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6"/>
              <w:gridCol w:w="905"/>
              <w:gridCol w:w="993"/>
            </w:tblGrid>
            <w:tr w:rsidR="00F57EAA" w:rsidRPr="00F57EAA" w:rsidTr="00F57EAA">
              <w:trPr>
                <w:trHeight w:val="636"/>
              </w:trPr>
              <w:tc>
                <w:tcPr>
                  <w:tcW w:w="4706" w:type="dxa"/>
                  <w:shd w:val="clear" w:color="auto" w:fill="auto"/>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Найменування</w:t>
                  </w:r>
                </w:p>
              </w:tc>
              <w:tc>
                <w:tcPr>
                  <w:tcW w:w="905"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Од. виміру</w:t>
                  </w:r>
                </w:p>
              </w:tc>
              <w:tc>
                <w:tcPr>
                  <w:tcW w:w="993" w:type="dxa"/>
                  <w:shd w:val="clear" w:color="auto" w:fill="auto"/>
                  <w:noWrap/>
                  <w:hideMark/>
                </w:tcPr>
                <w:p w:rsidR="00F57EAA" w:rsidRPr="00F57EAA" w:rsidRDefault="00F57EAA" w:rsidP="00F57EAA">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Кіль- кість</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55305A" w:rsidRDefault="00980A1B" w:rsidP="0055305A">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w:t>
                  </w:r>
                  <w:r w:rsidR="0055305A" w:rsidRPr="0055305A">
                    <w:rPr>
                      <w:rFonts w:ascii="Times New Roman" w:hAnsi="Times New Roman" w:cs="Times New Roman"/>
                      <w:b/>
                      <w:bCs/>
                      <w:sz w:val="24"/>
                      <w:szCs w:val="24"/>
                    </w:rPr>
                    <w:t xml:space="preserve"> з </w:t>
                  </w:r>
                  <w:r w:rsidRPr="0055305A">
                    <w:rPr>
                      <w:rFonts w:ascii="Times New Roman" w:hAnsi="Times New Roman" w:cs="Times New Roman"/>
                      <w:b/>
                      <w:bCs/>
                      <w:sz w:val="24"/>
                      <w:szCs w:val="24"/>
                    </w:rPr>
                    <w:t xml:space="preserve">  </w:t>
                  </w:r>
                  <w:r w:rsidR="0055305A" w:rsidRPr="0055305A">
                    <w:rPr>
                      <w:rFonts w:ascii="Times New Roman" w:hAnsi="Times New Roman" w:cs="Times New Roman"/>
                      <w:b/>
                      <w:bCs/>
                      <w:sz w:val="24"/>
                      <w:szCs w:val="24"/>
                    </w:rPr>
                    <w:t>автоматичним</w:t>
                  </w:r>
                  <w:r w:rsidRPr="0055305A">
                    <w:rPr>
                      <w:rFonts w:ascii="Times New Roman" w:hAnsi="Times New Roman" w:cs="Times New Roman"/>
                      <w:b/>
                      <w:bCs/>
                      <w:sz w:val="24"/>
                      <w:szCs w:val="24"/>
                    </w:rPr>
                    <w:t xml:space="preserve"> закриванням, розміром: висота 3,</w:t>
                  </w:r>
                  <w:r w:rsidR="0055305A" w:rsidRPr="0055305A">
                    <w:rPr>
                      <w:rFonts w:ascii="Times New Roman" w:hAnsi="Times New Roman" w:cs="Times New Roman"/>
                      <w:b/>
                      <w:bCs/>
                      <w:sz w:val="24"/>
                      <w:szCs w:val="24"/>
                    </w:rPr>
                    <w:t>14</w:t>
                  </w:r>
                  <w:r w:rsidRPr="0055305A">
                    <w:rPr>
                      <w:rFonts w:ascii="Times New Roman" w:hAnsi="Times New Roman" w:cs="Times New Roman"/>
                      <w:b/>
                      <w:bCs/>
                      <w:sz w:val="24"/>
                      <w:szCs w:val="24"/>
                    </w:rPr>
                    <w:t xml:space="preserve"> м., ширина 3,</w:t>
                  </w:r>
                  <w:r w:rsidR="0055305A" w:rsidRPr="0055305A">
                    <w:rPr>
                      <w:rFonts w:ascii="Times New Roman" w:hAnsi="Times New Roman" w:cs="Times New Roman"/>
                      <w:b/>
                      <w:bCs/>
                      <w:sz w:val="24"/>
                      <w:szCs w:val="24"/>
                    </w:rPr>
                    <w:t>52</w:t>
                  </w:r>
                  <w:r w:rsidRPr="0055305A">
                    <w:rPr>
                      <w:rFonts w:ascii="Times New Roman" w:hAnsi="Times New Roman" w:cs="Times New Roman"/>
                      <w:b/>
                      <w:bCs/>
                      <w:sz w:val="24"/>
                      <w:szCs w:val="24"/>
                    </w:rPr>
                    <w:t xml:space="preserve"> м.</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r w:rsidR="00F57EAA" w:rsidRPr="00F57EAA" w:rsidTr="00F57EAA">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57EAA" w:rsidRPr="0055305A" w:rsidRDefault="00980A1B" w:rsidP="0055305A">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 з хвірткою та ручним закриванням, розміром: висота 3,</w:t>
                  </w:r>
                  <w:r w:rsidR="0055305A" w:rsidRPr="0055305A">
                    <w:rPr>
                      <w:rFonts w:ascii="Times New Roman" w:hAnsi="Times New Roman" w:cs="Times New Roman"/>
                      <w:b/>
                      <w:bCs/>
                      <w:sz w:val="24"/>
                      <w:szCs w:val="24"/>
                    </w:rPr>
                    <w:t>10</w:t>
                  </w:r>
                  <w:r w:rsidRPr="0055305A">
                    <w:rPr>
                      <w:rFonts w:ascii="Times New Roman" w:hAnsi="Times New Roman" w:cs="Times New Roman"/>
                      <w:b/>
                      <w:bCs/>
                      <w:sz w:val="24"/>
                      <w:szCs w:val="24"/>
                    </w:rPr>
                    <w:t xml:space="preserve"> м., ширина 3,4</w:t>
                  </w:r>
                  <w:r w:rsidR="0055305A" w:rsidRPr="0055305A">
                    <w:rPr>
                      <w:rFonts w:ascii="Times New Roman" w:hAnsi="Times New Roman" w:cs="Times New Roman"/>
                      <w:b/>
                      <w:bCs/>
                      <w:sz w:val="24"/>
                      <w:szCs w:val="24"/>
                    </w:rPr>
                    <w:t>5</w:t>
                  </w:r>
                  <w:r w:rsidRPr="0055305A">
                    <w:rPr>
                      <w:rFonts w:ascii="Times New Roman" w:hAnsi="Times New Roman" w:cs="Times New Roman"/>
                      <w:b/>
                      <w:bCs/>
                      <w:sz w:val="24"/>
                      <w:szCs w:val="24"/>
                    </w:rPr>
                    <w:t>м.</w:t>
                  </w:r>
                </w:p>
              </w:tc>
              <w:tc>
                <w:tcPr>
                  <w:tcW w:w="905" w:type="dxa"/>
                  <w:tcBorders>
                    <w:top w:val="single" w:sz="4" w:space="0" w:color="auto"/>
                    <w:left w:val="single" w:sz="4" w:space="0" w:color="auto"/>
                    <w:bottom w:val="single" w:sz="4" w:space="0" w:color="auto"/>
                    <w:right w:val="single" w:sz="4" w:space="0" w:color="auto"/>
                  </w:tcBorders>
                  <w:noWrap/>
                  <w:vAlign w:val="center"/>
                </w:tcPr>
                <w:p w:rsidR="00F57EAA" w:rsidRPr="00F57EAA" w:rsidRDefault="00F57EAA" w:rsidP="00F57EAA">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EAA" w:rsidRPr="00F57EAA" w:rsidRDefault="00F57EAA" w:rsidP="00F57EAA">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bl>
          <w:p w:rsidR="00FD2F1B" w:rsidRPr="00F57EAA" w:rsidRDefault="00FD2F1B" w:rsidP="00FD2F1B">
            <w:pPr>
              <w:spacing w:after="0" w:line="240" w:lineRule="auto"/>
              <w:rPr>
                <w:rFonts w:ascii="Times New Roman" w:eastAsia="Times New Roman" w:hAnsi="Times New Roman" w:cs="Times New Roman"/>
                <w:lang w:eastAsia="ru-RU"/>
              </w:rPr>
            </w:pPr>
            <w:r>
              <w:rPr>
                <w:rFonts w:ascii="Times New Roman" w:hAnsi="Times New Roman" w:cs="Times New Roman"/>
                <w:b/>
                <w:sz w:val="24"/>
                <w:szCs w:val="24"/>
              </w:rPr>
              <w:t>51</w:t>
            </w:r>
            <w:r w:rsidRPr="00F57EAA">
              <w:rPr>
                <w:rFonts w:ascii="Times New Roman" w:hAnsi="Times New Roman" w:cs="Times New Roman"/>
                <w:b/>
                <w:sz w:val="24"/>
                <w:szCs w:val="24"/>
              </w:rPr>
              <w:t xml:space="preserve"> ДПР</w:t>
            </w:r>
            <w:r>
              <w:rPr>
                <w:rFonts w:ascii="Times New Roman" w:hAnsi="Times New Roman" w:cs="Times New Roman"/>
                <w:b/>
                <w:sz w:val="24"/>
                <w:szCs w:val="24"/>
              </w:rPr>
              <w:t>П</w:t>
            </w:r>
            <w:r w:rsidRPr="00F57EAA">
              <w:rPr>
                <w:rFonts w:ascii="Times New Roman" w:hAnsi="Times New Roman" w:cs="Times New Roman"/>
                <w:b/>
                <w:sz w:val="24"/>
                <w:szCs w:val="24"/>
              </w:rPr>
              <w:t xml:space="preserve"> </w:t>
            </w:r>
            <w:r>
              <w:rPr>
                <w:rFonts w:ascii="Times New Roman" w:hAnsi="Times New Roman" w:cs="Times New Roman"/>
                <w:b/>
                <w:sz w:val="24"/>
                <w:szCs w:val="24"/>
              </w:rPr>
              <w:t xml:space="preserve">21 ДПРЧ </w:t>
            </w:r>
            <w:r w:rsidRPr="00F57EAA">
              <w:rPr>
                <w:rFonts w:ascii="Times New Roman" w:hAnsi="Times New Roman" w:cs="Times New Roman"/>
                <w:b/>
                <w:sz w:val="24"/>
                <w:szCs w:val="24"/>
              </w:rPr>
              <w:t>4 ДПРЗ ГУ ДСНС  України у Львівській області, за адресою:</w:t>
            </w:r>
            <w:r w:rsidRPr="00F57EAA">
              <w:rPr>
                <w:rFonts w:ascii="Times New Roman" w:eastAsia="Times New Roman" w:hAnsi="Times New Roman" w:cs="Times New Roman"/>
                <w:lang w:eastAsia="ru-RU"/>
              </w:rPr>
              <w:t xml:space="preserve"> </w:t>
            </w:r>
            <w:r w:rsidRPr="00F57EAA">
              <w:rPr>
                <w:rFonts w:ascii="Times New Roman" w:hAnsi="Times New Roman" w:cs="Times New Roman"/>
                <w:lang w:eastAsia="ru-RU"/>
              </w:rPr>
              <w:t xml:space="preserve">вул. </w:t>
            </w:r>
            <w:r>
              <w:rPr>
                <w:rFonts w:ascii="Times New Roman" w:hAnsi="Times New Roman" w:cs="Times New Roman"/>
                <w:lang w:eastAsia="ru-RU"/>
              </w:rPr>
              <w:t>Промислова</w:t>
            </w:r>
            <w:r w:rsidRPr="00F57EAA">
              <w:rPr>
                <w:rFonts w:ascii="Times New Roman" w:hAnsi="Times New Roman" w:cs="Times New Roman"/>
                <w:lang w:eastAsia="ru-RU"/>
              </w:rPr>
              <w:t xml:space="preserve">, </w:t>
            </w:r>
            <w:r>
              <w:rPr>
                <w:rFonts w:ascii="Times New Roman" w:hAnsi="Times New Roman" w:cs="Times New Roman"/>
                <w:lang w:eastAsia="ru-RU"/>
              </w:rPr>
              <w:t>23</w:t>
            </w:r>
            <w:r w:rsidRPr="00F57EAA">
              <w:rPr>
                <w:rFonts w:ascii="Times New Roman" w:hAnsi="Times New Roman" w:cs="Times New Roman"/>
                <w:lang w:eastAsia="ru-RU"/>
              </w:rPr>
              <w:t xml:space="preserve">, </w:t>
            </w:r>
            <w:r>
              <w:rPr>
                <w:rFonts w:ascii="Times New Roman" w:hAnsi="Times New Roman" w:cs="Times New Roman"/>
                <w:lang w:eastAsia="ru-RU"/>
              </w:rPr>
              <w:t>сел</w:t>
            </w:r>
            <w:r w:rsidRPr="00F57EAA">
              <w:rPr>
                <w:rFonts w:ascii="Times New Roman" w:hAnsi="Times New Roman" w:cs="Times New Roman"/>
              </w:rPr>
              <w:t>.</w:t>
            </w:r>
            <w:r>
              <w:rPr>
                <w:rFonts w:ascii="Times New Roman" w:hAnsi="Times New Roman" w:cs="Times New Roman"/>
              </w:rPr>
              <w:t xml:space="preserve"> Лопатин</w:t>
            </w:r>
            <w:r w:rsidRPr="00F57EAA">
              <w:rPr>
                <w:rFonts w:ascii="Times New Roman" w:hAnsi="Times New Roman" w:cs="Times New Roman"/>
              </w:rPr>
              <w:t>, Червоноградського району, Львівської області</w:t>
            </w:r>
            <w:r w:rsidR="00156682">
              <w:rPr>
                <w:rFonts w:ascii="Times New Roman" w:hAnsi="Times New Roman" w:cs="Times New Roman"/>
                <w:lang w:eastAsia="ru-RU"/>
              </w:rPr>
              <w:t>,</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6"/>
              <w:gridCol w:w="905"/>
              <w:gridCol w:w="993"/>
            </w:tblGrid>
            <w:tr w:rsidR="00FD2F1B" w:rsidRPr="00F57EAA" w:rsidTr="00980A1B">
              <w:trPr>
                <w:trHeight w:val="636"/>
              </w:trPr>
              <w:tc>
                <w:tcPr>
                  <w:tcW w:w="4706" w:type="dxa"/>
                  <w:shd w:val="clear" w:color="auto" w:fill="auto"/>
                  <w:hideMark/>
                </w:tcPr>
                <w:p w:rsidR="00FD2F1B" w:rsidRPr="00F57EAA" w:rsidRDefault="00FD2F1B" w:rsidP="00980A1B">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Найменування</w:t>
                  </w:r>
                </w:p>
              </w:tc>
              <w:tc>
                <w:tcPr>
                  <w:tcW w:w="905" w:type="dxa"/>
                  <w:shd w:val="clear" w:color="auto" w:fill="auto"/>
                  <w:noWrap/>
                  <w:hideMark/>
                </w:tcPr>
                <w:p w:rsidR="00FD2F1B" w:rsidRPr="00F57EAA" w:rsidRDefault="00FD2F1B" w:rsidP="00980A1B">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Од. виміру</w:t>
                  </w:r>
                </w:p>
              </w:tc>
              <w:tc>
                <w:tcPr>
                  <w:tcW w:w="993" w:type="dxa"/>
                  <w:shd w:val="clear" w:color="auto" w:fill="auto"/>
                  <w:noWrap/>
                  <w:hideMark/>
                </w:tcPr>
                <w:p w:rsidR="00FD2F1B" w:rsidRPr="00F57EAA" w:rsidRDefault="00FD2F1B" w:rsidP="00980A1B">
                  <w:pPr>
                    <w:spacing w:after="0" w:line="240" w:lineRule="auto"/>
                    <w:jc w:val="center"/>
                    <w:rPr>
                      <w:rFonts w:ascii="Times New Roman" w:eastAsia="Times New Roman" w:hAnsi="Times New Roman" w:cs="Times New Roman"/>
                      <w:b/>
                      <w:lang w:eastAsia="uk-UA"/>
                    </w:rPr>
                  </w:pPr>
                  <w:r w:rsidRPr="00F57EAA">
                    <w:rPr>
                      <w:rFonts w:ascii="Times New Roman" w:eastAsia="Times New Roman" w:hAnsi="Times New Roman" w:cs="Times New Roman"/>
                      <w:b/>
                      <w:lang w:eastAsia="uk-UA"/>
                    </w:rPr>
                    <w:t> Кіль- кість</w:t>
                  </w:r>
                </w:p>
              </w:tc>
            </w:tr>
            <w:tr w:rsidR="0055305A" w:rsidRPr="00F57EAA" w:rsidTr="00980A1B">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55305A" w:rsidRPr="00F57EAA" w:rsidRDefault="0055305A" w:rsidP="0055305A">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3,345 м., ширина 3,335 м.</w:t>
                  </w:r>
                </w:p>
              </w:tc>
              <w:tc>
                <w:tcPr>
                  <w:tcW w:w="905" w:type="dxa"/>
                  <w:tcBorders>
                    <w:top w:val="single" w:sz="4" w:space="0" w:color="auto"/>
                    <w:left w:val="single" w:sz="4" w:space="0" w:color="auto"/>
                    <w:bottom w:val="single" w:sz="4" w:space="0" w:color="auto"/>
                    <w:right w:val="single" w:sz="4" w:space="0" w:color="auto"/>
                  </w:tcBorders>
                  <w:noWrap/>
                  <w:vAlign w:val="center"/>
                </w:tcPr>
                <w:p w:rsidR="0055305A" w:rsidRPr="00F57EAA" w:rsidRDefault="0055305A" w:rsidP="00980A1B">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05A" w:rsidRPr="00F57EAA" w:rsidRDefault="0055305A" w:rsidP="00980A1B">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r w:rsidR="0055305A" w:rsidRPr="00F57EAA" w:rsidTr="00980A1B">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55305A" w:rsidRPr="00F57EAA" w:rsidRDefault="0055305A" w:rsidP="0055305A">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3,275 м., ширина 3,485 м.</w:t>
                  </w:r>
                </w:p>
              </w:tc>
              <w:tc>
                <w:tcPr>
                  <w:tcW w:w="905" w:type="dxa"/>
                  <w:tcBorders>
                    <w:top w:val="single" w:sz="4" w:space="0" w:color="auto"/>
                    <w:left w:val="single" w:sz="4" w:space="0" w:color="auto"/>
                    <w:bottom w:val="single" w:sz="4" w:space="0" w:color="auto"/>
                    <w:right w:val="single" w:sz="4" w:space="0" w:color="auto"/>
                  </w:tcBorders>
                  <w:noWrap/>
                  <w:vAlign w:val="center"/>
                </w:tcPr>
                <w:p w:rsidR="0055305A" w:rsidRPr="00F57EAA" w:rsidRDefault="0055305A" w:rsidP="00980A1B">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05A" w:rsidRPr="00F57EAA" w:rsidRDefault="0055305A" w:rsidP="00980A1B">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r>
          </w:tbl>
          <w:p w:rsidR="00F57EAA" w:rsidRPr="00F57EAA" w:rsidRDefault="00F57EAA" w:rsidP="00F57EAA">
            <w:pPr>
              <w:widowControl w:val="0"/>
              <w:tabs>
                <w:tab w:val="left" w:pos="605"/>
                <w:tab w:val="left" w:pos="993"/>
                <w:tab w:val="left" w:pos="1276"/>
              </w:tabs>
              <w:ind w:left="2444"/>
              <w:jc w:val="both"/>
              <w:rPr>
                <w:rFonts w:ascii="Times New Roman" w:hAnsi="Times New Roman" w:cs="Times New Roman"/>
                <w:sz w:val="24"/>
                <w:szCs w:val="24"/>
              </w:rPr>
            </w:pPr>
          </w:p>
        </w:tc>
      </w:tr>
      <w:tr w:rsidR="00A27E0F">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rsidP="00CC2887">
            <w:pPr>
              <w:widowControl w:val="0"/>
              <w:rPr>
                <w:rFonts w:ascii="Times New Roman" w:eastAsia="Times New Roman" w:hAnsi="Times New Roman" w:cs="Times New Roman"/>
                <w:sz w:val="24"/>
                <w:szCs w:val="24"/>
              </w:rPr>
            </w:pPr>
            <w:r w:rsidRPr="001B5D18">
              <w:rPr>
                <w:rFonts w:ascii="Times New Roman" w:eastAsia="Times New Roman" w:hAnsi="Times New Roman" w:cs="Times New Roman"/>
                <w:sz w:val="24"/>
                <w:szCs w:val="24"/>
              </w:rPr>
              <w:t xml:space="preserve">до  </w:t>
            </w:r>
            <w:r w:rsidR="00CC2887" w:rsidRPr="001B5D18">
              <w:rPr>
                <w:rFonts w:ascii="Times New Roman" w:eastAsia="Times New Roman" w:hAnsi="Times New Roman" w:cs="Times New Roman"/>
                <w:sz w:val="24"/>
                <w:szCs w:val="24"/>
              </w:rPr>
              <w:t>01</w:t>
            </w:r>
            <w:r w:rsidRPr="001B5D18">
              <w:rPr>
                <w:rFonts w:ascii="Times New Roman" w:eastAsia="Times New Roman" w:hAnsi="Times New Roman" w:cs="Times New Roman"/>
                <w:sz w:val="24"/>
                <w:szCs w:val="24"/>
              </w:rPr>
              <w:t xml:space="preserve"> </w:t>
            </w:r>
            <w:r w:rsidR="00CC2887" w:rsidRPr="001B5D18">
              <w:rPr>
                <w:rFonts w:ascii="Times New Roman" w:eastAsia="Times New Roman" w:hAnsi="Times New Roman" w:cs="Times New Roman"/>
                <w:sz w:val="24"/>
                <w:szCs w:val="24"/>
              </w:rPr>
              <w:t>серпня</w:t>
            </w:r>
            <w:r w:rsidRPr="001B5D18">
              <w:rPr>
                <w:rFonts w:ascii="Times New Roman" w:eastAsia="Times New Roman" w:hAnsi="Times New Roman" w:cs="Times New Roman"/>
                <w:sz w:val="24"/>
                <w:szCs w:val="24"/>
              </w:rPr>
              <w:t xml:space="preserve"> 2024 року</w:t>
            </w:r>
            <w:r>
              <w:rPr>
                <w:rFonts w:ascii="Times New Roman" w:eastAsia="Times New Roman" w:hAnsi="Times New Roman" w:cs="Times New Roman"/>
                <w:sz w:val="24"/>
                <w:szCs w:val="24"/>
              </w:rPr>
              <w:t xml:space="preserve"> </w:t>
            </w:r>
          </w:p>
        </w:tc>
      </w:tr>
      <w:tr w:rsidR="00A27E0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B53BEE" w:rsidRPr="00B53BEE" w:rsidRDefault="00B53BEE" w:rsidP="00B53BEE">
            <w:pPr>
              <w:jc w:val="both"/>
              <w:rPr>
                <w:rFonts w:ascii="Times New Roman" w:eastAsia="Times New Roman" w:hAnsi="Times New Roman" w:cs="Times New Roman"/>
                <w:color w:val="000000"/>
                <w:sz w:val="24"/>
                <w:szCs w:val="24"/>
              </w:rPr>
            </w:pPr>
            <w:r w:rsidRPr="00B53BEE">
              <w:rPr>
                <w:rFonts w:ascii="Times New Roman" w:eastAsia="Times New Roman" w:hAnsi="Times New Roman" w:cs="Times New Roman"/>
                <w:color w:val="000000"/>
                <w:sz w:val="24"/>
                <w:szCs w:val="24"/>
              </w:rPr>
              <w:t>5.1. Постачальники (резиденти та нерезиденти) всіх форм власності та організаційно-правових форм беруть участь у процедурах закупівель на рівних умовах.</w:t>
            </w:r>
          </w:p>
          <w:p w:rsidR="00B53BEE" w:rsidRPr="00B53BEE" w:rsidRDefault="00B53BEE" w:rsidP="00B53BEE">
            <w:pPr>
              <w:jc w:val="both"/>
              <w:rPr>
                <w:rFonts w:ascii="Times New Roman" w:eastAsia="Times New Roman" w:hAnsi="Times New Roman" w:cs="Times New Roman"/>
                <w:color w:val="000000"/>
                <w:sz w:val="24"/>
                <w:szCs w:val="24"/>
              </w:rPr>
            </w:pPr>
            <w:r w:rsidRPr="00B53BEE">
              <w:rPr>
                <w:rFonts w:ascii="Times New Roman" w:eastAsia="Times New Roman" w:hAnsi="Times New Roman" w:cs="Times New Roman"/>
                <w:color w:val="000000"/>
                <w:sz w:val="24"/>
                <w:szCs w:val="24"/>
              </w:rPr>
              <w:t>Замовники забезпечують вільний доступ усіх Постачальників до інформації про закупівлю, передбаченої цим Законом.</w:t>
            </w:r>
          </w:p>
          <w:p w:rsidR="00A27E0F" w:rsidRDefault="00B53BEE" w:rsidP="00B53BEE">
            <w:pPr>
              <w:widowControl w:val="0"/>
              <w:ind w:right="140"/>
              <w:jc w:val="both"/>
              <w:rPr>
                <w:rFonts w:ascii="Times New Roman" w:eastAsia="Times New Roman" w:hAnsi="Times New Roman" w:cs="Times New Roman"/>
                <w:sz w:val="24"/>
                <w:szCs w:val="24"/>
              </w:rPr>
            </w:pPr>
            <w:r w:rsidRPr="00B53BEE">
              <w:rPr>
                <w:rFonts w:ascii="Times New Roman" w:eastAsia="Times New Roman" w:hAnsi="Times New Roman" w:cs="Times New Roman"/>
                <w:color w:val="000000"/>
                <w:sz w:val="24"/>
                <w:szCs w:val="24"/>
              </w:rPr>
              <w:t>5.2. Замовник не буде здійснювати публічні закупівлі товарів, робіт і послуг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7E0F">
        <w:trPr>
          <w:trHeight w:val="1117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7E0F" w:rsidRDefault="00A27E0F">
            <w:pPr>
              <w:widowControl w:val="0"/>
              <w:jc w:val="both"/>
              <w:rPr>
                <w:rFonts w:ascii="Times New Roman" w:eastAsia="Times New Roman" w:hAnsi="Times New Roman" w:cs="Times New Roman"/>
                <w:b/>
                <w:color w:val="000000"/>
                <w:sz w:val="24"/>
                <w:szCs w:val="24"/>
              </w:rPr>
            </w:pP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E0F">
        <w:trPr>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7E0F">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7E0F">
        <w:trPr>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7E0F">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i/>
                <w:sz w:val="24"/>
                <w:szCs w:val="24"/>
                <w:highlight w:val="white"/>
              </w:rPr>
              <w:t>першої,</w:t>
            </w:r>
            <w:r>
              <w:rPr>
                <w:rFonts w:ascii="Times New Roman" w:eastAsia="Times New Roman" w:hAnsi="Times New Roman" w:cs="Times New Roman"/>
                <w:i/>
                <w:sz w:val="24"/>
                <w:szCs w:val="24"/>
              </w:rPr>
              <w:t xml:space="preserve"> четвертої, шостої та сьомої статті 26 Закону.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27E0F" w:rsidRDefault="00837E53">
            <w:pPr>
              <w:pStyle w:val="a7"/>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27E0F" w:rsidRDefault="00837E53">
            <w:pPr>
              <w:pStyle w:val="21"/>
              <w:numPr>
                <w:ilvl w:val="0"/>
                <w:numId w:val="1"/>
              </w:numPr>
              <w:spacing w:after="0" w:line="240" w:lineRule="auto"/>
              <w:jc w:val="both"/>
              <w:rPr>
                <w:rFonts w:ascii="Times New Roman" w:hAnsi="Times New Roman" w:cs="Times New Roman"/>
                <w:shd w:val="clear" w:color="auto" w:fill="FFFFFA"/>
              </w:rPr>
            </w:pPr>
            <w:r w:rsidRPr="00036CB4">
              <w:rPr>
                <w:rFonts w:ascii="Times New Roman" w:hAnsi="Times New Roman" w:cs="Times New Roman"/>
              </w:rPr>
              <w:t>інформацією про технічні, якісні та кількісні характеристики предмета закупівлі</w:t>
            </w:r>
            <w:r>
              <w:rPr>
                <w:rFonts w:ascii="Times New Roman" w:hAnsi="Times New Roman" w:cs="Times New Roman"/>
                <w:shd w:val="clear" w:color="auto" w:fill="FFFFFA"/>
              </w:rPr>
              <w:t xml:space="preserve">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 </w:t>
            </w:r>
          </w:p>
          <w:p w:rsidR="00A27E0F" w:rsidRDefault="00837E53">
            <w:pPr>
              <w:pStyle w:val="21"/>
              <w:numPr>
                <w:ilvl w:val="0"/>
                <w:numId w:val="1"/>
              </w:numPr>
              <w:spacing w:after="0" w:line="240" w:lineRule="auto"/>
              <w:jc w:val="both"/>
              <w:rPr>
                <w:rFonts w:ascii="Times New Roman" w:hAnsi="Times New Roman" w:cs="Times New Roman"/>
                <w:shd w:val="clear" w:color="auto" w:fill="FFFFFA"/>
              </w:rPr>
            </w:pPr>
            <w:r>
              <w:rPr>
                <w:rFonts w:ascii="Times New Roman" w:hAnsi="Times New Roman" w:cs="Times New Roman"/>
              </w:rPr>
              <w:t xml:space="preserve">заповнену Таблицю 1 Технічна пропозиція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w:t>
            </w:r>
            <w:r w:rsidR="00CA4B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Інформація про субпідрядника/співвиконавця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даного Розділу);</w:t>
            </w:r>
            <w:r>
              <w:rPr>
                <w:rFonts w:ascii="Times New Roman" w:hAnsi="Times New Roman" w:cs="Times New Roman"/>
              </w:rPr>
              <w:t xml:space="preserve"> </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A27E0F" w:rsidRDefault="00837E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затвердження Переліку формальних помилок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7E0F" w:rsidRDefault="00CA4B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7E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7E0F" w:rsidRDefault="00837E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7E0F" w:rsidRDefault="00837E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 в довільній формі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Лист-пояснення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Лист</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довідка</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гарантійний лист</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довідка</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м.київ</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м.Київ</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поряд </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поря – док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sidR="00395C54">
              <w:rPr>
                <w:rFonts w:ascii="Times New Roman" w:eastAsia="Times New Roman" w:hAnsi="Times New Roman" w:cs="Times New Roman"/>
                <w:sz w:val="24"/>
                <w:szCs w:val="24"/>
              </w:rPr>
              <w:t>не надається”</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не надається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14.08.2020 №320/13/14-01</w:t>
            </w:r>
            <w:r w:rsidR="00395C54">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JPG</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документа у форматі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pdf</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(PortableDocumentFormat)</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7E0F" w:rsidRDefault="00837E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E0F" w:rsidRDefault="00837E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7E0F" w:rsidRDefault="00837E53">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A4B6B">
              <w:rPr>
                <w:rFonts w:ascii="Times New Roman" w:eastAsia="Times New Roman" w:hAnsi="Times New Roman" w:cs="Times New Roman"/>
                <w:b/>
                <w:color w:val="000000"/>
                <w:sz w:val="24"/>
                <w:szCs w:val="24"/>
              </w:rPr>
              <w:t>З</w:t>
            </w:r>
            <w:r>
              <w:rPr>
                <w:rFonts w:ascii="Times New Roman" w:eastAsia="Times New Roman" w:hAnsi="Times New Roman" w:cs="Times New Roman"/>
                <w:b/>
                <w:color w:val="000000"/>
                <w:sz w:val="24"/>
                <w:szCs w:val="24"/>
              </w:rPr>
              <w:t xml:space="preserve">аконів України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395C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7E0F" w:rsidRDefault="00837E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w:t>
            </w:r>
            <w:r w:rsidR="00CA4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Про електронні довірчі послуги</w:t>
            </w:r>
            <w:r w:rsidR="00CA4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A27E0F" w:rsidRDefault="00837E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7E0F" w:rsidRDefault="00837E53">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7E0F" w:rsidRDefault="00837E53">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7E0F" w:rsidRDefault="00837E53">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27E0F">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sidRPr="00CA4B6B">
              <w:rPr>
                <w:rFonts w:ascii="Times New Roman" w:eastAsia="Times New Roman" w:hAnsi="Times New Roman" w:cs="Times New Roman"/>
                <w:b/>
                <w:sz w:val="24"/>
                <w:szCs w:val="24"/>
              </w:rPr>
              <w:t>Забезпечення тендерної пропозиції не вимагається</w:t>
            </w:r>
            <w:r>
              <w:rPr>
                <w:rFonts w:ascii="Times New Roman" w:eastAsia="Times New Roman" w:hAnsi="Times New Roman" w:cs="Times New Roman"/>
                <w:sz w:val="24"/>
                <w:szCs w:val="24"/>
              </w:rPr>
              <w:t>.</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Pr="00CA4B6B" w:rsidRDefault="00837E53">
            <w:pPr>
              <w:widowControl w:val="0"/>
              <w:ind w:right="120"/>
              <w:jc w:val="both"/>
              <w:rPr>
                <w:rFonts w:ascii="Times New Roman" w:eastAsia="Times New Roman" w:hAnsi="Times New Roman" w:cs="Times New Roman"/>
                <w:b/>
                <w:sz w:val="24"/>
                <w:szCs w:val="24"/>
              </w:rPr>
            </w:pPr>
            <w:r w:rsidRPr="00CA4B6B">
              <w:rPr>
                <w:rFonts w:ascii="Times New Roman" w:eastAsia="Times New Roman" w:hAnsi="Times New Roman" w:cs="Times New Roman"/>
                <w:b/>
                <w:sz w:val="24"/>
                <w:szCs w:val="24"/>
              </w:rPr>
              <w:t>Не передбачається.</w:t>
            </w:r>
          </w:p>
          <w:p w:rsidR="00A27E0F" w:rsidRDefault="00A27E0F">
            <w:pPr>
              <w:widowControl w:val="0"/>
              <w:shd w:val="clear" w:color="auto" w:fill="FFFFFF"/>
              <w:ind w:right="120"/>
              <w:jc w:val="both"/>
              <w:rPr>
                <w:rFonts w:ascii="Times New Roman" w:eastAsia="Times New Roman" w:hAnsi="Times New Roman" w:cs="Times New Roman"/>
                <w:sz w:val="24"/>
                <w:szCs w:val="24"/>
              </w:rPr>
            </w:pPr>
          </w:p>
          <w:p w:rsidR="00A27E0F" w:rsidRDefault="00A27E0F">
            <w:pPr>
              <w:widowControl w:val="0"/>
              <w:jc w:val="both"/>
              <w:rPr>
                <w:rFonts w:ascii="Times New Roman" w:eastAsia="Times New Roman" w:hAnsi="Times New Roman" w:cs="Times New Roman"/>
                <w:sz w:val="24"/>
                <w:szCs w:val="24"/>
                <w:highlight w:val="yellow"/>
              </w:rPr>
            </w:pPr>
          </w:p>
        </w:tc>
      </w:tr>
      <w:tr w:rsidR="00A27E0F">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CA4B6B">
              <w:rPr>
                <w:rFonts w:ascii="Times New Roman" w:eastAsia="Times New Roman" w:hAnsi="Times New Roman" w:cs="Times New Roman"/>
                <w:b/>
                <w:i/>
                <w:sz w:val="24"/>
                <w:szCs w:val="24"/>
                <w:u w:val="single"/>
              </w:rPr>
              <w:t>6</w:t>
            </w:r>
            <w:r>
              <w:rPr>
                <w:rFonts w:ascii="Times New Roman" w:eastAsia="Times New Roman" w:hAnsi="Times New Roman" w:cs="Times New Roman"/>
                <w:b/>
                <w:i/>
                <w:sz w:val="24"/>
                <w:szCs w:val="24"/>
                <w:u w:val="single"/>
              </w:rPr>
              <w:t>0 (</w:t>
            </w:r>
            <w:r w:rsidR="00CA4B6B">
              <w:rPr>
                <w:rFonts w:ascii="Times New Roman" w:eastAsia="Times New Roman" w:hAnsi="Times New Roman" w:cs="Times New Roman"/>
                <w:b/>
                <w:i/>
                <w:sz w:val="24"/>
                <w:szCs w:val="24"/>
                <w:u w:val="single"/>
              </w:rPr>
              <w:t>шістдесяти</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7E0F" w:rsidRDefault="00837E5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7E0F">
        <w:trPr>
          <w:trHeight w:val="2947"/>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27E0F" w:rsidRDefault="00837E5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 (крім нерезидентів);</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A27E0F" w:rsidRDefault="00837E53">
            <w:pPr>
              <w:widowControl w:val="0"/>
              <w:spacing w:before="1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11) </w:t>
            </w:r>
            <w:r>
              <w:rPr>
                <w:rFonts w:ascii="Times New Roman" w:hAnsi="Times New Roman" w:cs="Times New Roman"/>
                <w:color w:val="000000" w:themeColor="text1"/>
                <w:sz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r>
                <w:rPr>
                  <w:rStyle w:val="a3"/>
                  <w:rFonts w:ascii="Times New Roman" w:hAnsi="Times New Roman" w:cs="Times New Roman"/>
                  <w:color w:val="000000" w:themeColor="text1"/>
                  <w:sz w:val="24"/>
                  <w:shd w:val="clear" w:color="auto" w:fill="FFFFFF"/>
                </w:rPr>
                <w:t>Законом України</w:t>
              </w:r>
            </w:hyperlink>
            <w:r>
              <w:rPr>
                <w:rFonts w:ascii="Times New Roman" w:hAnsi="Times New Roman" w:cs="Times New Roman"/>
                <w:color w:val="000000" w:themeColor="text1"/>
                <w:sz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E0F" w:rsidRDefault="00837E53" w:rsidP="00395C54">
            <w:pPr>
              <w:widowControl w:val="0"/>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00CA4B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395C5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7E0F">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27E0F" w:rsidRDefault="00837E53" w:rsidP="00395C54">
            <w:pPr>
              <w:widowControl w:val="0"/>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333333"/>
                <w:sz w:val="24"/>
                <w:szCs w:val="24"/>
                <w:shd w:val="clear" w:color="auto" w:fill="FFFFFF"/>
              </w:rPr>
              <w:t>У разі якщо вичерпний опис характеристик скласти неможливо, технічна специфікація може містити посилання на стандартні характеристики</w:t>
            </w:r>
            <w:r>
              <w:rPr>
                <w:rFonts w:ascii="Times New Roman" w:eastAsia="Times New Roman" w:hAnsi="Times New Roman" w:cs="Times New Roman"/>
                <w:iCs/>
                <w:sz w:val="24"/>
                <w:szCs w:val="24"/>
                <w:lang w:bidi="uk-UA"/>
              </w:rPr>
              <w:t xml:space="preserve">,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00CA4B6B">
              <w:rPr>
                <w:rFonts w:ascii="Times New Roman" w:eastAsia="Times New Roman" w:hAnsi="Times New Roman" w:cs="Times New Roman"/>
                <w:iCs/>
                <w:sz w:val="24"/>
                <w:szCs w:val="24"/>
                <w:lang w:bidi="uk-UA"/>
              </w:rPr>
              <w:t>,,</w:t>
            </w:r>
            <w:r>
              <w:rPr>
                <w:rFonts w:ascii="Times New Roman" w:eastAsia="Times New Roman" w:hAnsi="Times New Roman" w:cs="Times New Roman"/>
                <w:iCs/>
                <w:sz w:val="24"/>
                <w:szCs w:val="24"/>
                <w:lang w:bidi="uk-UA"/>
              </w:rPr>
              <w:t>або еквівалент</w:t>
            </w:r>
            <w:r w:rsidR="00395C54">
              <w:rPr>
                <w:rFonts w:ascii="Times New Roman" w:eastAsia="Times New Roman" w:hAnsi="Times New Roman" w:cs="Times New Roman"/>
                <w:iCs/>
                <w:sz w:val="24"/>
                <w:szCs w:val="24"/>
                <w:lang w:bidi="uk-UA"/>
              </w:rPr>
              <w:t>”</w:t>
            </w:r>
            <w:r>
              <w:rPr>
                <w:rFonts w:ascii="Times New Roman" w:eastAsia="Times New Roman" w:hAnsi="Times New Roman" w:cs="Times New Roman"/>
                <w:iCs/>
                <w:sz w:val="24"/>
                <w:szCs w:val="24"/>
                <w:lang w:bidi="uk-UA"/>
              </w:rPr>
              <w:t>.</w:t>
            </w:r>
            <w:r>
              <w:rPr>
                <w:rFonts w:ascii="Times New Roman" w:hAnsi="Times New Roman" w:cs="Times New Roman"/>
                <w:sz w:val="24"/>
                <w:szCs w:val="24"/>
                <w:lang w:val="ru-RU"/>
              </w:rPr>
              <w:t xml:space="preserve">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w:t>
            </w:r>
            <w:r w:rsidR="00CA4B6B">
              <w:rPr>
                <w:rFonts w:ascii="Times New Roman" w:hAnsi="Times New Roman" w:cs="Times New Roman"/>
                <w:sz w:val="24"/>
                <w:szCs w:val="24"/>
                <w:lang w:val="ru-RU"/>
              </w:rPr>
              <w:t>,,</w:t>
            </w:r>
            <w:r>
              <w:rPr>
                <w:rFonts w:ascii="Times New Roman" w:hAnsi="Times New Roman" w:cs="Times New Roman"/>
                <w:sz w:val="24"/>
                <w:szCs w:val="24"/>
                <w:lang w:val="ru-RU"/>
              </w:rPr>
              <w:t>або еквівалент</w:t>
            </w:r>
            <w:r w:rsidR="00395C5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27E0F" w:rsidRDefault="00A27E0F">
            <w:pPr>
              <w:widowControl w:val="0"/>
              <w:ind w:right="120"/>
              <w:jc w:val="both"/>
              <w:rPr>
                <w:rFonts w:ascii="Times New Roman" w:eastAsia="Times New Roman" w:hAnsi="Times New Roman" w:cs="Times New Roman"/>
                <w:sz w:val="24"/>
                <w:szCs w:val="24"/>
              </w:rPr>
            </w:pPr>
          </w:p>
        </w:tc>
      </w:tr>
      <w:tr w:rsidR="00A27E0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7E0F">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B6180" w:rsidRDefault="00837E53">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p>
          <w:p w:rsidR="002B6180" w:rsidRPr="002B6180" w:rsidRDefault="002B6180">
            <w:pPr>
              <w:widowControl w:val="0"/>
              <w:jc w:val="both"/>
              <w:rPr>
                <w:rFonts w:ascii="Times New Roman" w:eastAsia="Times New Roman" w:hAnsi="Times New Roman" w:cs="Times New Roman"/>
                <w:b/>
                <w:sz w:val="24"/>
                <w:szCs w:val="24"/>
              </w:rPr>
            </w:pPr>
            <w:r w:rsidRPr="001B5D18">
              <w:rPr>
                <w:rFonts w:ascii="Times New Roman" w:eastAsia="Times New Roman" w:hAnsi="Times New Roman" w:cs="Times New Roman"/>
                <w:b/>
                <w:sz w:val="24"/>
                <w:szCs w:val="24"/>
              </w:rPr>
              <w:t xml:space="preserve">до ,, 12” год. ,,00” хв. ,, </w:t>
            </w:r>
            <w:r w:rsidR="001B5D18">
              <w:rPr>
                <w:rFonts w:ascii="Times New Roman" w:eastAsia="Times New Roman" w:hAnsi="Times New Roman" w:cs="Times New Roman"/>
                <w:b/>
                <w:sz w:val="24"/>
                <w:szCs w:val="24"/>
              </w:rPr>
              <w:t>05</w:t>
            </w:r>
            <w:r w:rsidRPr="001B5D18">
              <w:rPr>
                <w:rFonts w:ascii="Times New Roman" w:eastAsia="Times New Roman" w:hAnsi="Times New Roman" w:cs="Times New Roman"/>
                <w:b/>
                <w:sz w:val="24"/>
                <w:szCs w:val="24"/>
              </w:rPr>
              <w:t xml:space="preserve">” </w:t>
            </w:r>
            <w:r w:rsidR="001B5D18">
              <w:rPr>
                <w:rFonts w:ascii="Times New Roman" w:eastAsia="Times New Roman" w:hAnsi="Times New Roman" w:cs="Times New Roman"/>
                <w:b/>
                <w:sz w:val="24"/>
                <w:szCs w:val="24"/>
              </w:rPr>
              <w:t>квітня</w:t>
            </w:r>
            <w:r w:rsidRPr="001B5D18">
              <w:rPr>
                <w:rFonts w:ascii="Times New Roman" w:eastAsia="Times New Roman" w:hAnsi="Times New Roman" w:cs="Times New Roman"/>
                <w:b/>
                <w:sz w:val="24"/>
                <w:szCs w:val="24"/>
              </w:rPr>
              <w:t xml:space="preserve"> 2024 року</w:t>
            </w:r>
            <w:r w:rsidRPr="002B6180">
              <w:rPr>
                <w:rFonts w:ascii="Times New Roman" w:eastAsia="Times New Roman" w:hAnsi="Times New Roman" w:cs="Times New Roman"/>
                <w:b/>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E0F" w:rsidRDefault="00837E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A27E0F" w:rsidRDefault="00837E53">
            <w:pPr>
              <w:widowControl w:val="0"/>
              <w:spacing w:line="228" w:lineRule="auto"/>
              <w:ind w:lef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7E0F" w:rsidRDefault="00837E5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A27E0F">
        <w:trPr>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27E0F" w:rsidRDefault="00837E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7E0F" w:rsidRDefault="00837E53">
            <w:pPr>
              <w:widowControl w:val="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7E0F" w:rsidRDefault="00837E53">
            <w:pPr>
              <w:widowControl w:val="0"/>
              <w:jc w:val="both"/>
              <w:rPr>
                <w:rFonts w:ascii="Times New Roman" w:eastAsia="Times New Roman" w:hAnsi="Times New Roman" w:cs="Times New Roman"/>
                <w:color w:val="000000" w:themeColor="text1"/>
                <w:sz w:val="24"/>
                <w:szCs w:val="24"/>
              </w:rPr>
            </w:pPr>
            <w:r w:rsidRPr="00CA4B6B">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B6180" w:rsidRPr="002B6180">
              <w:rPr>
                <w:rFonts w:ascii="Times New Roman" w:eastAsia="Times New Roman" w:hAnsi="Times New Roman" w:cs="Times New Roman"/>
                <w:sz w:val="24"/>
                <w:szCs w:val="24"/>
              </w:rPr>
              <w:t>Питома вага цінового критерію</w:t>
            </w:r>
            <w:r w:rsidR="002B6180">
              <w:rPr>
                <w:rFonts w:eastAsia="Times New Roman" w:cs="Times New Roman"/>
                <w:lang w:eastAsia="ru-RU"/>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100 %.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B6180" w:rsidRPr="002B6180">
              <w:rPr>
                <w:rFonts w:ascii="Times New Roman" w:eastAsia="Times New Roman" w:hAnsi="Times New Roman" w:cs="Times New Roman"/>
                <w:b/>
                <w:sz w:val="24"/>
                <w:szCs w:val="24"/>
              </w:rPr>
              <w:t>0,5</w:t>
            </w:r>
            <w:r w:rsidRPr="002B6180">
              <w:rPr>
                <w:rFonts w:ascii="Times New Roman" w:eastAsia="Times New Roman" w:hAnsi="Times New Roman" w:cs="Times New Roman"/>
                <w:b/>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95C54">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CA4B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захист персональних даних</w:t>
            </w:r>
            <w:r w:rsidR="00395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застосування заборони ввезення товарів з Російської Федерації</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забезпечення прав і свобод громадян та правовий режим на тимчасово окупованій території України</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15.04.2014 № 1207-VII.</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7E0F" w:rsidRDefault="00837E5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7E0F" w:rsidRDefault="00837E53">
            <w:pPr>
              <w:pStyle w:val="a7"/>
              <w:widowControl w:val="0"/>
              <w:numPr>
                <w:ilvl w:val="0"/>
                <w:numId w:val="2"/>
              </w:numPr>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7E0F">
        <w:trPr>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27E0F">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7E0F">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2B618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837E53">
              <w:rPr>
                <w:rFonts w:ascii="Times New Roman" w:eastAsia="Times New Roman" w:hAnsi="Times New Roman" w:cs="Times New Roman"/>
                <w:color w:val="000000"/>
                <w:sz w:val="24"/>
                <w:szCs w:val="24"/>
              </w:rPr>
              <w:t xml:space="preserve"> </w:t>
            </w:r>
            <w:r w:rsidR="00837E53">
              <w:rPr>
                <w:rFonts w:ascii="Times New Roman" w:eastAsia="Times New Roman" w:hAnsi="Times New Roman" w:cs="Times New Roman"/>
                <w:sz w:val="24"/>
                <w:szCs w:val="24"/>
              </w:rPr>
              <w:t>д</w:t>
            </w:r>
            <w:r w:rsidR="00837E53">
              <w:rPr>
                <w:rFonts w:ascii="Times New Roman" w:eastAsia="Times New Roman" w:hAnsi="Times New Roman" w:cs="Times New Roman"/>
                <w:color w:val="000000"/>
                <w:sz w:val="24"/>
                <w:szCs w:val="24"/>
              </w:rPr>
              <w:t xml:space="preserve">оговору про закупівлю викладено в </w:t>
            </w:r>
            <w:r w:rsidR="00837E53">
              <w:rPr>
                <w:rFonts w:ascii="Times New Roman" w:eastAsia="Times New Roman" w:hAnsi="Times New Roman" w:cs="Times New Roman"/>
                <w:b/>
                <w:i/>
                <w:color w:val="000000"/>
                <w:sz w:val="24"/>
                <w:szCs w:val="24"/>
              </w:rPr>
              <w:t>Додатку 3</w:t>
            </w:r>
            <w:r w:rsidR="00837E53">
              <w:rPr>
                <w:rFonts w:ascii="Times New Roman" w:eastAsia="Times New Roman" w:hAnsi="Times New Roman" w:cs="Times New Roman"/>
                <w:color w:val="000000"/>
                <w:sz w:val="24"/>
                <w:szCs w:val="24"/>
              </w:rPr>
              <w:t xml:space="preserve"> до цієї тендерної документації.</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7E0F">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27E0F">
        <w:trPr>
          <w:trHeight w:val="97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27E0F" w:rsidRDefault="00A27E0F">
            <w:pPr>
              <w:widowControl w:val="0"/>
              <w:jc w:val="both"/>
              <w:rPr>
                <w:rFonts w:ascii="Times New Roman" w:eastAsia="Times New Roman" w:hAnsi="Times New Roman" w:cs="Times New Roman"/>
                <w:sz w:val="24"/>
                <w:szCs w:val="24"/>
              </w:rPr>
            </w:pPr>
          </w:p>
        </w:tc>
      </w:tr>
    </w:tbl>
    <w:p w:rsidR="00A27E0F" w:rsidRDefault="00837E53">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r>
        <w:rPr>
          <w:rFonts w:ascii="Times New Roman" w:eastAsia="Times New Roman" w:hAnsi="Times New Roman" w:cs="Times New Roman"/>
          <w:sz w:val="24"/>
          <w:szCs w:val="24"/>
          <w:highlight w:val="green"/>
        </w:rPr>
        <w:t xml:space="preserve"> </w:t>
      </w: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sectPr w:rsidR="00A27E0F">
          <w:headerReference w:type="default" r:id="rId15"/>
          <w:footerReference w:type="default" r:id="rId16"/>
          <w:headerReference w:type="first" r:id="rId17"/>
          <w:pgSz w:w="11906" w:h="16838"/>
          <w:pgMar w:top="850" w:right="850" w:bottom="765" w:left="1417" w:header="708" w:footer="708" w:gutter="0"/>
          <w:pgNumType w:start="1"/>
          <w:cols w:space="720"/>
          <w:formProt w:val="0"/>
          <w:titlePg/>
          <w:docGrid w:linePitch="100" w:charSpace="4096"/>
        </w:sectPr>
      </w:pPr>
    </w:p>
    <w:p w:rsidR="00A27E0F" w:rsidRDefault="00837E5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27E0F" w:rsidRDefault="00837E5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27E0F" w:rsidRDefault="00837E53">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A27E0F" w:rsidRDefault="00837E53" w:rsidP="00F520D7">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публічні закупівлі</w:t>
      </w:r>
      <w:r w:rsidR="00F520D7">
        <w:rPr>
          <w:rFonts w:ascii="Times New Roman" w:eastAsia="Times New Roman" w:hAnsi="Times New Roman" w:cs="Times New Roman"/>
          <w:b/>
          <w:color w:val="000000"/>
          <w:sz w:val="24"/>
          <w:szCs w:val="24"/>
        </w:rPr>
        <w:t>”</w:t>
      </w:r>
    </w:p>
    <w:p w:rsidR="00F520D7" w:rsidRDefault="00F520D7" w:rsidP="00F520D7">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FD2F1B" w:rsidRPr="00FD2F1B" w:rsidRDefault="00FD2F1B" w:rsidP="00FD2F1B">
      <w:pPr>
        <w:tabs>
          <w:tab w:val="left" w:pos="3466"/>
        </w:tabs>
        <w:spacing w:after="0"/>
        <w:jc w:val="center"/>
        <w:rPr>
          <w:rFonts w:ascii="Times New Roman" w:eastAsia="Times New Roman" w:hAnsi="Times New Roman" w:cs="Times New Roman"/>
          <w:b/>
          <w:bCs/>
          <w:sz w:val="28"/>
          <w:szCs w:val="28"/>
          <w:lang w:eastAsia="ru-RU"/>
        </w:rPr>
      </w:pPr>
      <w:r w:rsidRPr="00FD2F1B">
        <w:rPr>
          <w:rFonts w:ascii="Times New Roman" w:eastAsia="Times New Roman" w:hAnsi="Times New Roman" w:cs="Times New Roman"/>
          <w:b/>
          <w:bCs/>
          <w:sz w:val="28"/>
          <w:szCs w:val="28"/>
          <w:lang w:eastAsia="ru-RU"/>
        </w:rPr>
        <w:t xml:space="preserve">ДК 021:2015: 44220000-8: Столярні вироби </w:t>
      </w:r>
    </w:p>
    <w:p w:rsidR="00FD2F1B" w:rsidRDefault="00FD2F1B" w:rsidP="00FD2F1B">
      <w:pPr>
        <w:tabs>
          <w:tab w:val="left" w:pos="3466"/>
        </w:tabs>
        <w:spacing w:after="0"/>
        <w:jc w:val="center"/>
        <w:rPr>
          <w:rFonts w:ascii="Times New Roman" w:eastAsia="Times New Roman" w:hAnsi="Times New Roman" w:cs="Times New Roman"/>
          <w:b/>
          <w:bCs/>
          <w:sz w:val="28"/>
          <w:szCs w:val="28"/>
          <w:lang w:eastAsia="ru-RU"/>
        </w:rPr>
      </w:pPr>
      <w:r w:rsidRPr="00FD2F1B">
        <w:rPr>
          <w:rFonts w:ascii="Times New Roman" w:eastAsia="Times New Roman" w:hAnsi="Times New Roman" w:cs="Times New Roman"/>
          <w:b/>
          <w:bCs/>
          <w:sz w:val="28"/>
          <w:szCs w:val="28"/>
          <w:lang w:eastAsia="ru-RU"/>
        </w:rPr>
        <w:t>(Гаражні двері (ворота))</w:t>
      </w:r>
    </w:p>
    <w:p w:rsidR="00FD2F1B" w:rsidRDefault="00FD2F1B" w:rsidP="00FD2F1B">
      <w:pPr>
        <w:tabs>
          <w:tab w:val="left" w:pos="3466"/>
        </w:tabs>
        <w:spacing w:after="0"/>
        <w:jc w:val="center"/>
        <w:rPr>
          <w:rFonts w:ascii="Times New Roman" w:eastAsia="Times New Roman" w:hAnsi="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38"/>
        <w:gridCol w:w="6732"/>
      </w:tblGrid>
      <w:tr w:rsidR="00FD2F1B" w:rsidRPr="00FD2F1B" w:rsidTr="00980A1B">
        <w:trPr>
          <w:tblCellSpacing w:w="0" w:type="dxa"/>
          <w:jc w:val="center"/>
        </w:trPr>
        <w:tc>
          <w:tcPr>
            <w:tcW w:w="1624" w:type="pct"/>
          </w:tcPr>
          <w:p w:rsidR="00FD2F1B" w:rsidRPr="00FD2F1B" w:rsidRDefault="00FD2F1B" w:rsidP="00980A1B">
            <w:pPr>
              <w:tabs>
                <w:tab w:val="left" w:pos="823"/>
              </w:tabs>
              <w:spacing w:after="0" w:line="240" w:lineRule="auto"/>
              <w:ind w:firstLine="3"/>
              <w:rPr>
                <w:rFonts w:ascii="Times New Roman" w:hAnsi="Times New Roman" w:cs="Times New Roman"/>
                <w:color w:val="1F497D"/>
                <w:sz w:val="24"/>
                <w:szCs w:val="24"/>
              </w:rPr>
            </w:pPr>
            <w:r w:rsidRPr="00FD2F1B">
              <w:rPr>
                <w:rFonts w:ascii="Times New Roman" w:hAnsi="Times New Roman" w:cs="Times New Roman"/>
                <w:b/>
                <w:bCs/>
                <w:sz w:val="24"/>
                <w:szCs w:val="24"/>
              </w:rPr>
              <w:t>Кваліфікаційні критерії</w:t>
            </w:r>
          </w:p>
        </w:tc>
        <w:tc>
          <w:tcPr>
            <w:tcW w:w="3376" w:type="pct"/>
          </w:tcPr>
          <w:p w:rsidR="00FD2F1B" w:rsidRPr="00FD2F1B" w:rsidRDefault="00FD2F1B" w:rsidP="00980A1B">
            <w:pPr>
              <w:tabs>
                <w:tab w:val="left" w:pos="823"/>
              </w:tabs>
              <w:spacing w:after="0" w:line="240" w:lineRule="auto"/>
              <w:ind w:firstLine="3"/>
              <w:jc w:val="center"/>
              <w:rPr>
                <w:rFonts w:ascii="Times New Roman" w:hAnsi="Times New Roman" w:cs="Times New Roman"/>
                <w:color w:val="FFFFFF"/>
                <w:sz w:val="24"/>
                <w:szCs w:val="24"/>
              </w:rPr>
            </w:pPr>
            <w:r w:rsidRPr="00FD2F1B">
              <w:rPr>
                <w:rFonts w:ascii="Times New Roman" w:hAnsi="Times New Roman" w:cs="Times New Roman"/>
                <w:b/>
                <w:bCs/>
                <w:sz w:val="24"/>
                <w:szCs w:val="24"/>
              </w:rPr>
              <w:t>Перелік документів, які підтверджують відповідність кваліфікаційним критеріям</w:t>
            </w:r>
          </w:p>
        </w:tc>
      </w:tr>
      <w:tr w:rsidR="00FD2F1B" w:rsidRPr="00FD2F1B" w:rsidTr="00980A1B">
        <w:trPr>
          <w:trHeight w:val="2075"/>
          <w:tblCellSpacing w:w="0" w:type="dxa"/>
          <w:jc w:val="center"/>
        </w:trPr>
        <w:tc>
          <w:tcPr>
            <w:tcW w:w="1624" w:type="pct"/>
          </w:tcPr>
          <w:p w:rsidR="00FD2F1B" w:rsidRPr="00FD2F1B" w:rsidRDefault="00FD2F1B" w:rsidP="00980A1B">
            <w:pPr>
              <w:rPr>
                <w:rFonts w:ascii="Times New Roman" w:hAnsi="Times New Roman" w:cs="Times New Roman"/>
                <w:b/>
                <w:bCs/>
              </w:rPr>
            </w:pPr>
            <w:r w:rsidRPr="00FD2F1B">
              <w:rPr>
                <w:rFonts w:ascii="Times New Roman" w:hAnsi="Times New Roman" w:cs="Times New Roman"/>
                <w:b/>
              </w:rPr>
              <w:t>Наявність обладнання та матеріально-технічної бази</w:t>
            </w:r>
          </w:p>
        </w:tc>
        <w:tc>
          <w:tcPr>
            <w:tcW w:w="3376" w:type="pct"/>
          </w:tcPr>
          <w:p w:rsidR="00FD2F1B" w:rsidRPr="00FD2F1B" w:rsidRDefault="00FD2F1B" w:rsidP="00980A1B">
            <w:pPr>
              <w:rPr>
                <w:rFonts w:ascii="Times New Roman" w:hAnsi="Times New Roman" w:cs="Times New Roman"/>
                <w:sz w:val="24"/>
                <w:szCs w:val="24"/>
              </w:rPr>
            </w:pPr>
            <w:r w:rsidRPr="00FD2F1B">
              <w:rPr>
                <w:rFonts w:ascii="Times New Roman" w:hAnsi="Times New Roman" w:cs="Times New Roman"/>
                <w:b/>
                <w:sz w:val="24"/>
                <w:szCs w:val="24"/>
              </w:rPr>
              <w:t>Якщо учасник є виробником товару, в складі тендерної пропозиції він надає:                                                                                                                                -</w:t>
            </w:r>
            <w:r w:rsidRPr="00FD2F1B">
              <w:rPr>
                <w:rFonts w:ascii="Times New Roman" w:hAnsi="Times New Roman" w:cs="Times New Roman"/>
                <w:sz w:val="24"/>
                <w:szCs w:val="24"/>
              </w:rPr>
              <w:t xml:space="preserve"> довідку довільної форми за підписом керівника, яка підтверджує наявність обладнання та матеріально-технічної бази необхідних </w:t>
            </w:r>
            <w:r w:rsidRPr="00FD2F1B">
              <w:rPr>
                <w:rFonts w:ascii="Times New Roman" w:hAnsi="Times New Roman" w:cs="Times New Roman"/>
                <w:b/>
                <w:sz w:val="24"/>
                <w:szCs w:val="24"/>
              </w:rPr>
              <w:t>для виготовлення товару</w:t>
            </w:r>
            <w:r w:rsidRPr="00FD2F1B">
              <w:rPr>
                <w:rFonts w:ascii="Times New Roman" w:hAnsi="Times New Roman" w:cs="Times New Roman"/>
                <w:sz w:val="24"/>
                <w:szCs w:val="24"/>
              </w:rPr>
              <w:t xml:space="preserve">, який є предметом закупівлі. </w:t>
            </w:r>
            <w:r w:rsidRPr="00FD2F1B">
              <w:rPr>
                <w:rFonts w:ascii="Times New Roman" w:hAnsi="Times New Roman" w:cs="Times New Roman"/>
                <w:b/>
                <w:sz w:val="24"/>
                <w:szCs w:val="24"/>
              </w:rPr>
              <w:t xml:space="preserve">                                                                                                             </w:t>
            </w:r>
          </w:p>
          <w:p w:rsidR="00FD2F1B" w:rsidRPr="00FD2F1B" w:rsidRDefault="00FD2F1B" w:rsidP="00980A1B">
            <w:pPr>
              <w:rPr>
                <w:rFonts w:ascii="Times New Roman" w:hAnsi="Times New Roman" w:cs="Times New Roman"/>
              </w:rPr>
            </w:pPr>
            <w:r w:rsidRPr="00FD2F1B">
              <w:rPr>
                <w:rFonts w:ascii="Times New Roman" w:hAnsi="Times New Roman" w:cs="Times New Roman"/>
                <w:b/>
                <w:sz w:val="24"/>
                <w:szCs w:val="24"/>
              </w:rPr>
              <w:t xml:space="preserve">Якщо учасник не є виробником товару, в складі тендерної пропозиції він надає:                                                                                                                                         </w:t>
            </w:r>
            <w:r w:rsidRPr="00FD2F1B">
              <w:rPr>
                <w:rFonts w:ascii="Times New Roman" w:hAnsi="Times New Roman" w:cs="Times New Roman"/>
                <w:sz w:val="24"/>
                <w:szCs w:val="24"/>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FD2F1B">
              <w:rPr>
                <w:rFonts w:ascii="Times New Roman" w:hAnsi="Times New Roman" w:cs="Times New Roman"/>
                <w:b/>
                <w:sz w:val="24"/>
                <w:szCs w:val="24"/>
              </w:rPr>
              <w:t>для поставки товару</w:t>
            </w:r>
            <w:r w:rsidRPr="00FD2F1B">
              <w:rPr>
                <w:rFonts w:ascii="Times New Roman" w:hAnsi="Times New Roman" w:cs="Times New Roman"/>
                <w:sz w:val="24"/>
                <w:szCs w:val="24"/>
              </w:rPr>
              <w:t>, який є предметом закупівлі.</w:t>
            </w:r>
          </w:p>
        </w:tc>
      </w:tr>
      <w:tr w:rsidR="00FD2F1B" w:rsidRPr="00FD2F1B" w:rsidTr="00980A1B">
        <w:trPr>
          <w:tblCellSpacing w:w="0" w:type="dxa"/>
          <w:jc w:val="center"/>
        </w:trPr>
        <w:tc>
          <w:tcPr>
            <w:tcW w:w="1624" w:type="pct"/>
          </w:tcPr>
          <w:p w:rsidR="00FD2F1B" w:rsidRPr="00FD2F1B" w:rsidRDefault="00FD2F1B" w:rsidP="00980A1B">
            <w:pPr>
              <w:rPr>
                <w:rFonts w:ascii="Times New Roman" w:hAnsi="Times New Roman" w:cs="Times New Roman"/>
                <w:b/>
              </w:rPr>
            </w:pPr>
            <w:r w:rsidRPr="00FD2F1B">
              <w:rPr>
                <w:rFonts w:ascii="Times New Roman" w:hAnsi="Times New Roman" w:cs="Times New Roman"/>
                <w:b/>
              </w:rPr>
              <w:t>Наявність працівників відповідної кваліфікації, які мають необхідні знання та досвід</w:t>
            </w:r>
          </w:p>
        </w:tc>
        <w:tc>
          <w:tcPr>
            <w:tcW w:w="3376" w:type="pct"/>
          </w:tcPr>
          <w:p w:rsidR="00FD2F1B" w:rsidRPr="00FD2F1B" w:rsidRDefault="00FD2F1B" w:rsidP="00980A1B">
            <w:pPr>
              <w:jc w:val="both"/>
              <w:rPr>
                <w:rFonts w:ascii="Times New Roman" w:hAnsi="Times New Roman" w:cs="Times New Roman"/>
              </w:rPr>
            </w:pPr>
            <w:r w:rsidRPr="00FD2F1B">
              <w:rPr>
                <w:rFonts w:ascii="Times New Roman" w:hAnsi="Times New Roman" w:cs="Times New Roman"/>
              </w:rPr>
              <w:t xml:space="preserve">- </w:t>
            </w:r>
            <w:r w:rsidRPr="00FD2F1B">
              <w:rPr>
                <w:rFonts w:ascii="Times New Roman" w:hAnsi="Times New Roman" w:cs="Times New Roman"/>
                <w:sz w:val="24"/>
                <w:szCs w:val="24"/>
              </w:rPr>
              <w:t>довідка довільної форми або інший документ,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роботу, або накази про прийняття на роботу таких осіб, тощо.</w:t>
            </w:r>
            <w:r w:rsidRPr="00FD2F1B">
              <w:rPr>
                <w:rFonts w:ascii="Times New Roman" w:hAnsi="Times New Roman" w:cs="Times New Roman"/>
              </w:rPr>
              <w:t xml:space="preserve"> </w:t>
            </w:r>
          </w:p>
        </w:tc>
      </w:tr>
      <w:tr w:rsidR="00FD2F1B" w:rsidRPr="00FD2F1B" w:rsidTr="00980A1B">
        <w:trPr>
          <w:tblCellSpacing w:w="0" w:type="dxa"/>
          <w:jc w:val="center"/>
        </w:trPr>
        <w:tc>
          <w:tcPr>
            <w:tcW w:w="1624" w:type="pct"/>
          </w:tcPr>
          <w:p w:rsidR="00FD2F1B" w:rsidRPr="00FD2F1B" w:rsidRDefault="00FD2F1B" w:rsidP="00980A1B">
            <w:pPr>
              <w:tabs>
                <w:tab w:val="left" w:pos="823"/>
              </w:tabs>
              <w:spacing w:after="0" w:line="240" w:lineRule="auto"/>
              <w:ind w:firstLine="3"/>
              <w:rPr>
                <w:rFonts w:ascii="Times New Roman" w:hAnsi="Times New Roman" w:cs="Times New Roman"/>
                <w:b/>
                <w:bCs/>
                <w:sz w:val="24"/>
                <w:szCs w:val="24"/>
              </w:rPr>
            </w:pPr>
            <w:r w:rsidRPr="00FD2F1B">
              <w:rPr>
                <w:rFonts w:ascii="Times New Roman" w:hAnsi="Times New Roman" w:cs="Times New Roman"/>
                <w:b/>
                <w:sz w:val="24"/>
                <w:szCs w:val="24"/>
              </w:rPr>
              <w:t>Наявність документально підтвердженого досвіду виконання аналогічних договорів</w:t>
            </w:r>
          </w:p>
        </w:tc>
        <w:tc>
          <w:tcPr>
            <w:tcW w:w="3376" w:type="pct"/>
          </w:tcPr>
          <w:p w:rsidR="00FD2F1B" w:rsidRDefault="00FD2F1B" w:rsidP="00FD2F1B">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FD2F1B" w:rsidRDefault="00FD2F1B" w:rsidP="00FD2F1B">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сканкопію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сканкопією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FD2F1B" w:rsidRDefault="00FD2F1B" w:rsidP="00FD2F1B">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r w:rsidRPr="00FD2F1B">
              <w:rPr>
                <w:rFonts w:eastAsia="Calibri"/>
                <w:bCs/>
                <w:spacing w:val="1"/>
                <w:lang w:val="ru-RU"/>
              </w:rPr>
              <w:t xml:space="preserve"> </w:t>
            </w:r>
            <w:r w:rsidRPr="00FD2F1B">
              <w:t>Лист-відгук від контрагента, зазначеного в договорі, зміст якого підтверджує якісне виконання договору.</w:t>
            </w:r>
            <w:r w:rsidRPr="00FD2F1B">
              <w:rPr>
                <w:rFonts w:eastAsia="Calibri"/>
                <w:bCs/>
                <w:spacing w:val="1"/>
              </w:rPr>
              <w:t xml:space="preserve"> </w:t>
            </w:r>
            <w:r w:rsidRPr="00FD2F1B">
              <w:rPr>
                <w:rFonts w:eastAsia="Calibri"/>
                <w:spacing w:val="1"/>
              </w:rPr>
              <w:t xml:space="preserve">                                                                                                        </w:t>
            </w:r>
          </w:p>
          <w:p w:rsidR="00FD2F1B" w:rsidRPr="00FD2F1B" w:rsidRDefault="00FD2F1B" w:rsidP="00FD2F1B">
            <w:pPr>
              <w:widowControl w:val="0"/>
              <w:tabs>
                <w:tab w:val="left" w:pos="743"/>
              </w:tabs>
              <w:spacing w:after="0" w:line="240" w:lineRule="auto"/>
              <w:ind w:firstLine="313"/>
              <w:jc w:val="both"/>
              <w:rPr>
                <w:rFonts w:ascii="Times New Roman" w:hAnsi="Times New Roman" w:cs="Times New Roman"/>
                <w:spacing w:val="1"/>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D2F1B">
              <w:rPr>
                <w:rFonts w:ascii="Times New Roman" w:hAnsi="Times New Roman" w:cs="Times New Roman"/>
                <w:spacing w:val="1"/>
              </w:rPr>
              <w:t xml:space="preserve"> </w:t>
            </w:r>
          </w:p>
        </w:tc>
      </w:tr>
      <w:tr w:rsidR="00FD2F1B" w:rsidRPr="00FD2F1B" w:rsidTr="00980A1B">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FD2F1B" w:rsidRPr="00FD2F1B" w:rsidRDefault="00FD2F1B" w:rsidP="00980A1B">
            <w:pPr>
              <w:tabs>
                <w:tab w:val="left" w:pos="823"/>
              </w:tabs>
              <w:spacing w:after="0" w:line="240" w:lineRule="auto"/>
              <w:ind w:firstLine="3"/>
              <w:rPr>
                <w:rFonts w:ascii="Times New Roman" w:hAnsi="Times New Roman" w:cs="Times New Roman"/>
                <w:b/>
                <w:sz w:val="24"/>
                <w:szCs w:val="24"/>
              </w:rPr>
            </w:pPr>
            <w:r w:rsidRPr="00FD2F1B">
              <w:rPr>
                <w:rFonts w:ascii="Times New Roman" w:hAnsi="Times New Roman" w:cs="Times New Roman"/>
                <w:b/>
                <w:sz w:val="24"/>
                <w:szCs w:val="24"/>
              </w:rPr>
              <w:t>Наявність 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FD2F1B" w:rsidRPr="00FD2F1B" w:rsidRDefault="00FD2F1B" w:rsidP="00FD2F1B">
            <w:pPr>
              <w:pStyle w:val="a7"/>
              <w:widowControl w:val="0"/>
              <w:numPr>
                <w:ilvl w:val="0"/>
                <w:numId w:val="16"/>
              </w:numPr>
              <w:tabs>
                <w:tab w:val="left" w:pos="743"/>
              </w:tabs>
              <w:suppressAutoHyphens w:val="0"/>
              <w:spacing w:after="0" w:line="240" w:lineRule="auto"/>
              <w:rPr>
                <w:rFonts w:ascii="Times New Roman" w:hAnsi="Times New Roman" w:cs="Times New Roman"/>
                <w:spacing w:val="1"/>
              </w:rPr>
            </w:pPr>
            <w:r w:rsidRPr="00FD2F1B">
              <w:rPr>
                <w:rFonts w:ascii="Times New Roman" w:hAnsi="Times New Roman" w:cs="Times New Roman"/>
                <w:spacing w:val="1"/>
              </w:rPr>
              <w:t>копії дозволу або ліцензії на проведення певного виду госп</w:t>
            </w:r>
            <w:r w:rsidRPr="00FD2F1B">
              <w:rPr>
                <w:rFonts w:ascii="Times New Roman" w:hAnsi="Times New Roman" w:cs="Times New Roman"/>
                <w:spacing w:val="1"/>
              </w:rPr>
              <w:t>о</w:t>
            </w:r>
            <w:r w:rsidRPr="00FD2F1B">
              <w:rPr>
                <w:rFonts w:ascii="Times New Roman" w:hAnsi="Times New Roman" w:cs="Times New Roman"/>
                <w:spacing w:val="1"/>
              </w:rPr>
              <w:t>дарської діяльності, якщо отримання такого дозволу або ліце</w:t>
            </w:r>
            <w:r w:rsidRPr="00FD2F1B">
              <w:rPr>
                <w:rFonts w:ascii="Times New Roman" w:hAnsi="Times New Roman" w:cs="Times New Roman"/>
                <w:spacing w:val="1"/>
              </w:rPr>
              <w:t>н</w:t>
            </w:r>
            <w:r w:rsidRPr="00FD2F1B">
              <w:rPr>
                <w:rFonts w:ascii="Times New Roman" w:hAnsi="Times New Roman" w:cs="Times New Roman"/>
                <w:spacing w:val="1"/>
              </w:rPr>
              <w:t>зії передбачено чинним законодавством України.</w:t>
            </w:r>
          </w:p>
          <w:p w:rsidR="00FD2F1B" w:rsidRPr="00FD2F1B" w:rsidRDefault="00FD2F1B" w:rsidP="00FD2F1B">
            <w:pPr>
              <w:pStyle w:val="a7"/>
              <w:widowControl w:val="0"/>
              <w:numPr>
                <w:ilvl w:val="0"/>
                <w:numId w:val="16"/>
              </w:numPr>
              <w:tabs>
                <w:tab w:val="left" w:pos="743"/>
              </w:tabs>
              <w:suppressAutoHyphens w:val="0"/>
              <w:spacing w:after="0" w:line="240" w:lineRule="auto"/>
              <w:rPr>
                <w:rFonts w:ascii="Times New Roman" w:hAnsi="Times New Roman" w:cs="Times New Roman"/>
                <w:spacing w:val="1"/>
              </w:rPr>
            </w:pPr>
            <w:r w:rsidRPr="00FD2F1B">
              <w:rPr>
                <w:rFonts w:ascii="Times New Roman" w:hAnsi="Times New Roman" w:cs="Times New Roman"/>
                <w:spacing w:val="1"/>
              </w:rPr>
              <w:t>сертифікати  якості комплектуючих виробу.</w:t>
            </w:r>
          </w:p>
          <w:p w:rsidR="00FD2F1B" w:rsidRPr="00FD2F1B" w:rsidRDefault="00FD2F1B" w:rsidP="00980A1B">
            <w:pPr>
              <w:widowControl w:val="0"/>
              <w:tabs>
                <w:tab w:val="left" w:pos="743"/>
              </w:tabs>
              <w:spacing w:after="0" w:line="240" w:lineRule="auto"/>
              <w:ind w:left="172"/>
              <w:rPr>
                <w:rFonts w:ascii="Times New Roman" w:hAnsi="Times New Roman" w:cs="Times New Roman"/>
                <w:spacing w:val="1"/>
              </w:rPr>
            </w:pPr>
          </w:p>
        </w:tc>
      </w:tr>
    </w:tbl>
    <w:p w:rsidR="00FD2F1B" w:rsidRPr="00FD2F1B" w:rsidRDefault="00FD2F1B" w:rsidP="00FD2F1B">
      <w:pPr>
        <w:tabs>
          <w:tab w:val="left" w:pos="3466"/>
        </w:tabs>
        <w:spacing w:after="0"/>
        <w:jc w:val="both"/>
        <w:rPr>
          <w:rFonts w:ascii="Times New Roman" w:eastAsia="Times New Roman" w:hAnsi="Times New Roman" w:cs="Times New Roman"/>
          <w:b/>
          <w:bCs/>
          <w:sz w:val="28"/>
          <w:szCs w:val="28"/>
          <w:lang w:eastAsia="ru-RU"/>
        </w:rPr>
      </w:pPr>
      <w:r w:rsidRPr="00FD2F1B">
        <w:rPr>
          <w:rFonts w:ascii="Times New Roman" w:hAnsi="Times New Roman" w:cs="Times New Roman"/>
          <w:b/>
          <w:i/>
          <w:color w:val="000000"/>
          <w:lang w:eastAsia="uk-UA"/>
        </w:rPr>
        <w:t xml:space="preserve">Якщо для закупівлі </w:t>
      </w:r>
      <w:r w:rsidRPr="00FD2F1B">
        <w:rPr>
          <w:rFonts w:ascii="Times New Roman" w:hAnsi="Times New Roman" w:cs="Times New Roman"/>
          <w:b/>
          <w:i/>
          <w:color w:val="000000"/>
          <w:u w:val="single"/>
          <w:lang w:eastAsia="uk-UA"/>
        </w:rPr>
        <w:t>робіт або послуг</w:t>
      </w:r>
      <w:r w:rsidRPr="00FD2F1B">
        <w:rPr>
          <w:rFonts w:ascii="Times New Roman" w:hAnsi="Times New Roman" w:cs="Times New Roman"/>
          <w:b/>
          <w:i/>
          <w:color w:val="000000"/>
          <w:lang w:eastAsia="uk-UA"/>
        </w:rPr>
        <w:t xml:space="preserve"> замовник встановлює кваліфікаційний критерій такий як </w:t>
      </w:r>
      <w:r w:rsidRPr="00FD2F1B">
        <w:rPr>
          <w:rFonts w:ascii="Times New Roman" w:hAnsi="Times New Roman" w:cs="Times New Roman"/>
          <w:b/>
          <w:i/>
          <w:color w:val="000000"/>
          <w:u w:val="single"/>
          <w:lang w:eastAsia="uk-UA"/>
        </w:rPr>
        <w:t>наявність обладнання, матеріально-технічної бази та технологій</w:t>
      </w:r>
      <w:r w:rsidRPr="00FD2F1B">
        <w:rPr>
          <w:rFonts w:ascii="Times New Roman" w:hAnsi="Times New Roman" w:cs="Times New Roman"/>
          <w:b/>
          <w:i/>
          <w:color w:val="000000"/>
          <w:lang w:eastAsia="uk-UA"/>
        </w:rPr>
        <w:t xml:space="preserve"> та/</w:t>
      </w:r>
      <w:r w:rsidRPr="00FD2F1B">
        <w:rPr>
          <w:rFonts w:ascii="Times New Roman" w:hAnsi="Times New Roman" w:cs="Times New Roman"/>
          <w:b/>
          <w:i/>
          <w:color w:val="000000"/>
          <w:u w:val="single"/>
          <w:lang w:eastAsia="uk-UA"/>
        </w:rPr>
        <w:t>або наявність працівників, які мають необхідні знання та досвід</w:t>
      </w:r>
      <w:r w:rsidRPr="00FD2F1B">
        <w:rPr>
          <w:rFonts w:ascii="Times New Roman" w:hAnsi="Times New Roman"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27E0F" w:rsidRDefault="00837E53">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7E0F" w:rsidRDefault="00A27E0F">
      <w:pPr>
        <w:spacing w:before="20" w:after="20" w:line="240" w:lineRule="auto"/>
        <w:jc w:val="both"/>
        <w:rPr>
          <w:rFonts w:ascii="Times New Roman" w:eastAsia="Times New Roman" w:hAnsi="Times New Roman" w:cs="Times New Roman"/>
          <w:b/>
          <w:sz w:val="24"/>
          <w:szCs w:val="24"/>
        </w:rPr>
      </w:pPr>
    </w:p>
    <w:p w:rsidR="00F520D7" w:rsidRDefault="00F520D7">
      <w:pPr>
        <w:spacing w:before="20" w:after="20" w:line="240" w:lineRule="auto"/>
        <w:ind w:firstLine="567"/>
        <w:jc w:val="both"/>
        <w:rPr>
          <w:rFonts w:ascii="Times New Roman" w:eastAsia="Times New Roman" w:hAnsi="Times New Roman" w:cs="Times New Roman"/>
          <w:b/>
          <w:sz w:val="24"/>
          <w:szCs w:val="24"/>
        </w:rPr>
      </w:pPr>
    </w:p>
    <w:p w:rsidR="00A27E0F" w:rsidRDefault="00837E53">
      <w:pPr>
        <w:spacing w:before="20" w:after="2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27E0F" w:rsidRDefault="00837E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7E0F" w:rsidRDefault="00837E5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27E0F" w:rsidRDefault="00837E5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E0F" w:rsidRDefault="00A27E0F">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A27E0F" w:rsidRDefault="00837E5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27E0F" w:rsidRDefault="00837E53">
      <w:pPr>
        <w:widowControl w:val="0"/>
        <w:spacing w:before="120"/>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A4B6B">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Про санкції</w:t>
      </w:r>
      <w:r w:rsidR="00395C5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A27E0F" w:rsidRDefault="00837E53">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A27E0F" w:rsidRDefault="00837E5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27E0F" w:rsidRDefault="00837E5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E0F" w:rsidRDefault="00A27E0F">
      <w:pPr>
        <w:spacing w:after="0" w:line="240" w:lineRule="auto"/>
        <w:ind w:firstLine="709"/>
        <w:rPr>
          <w:rFonts w:ascii="Times New Roman" w:eastAsia="Times New Roman" w:hAnsi="Times New Roman" w:cs="Times New Roman"/>
          <w:b/>
          <w:sz w:val="24"/>
          <w:szCs w:val="24"/>
          <w:highlight w:val="yellow"/>
        </w:rPr>
      </w:pPr>
    </w:p>
    <w:p w:rsidR="00A27E0F" w:rsidRDefault="00837E5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tblPr>
      <w:tblGrid>
        <w:gridCol w:w="764"/>
        <w:gridCol w:w="4350"/>
        <w:gridCol w:w="4899"/>
      </w:tblGrid>
      <w:tr w:rsidR="00A27E0F">
        <w:trPr>
          <w:trHeight w:val="1005"/>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A27E0F" w:rsidRDefault="00A27E0F">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27E0F">
        <w:trPr>
          <w:trHeight w:val="592"/>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E0F">
        <w:trPr>
          <w:trHeight w:val="2335"/>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Облік відомостей про притягнення особи до кримінальної відповідальності та наявності судимості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7E0F" w:rsidRDefault="00A27E0F">
            <w:pPr>
              <w:widowControl w:val="0"/>
              <w:spacing w:after="0" w:line="240" w:lineRule="auto"/>
              <w:jc w:val="both"/>
              <w:rPr>
                <w:rFonts w:ascii="Times New Roman" w:eastAsia="Times New Roman" w:hAnsi="Times New Roman" w:cs="Times New Roman"/>
                <w:sz w:val="24"/>
                <w:szCs w:val="24"/>
              </w:rPr>
            </w:pP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не більше </w:t>
            </w:r>
            <w:r w:rsidR="004076B2">
              <w:rPr>
                <w:rFonts w:ascii="Times New Roman" w:eastAsia="Times New Roman" w:hAnsi="Times New Roman" w:cs="Times New Roman"/>
                <w:sz w:val="24"/>
                <w:szCs w:val="24"/>
              </w:rPr>
              <w:t>тридцяти денної</w:t>
            </w:r>
            <w:r>
              <w:rPr>
                <w:rFonts w:ascii="Times New Roman" w:eastAsia="Times New Roman" w:hAnsi="Times New Roman" w:cs="Times New Roman"/>
                <w:sz w:val="24"/>
                <w:szCs w:val="24"/>
              </w:rPr>
              <w:t xml:space="preserve"> давнини від дати подання документа. </w:t>
            </w:r>
          </w:p>
        </w:tc>
      </w:tr>
      <w:tr w:rsidR="00A27E0F">
        <w:trPr>
          <w:trHeight w:val="2472"/>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A27E0F" w:rsidRDefault="00A27E0F">
            <w:pPr>
              <w:widowControl w:val="0"/>
              <w:spacing w:after="0" w:line="276" w:lineRule="auto"/>
              <w:rPr>
                <w:rFonts w:ascii="Times New Roman" w:eastAsia="Times New Roman" w:hAnsi="Times New Roman" w:cs="Times New Roman"/>
                <w:b/>
                <w:sz w:val="24"/>
                <w:szCs w:val="24"/>
              </w:rPr>
            </w:pPr>
          </w:p>
        </w:tc>
      </w:tr>
      <w:tr w:rsidR="00A27E0F">
        <w:trPr>
          <w:trHeight w:val="5616"/>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7E0F" w:rsidRDefault="00A27E0F">
      <w:pPr>
        <w:spacing w:after="0" w:line="240" w:lineRule="auto"/>
        <w:rPr>
          <w:rFonts w:ascii="Times New Roman" w:eastAsia="Times New Roman" w:hAnsi="Times New Roman" w:cs="Times New Roman"/>
          <w:b/>
          <w:sz w:val="24"/>
          <w:szCs w:val="24"/>
        </w:rPr>
      </w:pPr>
    </w:p>
    <w:p w:rsidR="00A27E0F" w:rsidRDefault="00837E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A27E0F" w:rsidRDefault="00837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tblPr>
      <w:tblGrid>
        <w:gridCol w:w="656"/>
        <w:gridCol w:w="4358"/>
        <w:gridCol w:w="4605"/>
      </w:tblGrid>
      <w:tr w:rsidR="00A27E0F">
        <w:trPr>
          <w:trHeight w:val="825"/>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A27E0F" w:rsidRDefault="00A27E0F">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7E0F">
        <w:trPr>
          <w:trHeight w:val="1723"/>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E0F">
        <w:trPr>
          <w:trHeight w:val="2464"/>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Облік відомостей про притягнення особи до кримінальної відповідальності та наявності судимості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27E0F" w:rsidRDefault="00A27E0F">
            <w:pPr>
              <w:widowControl w:val="0"/>
              <w:spacing w:after="0" w:line="240" w:lineRule="auto"/>
              <w:jc w:val="both"/>
              <w:rPr>
                <w:rFonts w:ascii="Times New Roman" w:eastAsia="Times New Roman" w:hAnsi="Times New Roman" w:cs="Times New Roman"/>
                <w:sz w:val="24"/>
                <w:szCs w:val="24"/>
              </w:rPr>
            </w:pP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не більше </w:t>
            </w:r>
            <w:r w:rsidR="004076B2">
              <w:rPr>
                <w:rFonts w:ascii="Times New Roman" w:eastAsia="Times New Roman" w:hAnsi="Times New Roman" w:cs="Times New Roman"/>
                <w:sz w:val="24"/>
                <w:szCs w:val="24"/>
              </w:rPr>
              <w:t>тридцяти денної</w:t>
            </w:r>
            <w:r>
              <w:rPr>
                <w:rFonts w:ascii="Times New Roman" w:eastAsia="Times New Roman" w:hAnsi="Times New Roman" w:cs="Times New Roman"/>
                <w:sz w:val="24"/>
                <w:szCs w:val="24"/>
              </w:rPr>
              <w:t xml:space="preserve"> давнини від дати подання документа. </w:t>
            </w:r>
          </w:p>
        </w:tc>
      </w:tr>
      <w:tr w:rsidR="00A27E0F">
        <w:trPr>
          <w:trHeight w:val="2491"/>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A27E0F" w:rsidRDefault="00A27E0F">
            <w:pPr>
              <w:widowControl w:val="0"/>
              <w:spacing w:after="0" w:line="276" w:lineRule="auto"/>
              <w:rPr>
                <w:rFonts w:ascii="Times New Roman" w:eastAsia="Times New Roman" w:hAnsi="Times New Roman" w:cs="Times New Roman"/>
                <w:sz w:val="24"/>
                <w:szCs w:val="24"/>
              </w:rPr>
            </w:pPr>
          </w:p>
        </w:tc>
      </w:tr>
      <w:tr w:rsidR="00A27E0F">
        <w:trPr>
          <w:trHeight w:val="1015"/>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7E0F" w:rsidRDefault="00837E53">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7E0F" w:rsidRDefault="00A27E0F">
      <w:pPr>
        <w:shd w:val="clear" w:color="auto" w:fill="FFFFFF"/>
        <w:spacing w:after="0" w:line="240" w:lineRule="auto"/>
        <w:rPr>
          <w:rFonts w:ascii="Times New Roman" w:eastAsia="Times New Roman" w:hAnsi="Times New Roman" w:cs="Times New Roman"/>
          <w:sz w:val="24"/>
          <w:szCs w:val="24"/>
        </w:rPr>
      </w:pPr>
    </w:p>
    <w:p w:rsidR="00A27E0F" w:rsidRDefault="00837E53">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A27E0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27E0F">
        <w:trPr>
          <w:trHeight w:val="807"/>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A27E0F" w:rsidRDefault="00837E53">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A27E0F" w:rsidRDefault="00837E53">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A27E0F" w:rsidRDefault="00837E53">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A27E0F" w:rsidRDefault="00837E53">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rPr>
              <w:t xml:space="preserve">Скан-копія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Скан-копія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A27E0F" w:rsidRDefault="00837E53">
            <w:pPr>
              <w:widowControl w:val="0"/>
              <w:spacing w:after="0" w:line="240" w:lineRule="auto"/>
              <w:ind w:right="14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iCs/>
                <w:sz w:val="24"/>
                <w:szCs w:val="24"/>
                <w:lang w:eastAsia="ru-RU"/>
              </w:rPr>
              <w:t>Скан-копія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Заповнена форма </w:t>
            </w:r>
            <w:r w:rsidR="00CA4B6B">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Загальні відомості про учасника</w:t>
            </w:r>
            <w:r w:rsidR="00504BED">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у вигляді, наведеному у додатку 4 до тендерної документації.</w:t>
            </w:r>
          </w:p>
          <w:p w:rsidR="00A27E0F" w:rsidRDefault="00A27E0F">
            <w:pPr>
              <w:widowControl w:val="0"/>
              <w:spacing w:after="0" w:line="240" w:lineRule="auto"/>
              <w:rPr>
                <w:rFonts w:ascii="Times New Roman" w:eastAsia="Times New Roman" w:hAnsi="Times New Roman" w:cs="Times New Roman"/>
                <w:iCs/>
                <w:sz w:val="24"/>
                <w:szCs w:val="24"/>
                <w:lang w:eastAsia="ru-RU"/>
              </w:rPr>
            </w:pP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E91984" w:rsidRPr="00E91984" w:rsidRDefault="00E91984" w:rsidP="00E91984">
      <w:pPr>
        <w:jc w:val="center"/>
        <w:rPr>
          <w:rFonts w:ascii="Times New Roman" w:hAnsi="Times New Roman" w:cs="Times New Roman"/>
          <w:b/>
          <w:bCs/>
          <w:sz w:val="24"/>
          <w:szCs w:val="24"/>
        </w:rPr>
      </w:pPr>
      <w:r w:rsidRPr="00E91984">
        <w:rPr>
          <w:rFonts w:ascii="Times New Roman" w:hAnsi="Times New Roman" w:cs="Times New Roman"/>
          <w:b/>
          <w:bCs/>
          <w:sz w:val="24"/>
          <w:szCs w:val="24"/>
        </w:rPr>
        <w:t>ПРИМІРНА Форма – лист підтвердження згоди щодо обробки персональних даних</w:t>
      </w:r>
    </w:p>
    <w:p w:rsidR="00E91984" w:rsidRPr="00E91984" w:rsidRDefault="00E91984" w:rsidP="00E91984">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E91984" w:rsidRPr="00E91984" w:rsidRDefault="00E91984" w:rsidP="00E91984">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E91984" w:rsidRPr="00E91984" w:rsidRDefault="00E91984" w:rsidP="00E91984">
      <w:pPr>
        <w:rPr>
          <w:rFonts w:ascii="Times New Roman" w:hAnsi="Times New Roman" w:cs="Times New Roman"/>
          <w:bCs/>
        </w:rPr>
      </w:pPr>
    </w:p>
    <w:p w:rsidR="00E91984" w:rsidRPr="00E91984" w:rsidRDefault="00E91984" w:rsidP="00E91984">
      <w:pPr>
        <w:widowControl w:val="0"/>
        <w:tabs>
          <w:tab w:val="left" w:pos="2475"/>
          <w:tab w:val="center" w:pos="4890"/>
        </w:tabs>
        <w:spacing w:before="60" w:after="6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Начальнику 4 ДПРЗ</w:t>
      </w:r>
    </w:p>
    <w:p w:rsidR="00E91984" w:rsidRPr="00E91984" w:rsidRDefault="00E91984" w:rsidP="00E91984">
      <w:pPr>
        <w:widowControl w:val="0"/>
        <w:spacing w:before="60" w:after="60" w:line="240" w:lineRule="auto"/>
        <w:jc w:val="right"/>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E91984" w:rsidRPr="00E91984" w:rsidRDefault="00E91984" w:rsidP="00E91984">
      <w:pPr>
        <w:shd w:val="clear" w:color="auto" w:fill="FFFFFF"/>
        <w:rPr>
          <w:rFonts w:ascii="Times New Roman" w:hAnsi="Times New Roman" w:cs="Times New Roman"/>
          <w:bCs/>
        </w:rPr>
      </w:pPr>
      <w:r w:rsidRPr="00E91984">
        <w:rPr>
          <w:rFonts w:ascii="Times New Roman" w:hAnsi="Times New Roman" w:cs="Times New Roman"/>
          <w:b/>
          <w:bCs/>
          <w:sz w:val="24"/>
          <w:szCs w:val="24"/>
        </w:rPr>
        <w:t xml:space="preserve">                                                                                        Олексію СКРІБЕНЕЦЮ</w:t>
      </w:r>
    </w:p>
    <w:p w:rsidR="00E91984" w:rsidRPr="00E91984" w:rsidRDefault="00E91984" w:rsidP="00E91984">
      <w:pPr>
        <w:shd w:val="clear" w:color="auto" w:fill="FFFFFF"/>
        <w:rPr>
          <w:rFonts w:ascii="Times New Roman" w:hAnsi="Times New Roman" w:cs="Times New Roman"/>
          <w:bCs/>
        </w:rPr>
      </w:pPr>
    </w:p>
    <w:p w:rsidR="00E91984" w:rsidRPr="00E91984" w:rsidRDefault="00E91984" w:rsidP="00E91984">
      <w:pPr>
        <w:shd w:val="clear" w:color="auto" w:fill="FFFFFF"/>
        <w:rPr>
          <w:rFonts w:ascii="Times New Roman" w:hAnsi="Times New Roman" w:cs="Times New Roman"/>
          <w:bCs/>
        </w:rPr>
      </w:pPr>
    </w:p>
    <w:p w:rsidR="00E91984" w:rsidRPr="00E91984" w:rsidRDefault="00E91984" w:rsidP="00E91984">
      <w:pPr>
        <w:shd w:val="clear" w:color="auto" w:fill="FFFFFF"/>
        <w:jc w:val="center"/>
        <w:rPr>
          <w:rFonts w:ascii="Times New Roman" w:hAnsi="Times New Roman" w:cs="Times New Roman"/>
          <w:bCs/>
        </w:rPr>
      </w:pPr>
      <w:r w:rsidRPr="00E91984">
        <w:rPr>
          <w:rFonts w:ascii="Times New Roman" w:hAnsi="Times New Roman" w:cs="Times New Roman"/>
          <w:bCs/>
        </w:rPr>
        <w:t>Лист-згода</w:t>
      </w:r>
    </w:p>
    <w:p w:rsidR="00E91984" w:rsidRPr="00E91984" w:rsidRDefault="00E91984" w:rsidP="00E91984">
      <w:pPr>
        <w:shd w:val="clear" w:color="auto" w:fill="FFFFFF"/>
        <w:ind w:firstLine="708"/>
        <w:jc w:val="both"/>
        <w:rPr>
          <w:rFonts w:ascii="Times New Roman" w:hAnsi="Times New Roman" w:cs="Times New Roman"/>
          <w:bCs/>
        </w:rPr>
      </w:pPr>
      <w:r w:rsidRPr="00E91984">
        <w:rPr>
          <w:rFonts w:ascii="Times New Roman" w:hAnsi="Times New Roman" w:cs="Times New Roman"/>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91984" w:rsidRPr="00E91984" w:rsidRDefault="00E91984" w:rsidP="00E91984">
      <w:pPr>
        <w:shd w:val="clear" w:color="auto" w:fill="FFFFFF"/>
        <w:jc w:val="both"/>
        <w:rPr>
          <w:rFonts w:ascii="Times New Roman" w:hAnsi="Times New Roman" w:cs="Times New Roman"/>
        </w:rPr>
      </w:pPr>
    </w:p>
    <w:p w:rsidR="00E91984" w:rsidRPr="00E91984" w:rsidRDefault="00E91984" w:rsidP="00E91984">
      <w:pPr>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E91984" w:rsidRPr="00E91984" w:rsidRDefault="00E91984" w:rsidP="00E91984">
      <w:pPr>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E91984" w:rsidRDefault="00E91984" w:rsidP="00E91984">
      <w:pPr>
        <w:shd w:val="clear" w:color="auto" w:fill="FFFFFF" w:themeFill="background1"/>
        <w:tabs>
          <w:tab w:val="left" w:pos="426"/>
        </w:tabs>
        <w:jc w:val="center"/>
        <w:rPr>
          <w:rFonts w:eastAsia="Times New Roman"/>
          <w:b/>
          <w:sz w:val="28"/>
          <w:szCs w:val="28"/>
        </w:rPr>
      </w:pPr>
    </w:p>
    <w:p w:rsidR="00A27E0F" w:rsidRDefault="00A27E0F">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A27E0F" w:rsidRPr="00542EE8" w:rsidRDefault="00837E53">
      <w:pPr>
        <w:tabs>
          <w:tab w:val="left" w:pos="540"/>
        </w:tabs>
        <w:spacing w:after="0" w:line="240" w:lineRule="auto"/>
        <w:ind w:firstLine="709"/>
        <w:jc w:val="right"/>
        <w:rPr>
          <w:rFonts w:ascii="Times New Roman" w:hAnsi="Times New Roman" w:cs="Times New Roman"/>
          <w:b/>
          <w:sz w:val="24"/>
          <w:szCs w:val="24"/>
        </w:rPr>
      </w:pPr>
      <w:r w:rsidRPr="00542EE8">
        <w:rPr>
          <w:rFonts w:ascii="Times New Roman" w:hAnsi="Times New Roman" w:cs="Times New Roman"/>
          <w:b/>
          <w:sz w:val="24"/>
          <w:szCs w:val="24"/>
        </w:rPr>
        <w:t xml:space="preserve">Додаток </w:t>
      </w:r>
      <w:r w:rsidRPr="00C5571F">
        <w:rPr>
          <w:rFonts w:ascii="Times New Roman" w:hAnsi="Times New Roman" w:cs="Times New Roman"/>
          <w:b/>
          <w:sz w:val="24"/>
          <w:szCs w:val="24"/>
        </w:rPr>
        <w:t xml:space="preserve">2 </w:t>
      </w:r>
    </w:p>
    <w:p w:rsidR="00A27E0F" w:rsidRPr="00542EE8" w:rsidRDefault="00837E53">
      <w:pPr>
        <w:tabs>
          <w:tab w:val="left" w:pos="540"/>
        </w:tabs>
        <w:spacing w:after="0" w:line="240" w:lineRule="auto"/>
        <w:ind w:firstLine="709"/>
        <w:jc w:val="right"/>
        <w:rPr>
          <w:rFonts w:ascii="Times New Roman" w:hAnsi="Times New Roman" w:cs="Times New Roman"/>
          <w:b/>
          <w:sz w:val="24"/>
          <w:szCs w:val="24"/>
        </w:rPr>
      </w:pPr>
      <w:r w:rsidRPr="00542EE8">
        <w:rPr>
          <w:rFonts w:ascii="Times New Roman" w:hAnsi="Times New Roman" w:cs="Times New Roman"/>
          <w:b/>
          <w:sz w:val="24"/>
          <w:szCs w:val="24"/>
        </w:rPr>
        <w:t>до тендерної документації</w:t>
      </w:r>
    </w:p>
    <w:p w:rsidR="00A27E0F" w:rsidRPr="00542EE8" w:rsidRDefault="00A27E0F">
      <w:pPr>
        <w:tabs>
          <w:tab w:val="left" w:pos="540"/>
        </w:tabs>
        <w:spacing w:after="0" w:line="240" w:lineRule="auto"/>
        <w:ind w:firstLine="709"/>
        <w:jc w:val="right"/>
        <w:rPr>
          <w:rFonts w:ascii="Times New Roman" w:hAnsi="Times New Roman" w:cs="Times New Roman"/>
          <w:b/>
          <w:sz w:val="24"/>
          <w:szCs w:val="24"/>
        </w:rPr>
      </w:pPr>
    </w:p>
    <w:p w:rsidR="00A27E0F" w:rsidRDefault="00837E53">
      <w:pPr>
        <w:ind w:left="898" w:right="902"/>
        <w:jc w:val="center"/>
        <w:rPr>
          <w:rFonts w:ascii="Times New Roman" w:hAnsi="Times New Roman" w:cs="Times New Roman"/>
          <w:b/>
          <w:sz w:val="24"/>
          <w:szCs w:val="24"/>
        </w:rPr>
      </w:pPr>
      <w:r w:rsidRPr="00542EE8">
        <w:rPr>
          <w:rFonts w:ascii="Times New Roman" w:hAnsi="Times New Roman" w:cs="Times New Roman"/>
          <w:b/>
          <w:sz w:val="24"/>
          <w:szCs w:val="24"/>
        </w:rPr>
        <w:t>ІНФОРМАЦІЯ ПРО НЕОБХІДНІ ТЕХНІЧНІ, ЯКІСНІ ТА КІЛЬКІСНІ</w:t>
      </w:r>
      <w:r w:rsidRPr="00542EE8">
        <w:rPr>
          <w:rFonts w:ascii="Times New Roman" w:hAnsi="Times New Roman" w:cs="Times New Roman"/>
          <w:b/>
          <w:spacing w:val="-57"/>
          <w:sz w:val="24"/>
          <w:szCs w:val="24"/>
        </w:rPr>
        <w:t xml:space="preserve"> </w:t>
      </w:r>
      <w:bookmarkStart w:id="6" w:name="ХАРАКТЕРИСТИКИ_ПРЕДМЕТА_ЗАКУПІВЛІ"/>
      <w:bookmarkEnd w:id="6"/>
      <w:r w:rsidRPr="00542EE8">
        <w:rPr>
          <w:rFonts w:ascii="Times New Roman" w:hAnsi="Times New Roman" w:cs="Times New Roman"/>
          <w:b/>
          <w:sz w:val="24"/>
          <w:szCs w:val="24"/>
        </w:rPr>
        <w:t>ХАРАКТЕРИСТИКИ</w:t>
      </w:r>
      <w:r w:rsidRPr="00542EE8">
        <w:rPr>
          <w:rFonts w:ascii="Times New Roman" w:hAnsi="Times New Roman" w:cs="Times New Roman"/>
          <w:b/>
          <w:spacing w:val="-3"/>
          <w:sz w:val="24"/>
          <w:szCs w:val="24"/>
        </w:rPr>
        <w:t xml:space="preserve"> </w:t>
      </w:r>
      <w:r w:rsidRPr="00542EE8">
        <w:rPr>
          <w:rFonts w:ascii="Times New Roman" w:hAnsi="Times New Roman" w:cs="Times New Roman"/>
          <w:b/>
          <w:sz w:val="24"/>
          <w:szCs w:val="24"/>
        </w:rPr>
        <w:t>ПРЕДМЕТА</w:t>
      </w:r>
      <w:r w:rsidRPr="00542EE8">
        <w:rPr>
          <w:rFonts w:ascii="Times New Roman" w:hAnsi="Times New Roman" w:cs="Times New Roman"/>
          <w:b/>
          <w:spacing w:val="-1"/>
          <w:sz w:val="24"/>
          <w:szCs w:val="24"/>
        </w:rPr>
        <w:t xml:space="preserve"> </w:t>
      </w:r>
      <w:r w:rsidRPr="00542EE8">
        <w:rPr>
          <w:rFonts w:ascii="Times New Roman" w:hAnsi="Times New Roman" w:cs="Times New Roman"/>
          <w:b/>
          <w:sz w:val="24"/>
          <w:szCs w:val="24"/>
        </w:rPr>
        <w:t>ЗАКУПІВЛІ</w:t>
      </w:r>
    </w:p>
    <w:p w:rsidR="00AA3BB4" w:rsidRPr="00AA3BB4" w:rsidRDefault="00AA3BB4" w:rsidP="00AA3BB4">
      <w:pPr>
        <w:tabs>
          <w:tab w:val="left" w:pos="3466"/>
        </w:tabs>
        <w:spacing w:after="0"/>
        <w:jc w:val="center"/>
        <w:rPr>
          <w:rFonts w:ascii="Times New Roman" w:eastAsia="Times New Roman" w:hAnsi="Times New Roman" w:cs="Times New Roman"/>
          <w:b/>
          <w:bCs/>
          <w:sz w:val="28"/>
          <w:szCs w:val="28"/>
          <w:lang w:eastAsia="ru-RU"/>
        </w:rPr>
      </w:pPr>
      <w:r w:rsidRPr="00AA3BB4">
        <w:rPr>
          <w:rFonts w:ascii="Times New Roman" w:eastAsia="Times New Roman" w:hAnsi="Times New Roman" w:cs="Times New Roman"/>
          <w:b/>
          <w:bCs/>
          <w:sz w:val="28"/>
          <w:szCs w:val="28"/>
          <w:lang w:eastAsia="ru-RU"/>
        </w:rPr>
        <w:t xml:space="preserve">ДК 021:2015: 44220000-8: Столярні вироби </w:t>
      </w:r>
    </w:p>
    <w:p w:rsidR="00AA3BB4" w:rsidRPr="00AA3BB4" w:rsidRDefault="00AA3BB4" w:rsidP="00AA3BB4">
      <w:pPr>
        <w:tabs>
          <w:tab w:val="left" w:pos="3466"/>
        </w:tabs>
        <w:spacing w:after="0"/>
        <w:jc w:val="center"/>
        <w:rPr>
          <w:rFonts w:ascii="Times New Roman" w:eastAsia="Times New Roman" w:hAnsi="Times New Roman" w:cs="Times New Roman"/>
          <w:b/>
          <w:bCs/>
          <w:sz w:val="28"/>
          <w:szCs w:val="28"/>
          <w:lang w:eastAsia="ru-RU"/>
        </w:rPr>
      </w:pPr>
      <w:r w:rsidRPr="00AA3BB4">
        <w:rPr>
          <w:rFonts w:ascii="Times New Roman" w:eastAsia="Times New Roman" w:hAnsi="Times New Roman" w:cs="Times New Roman"/>
          <w:b/>
          <w:bCs/>
          <w:sz w:val="28"/>
          <w:szCs w:val="28"/>
          <w:lang w:eastAsia="ru-RU"/>
        </w:rPr>
        <w:t>(Гаражні двері (ворота))</w:t>
      </w:r>
    </w:p>
    <w:p w:rsidR="00A27E0F" w:rsidRDefault="00A27E0F">
      <w:pPr>
        <w:pStyle w:val="af4"/>
        <w:rPr>
          <w:lang w:val="uk-UA" w:eastAsia="ru-RU"/>
        </w:rPr>
      </w:pPr>
    </w:p>
    <w:p w:rsidR="00AA3BB4" w:rsidRPr="00AA3BB4" w:rsidRDefault="00AA3BB4" w:rsidP="00AA3BB4">
      <w:pPr>
        <w:spacing w:after="0"/>
        <w:jc w:val="both"/>
        <w:rPr>
          <w:rFonts w:ascii="Times New Roman" w:hAnsi="Times New Roman" w:cs="Times New Roman"/>
          <w:u w:val="single"/>
        </w:rPr>
      </w:pPr>
      <w:r w:rsidRPr="00AA3BB4">
        <w:rPr>
          <w:rFonts w:ascii="Times New Roman" w:hAnsi="Times New Roman" w:cs="Times New Roman"/>
        </w:rPr>
        <w:t xml:space="preserve">     </w:t>
      </w:r>
      <w:r w:rsidRPr="00AA3BB4">
        <w:rPr>
          <w:rFonts w:ascii="Times New Roman" w:hAnsi="Times New Roman" w:cs="Times New Roman"/>
          <w:b/>
        </w:rPr>
        <w:t xml:space="preserve">Для підтвердження відповідності тендерної пропозиції учасника </w:t>
      </w:r>
      <w:r w:rsidRPr="00AA3BB4">
        <w:rPr>
          <w:rFonts w:ascii="Times New Roman" w:hAnsi="Times New Roman" w:cs="Times New Roman"/>
          <w:b/>
          <w:lang w:eastAsia="ar-SA"/>
        </w:rPr>
        <w:t>технічним, якісним та кількісним характеристикам предмета закупівлі учасник має надати в складі тендерної пропозиції:</w:t>
      </w:r>
      <w:r w:rsidRPr="00AA3BB4">
        <w:rPr>
          <w:rFonts w:ascii="Times New Roman" w:hAnsi="Times New Roman" w:cs="Times New Roman"/>
          <w:b/>
        </w:rPr>
        <w:t xml:space="preserve">                                                                                                                                                                   </w:t>
      </w:r>
      <w:r w:rsidRPr="00AA3BB4">
        <w:rPr>
          <w:rFonts w:ascii="Times New Roman" w:hAnsi="Times New Roman" w:cs="Times New Roman"/>
        </w:rPr>
        <w:t>1. Документи, які свідчать про те,</w:t>
      </w:r>
      <w:r w:rsidRPr="00AA3BB4">
        <w:rPr>
          <w:rFonts w:ascii="Times New Roman" w:hAnsi="Times New Roman" w:cs="Times New Roman"/>
          <w:bCs/>
          <w:color w:val="000000"/>
        </w:rPr>
        <w:t xml:space="preserve"> що </w:t>
      </w:r>
      <w:r w:rsidRPr="00AA3BB4">
        <w:rPr>
          <w:rFonts w:ascii="Times New Roman" w:hAnsi="Times New Roman" w:cs="Times New Roman"/>
        </w:rPr>
        <w:t>Учасник процедури закупівлі він є (являється) виробником товару або його офіційним представником, (</w:t>
      </w:r>
      <w:r w:rsidRPr="00AA3BB4">
        <w:rPr>
          <w:rFonts w:ascii="Times New Roman" w:hAnsi="Times New Roman" w:cs="Times New Roman"/>
          <w:color w:val="000000"/>
        </w:rPr>
        <w:t>дилером, дистриб’ютором тощо), а саме:</w:t>
      </w:r>
      <w:r w:rsidRPr="00AA3BB4">
        <w:rPr>
          <w:rFonts w:ascii="Times New Roman" w:hAnsi="Times New Roman" w:cs="Times New Roman"/>
        </w:rPr>
        <w:t xml:space="preserve"> </w:t>
      </w:r>
      <w:r w:rsidRPr="00AA3BB4">
        <w:rPr>
          <w:rFonts w:ascii="Times New Roman" w:hAnsi="Times New Roman" w:cs="Times New Roman"/>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p>
    <w:p w:rsidR="005A56F4" w:rsidRDefault="005A56F4" w:rsidP="00AA3BB4">
      <w:pPr>
        <w:spacing w:after="0"/>
        <w:jc w:val="both"/>
        <w:rPr>
          <w:rFonts w:ascii="Times New Roman" w:hAnsi="Times New Roman" w:cs="Times New Roman"/>
          <w:b/>
          <w:bCs/>
          <w:sz w:val="24"/>
          <w:szCs w:val="24"/>
        </w:rPr>
      </w:pPr>
    </w:p>
    <w:p w:rsidR="005A56F4" w:rsidRPr="00AA3BB4" w:rsidRDefault="00AA3BB4" w:rsidP="00AA3BB4">
      <w:pPr>
        <w:spacing w:after="0"/>
        <w:jc w:val="both"/>
        <w:rPr>
          <w:rFonts w:ascii="Times New Roman" w:hAnsi="Times New Roman" w:cs="Times New Roman"/>
          <w:u w:val="single"/>
        </w:rPr>
      </w:pPr>
      <w:r w:rsidRPr="00AA3BB4">
        <w:rPr>
          <w:rFonts w:ascii="Times New Roman" w:hAnsi="Times New Roman" w:cs="Times New Roman"/>
          <w:u w:val="single"/>
        </w:rPr>
        <w:t xml:space="preserve">                    </w:t>
      </w:r>
    </w:p>
    <w:tbl>
      <w:tblPr>
        <w:tblStyle w:val="af5"/>
        <w:tblW w:w="0" w:type="auto"/>
        <w:jc w:val="center"/>
        <w:tblLook w:val="04A0"/>
      </w:tblPr>
      <w:tblGrid>
        <w:gridCol w:w="8404"/>
        <w:gridCol w:w="1451"/>
      </w:tblGrid>
      <w:tr w:rsidR="005A56F4" w:rsidRPr="00AA3BB4" w:rsidTr="005A56F4">
        <w:trPr>
          <w:jc w:val="center"/>
        </w:trPr>
        <w:tc>
          <w:tcPr>
            <w:tcW w:w="8404" w:type="dxa"/>
          </w:tcPr>
          <w:p w:rsidR="005A56F4" w:rsidRPr="00AA3BB4" w:rsidRDefault="005A56F4" w:rsidP="00981BD7">
            <w:pPr>
              <w:jc w:val="both"/>
              <w:rPr>
                <w:rFonts w:ascii="Times New Roman" w:hAnsi="Times New Roman" w:cs="Times New Roman"/>
                <w:b/>
                <w:bCs/>
                <w:sz w:val="28"/>
                <w:szCs w:val="28"/>
              </w:rPr>
            </w:pPr>
            <w:r w:rsidRPr="00AA3BB4">
              <w:rPr>
                <w:rFonts w:ascii="Times New Roman" w:hAnsi="Times New Roman" w:cs="Times New Roman"/>
                <w:b/>
                <w:sz w:val="28"/>
                <w:szCs w:val="28"/>
              </w:rPr>
              <w:t xml:space="preserve">Технічні характеристики, які вимагаються Замовником до Гаражних дверей (воріт) </w:t>
            </w:r>
            <w:r w:rsidR="00981BD7" w:rsidRPr="00981BD7">
              <w:rPr>
                <w:rFonts w:ascii="Times New Roman" w:hAnsi="Times New Roman" w:cs="Times New Roman"/>
                <w:b/>
                <w:sz w:val="28"/>
                <w:szCs w:val="28"/>
              </w:rPr>
              <w:t>секційн</w:t>
            </w:r>
            <w:r w:rsidR="00981BD7">
              <w:rPr>
                <w:rFonts w:ascii="Times New Roman" w:hAnsi="Times New Roman" w:cs="Times New Roman"/>
                <w:b/>
                <w:sz w:val="28"/>
                <w:szCs w:val="28"/>
              </w:rPr>
              <w:t>их</w:t>
            </w:r>
            <w:r w:rsidR="00981BD7" w:rsidRPr="005A56F4">
              <w:rPr>
                <w:rFonts w:ascii="Times New Roman" w:hAnsi="Times New Roman" w:cs="Times New Roman"/>
                <w:b/>
                <w:sz w:val="28"/>
                <w:szCs w:val="28"/>
              </w:rPr>
              <w:t xml:space="preserve"> </w:t>
            </w:r>
            <w:r w:rsidRPr="005A56F4">
              <w:rPr>
                <w:rFonts w:ascii="Times New Roman" w:hAnsi="Times New Roman" w:cs="Times New Roman"/>
                <w:b/>
                <w:sz w:val="28"/>
                <w:szCs w:val="28"/>
              </w:rPr>
              <w:t xml:space="preserve">з автоматичним закриванням </w:t>
            </w:r>
          </w:p>
        </w:tc>
        <w:tc>
          <w:tcPr>
            <w:tcW w:w="1451" w:type="dxa"/>
          </w:tcPr>
          <w:p w:rsidR="005A56F4" w:rsidRPr="00AA3BB4" w:rsidRDefault="005A56F4" w:rsidP="005A56F4">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5A56F4" w:rsidRPr="00AA3BB4" w:rsidTr="005A56F4">
        <w:trPr>
          <w:jc w:val="center"/>
        </w:trPr>
        <w:tc>
          <w:tcPr>
            <w:tcW w:w="8404" w:type="dxa"/>
          </w:tcPr>
          <w:p w:rsidR="005A56F4" w:rsidRDefault="00542EE8" w:rsidP="005A56F4">
            <w:pPr>
              <w:spacing w:after="0" w:line="240" w:lineRule="auto"/>
              <w:ind w:left="171"/>
              <w:contextualSpacing/>
              <w:jc w:val="both"/>
              <w:rPr>
                <w:rFonts w:ascii="Times New Roman" w:hAnsi="Times New Roman"/>
              </w:rPr>
            </w:pPr>
            <w:r>
              <w:rPr>
                <w:rFonts w:ascii="Times New Roman" w:hAnsi="Times New Roman"/>
              </w:rPr>
              <w:t>Ворота промислові секційні</w:t>
            </w:r>
            <w:r w:rsidR="005A56F4">
              <w:rPr>
                <w:rFonts w:ascii="Times New Roman" w:hAnsi="Times New Roman"/>
              </w:rPr>
              <w:t xml:space="preserve">, </w:t>
            </w:r>
            <w:r w:rsidR="00E14777" w:rsidRPr="00D93F6C">
              <w:rPr>
                <w:rFonts w:ascii="Times New Roman" w:hAnsi="Times New Roman"/>
              </w:rPr>
              <w:t xml:space="preserve">полотно воріт </w:t>
            </w:r>
            <w:r w:rsidR="00E14777">
              <w:rPr>
                <w:rFonts w:ascii="Times New Roman" w:hAnsi="Times New Roman"/>
              </w:rPr>
              <w:t xml:space="preserve"> - </w:t>
            </w:r>
            <w:r w:rsidR="00E14777" w:rsidRPr="00D93F6C">
              <w:rPr>
                <w:rFonts w:ascii="Times New Roman" w:hAnsi="Times New Roman"/>
              </w:rPr>
              <w:t>сендвіч-панелі</w:t>
            </w:r>
            <w:r w:rsidR="00E14777">
              <w:rPr>
                <w:rFonts w:ascii="Times New Roman" w:hAnsi="Times New Roman"/>
              </w:rPr>
              <w:t xml:space="preserve">  </w:t>
            </w:r>
            <w:r w:rsidR="00E14777" w:rsidRPr="00D93F6C">
              <w:rPr>
                <w:rFonts w:ascii="Times New Roman" w:hAnsi="Times New Roman"/>
              </w:rPr>
              <w:t xml:space="preserve"> Ryterna ISH2 (Литва </w:t>
            </w:r>
            <w:r w:rsidR="00E14777">
              <w:rPr>
                <w:rFonts w:ascii="Times New Roman" w:hAnsi="Times New Roman"/>
              </w:rPr>
              <w:t>–</w:t>
            </w:r>
            <w:r w:rsidR="00E14777" w:rsidRPr="00D93F6C">
              <w:rPr>
                <w:rFonts w:ascii="Times New Roman" w:hAnsi="Times New Roman"/>
              </w:rPr>
              <w:t xml:space="preserve"> європейська</w:t>
            </w:r>
            <w:r w:rsidR="00E14777">
              <w:rPr>
                <w:rFonts w:ascii="Times New Roman" w:hAnsi="Times New Roman"/>
              </w:rPr>
              <w:t xml:space="preserve"> </w:t>
            </w:r>
            <w:r w:rsidR="00E14777" w:rsidRPr="00D93F6C">
              <w:rPr>
                <w:rFonts w:ascii="Times New Roman" w:hAnsi="Times New Roman"/>
              </w:rPr>
              <w:t>сертифікац</w:t>
            </w:r>
            <w:r w:rsidR="00E14777">
              <w:rPr>
                <w:rFonts w:ascii="Times New Roman" w:hAnsi="Times New Roman"/>
              </w:rPr>
              <w:t>ія всієї продукції)</w:t>
            </w:r>
            <w:r w:rsidR="00E14777" w:rsidRPr="00D93F6C">
              <w:rPr>
                <w:rFonts w:ascii="Times New Roman" w:hAnsi="Times New Roman"/>
              </w:rPr>
              <w:t xml:space="preserve"> або еквівалент</w:t>
            </w:r>
            <w:r w:rsidR="00E14777">
              <w:rPr>
                <w:rFonts w:ascii="Times New Roman" w:hAnsi="Times New Roman"/>
              </w:rPr>
              <w:t xml:space="preserve">, </w:t>
            </w:r>
            <w:r w:rsidR="00E14777" w:rsidRPr="00D93F6C">
              <w:rPr>
                <w:rFonts w:ascii="Times New Roman" w:hAnsi="Times New Roman"/>
              </w:rPr>
              <w:t>товщина не менше 40 мм.</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 xml:space="preserve">Колір ззовні - </w:t>
            </w:r>
            <w:r>
              <w:rPr>
                <w:rFonts w:ascii="Times New Roman" w:hAnsi="Times New Roman"/>
                <w:lang w:val="en-US"/>
              </w:rPr>
              <w:t>RAL</w:t>
            </w:r>
            <w:r w:rsidRPr="004B02EE">
              <w:rPr>
                <w:rFonts w:ascii="Times New Roman" w:hAnsi="Times New Roman"/>
              </w:rPr>
              <w:t xml:space="preserve"> </w:t>
            </w:r>
            <w:r w:rsidR="00542EE8">
              <w:rPr>
                <w:rFonts w:ascii="Times New Roman" w:hAnsi="Times New Roman"/>
              </w:rPr>
              <w:t>3000</w:t>
            </w:r>
            <w:r>
              <w:rPr>
                <w:rFonts w:ascii="Times New Roman" w:hAnsi="Times New Roman"/>
              </w:rPr>
              <w:t xml:space="preserve">, зсередини – </w:t>
            </w:r>
            <w:r>
              <w:rPr>
                <w:rFonts w:ascii="Times New Roman" w:hAnsi="Times New Roman"/>
                <w:lang w:val="en-US"/>
              </w:rPr>
              <w:t>RAL</w:t>
            </w:r>
            <w:r w:rsidRPr="004B02EE">
              <w:rPr>
                <w:rFonts w:ascii="Times New Roman" w:hAnsi="Times New Roman"/>
              </w:rPr>
              <w:t xml:space="preserve"> 9002</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Модель: ГОФР (</w:t>
            </w:r>
            <w:r>
              <w:rPr>
                <w:rFonts w:ascii="Times New Roman" w:hAnsi="Times New Roman"/>
                <w:lang w:val="en-US"/>
              </w:rPr>
              <w:t>RIB</w:t>
            </w:r>
            <w:r>
              <w:rPr>
                <w:rFonts w:ascii="Times New Roman" w:hAnsi="Times New Roman"/>
              </w:rPr>
              <w:t xml:space="preserve">); Тиснення </w:t>
            </w:r>
            <w:r>
              <w:rPr>
                <w:rFonts w:ascii="Times New Roman" w:hAnsi="Times New Roman"/>
                <w:lang w:val="en-US"/>
              </w:rPr>
              <w:t>stucco</w:t>
            </w:r>
            <w:r w:rsidRPr="004B02EE">
              <w:rPr>
                <w:rFonts w:ascii="Times New Roman" w:hAnsi="Times New Roman"/>
              </w:rPr>
              <w:t xml:space="preserve"> (апельсинова кірка) </w:t>
            </w:r>
            <w:r>
              <w:rPr>
                <w:rFonts w:ascii="Times New Roman" w:hAnsi="Times New Roman"/>
                <w:lang w:val="en-US"/>
              </w:rPr>
              <w:t>LHR</w:t>
            </w:r>
            <w:r w:rsidRPr="004B02EE">
              <w:rPr>
                <w:rFonts w:ascii="Times New Roman" w:hAnsi="Times New Roman"/>
              </w:rPr>
              <w:t>-</w:t>
            </w:r>
            <w:r>
              <w:rPr>
                <w:rFonts w:ascii="Times New Roman" w:hAnsi="Times New Roman"/>
                <w:lang w:val="en-US"/>
              </w:rPr>
              <w:t>RM</w:t>
            </w:r>
            <w:r w:rsidRPr="004B02EE">
              <w:rPr>
                <w:rFonts w:ascii="Times New Roman" w:hAnsi="Times New Roman"/>
              </w:rPr>
              <w:t xml:space="preserve"> </w:t>
            </w:r>
            <w:r>
              <w:rPr>
                <w:rFonts w:ascii="Times New Roman" w:hAnsi="Times New Roman"/>
                <w:lang w:val="en-US"/>
              </w:rPr>
              <w:t>TLP</w:t>
            </w:r>
            <w:r w:rsidRPr="004B02EE">
              <w:rPr>
                <w:rFonts w:ascii="Times New Roman" w:hAnsi="Times New Roman"/>
              </w:rPr>
              <w:t xml:space="preserve"> </w:t>
            </w:r>
            <w:r>
              <w:rPr>
                <w:rFonts w:ascii="Times New Roman" w:hAnsi="Times New Roman"/>
              </w:rPr>
              <w:t xml:space="preserve">(для промислових воріт), знижений підйом, подвійні направляючі (розташування вала </w:t>
            </w:r>
            <w:r w:rsidR="00542EE8">
              <w:rPr>
                <w:rFonts w:ascii="Times New Roman" w:hAnsi="Times New Roman"/>
              </w:rPr>
              <w:t>з боку</w:t>
            </w:r>
            <w:r>
              <w:rPr>
                <w:rFonts w:ascii="Times New Roman" w:hAnsi="Times New Roman"/>
              </w:rPr>
              <w:t xml:space="preserve">), перемичка </w:t>
            </w:r>
            <w:r w:rsidR="00542EE8">
              <w:rPr>
                <w:rFonts w:ascii="Times New Roman" w:hAnsi="Times New Roman"/>
              </w:rPr>
              <w:t xml:space="preserve">не менше </w:t>
            </w:r>
            <w:r>
              <w:rPr>
                <w:rFonts w:ascii="Times New Roman" w:hAnsi="Times New Roman"/>
              </w:rPr>
              <w:t>2</w:t>
            </w:r>
            <w:r w:rsidR="00542EE8">
              <w:rPr>
                <w:rFonts w:ascii="Times New Roman" w:hAnsi="Times New Roman"/>
              </w:rPr>
              <w:t>5</w:t>
            </w:r>
            <w:r>
              <w:rPr>
                <w:rFonts w:ascii="Times New Roman" w:hAnsi="Times New Roman"/>
              </w:rPr>
              <w:t>0мм</w:t>
            </w:r>
            <w:r w:rsidR="00542EE8">
              <w:rPr>
                <w:rFonts w:ascii="Times New Roman" w:hAnsi="Times New Roman"/>
              </w:rPr>
              <w:t>.</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 xml:space="preserve">Торсійні пружини (циклічність </w:t>
            </w:r>
            <w:r w:rsidR="00542EE8">
              <w:rPr>
                <w:rFonts w:ascii="Times New Roman" w:hAnsi="Times New Roman"/>
              </w:rPr>
              <w:t xml:space="preserve">не менше </w:t>
            </w:r>
            <w:r>
              <w:rPr>
                <w:rFonts w:ascii="Times New Roman" w:hAnsi="Times New Roman"/>
              </w:rPr>
              <w:t>25 000)</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пружин</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тросів</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Ворота укомплектовані засувкою зсередини та амортизаторами</w:t>
            </w:r>
          </w:p>
          <w:p w:rsidR="00E61163" w:rsidRDefault="005A56F4" w:rsidP="005A56F4">
            <w:pPr>
              <w:spacing w:after="0" w:line="240" w:lineRule="auto"/>
              <w:ind w:left="171"/>
              <w:contextualSpacing/>
              <w:jc w:val="both"/>
              <w:rPr>
                <w:rFonts w:ascii="Times New Roman" w:hAnsi="Times New Roman"/>
              </w:rPr>
            </w:pPr>
            <w:r>
              <w:rPr>
                <w:rFonts w:ascii="Times New Roman" w:hAnsi="Times New Roman"/>
              </w:rPr>
              <w:t>Панорамна панель з алюмінієвого профілю</w:t>
            </w:r>
            <w:r w:rsidR="00E61163">
              <w:rPr>
                <w:rFonts w:ascii="Times New Roman" w:hAnsi="Times New Roman"/>
              </w:rPr>
              <w:t>,</w:t>
            </w:r>
            <w:r>
              <w:rPr>
                <w:rFonts w:ascii="Times New Roman" w:hAnsi="Times New Roman"/>
              </w:rPr>
              <w:t xml:space="preserve"> </w:t>
            </w:r>
            <w:r w:rsidR="00E61163" w:rsidRPr="00E61163">
              <w:rPr>
                <w:rFonts w:ascii="Times New Roman" w:hAnsi="Times New Roman"/>
              </w:rPr>
              <w:t>площею не менше 30% воріт</w:t>
            </w:r>
            <w:r w:rsidR="00E61163" w:rsidRPr="001F00EA">
              <w:rPr>
                <w:rFonts w:ascii="Times New Roman" w:hAnsi="Times New Roman"/>
              </w:rPr>
              <w:t xml:space="preserve">,  </w:t>
            </w:r>
            <w:r w:rsidRPr="001F00EA">
              <w:rPr>
                <w:rFonts w:ascii="Times New Roman" w:hAnsi="Times New Roman"/>
                <w:lang w:val="en-US"/>
              </w:rPr>
              <w:t>Full</w:t>
            </w:r>
            <w:r w:rsidRPr="001F00EA">
              <w:rPr>
                <w:rFonts w:ascii="Times New Roman" w:hAnsi="Times New Roman"/>
              </w:rPr>
              <w:t xml:space="preserve"> </w:t>
            </w:r>
            <w:r w:rsidRPr="001F00EA">
              <w:rPr>
                <w:rFonts w:ascii="Times New Roman" w:hAnsi="Times New Roman"/>
                <w:lang w:val="en-US"/>
              </w:rPr>
              <w:t>View</w:t>
            </w:r>
            <w:r>
              <w:rPr>
                <w:rFonts w:ascii="Times New Roman" w:hAnsi="Times New Roman"/>
              </w:rPr>
              <w:t xml:space="preserve"> – подвійними акриловими склопакетами, поверхня профілю – анодований алюміній</w:t>
            </w:r>
            <w:r w:rsidR="00E61163">
              <w:rPr>
                <w:rFonts w:ascii="Times New Roman" w:hAnsi="Times New Roman"/>
              </w:rPr>
              <w:t xml:space="preserve"> </w:t>
            </w:r>
            <w:r>
              <w:rPr>
                <w:rFonts w:ascii="Times New Roman" w:hAnsi="Times New Roman"/>
                <w:lang w:val="en-US"/>
              </w:rPr>
              <w:t>RSI</w:t>
            </w:r>
            <w:r w:rsidRPr="00C5571F">
              <w:rPr>
                <w:rFonts w:ascii="Times New Roman" w:hAnsi="Times New Roman"/>
              </w:rPr>
              <w:t>100-2</w:t>
            </w:r>
            <w:r>
              <w:rPr>
                <w:rFonts w:ascii="Times New Roman" w:hAnsi="Times New Roman"/>
                <w:lang w:val="en-US"/>
              </w:rPr>
              <w:t>EL</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Комплект промислового приводу для секційних воріт до 35м2, 380В</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Промисловий привод для секційних воріт 380В</w:t>
            </w:r>
          </w:p>
          <w:p w:rsidR="005A56F4" w:rsidRDefault="005A56F4" w:rsidP="005A56F4">
            <w:pPr>
              <w:spacing w:after="0" w:line="240" w:lineRule="auto"/>
              <w:ind w:left="171"/>
              <w:contextualSpacing/>
              <w:jc w:val="both"/>
              <w:rPr>
                <w:rFonts w:ascii="Times New Roman" w:hAnsi="Times New Roman"/>
              </w:rPr>
            </w:pPr>
          </w:p>
          <w:p w:rsidR="005A56F4" w:rsidRPr="00AA3BB4" w:rsidRDefault="005A56F4" w:rsidP="005A56F4">
            <w:pPr>
              <w:jc w:val="both"/>
              <w:rPr>
                <w:rFonts w:ascii="Times New Roman" w:hAnsi="Times New Roman" w:cs="Times New Roman"/>
                <w:bCs/>
                <w:color w:val="000000"/>
                <w:sz w:val="24"/>
                <w:szCs w:val="24"/>
              </w:rPr>
            </w:pPr>
            <w:r w:rsidRPr="002E33DB">
              <w:rPr>
                <w:rFonts w:ascii="Times New Roman" w:hAnsi="Times New Roman"/>
                <w:i/>
                <w:sz w:val="20"/>
              </w:rPr>
              <w:t>Прим. Графічне зображення №</w:t>
            </w:r>
            <w:r>
              <w:rPr>
                <w:rFonts w:ascii="Times New Roman" w:hAnsi="Times New Roman"/>
                <w:i/>
                <w:sz w:val="20"/>
              </w:rPr>
              <w:t>1, №2</w:t>
            </w:r>
          </w:p>
        </w:tc>
        <w:tc>
          <w:tcPr>
            <w:tcW w:w="1451" w:type="dxa"/>
            <w:vAlign w:val="center"/>
          </w:tcPr>
          <w:p w:rsidR="005A56F4" w:rsidRPr="00AA3BB4" w:rsidRDefault="005A56F4" w:rsidP="005A56F4">
            <w:pPr>
              <w:jc w:val="center"/>
              <w:rPr>
                <w:rFonts w:ascii="Times New Roman" w:hAnsi="Times New Roman" w:cs="Times New Roman"/>
                <w:b/>
                <w:bCs/>
                <w:sz w:val="28"/>
                <w:szCs w:val="28"/>
              </w:rPr>
            </w:pPr>
            <w:r>
              <w:rPr>
                <w:rFonts w:ascii="Times New Roman" w:hAnsi="Times New Roman" w:cs="Times New Roman"/>
                <w:b/>
                <w:bCs/>
                <w:sz w:val="28"/>
                <w:szCs w:val="28"/>
              </w:rPr>
              <w:t>2</w:t>
            </w:r>
            <w:r w:rsidRPr="00AA3BB4">
              <w:rPr>
                <w:rFonts w:ascii="Times New Roman" w:hAnsi="Times New Roman" w:cs="Times New Roman"/>
                <w:b/>
                <w:bCs/>
                <w:sz w:val="28"/>
                <w:szCs w:val="28"/>
              </w:rPr>
              <w:t xml:space="preserve"> шт.</w:t>
            </w:r>
          </w:p>
        </w:tc>
      </w:tr>
      <w:tr w:rsidR="005A56F4" w:rsidRPr="00AA3BB4" w:rsidTr="005A56F4">
        <w:tblPrEx>
          <w:jc w:val="left"/>
        </w:tblPrEx>
        <w:tc>
          <w:tcPr>
            <w:tcW w:w="8404" w:type="dxa"/>
          </w:tcPr>
          <w:p w:rsidR="005A56F4" w:rsidRPr="00AA3BB4" w:rsidRDefault="005A56F4" w:rsidP="00981BD7">
            <w:pPr>
              <w:jc w:val="both"/>
              <w:rPr>
                <w:rFonts w:ascii="Times New Roman" w:hAnsi="Times New Roman" w:cs="Times New Roman"/>
                <w:b/>
                <w:bCs/>
                <w:sz w:val="28"/>
                <w:szCs w:val="28"/>
              </w:rPr>
            </w:pPr>
            <w:r w:rsidRPr="00AA3BB4">
              <w:rPr>
                <w:rFonts w:ascii="Times New Roman" w:hAnsi="Times New Roman" w:cs="Times New Roman"/>
                <w:b/>
                <w:sz w:val="28"/>
                <w:szCs w:val="28"/>
              </w:rPr>
              <w:t>Технічні характеристики, які вимагаються Замовником до Гаражних дверей (воріт)</w:t>
            </w:r>
            <w:r w:rsidR="00981BD7">
              <w:rPr>
                <w:rFonts w:ascii="Times New Roman" w:hAnsi="Times New Roman" w:cs="Times New Roman"/>
                <w:b/>
                <w:sz w:val="28"/>
                <w:szCs w:val="28"/>
              </w:rPr>
              <w:t xml:space="preserve"> </w:t>
            </w:r>
            <w:r w:rsidR="00981BD7" w:rsidRPr="00981BD7">
              <w:rPr>
                <w:rFonts w:ascii="Times New Roman" w:hAnsi="Times New Roman" w:cs="Times New Roman"/>
                <w:b/>
                <w:sz w:val="28"/>
                <w:szCs w:val="28"/>
              </w:rPr>
              <w:t>секційн</w:t>
            </w:r>
            <w:r w:rsidR="00981BD7">
              <w:rPr>
                <w:rFonts w:ascii="Times New Roman" w:hAnsi="Times New Roman" w:cs="Times New Roman"/>
                <w:b/>
                <w:sz w:val="28"/>
                <w:szCs w:val="28"/>
              </w:rPr>
              <w:t>их</w:t>
            </w:r>
            <w:r w:rsidRPr="00AA3BB4">
              <w:rPr>
                <w:rFonts w:ascii="Times New Roman" w:hAnsi="Times New Roman" w:cs="Times New Roman"/>
                <w:b/>
                <w:sz w:val="28"/>
                <w:szCs w:val="28"/>
              </w:rPr>
              <w:t xml:space="preserve"> з </w:t>
            </w:r>
            <w:r>
              <w:rPr>
                <w:rFonts w:ascii="Times New Roman" w:hAnsi="Times New Roman" w:cs="Times New Roman"/>
                <w:b/>
                <w:sz w:val="28"/>
                <w:szCs w:val="28"/>
              </w:rPr>
              <w:t>хв</w:t>
            </w:r>
            <w:r w:rsidRPr="00AA3BB4">
              <w:rPr>
                <w:rFonts w:ascii="Times New Roman" w:hAnsi="Times New Roman" w:cs="Times New Roman"/>
                <w:b/>
                <w:sz w:val="28"/>
                <w:szCs w:val="28"/>
              </w:rPr>
              <w:t xml:space="preserve">ірткою та ручним закриванням </w:t>
            </w:r>
          </w:p>
        </w:tc>
        <w:tc>
          <w:tcPr>
            <w:tcW w:w="1451" w:type="dxa"/>
          </w:tcPr>
          <w:p w:rsidR="005A56F4" w:rsidRPr="00AA3BB4" w:rsidRDefault="005A56F4" w:rsidP="005A56F4">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5A56F4" w:rsidRPr="00AA3BB4" w:rsidTr="00E14777">
        <w:tblPrEx>
          <w:jc w:val="left"/>
        </w:tblPrEx>
        <w:tc>
          <w:tcPr>
            <w:tcW w:w="8404" w:type="dxa"/>
          </w:tcPr>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Ворота промислові с</w:t>
            </w:r>
            <w:r w:rsidR="00E61163">
              <w:rPr>
                <w:rFonts w:ascii="Times New Roman" w:hAnsi="Times New Roman"/>
              </w:rPr>
              <w:t>екційні</w:t>
            </w:r>
            <w:r>
              <w:rPr>
                <w:rFonts w:ascii="Times New Roman" w:hAnsi="Times New Roman"/>
              </w:rPr>
              <w:t xml:space="preserve">, </w:t>
            </w:r>
            <w:r w:rsidR="00E14777" w:rsidRPr="00D93F6C">
              <w:rPr>
                <w:rFonts w:ascii="Times New Roman" w:hAnsi="Times New Roman"/>
              </w:rPr>
              <w:t xml:space="preserve">полотно воріт </w:t>
            </w:r>
            <w:r w:rsidR="00E14777">
              <w:rPr>
                <w:rFonts w:ascii="Times New Roman" w:hAnsi="Times New Roman"/>
              </w:rPr>
              <w:t xml:space="preserve"> - </w:t>
            </w:r>
            <w:r w:rsidR="00E14777" w:rsidRPr="00D93F6C">
              <w:rPr>
                <w:rFonts w:ascii="Times New Roman" w:hAnsi="Times New Roman"/>
              </w:rPr>
              <w:t>сендвіч-панелі</w:t>
            </w:r>
            <w:r w:rsidR="00E14777">
              <w:rPr>
                <w:rFonts w:ascii="Times New Roman" w:hAnsi="Times New Roman"/>
              </w:rPr>
              <w:t xml:space="preserve">  </w:t>
            </w:r>
            <w:r w:rsidR="00E14777" w:rsidRPr="00D93F6C">
              <w:rPr>
                <w:rFonts w:ascii="Times New Roman" w:hAnsi="Times New Roman"/>
              </w:rPr>
              <w:t xml:space="preserve"> Ryterna ISH2 (Литва </w:t>
            </w:r>
            <w:r w:rsidR="00E14777">
              <w:rPr>
                <w:rFonts w:ascii="Times New Roman" w:hAnsi="Times New Roman"/>
              </w:rPr>
              <w:t>–</w:t>
            </w:r>
            <w:r w:rsidR="00E14777" w:rsidRPr="00D93F6C">
              <w:rPr>
                <w:rFonts w:ascii="Times New Roman" w:hAnsi="Times New Roman"/>
              </w:rPr>
              <w:t xml:space="preserve"> європейська</w:t>
            </w:r>
            <w:r w:rsidR="00E14777">
              <w:rPr>
                <w:rFonts w:ascii="Times New Roman" w:hAnsi="Times New Roman"/>
              </w:rPr>
              <w:t xml:space="preserve"> </w:t>
            </w:r>
            <w:r w:rsidR="00E14777" w:rsidRPr="00D93F6C">
              <w:rPr>
                <w:rFonts w:ascii="Times New Roman" w:hAnsi="Times New Roman"/>
              </w:rPr>
              <w:t>сертифікац</w:t>
            </w:r>
            <w:r w:rsidR="00E14777">
              <w:rPr>
                <w:rFonts w:ascii="Times New Roman" w:hAnsi="Times New Roman"/>
              </w:rPr>
              <w:t>ія всієї продукції)</w:t>
            </w:r>
            <w:r w:rsidR="00E14777" w:rsidRPr="00D93F6C">
              <w:rPr>
                <w:rFonts w:ascii="Times New Roman" w:hAnsi="Times New Roman"/>
              </w:rPr>
              <w:t xml:space="preserve"> або еквівалент</w:t>
            </w:r>
            <w:r w:rsidR="00E14777">
              <w:rPr>
                <w:rFonts w:ascii="Times New Roman" w:hAnsi="Times New Roman"/>
              </w:rPr>
              <w:t xml:space="preserve">, </w:t>
            </w:r>
            <w:r w:rsidR="00E14777" w:rsidRPr="00D93F6C">
              <w:rPr>
                <w:rFonts w:ascii="Times New Roman" w:hAnsi="Times New Roman"/>
              </w:rPr>
              <w:t>товщина не менше 40 мм.</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 xml:space="preserve">Колір ззовні - </w:t>
            </w:r>
            <w:r>
              <w:rPr>
                <w:rFonts w:ascii="Times New Roman" w:hAnsi="Times New Roman"/>
                <w:lang w:val="en-US"/>
              </w:rPr>
              <w:t>RAL</w:t>
            </w:r>
            <w:r w:rsidRPr="004B02EE">
              <w:rPr>
                <w:rFonts w:ascii="Times New Roman" w:hAnsi="Times New Roman"/>
              </w:rPr>
              <w:t xml:space="preserve"> </w:t>
            </w:r>
            <w:r w:rsidR="00E61163">
              <w:rPr>
                <w:rFonts w:ascii="Times New Roman" w:hAnsi="Times New Roman"/>
              </w:rPr>
              <w:t>3000</w:t>
            </w:r>
            <w:r>
              <w:rPr>
                <w:rFonts w:ascii="Times New Roman" w:hAnsi="Times New Roman"/>
              </w:rPr>
              <w:t xml:space="preserve">, зсередини – </w:t>
            </w:r>
            <w:r>
              <w:rPr>
                <w:rFonts w:ascii="Times New Roman" w:hAnsi="Times New Roman"/>
                <w:lang w:val="en-US"/>
              </w:rPr>
              <w:t>RAL</w:t>
            </w:r>
            <w:r w:rsidRPr="004B02EE">
              <w:rPr>
                <w:rFonts w:ascii="Times New Roman" w:hAnsi="Times New Roman"/>
              </w:rPr>
              <w:t xml:space="preserve"> 9002</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Модель: ГОФР (</w:t>
            </w:r>
            <w:r>
              <w:rPr>
                <w:rFonts w:ascii="Times New Roman" w:hAnsi="Times New Roman"/>
                <w:lang w:val="en-US"/>
              </w:rPr>
              <w:t>RIB</w:t>
            </w:r>
            <w:r>
              <w:rPr>
                <w:rFonts w:ascii="Times New Roman" w:hAnsi="Times New Roman"/>
              </w:rPr>
              <w:t xml:space="preserve">); Тиснення </w:t>
            </w:r>
            <w:r>
              <w:rPr>
                <w:rFonts w:ascii="Times New Roman" w:hAnsi="Times New Roman"/>
                <w:lang w:val="en-US"/>
              </w:rPr>
              <w:t>stucco</w:t>
            </w:r>
            <w:r w:rsidRPr="004B02EE">
              <w:rPr>
                <w:rFonts w:ascii="Times New Roman" w:hAnsi="Times New Roman"/>
              </w:rPr>
              <w:t xml:space="preserve"> (апельсинова кірка) </w:t>
            </w:r>
            <w:r>
              <w:rPr>
                <w:rFonts w:ascii="Times New Roman" w:hAnsi="Times New Roman"/>
                <w:lang w:val="en-US"/>
              </w:rPr>
              <w:t>LHR</w:t>
            </w:r>
            <w:r w:rsidRPr="004B02EE">
              <w:rPr>
                <w:rFonts w:ascii="Times New Roman" w:hAnsi="Times New Roman"/>
              </w:rPr>
              <w:t>-</w:t>
            </w:r>
            <w:r>
              <w:rPr>
                <w:rFonts w:ascii="Times New Roman" w:hAnsi="Times New Roman"/>
                <w:lang w:val="en-US"/>
              </w:rPr>
              <w:t>RM</w:t>
            </w:r>
            <w:r w:rsidRPr="004B02EE">
              <w:rPr>
                <w:rFonts w:ascii="Times New Roman" w:hAnsi="Times New Roman"/>
              </w:rPr>
              <w:t xml:space="preserve"> </w:t>
            </w:r>
            <w:r>
              <w:rPr>
                <w:rFonts w:ascii="Times New Roman" w:hAnsi="Times New Roman"/>
                <w:lang w:val="en-US"/>
              </w:rPr>
              <w:t>TLP</w:t>
            </w:r>
            <w:r w:rsidRPr="004B02EE">
              <w:rPr>
                <w:rFonts w:ascii="Times New Roman" w:hAnsi="Times New Roman"/>
              </w:rPr>
              <w:t xml:space="preserve"> </w:t>
            </w:r>
            <w:r>
              <w:rPr>
                <w:rFonts w:ascii="Times New Roman" w:hAnsi="Times New Roman"/>
              </w:rPr>
              <w:t xml:space="preserve">(для промислових воріт), знижений підйом, подвійні направляючі (розташування вала </w:t>
            </w:r>
            <w:r w:rsidR="00E61163">
              <w:rPr>
                <w:rFonts w:ascii="Times New Roman" w:hAnsi="Times New Roman"/>
              </w:rPr>
              <w:t>з боку</w:t>
            </w:r>
            <w:r>
              <w:rPr>
                <w:rFonts w:ascii="Times New Roman" w:hAnsi="Times New Roman"/>
              </w:rPr>
              <w:t>), перемичка</w:t>
            </w:r>
            <w:r w:rsidR="00E61163">
              <w:rPr>
                <w:rFonts w:ascii="Times New Roman" w:hAnsi="Times New Roman"/>
              </w:rPr>
              <w:t xml:space="preserve"> не менше </w:t>
            </w:r>
            <w:r>
              <w:rPr>
                <w:rFonts w:ascii="Times New Roman" w:hAnsi="Times New Roman"/>
              </w:rPr>
              <w:t>2</w:t>
            </w:r>
            <w:r w:rsidR="00E61163">
              <w:rPr>
                <w:rFonts w:ascii="Times New Roman" w:hAnsi="Times New Roman"/>
              </w:rPr>
              <w:t>50мм</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Торсійні пружини (циклічність 25 000)</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пружин</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тросів</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Ворота укомплектовані засувкою зсередини та амортизаторами</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 xml:space="preserve">Вмонтована хвіртка в комплекті з замком </w:t>
            </w:r>
            <w:r w:rsidR="00245485">
              <w:rPr>
                <w:rFonts w:ascii="Times New Roman" w:hAnsi="Times New Roman"/>
              </w:rPr>
              <w:t>9</w:t>
            </w:r>
            <w:r>
              <w:rPr>
                <w:rFonts w:ascii="Times New Roman" w:hAnsi="Times New Roman"/>
              </w:rPr>
              <w:t>00х2100</w:t>
            </w:r>
            <w:r w:rsidR="00E61163">
              <w:rPr>
                <w:rFonts w:ascii="Times New Roman" w:hAnsi="Times New Roman"/>
              </w:rPr>
              <w:t xml:space="preserve"> мм</w:t>
            </w:r>
            <w:r>
              <w:rPr>
                <w:rFonts w:ascii="Times New Roman" w:hAnsi="Times New Roman"/>
              </w:rPr>
              <w:t>, стандартний поріг</w:t>
            </w:r>
            <w:r w:rsidR="00E61163">
              <w:rPr>
                <w:rFonts w:ascii="Times New Roman" w:hAnsi="Times New Roman"/>
              </w:rPr>
              <w:t xml:space="preserve"> (алюмінієвий)</w:t>
            </w:r>
            <w:r>
              <w:rPr>
                <w:rFonts w:ascii="Times New Roman" w:hAnsi="Times New Roman"/>
              </w:rPr>
              <w:t>, відповідний протипожежним нормам України (90мм)</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Панорамна панель з алюмінієвого профілю</w:t>
            </w:r>
            <w:r w:rsidR="00E61163">
              <w:rPr>
                <w:rFonts w:ascii="Times New Roman" w:hAnsi="Times New Roman"/>
              </w:rPr>
              <w:t>,</w:t>
            </w:r>
            <w:r w:rsidR="00E61163" w:rsidRPr="00E61163">
              <w:rPr>
                <w:rFonts w:ascii="Times New Roman" w:hAnsi="Times New Roman"/>
              </w:rPr>
              <w:t xml:space="preserve"> площею не менше 30% воріт</w:t>
            </w:r>
            <w:r w:rsidR="00E61163" w:rsidRPr="001F00EA">
              <w:rPr>
                <w:rFonts w:ascii="Times New Roman" w:hAnsi="Times New Roman"/>
              </w:rPr>
              <w:t>,</w:t>
            </w:r>
            <w:r w:rsidRPr="001F00EA">
              <w:rPr>
                <w:rFonts w:ascii="Times New Roman" w:hAnsi="Times New Roman"/>
              </w:rPr>
              <w:t xml:space="preserve"> </w:t>
            </w:r>
            <w:r w:rsidRPr="001F00EA">
              <w:rPr>
                <w:rFonts w:ascii="Times New Roman" w:hAnsi="Times New Roman"/>
                <w:lang w:val="en-US"/>
              </w:rPr>
              <w:t>Full</w:t>
            </w:r>
            <w:r w:rsidRPr="001F00EA">
              <w:rPr>
                <w:rFonts w:ascii="Times New Roman" w:hAnsi="Times New Roman"/>
              </w:rPr>
              <w:t xml:space="preserve"> </w:t>
            </w:r>
            <w:r w:rsidRPr="001F00EA">
              <w:rPr>
                <w:rFonts w:ascii="Times New Roman" w:hAnsi="Times New Roman"/>
                <w:lang w:val="en-US"/>
              </w:rPr>
              <w:t>View</w:t>
            </w:r>
            <w:r>
              <w:rPr>
                <w:rFonts w:ascii="Times New Roman" w:hAnsi="Times New Roman"/>
              </w:rPr>
              <w:t xml:space="preserve"> – подвійними акриловими склопакетами, поверхня профілю – анодований алюміній</w:t>
            </w:r>
            <w:r w:rsidR="00E61163">
              <w:rPr>
                <w:rFonts w:ascii="Times New Roman" w:hAnsi="Times New Roman"/>
              </w:rPr>
              <w:t xml:space="preserve"> </w:t>
            </w:r>
            <w:r>
              <w:rPr>
                <w:rFonts w:ascii="Times New Roman" w:hAnsi="Times New Roman"/>
                <w:lang w:val="en-US"/>
              </w:rPr>
              <w:t>RSI</w:t>
            </w:r>
            <w:r w:rsidRPr="00C5571F">
              <w:rPr>
                <w:rFonts w:ascii="Times New Roman" w:hAnsi="Times New Roman"/>
              </w:rPr>
              <w:t>100-2</w:t>
            </w:r>
            <w:r>
              <w:rPr>
                <w:rFonts w:ascii="Times New Roman" w:hAnsi="Times New Roman"/>
                <w:lang w:val="en-US"/>
              </w:rPr>
              <w:t>EL</w:t>
            </w:r>
            <w:r w:rsidRPr="00C5571F">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p>
          <w:p w:rsidR="005A56F4" w:rsidRPr="00AA3BB4" w:rsidRDefault="005A56F4" w:rsidP="005A56F4">
            <w:pPr>
              <w:jc w:val="both"/>
              <w:rPr>
                <w:rFonts w:ascii="Times New Roman" w:hAnsi="Times New Roman" w:cs="Times New Roman"/>
                <w:bCs/>
                <w:color w:val="000000"/>
                <w:sz w:val="24"/>
                <w:szCs w:val="24"/>
              </w:rPr>
            </w:pPr>
            <w:r w:rsidRPr="002E33DB">
              <w:rPr>
                <w:rFonts w:ascii="Times New Roman" w:hAnsi="Times New Roman"/>
                <w:i/>
                <w:sz w:val="20"/>
              </w:rPr>
              <w:t>Прим. Графічне зображення №</w:t>
            </w:r>
            <w:r>
              <w:rPr>
                <w:rFonts w:ascii="Times New Roman" w:hAnsi="Times New Roman"/>
                <w:i/>
                <w:sz w:val="20"/>
              </w:rPr>
              <w:t>3, №4</w:t>
            </w:r>
          </w:p>
        </w:tc>
        <w:tc>
          <w:tcPr>
            <w:tcW w:w="1451" w:type="dxa"/>
            <w:vAlign w:val="center"/>
          </w:tcPr>
          <w:p w:rsidR="005A56F4" w:rsidRPr="00AA3BB4" w:rsidRDefault="005A56F4" w:rsidP="00E14777">
            <w:pPr>
              <w:jc w:val="center"/>
              <w:rPr>
                <w:rFonts w:ascii="Times New Roman" w:hAnsi="Times New Roman" w:cs="Times New Roman"/>
                <w:b/>
                <w:bCs/>
                <w:sz w:val="28"/>
                <w:szCs w:val="28"/>
              </w:rPr>
            </w:pPr>
            <w:r>
              <w:rPr>
                <w:rFonts w:ascii="Times New Roman" w:hAnsi="Times New Roman" w:cs="Times New Roman"/>
                <w:b/>
                <w:bCs/>
                <w:sz w:val="28"/>
                <w:szCs w:val="28"/>
              </w:rPr>
              <w:t>2</w:t>
            </w:r>
            <w:r w:rsidRPr="00AA3BB4">
              <w:rPr>
                <w:rFonts w:ascii="Times New Roman" w:hAnsi="Times New Roman" w:cs="Times New Roman"/>
                <w:b/>
                <w:bCs/>
                <w:sz w:val="28"/>
                <w:szCs w:val="28"/>
              </w:rPr>
              <w:t xml:space="preserve"> шт.</w:t>
            </w:r>
          </w:p>
        </w:tc>
      </w:tr>
      <w:tr w:rsidR="005A56F4" w:rsidRPr="00AA3BB4" w:rsidTr="005A56F4">
        <w:tblPrEx>
          <w:jc w:val="left"/>
        </w:tblPrEx>
        <w:tc>
          <w:tcPr>
            <w:tcW w:w="8404" w:type="dxa"/>
          </w:tcPr>
          <w:p w:rsidR="005A56F4" w:rsidRPr="00AA3BB4" w:rsidRDefault="005A56F4" w:rsidP="00981BD7">
            <w:pPr>
              <w:jc w:val="both"/>
              <w:rPr>
                <w:rFonts w:ascii="Times New Roman" w:hAnsi="Times New Roman" w:cs="Times New Roman"/>
                <w:b/>
                <w:bCs/>
                <w:sz w:val="28"/>
                <w:szCs w:val="28"/>
              </w:rPr>
            </w:pPr>
            <w:r w:rsidRPr="00AA3BB4">
              <w:rPr>
                <w:rFonts w:ascii="Times New Roman" w:hAnsi="Times New Roman" w:cs="Times New Roman"/>
                <w:b/>
                <w:sz w:val="28"/>
                <w:szCs w:val="28"/>
              </w:rPr>
              <w:t>Технічні характеристики, які вимагаються Замовником до Гаражних дверей (воріт)</w:t>
            </w:r>
            <w:r w:rsidR="00981BD7">
              <w:rPr>
                <w:rFonts w:ascii="Times New Roman" w:hAnsi="Times New Roman" w:cs="Times New Roman"/>
                <w:b/>
                <w:sz w:val="28"/>
                <w:szCs w:val="28"/>
              </w:rPr>
              <w:t xml:space="preserve"> </w:t>
            </w:r>
            <w:r w:rsidR="00981BD7" w:rsidRPr="00981BD7">
              <w:rPr>
                <w:rFonts w:ascii="Times New Roman" w:hAnsi="Times New Roman" w:cs="Times New Roman"/>
                <w:b/>
                <w:sz w:val="28"/>
                <w:szCs w:val="28"/>
              </w:rPr>
              <w:t>секційн</w:t>
            </w:r>
            <w:r w:rsidR="00981BD7">
              <w:rPr>
                <w:rFonts w:ascii="Times New Roman" w:hAnsi="Times New Roman" w:cs="Times New Roman"/>
                <w:b/>
                <w:sz w:val="28"/>
                <w:szCs w:val="28"/>
              </w:rPr>
              <w:t>их з</w:t>
            </w:r>
            <w:r w:rsidRPr="00AA3BB4">
              <w:rPr>
                <w:rFonts w:ascii="Times New Roman" w:hAnsi="Times New Roman" w:cs="Times New Roman"/>
                <w:b/>
                <w:sz w:val="28"/>
                <w:szCs w:val="28"/>
              </w:rPr>
              <w:t xml:space="preserve"> ручним закриванням </w:t>
            </w:r>
          </w:p>
        </w:tc>
        <w:tc>
          <w:tcPr>
            <w:tcW w:w="1451" w:type="dxa"/>
          </w:tcPr>
          <w:p w:rsidR="005A56F4" w:rsidRPr="00AA3BB4" w:rsidRDefault="005A56F4" w:rsidP="005A56F4">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5A56F4" w:rsidRPr="00AA3BB4" w:rsidTr="00E14777">
        <w:tblPrEx>
          <w:jc w:val="left"/>
        </w:tblPrEx>
        <w:tc>
          <w:tcPr>
            <w:tcW w:w="8404" w:type="dxa"/>
          </w:tcPr>
          <w:p w:rsidR="005A56F4" w:rsidRDefault="00E61163" w:rsidP="005A56F4">
            <w:pPr>
              <w:spacing w:after="0" w:line="240" w:lineRule="auto"/>
              <w:ind w:left="171"/>
              <w:contextualSpacing/>
              <w:jc w:val="both"/>
              <w:rPr>
                <w:rFonts w:ascii="Times New Roman" w:hAnsi="Times New Roman"/>
              </w:rPr>
            </w:pPr>
            <w:r>
              <w:rPr>
                <w:rFonts w:ascii="Times New Roman" w:hAnsi="Times New Roman"/>
              </w:rPr>
              <w:t>Ворота промислові секційні</w:t>
            </w:r>
            <w:r w:rsidR="005A56F4">
              <w:rPr>
                <w:rFonts w:ascii="Times New Roman" w:hAnsi="Times New Roman"/>
              </w:rPr>
              <w:t xml:space="preserve">, </w:t>
            </w:r>
            <w:r w:rsidR="00E14777" w:rsidRPr="00D93F6C">
              <w:rPr>
                <w:rFonts w:ascii="Times New Roman" w:hAnsi="Times New Roman"/>
              </w:rPr>
              <w:t xml:space="preserve">полотно воріт </w:t>
            </w:r>
            <w:r w:rsidR="00E14777">
              <w:rPr>
                <w:rFonts w:ascii="Times New Roman" w:hAnsi="Times New Roman"/>
              </w:rPr>
              <w:t xml:space="preserve"> - </w:t>
            </w:r>
            <w:r w:rsidR="00E14777" w:rsidRPr="00D93F6C">
              <w:rPr>
                <w:rFonts w:ascii="Times New Roman" w:hAnsi="Times New Roman"/>
              </w:rPr>
              <w:t>сендвіч-панелі</w:t>
            </w:r>
            <w:r w:rsidR="00E14777">
              <w:rPr>
                <w:rFonts w:ascii="Times New Roman" w:hAnsi="Times New Roman"/>
              </w:rPr>
              <w:t xml:space="preserve">  </w:t>
            </w:r>
            <w:r w:rsidR="00E14777" w:rsidRPr="00D93F6C">
              <w:rPr>
                <w:rFonts w:ascii="Times New Roman" w:hAnsi="Times New Roman"/>
              </w:rPr>
              <w:t xml:space="preserve"> Ryterna ISH2 (Литва </w:t>
            </w:r>
            <w:r w:rsidR="00E14777">
              <w:rPr>
                <w:rFonts w:ascii="Times New Roman" w:hAnsi="Times New Roman"/>
              </w:rPr>
              <w:t>–</w:t>
            </w:r>
            <w:r w:rsidR="00E14777" w:rsidRPr="00D93F6C">
              <w:rPr>
                <w:rFonts w:ascii="Times New Roman" w:hAnsi="Times New Roman"/>
              </w:rPr>
              <w:t xml:space="preserve"> європейська</w:t>
            </w:r>
            <w:r w:rsidR="00E14777">
              <w:rPr>
                <w:rFonts w:ascii="Times New Roman" w:hAnsi="Times New Roman"/>
              </w:rPr>
              <w:t xml:space="preserve"> </w:t>
            </w:r>
            <w:r w:rsidR="00E14777" w:rsidRPr="00D93F6C">
              <w:rPr>
                <w:rFonts w:ascii="Times New Roman" w:hAnsi="Times New Roman"/>
              </w:rPr>
              <w:t>сертифікац</w:t>
            </w:r>
            <w:r w:rsidR="00E14777">
              <w:rPr>
                <w:rFonts w:ascii="Times New Roman" w:hAnsi="Times New Roman"/>
              </w:rPr>
              <w:t>ія всієї продукції)</w:t>
            </w:r>
            <w:r w:rsidR="00E14777" w:rsidRPr="00D93F6C">
              <w:rPr>
                <w:rFonts w:ascii="Times New Roman" w:hAnsi="Times New Roman"/>
              </w:rPr>
              <w:t xml:space="preserve"> або еквівалент</w:t>
            </w:r>
            <w:r w:rsidR="00E14777">
              <w:rPr>
                <w:rFonts w:ascii="Times New Roman" w:hAnsi="Times New Roman"/>
              </w:rPr>
              <w:t xml:space="preserve">, </w:t>
            </w:r>
            <w:r w:rsidR="00E14777" w:rsidRPr="00D93F6C">
              <w:rPr>
                <w:rFonts w:ascii="Times New Roman" w:hAnsi="Times New Roman"/>
              </w:rPr>
              <w:t>товщина не менше 40 мм.</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 xml:space="preserve">Колір ззовні - </w:t>
            </w:r>
            <w:r>
              <w:rPr>
                <w:rFonts w:ascii="Times New Roman" w:hAnsi="Times New Roman"/>
                <w:lang w:val="en-US"/>
              </w:rPr>
              <w:t>RAL</w:t>
            </w:r>
            <w:r w:rsidRPr="004B02EE">
              <w:rPr>
                <w:rFonts w:ascii="Times New Roman" w:hAnsi="Times New Roman"/>
              </w:rPr>
              <w:t xml:space="preserve"> </w:t>
            </w:r>
            <w:r w:rsidR="00D93F6C">
              <w:rPr>
                <w:rFonts w:ascii="Times New Roman" w:hAnsi="Times New Roman"/>
              </w:rPr>
              <w:t>3000</w:t>
            </w:r>
            <w:r>
              <w:rPr>
                <w:rFonts w:ascii="Times New Roman" w:hAnsi="Times New Roman"/>
              </w:rPr>
              <w:t xml:space="preserve">, зсередини – </w:t>
            </w:r>
            <w:r>
              <w:rPr>
                <w:rFonts w:ascii="Times New Roman" w:hAnsi="Times New Roman"/>
                <w:lang w:val="en-US"/>
              </w:rPr>
              <w:t>RAL</w:t>
            </w:r>
            <w:r w:rsidRPr="004B02EE">
              <w:rPr>
                <w:rFonts w:ascii="Times New Roman" w:hAnsi="Times New Roman"/>
              </w:rPr>
              <w:t xml:space="preserve"> 9002</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Модель: ГОФР (</w:t>
            </w:r>
            <w:r>
              <w:rPr>
                <w:rFonts w:ascii="Times New Roman" w:hAnsi="Times New Roman"/>
                <w:lang w:val="en-US"/>
              </w:rPr>
              <w:t>RIB</w:t>
            </w:r>
            <w:r>
              <w:rPr>
                <w:rFonts w:ascii="Times New Roman" w:hAnsi="Times New Roman"/>
              </w:rPr>
              <w:t xml:space="preserve">); Тиснення </w:t>
            </w:r>
            <w:r>
              <w:rPr>
                <w:rFonts w:ascii="Times New Roman" w:hAnsi="Times New Roman"/>
                <w:lang w:val="en-US"/>
              </w:rPr>
              <w:t>stucco</w:t>
            </w:r>
            <w:r w:rsidRPr="004B02EE">
              <w:rPr>
                <w:rFonts w:ascii="Times New Roman" w:hAnsi="Times New Roman"/>
              </w:rPr>
              <w:t xml:space="preserve"> (апельсинова кірка) </w:t>
            </w:r>
            <w:r>
              <w:rPr>
                <w:rFonts w:ascii="Times New Roman" w:hAnsi="Times New Roman"/>
                <w:lang w:val="en-US"/>
              </w:rPr>
              <w:t>LHR</w:t>
            </w:r>
            <w:r w:rsidRPr="004B02EE">
              <w:rPr>
                <w:rFonts w:ascii="Times New Roman" w:hAnsi="Times New Roman"/>
              </w:rPr>
              <w:t>-</w:t>
            </w:r>
            <w:r>
              <w:rPr>
                <w:rFonts w:ascii="Times New Roman" w:hAnsi="Times New Roman"/>
                <w:lang w:val="en-US"/>
              </w:rPr>
              <w:t>RM</w:t>
            </w:r>
            <w:r w:rsidRPr="004B02EE">
              <w:rPr>
                <w:rFonts w:ascii="Times New Roman" w:hAnsi="Times New Roman"/>
              </w:rPr>
              <w:t xml:space="preserve"> </w:t>
            </w:r>
            <w:r>
              <w:rPr>
                <w:rFonts w:ascii="Times New Roman" w:hAnsi="Times New Roman"/>
                <w:lang w:val="en-US"/>
              </w:rPr>
              <w:t>TLP</w:t>
            </w:r>
            <w:r w:rsidRPr="004B02EE">
              <w:rPr>
                <w:rFonts w:ascii="Times New Roman" w:hAnsi="Times New Roman"/>
              </w:rPr>
              <w:t xml:space="preserve"> </w:t>
            </w:r>
            <w:r>
              <w:rPr>
                <w:rFonts w:ascii="Times New Roman" w:hAnsi="Times New Roman"/>
              </w:rPr>
              <w:t xml:space="preserve">(для промислових воріт), знижений підйом, подвійні направляючі (розташування вала </w:t>
            </w:r>
            <w:r w:rsidR="00D93F6C">
              <w:rPr>
                <w:rFonts w:ascii="Times New Roman" w:hAnsi="Times New Roman"/>
              </w:rPr>
              <w:t>з боку</w:t>
            </w:r>
            <w:r>
              <w:rPr>
                <w:rFonts w:ascii="Times New Roman" w:hAnsi="Times New Roman"/>
              </w:rPr>
              <w:t xml:space="preserve">), перемичка </w:t>
            </w:r>
            <w:r w:rsidR="00D93F6C">
              <w:rPr>
                <w:rFonts w:ascii="Times New Roman" w:hAnsi="Times New Roman"/>
              </w:rPr>
              <w:t xml:space="preserve">не менше </w:t>
            </w:r>
            <w:r>
              <w:rPr>
                <w:rFonts w:ascii="Times New Roman" w:hAnsi="Times New Roman"/>
              </w:rPr>
              <w:t>2</w:t>
            </w:r>
            <w:r w:rsidR="00D93F6C">
              <w:rPr>
                <w:rFonts w:ascii="Times New Roman" w:hAnsi="Times New Roman"/>
              </w:rPr>
              <w:t>50мм</w:t>
            </w:r>
            <w:r>
              <w:rPr>
                <w:rFonts w:ascii="Times New Roman" w:hAnsi="Times New Roman"/>
              </w:rPr>
              <w:t xml:space="preserve"> </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Торсійні пружини (циклічність 25 000)</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пружин</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Захист від обриву тросів</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Ворота укомплектовані засувкою зсередини та амортизаторами</w:t>
            </w:r>
          </w:p>
          <w:p w:rsidR="005A56F4" w:rsidRDefault="005A56F4" w:rsidP="005A56F4">
            <w:pPr>
              <w:spacing w:after="0" w:line="240" w:lineRule="auto"/>
              <w:ind w:left="171"/>
              <w:contextualSpacing/>
              <w:jc w:val="both"/>
              <w:rPr>
                <w:rFonts w:ascii="Times New Roman" w:hAnsi="Times New Roman"/>
              </w:rPr>
            </w:pPr>
            <w:r>
              <w:rPr>
                <w:rFonts w:ascii="Times New Roman" w:hAnsi="Times New Roman"/>
              </w:rPr>
              <w:t>Панорамна панель з алюмінієвого профілю</w:t>
            </w:r>
            <w:r w:rsidR="00E61163">
              <w:rPr>
                <w:rFonts w:ascii="Times New Roman" w:hAnsi="Times New Roman"/>
              </w:rPr>
              <w:t xml:space="preserve">, </w:t>
            </w:r>
            <w:r w:rsidR="00E61163" w:rsidRPr="00E61163">
              <w:rPr>
                <w:rFonts w:ascii="Times New Roman" w:hAnsi="Times New Roman"/>
              </w:rPr>
              <w:t>площею не менше 30% воріт</w:t>
            </w:r>
            <w:r w:rsidR="00E61163">
              <w:rPr>
                <w:rFonts w:ascii="Times New Roman" w:hAnsi="Times New Roman"/>
              </w:rPr>
              <w:t>,</w:t>
            </w:r>
            <w:r>
              <w:rPr>
                <w:rFonts w:ascii="Times New Roman" w:hAnsi="Times New Roman"/>
              </w:rPr>
              <w:t xml:space="preserve"> </w:t>
            </w:r>
            <w:r w:rsidRPr="001F00EA">
              <w:rPr>
                <w:rFonts w:ascii="Times New Roman" w:hAnsi="Times New Roman"/>
                <w:lang w:val="en-US"/>
              </w:rPr>
              <w:t>Full</w:t>
            </w:r>
            <w:r w:rsidRPr="001F00EA">
              <w:rPr>
                <w:rFonts w:ascii="Times New Roman" w:hAnsi="Times New Roman"/>
                <w:lang w:val="ru-RU"/>
              </w:rPr>
              <w:t xml:space="preserve"> </w:t>
            </w:r>
            <w:r w:rsidRPr="001F00EA">
              <w:rPr>
                <w:rFonts w:ascii="Times New Roman" w:hAnsi="Times New Roman"/>
                <w:lang w:val="en-US"/>
              </w:rPr>
              <w:t>View</w:t>
            </w:r>
            <w:r>
              <w:rPr>
                <w:rFonts w:ascii="Times New Roman" w:hAnsi="Times New Roman"/>
              </w:rPr>
              <w:t xml:space="preserve"> – подвійними акриловими склопакетами, поверхня профілю – анодований алюміній</w:t>
            </w:r>
          </w:p>
          <w:p w:rsidR="005A56F4" w:rsidRDefault="005A56F4" w:rsidP="005A56F4">
            <w:pPr>
              <w:spacing w:after="0" w:line="240" w:lineRule="auto"/>
              <w:ind w:left="171"/>
              <w:contextualSpacing/>
              <w:jc w:val="both"/>
              <w:rPr>
                <w:rFonts w:ascii="Times New Roman" w:hAnsi="Times New Roman"/>
                <w:lang w:val="ru-RU"/>
              </w:rPr>
            </w:pPr>
            <w:r>
              <w:rPr>
                <w:rFonts w:ascii="Times New Roman" w:hAnsi="Times New Roman"/>
                <w:lang w:val="en-US"/>
              </w:rPr>
              <w:t>RSI</w:t>
            </w:r>
            <w:r w:rsidRPr="004B02EE">
              <w:rPr>
                <w:rFonts w:ascii="Times New Roman" w:hAnsi="Times New Roman"/>
                <w:lang w:val="ru-RU"/>
              </w:rPr>
              <w:t>100-2</w:t>
            </w:r>
            <w:r>
              <w:rPr>
                <w:rFonts w:ascii="Times New Roman" w:hAnsi="Times New Roman"/>
                <w:lang w:val="en-US"/>
              </w:rPr>
              <w:t>EL</w:t>
            </w:r>
            <w:r w:rsidRPr="004B02EE">
              <w:rPr>
                <w:rFonts w:ascii="Times New Roman" w:hAnsi="Times New Roman"/>
                <w:lang w:val="ru-RU"/>
              </w:rPr>
              <w:t xml:space="preserve"> </w:t>
            </w:r>
          </w:p>
          <w:p w:rsidR="005A56F4" w:rsidRPr="00AA3BB4" w:rsidRDefault="005A56F4" w:rsidP="005A56F4">
            <w:pPr>
              <w:spacing w:after="0" w:line="240" w:lineRule="auto"/>
              <w:ind w:left="171"/>
              <w:contextualSpacing/>
              <w:jc w:val="both"/>
              <w:rPr>
                <w:rFonts w:ascii="Times New Roman" w:hAnsi="Times New Roman" w:cs="Times New Roman"/>
                <w:bCs/>
                <w:color w:val="000000"/>
                <w:sz w:val="24"/>
                <w:szCs w:val="24"/>
              </w:rPr>
            </w:pPr>
            <w:r w:rsidRPr="002E33DB">
              <w:rPr>
                <w:rFonts w:ascii="Times New Roman" w:hAnsi="Times New Roman"/>
                <w:i/>
                <w:sz w:val="20"/>
              </w:rPr>
              <w:t>Прим. Графічне зображення №</w:t>
            </w:r>
            <w:r>
              <w:rPr>
                <w:rFonts w:ascii="Times New Roman" w:hAnsi="Times New Roman"/>
                <w:i/>
                <w:sz w:val="20"/>
              </w:rPr>
              <w:t>5, №6</w:t>
            </w:r>
          </w:p>
        </w:tc>
        <w:tc>
          <w:tcPr>
            <w:tcW w:w="1451" w:type="dxa"/>
            <w:vAlign w:val="center"/>
          </w:tcPr>
          <w:p w:rsidR="005A56F4" w:rsidRPr="00AA3BB4" w:rsidRDefault="00E14777" w:rsidP="00E14777">
            <w:pPr>
              <w:jc w:val="center"/>
              <w:rPr>
                <w:rFonts w:ascii="Times New Roman" w:hAnsi="Times New Roman" w:cs="Times New Roman"/>
                <w:b/>
                <w:bCs/>
                <w:sz w:val="28"/>
                <w:szCs w:val="28"/>
              </w:rPr>
            </w:pPr>
            <w:r>
              <w:rPr>
                <w:rFonts w:ascii="Times New Roman" w:hAnsi="Times New Roman" w:cs="Times New Roman"/>
                <w:b/>
                <w:bCs/>
                <w:sz w:val="28"/>
                <w:szCs w:val="28"/>
              </w:rPr>
              <w:t>2</w:t>
            </w:r>
            <w:r w:rsidR="005A56F4" w:rsidRPr="00AA3BB4">
              <w:rPr>
                <w:rFonts w:ascii="Times New Roman" w:hAnsi="Times New Roman" w:cs="Times New Roman"/>
                <w:b/>
                <w:bCs/>
                <w:sz w:val="28"/>
                <w:szCs w:val="28"/>
              </w:rPr>
              <w:t xml:space="preserve"> шт.</w:t>
            </w:r>
          </w:p>
        </w:tc>
      </w:tr>
      <w:tr w:rsidR="00AA3BB4" w:rsidRPr="00AA3BB4" w:rsidTr="00D93F6C">
        <w:trPr>
          <w:jc w:val="center"/>
        </w:trPr>
        <w:tc>
          <w:tcPr>
            <w:tcW w:w="8404" w:type="dxa"/>
          </w:tcPr>
          <w:p w:rsidR="00AA3BB4" w:rsidRPr="00AA3BB4" w:rsidRDefault="00AA3BB4" w:rsidP="00980A1B">
            <w:pPr>
              <w:jc w:val="both"/>
              <w:rPr>
                <w:rFonts w:ascii="Times New Roman" w:hAnsi="Times New Roman" w:cs="Times New Roman"/>
                <w:b/>
                <w:bCs/>
                <w:sz w:val="28"/>
                <w:szCs w:val="28"/>
              </w:rPr>
            </w:pPr>
            <w:r w:rsidRPr="00AA3BB4">
              <w:rPr>
                <w:rFonts w:ascii="Times New Roman" w:hAnsi="Times New Roman" w:cs="Times New Roman"/>
                <w:b/>
                <w:sz w:val="28"/>
                <w:szCs w:val="28"/>
              </w:rPr>
              <w:t xml:space="preserve">Технічні характеристики, які вимагаються Замовником до Гаражних дверей (воріт) </w:t>
            </w:r>
            <w:r w:rsidR="00D93F6C">
              <w:rPr>
                <w:rFonts w:ascii="Times New Roman" w:hAnsi="Times New Roman" w:cs="Times New Roman"/>
                <w:b/>
                <w:sz w:val="28"/>
                <w:szCs w:val="28"/>
              </w:rPr>
              <w:t xml:space="preserve">розпашні </w:t>
            </w:r>
            <w:r w:rsidRPr="00AA3BB4">
              <w:rPr>
                <w:rFonts w:ascii="Times New Roman" w:hAnsi="Times New Roman" w:cs="Times New Roman"/>
                <w:b/>
                <w:sz w:val="28"/>
                <w:szCs w:val="28"/>
              </w:rPr>
              <w:t>з ручним закриванням</w:t>
            </w:r>
          </w:p>
        </w:tc>
        <w:tc>
          <w:tcPr>
            <w:tcW w:w="1451" w:type="dxa"/>
          </w:tcPr>
          <w:p w:rsidR="00AA3BB4" w:rsidRPr="00AA3BB4" w:rsidRDefault="00AA3BB4" w:rsidP="00980A1B">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AA3BB4" w:rsidRPr="00AA3BB4" w:rsidTr="00D93F6C">
        <w:trPr>
          <w:jc w:val="center"/>
        </w:trPr>
        <w:tc>
          <w:tcPr>
            <w:tcW w:w="8404" w:type="dxa"/>
          </w:tcPr>
          <w:p w:rsidR="00AA3BB4" w:rsidRPr="00D93F6C" w:rsidRDefault="00AA3BB4" w:rsidP="00D93F6C">
            <w:pPr>
              <w:spacing w:after="0" w:line="240" w:lineRule="auto"/>
              <w:ind w:left="171"/>
              <w:contextualSpacing/>
              <w:jc w:val="both"/>
              <w:rPr>
                <w:rFonts w:ascii="Times New Roman" w:hAnsi="Times New Roman"/>
              </w:rPr>
            </w:pPr>
            <w:r w:rsidRPr="00D93F6C">
              <w:rPr>
                <w:rFonts w:ascii="Times New Roman" w:hAnsi="Times New Roman"/>
              </w:rPr>
              <w:t>Ворота промислові розпашнi</w:t>
            </w:r>
            <w:r w:rsidR="00E14777">
              <w:rPr>
                <w:rFonts w:ascii="Times New Roman" w:hAnsi="Times New Roman"/>
              </w:rPr>
              <w:t xml:space="preserve">, </w:t>
            </w:r>
            <w:r w:rsidR="00E14777" w:rsidRPr="00D93F6C">
              <w:rPr>
                <w:rFonts w:ascii="Times New Roman" w:hAnsi="Times New Roman"/>
              </w:rPr>
              <w:t xml:space="preserve">полотно воріт </w:t>
            </w:r>
            <w:r w:rsidR="00E14777">
              <w:rPr>
                <w:rFonts w:ascii="Times New Roman" w:hAnsi="Times New Roman"/>
              </w:rPr>
              <w:t xml:space="preserve"> - </w:t>
            </w:r>
            <w:r w:rsidR="00E14777" w:rsidRPr="00D93F6C">
              <w:rPr>
                <w:rFonts w:ascii="Times New Roman" w:hAnsi="Times New Roman"/>
              </w:rPr>
              <w:t>сендвіч-панелі</w:t>
            </w:r>
            <w:r w:rsidR="00E14777">
              <w:rPr>
                <w:rFonts w:ascii="Times New Roman" w:hAnsi="Times New Roman"/>
              </w:rPr>
              <w:t xml:space="preserve">  </w:t>
            </w:r>
            <w:r w:rsidRPr="00D93F6C">
              <w:rPr>
                <w:rFonts w:ascii="Times New Roman" w:hAnsi="Times New Roman"/>
              </w:rPr>
              <w:t xml:space="preserve"> Ryterna ISH2 (Литва </w:t>
            </w:r>
            <w:r w:rsidR="00E14777">
              <w:rPr>
                <w:rFonts w:ascii="Times New Roman" w:hAnsi="Times New Roman"/>
              </w:rPr>
              <w:t>–</w:t>
            </w:r>
            <w:r w:rsidRPr="00D93F6C">
              <w:rPr>
                <w:rFonts w:ascii="Times New Roman" w:hAnsi="Times New Roman"/>
              </w:rPr>
              <w:t xml:space="preserve"> європейська</w:t>
            </w:r>
            <w:r w:rsidR="00E14777">
              <w:rPr>
                <w:rFonts w:ascii="Times New Roman" w:hAnsi="Times New Roman"/>
              </w:rPr>
              <w:t xml:space="preserve"> </w:t>
            </w:r>
            <w:r w:rsidR="00E14777" w:rsidRPr="00D93F6C">
              <w:rPr>
                <w:rFonts w:ascii="Times New Roman" w:hAnsi="Times New Roman"/>
              </w:rPr>
              <w:t>сертифікац</w:t>
            </w:r>
            <w:r w:rsidR="00E14777">
              <w:rPr>
                <w:rFonts w:ascii="Times New Roman" w:hAnsi="Times New Roman"/>
              </w:rPr>
              <w:t>ія всієї продукції)</w:t>
            </w:r>
            <w:r w:rsidR="00E14777" w:rsidRPr="00D93F6C">
              <w:rPr>
                <w:rFonts w:ascii="Times New Roman" w:hAnsi="Times New Roman"/>
              </w:rPr>
              <w:t xml:space="preserve"> або еквівалент</w:t>
            </w:r>
            <w:r w:rsidR="00E14777">
              <w:rPr>
                <w:rFonts w:ascii="Times New Roman" w:hAnsi="Times New Roman"/>
              </w:rPr>
              <w:t xml:space="preserve">, </w:t>
            </w:r>
            <w:r w:rsidR="00E14777" w:rsidRPr="00D93F6C">
              <w:rPr>
                <w:rFonts w:ascii="Times New Roman" w:hAnsi="Times New Roman"/>
              </w:rPr>
              <w:t>товщина не менше 40 мм., ущільнення полотна воріт по периметру;</w:t>
            </w:r>
          </w:p>
          <w:p w:rsidR="00AA3BB4" w:rsidRPr="00D93F6C" w:rsidRDefault="00AA3BB4" w:rsidP="00D93F6C">
            <w:pPr>
              <w:spacing w:after="0" w:line="240" w:lineRule="auto"/>
              <w:ind w:left="171"/>
              <w:contextualSpacing/>
              <w:jc w:val="both"/>
              <w:rPr>
                <w:rFonts w:ascii="Times New Roman" w:hAnsi="Times New Roman"/>
              </w:rPr>
            </w:pPr>
            <w:r w:rsidRPr="00D93F6C">
              <w:rPr>
                <w:rFonts w:ascii="Times New Roman" w:hAnsi="Times New Roman"/>
              </w:rPr>
              <w:t>- рама воріт виготовляєтеся з профільної труби 40х40,</w:t>
            </w:r>
            <w:r w:rsidR="00D93F6C">
              <w:rPr>
                <w:rFonts w:ascii="Times New Roman" w:hAnsi="Times New Roman"/>
              </w:rPr>
              <w:t xml:space="preserve"> товщина стінки не менше 3мм., поґрунтована ґрунтом на цинковій основі,</w:t>
            </w:r>
            <w:r w:rsidRPr="00D93F6C">
              <w:rPr>
                <w:rFonts w:ascii="Times New Roman" w:hAnsi="Times New Roman"/>
              </w:rPr>
              <w:t xml:space="preserve"> фарбована в чорний колір</w:t>
            </w:r>
            <w:r w:rsidR="00D93F6C">
              <w:rPr>
                <w:rFonts w:ascii="Times New Roman" w:hAnsi="Times New Roman"/>
              </w:rPr>
              <w:t xml:space="preserve"> з молотковим ефект</w:t>
            </w:r>
            <w:r w:rsidR="00245485">
              <w:rPr>
                <w:rFonts w:ascii="Times New Roman" w:hAnsi="Times New Roman"/>
              </w:rPr>
              <w:t>о</w:t>
            </w:r>
            <w:r w:rsidR="00D93F6C">
              <w:rPr>
                <w:rFonts w:ascii="Times New Roman" w:hAnsi="Times New Roman"/>
              </w:rPr>
              <w:t>м</w:t>
            </w:r>
            <w:r w:rsidRPr="00D93F6C">
              <w:rPr>
                <w:rFonts w:ascii="Times New Roman" w:hAnsi="Times New Roman"/>
              </w:rPr>
              <w:t>;</w:t>
            </w:r>
          </w:p>
          <w:p w:rsidR="00AA3BB4" w:rsidRPr="00D93F6C" w:rsidRDefault="00D93F6C" w:rsidP="00D93F6C">
            <w:pPr>
              <w:spacing w:after="0" w:line="240" w:lineRule="auto"/>
              <w:ind w:left="171"/>
              <w:contextualSpacing/>
              <w:jc w:val="both"/>
              <w:rPr>
                <w:rFonts w:ascii="Times New Roman" w:hAnsi="Times New Roman"/>
              </w:rPr>
            </w:pPr>
            <w:r>
              <w:rPr>
                <w:rFonts w:ascii="Times New Roman" w:hAnsi="Times New Roman"/>
              </w:rPr>
              <w:t>Модель: ГОФР (</w:t>
            </w:r>
            <w:r>
              <w:rPr>
                <w:rFonts w:ascii="Times New Roman" w:hAnsi="Times New Roman"/>
                <w:lang w:val="en-US"/>
              </w:rPr>
              <w:t>RIB</w:t>
            </w:r>
            <w:r>
              <w:rPr>
                <w:rFonts w:ascii="Times New Roman" w:hAnsi="Times New Roman"/>
              </w:rPr>
              <w:t xml:space="preserve">); Тиснення </w:t>
            </w:r>
            <w:r>
              <w:rPr>
                <w:rFonts w:ascii="Times New Roman" w:hAnsi="Times New Roman"/>
                <w:lang w:val="en-US"/>
              </w:rPr>
              <w:t>stucco</w:t>
            </w:r>
            <w:r w:rsidRPr="004B02EE">
              <w:rPr>
                <w:rFonts w:ascii="Times New Roman" w:hAnsi="Times New Roman"/>
              </w:rPr>
              <w:t xml:space="preserve"> (апельсинова кірка) </w:t>
            </w:r>
            <w:r>
              <w:rPr>
                <w:rFonts w:ascii="Times New Roman" w:hAnsi="Times New Roman"/>
                <w:lang w:val="en-US"/>
              </w:rPr>
              <w:t>LHR</w:t>
            </w:r>
            <w:r w:rsidRPr="004B02EE">
              <w:rPr>
                <w:rFonts w:ascii="Times New Roman" w:hAnsi="Times New Roman"/>
              </w:rPr>
              <w:t>-</w:t>
            </w:r>
            <w:r>
              <w:rPr>
                <w:rFonts w:ascii="Times New Roman" w:hAnsi="Times New Roman"/>
                <w:lang w:val="en-US"/>
              </w:rPr>
              <w:t>RM</w:t>
            </w:r>
            <w:r w:rsidRPr="004B02EE">
              <w:rPr>
                <w:rFonts w:ascii="Times New Roman" w:hAnsi="Times New Roman"/>
              </w:rPr>
              <w:t xml:space="preserve"> </w:t>
            </w:r>
            <w:r>
              <w:rPr>
                <w:rFonts w:ascii="Times New Roman" w:hAnsi="Times New Roman"/>
                <w:lang w:val="en-US"/>
              </w:rPr>
              <w:t>TLP</w:t>
            </w:r>
            <w:r w:rsidRPr="004B02EE">
              <w:rPr>
                <w:rFonts w:ascii="Times New Roman" w:hAnsi="Times New Roman"/>
              </w:rPr>
              <w:t xml:space="preserve"> </w:t>
            </w:r>
            <w:r>
              <w:rPr>
                <w:rFonts w:ascii="Times New Roman" w:hAnsi="Times New Roman"/>
              </w:rPr>
              <w:t>(для промислових воріт)</w:t>
            </w:r>
            <w:r w:rsidR="00AA3BB4" w:rsidRPr="00D93F6C">
              <w:rPr>
                <w:rFonts w:ascii="Times New Roman" w:hAnsi="Times New Roman"/>
              </w:rPr>
              <w:t>.</w:t>
            </w:r>
          </w:p>
          <w:p w:rsidR="00AA3BB4" w:rsidRPr="00D93F6C" w:rsidRDefault="00AA3BB4" w:rsidP="00D93F6C">
            <w:pPr>
              <w:spacing w:after="0" w:line="240" w:lineRule="auto"/>
              <w:ind w:left="171"/>
              <w:contextualSpacing/>
              <w:jc w:val="both"/>
              <w:rPr>
                <w:rFonts w:ascii="Times New Roman" w:hAnsi="Times New Roman"/>
              </w:rPr>
            </w:pPr>
            <w:r w:rsidRPr="00D93F6C">
              <w:rPr>
                <w:rFonts w:ascii="Times New Roman" w:hAnsi="Times New Roman"/>
              </w:rPr>
              <w:t xml:space="preserve"> Колір зовні - RAL 3000, зсередини білий RAL 9002</w:t>
            </w:r>
          </w:p>
          <w:p w:rsidR="00D93F6C" w:rsidRDefault="00AA3BB4" w:rsidP="00D93F6C">
            <w:pPr>
              <w:spacing w:after="0" w:line="240" w:lineRule="auto"/>
              <w:ind w:left="171"/>
              <w:contextualSpacing/>
              <w:jc w:val="both"/>
              <w:rPr>
                <w:rFonts w:ascii="Times New Roman" w:hAnsi="Times New Roman"/>
              </w:rPr>
            </w:pPr>
            <w:r w:rsidRPr="00D93F6C">
              <w:rPr>
                <w:rFonts w:ascii="Times New Roman" w:hAnsi="Times New Roman"/>
              </w:rPr>
              <w:t xml:space="preserve">- </w:t>
            </w:r>
            <w:r w:rsidR="00D93F6C">
              <w:rPr>
                <w:rFonts w:ascii="Times New Roman" w:hAnsi="Times New Roman"/>
              </w:rPr>
              <w:t xml:space="preserve">Панорамна панель з алюмінієвого профілю, </w:t>
            </w:r>
            <w:r w:rsidR="00D93F6C" w:rsidRPr="00E61163">
              <w:rPr>
                <w:rFonts w:ascii="Times New Roman" w:hAnsi="Times New Roman"/>
              </w:rPr>
              <w:t>площею не менше 30% воріт</w:t>
            </w:r>
            <w:r w:rsidR="00D93F6C" w:rsidRPr="001F00EA">
              <w:rPr>
                <w:rFonts w:ascii="Times New Roman" w:hAnsi="Times New Roman"/>
              </w:rPr>
              <w:t xml:space="preserve">, </w:t>
            </w:r>
            <w:r w:rsidR="00D93F6C" w:rsidRPr="001F00EA">
              <w:rPr>
                <w:rFonts w:ascii="Times New Roman" w:hAnsi="Times New Roman"/>
                <w:lang w:val="en-US"/>
              </w:rPr>
              <w:t>Full</w:t>
            </w:r>
            <w:r w:rsidR="00D93F6C" w:rsidRPr="001F00EA">
              <w:rPr>
                <w:rFonts w:ascii="Times New Roman" w:hAnsi="Times New Roman"/>
                <w:lang w:val="ru-RU"/>
              </w:rPr>
              <w:t xml:space="preserve"> </w:t>
            </w:r>
            <w:r w:rsidR="00D93F6C" w:rsidRPr="001F00EA">
              <w:rPr>
                <w:rFonts w:ascii="Times New Roman" w:hAnsi="Times New Roman"/>
                <w:lang w:val="en-US"/>
              </w:rPr>
              <w:t>View</w:t>
            </w:r>
            <w:r w:rsidR="00D93F6C">
              <w:rPr>
                <w:rFonts w:ascii="Times New Roman" w:hAnsi="Times New Roman"/>
              </w:rPr>
              <w:t xml:space="preserve"> – подвійними акриловими склопакетами, поверхня профілю – анодований алюміній</w:t>
            </w:r>
          </w:p>
          <w:p w:rsidR="00D93F6C" w:rsidRDefault="00D93F6C" w:rsidP="00D93F6C">
            <w:pPr>
              <w:spacing w:after="0" w:line="240" w:lineRule="auto"/>
              <w:ind w:left="171"/>
              <w:contextualSpacing/>
              <w:jc w:val="both"/>
              <w:rPr>
                <w:rFonts w:ascii="Times New Roman" w:hAnsi="Times New Roman"/>
                <w:lang w:val="ru-RU"/>
              </w:rPr>
            </w:pPr>
            <w:r>
              <w:rPr>
                <w:rFonts w:ascii="Times New Roman" w:hAnsi="Times New Roman"/>
                <w:lang w:val="en-US"/>
              </w:rPr>
              <w:t>RSI</w:t>
            </w:r>
            <w:r w:rsidRPr="004B02EE">
              <w:rPr>
                <w:rFonts w:ascii="Times New Roman" w:hAnsi="Times New Roman"/>
                <w:lang w:val="ru-RU"/>
              </w:rPr>
              <w:t>100-2</w:t>
            </w:r>
            <w:r>
              <w:rPr>
                <w:rFonts w:ascii="Times New Roman" w:hAnsi="Times New Roman"/>
                <w:lang w:val="en-US"/>
              </w:rPr>
              <w:t>EL</w:t>
            </w:r>
            <w:r>
              <w:rPr>
                <w:rFonts w:ascii="Times New Roman" w:hAnsi="Times New Roman"/>
              </w:rPr>
              <w:t>.</w:t>
            </w:r>
            <w:r w:rsidRPr="004B02EE">
              <w:rPr>
                <w:rFonts w:ascii="Times New Roman" w:hAnsi="Times New Roman"/>
                <w:lang w:val="ru-RU"/>
              </w:rPr>
              <w:t xml:space="preserve"> </w:t>
            </w:r>
          </w:p>
          <w:p w:rsidR="00AA3BB4" w:rsidRPr="00D93F6C" w:rsidRDefault="00AA3BB4" w:rsidP="00D93F6C">
            <w:pPr>
              <w:spacing w:after="0" w:line="240" w:lineRule="auto"/>
              <w:ind w:left="171"/>
              <w:contextualSpacing/>
              <w:jc w:val="both"/>
              <w:rPr>
                <w:rFonts w:ascii="Times New Roman" w:hAnsi="Times New Roman"/>
              </w:rPr>
            </w:pPr>
            <w:r w:rsidRPr="00D93F6C">
              <w:rPr>
                <w:rFonts w:ascii="Times New Roman" w:hAnsi="Times New Roman"/>
              </w:rPr>
              <w:t xml:space="preserve">Закривання виріт: </w:t>
            </w:r>
            <w:r w:rsidR="00D93F6C">
              <w:rPr>
                <w:rFonts w:ascii="Times New Roman" w:hAnsi="Times New Roman"/>
              </w:rPr>
              <w:t xml:space="preserve">ферфлюсами (підлого – стеля) </w:t>
            </w:r>
            <w:r w:rsidRPr="00D93F6C">
              <w:rPr>
                <w:rFonts w:ascii="Times New Roman" w:hAnsi="Times New Roman"/>
              </w:rPr>
              <w:t>з оцинкованого та фарбована в чорний колі  круга не менше 18 діаметром.</w:t>
            </w:r>
          </w:p>
          <w:p w:rsidR="005A56F4" w:rsidRPr="00AA3BB4" w:rsidRDefault="005A56F4" w:rsidP="00980A1B">
            <w:pPr>
              <w:jc w:val="both"/>
              <w:rPr>
                <w:rFonts w:ascii="Times New Roman" w:hAnsi="Times New Roman" w:cs="Times New Roman"/>
                <w:bCs/>
                <w:color w:val="000000"/>
                <w:sz w:val="24"/>
                <w:szCs w:val="24"/>
              </w:rPr>
            </w:pPr>
            <w:r w:rsidRPr="002E33DB">
              <w:rPr>
                <w:rFonts w:ascii="Times New Roman" w:hAnsi="Times New Roman"/>
                <w:i/>
                <w:sz w:val="20"/>
              </w:rPr>
              <w:t>Прим. Графічне зображення №</w:t>
            </w:r>
            <w:r>
              <w:rPr>
                <w:rFonts w:ascii="Times New Roman" w:hAnsi="Times New Roman"/>
                <w:i/>
                <w:sz w:val="20"/>
              </w:rPr>
              <w:t>7</w:t>
            </w:r>
          </w:p>
        </w:tc>
        <w:tc>
          <w:tcPr>
            <w:tcW w:w="1451" w:type="dxa"/>
            <w:vAlign w:val="center"/>
          </w:tcPr>
          <w:p w:rsidR="00AA3BB4" w:rsidRPr="00AA3BB4" w:rsidRDefault="00AA3BB4" w:rsidP="00980A1B">
            <w:pPr>
              <w:jc w:val="center"/>
              <w:rPr>
                <w:rFonts w:ascii="Times New Roman" w:hAnsi="Times New Roman" w:cs="Times New Roman"/>
                <w:b/>
                <w:bCs/>
                <w:sz w:val="28"/>
                <w:szCs w:val="28"/>
              </w:rPr>
            </w:pPr>
            <w:r w:rsidRPr="00AA3BB4">
              <w:rPr>
                <w:rFonts w:ascii="Times New Roman" w:hAnsi="Times New Roman" w:cs="Times New Roman"/>
                <w:b/>
                <w:bCs/>
                <w:sz w:val="28"/>
                <w:szCs w:val="28"/>
              </w:rPr>
              <w:t>1 шт.</w:t>
            </w:r>
          </w:p>
        </w:tc>
      </w:tr>
      <w:tr w:rsidR="00AA3BB4" w:rsidRPr="00AA3BB4" w:rsidTr="00D93F6C">
        <w:tblPrEx>
          <w:jc w:val="left"/>
        </w:tblPrEx>
        <w:tc>
          <w:tcPr>
            <w:tcW w:w="8404" w:type="dxa"/>
          </w:tcPr>
          <w:p w:rsidR="00AA3BB4" w:rsidRPr="00AA3BB4" w:rsidRDefault="00AA3BB4" w:rsidP="00245485">
            <w:pPr>
              <w:jc w:val="both"/>
              <w:rPr>
                <w:rFonts w:ascii="Times New Roman" w:hAnsi="Times New Roman" w:cs="Times New Roman"/>
                <w:b/>
                <w:bCs/>
                <w:sz w:val="28"/>
                <w:szCs w:val="28"/>
              </w:rPr>
            </w:pPr>
            <w:r w:rsidRPr="00AA3BB4">
              <w:rPr>
                <w:rFonts w:ascii="Times New Roman" w:hAnsi="Times New Roman" w:cs="Times New Roman"/>
                <w:b/>
                <w:sz w:val="28"/>
                <w:szCs w:val="28"/>
              </w:rPr>
              <w:t xml:space="preserve">Технічні характеристики, які вимагаються Замовником до Гаражних дверей (воріт) з </w:t>
            </w:r>
            <w:r w:rsidR="00245485">
              <w:rPr>
                <w:rFonts w:ascii="Times New Roman" w:hAnsi="Times New Roman" w:cs="Times New Roman"/>
                <w:b/>
                <w:sz w:val="28"/>
                <w:szCs w:val="28"/>
              </w:rPr>
              <w:t>хв</w:t>
            </w:r>
            <w:r w:rsidRPr="00AA3BB4">
              <w:rPr>
                <w:rFonts w:ascii="Times New Roman" w:hAnsi="Times New Roman" w:cs="Times New Roman"/>
                <w:b/>
                <w:sz w:val="28"/>
                <w:szCs w:val="28"/>
              </w:rPr>
              <w:t xml:space="preserve">ірткою та ручним закриванням </w:t>
            </w:r>
          </w:p>
        </w:tc>
        <w:tc>
          <w:tcPr>
            <w:tcW w:w="1451" w:type="dxa"/>
          </w:tcPr>
          <w:p w:rsidR="00AA3BB4" w:rsidRPr="00AA3BB4" w:rsidRDefault="00AA3BB4" w:rsidP="00980A1B">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AA3BB4" w:rsidRPr="00AA3BB4" w:rsidTr="00E14777">
        <w:tblPrEx>
          <w:jc w:val="left"/>
        </w:tblPrEx>
        <w:tc>
          <w:tcPr>
            <w:tcW w:w="8404" w:type="dxa"/>
          </w:tcPr>
          <w:p w:rsidR="00AA3BB4" w:rsidRPr="00245485" w:rsidRDefault="00E14777" w:rsidP="00E14777">
            <w:pPr>
              <w:spacing w:after="0" w:line="240" w:lineRule="auto"/>
              <w:ind w:left="171"/>
              <w:contextualSpacing/>
              <w:jc w:val="both"/>
              <w:rPr>
                <w:rFonts w:ascii="Times New Roman" w:hAnsi="Times New Roman"/>
              </w:rPr>
            </w:pPr>
            <w:r w:rsidRPr="00D93F6C">
              <w:rPr>
                <w:rFonts w:ascii="Times New Roman" w:hAnsi="Times New Roman"/>
              </w:rPr>
              <w:t>Ворота промислові розпашнi</w:t>
            </w:r>
            <w:r>
              <w:rPr>
                <w:rFonts w:ascii="Times New Roman" w:hAnsi="Times New Roman"/>
              </w:rPr>
              <w:t xml:space="preserve">, </w:t>
            </w:r>
            <w:r w:rsidRPr="00D93F6C">
              <w:rPr>
                <w:rFonts w:ascii="Times New Roman" w:hAnsi="Times New Roman"/>
              </w:rPr>
              <w:t xml:space="preserve">полотно воріт </w:t>
            </w:r>
            <w:r>
              <w:rPr>
                <w:rFonts w:ascii="Times New Roman" w:hAnsi="Times New Roman"/>
              </w:rPr>
              <w:t xml:space="preserve"> - </w:t>
            </w:r>
            <w:r w:rsidRPr="00D93F6C">
              <w:rPr>
                <w:rFonts w:ascii="Times New Roman" w:hAnsi="Times New Roman"/>
              </w:rPr>
              <w:t>сендвіч-панелі</w:t>
            </w:r>
            <w:r>
              <w:rPr>
                <w:rFonts w:ascii="Times New Roman" w:hAnsi="Times New Roman"/>
              </w:rPr>
              <w:t xml:space="preserve">  </w:t>
            </w:r>
            <w:r w:rsidRPr="00D93F6C">
              <w:rPr>
                <w:rFonts w:ascii="Times New Roman" w:hAnsi="Times New Roman"/>
              </w:rPr>
              <w:t xml:space="preserve"> Ryterna ISH2 (Литва </w:t>
            </w:r>
            <w:r>
              <w:rPr>
                <w:rFonts w:ascii="Times New Roman" w:hAnsi="Times New Roman"/>
              </w:rPr>
              <w:t>–</w:t>
            </w:r>
            <w:r w:rsidRPr="00D93F6C">
              <w:rPr>
                <w:rFonts w:ascii="Times New Roman" w:hAnsi="Times New Roman"/>
              </w:rPr>
              <w:t xml:space="preserve"> європейська</w:t>
            </w:r>
            <w:r>
              <w:rPr>
                <w:rFonts w:ascii="Times New Roman" w:hAnsi="Times New Roman"/>
              </w:rPr>
              <w:t xml:space="preserve"> </w:t>
            </w:r>
            <w:r w:rsidRPr="00D93F6C">
              <w:rPr>
                <w:rFonts w:ascii="Times New Roman" w:hAnsi="Times New Roman"/>
              </w:rPr>
              <w:t>сертифікац</w:t>
            </w:r>
            <w:r>
              <w:rPr>
                <w:rFonts w:ascii="Times New Roman" w:hAnsi="Times New Roman"/>
              </w:rPr>
              <w:t>ія всієї продукції)</w:t>
            </w:r>
            <w:r w:rsidRPr="00D93F6C">
              <w:rPr>
                <w:rFonts w:ascii="Times New Roman" w:hAnsi="Times New Roman"/>
              </w:rPr>
              <w:t xml:space="preserve"> або еквівалент</w:t>
            </w:r>
            <w:r>
              <w:rPr>
                <w:rFonts w:ascii="Times New Roman" w:hAnsi="Times New Roman"/>
              </w:rPr>
              <w:t xml:space="preserve">, </w:t>
            </w:r>
            <w:r w:rsidRPr="00D93F6C">
              <w:rPr>
                <w:rFonts w:ascii="Times New Roman" w:hAnsi="Times New Roman"/>
              </w:rPr>
              <w:t>товщина не менше 40 мм., ущільн</w:t>
            </w:r>
            <w:r>
              <w:rPr>
                <w:rFonts w:ascii="Times New Roman" w:hAnsi="Times New Roman"/>
              </w:rPr>
              <w:t xml:space="preserve">ення полотна воріт по периметру </w:t>
            </w:r>
            <w:r w:rsidR="00245485">
              <w:rPr>
                <w:rFonts w:ascii="Times New Roman" w:hAnsi="Times New Roman"/>
              </w:rPr>
              <w:t xml:space="preserve">з </w:t>
            </w:r>
            <w:r w:rsidR="00AA3BB4" w:rsidRPr="00245485">
              <w:rPr>
                <w:rFonts w:ascii="Times New Roman" w:hAnsi="Times New Roman"/>
              </w:rPr>
              <w:t xml:space="preserve"> </w:t>
            </w:r>
            <w:r w:rsidR="00245485">
              <w:rPr>
                <w:rFonts w:ascii="Times New Roman" w:hAnsi="Times New Roman"/>
              </w:rPr>
              <w:t>хв</w:t>
            </w:r>
            <w:r w:rsidR="00AA3BB4" w:rsidRPr="00245485">
              <w:rPr>
                <w:rFonts w:ascii="Times New Roman" w:hAnsi="Times New Roman"/>
              </w:rPr>
              <w:t>іртк</w:t>
            </w:r>
            <w:r w:rsidR="00245485">
              <w:rPr>
                <w:rFonts w:ascii="Times New Roman" w:hAnsi="Times New Roman"/>
              </w:rPr>
              <w:t>ою</w:t>
            </w:r>
            <w:r w:rsidR="00AA3BB4" w:rsidRPr="00245485">
              <w:rPr>
                <w:rFonts w:ascii="Times New Roman" w:hAnsi="Times New Roman"/>
              </w:rPr>
              <w:t xml:space="preserve"> орієнтовним розмір </w:t>
            </w:r>
            <w:r w:rsidR="00245485">
              <w:rPr>
                <w:rFonts w:ascii="Times New Roman" w:hAnsi="Times New Roman"/>
              </w:rPr>
              <w:t>900х2100 мм</w:t>
            </w:r>
            <w:r w:rsidR="00AA3BB4" w:rsidRPr="00245485">
              <w:rPr>
                <w:rFonts w:ascii="Times New Roman" w:hAnsi="Times New Roman"/>
              </w:rPr>
              <w:t>. вмонтована в середині воріт ;</w:t>
            </w:r>
          </w:p>
          <w:p w:rsidR="00245485" w:rsidRPr="00D93F6C"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w:t>
            </w:r>
            <w:r w:rsidR="00245485" w:rsidRPr="00D93F6C">
              <w:rPr>
                <w:rFonts w:ascii="Times New Roman" w:hAnsi="Times New Roman"/>
              </w:rPr>
              <w:t xml:space="preserve"> рама воріт виготовляєтеся з профільної труби 40х40,</w:t>
            </w:r>
            <w:r w:rsidR="00245485">
              <w:rPr>
                <w:rFonts w:ascii="Times New Roman" w:hAnsi="Times New Roman"/>
              </w:rPr>
              <w:t xml:space="preserve"> товщина стінки не менше 3мм., поґрунтована ґрунтом на цинковій основі,</w:t>
            </w:r>
            <w:r w:rsidR="00245485" w:rsidRPr="00D93F6C">
              <w:rPr>
                <w:rFonts w:ascii="Times New Roman" w:hAnsi="Times New Roman"/>
              </w:rPr>
              <w:t xml:space="preserve"> фарбована в чорний колір</w:t>
            </w:r>
            <w:r w:rsidR="00245485">
              <w:rPr>
                <w:rFonts w:ascii="Times New Roman" w:hAnsi="Times New Roman"/>
              </w:rPr>
              <w:t xml:space="preserve"> з молотковим ефектом</w:t>
            </w:r>
            <w:r w:rsidR="00245485" w:rsidRPr="00D93F6C">
              <w:rPr>
                <w:rFonts w:ascii="Times New Roman" w:hAnsi="Times New Roman"/>
              </w:rPr>
              <w:t>;</w:t>
            </w:r>
          </w:p>
          <w:p w:rsidR="00D93F6C" w:rsidRPr="00D93F6C" w:rsidRDefault="00D93F6C" w:rsidP="00D93F6C">
            <w:pPr>
              <w:spacing w:after="0" w:line="240" w:lineRule="auto"/>
              <w:ind w:left="171"/>
              <w:contextualSpacing/>
              <w:jc w:val="both"/>
              <w:rPr>
                <w:rFonts w:ascii="Times New Roman" w:hAnsi="Times New Roman"/>
              </w:rPr>
            </w:pPr>
            <w:r>
              <w:rPr>
                <w:rFonts w:ascii="Times New Roman" w:hAnsi="Times New Roman"/>
              </w:rPr>
              <w:t>Модель: ГОФР (</w:t>
            </w:r>
            <w:r w:rsidRPr="00245485">
              <w:rPr>
                <w:rFonts w:ascii="Times New Roman" w:hAnsi="Times New Roman"/>
              </w:rPr>
              <w:t>RIB</w:t>
            </w:r>
            <w:r>
              <w:rPr>
                <w:rFonts w:ascii="Times New Roman" w:hAnsi="Times New Roman"/>
              </w:rPr>
              <w:t xml:space="preserve">); Тиснення </w:t>
            </w:r>
            <w:r w:rsidRPr="00245485">
              <w:rPr>
                <w:rFonts w:ascii="Times New Roman" w:hAnsi="Times New Roman"/>
              </w:rPr>
              <w:t>stucco</w:t>
            </w:r>
            <w:r w:rsidRPr="004B02EE">
              <w:rPr>
                <w:rFonts w:ascii="Times New Roman" w:hAnsi="Times New Roman"/>
              </w:rPr>
              <w:t xml:space="preserve"> (апельсинова кірка) </w:t>
            </w:r>
            <w:r w:rsidRPr="00245485">
              <w:rPr>
                <w:rFonts w:ascii="Times New Roman" w:hAnsi="Times New Roman"/>
              </w:rPr>
              <w:t>LHR</w:t>
            </w:r>
            <w:r w:rsidRPr="004B02EE">
              <w:rPr>
                <w:rFonts w:ascii="Times New Roman" w:hAnsi="Times New Roman"/>
              </w:rPr>
              <w:t>-</w:t>
            </w:r>
            <w:r w:rsidRPr="00245485">
              <w:rPr>
                <w:rFonts w:ascii="Times New Roman" w:hAnsi="Times New Roman"/>
              </w:rPr>
              <w:t>RM</w:t>
            </w:r>
            <w:r w:rsidRPr="004B02EE">
              <w:rPr>
                <w:rFonts w:ascii="Times New Roman" w:hAnsi="Times New Roman"/>
              </w:rPr>
              <w:t xml:space="preserve"> </w:t>
            </w:r>
            <w:r w:rsidRPr="00245485">
              <w:rPr>
                <w:rFonts w:ascii="Times New Roman" w:hAnsi="Times New Roman"/>
              </w:rPr>
              <w:t>TLP</w:t>
            </w:r>
            <w:r w:rsidRPr="004B02EE">
              <w:rPr>
                <w:rFonts w:ascii="Times New Roman" w:hAnsi="Times New Roman"/>
              </w:rPr>
              <w:t xml:space="preserve"> </w:t>
            </w:r>
            <w:r>
              <w:rPr>
                <w:rFonts w:ascii="Times New Roman" w:hAnsi="Times New Roman"/>
              </w:rPr>
              <w:t>(для промислових воріт)</w:t>
            </w:r>
            <w:r w:rsidRPr="00D93F6C">
              <w:rPr>
                <w:rFonts w:ascii="Times New Roman" w:hAnsi="Times New Roman"/>
              </w:rPr>
              <w:t>.</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Колір зовні - RAL 3000, зсередини білий RAL 9002</w:t>
            </w:r>
          </w:p>
          <w:p w:rsidR="00D93F6C" w:rsidRDefault="00D93F6C" w:rsidP="00D93F6C">
            <w:pPr>
              <w:spacing w:after="0" w:line="240" w:lineRule="auto"/>
              <w:ind w:left="171"/>
              <w:contextualSpacing/>
              <w:jc w:val="both"/>
              <w:rPr>
                <w:rFonts w:ascii="Times New Roman" w:hAnsi="Times New Roman"/>
              </w:rPr>
            </w:pPr>
            <w:r w:rsidRPr="00D93F6C">
              <w:rPr>
                <w:rFonts w:ascii="Times New Roman" w:hAnsi="Times New Roman"/>
              </w:rPr>
              <w:t xml:space="preserve">- </w:t>
            </w:r>
            <w:r>
              <w:rPr>
                <w:rFonts w:ascii="Times New Roman" w:hAnsi="Times New Roman"/>
              </w:rPr>
              <w:t xml:space="preserve">Панорамна панель з алюмінієвого профілю, </w:t>
            </w:r>
            <w:r w:rsidRPr="00E61163">
              <w:rPr>
                <w:rFonts w:ascii="Times New Roman" w:hAnsi="Times New Roman"/>
              </w:rPr>
              <w:t>площею не менше 30% воріт</w:t>
            </w:r>
            <w:r>
              <w:rPr>
                <w:rFonts w:ascii="Times New Roman" w:hAnsi="Times New Roman"/>
              </w:rPr>
              <w:t xml:space="preserve">, </w:t>
            </w:r>
            <w:r w:rsidRPr="00245485">
              <w:rPr>
                <w:rFonts w:ascii="Times New Roman" w:hAnsi="Times New Roman"/>
              </w:rPr>
              <w:t>Full View</w:t>
            </w:r>
            <w:r>
              <w:rPr>
                <w:rFonts w:ascii="Times New Roman" w:hAnsi="Times New Roman"/>
              </w:rPr>
              <w:t xml:space="preserve"> – подвійними акриловими склопакетами, поверхня профілю – анодований алюміній</w:t>
            </w:r>
          </w:p>
          <w:p w:rsidR="00D93F6C" w:rsidRPr="00245485" w:rsidRDefault="00D93F6C" w:rsidP="00245485">
            <w:pPr>
              <w:spacing w:after="0" w:line="240" w:lineRule="auto"/>
              <w:ind w:left="171"/>
              <w:contextualSpacing/>
              <w:jc w:val="both"/>
              <w:rPr>
                <w:rFonts w:ascii="Times New Roman" w:hAnsi="Times New Roman"/>
              </w:rPr>
            </w:pPr>
            <w:r w:rsidRPr="00245485">
              <w:rPr>
                <w:rFonts w:ascii="Times New Roman" w:hAnsi="Times New Roman"/>
              </w:rPr>
              <w:t xml:space="preserve">RSI100-2EL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Закривання виріт: ферфлюсами (підлого – стеля) з оцинкованого та фарбована в чорний колі  круга не менше 18 діаметром;</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Закривання </w:t>
            </w:r>
            <w:r w:rsidR="00245485">
              <w:rPr>
                <w:rFonts w:ascii="Times New Roman" w:hAnsi="Times New Roman"/>
              </w:rPr>
              <w:t>хв</w:t>
            </w:r>
            <w:r w:rsidRPr="00245485">
              <w:rPr>
                <w:rFonts w:ascii="Times New Roman" w:hAnsi="Times New Roman"/>
              </w:rPr>
              <w:t>іртки: вмонтовано ручка та замок з циліндричним замком.</w:t>
            </w:r>
          </w:p>
          <w:p w:rsidR="005A56F4" w:rsidRPr="00AA3BB4" w:rsidRDefault="005A56F4" w:rsidP="00980A1B">
            <w:pPr>
              <w:jc w:val="both"/>
              <w:rPr>
                <w:rFonts w:ascii="Times New Roman" w:hAnsi="Times New Roman" w:cs="Times New Roman"/>
                <w:bCs/>
                <w:color w:val="000000"/>
                <w:sz w:val="24"/>
                <w:szCs w:val="24"/>
              </w:rPr>
            </w:pPr>
            <w:r w:rsidRPr="002E33DB">
              <w:rPr>
                <w:rFonts w:ascii="Times New Roman" w:hAnsi="Times New Roman"/>
                <w:i/>
                <w:sz w:val="20"/>
              </w:rPr>
              <w:t>Прим. Графічне зображення №</w:t>
            </w:r>
            <w:r>
              <w:rPr>
                <w:rFonts w:ascii="Times New Roman" w:hAnsi="Times New Roman"/>
                <w:i/>
                <w:sz w:val="20"/>
              </w:rPr>
              <w:t>8</w:t>
            </w:r>
          </w:p>
        </w:tc>
        <w:tc>
          <w:tcPr>
            <w:tcW w:w="1451" w:type="dxa"/>
            <w:vAlign w:val="center"/>
          </w:tcPr>
          <w:p w:rsidR="00AA3BB4" w:rsidRPr="00AA3BB4" w:rsidRDefault="005A56F4" w:rsidP="00E14777">
            <w:pPr>
              <w:jc w:val="center"/>
              <w:rPr>
                <w:rFonts w:ascii="Times New Roman" w:hAnsi="Times New Roman" w:cs="Times New Roman"/>
                <w:b/>
                <w:bCs/>
                <w:sz w:val="28"/>
                <w:szCs w:val="28"/>
              </w:rPr>
            </w:pPr>
            <w:r>
              <w:rPr>
                <w:rFonts w:ascii="Times New Roman" w:hAnsi="Times New Roman" w:cs="Times New Roman"/>
                <w:b/>
                <w:bCs/>
                <w:sz w:val="28"/>
                <w:szCs w:val="28"/>
              </w:rPr>
              <w:t>3</w:t>
            </w:r>
            <w:r w:rsidR="00AA3BB4" w:rsidRPr="00AA3BB4">
              <w:rPr>
                <w:rFonts w:ascii="Times New Roman" w:hAnsi="Times New Roman" w:cs="Times New Roman"/>
                <w:b/>
                <w:bCs/>
                <w:sz w:val="28"/>
                <w:szCs w:val="28"/>
              </w:rPr>
              <w:t xml:space="preserve"> шт.</w:t>
            </w:r>
          </w:p>
        </w:tc>
      </w:tr>
      <w:tr w:rsidR="00AA3BB4" w:rsidRPr="00AA3BB4" w:rsidTr="00D93F6C">
        <w:tblPrEx>
          <w:jc w:val="left"/>
        </w:tblPrEx>
        <w:tc>
          <w:tcPr>
            <w:tcW w:w="8404" w:type="dxa"/>
          </w:tcPr>
          <w:p w:rsidR="00AA3BB4" w:rsidRPr="00AA3BB4" w:rsidRDefault="00AA3BB4" w:rsidP="00980A1B">
            <w:pPr>
              <w:jc w:val="both"/>
              <w:rPr>
                <w:rFonts w:ascii="Times New Roman" w:hAnsi="Times New Roman" w:cs="Times New Roman"/>
                <w:b/>
                <w:bCs/>
                <w:sz w:val="28"/>
                <w:szCs w:val="28"/>
              </w:rPr>
            </w:pPr>
            <w:r w:rsidRPr="00AA3BB4">
              <w:rPr>
                <w:rFonts w:ascii="Times New Roman" w:hAnsi="Times New Roman" w:cs="Times New Roman"/>
                <w:b/>
                <w:sz w:val="28"/>
                <w:szCs w:val="28"/>
              </w:rPr>
              <w:t>Технічні характеристики, які вимагаються Замовником до Гаражних дверей (воріт) з автоматичним закриванням</w:t>
            </w:r>
          </w:p>
        </w:tc>
        <w:tc>
          <w:tcPr>
            <w:tcW w:w="1451" w:type="dxa"/>
          </w:tcPr>
          <w:p w:rsidR="00AA3BB4" w:rsidRPr="00AA3BB4" w:rsidRDefault="00AA3BB4" w:rsidP="00980A1B">
            <w:pPr>
              <w:jc w:val="both"/>
              <w:rPr>
                <w:rFonts w:ascii="Times New Roman" w:hAnsi="Times New Roman" w:cs="Times New Roman"/>
                <w:b/>
                <w:bCs/>
                <w:sz w:val="28"/>
                <w:szCs w:val="28"/>
              </w:rPr>
            </w:pPr>
            <w:r w:rsidRPr="00AA3BB4">
              <w:rPr>
                <w:rFonts w:ascii="Times New Roman" w:hAnsi="Times New Roman" w:cs="Times New Roman"/>
                <w:b/>
                <w:bCs/>
                <w:sz w:val="28"/>
                <w:szCs w:val="28"/>
              </w:rPr>
              <w:t>Кількість</w:t>
            </w:r>
          </w:p>
        </w:tc>
      </w:tr>
      <w:tr w:rsidR="00AA3BB4" w:rsidRPr="00AA3BB4" w:rsidTr="00E14777">
        <w:tblPrEx>
          <w:jc w:val="left"/>
        </w:tblPrEx>
        <w:tc>
          <w:tcPr>
            <w:tcW w:w="8404" w:type="dxa"/>
          </w:tcPr>
          <w:p w:rsidR="00E14777" w:rsidRPr="00D93F6C" w:rsidRDefault="00E14777" w:rsidP="00E14777">
            <w:pPr>
              <w:spacing w:after="0" w:line="240" w:lineRule="auto"/>
              <w:ind w:left="171"/>
              <w:contextualSpacing/>
              <w:jc w:val="both"/>
              <w:rPr>
                <w:rFonts w:ascii="Times New Roman" w:hAnsi="Times New Roman"/>
              </w:rPr>
            </w:pPr>
            <w:r w:rsidRPr="00D93F6C">
              <w:rPr>
                <w:rFonts w:ascii="Times New Roman" w:hAnsi="Times New Roman"/>
              </w:rPr>
              <w:t>Ворота промислові розпашнi</w:t>
            </w:r>
            <w:r>
              <w:rPr>
                <w:rFonts w:ascii="Times New Roman" w:hAnsi="Times New Roman"/>
              </w:rPr>
              <w:t xml:space="preserve">, </w:t>
            </w:r>
            <w:r w:rsidRPr="00D93F6C">
              <w:rPr>
                <w:rFonts w:ascii="Times New Roman" w:hAnsi="Times New Roman"/>
              </w:rPr>
              <w:t xml:space="preserve">полотно воріт </w:t>
            </w:r>
            <w:r>
              <w:rPr>
                <w:rFonts w:ascii="Times New Roman" w:hAnsi="Times New Roman"/>
              </w:rPr>
              <w:t xml:space="preserve"> - </w:t>
            </w:r>
            <w:r w:rsidRPr="00D93F6C">
              <w:rPr>
                <w:rFonts w:ascii="Times New Roman" w:hAnsi="Times New Roman"/>
              </w:rPr>
              <w:t>сендвіч-панелі</w:t>
            </w:r>
            <w:r>
              <w:rPr>
                <w:rFonts w:ascii="Times New Roman" w:hAnsi="Times New Roman"/>
              </w:rPr>
              <w:t xml:space="preserve">  </w:t>
            </w:r>
            <w:r w:rsidRPr="00D93F6C">
              <w:rPr>
                <w:rFonts w:ascii="Times New Roman" w:hAnsi="Times New Roman"/>
              </w:rPr>
              <w:t xml:space="preserve"> Ryterna ISH2 (Литва </w:t>
            </w:r>
            <w:r>
              <w:rPr>
                <w:rFonts w:ascii="Times New Roman" w:hAnsi="Times New Roman"/>
              </w:rPr>
              <w:t>–</w:t>
            </w:r>
            <w:r w:rsidRPr="00D93F6C">
              <w:rPr>
                <w:rFonts w:ascii="Times New Roman" w:hAnsi="Times New Roman"/>
              </w:rPr>
              <w:t xml:space="preserve"> європейська</w:t>
            </w:r>
            <w:r>
              <w:rPr>
                <w:rFonts w:ascii="Times New Roman" w:hAnsi="Times New Roman"/>
              </w:rPr>
              <w:t xml:space="preserve"> </w:t>
            </w:r>
            <w:r w:rsidRPr="00D93F6C">
              <w:rPr>
                <w:rFonts w:ascii="Times New Roman" w:hAnsi="Times New Roman"/>
              </w:rPr>
              <w:t>сертифікац</w:t>
            </w:r>
            <w:r>
              <w:rPr>
                <w:rFonts w:ascii="Times New Roman" w:hAnsi="Times New Roman"/>
              </w:rPr>
              <w:t>ія всієї продукції)</w:t>
            </w:r>
            <w:r w:rsidRPr="00D93F6C">
              <w:rPr>
                <w:rFonts w:ascii="Times New Roman" w:hAnsi="Times New Roman"/>
              </w:rPr>
              <w:t xml:space="preserve"> або еквівалент</w:t>
            </w:r>
            <w:r>
              <w:rPr>
                <w:rFonts w:ascii="Times New Roman" w:hAnsi="Times New Roman"/>
              </w:rPr>
              <w:t xml:space="preserve">, </w:t>
            </w:r>
            <w:r w:rsidRPr="00D93F6C">
              <w:rPr>
                <w:rFonts w:ascii="Times New Roman" w:hAnsi="Times New Roman"/>
              </w:rPr>
              <w:t>товщина не менше 40 мм., ущільнення полотна воріт по периметру;</w:t>
            </w:r>
          </w:p>
          <w:p w:rsidR="00245485" w:rsidRPr="00D93F6C" w:rsidRDefault="00245485" w:rsidP="00245485">
            <w:pPr>
              <w:spacing w:after="0" w:line="240" w:lineRule="auto"/>
              <w:ind w:left="171"/>
              <w:contextualSpacing/>
              <w:jc w:val="both"/>
              <w:rPr>
                <w:rFonts w:ascii="Times New Roman" w:hAnsi="Times New Roman"/>
              </w:rPr>
            </w:pPr>
            <w:r w:rsidRPr="00245485">
              <w:rPr>
                <w:rFonts w:ascii="Times New Roman" w:hAnsi="Times New Roman"/>
              </w:rPr>
              <w:t xml:space="preserve">- </w:t>
            </w:r>
            <w:r w:rsidRPr="00D93F6C">
              <w:rPr>
                <w:rFonts w:ascii="Times New Roman" w:hAnsi="Times New Roman"/>
              </w:rPr>
              <w:t xml:space="preserve"> рама воріт виготовляєтеся з профільної труби 40х40,</w:t>
            </w:r>
            <w:r>
              <w:rPr>
                <w:rFonts w:ascii="Times New Roman" w:hAnsi="Times New Roman"/>
              </w:rPr>
              <w:t xml:space="preserve"> товщина стінки не менше 3мм., поґрунтована ґрунтом на цинковій основі,</w:t>
            </w:r>
            <w:r w:rsidRPr="00D93F6C">
              <w:rPr>
                <w:rFonts w:ascii="Times New Roman" w:hAnsi="Times New Roman"/>
              </w:rPr>
              <w:t xml:space="preserve"> фарбована в чорний колір</w:t>
            </w:r>
            <w:r>
              <w:rPr>
                <w:rFonts w:ascii="Times New Roman" w:hAnsi="Times New Roman"/>
              </w:rPr>
              <w:t xml:space="preserve"> з молотковим ефектом</w:t>
            </w:r>
            <w:r w:rsidRPr="00D93F6C">
              <w:rPr>
                <w:rFonts w:ascii="Times New Roman" w:hAnsi="Times New Roman"/>
              </w:rPr>
              <w:t>;</w:t>
            </w:r>
          </w:p>
          <w:p w:rsidR="00245485" w:rsidRPr="00D93F6C" w:rsidRDefault="00245485" w:rsidP="00245485">
            <w:pPr>
              <w:spacing w:after="0" w:line="240" w:lineRule="auto"/>
              <w:ind w:left="171"/>
              <w:contextualSpacing/>
              <w:jc w:val="both"/>
              <w:rPr>
                <w:rFonts w:ascii="Times New Roman" w:hAnsi="Times New Roman"/>
              </w:rPr>
            </w:pPr>
            <w:r>
              <w:rPr>
                <w:rFonts w:ascii="Times New Roman" w:hAnsi="Times New Roman"/>
              </w:rPr>
              <w:t>Модель: ГОФР (</w:t>
            </w:r>
            <w:r w:rsidRPr="00245485">
              <w:rPr>
                <w:rFonts w:ascii="Times New Roman" w:hAnsi="Times New Roman"/>
              </w:rPr>
              <w:t>RIB</w:t>
            </w:r>
            <w:r>
              <w:rPr>
                <w:rFonts w:ascii="Times New Roman" w:hAnsi="Times New Roman"/>
              </w:rPr>
              <w:t xml:space="preserve">); Тиснення </w:t>
            </w:r>
            <w:r w:rsidRPr="00245485">
              <w:rPr>
                <w:rFonts w:ascii="Times New Roman" w:hAnsi="Times New Roman"/>
              </w:rPr>
              <w:t>stucco</w:t>
            </w:r>
            <w:r w:rsidRPr="004B02EE">
              <w:rPr>
                <w:rFonts w:ascii="Times New Roman" w:hAnsi="Times New Roman"/>
              </w:rPr>
              <w:t xml:space="preserve"> (апельсинова кірка) </w:t>
            </w:r>
            <w:r w:rsidRPr="00245485">
              <w:rPr>
                <w:rFonts w:ascii="Times New Roman" w:hAnsi="Times New Roman"/>
              </w:rPr>
              <w:t>LHR</w:t>
            </w:r>
            <w:r w:rsidRPr="004B02EE">
              <w:rPr>
                <w:rFonts w:ascii="Times New Roman" w:hAnsi="Times New Roman"/>
              </w:rPr>
              <w:t>-</w:t>
            </w:r>
            <w:r w:rsidRPr="00245485">
              <w:rPr>
                <w:rFonts w:ascii="Times New Roman" w:hAnsi="Times New Roman"/>
              </w:rPr>
              <w:t>RM</w:t>
            </w:r>
            <w:r w:rsidRPr="004B02EE">
              <w:rPr>
                <w:rFonts w:ascii="Times New Roman" w:hAnsi="Times New Roman"/>
              </w:rPr>
              <w:t xml:space="preserve"> </w:t>
            </w:r>
            <w:r w:rsidRPr="00245485">
              <w:rPr>
                <w:rFonts w:ascii="Times New Roman" w:hAnsi="Times New Roman"/>
              </w:rPr>
              <w:t>TLP</w:t>
            </w:r>
            <w:r w:rsidRPr="004B02EE">
              <w:rPr>
                <w:rFonts w:ascii="Times New Roman" w:hAnsi="Times New Roman"/>
              </w:rPr>
              <w:t xml:space="preserve"> </w:t>
            </w:r>
            <w:r>
              <w:rPr>
                <w:rFonts w:ascii="Times New Roman" w:hAnsi="Times New Roman"/>
              </w:rPr>
              <w:t>(для промислових воріт)</w:t>
            </w:r>
            <w:r w:rsidRPr="00D93F6C">
              <w:rPr>
                <w:rFonts w:ascii="Times New Roman" w:hAnsi="Times New Roman"/>
              </w:rPr>
              <w:t>.</w:t>
            </w:r>
          </w:p>
          <w:p w:rsidR="00245485" w:rsidRPr="00245485" w:rsidRDefault="00245485" w:rsidP="00245485">
            <w:pPr>
              <w:spacing w:after="0" w:line="240" w:lineRule="auto"/>
              <w:ind w:left="171"/>
              <w:contextualSpacing/>
              <w:jc w:val="both"/>
              <w:rPr>
                <w:rFonts w:ascii="Times New Roman" w:hAnsi="Times New Roman"/>
              </w:rPr>
            </w:pPr>
            <w:r w:rsidRPr="00245485">
              <w:rPr>
                <w:rFonts w:ascii="Times New Roman" w:hAnsi="Times New Roman"/>
              </w:rPr>
              <w:t xml:space="preserve"> Колір зовні - RAL 3000, зсередини білий RAL 9002</w:t>
            </w:r>
          </w:p>
          <w:p w:rsidR="00245485" w:rsidRDefault="00245485" w:rsidP="00245485">
            <w:pPr>
              <w:spacing w:after="0" w:line="240" w:lineRule="auto"/>
              <w:ind w:left="171"/>
              <w:contextualSpacing/>
              <w:jc w:val="both"/>
              <w:rPr>
                <w:rFonts w:ascii="Times New Roman" w:hAnsi="Times New Roman"/>
              </w:rPr>
            </w:pPr>
            <w:r w:rsidRPr="00D93F6C">
              <w:rPr>
                <w:rFonts w:ascii="Times New Roman" w:hAnsi="Times New Roman"/>
              </w:rPr>
              <w:t xml:space="preserve">- </w:t>
            </w:r>
            <w:r>
              <w:rPr>
                <w:rFonts w:ascii="Times New Roman" w:hAnsi="Times New Roman"/>
              </w:rPr>
              <w:t xml:space="preserve">Панорамна панель з алюмінієвого профілю, </w:t>
            </w:r>
            <w:r w:rsidRPr="00E61163">
              <w:rPr>
                <w:rFonts w:ascii="Times New Roman" w:hAnsi="Times New Roman"/>
              </w:rPr>
              <w:t>площею не менше 30% воріт</w:t>
            </w:r>
            <w:r>
              <w:rPr>
                <w:rFonts w:ascii="Times New Roman" w:hAnsi="Times New Roman"/>
              </w:rPr>
              <w:t xml:space="preserve">, </w:t>
            </w:r>
            <w:r w:rsidRPr="00245485">
              <w:rPr>
                <w:rFonts w:ascii="Times New Roman" w:hAnsi="Times New Roman"/>
              </w:rPr>
              <w:t>Full View</w:t>
            </w:r>
            <w:r>
              <w:rPr>
                <w:rFonts w:ascii="Times New Roman" w:hAnsi="Times New Roman"/>
              </w:rPr>
              <w:t xml:space="preserve"> – подвійними акриловими склопакетами, поверхня профілю – анодований алюміній</w:t>
            </w:r>
          </w:p>
          <w:p w:rsidR="00245485" w:rsidRPr="00245485" w:rsidRDefault="00245485" w:rsidP="00245485">
            <w:pPr>
              <w:spacing w:after="0" w:line="240" w:lineRule="auto"/>
              <w:ind w:left="171"/>
              <w:contextualSpacing/>
              <w:jc w:val="both"/>
              <w:rPr>
                <w:rFonts w:ascii="Times New Roman" w:hAnsi="Times New Roman"/>
              </w:rPr>
            </w:pPr>
            <w:r w:rsidRPr="00245485">
              <w:rPr>
                <w:rFonts w:ascii="Times New Roman" w:hAnsi="Times New Roman"/>
              </w:rPr>
              <w:t xml:space="preserve">RSI100-2EL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Автоматика:</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Тип привода: лінійний, телескопічний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Електроживлення, В (змінний струм 50-60 Гц): 220 В</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Живлення двигуна, В: 220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Мінімальна паспортна вага стулки, кг: 600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Максимальна паспортна довжина стулки, м: 2,0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Мінімальна довжина стулки, м: 2,0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Хід штока, мм: 600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Потужність двигуна, Вт: 240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Тягове зусилля, Н: 2300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Споживаний струм, А: 1 - 1,4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Інтенсивність використання, %: 50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Час відкриття, не більше 20 секунд.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Швидкість відкривання, м/с: 0,10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Клас захисту, IP: 54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Робоча температура, С: –30 - + 60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Термозахист, С: 140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Маса привода,  не менше   6 кг.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Довжина привода, не менше: 114 мм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Привод лівий і правий по 1 шт. </w:t>
            </w:r>
          </w:p>
          <w:p w:rsidR="00AA3BB4" w:rsidRPr="00245485" w:rsidRDefault="00AA3BB4" w:rsidP="00245485">
            <w:pPr>
              <w:spacing w:after="0" w:line="240" w:lineRule="auto"/>
              <w:ind w:left="171"/>
              <w:contextualSpacing/>
              <w:jc w:val="both"/>
              <w:rPr>
                <w:rFonts w:ascii="Times New Roman" w:hAnsi="Times New Roman"/>
              </w:rPr>
            </w:pPr>
            <w:r w:rsidRPr="00245485">
              <w:rPr>
                <w:rFonts w:ascii="Times New Roman" w:hAnsi="Times New Roman"/>
              </w:rPr>
              <w:t xml:space="preserve">  Блок керування з вбудованим приймачем </w:t>
            </w:r>
          </w:p>
          <w:p w:rsidR="00AA3BB4" w:rsidRPr="00AA3BB4" w:rsidRDefault="00AA3BB4" w:rsidP="00245485">
            <w:pPr>
              <w:spacing w:after="0" w:line="240" w:lineRule="auto"/>
              <w:ind w:left="171"/>
              <w:contextualSpacing/>
              <w:jc w:val="both"/>
              <w:rPr>
                <w:rFonts w:ascii="Times New Roman" w:hAnsi="Times New Roman" w:cs="Times New Roman"/>
                <w:bCs/>
                <w:color w:val="000000"/>
                <w:sz w:val="24"/>
                <w:szCs w:val="24"/>
              </w:rPr>
            </w:pPr>
            <w:r w:rsidRPr="00245485">
              <w:rPr>
                <w:rFonts w:ascii="Times New Roman" w:hAnsi="Times New Roman"/>
              </w:rPr>
              <w:t>  Пульт Д/К 4-х канальний (2шт) та виносна аварійна кнопка.</w:t>
            </w:r>
          </w:p>
        </w:tc>
        <w:tc>
          <w:tcPr>
            <w:tcW w:w="1451" w:type="dxa"/>
            <w:vAlign w:val="center"/>
          </w:tcPr>
          <w:p w:rsidR="00AA3BB4" w:rsidRPr="00AA3BB4" w:rsidRDefault="005A56F4" w:rsidP="00E14777">
            <w:pPr>
              <w:jc w:val="center"/>
              <w:rPr>
                <w:rFonts w:ascii="Times New Roman" w:hAnsi="Times New Roman" w:cs="Times New Roman"/>
                <w:b/>
                <w:bCs/>
                <w:sz w:val="28"/>
                <w:szCs w:val="28"/>
              </w:rPr>
            </w:pPr>
            <w:r>
              <w:rPr>
                <w:rFonts w:ascii="Times New Roman" w:hAnsi="Times New Roman" w:cs="Times New Roman"/>
                <w:b/>
                <w:bCs/>
                <w:sz w:val="28"/>
                <w:szCs w:val="28"/>
              </w:rPr>
              <w:t>3</w:t>
            </w:r>
            <w:r w:rsidR="00AA3BB4" w:rsidRPr="00AA3BB4">
              <w:rPr>
                <w:rFonts w:ascii="Times New Roman" w:hAnsi="Times New Roman" w:cs="Times New Roman"/>
                <w:b/>
                <w:bCs/>
                <w:sz w:val="28"/>
                <w:szCs w:val="28"/>
              </w:rPr>
              <w:t xml:space="preserve"> шт.</w:t>
            </w:r>
          </w:p>
        </w:tc>
      </w:tr>
      <w:tr w:rsidR="00AA3BB4" w:rsidRPr="00AA3BB4" w:rsidTr="00D93F6C">
        <w:tblPrEx>
          <w:jc w:val="left"/>
        </w:tblPrEx>
        <w:tc>
          <w:tcPr>
            <w:tcW w:w="8404" w:type="dxa"/>
          </w:tcPr>
          <w:p w:rsidR="00AA3BB4" w:rsidRPr="00AA3BB4" w:rsidRDefault="00AA3BB4" w:rsidP="00980A1B">
            <w:pPr>
              <w:jc w:val="both"/>
              <w:rPr>
                <w:rFonts w:ascii="Times New Roman" w:hAnsi="Times New Roman" w:cs="Times New Roman"/>
                <w:bCs/>
                <w:color w:val="000000"/>
              </w:rPr>
            </w:pPr>
            <w:r w:rsidRPr="00AA3BB4">
              <w:rPr>
                <w:rFonts w:ascii="Times New Roman" w:hAnsi="Times New Roman" w:cs="Times New Roman"/>
                <w:bCs/>
                <w:color w:val="000000"/>
              </w:rPr>
              <w:t>Монтаж воріт</w:t>
            </w:r>
          </w:p>
        </w:tc>
        <w:tc>
          <w:tcPr>
            <w:tcW w:w="1451" w:type="dxa"/>
          </w:tcPr>
          <w:p w:rsidR="00AA3BB4" w:rsidRPr="00AA3BB4" w:rsidRDefault="005A56F4" w:rsidP="00980A1B">
            <w:pPr>
              <w:jc w:val="center"/>
              <w:rPr>
                <w:rFonts w:ascii="Times New Roman" w:hAnsi="Times New Roman" w:cs="Times New Roman"/>
                <w:b/>
                <w:bCs/>
                <w:sz w:val="28"/>
                <w:szCs w:val="28"/>
              </w:rPr>
            </w:pPr>
            <w:r>
              <w:rPr>
                <w:rFonts w:ascii="Times New Roman" w:hAnsi="Times New Roman" w:cs="Times New Roman"/>
                <w:b/>
                <w:bCs/>
                <w:sz w:val="28"/>
                <w:szCs w:val="28"/>
              </w:rPr>
              <w:t>1</w:t>
            </w:r>
            <w:r w:rsidR="00AA3BB4" w:rsidRPr="00AA3BB4">
              <w:rPr>
                <w:rFonts w:ascii="Times New Roman" w:hAnsi="Times New Roman" w:cs="Times New Roman"/>
                <w:b/>
                <w:bCs/>
                <w:sz w:val="28"/>
                <w:szCs w:val="28"/>
              </w:rPr>
              <w:t>3 шт.</w:t>
            </w:r>
          </w:p>
        </w:tc>
      </w:tr>
    </w:tbl>
    <w:p w:rsidR="00AA3BB4" w:rsidRPr="00AA3BB4" w:rsidRDefault="00AA3BB4" w:rsidP="00AA3BB4">
      <w:pPr>
        <w:rPr>
          <w:rFonts w:ascii="Times New Roman" w:hAnsi="Times New Roman" w:cs="Times New Roman"/>
          <w:b/>
          <w:sz w:val="28"/>
          <w:szCs w:val="28"/>
        </w:rPr>
      </w:pPr>
    </w:p>
    <w:p w:rsidR="001B5D18" w:rsidRDefault="001B5D18" w:rsidP="00AA3BB4">
      <w:pPr>
        <w:jc w:val="center"/>
        <w:rPr>
          <w:rFonts w:ascii="Times New Roman" w:hAnsi="Times New Roman" w:cs="Times New Roman"/>
          <w:bCs/>
          <w:sz w:val="24"/>
          <w:szCs w:val="24"/>
        </w:rPr>
      </w:pPr>
    </w:p>
    <w:p w:rsidR="001B5D18" w:rsidRDefault="001B5D18" w:rsidP="00AA3BB4">
      <w:pPr>
        <w:jc w:val="center"/>
        <w:rPr>
          <w:rFonts w:ascii="Times New Roman" w:hAnsi="Times New Roman" w:cs="Times New Roman"/>
          <w:bCs/>
          <w:sz w:val="24"/>
          <w:szCs w:val="24"/>
        </w:rPr>
      </w:pPr>
    </w:p>
    <w:p w:rsidR="001B5D18" w:rsidRDefault="001B5D18" w:rsidP="00AA3BB4">
      <w:pPr>
        <w:jc w:val="center"/>
        <w:rPr>
          <w:rFonts w:ascii="Times New Roman" w:hAnsi="Times New Roman" w:cs="Times New Roman"/>
          <w:bCs/>
          <w:sz w:val="24"/>
          <w:szCs w:val="24"/>
        </w:rPr>
      </w:pPr>
    </w:p>
    <w:p w:rsidR="00AA3BB4" w:rsidRPr="001B5D18" w:rsidRDefault="005A56F4" w:rsidP="00AA3BB4">
      <w:pPr>
        <w:jc w:val="center"/>
        <w:rPr>
          <w:rFonts w:ascii="Times New Roman" w:hAnsi="Times New Roman" w:cs="Times New Roman"/>
          <w:bCs/>
          <w:sz w:val="24"/>
          <w:szCs w:val="24"/>
        </w:rPr>
      </w:pPr>
      <w:r w:rsidRPr="001B5D18">
        <w:rPr>
          <w:rFonts w:ascii="Times New Roman" w:hAnsi="Times New Roman" w:cs="Times New Roman"/>
          <w:bCs/>
          <w:sz w:val="24"/>
          <w:szCs w:val="24"/>
        </w:rPr>
        <w:t>Графічне зображення 1</w:t>
      </w:r>
    </w:p>
    <w:p w:rsidR="00655C02" w:rsidRPr="00655C02" w:rsidRDefault="00655C02" w:rsidP="00655C02">
      <w:pPr>
        <w:suppressAutoHyphens w:val="0"/>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217920" cy="3935730"/>
            <wp:effectExtent l="19050" t="0" r="0" b="0"/>
            <wp:docPr id="4" name="Рисунок 4" descr="C:\Users\Хмизь\AppData\Local\Packages\Microsoft.Windows.Photos_8wekyb3d8bbwe\TempState\ShareServiceTempFolder\Створити точковий рисунок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Хмизь\AppData\Local\Packages\Microsoft.Windows.Photos_8wekyb3d8bbwe\TempState\ShareServiceTempFolder\Створити точковий рисунок (2).jpeg"/>
                    <pic:cNvPicPr>
                      <a:picLocks noChangeAspect="1" noChangeArrowheads="1"/>
                    </pic:cNvPicPr>
                  </pic:nvPicPr>
                  <pic:blipFill>
                    <a:blip r:embed="rId18" cstate="print"/>
                    <a:srcRect/>
                    <a:stretch>
                      <a:fillRect/>
                    </a:stretch>
                  </pic:blipFill>
                  <pic:spPr bwMode="auto">
                    <a:xfrm>
                      <a:off x="0" y="0"/>
                      <a:ext cx="6217920" cy="3935730"/>
                    </a:xfrm>
                    <a:prstGeom prst="rect">
                      <a:avLst/>
                    </a:prstGeom>
                    <a:noFill/>
                    <a:ln w="9525">
                      <a:noFill/>
                      <a:miter lim="800000"/>
                      <a:headEnd/>
                      <a:tailEnd/>
                    </a:ln>
                  </pic:spPr>
                </pic:pic>
              </a:graphicData>
            </a:graphic>
          </wp:inline>
        </w:drawing>
      </w:r>
    </w:p>
    <w:p w:rsidR="000A685C" w:rsidRDefault="000A685C" w:rsidP="000A685C">
      <w:pPr>
        <w:jc w:val="center"/>
        <w:rPr>
          <w:rFonts w:ascii="Times New Roman" w:hAnsi="Times New Roman"/>
          <w:sz w:val="24"/>
        </w:rPr>
      </w:pPr>
      <w:r>
        <w:rPr>
          <w:rFonts w:ascii="Times New Roman" w:hAnsi="Times New Roman"/>
          <w:sz w:val="24"/>
        </w:rPr>
        <w:t>Графічне зображення №2</w:t>
      </w:r>
    </w:p>
    <w:p w:rsidR="001F00EA" w:rsidRDefault="001F00EA" w:rsidP="000A685C">
      <w:pPr>
        <w:jc w:val="center"/>
        <w:rPr>
          <w:rFonts w:ascii="Times New Roman" w:hAnsi="Times New Roman"/>
          <w:sz w:val="24"/>
        </w:rPr>
      </w:pPr>
      <w:r w:rsidRPr="001F00EA">
        <w:rPr>
          <w:rFonts w:ascii="Times New Roman" w:hAnsi="Times New Roman"/>
          <w:noProof/>
          <w:sz w:val="24"/>
          <w:lang w:eastAsia="uk-UA"/>
        </w:rPr>
        <w:drawing>
          <wp:inline distT="0" distB="0" distL="0" distR="0">
            <wp:extent cx="6120765" cy="4179897"/>
            <wp:effectExtent l="19050" t="0" r="0" b="0"/>
            <wp:docPr id="7" name="Рисунок 4" descr="C:\Users\User\Desktop\Створити точкови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ворити точковий рисунок (4).bmp"/>
                    <pic:cNvPicPr>
                      <a:picLocks noChangeAspect="1" noChangeArrowheads="1"/>
                    </pic:cNvPicPr>
                  </pic:nvPicPr>
                  <pic:blipFill>
                    <a:blip r:embed="rId19" cstate="print"/>
                    <a:srcRect/>
                    <a:stretch>
                      <a:fillRect/>
                    </a:stretch>
                  </pic:blipFill>
                  <pic:spPr bwMode="auto">
                    <a:xfrm>
                      <a:off x="0" y="0"/>
                      <a:ext cx="6120765" cy="4179897"/>
                    </a:xfrm>
                    <a:prstGeom prst="rect">
                      <a:avLst/>
                    </a:prstGeom>
                    <a:noFill/>
                    <a:ln w="9525">
                      <a:noFill/>
                      <a:miter lim="800000"/>
                      <a:headEnd/>
                      <a:tailEnd/>
                    </a:ln>
                  </pic:spPr>
                </pic:pic>
              </a:graphicData>
            </a:graphic>
          </wp:inline>
        </w:drawing>
      </w:r>
    </w:p>
    <w:p w:rsidR="000A685C" w:rsidRDefault="00245485" w:rsidP="00245485">
      <w:pPr>
        <w:rPr>
          <w:rFonts w:ascii="Times New Roman" w:hAnsi="Times New Roman"/>
          <w:sz w:val="24"/>
        </w:rPr>
      </w:pPr>
      <w:r>
        <w:rPr>
          <w:rFonts w:ascii="Times New Roman" w:hAnsi="Times New Roman"/>
          <w:sz w:val="24"/>
        </w:rPr>
        <w:t xml:space="preserve">                                                      </w:t>
      </w:r>
      <w:r w:rsidR="000A685C">
        <w:rPr>
          <w:rFonts w:ascii="Times New Roman" w:hAnsi="Times New Roman"/>
          <w:sz w:val="24"/>
        </w:rPr>
        <w:t>Графічне зображення №3</w:t>
      </w:r>
    </w:p>
    <w:p w:rsidR="00655C02" w:rsidRPr="00655C02" w:rsidRDefault="00655C02" w:rsidP="00655C02">
      <w:pPr>
        <w:suppressAutoHyphens w:val="0"/>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217920" cy="4476750"/>
            <wp:effectExtent l="19050" t="0" r="0" b="0"/>
            <wp:docPr id="1" name="Рисунок 8" descr="C:\Users\Хмизь\AppData\Local\Packages\Microsoft.Windows.Photos_8wekyb3d8bbwe\TempState\ShareServiceTempFolder\Створити точковий рисунок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Хмизь\AppData\Local\Packages\Microsoft.Windows.Photos_8wekyb3d8bbwe\TempState\ShareServiceTempFolder\Створити точковий рисунок (3).jpeg"/>
                    <pic:cNvPicPr>
                      <a:picLocks noChangeAspect="1" noChangeArrowheads="1"/>
                    </pic:cNvPicPr>
                  </pic:nvPicPr>
                  <pic:blipFill>
                    <a:blip r:embed="rId20" cstate="print"/>
                    <a:srcRect/>
                    <a:stretch>
                      <a:fillRect/>
                    </a:stretch>
                  </pic:blipFill>
                  <pic:spPr bwMode="auto">
                    <a:xfrm>
                      <a:off x="0" y="0"/>
                      <a:ext cx="6217920" cy="4476750"/>
                    </a:xfrm>
                    <a:prstGeom prst="rect">
                      <a:avLst/>
                    </a:prstGeom>
                    <a:noFill/>
                    <a:ln w="9525">
                      <a:noFill/>
                      <a:miter lim="800000"/>
                      <a:headEnd/>
                      <a:tailEnd/>
                    </a:ln>
                  </pic:spPr>
                </pic:pic>
              </a:graphicData>
            </a:graphic>
          </wp:inline>
        </w:drawing>
      </w:r>
    </w:p>
    <w:p w:rsidR="000A685C" w:rsidRDefault="000A685C" w:rsidP="00AA3BB4">
      <w:pPr>
        <w:tabs>
          <w:tab w:val="left" w:pos="490"/>
          <w:tab w:val="left" w:pos="4320"/>
          <w:tab w:val="left" w:pos="6660"/>
        </w:tabs>
        <w:jc w:val="both"/>
        <w:rPr>
          <w:rFonts w:ascii="Times New Roman" w:hAnsi="Times New Roman" w:cs="Times New Roman"/>
          <w:b/>
        </w:rPr>
      </w:pPr>
    </w:p>
    <w:p w:rsidR="000A685C" w:rsidRDefault="000A685C" w:rsidP="000A685C">
      <w:pPr>
        <w:spacing w:after="0"/>
        <w:jc w:val="center"/>
        <w:rPr>
          <w:rFonts w:ascii="Times New Roman" w:hAnsi="Times New Roman"/>
          <w:sz w:val="24"/>
        </w:rPr>
      </w:pPr>
      <w:r>
        <w:rPr>
          <w:rFonts w:ascii="Times New Roman" w:hAnsi="Times New Roman"/>
          <w:sz w:val="24"/>
        </w:rPr>
        <w:t>Графічне зображення № 4</w:t>
      </w:r>
    </w:p>
    <w:p w:rsidR="000A685C" w:rsidRDefault="000A685C" w:rsidP="000A685C">
      <w:pPr>
        <w:jc w:val="center"/>
        <w:rPr>
          <w:rFonts w:ascii="Times New Roman" w:hAnsi="Times New Roman"/>
          <w:sz w:val="24"/>
        </w:rPr>
      </w:pPr>
      <w:r>
        <w:rPr>
          <w:rFonts w:ascii="Times New Roman" w:hAnsi="Times New Roman"/>
          <w:noProof/>
          <w:sz w:val="24"/>
          <w:lang w:eastAsia="uk-UA"/>
        </w:rPr>
        <w:drawing>
          <wp:inline distT="0" distB="0" distL="0" distR="0">
            <wp:extent cx="4846843" cy="3307743"/>
            <wp:effectExtent l="19050" t="0" r="0" b="0"/>
            <wp:docPr id="2" name="Рисунок 1" descr="photo_2022-10-13_08-48-5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8-53 (2).jpg"/>
                    <pic:cNvPicPr/>
                  </pic:nvPicPr>
                  <pic:blipFill>
                    <a:blip r:embed="rId21" cstate="print"/>
                    <a:stretch>
                      <a:fillRect/>
                    </a:stretch>
                  </pic:blipFill>
                  <pic:spPr>
                    <a:xfrm>
                      <a:off x="0" y="0"/>
                      <a:ext cx="4852203" cy="3311401"/>
                    </a:xfrm>
                    <a:prstGeom prst="rect">
                      <a:avLst/>
                    </a:prstGeom>
                  </pic:spPr>
                </pic:pic>
              </a:graphicData>
            </a:graphic>
          </wp:inline>
        </w:drawing>
      </w:r>
    </w:p>
    <w:p w:rsidR="001B5D18" w:rsidRDefault="001B5D18" w:rsidP="000A685C">
      <w:pPr>
        <w:jc w:val="center"/>
        <w:rPr>
          <w:rFonts w:ascii="Times New Roman" w:hAnsi="Times New Roman" w:cs="Times New Roman"/>
          <w:b/>
          <w:bCs/>
          <w:sz w:val="24"/>
          <w:szCs w:val="24"/>
        </w:rPr>
      </w:pPr>
    </w:p>
    <w:p w:rsidR="00655C02" w:rsidRPr="001B5D18" w:rsidRDefault="000A685C" w:rsidP="000A685C">
      <w:pPr>
        <w:jc w:val="center"/>
        <w:rPr>
          <w:rFonts w:ascii="Times New Roman" w:hAnsi="Times New Roman" w:cs="Times New Roman"/>
          <w:bCs/>
          <w:sz w:val="24"/>
          <w:szCs w:val="24"/>
        </w:rPr>
      </w:pPr>
      <w:r w:rsidRPr="001B5D18">
        <w:rPr>
          <w:rFonts w:ascii="Times New Roman" w:hAnsi="Times New Roman" w:cs="Times New Roman"/>
          <w:bCs/>
          <w:sz w:val="24"/>
          <w:szCs w:val="24"/>
        </w:rPr>
        <w:t>Графічне зображення 5</w:t>
      </w:r>
    </w:p>
    <w:p w:rsidR="00655C02" w:rsidRPr="00655C02" w:rsidRDefault="00655C02" w:rsidP="00655C02">
      <w:pPr>
        <w:suppressAutoHyphens w:val="0"/>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217920" cy="3935730"/>
            <wp:effectExtent l="19050" t="0" r="0" b="0"/>
            <wp:docPr id="6" name="Рисунок 6" descr="C:\Users\Хмизь\AppData\Local\Packages\Microsoft.Windows.Photos_8wekyb3d8bbwe\TempState\ShareServiceTempFolder\Створити точковий рисунок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Хмизь\AppData\Local\Packages\Microsoft.Windows.Photos_8wekyb3d8bbwe\TempState\ShareServiceTempFolder\Створити точковий рисунок (2).jpeg"/>
                    <pic:cNvPicPr>
                      <a:picLocks noChangeAspect="1" noChangeArrowheads="1"/>
                    </pic:cNvPicPr>
                  </pic:nvPicPr>
                  <pic:blipFill>
                    <a:blip r:embed="rId18" cstate="print"/>
                    <a:srcRect/>
                    <a:stretch>
                      <a:fillRect/>
                    </a:stretch>
                  </pic:blipFill>
                  <pic:spPr bwMode="auto">
                    <a:xfrm>
                      <a:off x="0" y="0"/>
                      <a:ext cx="6217920" cy="3935730"/>
                    </a:xfrm>
                    <a:prstGeom prst="rect">
                      <a:avLst/>
                    </a:prstGeom>
                    <a:noFill/>
                    <a:ln w="9525">
                      <a:noFill/>
                      <a:miter lim="800000"/>
                      <a:headEnd/>
                      <a:tailEnd/>
                    </a:ln>
                  </pic:spPr>
                </pic:pic>
              </a:graphicData>
            </a:graphic>
          </wp:inline>
        </w:drawing>
      </w:r>
    </w:p>
    <w:p w:rsidR="000A685C" w:rsidRDefault="000A685C" w:rsidP="000A685C">
      <w:pPr>
        <w:jc w:val="center"/>
        <w:rPr>
          <w:rFonts w:ascii="Times New Roman" w:hAnsi="Times New Roman"/>
          <w:sz w:val="24"/>
        </w:rPr>
      </w:pPr>
      <w:r>
        <w:rPr>
          <w:rFonts w:ascii="Times New Roman" w:hAnsi="Times New Roman"/>
          <w:sz w:val="24"/>
        </w:rPr>
        <w:t>Графічне зображення № 6</w:t>
      </w:r>
    </w:p>
    <w:p w:rsidR="001F00EA" w:rsidRDefault="001F00EA" w:rsidP="000A685C">
      <w:pPr>
        <w:jc w:val="center"/>
        <w:rPr>
          <w:rFonts w:ascii="Times New Roman" w:hAnsi="Times New Roman"/>
          <w:sz w:val="24"/>
        </w:rPr>
      </w:pPr>
      <w:r w:rsidRPr="001F00EA">
        <w:rPr>
          <w:rFonts w:ascii="Times New Roman" w:hAnsi="Times New Roman"/>
          <w:noProof/>
          <w:sz w:val="24"/>
          <w:lang w:eastAsia="uk-UA"/>
        </w:rPr>
        <w:drawing>
          <wp:inline distT="0" distB="0" distL="0" distR="0">
            <wp:extent cx="4846845" cy="4214192"/>
            <wp:effectExtent l="19050" t="0" r="0" b="0"/>
            <wp:docPr id="5" name="Рисунок 1" descr="photo_2022-10-13_08-48-5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8-53 (2).jpg"/>
                    <pic:cNvPicPr/>
                  </pic:nvPicPr>
                  <pic:blipFill>
                    <a:blip r:embed="rId21" cstate="print"/>
                    <a:stretch>
                      <a:fillRect/>
                    </a:stretch>
                  </pic:blipFill>
                  <pic:spPr>
                    <a:xfrm>
                      <a:off x="0" y="0"/>
                      <a:ext cx="4852203" cy="4218851"/>
                    </a:xfrm>
                    <a:prstGeom prst="rect">
                      <a:avLst/>
                    </a:prstGeom>
                  </pic:spPr>
                </pic:pic>
              </a:graphicData>
            </a:graphic>
          </wp:inline>
        </w:drawing>
      </w:r>
    </w:p>
    <w:p w:rsidR="003332A2" w:rsidRDefault="003332A2" w:rsidP="003332A2">
      <w:pPr>
        <w:jc w:val="center"/>
        <w:rPr>
          <w:rFonts w:ascii="Times New Roman" w:hAnsi="Times New Roman"/>
          <w:sz w:val="24"/>
        </w:rPr>
      </w:pPr>
      <w:r>
        <w:rPr>
          <w:rFonts w:ascii="Times New Roman" w:hAnsi="Times New Roman"/>
          <w:sz w:val="24"/>
        </w:rPr>
        <w:t>Графічне зображення № 7</w:t>
      </w:r>
    </w:p>
    <w:p w:rsidR="003332A2" w:rsidRDefault="00134AD1" w:rsidP="003332A2">
      <w:pPr>
        <w:rPr>
          <w:b/>
          <w:sz w:val="28"/>
          <w:szCs w:val="28"/>
        </w:rPr>
      </w:pPr>
      <w:r>
        <w:rPr>
          <w:b/>
          <w:noProof/>
          <w:sz w:val="28"/>
          <w:szCs w:val="28"/>
          <w:lang w:eastAsia="uk-UA"/>
        </w:rPr>
        <w:pict>
          <v:shapetype id="_x0000_t32" coordsize="21600,21600" o:spt="32" o:oned="t" path="m,l21600,21600e" filled="f">
            <v:path arrowok="t" fillok="f" o:connecttype="none"/>
            <o:lock v:ext="edit" shapetype="t"/>
          </v:shapetype>
          <v:shape id="_x0000_s1039" type="#_x0000_t32" style="position:absolute;margin-left:191pt;margin-top:10.3pt;width:0;height:137.75pt;z-index:251673600" o:connectortype="straight"/>
        </w:pict>
      </w:r>
      <w:r>
        <w:rPr>
          <w:b/>
          <w:noProof/>
          <w:sz w:val="28"/>
          <w:szCs w:val="28"/>
          <w:lang w:eastAsia="uk-UA"/>
        </w:rPr>
        <w:pict>
          <v:rect id="_x0000_s1038" style="position:absolute;margin-left:48.25pt;margin-top:10.3pt;width:286.75pt;height:137.75pt;z-index:251672576"/>
        </w:pict>
      </w:r>
    </w:p>
    <w:p w:rsidR="003332A2" w:rsidRDefault="00134AD1" w:rsidP="003332A2">
      <w:pPr>
        <w:rPr>
          <w:b/>
          <w:sz w:val="28"/>
          <w:szCs w:val="28"/>
        </w:rPr>
      </w:pPr>
      <w:r>
        <w:rPr>
          <w:b/>
          <w:noProof/>
          <w:sz w:val="28"/>
          <w:szCs w:val="28"/>
          <w:lang w:eastAsia="uk-UA"/>
        </w:rPr>
        <w:pict>
          <v:rect id="_x0000_s1053" style="position:absolute;margin-left:197.3pt;margin-top:17.4pt;width:131.45pt;height:7.15pt;z-index:251686912"/>
        </w:pict>
      </w:r>
      <w:r>
        <w:rPr>
          <w:b/>
          <w:noProof/>
          <w:sz w:val="28"/>
          <w:szCs w:val="28"/>
          <w:lang w:eastAsia="uk-UA"/>
        </w:rPr>
        <w:pict>
          <v:rect id="_x0000_s1052" style="position:absolute;margin-left:197.3pt;margin-top:1.1pt;width:131.45pt;height:7.15pt;z-index:251685888"/>
        </w:pict>
      </w:r>
      <w:r>
        <w:rPr>
          <w:b/>
          <w:noProof/>
          <w:sz w:val="28"/>
          <w:szCs w:val="28"/>
          <w:lang w:eastAsia="uk-UA"/>
        </w:rPr>
        <w:pict>
          <v:rect id="_x0000_s1050" style="position:absolute;margin-left:52.65pt;margin-top:17.4pt;width:131.5pt;height:7.15pt;z-index:251683840"/>
        </w:pict>
      </w:r>
      <w:r>
        <w:rPr>
          <w:b/>
          <w:noProof/>
          <w:sz w:val="28"/>
          <w:szCs w:val="28"/>
          <w:lang w:eastAsia="uk-UA"/>
        </w:rPr>
        <w:pict>
          <v:rect id="_x0000_s1049" style="position:absolute;margin-left:52.65pt;margin-top:1.1pt;width:132.1pt;height:7.15pt;z-index:251682816"/>
        </w:pict>
      </w:r>
      <w:r>
        <w:rPr>
          <w:b/>
          <w:noProof/>
          <w:sz w:val="28"/>
          <w:szCs w:val="28"/>
          <w:lang w:eastAsia="uk-UA"/>
        </w:rPr>
        <w:pict>
          <v:rect id="_x0000_s1026" style="position:absolute;margin-left:197.9pt;margin-top:4.3pt;width:131.5pt;height:38.2pt;z-index:251660288"/>
        </w:pict>
      </w:r>
      <w:r>
        <w:rPr>
          <w:b/>
          <w:noProof/>
          <w:sz w:val="28"/>
          <w:szCs w:val="28"/>
          <w:lang w:eastAsia="uk-UA"/>
        </w:rPr>
        <w:pict>
          <v:rect id="_x0000_s1027" style="position:absolute;margin-left:52.65pt;margin-top:4.3pt;width:131.5pt;height:38.2pt;z-index:251661312"/>
        </w:pict>
      </w:r>
      <w:r>
        <w:rPr>
          <w:b/>
          <w:noProof/>
          <w:sz w:val="28"/>
          <w:szCs w:val="28"/>
          <w:lang w:eastAsia="uk-UA"/>
        </w:rPr>
        <w:pict>
          <v:shape id="_x0000_s1028" type="#_x0000_t32" style="position:absolute;margin-left:191pt;margin-top:4.3pt;width:0;height:38.2pt;z-index:251662336" o:connectortype="straight"/>
        </w:pict>
      </w:r>
    </w:p>
    <w:p w:rsidR="003332A2" w:rsidRDefault="00134AD1" w:rsidP="003332A2">
      <w:pPr>
        <w:rPr>
          <w:b/>
          <w:sz w:val="28"/>
          <w:szCs w:val="28"/>
        </w:rPr>
      </w:pPr>
      <w:r>
        <w:rPr>
          <w:b/>
          <w:noProof/>
          <w:sz w:val="28"/>
          <w:szCs w:val="28"/>
          <w:lang w:eastAsia="uk-UA"/>
        </w:rPr>
        <w:pict>
          <v:rect id="_x0000_s1054" style="position:absolute;margin-left:197.3pt;margin-top:4.7pt;width:132.1pt;height:7.15pt;z-index:251687936"/>
        </w:pict>
      </w:r>
      <w:r>
        <w:rPr>
          <w:b/>
          <w:noProof/>
          <w:sz w:val="28"/>
          <w:szCs w:val="28"/>
          <w:lang w:eastAsia="uk-UA"/>
        </w:rPr>
        <w:pict>
          <v:rect id="_x0000_s1051" style="position:absolute;margin-left:52.65pt;margin-top:4.7pt;width:131.5pt;height:7.15pt;z-index:251684864"/>
        </w:pict>
      </w:r>
    </w:p>
    <w:p w:rsidR="003332A2" w:rsidRDefault="003332A2" w:rsidP="003332A2">
      <w:pPr>
        <w:rPr>
          <w:b/>
          <w:sz w:val="28"/>
          <w:szCs w:val="28"/>
        </w:rPr>
      </w:pPr>
    </w:p>
    <w:p w:rsidR="003332A2" w:rsidRDefault="003332A2" w:rsidP="003332A2">
      <w:pPr>
        <w:rPr>
          <w:b/>
          <w:sz w:val="28"/>
          <w:szCs w:val="28"/>
        </w:rPr>
      </w:pPr>
    </w:p>
    <w:p w:rsidR="003332A2" w:rsidRDefault="003332A2" w:rsidP="003332A2">
      <w:pPr>
        <w:spacing w:after="0" w:line="240" w:lineRule="auto"/>
        <w:rPr>
          <w:b/>
          <w:sz w:val="28"/>
          <w:szCs w:val="28"/>
        </w:rPr>
      </w:pPr>
      <w:r>
        <w:rPr>
          <w:b/>
          <w:sz w:val="28"/>
          <w:szCs w:val="28"/>
        </w:rPr>
        <w:t xml:space="preserve">                                               </w:t>
      </w:r>
    </w:p>
    <w:p w:rsidR="003332A2" w:rsidRDefault="003332A2" w:rsidP="003332A2">
      <w:pPr>
        <w:spacing w:after="0" w:line="240" w:lineRule="auto"/>
        <w:rPr>
          <w:b/>
          <w:sz w:val="28"/>
          <w:szCs w:val="28"/>
        </w:rPr>
      </w:pPr>
      <w:r>
        <w:rPr>
          <w:b/>
          <w:sz w:val="28"/>
          <w:szCs w:val="28"/>
        </w:rPr>
        <w:t xml:space="preserve">                                                </w:t>
      </w:r>
    </w:p>
    <w:p w:rsidR="003332A2" w:rsidRDefault="003332A2" w:rsidP="00245485">
      <w:pPr>
        <w:tabs>
          <w:tab w:val="left" w:pos="490"/>
          <w:tab w:val="left" w:pos="4320"/>
          <w:tab w:val="left" w:pos="6660"/>
        </w:tabs>
        <w:jc w:val="both"/>
        <w:rPr>
          <w:b/>
          <w:bCs/>
          <w:sz w:val="24"/>
          <w:szCs w:val="24"/>
        </w:rPr>
      </w:pPr>
      <w:r>
        <w:rPr>
          <w:b/>
        </w:rPr>
        <w:t xml:space="preserve">                                            </w:t>
      </w:r>
    </w:p>
    <w:p w:rsidR="003332A2" w:rsidRDefault="003332A2" w:rsidP="003332A2">
      <w:pPr>
        <w:jc w:val="center"/>
        <w:rPr>
          <w:rFonts w:ascii="Times New Roman" w:hAnsi="Times New Roman"/>
          <w:sz w:val="24"/>
        </w:rPr>
      </w:pPr>
      <w:r>
        <w:rPr>
          <w:rFonts w:ascii="Times New Roman" w:hAnsi="Times New Roman"/>
          <w:sz w:val="24"/>
        </w:rPr>
        <w:t>Графічне зображення № 8</w:t>
      </w:r>
    </w:p>
    <w:p w:rsidR="003332A2" w:rsidRDefault="00134AD1" w:rsidP="003332A2">
      <w:pPr>
        <w:rPr>
          <w:b/>
          <w:sz w:val="28"/>
          <w:szCs w:val="28"/>
        </w:rPr>
      </w:pPr>
      <w:r>
        <w:rPr>
          <w:b/>
          <w:noProof/>
          <w:sz w:val="28"/>
          <w:szCs w:val="28"/>
          <w:lang w:eastAsia="uk-UA"/>
        </w:rPr>
        <w:pict>
          <v:shape id="_x0000_s1059" type="#_x0000_t32" style="position:absolute;margin-left:191pt;margin-top:10.3pt;width:0;height:137.75pt;z-index:251694080" o:connectortype="straight"/>
        </w:pict>
      </w:r>
      <w:r>
        <w:rPr>
          <w:b/>
          <w:noProof/>
          <w:sz w:val="28"/>
          <w:szCs w:val="28"/>
          <w:lang w:eastAsia="uk-UA"/>
        </w:rPr>
        <w:pict>
          <v:rect id="_x0000_s1058" style="position:absolute;margin-left:48.25pt;margin-top:10.3pt;width:286.75pt;height:137.75pt;z-index:251693056"/>
        </w:pict>
      </w:r>
    </w:p>
    <w:p w:rsidR="003332A2" w:rsidRDefault="00134AD1" w:rsidP="003332A2">
      <w:pPr>
        <w:rPr>
          <w:b/>
          <w:sz w:val="28"/>
          <w:szCs w:val="28"/>
        </w:rPr>
      </w:pPr>
      <w:r>
        <w:rPr>
          <w:b/>
          <w:noProof/>
          <w:sz w:val="28"/>
          <w:szCs w:val="28"/>
          <w:lang w:eastAsia="uk-UA"/>
        </w:rPr>
        <w:pict>
          <v:rect id="_x0000_s1066" style="position:absolute;margin-left:197.3pt;margin-top:17.4pt;width:131.45pt;height:7.15pt;z-index:251701248"/>
        </w:pict>
      </w:r>
      <w:r>
        <w:rPr>
          <w:b/>
          <w:noProof/>
          <w:sz w:val="28"/>
          <w:szCs w:val="28"/>
          <w:lang w:eastAsia="uk-UA"/>
        </w:rPr>
        <w:pict>
          <v:rect id="_x0000_s1065" style="position:absolute;margin-left:197.3pt;margin-top:1.1pt;width:131.45pt;height:7.15pt;z-index:251700224"/>
        </w:pict>
      </w:r>
      <w:r>
        <w:rPr>
          <w:b/>
          <w:noProof/>
          <w:sz w:val="28"/>
          <w:szCs w:val="28"/>
          <w:lang w:eastAsia="uk-UA"/>
        </w:rPr>
        <w:pict>
          <v:rect id="_x0000_s1063" style="position:absolute;margin-left:52.65pt;margin-top:17.4pt;width:131.5pt;height:7.15pt;z-index:251698176"/>
        </w:pict>
      </w:r>
      <w:r>
        <w:rPr>
          <w:b/>
          <w:noProof/>
          <w:sz w:val="28"/>
          <w:szCs w:val="28"/>
          <w:lang w:eastAsia="uk-UA"/>
        </w:rPr>
        <w:pict>
          <v:rect id="_x0000_s1062" style="position:absolute;margin-left:52.65pt;margin-top:1.1pt;width:132.1pt;height:7.15pt;z-index:251697152"/>
        </w:pict>
      </w:r>
      <w:r>
        <w:rPr>
          <w:b/>
          <w:noProof/>
          <w:sz w:val="28"/>
          <w:szCs w:val="28"/>
          <w:lang w:eastAsia="uk-UA"/>
        </w:rPr>
        <w:pict>
          <v:rect id="_x0000_s1055" style="position:absolute;margin-left:197.9pt;margin-top:4.3pt;width:131.5pt;height:38.2pt;z-index:251689984"/>
        </w:pict>
      </w:r>
      <w:r>
        <w:rPr>
          <w:b/>
          <w:noProof/>
          <w:sz w:val="28"/>
          <w:szCs w:val="28"/>
          <w:lang w:eastAsia="uk-UA"/>
        </w:rPr>
        <w:pict>
          <v:rect id="_x0000_s1056" style="position:absolute;margin-left:52.65pt;margin-top:4.3pt;width:131.5pt;height:38.2pt;z-index:251691008"/>
        </w:pict>
      </w:r>
      <w:r>
        <w:rPr>
          <w:b/>
          <w:noProof/>
          <w:sz w:val="28"/>
          <w:szCs w:val="28"/>
          <w:lang w:eastAsia="uk-UA"/>
        </w:rPr>
        <w:pict>
          <v:shape id="_x0000_s1057" type="#_x0000_t32" style="position:absolute;margin-left:191pt;margin-top:4.3pt;width:0;height:38.2pt;z-index:251692032" o:connectortype="straight"/>
        </w:pict>
      </w:r>
    </w:p>
    <w:p w:rsidR="003332A2" w:rsidRDefault="00134AD1" w:rsidP="003332A2">
      <w:pPr>
        <w:rPr>
          <w:b/>
          <w:sz w:val="28"/>
          <w:szCs w:val="28"/>
        </w:rPr>
      </w:pPr>
      <w:r>
        <w:rPr>
          <w:b/>
          <w:noProof/>
          <w:sz w:val="28"/>
          <w:szCs w:val="28"/>
          <w:lang w:eastAsia="uk-UA"/>
        </w:rPr>
        <w:pict>
          <v:rect id="_x0000_s1067" style="position:absolute;margin-left:197.3pt;margin-top:4.7pt;width:132.1pt;height:7.15pt;z-index:251702272"/>
        </w:pict>
      </w:r>
      <w:r>
        <w:rPr>
          <w:b/>
          <w:noProof/>
          <w:sz w:val="28"/>
          <w:szCs w:val="28"/>
          <w:lang w:eastAsia="uk-UA"/>
        </w:rPr>
        <w:pict>
          <v:rect id="_x0000_s1064" style="position:absolute;margin-left:52.65pt;margin-top:4.7pt;width:131.5pt;height:7.15pt;z-index:251699200"/>
        </w:pict>
      </w:r>
    </w:p>
    <w:p w:rsidR="003332A2" w:rsidRDefault="00134AD1" w:rsidP="003332A2">
      <w:pPr>
        <w:rPr>
          <w:b/>
          <w:sz w:val="28"/>
          <w:szCs w:val="28"/>
        </w:rPr>
      </w:pPr>
      <w:r>
        <w:rPr>
          <w:b/>
          <w:noProof/>
          <w:sz w:val="28"/>
          <w:szCs w:val="28"/>
          <w:lang w:eastAsia="uk-UA"/>
        </w:rPr>
        <w:pict>
          <v:rect id="_x0000_s1069" style="position:absolute;margin-left:205.25pt;margin-top:14.95pt;width:26.3pt;height:49.5pt;z-index:251703296"/>
        </w:pict>
      </w:r>
    </w:p>
    <w:p w:rsidR="003332A2" w:rsidRDefault="003332A2" w:rsidP="003332A2">
      <w:pPr>
        <w:rPr>
          <w:b/>
          <w:sz w:val="28"/>
          <w:szCs w:val="28"/>
        </w:rPr>
      </w:pPr>
    </w:p>
    <w:p w:rsidR="003332A2" w:rsidRDefault="003332A2" w:rsidP="003332A2">
      <w:pPr>
        <w:spacing w:after="0" w:line="240" w:lineRule="auto"/>
        <w:rPr>
          <w:b/>
          <w:sz w:val="28"/>
          <w:szCs w:val="28"/>
        </w:rPr>
      </w:pPr>
      <w:r>
        <w:rPr>
          <w:b/>
          <w:sz w:val="28"/>
          <w:szCs w:val="28"/>
        </w:rPr>
        <w:t xml:space="preserve">                                               </w:t>
      </w:r>
    </w:p>
    <w:p w:rsidR="003332A2" w:rsidRDefault="003332A2" w:rsidP="003332A2">
      <w:pPr>
        <w:tabs>
          <w:tab w:val="left" w:pos="490"/>
          <w:tab w:val="left" w:pos="4320"/>
          <w:tab w:val="left" w:pos="6660"/>
        </w:tabs>
        <w:jc w:val="center"/>
        <w:rPr>
          <w:b/>
          <w:bCs/>
          <w:sz w:val="24"/>
          <w:szCs w:val="24"/>
        </w:rPr>
      </w:pPr>
    </w:p>
    <w:p w:rsidR="000A685C" w:rsidRDefault="000A685C" w:rsidP="00AA3BB4">
      <w:pPr>
        <w:tabs>
          <w:tab w:val="left" w:pos="490"/>
          <w:tab w:val="left" w:pos="4320"/>
          <w:tab w:val="left" w:pos="6660"/>
        </w:tabs>
        <w:jc w:val="both"/>
        <w:rPr>
          <w:rFonts w:ascii="Times New Roman" w:hAnsi="Times New Roman" w:cs="Times New Roman"/>
          <w:b/>
        </w:rPr>
      </w:pPr>
    </w:p>
    <w:p w:rsidR="00AA3BB4" w:rsidRPr="00AA3BB4" w:rsidRDefault="00AA3BB4" w:rsidP="00AA3BB4">
      <w:pPr>
        <w:tabs>
          <w:tab w:val="left" w:pos="490"/>
          <w:tab w:val="left" w:pos="4320"/>
          <w:tab w:val="left" w:pos="6660"/>
        </w:tabs>
        <w:jc w:val="both"/>
        <w:rPr>
          <w:rFonts w:ascii="Times New Roman" w:hAnsi="Times New Roman" w:cs="Times New Roman"/>
          <w:b/>
          <w:u w:val="single"/>
        </w:rPr>
      </w:pPr>
      <w:r w:rsidRPr="00AA3BB4">
        <w:rPr>
          <w:rFonts w:ascii="Times New Roman" w:hAnsi="Times New Roman" w:cs="Times New Roman"/>
          <w:b/>
        </w:rPr>
        <w:t xml:space="preserve">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 </w:t>
      </w:r>
      <w:r w:rsidRPr="00AA3BB4">
        <w:rPr>
          <w:rFonts w:ascii="Times New Roman" w:hAnsi="Times New Roman" w:cs="Times New Roman"/>
          <w:b/>
          <w:u w:val="single"/>
        </w:rPr>
        <w:t>(надається окремим файлом!!!)</w:t>
      </w:r>
    </w:p>
    <w:p w:rsidR="00AA3BB4" w:rsidRPr="008D33C5" w:rsidRDefault="00AA3BB4" w:rsidP="00AA3BB4">
      <w:pPr>
        <w:ind w:firstLine="708"/>
        <w:jc w:val="both"/>
        <w:rPr>
          <w:rFonts w:ascii="Times New Roman" w:hAnsi="Times New Roman" w:cs="Times New Roman"/>
          <w:b/>
          <w:sz w:val="28"/>
          <w:szCs w:val="28"/>
        </w:rPr>
      </w:pPr>
      <w:r w:rsidRPr="008D33C5">
        <w:rPr>
          <w:rFonts w:ascii="Times New Roman" w:hAnsi="Times New Roman" w:cs="Times New Roman"/>
          <w:b/>
          <w:sz w:val="28"/>
          <w:szCs w:val="28"/>
        </w:rPr>
        <w:t xml:space="preserve">2. </w:t>
      </w:r>
      <w:r w:rsidR="00E14777" w:rsidRPr="00983B78">
        <w:rPr>
          <w:rFonts w:ascii="Times New Roman" w:hAnsi="Times New Roman" w:cs="Times New Roman"/>
          <w:b/>
          <w:sz w:val="28"/>
          <w:szCs w:val="28"/>
          <w:u w:val="single"/>
        </w:rPr>
        <w:t xml:space="preserve">У зв’язку із відсутністю спеціалістів </w:t>
      </w:r>
      <w:r w:rsidR="00983B78" w:rsidRPr="00983B78">
        <w:rPr>
          <w:rFonts w:ascii="Times New Roman" w:hAnsi="Times New Roman" w:cs="Times New Roman"/>
          <w:b/>
          <w:sz w:val="28"/>
          <w:szCs w:val="28"/>
          <w:u w:val="single"/>
        </w:rPr>
        <w:t xml:space="preserve">щодо визначення розмірів, типу та </w:t>
      </w:r>
      <w:r w:rsidR="00E14777" w:rsidRPr="00983B78">
        <w:rPr>
          <w:rFonts w:ascii="Times New Roman" w:hAnsi="Times New Roman" w:cs="Times New Roman"/>
          <w:b/>
          <w:sz w:val="28"/>
          <w:szCs w:val="28"/>
          <w:u w:val="single"/>
        </w:rPr>
        <w:t xml:space="preserve">монтажу </w:t>
      </w:r>
      <w:r w:rsidR="00983B78" w:rsidRPr="00983B78">
        <w:rPr>
          <w:rFonts w:ascii="Times New Roman" w:hAnsi="Times New Roman" w:cs="Times New Roman"/>
          <w:b/>
          <w:sz w:val="28"/>
          <w:szCs w:val="28"/>
          <w:u w:val="single"/>
        </w:rPr>
        <w:t>вищенаведених конструкцій</w:t>
      </w:r>
      <w:r w:rsidR="00E14777" w:rsidRPr="00983B78">
        <w:rPr>
          <w:rFonts w:ascii="Times New Roman" w:hAnsi="Times New Roman" w:cs="Times New Roman"/>
          <w:b/>
          <w:sz w:val="28"/>
          <w:szCs w:val="28"/>
          <w:u w:val="single"/>
        </w:rPr>
        <w:t>,</w:t>
      </w:r>
      <w:r w:rsidR="001F00EA" w:rsidRPr="00983B78">
        <w:rPr>
          <w:rFonts w:ascii="Times New Roman" w:hAnsi="Times New Roman" w:cs="Times New Roman"/>
          <w:b/>
          <w:sz w:val="28"/>
          <w:szCs w:val="28"/>
          <w:u w:val="single"/>
        </w:rPr>
        <w:t xml:space="preserve"> </w:t>
      </w:r>
      <w:r w:rsidR="00E14777" w:rsidRPr="00983B78">
        <w:rPr>
          <w:rFonts w:ascii="Times New Roman" w:hAnsi="Times New Roman" w:cs="Times New Roman"/>
          <w:b/>
          <w:sz w:val="28"/>
          <w:szCs w:val="28"/>
          <w:u w:val="single"/>
        </w:rPr>
        <w:t>учаснику рекомендується до подачі тендерної пропозиції  ознайомитися з об’єктами для уникнення подальших непорозумінь щодо розмірності та типу воріт</w:t>
      </w:r>
      <w:r w:rsidRPr="00983B78">
        <w:rPr>
          <w:rFonts w:ascii="Times New Roman" w:hAnsi="Times New Roman" w:cs="Times New Roman"/>
          <w:b/>
          <w:sz w:val="28"/>
          <w:szCs w:val="28"/>
          <w:u w:val="single"/>
        </w:rPr>
        <w:t>.</w:t>
      </w:r>
      <w:r w:rsidR="001F00EA" w:rsidRPr="00983B78">
        <w:rPr>
          <w:rFonts w:ascii="Times New Roman" w:hAnsi="Times New Roman" w:cs="Times New Roman"/>
          <w:b/>
          <w:sz w:val="28"/>
          <w:szCs w:val="28"/>
          <w:u w:val="single"/>
        </w:rPr>
        <w:t xml:space="preserve"> Перевага при оцінці тендерної документації буде надаватись учаснику який виконав дану рекомендацію</w:t>
      </w:r>
      <w:r w:rsidR="001F00EA">
        <w:rPr>
          <w:rFonts w:ascii="Times New Roman" w:hAnsi="Times New Roman" w:cs="Times New Roman"/>
          <w:b/>
          <w:sz w:val="28"/>
          <w:szCs w:val="28"/>
        </w:rPr>
        <w:t>.</w:t>
      </w:r>
    </w:p>
    <w:p w:rsidR="00AA3BB4" w:rsidRDefault="00AA3BB4" w:rsidP="00AA3BB4">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3. Гаражні двері (ворота) повинні відповідати </w:t>
      </w:r>
      <w:r w:rsidRPr="00AA3BB4">
        <w:rPr>
          <w:rFonts w:ascii="Times New Roman" w:hAnsi="Times New Roman" w:cs="Times New Roman"/>
          <w:b/>
          <w:sz w:val="28"/>
          <w:szCs w:val="28"/>
        </w:rPr>
        <w:t>ДСТУ EN 13241:2019</w:t>
      </w:r>
    </w:p>
    <w:p w:rsidR="00AA3BB4" w:rsidRDefault="00AA3BB4" w:rsidP="00AA3BB4">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4. Склопакети в Гаражних дверях (ворота) повинні відповідати </w:t>
      </w:r>
      <w:r w:rsidRPr="00AA3BB4">
        <w:rPr>
          <w:rFonts w:ascii="Times New Roman" w:hAnsi="Times New Roman" w:cs="Times New Roman"/>
          <w:b/>
          <w:sz w:val="28"/>
          <w:szCs w:val="28"/>
        </w:rPr>
        <w:t>ДСТУ EN 14351-1:2020</w:t>
      </w:r>
    </w:p>
    <w:p w:rsidR="001B5D18" w:rsidRDefault="001B5D18" w:rsidP="00AA3BB4">
      <w:pPr>
        <w:ind w:firstLine="708"/>
        <w:jc w:val="both"/>
        <w:rPr>
          <w:rFonts w:ascii="Times New Roman" w:hAnsi="Times New Roman" w:cs="Times New Roman"/>
          <w:b/>
          <w:sz w:val="28"/>
          <w:szCs w:val="28"/>
        </w:rPr>
      </w:pPr>
    </w:p>
    <w:p w:rsidR="001B5D18" w:rsidRPr="00AA3BB4" w:rsidRDefault="001B5D18" w:rsidP="00AA3BB4">
      <w:pPr>
        <w:ind w:firstLine="708"/>
        <w:jc w:val="both"/>
        <w:rPr>
          <w:rFonts w:ascii="Times New Roman" w:hAnsi="Times New Roman" w:cs="Times New Roman"/>
          <w:b/>
          <w:sz w:val="28"/>
          <w:szCs w:val="28"/>
        </w:rPr>
      </w:pPr>
    </w:p>
    <w:p w:rsidR="00A27E0F" w:rsidRDefault="00837E53">
      <w:pPr>
        <w:pStyle w:val="3"/>
        <w:spacing w:after="0"/>
        <w:ind w:left="0"/>
        <w:contextualSpacing/>
        <w:jc w:val="right"/>
        <w:rPr>
          <w:b/>
          <w:sz w:val="24"/>
          <w:szCs w:val="24"/>
          <w:lang w:eastAsia="ru-RU"/>
        </w:rPr>
      </w:pPr>
      <w:r>
        <w:rPr>
          <w:b/>
          <w:sz w:val="24"/>
          <w:szCs w:val="24"/>
        </w:rPr>
        <w:t>Додаток 3</w:t>
      </w:r>
      <w:r>
        <w:rPr>
          <w:b/>
          <w:sz w:val="24"/>
          <w:szCs w:val="24"/>
          <w:lang w:eastAsia="ru-RU"/>
        </w:rPr>
        <w:t xml:space="preserve"> </w:t>
      </w:r>
    </w:p>
    <w:p w:rsidR="00A27E0F" w:rsidRDefault="00837E53">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A27E0F" w:rsidRDefault="00A27E0F">
      <w:pPr>
        <w:pStyle w:val="HTML"/>
        <w:shd w:val="clear" w:color="auto" w:fill="FFFFFF"/>
        <w:ind w:firstLine="6237"/>
        <w:jc w:val="center"/>
        <w:rPr>
          <w:rFonts w:ascii="Times New Roman" w:hAnsi="Times New Roman"/>
          <w:b/>
          <w:sz w:val="24"/>
          <w:szCs w:val="24"/>
        </w:rPr>
      </w:pPr>
    </w:p>
    <w:p w:rsidR="00AA3BB4" w:rsidRPr="00AA3BB4" w:rsidRDefault="00AA3BB4" w:rsidP="00AA3BB4">
      <w:pPr>
        <w:spacing w:after="0" w:line="240" w:lineRule="auto"/>
        <w:jc w:val="center"/>
        <w:rPr>
          <w:rFonts w:ascii="Times New Roman" w:eastAsia="Times New Roman" w:hAnsi="Times New Roman" w:cs="Times New Roman"/>
          <w:b/>
          <w:sz w:val="28"/>
          <w:szCs w:val="28"/>
          <w:lang w:eastAsia="ru-RU"/>
        </w:rPr>
      </w:pPr>
      <w:r w:rsidRPr="00AA3BB4">
        <w:rPr>
          <w:rFonts w:ascii="Times New Roman" w:hAnsi="Times New Roman" w:cs="Times New Roman"/>
          <w:b/>
          <w:sz w:val="28"/>
          <w:szCs w:val="28"/>
          <w:lang w:eastAsia="ru-RU"/>
        </w:rPr>
        <w:t xml:space="preserve">   </w:t>
      </w:r>
      <w:r w:rsidRPr="00AA3BB4">
        <w:rPr>
          <w:rFonts w:ascii="Times New Roman" w:eastAsia="Times New Roman" w:hAnsi="Times New Roman" w:cs="Times New Roman"/>
          <w:b/>
          <w:sz w:val="28"/>
          <w:szCs w:val="28"/>
          <w:lang w:eastAsia="ru-RU"/>
        </w:rPr>
        <w:t xml:space="preserve">ПРОЕКТ Договору №    </w:t>
      </w:r>
    </w:p>
    <w:p w:rsidR="00AA3BB4" w:rsidRPr="00AA3BB4" w:rsidRDefault="00AA3BB4" w:rsidP="00AA3BB4">
      <w:pPr>
        <w:spacing w:after="0" w:line="240" w:lineRule="auto"/>
        <w:rPr>
          <w:rFonts w:ascii="Times New Roman" w:eastAsia="Times New Roman" w:hAnsi="Times New Roman" w:cs="Times New Roman"/>
          <w:b/>
          <w:sz w:val="28"/>
          <w:szCs w:val="28"/>
          <w:lang w:eastAsia="ru-RU"/>
        </w:rPr>
      </w:pPr>
      <w:r w:rsidRPr="00AA3BB4">
        <w:rPr>
          <w:rFonts w:ascii="Times New Roman" w:eastAsia="Times New Roman" w:hAnsi="Times New Roman" w:cs="Times New Roman"/>
          <w:b/>
          <w:sz w:val="28"/>
          <w:szCs w:val="28"/>
          <w:lang w:eastAsia="ru-RU"/>
        </w:rPr>
        <w:t xml:space="preserve">                                                    купівлі - продажу</w:t>
      </w:r>
    </w:p>
    <w:p w:rsidR="00AA3BB4" w:rsidRPr="00AA3BB4" w:rsidRDefault="00AA3BB4" w:rsidP="00AA3BB4">
      <w:pPr>
        <w:spacing w:after="0" w:line="240" w:lineRule="auto"/>
        <w:jc w:val="center"/>
        <w:rPr>
          <w:rFonts w:ascii="Times New Roman" w:eastAsia="Times New Roman" w:hAnsi="Times New Roman" w:cs="Times New Roman"/>
          <w:sz w:val="24"/>
          <w:szCs w:val="24"/>
          <w:lang w:eastAsia="ru-RU"/>
        </w:rPr>
      </w:pPr>
      <w:r w:rsidRPr="00AA3BB4">
        <w:rPr>
          <w:rFonts w:ascii="Times New Roman" w:eastAsia="Times New Roman" w:hAnsi="Times New Roman" w:cs="Times New Roman"/>
          <w:sz w:val="24"/>
          <w:szCs w:val="24"/>
          <w:lang w:eastAsia="ru-RU"/>
        </w:rPr>
        <w:t>укладений за результатами відкритих торгів з особливостями, проведених _________202</w:t>
      </w:r>
      <w:r w:rsidR="005B5D3E">
        <w:rPr>
          <w:rFonts w:ascii="Times New Roman" w:eastAsia="Times New Roman" w:hAnsi="Times New Roman" w:cs="Times New Roman"/>
          <w:sz w:val="24"/>
          <w:szCs w:val="24"/>
          <w:lang w:eastAsia="ru-RU"/>
        </w:rPr>
        <w:t>4</w:t>
      </w:r>
      <w:r w:rsidRPr="00AA3BB4">
        <w:rPr>
          <w:rFonts w:ascii="Times New Roman" w:eastAsia="Times New Roman" w:hAnsi="Times New Roman" w:cs="Times New Roman"/>
          <w:sz w:val="24"/>
          <w:szCs w:val="24"/>
          <w:lang w:eastAsia="ru-RU"/>
        </w:rPr>
        <w:t xml:space="preserve"> року </w:t>
      </w:r>
    </w:p>
    <w:p w:rsidR="00AA3BB4" w:rsidRPr="00AA3BB4" w:rsidRDefault="00AA3BB4" w:rsidP="00AA3BB4">
      <w:pPr>
        <w:spacing w:after="0" w:line="240" w:lineRule="auto"/>
        <w:jc w:val="center"/>
        <w:rPr>
          <w:rFonts w:ascii="Times New Roman" w:eastAsia="Times New Roman" w:hAnsi="Times New Roman" w:cs="Times New Roman"/>
          <w:b/>
          <w:sz w:val="24"/>
          <w:szCs w:val="24"/>
          <w:u w:val="single"/>
          <w:lang w:eastAsia="ru-RU"/>
        </w:rPr>
      </w:pPr>
      <w:r w:rsidRPr="00AA3BB4">
        <w:rPr>
          <w:rFonts w:ascii="Times New Roman" w:eastAsia="Times New Roman" w:hAnsi="Times New Roman" w:cs="Times New Roman"/>
          <w:b/>
          <w:sz w:val="24"/>
          <w:szCs w:val="24"/>
          <w:u w:val="single"/>
          <w:lang w:eastAsia="ru-RU"/>
        </w:rPr>
        <w:t>(надається окремим файлом)</w:t>
      </w:r>
    </w:p>
    <w:p w:rsidR="00AA3BB4" w:rsidRPr="00AA3BB4" w:rsidRDefault="00AA3BB4" w:rsidP="00AA3BB4">
      <w:pPr>
        <w:spacing w:after="0" w:line="240" w:lineRule="auto"/>
        <w:jc w:val="center"/>
        <w:rPr>
          <w:rFonts w:ascii="Times New Roman" w:eastAsia="Times New Roman" w:hAnsi="Times New Roman" w:cs="Times New Roman"/>
          <w:b/>
          <w:u w:val="single"/>
          <w:lang w:eastAsia="ru-RU"/>
        </w:rPr>
      </w:pPr>
    </w:p>
    <w:p w:rsidR="00AA3BB4" w:rsidRPr="00AA3BB4" w:rsidRDefault="00AA3BB4" w:rsidP="00AA3BB4">
      <w:pPr>
        <w:jc w:val="both"/>
        <w:rPr>
          <w:rFonts w:ascii="Times New Roman" w:hAnsi="Times New Roman" w:cs="Times New Roman"/>
          <w:b/>
          <w:sz w:val="24"/>
          <w:szCs w:val="24"/>
        </w:rPr>
      </w:pPr>
      <w:r w:rsidRPr="00AA3BB4">
        <w:rPr>
          <w:rFonts w:ascii="Times New Roman" w:hAnsi="Times New Roman" w:cs="Times New Roman"/>
          <w:b/>
          <w:sz w:val="24"/>
          <w:szCs w:val="24"/>
        </w:rPr>
        <w:t xml:space="preserve">м. Червоноград      </w:t>
      </w:r>
      <w:r w:rsidRPr="00AA3BB4">
        <w:rPr>
          <w:rFonts w:ascii="Times New Roman" w:hAnsi="Times New Roman" w:cs="Times New Roman"/>
          <w:b/>
          <w:sz w:val="24"/>
          <w:szCs w:val="24"/>
        </w:rPr>
        <w:tab/>
      </w:r>
      <w:r w:rsidRPr="00AA3BB4">
        <w:rPr>
          <w:rFonts w:ascii="Times New Roman" w:hAnsi="Times New Roman" w:cs="Times New Roman"/>
          <w:b/>
          <w:sz w:val="24"/>
          <w:szCs w:val="24"/>
        </w:rPr>
        <w:tab/>
        <w:t xml:space="preserve">          </w:t>
      </w:r>
      <w:r w:rsidRPr="00AA3BB4">
        <w:rPr>
          <w:rFonts w:ascii="Times New Roman" w:hAnsi="Times New Roman" w:cs="Times New Roman"/>
          <w:b/>
          <w:sz w:val="24"/>
          <w:szCs w:val="24"/>
        </w:rPr>
        <w:tab/>
        <w:t xml:space="preserve">                                   </w:t>
      </w:r>
      <w:r w:rsidRPr="00AA3BB4">
        <w:rPr>
          <w:rFonts w:ascii="Times New Roman" w:hAnsi="Times New Roman" w:cs="Times New Roman"/>
          <w:b/>
          <w:sz w:val="24"/>
          <w:szCs w:val="24"/>
        </w:rPr>
        <w:tab/>
      </w:r>
      <w:r w:rsidRPr="00AA3BB4">
        <w:rPr>
          <w:rFonts w:ascii="Times New Roman" w:hAnsi="Times New Roman" w:cs="Times New Roman"/>
          <w:b/>
          <w:sz w:val="24"/>
          <w:szCs w:val="24"/>
        </w:rPr>
        <w:tab/>
        <w:t>,, ___” ________  202</w:t>
      </w:r>
      <w:r w:rsidR="005B5D3E">
        <w:rPr>
          <w:rFonts w:ascii="Times New Roman" w:hAnsi="Times New Roman" w:cs="Times New Roman"/>
          <w:b/>
          <w:sz w:val="24"/>
          <w:szCs w:val="24"/>
        </w:rPr>
        <w:t>4</w:t>
      </w:r>
      <w:r w:rsidRPr="00AA3BB4">
        <w:rPr>
          <w:rFonts w:ascii="Times New Roman" w:hAnsi="Times New Roman" w:cs="Times New Roman"/>
          <w:b/>
          <w:sz w:val="24"/>
          <w:szCs w:val="24"/>
        </w:rPr>
        <w:t xml:space="preserve"> р.</w:t>
      </w:r>
    </w:p>
    <w:p w:rsidR="00AA3BB4" w:rsidRPr="00AA3BB4" w:rsidRDefault="00AA3BB4" w:rsidP="00AA3BB4">
      <w:pPr>
        <w:ind w:firstLine="709"/>
        <w:jc w:val="both"/>
        <w:rPr>
          <w:rFonts w:ascii="Times New Roman" w:hAnsi="Times New Roman" w:cs="Times New Roman"/>
          <w:sz w:val="24"/>
          <w:szCs w:val="24"/>
        </w:rPr>
      </w:pPr>
      <w:r w:rsidRPr="00AA3BB4">
        <w:rPr>
          <w:rFonts w:ascii="Times New Roman" w:hAnsi="Times New Roman"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AA3BB4">
        <w:rPr>
          <w:rFonts w:ascii="Times New Roman" w:eastAsia="Times New Roman" w:hAnsi="Times New Roman" w:cs="Times New Roman"/>
          <w:b/>
          <w:sz w:val="24"/>
          <w:szCs w:val="24"/>
        </w:rPr>
        <w:t xml:space="preserve"> </w:t>
      </w:r>
      <w:r w:rsidRPr="00AA3BB4">
        <w:rPr>
          <w:rFonts w:ascii="Times New Roman" w:eastAsia="Times New Roman" w:hAnsi="Times New Roman" w:cs="Times New Roman"/>
          <w:sz w:val="24"/>
          <w:szCs w:val="24"/>
        </w:rPr>
        <w:t xml:space="preserve">в особі </w:t>
      </w:r>
      <w:r w:rsidRPr="00AA3BB4">
        <w:rPr>
          <w:rFonts w:ascii="Times New Roman" w:hAnsi="Times New Roman" w:cs="Times New Roman"/>
          <w:b/>
          <w:color w:val="000000"/>
          <w:sz w:val="24"/>
          <w:szCs w:val="24"/>
        </w:rPr>
        <w:t xml:space="preserve">начальника </w:t>
      </w:r>
      <w:r w:rsidRPr="00AA3BB4">
        <w:rPr>
          <w:rFonts w:ascii="Times New Roman" w:hAnsi="Times New Roman" w:cs="Times New Roman"/>
          <w:b/>
          <w:sz w:val="24"/>
          <w:szCs w:val="24"/>
        </w:rPr>
        <w:t>Скрібенця Олексія Васильовича</w:t>
      </w:r>
      <w:r w:rsidRPr="00AA3BB4">
        <w:rPr>
          <w:rFonts w:ascii="Times New Roman" w:hAnsi="Times New Roman" w:cs="Times New Roman"/>
          <w:sz w:val="24"/>
          <w:szCs w:val="24"/>
        </w:rPr>
        <w:t>,</w:t>
      </w:r>
      <w:r w:rsidRPr="00AA3BB4">
        <w:rPr>
          <w:rFonts w:ascii="Times New Roman" w:eastAsia="Times New Roman" w:hAnsi="Times New Roman" w:cs="Times New Roman"/>
          <w:sz w:val="24"/>
          <w:szCs w:val="24"/>
        </w:rPr>
        <w:t xml:space="preserve"> </w:t>
      </w:r>
      <w:r w:rsidRPr="00AA3BB4">
        <w:rPr>
          <w:rFonts w:ascii="Times New Roman" w:hAnsi="Times New Roman" w:cs="Times New Roman"/>
          <w:sz w:val="24"/>
          <w:szCs w:val="24"/>
        </w:rPr>
        <w:t>що діє на підставі Положення (далі Покупець), з однієї сторони та</w:t>
      </w:r>
    </w:p>
    <w:p w:rsidR="00AA3BB4" w:rsidRPr="00AA3BB4" w:rsidRDefault="00AA3BB4" w:rsidP="00AA3BB4">
      <w:pPr>
        <w:ind w:firstLine="709"/>
        <w:jc w:val="both"/>
        <w:rPr>
          <w:rFonts w:ascii="Times New Roman" w:eastAsia="Times New Roman" w:hAnsi="Times New Roman" w:cs="Times New Roman"/>
          <w:sz w:val="24"/>
          <w:szCs w:val="24"/>
          <w:lang w:eastAsia="ru-RU"/>
        </w:rPr>
      </w:pPr>
      <w:r w:rsidRPr="00AA3BB4">
        <w:rPr>
          <w:rFonts w:ascii="Times New Roman" w:hAnsi="Times New Roman" w:cs="Times New Roman"/>
          <w:sz w:val="24"/>
          <w:szCs w:val="24"/>
        </w:rPr>
        <w:t>____________________</w:t>
      </w:r>
      <w:r w:rsidRPr="00AA3BB4">
        <w:rPr>
          <w:rFonts w:ascii="Times New Roman" w:eastAsia="Times New Roman" w:hAnsi="Times New Roman" w:cs="Times New Roman"/>
          <w:b/>
          <w:sz w:val="24"/>
          <w:szCs w:val="24"/>
          <w:lang w:eastAsia="ru-RU"/>
        </w:rPr>
        <w:t>_____________________________________</w:t>
      </w:r>
      <w:r w:rsidRPr="00AA3BB4">
        <w:rPr>
          <w:rFonts w:ascii="Times New Roman" w:eastAsia="Times New Roman" w:hAnsi="Times New Roman" w:cs="Times New Roman"/>
          <w:sz w:val="24"/>
          <w:szCs w:val="24"/>
          <w:lang w:eastAsia="ru-RU"/>
        </w:rPr>
        <w:t>,</w:t>
      </w:r>
      <w:r w:rsidRPr="00AA3BB4">
        <w:rPr>
          <w:rFonts w:ascii="Times New Roman" w:eastAsia="Times New Roman" w:hAnsi="Times New Roman" w:cs="Times New Roman"/>
          <w:b/>
          <w:sz w:val="24"/>
          <w:szCs w:val="24"/>
          <w:lang w:eastAsia="ru-RU"/>
        </w:rPr>
        <w:t xml:space="preserve"> </w:t>
      </w:r>
      <w:r w:rsidRPr="00AA3BB4">
        <w:rPr>
          <w:rFonts w:ascii="Times New Roman" w:eastAsia="Times New Roman" w:hAnsi="Times New Roman" w:cs="Times New Roman"/>
          <w:sz w:val="24"/>
          <w:szCs w:val="24"/>
          <w:lang w:eastAsia="ru-RU"/>
        </w:rPr>
        <w:t>яке є ________________________________,</w:t>
      </w:r>
      <w:r w:rsidRPr="00AA3BB4">
        <w:rPr>
          <w:rFonts w:ascii="Times New Roman" w:eastAsia="Times New Roman" w:hAnsi="Times New Roman" w:cs="Times New Roman"/>
          <w:b/>
          <w:sz w:val="24"/>
          <w:szCs w:val="24"/>
          <w:lang w:eastAsia="ru-RU"/>
        </w:rPr>
        <w:t xml:space="preserve"> </w:t>
      </w:r>
      <w:r w:rsidRPr="00AA3BB4">
        <w:rPr>
          <w:rFonts w:ascii="Times New Roman" w:eastAsia="Times New Roman" w:hAnsi="Times New Roman" w:cs="Times New Roman"/>
          <w:sz w:val="24"/>
          <w:szCs w:val="24"/>
          <w:lang w:eastAsia="ru-RU"/>
        </w:rPr>
        <w:t xml:space="preserve">іменоване надалі ,,Постачальник”, в особі ___________________________________, що діє на підставі _____________________________, </w:t>
      </w:r>
      <w:r w:rsidRPr="00AA3BB4">
        <w:rPr>
          <w:rFonts w:ascii="Times New Roman" w:hAnsi="Times New Roman" w:cs="Times New Roman"/>
          <w:sz w:val="24"/>
          <w:szCs w:val="24"/>
        </w:rPr>
        <w:t>з іншої сторони, разом Сторони, уклали цей Договір</w:t>
      </w:r>
      <w:r w:rsidRPr="00AA3BB4">
        <w:rPr>
          <w:rFonts w:ascii="Times New Roman" w:eastAsia="Times New Roman" w:hAnsi="Times New Roman" w:cs="Times New Roman"/>
          <w:sz w:val="24"/>
          <w:szCs w:val="24"/>
          <w:lang w:eastAsia="ru-RU"/>
        </w:rPr>
        <w:t xml:space="preserve">, що іменується надалі ,,Договір”, про наступне: </w:t>
      </w:r>
    </w:p>
    <w:p w:rsidR="00AA3BB4" w:rsidRPr="00AA3BB4" w:rsidRDefault="00AA3BB4" w:rsidP="00AA3BB4">
      <w:pPr>
        <w:spacing w:after="0" w:line="240" w:lineRule="auto"/>
        <w:ind w:firstLine="425"/>
        <w:jc w:val="both"/>
        <w:rPr>
          <w:rFonts w:ascii="Times New Roman" w:eastAsia="Times New Roman" w:hAnsi="Times New Roman" w:cs="Times New Roman"/>
          <w:sz w:val="24"/>
          <w:szCs w:val="24"/>
          <w:lang w:eastAsia="ru-RU"/>
        </w:rPr>
      </w:pPr>
    </w:p>
    <w:p w:rsidR="00AA3BB4" w:rsidRPr="00AA3BB4" w:rsidRDefault="00AA3BB4" w:rsidP="00AA3BB4">
      <w:pPr>
        <w:tabs>
          <w:tab w:val="left" w:pos="6840"/>
        </w:tabs>
        <w:spacing w:after="0"/>
        <w:ind w:firstLine="180"/>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I. ПРЕДМЕТ ДОГОВОРУ</w:t>
      </w:r>
    </w:p>
    <w:p w:rsidR="00AA3BB4" w:rsidRPr="00AA3BB4" w:rsidRDefault="00AA3BB4" w:rsidP="00AA3BB4">
      <w:pPr>
        <w:tabs>
          <w:tab w:val="left" w:pos="3466"/>
        </w:tabs>
        <w:spacing w:after="0"/>
        <w:jc w:val="both"/>
        <w:rPr>
          <w:rFonts w:ascii="Times New Roman" w:hAnsi="Times New Roman" w:cs="Times New Roman"/>
          <w:b/>
          <w:sz w:val="24"/>
          <w:szCs w:val="24"/>
        </w:rPr>
      </w:pPr>
      <w:r w:rsidRPr="00AA3BB4">
        <w:rPr>
          <w:rFonts w:ascii="Times New Roman" w:hAnsi="Times New Roman" w:cs="Times New Roman"/>
          <w:sz w:val="24"/>
          <w:szCs w:val="24"/>
          <w:lang w:eastAsia="ru-RU"/>
        </w:rPr>
        <w:t xml:space="preserve">          1.1. Постачальник зобов'язується поставити Товар, в порядку та на умовах, визначених у Договорі, а саме: </w:t>
      </w:r>
      <w:r w:rsidRPr="00AA3BB4">
        <w:rPr>
          <w:rFonts w:ascii="Times New Roman" w:eastAsia="Times New Roman" w:hAnsi="Times New Roman" w:cs="Times New Roman"/>
          <w:b/>
          <w:bCs/>
          <w:sz w:val="24"/>
          <w:szCs w:val="24"/>
          <w:lang w:eastAsia="ru-RU"/>
        </w:rPr>
        <w:t>ДК 021:2015: 44220000-8: Столярні вироби (Гаражні двері (ворота))</w:t>
      </w:r>
      <w:r w:rsidRPr="00AA3BB4">
        <w:rPr>
          <w:rFonts w:ascii="Times New Roman" w:hAnsi="Times New Roman" w:cs="Times New Roman"/>
          <w:bCs/>
          <w:i/>
          <w:sz w:val="24"/>
          <w:szCs w:val="24"/>
          <w:lang w:eastAsia="ru-RU"/>
        </w:rPr>
        <w:t>,</w:t>
      </w:r>
      <w:r w:rsidRPr="00AA3BB4">
        <w:rPr>
          <w:rFonts w:ascii="Times New Roman" w:hAnsi="Times New Roman" w:cs="Times New Roman"/>
          <w:i/>
          <w:sz w:val="24"/>
          <w:szCs w:val="24"/>
          <w:lang w:eastAsia="ru-RU"/>
        </w:rPr>
        <w:t xml:space="preserve"> </w:t>
      </w:r>
      <w:r w:rsidRPr="00AA3BB4">
        <w:rPr>
          <w:rFonts w:ascii="Times New Roman" w:hAnsi="Times New Roman" w:cs="Times New Roman"/>
          <w:sz w:val="24"/>
          <w:szCs w:val="24"/>
          <w:lang w:eastAsia="ru-RU"/>
        </w:rPr>
        <w:t>Покупець зобов'язується прийняти вказаний Товар і сплатити за нього узгоджену грошову суму.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II. ЯКІСТЬ  ТОВАРУ</w:t>
      </w:r>
    </w:p>
    <w:p w:rsidR="00AA3BB4" w:rsidRPr="00AA3BB4" w:rsidRDefault="00AA3BB4" w:rsidP="00B415B3">
      <w:pPr>
        <w:ind w:firstLine="708"/>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2.1. Якість, комплектність, вимоги до Товару повинні відповідати ГОСТу, ДСТУ ТУ та/або ТУ</w:t>
      </w:r>
      <w:r w:rsidR="008D33C5">
        <w:rPr>
          <w:rFonts w:ascii="Times New Roman" w:hAnsi="Times New Roman" w:cs="Times New Roman"/>
          <w:sz w:val="24"/>
          <w:szCs w:val="24"/>
          <w:lang w:eastAsia="ru-RU"/>
        </w:rPr>
        <w:t>,</w:t>
      </w:r>
      <w:r w:rsidRPr="00AA3BB4">
        <w:rPr>
          <w:rFonts w:ascii="Times New Roman" w:hAnsi="Times New Roman" w:cs="Times New Roman"/>
          <w:sz w:val="24"/>
          <w:szCs w:val="24"/>
          <w:lang w:eastAsia="ru-RU"/>
        </w:rPr>
        <w:t>що встановлюють вимоги до його якості</w:t>
      </w:r>
      <w:r w:rsidR="00B415B3">
        <w:rPr>
          <w:rFonts w:ascii="Times New Roman" w:hAnsi="Times New Roman" w:cs="Times New Roman"/>
          <w:sz w:val="24"/>
          <w:szCs w:val="24"/>
          <w:lang w:eastAsia="ru-RU"/>
        </w:rPr>
        <w:t xml:space="preserve">, </w:t>
      </w:r>
      <w:r w:rsidRPr="00AA3BB4">
        <w:rPr>
          <w:rFonts w:ascii="Times New Roman" w:hAnsi="Times New Roman" w:cs="Times New Roman"/>
          <w:sz w:val="24"/>
          <w:szCs w:val="24"/>
          <w:lang w:eastAsia="ru-RU"/>
        </w:rPr>
        <w:t>технічним параметрам, зазначеним в Специфікації, та умовам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2.2. Вимоги щодо якості, приймання і маркування Товару встановлюються згідно з відповідними стандартами.</w:t>
      </w:r>
    </w:p>
    <w:p w:rsidR="00AA3BB4" w:rsidRPr="00AA3BB4" w:rsidRDefault="00AA3BB4" w:rsidP="00AA3BB4">
      <w:pPr>
        <w:pStyle w:val="1"/>
        <w:ind w:firstLine="567"/>
        <w:jc w:val="both"/>
        <w:rPr>
          <w:rFonts w:ascii="Times New Roman" w:hAnsi="Times New Roman" w:cs="Times New Roman"/>
          <w:sz w:val="24"/>
          <w:szCs w:val="24"/>
          <w:lang w:val="uk-UA"/>
        </w:rPr>
      </w:pPr>
      <w:r w:rsidRPr="00AA3BB4">
        <w:rPr>
          <w:rFonts w:ascii="Times New Roman" w:hAnsi="Times New Roman" w:cs="Times New Roman"/>
          <w:sz w:val="24"/>
          <w:szCs w:val="24"/>
          <w:lang w:val="uk-UA"/>
        </w:rPr>
        <w:t>2.3. Товар повинен бути новим та таким, що не був у використанні.</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rsidR="00AA3BB4" w:rsidRPr="00AA3BB4" w:rsidRDefault="00AA3BB4" w:rsidP="00AA3BB4">
      <w:pPr>
        <w:widowControl w:val="0"/>
        <w:autoSpaceDE w:val="0"/>
        <w:autoSpaceDN w:val="0"/>
        <w:spacing w:after="0" w:line="240" w:lineRule="auto"/>
        <w:ind w:hanging="284"/>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2.7. Покупець має право відмовитись від прийняття Товару у разі невідповідності його якості, технічного стану і комплектації.</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2.8. Вартість тари та упаковки входить у вартість продукції, якщо інше не вказано у специфікації до даного договору.</w:t>
      </w:r>
    </w:p>
    <w:p w:rsidR="00AA3BB4" w:rsidRPr="00AA3BB4" w:rsidRDefault="00AA3BB4" w:rsidP="00AA3BB4">
      <w:pPr>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2.9. Завантаження, розвантаження та доставка товару до місця поставки здійснюється Постачальником за власний рахунок.</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III. ЦІНА ДОГОВОРУ</w:t>
      </w:r>
    </w:p>
    <w:p w:rsidR="00AA3BB4" w:rsidRPr="00AA3BB4" w:rsidRDefault="00AA3BB4" w:rsidP="00AA3BB4">
      <w:pPr>
        <w:widowControl w:val="0"/>
        <w:autoSpaceDE w:val="0"/>
        <w:autoSpaceDN w:val="0"/>
        <w:spacing w:after="0" w:line="240" w:lineRule="auto"/>
        <w:ind w:firstLine="567"/>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3.1. Сума Договору складає: _____________ грн. (_____________________________копійок), у тому числі ПДВ ___________ грн. (_____________________________ копійок).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b/>
          <w:color w:val="FF0000"/>
          <w:sz w:val="24"/>
          <w:szCs w:val="24"/>
          <w:lang w:eastAsia="ru-RU"/>
        </w:rPr>
      </w:pPr>
      <w:r w:rsidRPr="00AA3BB4">
        <w:rPr>
          <w:rFonts w:ascii="Times New Roman" w:hAnsi="Times New Roman" w:cs="Times New Roman"/>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3.3. В ціну Товару включені витрати, пов'язані з тарою (упаковкою), маркуванням і доставкою Покупцю.</w:t>
      </w:r>
    </w:p>
    <w:p w:rsidR="00AA3BB4" w:rsidRPr="00AA3BB4" w:rsidRDefault="00AA3BB4" w:rsidP="00AA3BB4">
      <w:pPr>
        <w:widowControl w:val="0"/>
        <w:autoSpaceDE w:val="0"/>
        <w:autoSpaceDN w:val="0"/>
        <w:spacing w:after="0" w:line="240" w:lineRule="auto"/>
        <w:jc w:val="both"/>
        <w:rPr>
          <w:rFonts w:ascii="Times New Roman" w:hAnsi="Times New Roman" w:cs="Times New Roman"/>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IV. ПОРЯДОК ЗДІЙСНЕННЯ ОПЛАТИ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AA3BB4" w:rsidRPr="00AA3BB4" w:rsidRDefault="00AA3BB4" w:rsidP="00AA3BB4">
      <w:pPr>
        <w:spacing w:after="0" w:line="240" w:lineRule="auto"/>
        <w:ind w:firstLine="567"/>
        <w:jc w:val="both"/>
        <w:rPr>
          <w:rFonts w:ascii="Times New Roman" w:eastAsia="Times New Roman" w:hAnsi="Times New Roman" w:cs="Times New Roman"/>
          <w:sz w:val="24"/>
          <w:szCs w:val="24"/>
          <w:lang w:eastAsia="ru-RU"/>
        </w:rPr>
      </w:pPr>
      <w:r w:rsidRPr="00AA3BB4">
        <w:rPr>
          <w:rFonts w:ascii="Times New Roman" w:hAnsi="Times New Roman" w:cs="Times New Roman"/>
          <w:sz w:val="24"/>
          <w:szCs w:val="24"/>
          <w:lang w:eastAsia="ru-RU"/>
        </w:rPr>
        <w:t xml:space="preserve">4.2. </w:t>
      </w:r>
      <w:r w:rsidR="008D33C5">
        <w:rPr>
          <w:rFonts w:ascii="Times New Roman" w:hAnsi="Times New Roman"/>
          <w:color w:val="000000"/>
          <w:sz w:val="24"/>
          <w:szCs w:val="24"/>
        </w:rPr>
        <w:t xml:space="preserve">Оплата за </w:t>
      </w:r>
      <w:r w:rsidR="008D33C5" w:rsidRPr="00453179">
        <w:rPr>
          <w:rFonts w:ascii="Times New Roman" w:eastAsia="Times New Roman" w:hAnsi="Times New Roman" w:cs="Times New Roman"/>
          <w:sz w:val="24"/>
          <w:szCs w:val="24"/>
          <w:lang w:eastAsia="ru-RU"/>
        </w:rPr>
        <w:t xml:space="preserve">отриманий  Товар </w:t>
      </w:r>
      <w:r w:rsidR="008D33C5">
        <w:rPr>
          <w:rFonts w:ascii="Times New Roman" w:hAnsi="Times New Roman"/>
          <w:color w:val="000000"/>
          <w:sz w:val="24"/>
          <w:szCs w:val="24"/>
        </w:rPr>
        <w:t xml:space="preserve">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60 – ти  (шістдесяти) банківських днів </w:t>
      </w:r>
      <w:r w:rsidR="008D33C5" w:rsidRPr="00421892">
        <w:rPr>
          <w:rFonts w:ascii="Times New Roman" w:eastAsia="Times New Roman" w:hAnsi="Times New Roman" w:cs="Times New Roman"/>
          <w:sz w:val="24"/>
          <w:szCs w:val="24"/>
          <w:lang w:eastAsia="ru-RU"/>
        </w:rPr>
        <w:t>з моменту отримання узгодженої партії Товару</w:t>
      </w:r>
      <w:r w:rsidR="008D33C5">
        <w:rPr>
          <w:rFonts w:ascii="Times New Roman" w:hAnsi="Times New Roman"/>
          <w:color w:val="000000"/>
          <w:sz w:val="24"/>
          <w:szCs w:val="24"/>
        </w:rPr>
        <w:t xml:space="preserve"> та надходження відповідного бюджетного фінансування на реєстраційний рахунок Покупця.</w:t>
      </w:r>
      <w:r w:rsidRPr="00AA3BB4">
        <w:rPr>
          <w:rFonts w:ascii="Times New Roman" w:eastAsia="Times New Roman" w:hAnsi="Times New Roman" w:cs="Times New Roman"/>
          <w:sz w:val="24"/>
          <w:szCs w:val="24"/>
          <w:lang w:eastAsia="ru-RU"/>
        </w:rPr>
        <w:t xml:space="preserve"> </w:t>
      </w:r>
    </w:p>
    <w:p w:rsidR="00AA3BB4" w:rsidRPr="00AA3BB4" w:rsidRDefault="00AA3BB4" w:rsidP="00AA3BB4">
      <w:pPr>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V. ПОСТАВКА ТА ПРИЙМАННЯ ТОВАРУ ЗА ЯКІСТЮ І КІЛЬКІСТЮ</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AA3BB4" w:rsidRPr="00AA3BB4" w:rsidRDefault="00AA3BB4" w:rsidP="00AA3BB4">
      <w:pPr>
        <w:spacing w:after="0" w:line="240" w:lineRule="auto"/>
        <w:ind w:firstLine="567"/>
        <w:jc w:val="both"/>
        <w:rPr>
          <w:rFonts w:ascii="Times New Roman" w:eastAsia="Times New Roman" w:hAnsi="Times New Roman" w:cs="Times New Roman"/>
          <w:sz w:val="24"/>
          <w:szCs w:val="24"/>
          <w:lang w:eastAsia="ru-RU"/>
        </w:rPr>
      </w:pPr>
      <w:r w:rsidRPr="00AA3BB4">
        <w:rPr>
          <w:rFonts w:ascii="Times New Roman" w:hAnsi="Times New Roman" w:cs="Times New Roman"/>
          <w:sz w:val="24"/>
          <w:szCs w:val="24"/>
          <w:lang w:eastAsia="ru-RU"/>
        </w:rPr>
        <w:t>5.2. Д</w:t>
      </w:r>
      <w:r w:rsidRPr="00AA3BB4">
        <w:rPr>
          <w:rFonts w:ascii="Times New Roman" w:eastAsia="Times New Roman" w:hAnsi="Times New Roman" w:cs="Times New Roman"/>
          <w:sz w:val="24"/>
          <w:szCs w:val="24"/>
          <w:lang w:eastAsia="ru-RU"/>
        </w:rPr>
        <w:t>оставка Товару здійснюється на умовах D</w:t>
      </w:r>
      <w:r w:rsidRPr="00AA3BB4">
        <w:rPr>
          <w:rFonts w:ascii="Times New Roman" w:eastAsia="Times New Roman" w:hAnsi="Times New Roman" w:cs="Times New Roman"/>
          <w:sz w:val="24"/>
          <w:szCs w:val="24"/>
          <w:lang w:val="en-US" w:eastAsia="ru-RU"/>
        </w:rPr>
        <w:t>D</w:t>
      </w:r>
      <w:r w:rsidRPr="00AA3BB4">
        <w:rPr>
          <w:rFonts w:ascii="Times New Roman" w:eastAsia="Times New Roman" w:hAnsi="Times New Roman" w:cs="Times New Roman"/>
          <w:sz w:val="24"/>
          <w:szCs w:val="24"/>
          <w:lang w:eastAsia="ru-RU"/>
        </w:rPr>
        <w:t>P (станція або склад Покупця згідно Правил ІНКОТЕРМС-2020</w:t>
      </w:r>
      <w:r w:rsidRPr="00F144B4">
        <w:rPr>
          <w:rFonts w:ascii="Times New Roman" w:eastAsia="Times New Roman" w:hAnsi="Times New Roman" w:cs="Times New Roman"/>
          <w:sz w:val="24"/>
          <w:szCs w:val="24"/>
          <w:lang w:eastAsia="ru-RU"/>
        </w:rPr>
        <w:t xml:space="preserve">)  </w:t>
      </w:r>
      <w:r w:rsidR="005B5D3E" w:rsidRPr="00F144B4">
        <w:rPr>
          <w:rFonts w:ascii="Times New Roman" w:eastAsia="Times New Roman" w:hAnsi="Times New Roman" w:cs="Times New Roman"/>
          <w:sz w:val="24"/>
          <w:szCs w:val="24"/>
          <w:lang w:eastAsia="ru-RU"/>
        </w:rPr>
        <w:t>не пізніше ніж до 01.08.2024 року.</w:t>
      </w:r>
      <w:r w:rsidR="005B5D3E">
        <w:rPr>
          <w:rFonts w:ascii="Times New Roman" w:eastAsia="Times New Roman" w:hAnsi="Times New Roman" w:cs="Times New Roman"/>
          <w:sz w:val="24"/>
          <w:szCs w:val="24"/>
          <w:lang w:eastAsia="ru-RU"/>
        </w:rPr>
        <w:t xml:space="preserve"> </w:t>
      </w:r>
    </w:p>
    <w:p w:rsidR="00AA3BB4" w:rsidRPr="00AA3BB4" w:rsidRDefault="00AA3BB4" w:rsidP="00AA3BB4">
      <w:pPr>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rsidR="00156682" w:rsidRDefault="00AA3BB4" w:rsidP="00156682">
      <w:pPr>
        <w:spacing w:after="0" w:line="240" w:lineRule="auto"/>
        <w:jc w:val="both"/>
        <w:rPr>
          <w:rFonts w:ascii="Times New Roman" w:hAnsi="Times New Roman" w:cs="Times New Roman"/>
          <w:lang w:eastAsia="ru-RU"/>
        </w:rPr>
      </w:pPr>
      <w:r w:rsidRPr="00AA3BB4">
        <w:rPr>
          <w:rFonts w:ascii="Times New Roman" w:hAnsi="Times New Roman" w:cs="Times New Roman"/>
          <w:sz w:val="24"/>
          <w:szCs w:val="24"/>
          <w:lang w:eastAsia="ru-RU"/>
        </w:rPr>
        <w:t xml:space="preserve">         5.4. Місце поставки товару</w:t>
      </w:r>
      <w:r w:rsidRPr="00AA3BB4">
        <w:rPr>
          <w:rFonts w:ascii="Times New Roman" w:hAnsi="Times New Roman" w:cs="Times New Roman"/>
          <w:b/>
          <w:sz w:val="24"/>
          <w:szCs w:val="24"/>
          <w:lang w:eastAsia="ru-RU"/>
        </w:rPr>
        <w:t xml:space="preserve">: </w:t>
      </w:r>
      <w:r w:rsidR="0054476F" w:rsidRPr="00156682">
        <w:rPr>
          <w:rFonts w:ascii="Times New Roman" w:hAnsi="Times New Roman" w:cs="Times New Roman"/>
          <w:b/>
          <w:sz w:val="24"/>
          <w:szCs w:val="24"/>
        </w:rPr>
        <w:t>34 ДПРЧ 4 ДПРЗ ГУ ДСНС  України у Львівській області, за адресою:</w:t>
      </w:r>
      <w:r w:rsidR="0054476F" w:rsidRPr="00156682">
        <w:rPr>
          <w:rFonts w:ascii="Times New Roman" w:eastAsia="Times New Roman" w:hAnsi="Times New Roman" w:cs="Times New Roman"/>
          <w:sz w:val="24"/>
          <w:szCs w:val="24"/>
          <w:lang w:eastAsia="ru-RU"/>
        </w:rPr>
        <w:t xml:space="preserve"> </w:t>
      </w:r>
      <w:r w:rsidR="0054476F" w:rsidRPr="00156682">
        <w:rPr>
          <w:rFonts w:ascii="Times New Roman" w:hAnsi="Times New Roman" w:cs="Times New Roman"/>
          <w:sz w:val="24"/>
          <w:szCs w:val="24"/>
          <w:lang w:eastAsia="ru-RU"/>
        </w:rPr>
        <w:t xml:space="preserve">вул. Львівська, 4, </w:t>
      </w:r>
      <w:r w:rsidR="0054476F" w:rsidRPr="00156682">
        <w:rPr>
          <w:rFonts w:ascii="Times New Roman" w:hAnsi="Times New Roman" w:cs="Times New Roman"/>
          <w:sz w:val="24"/>
          <w:szCs w:val="24"/>
        </w:rPr>
        <w:t>м. Соснівка, Червоноградського району, Львівської області</w:t>
      </w:r>
      <w:r w:rsidR="0054476F"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2</w:t>
      </w:r>
      <w:r w:rsidR="0054476F" w:rsidRPr="00156682">
        <w:rPr>
          <w:rFonts w:ascii="Times New Roman" w:hAnsi="Times New Roman" w:cs="Times New Roman"/>
          <w:sz w:val="24"/>
          <w:szCs w:val="24"/>
          <w:lang w:eastAsia="ru-RU"/>
        </w:rPr>
        <w:t xml:space="preserve"> шт.;</w:t>
      </w:r>
      <w:r w:rsidR="0054476F" w:rsidRPr="00156682">
        <w:rPr>
          <w:rFonts w:ascii="Times New Roman" w:hAnsi="Times New Roman" w:cs="Times New Roman"/>
          <w:b/>
          <w:sz w:val="24"/>
          <w:szCs w:val="24"/>
        </w:rPr>
        <w:t xml:space="preserve"> 21 ДПРЧ 4 ДПРЗ ГУ ДСНС  України у Львівській області, за адресою:</w:t>
      </w:r>
      <w:r w:rsidR="0054476F" w:rsidRPr="00156682">
        <w:rPr>
          <w:rFonts w:ascii="Times New Roman" w:eastAsia="Times New Roman" w:hAnsi="Times New Roman" w:cs="Times New Roman"/>
          <w:sz w:val="24"/>
          <w:szCs w:val="24"/>
          <w:lang w:eastAsia="ru-RU"/>
        </w:rPr>
        <w:t xml:space="preserve"> </w:t>
      </w:r>
      <w:r w:rsidR="0054476F" w:rsidRPr="00156682">
        <w:rPr>
          <w:rFonts w:ascii="Times New Roman" w:hAnsi="Times New Roman" w:cs="Times New Roman"/>
          <w:sz w:val="24"/>
          <w:szCs w:val="24"/>
          <w:lang w:eastAsia="ru-RU"/>
        </w:rPr>
        <w:t xml:space="preserve">вул. Стоянівська, 21, </w:t>
      </w:r>
      <w:r w:rsidR="0054476F" w:rsidRPr="00156682">
        <w:rPr>
          <w:rFonts w:ascii="Times New Roman" w:hAnsi="Times New Roman" w:cs="Times New Roman"/>
          <w:sz w:val="24"/>
          <w:szCs w:val="24"/>
        </w:rPr>
        <w:t>м. Радехів, Червоноградського району, Львівської області</w:t>
      </w:r>
      <w:r w:rsidR="0054476F"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3</w:t>
      </w:r>
      <w:r w:rsidR="0054476F" w:rsidRPr="00156682">
        <w:rPr>
          <w:rFonts w:ascii="Times New Roman" w:hAnsi="Times New Roman" w:cs="Times New Roman"/>
          <w:sz w:val="24"/>
          <w:szCs w:val="24"/>
          <w:lang w:eastAsia="ru-RU"/>
        </w:rPr>
        <w:t xml:space="preserve"> шт.; </w:t>
      </w:r>
      <w:r w:rsidR="0054476F" w:rsidRPr="00156682">
        <w:rPr>
          <w:rFonts w:ascii="Times New Roman" w:hAnsi="Times New Roman" w:cs="Times New Roman"/>
          <w:b/>
          <w:sz w:val="24"/>
          <w:szCs w:val="24"/>
        </w:rPr>
        <w:t>22 ДПРЧ 4 ДПРЗ ГУ ДСНС  України у Львівській області, за адресою:</w:t>
      </w:r>
      <w:r w:rsidR="0054476F" w:rsidRPr="00156682">
        <w:rPr>
          <w:rFonts w:ascii="Times New Roman" w:eastAsia="Times New Roman" w:hAnsi="Times New Roman" w:cs="Times New Roman"/>
          <w:sz w:val="24"/>
          <w:szCs w:val="24"/>
          <w:lang w:eastAsia="ru-RU"/>
        </w:rPr>
        <w:t xml:space="preserve"> </w:t>
      </w:r>
      <w:r w:rsidR="0054476F" w:rsidRPr="00156682">
        <w:rPr>
          <w:rFonts w:ascii="Times New Roman" w:hAnsi="Times New Roman" w:cs="Times New Roman"/>
          <w:sz w:val="24"/>
          <w:szCs w:val="24"/>
          <w:lang w:eastAsia="ru-RU"/>
        </w:rPr>
        <w:t xml:space="preserve">вул. Чайковського, 5, </w:t>
      </w:r>
      <w:r w:rsidR="0054476F" w:rsidRPr="00156682">
        <w:rPr>
          <w:rFonts w:ascii="Times New Roman" w:hAnsi="Times New Roman" w:cs="Times New Roman"/>
          <w:sz w:val="24"/>
          <w:szCs w:val="24"/>
        </w:rPr>
        <w:t>м. Сокаль, Червоноградського району, Львівської області</w:t>
      </w:r>
      <w:r w:rsidR="00156682" w:rsidRPr="00156682">
        <w:rPr>
          <w:rFonts w:ascii="Times New Roman" w:hAnsi="Times New Roman" w:cs="Times New Roman"/>
          <w:sz w:val="24"/>
          <w:szCs w:val="24"/>
          <w:lang w:eastAsia="ru-RU"/>
        </w:rPr>
        <w:t xml:space="preserve"> в кількості 4 шт.; </w:t>
      </w:r>
      <w:r w:rsidR="00156682" w:rsidRPr="00156682">
        <w:rPr>
          <w:rFonts w:ascii="Times New Roman" w:hAnsi="Times New Roman" w:cs="Times New Roman"/>
          <w:b/>
          <w:sz w:val="24"/>
          <w:szCs w:val="24"/>
        </w:rPr>
        <w:t>49 ДПРП 4 ДПРЗ ГУ ДСНС  України у Львівській області, за адресою:</w:t>
      </w:r>
      <w:r w:rsidR="00156682" w:rsidRPr="00156682">
        <w:rPr>
          <w:rFonts w:ascii="Times New Roman" w:eastAsia="Times New Roman" w:hAnsi="Times New Roman" w:cs="Times New Roman"/>
          <w:sz w:val="24"/>
          <w:szCs w:val="24"/>
          <w:lang w:eastAsia="ru-RU"/>
        </w:rPr>
        <w:t xml:space="preserve"> </w:t>
      </w:r>
      <w:r w:rsidR="00156682" w:rsidRPr="00156682">
        <w:rPr>
          <w:rFonts w:ascii="Times New Roman" w:hAnsi="Times New Roman" w:cs="Times New Roman"/>
          <w:sz w:val="24"/>
          <w:szCs w:val="24"/>
          <w:lang w:eastAsia="ru-RU"/>
        </w:rPr>
        <w:t>вул. Володимира Івасюка, 6, сел</w:t>
      </w:r>
      <w:r w:rsidR="00156682" w:rsidRPr="00156682">
        <w:rPr>
          <w:rFonts w:ascii="Times New Roman" w:hAnsi="Times New Roman" w:cs="Times New Roman"/>
          <w:sz w:val="24"/>
          <w:szCs w:val="24"/>
        </w:rPr>
        <w:t xml:space="preserve">. Добротвір, Червоноградського району, Львівської області в кількості </w:t>
      </w:r>
      <w:r w:rsidR="0081604E">
        <w:rPr>
          <w:rFonts w:ascii="Times New Roman" w:hAnsi="Times New Roman" w:cs="Times New Roman"/>
          <w:sz w:val="24"/>
          <w:szCs w:val="24"/>
        </w:rPr>
        <w:t>2</w:t>
      </w:r>
      <w:r w:rsidR="00156682" w:rsidRPr="00156682">
        <w:rPr>
          <w:rFonts w:ascii="Times New Roman" w:hAnsi="Times New Roman" w:cs="Times New Roman"/>
          <w:sz w:val="24"/>
          <w:szCs w:val="24"/>
        </w:rPr>
        <w:t xml:space="preserve"> шт. та  </w:t>
      </w:r>
      <w:r w:rsidR="00156682" w:rsidRPr="00156682">
        <w:rPr>
          <w:rFonts w:ascii="Times New Roman" w:hAnsi="Times New Roman" w:cs="Times New Roman"/>
          <w:b/>
          <w:sz w:val="24"/>
          <w:szCs w:val="24"/>
        </w:rPr>
        <w:t>51 ДПРП 21 ДПРЧ 4 ДПРЗ ГУ ДСНС  України у Львівській області, за адресою:</w:t>
      </w:r>
      <w:r w:rsidR="00156682" w:rsidRPr="00156682">
        <w:rPr>
          <w:rFonts w:ascii="Times New Roman" w:eastAsia="Times New Roman" w:hAnsi="Times New Roman" w:cs="Times New Roman"/>
          <w:sz w:val="24"/>
          <w:szCs w:val="24"/>
          <w:lang w:eastAsia="ru-RU"/>
        </w:rPr>
        <w:t xml:space="preserve"> </w:t>
      </w:r>
      <w:r w:rsidR="00156682" w:rsidRPr="00156682">
        <w:rPr>
          <w:rFonts w:ascii="Times New Roman" w:hAnsi="Times New Roman" w:cs="Times New Roman"/>
          <w:sz w:val="24"/>
          <w:szCs w:val="24"/>
          <w:lang w:eastAsia="ru-RU"/>
        </w:rPr>
        <w:t>вул. Промислова, 23, сел</w:t>
      </w:r>
      <w:r w:rsidR="00156682" w:rsidRPr="00156682">
        <w:rPr>
          <w:rFonts w:ascii="Times New Roman" w:hAnsi="Times New Roman" w:cs="Times New Roman"/>
          <w:sz w:val="24"/>
          <w:szCs w:val="24"/>
        </w:rPr>
        <w:t>. Лопатин, Червоноградського району, Львівської області</w:t>
      </w:r>
      <w:r w:rsidR="00156682"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2</w:t>
      </w:r>
      <w:r w:rsidR="00156682" w:rsidRPr="00156682">
        <w:rPr>
          <w:rFonts w:ascii="Times New Roman" w:hAnsi="Times New Roman" w:cs="Times New Roman"/>
          <w:sz w:val="24"/>
          <w:szCs w:val="24"/>
          <w:lang w:eastAsia="ru-RU"/>
        </w:rPr>
        <w:t xml:space="preserve"> штук.</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5.5. Ризик випадкового знищення або випадкового пошкодження Товару переходить до Покупця з моменту його отримання.</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5.6. Постачальник гарантує Покупцю, що Товар, який поставляється, вільний від претензій третіх осіб.</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5.7. Приймання Товару здійснюється безпосередньо Покупцем на його складі, у відповідності до супровідних документів.</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,,Інструкція про порядок приймання продукції виробничо-технічного призначення і товарів народного споживання за кількістю ”, затверджена постановою Держарбітражу при Раді Міністрів СРСР від 15.06.65 № П-6 з наступними змінами та доповненнями.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–,,Інструкція про порядок приймання продукції виробничо-технічного призначення і товарів народного споживання за якістю ”, затверджена постановою Держарбітражу при Раді Міністрів СРСР від 25.04.66 № П-7 з наступними змінами та доповненнями.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5.10. У випадку виявлення недостачі (некомплектності) Товару або поставки неякісного Товару, Постачальник зобов’язаний до поставити (доукомплектувати) відсутню кількість Товару або замінити його на якісний.</w:t>
      </w:r>
    </w:p>
    <w:p w:rsidR="00AA3BB4" w:rsidRPr="00AA3BB4" w:rsidRDefault="00AA3BB4" w:rsidP="00AA3BB4">
      <w:pPr>
        <w:widowControl w:val="0"/>
        <w:autoSpaceDE w:val="0"/>
        <w:autoSpaceDN w:val="0"/>
        <w:spacing w:after="0" w:line="240" w:lineRule="auto"/>
        <w:ind w:firstLine="567"/>
        <w:rPr>
          <w:rFonts w:ascii="Times New Roman" w:hAnsi="Times New Roman" w:cs="Times New Roman"/>
          <w:sz w:val="24"/>
          <w:szCs w:val="24"/>
          <w:lang w:eastAsia="ru-RU"/>
        </w:rPr>
      </w:pPr>
      <w:r w:rsidRPr="00AA3BB4">
        <w:rPr>
          <w:rFonts w:ascii="Times New Roman" w:hAnsi="Times New Roman" w:cs="Times New Roman"/>
          <w:sz w:val="24"/>
          <w:szCs w:val="24"/>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VI. ПРАВА ТА ОБОВ'ЯЗКИ СТОРІН</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6.1. Покупець зобов'язаний:</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6.1.1. Своєчасно та в повному обсязі сплачувати вартість поставленого Товару;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6.1.2. Приймати поставлений Товар у відповідності до умов Договору.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6.2. Покупець має право: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5 календарних днів;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6.2.2. Контролювати поставку Товару (включаючи його виробництво) в порядку та у строки, встановлені Договором;</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6.3. Постачальник зобов'язаний: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6.3.1. Забезпечити поставку Товару у строки, встановлені Договором.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6.3.2. Забезпечити відповідність якості Товару, що поставляється, умовам Договору.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6.4. Постачальник має право: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6.4.1. Своєчасно та в повному обсязі отримувати плату за поставлений Товар;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6.4.2. За погодженням з Покупцем здійснювати дострокову поставку та поставку Товару партіями.</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VII. ВІДПОВІДАЛЬНІСТЬ СТОРІН</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За прострочення поставки Товару понад 30 днів Постачальник додатково сплачує штраф у розмірі 10 % вартості несвоєчасно поставленого Товару.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VIII. ОБСТАВИНИ НЕПЕРЕБОРНОЇ СИЛИ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AA3BB4" w:rsidRDefault="00AA3BB4" w:rsidP="00AA3BB4">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w:t>
      </w:r>
      <w:r w:rsidRPr="00D94083">
        <w:rPr>
          <w:rFonts w:ascii="Times New Roman" w:hAnsi="Times New Roman" w:cs="Times New Roman"/>
          <w:sz w:val="24"/>
          <w:szCs w:val="24"/>
          <w:lang w:eastAsia="ru-RU"/>
        </w:rPr>
        <w:t xml:space="preserve">Цей Договір укладається Сторонами в умовах дії воєнного стану, введеного Указом Президента України від 24 лютого 2022 року № 64/2022 </w:t>
      </w:r>
      <w:r>
        <w:rPr>
          <w:rFonts w:ascii="Times New Roman" w:hAnsi="Times New Roman" w:cs="Times New Roman"/>
          <w:sz w:val="24"/>
          <w:szCs w:val="24"/>
          <w:lang w:eastAsia="ru-RU"/>
        </w:rPr>
        <w:t>,,</w:t>
      </w:r>
      <w:r w:rsidRPr="00D94083">
        <w:rPr>
          <w:rFonts w:ascii="Times New Roman" w:hAnsi="Times New Roman" w:cs="Times New Roman"/>
          <w:sz w:val="24"/>
          <w:szCs w:val="24"/>
          <w:lang w:eastAsia="ru-RU"/>
        </w:rPr>
        <w:t>Про введення воєнного стану в Україні</w:t>
      </w:r>
      <w:r>
        <w:rPr>
          <w:rFonts w:ascii="Times New Roman" w:hAnsi="Times New Roman" w:cs="Times New Roman"/>
          <w:sz w:val="24"/>
          <w:szCs w:val="24"/>
          <w:lang w:eastAsia="ru-RU"/>
        </w:rPr>
        <w:t>”</w:t>
      </w:r>
      <w:r w:rsidRPr="00D94083">
        <w:rPr>
          <w:rFonts w:ascii="Times New Roman" w:hAnsi="Times New Roman" w:cs="Times New Roman"/>
          <w:sz w:val="24"/>
          <w:szCs w:val="24"/>
          <w:lang w:eastAsia="ru-RU"/>
        </w:rP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з наступними змінами відповідно до Указу Президента України від 05.02.2024р. № 49/2024 </w:t>
      </w:r>
      <w:r>
        <w:rPr>
          <w:rFonts w:ascii="Times New Roman" w:hAnsi="Times New Roman" w:cs="Times New Roman"/>
          <w:sz w:val="24"/>
          <w:szCs w:val="24"/>
          <w:lang w:eastAsia="ru-RU"/>
        </w:rPr>
        <w:t>,,</w:t>
      </w:r>
      <w:r w:rsidRPr="00D94083">
        <w:rPr>
          <w:rFonts w:ascii="Times New Roman" w:hAnsi="Times New Roman" w:cs="Times New Roman"/>
          <w:sz w:val="24"/>
          <w:szCs w:val="24"/>
          <w:lang w:eastAsia="ru-RU"/>
        </w:rPr>
        <w:t>Про продовження строку дії воєнного стану в Україні</w:t>
      </w:r>
      <w:r>
        <w:rPr>
          <w:rFonts w:ascii="Times New Roman" w:hAnsi="Times New Roman" w:cs="Times New Roman"/>
          <w:sz w:val="24"/>
          <w:szCs w:val="24"/>
          <w:lang w:eastAsia="ru-RU"/>
        </w:rPr>
        <w:t>”</w:t>
      </w:r>
      <w:r w:rsidRPr="00D94083">
        <w:rPr>
          <w:rFonts w:ascii="Times New Roman" w:hAnsi="Times New Roman" w:cs="Times New Roman"/>
          <w:sz w:val="24"/>
          <w:szCs w:val="24"/>
          <w:lang w:eastAsia="ru-RU"/>
        </w:rPr>
        <w:t>, затвердженим Законом України від 6 лютого 2024 року № 3564-IX,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w:t>
      </w:r>
      <w:r>
        <w:rPr>
          <w:rFonts w:ascii="Times New Roman" w:hAnsi="Times New Roman" w:cs="Times New Roman"/>
          <w:sz w:val="24"/>
          <w:szCs w:val="24"/>
          <w:lang w:eastAsia="ru-RU"/>
        </w:rPr>
        <w:t>5</w:t>
      </w:r>
      <w:r w:rsidRPr="00D94083">
        <w:rPr>
          <w:rFonts w:ascii="Times New Roman" w:hAnsi="Times New Roman" w:cs="Times New Roman"/>
          <w:sz w:val="24"/>
          <w:szCs w:val="24"/>
          <w:lang w:eastAsia="ru-RU"/>
        </w:rPr>
        <w:t>. Договору будуть продовжено на відповідний період.</w:t>
      </w:r>
    </w:p>
    <w:p w:rsid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IX. ВИРІШЕННЯ СПОРІВ</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Х. СТРОК ДІЇ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10.1. Цей Договір набирає чинності з моменту його підписання та скріплення печатками обома сторонами і діє до </w:t>
      </w:r>
      <w:r w:rsidRPr="00937A3D">
        <w:rPr>
          <w:rFonts w:ascii="Times New Roman" w:hAnsi="Times New Roman" w:cs="Times New Roman"/>
          <w:b/>
          <w:sz w:val="24"/>
          <w:szCs w:val="24"/>
          <w:lang w:eastAsia="ru-RU"/>
        </w:rPr>
        <w:t>3</w:t>
      </w:r>
      <w:r w:rsidR="00F144B4">
        <w:rPr>
          <w:rFonts w:ascii="Times New Roman" w:hAnsi="Times New Roman" w:cs="Times New Roman"/>
          <w:b/>
          <w:sz w:val="24"/>
          <w:szCs w:val="24"/>
          <w:lang w:eastAsia="ru-RU"/>
        </w:rPr>
        <w:t>1</w:t>
      </w:r>
      <w:r w:rsidRPr="00937A3D">
        <w:rPr>
          <w:rFonts w:ascii="Times New Roman" w:hAnsi="Times New Roman" w:cs="Times New Roman"/>
          <w:b/>
          <w:sz w:val="24"/>
          <w:szCs w:val="24"/>
          <w:lang w:eastAsia="ru-RU"/>
        </w:rPr>
        <w:t xml:space="preserve"> </w:t>
      </w:r>
      <w:r w:rsidR="00F144B4">
        <w:rPr>
          <w:rFonts w:ascii="Times New Roman" w:hAnsi="Times New Roman" w:cs="Times New Roman"/>
          <w:b/>
          <w:sz w:val="24"/>
          <w:szCs w:val="24"/>
          <w:lang w:eastAsia="ru-RU"/>
        </w:rPr>
        <w:t xml:space="preserve">серпня </w:t>
      </w:r>
      <w:r w:rsidRPr="00937A3D">
        <w:rPr>
          <w:rFonts w:ascii="Times New Roman" w:hAnsi="Times New Roman" w:cs="Times New Roman"/>
          <w:b/>
          <w:sz w:val="24"/>
          <w:szCs w:val="24"/>
          <w:lang w:eastAsia="ru-RU"/>
        </w:rPr>
        <w:t>202</w:t>
      </w:r>
      <w:r w:rsidR="00B415B3" w:rsidRPr="00937A3D">
        <w:rPr>
          <w:rFonts w:ascii="Times New Roman" w:hAnsi="Times New Roman" w:cs="Times New Roman"/>
          <w:b/>
          <w:sz w:val="24"/>
          <w:szCs w:val="24"/>
          <w:lang w:eastAsia="ru-RU"/>
        </w:rPr>
        <w:t>4</w:t>
      </w:r>
      <w:r w:rsidRPr="00937A3D">
        <w:rPr>
          <w:rFonts w:ascii="Times New Roman" w:hAnsi="Times New Roman" w:cs="Times New Roman"/>
          <w:b/>
          <w:sz w:val="24"/>
          <w:szCs w:val="24"/>
          <w:lang w:eastAsia="ru-RU"/>
        </w:rPr>
        <w:t>р</w:t>
      </w:r>
      <w:r w:rsidRPr="00937A3D">
        <w:rPr>
          <w:rFonts w:ascii="Times New Roman" w:hAnsi="Times New Roman" w:cs="Times New Roman"/>
          <w:sz w:val="24"/>
          <w:szCs w:val="24"/>
          <w:lang w:eastAsia="ru-RU"/>
        </w:rPr>
        <w:t>., а</w:t>
      </w:r>
      <w:r w:rsidRPr="00AA3BB4">
        <w:rPr>
          <w:rFonts w:ascii="Times New Roman" w:hAnsi="Times New Roman" w:cs="Times New Roman"/>
          <w:sz w:val="24"/>
          <w:szCs w:val="24"/>
          <w:lang w:eastAsia="ru-RU"/>
        </w:rPr>
        <w:t xml:space="preserve">  в частині зобов’язань – до повного і належного їх виконання.</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10.2. Договір складений і підписаний у двох примірниках, що мають однакову юридичну силу.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ХІ. АНТИКОРУПЦІЙНІ ЗАСТЕРЕЖЕННЯ</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b/>
          <w:bCs/>
          <w:sz w:val="24"/>
          <w:szCs w:val="24"/>
          <w:lang w:eastAsia="ru-RU"/>
        </w:rPr>
      </w:pPr>
      <w:r w:rsidRPr="00AA3BB4">
        <w:rPr>
          <w:rFonts w:ascii="Times New Roman" w:hAnsi="Times New Roman" w:cs="Times New Roman"/>
          <w:sz w:val="24"/>
          <w:szCs w:val="24"/>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p>
    <w:p w:rsidR="00AA3BB4" w:rsidRPr="00AA3BB4" w:rsidRDefault="00AA3BB4" w:rsidP="00AA3BB4">
      <w:pPr>
        <w:widowControl w:val="0"/>
        <w:autoSpaceDE w:val="0"/>
        <w:autoSpaceDN w:val="0"/>
        <w:spacing w:after="0" w:line="240" w:lineRule="auto"/>
        <w:ind w:firstLine="567"/>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XIІ. ІНШІ УМОВИ</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12.1. Якщо одне з положень Договору втратило силу, то це не впливає на дійсність інших положень.</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 xml:space="preserve">12.3.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b/>
          <w:sz w:val="24"/>
          <w:szCs w:val="24"/>
          <w:lang w:eastAsia="ru-RU"/>
        </w:rPr>
      </w:pPr>
      <w:r w:rsidRPr="00AA3BB4">
        <w:rPr>
          <w:rFonts w:ascii="Times New Roman" w:hAnsi="Times New Roman" w:cs="Times New Roman"/>
          <w:sz w:val="24"/>
          <w:szCs w:val="24"/>
          <w:lang w:eastAsia="ru-RU"/>
        </w:rPr>
        <w:t xml:space="preserve">                                         </w:t>
      </w:r>
      <w:r w:rsidRPr="00AA3BB4">
        <w:rPr>
          <w:rFonts w:ascii="Times New Roman" w:hAnsi="Times New Roman" w:cs="Times New Roman"/>
          <w:b/>
          <w:sz w:val="24"/>
          <w:szCs w:val="24"/>
          <w:lang w:eastAsia="ru-RU"/>
        </w:rPr>
        <w:t>XIIІ. ДОДАТКИ ДО ДОГОВОРУ</w:t>
      </w:r>
    </w:p>
    <w:p w:rsidR="00AA3BB4" w:rsidRPr="00AA3BB4" w:rsidRDefault="00AA3BB4" w:rsidP="00AA3BB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A3BB4">
        <w:rPr>
          <w:rFonts w:ascii="Times New Roman" w:hAnsi="Times New Roman" w:cs="Times New Roman"/>
          <w:sz w:val="24"/>
          <w:szCs w:val="24"/>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AA3BB4" w:rsidRPr="00AA3BB4" w:rsidRDefault="00AA3BB4" w:rsidP="00AA3BB4">
      <w:pPr>
        <w:tabs>
          <w:tab w:val="left" w:pos="0"/>
        </w:tabs>
        <w:spacing w:after="0" w:line="240" w:lineRule="auto"/>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XI</w:t>
      </w:r>
      <w:r w:rsidRPr="00AA3BB4">
        <w:rPr>
          <w:rFonts w:ascii="Times New Roman" w:hAnsi="Times New Roman" w:cs="Times New Roman"/>
          <w:b/>
          <w:sz w:val="24"/>
          <w:szCs w:val="24"/>
          <w:lang w:val="en-US" w:eastAsia="ru-RU"/>
        </w:rPr>
        <w:t>V</w:t>
      </w:r>
      <w:r w:rsidRPr="00AA3BB4">
        <w:rPr>
          <w:rFonts w:ascii="Times New Roman" w:hAnsi="Times New Roman" w:cs="Times New Roman"/>
          <w:b/>
          <w:sz w:val="24"/>
          <w:szCs w:val="24"/>
          <w:lang w:eastAsia="ru-RU"/>
        </w:rPr>
        <w:t>. МІСЦЕЗНАХОДЖЕННЯ ТА БАНКІВСЬКІ ТЕКВІЗИТИ СТОРІН</w:t>
      </w:r>
      <w:bookmarkStart w:id="7" w:name="112"/>
      <w:bookmarkEnd w:id="7"/>
    </w:p>
    <w:tbl>
      <w:tblPr>
        <w:tblW w:w="10388" w:type="dxa"/>
        <w:tblInd w:w="-215" w:type="dxa"/>
        <w:tblLayout w:type="fixed"/>
        <w:tblLook w:val="04A0"/>
      </w:tblPr>
      <w:tblGrid>
        <w:gridCol w:w="4927"/>
        <w:gridCol w:w="5461"/>
      </w:tblGrid>
      <w:tr w:rsidR="00AA3BB4" w:rsidRPr="00AA3BB4" w:rsidTr="00980A1B">
        <w:tc>
          <w:tcPr>
            <w:tcW w:w="4927" w:type="dxa"/>
            <w:tcBorders>
              <w:top w:val="single" w:sz="4" w:space="0" w:color="000000"/>
              <w:left w:val="single" w:sz="4" w:space="0" w:color="000000"/>
              <w:bottom w:val="single" w:sz="4" w:space="0" w:color="000000"/>
              <w:right w:val="nil"/>
            </w:tcBorders>
          </w:tcPr>
          <w:p w:rsidR="00AA3BB4" w:rsidRPr="00AA3BB4" w:rsidRDefault="00AA3BB4" w:rsidP="00980A1B">
            <w:pPr>
              <w:snapToGrid w:val="0"/>
              <w:spacing w:line="276" w:lineRule="auto"/>
              <w:jc w:val="center"/>
              <w:rPr>
                <w:rFonts w:ascii="Times New Roman" w:hAnsi="Times New Roman" w:cs="Times New Roman"/>
                <w:b/>
                <w:bCs/>
              </w:rPr>
            </w:pPr>
            <w:r w:rsidRPr="00AA3BB4">
              <w:rPr>
                <w:rFonts w:ascii="Times New Roman" w:hAnsi="Times New Roman" w:cs="Times New Roman"/>
                <w:b/>
              </w:rPr>
              <w:t>Постачальник</w:t>
            </w:r>
          </w:p>
        </w:tc>
        <w:tc>
          <w:tcPr>
            <w:tcW w:w="5461" w:type="dxa"/>
            <w:tcBorders>
              <w:top w:val="single" w:sz="4" w:space="0" w:color="000000"/>
              <w:left w:val="single" w:sz="4" w:space="0" w:color="000000"/>
              <w:bottom w:val="single" w:sz="4" w:space="0" w:color="000000"/>
              <w:right w:val="single" w:sz="4" w:space="0" w:color="000000"/>
            </w:tcBorders>
          </w:tcPr>
          <w:p w:rsidR="00AA3BB4" w:rsidRPr="00AA3BB4" w:rsidRDefault="00AA3BB4" w:rsidP="00980A1B">
            <w:pPr>
              <w:snapToGrid w:val="0"/>
              <w:spacing w:line="276" w:lineRule="auto"/>
              <w:jc w:val="center"/>
              <w:rPr>
                <w:rFonts w:ascii="Times New Roman" w:hAnsi="Times New Roman" w:cs="Times New Roman"/>
              </w:rPr>
            </w:pPr>
            <w:r w:rsidRPr="00AA3BB4">
              <w:rPr>
                <w:rFonts w:ascii="Times New Roman" w:hAnsi="Times New Roman" w:cs="Times New Roman"/>
                <w:b/>
                <w:bCs/>
              </w:rPr>
              <w:t>Покупець</w:t>
            </w:r>
          </w:p>
        </w:tc>
      </w:tr>
      <w:tr w:rsidR="00AA3BB4" w:rsidRPr="00AA3BB4" w:rsidTr="00980A1B">
        <w:trPr>
          <w:trHeight w:val="60"/>
        </w:trPr>
        <w:tc>
          <w:tcPr>
            <w:tcW w:w="4927" w:type="dxa"/>
            <w:tcBorders>
              <w:top w:val="nil"/>
              <w:left w:val="single" w:sz="4" w:space="0" w:color="000000"/>
              <w:bottom w:val="single" w:sz="4" w:space="0" w:color="000000"/>
              <w:right w:val="nil"/>
            </w:tcBorders>
          </w:tcPr>
          <w:p w:rsidR="00AA3BB4" w:rsidRPr="00AA3BB4" w:rsidRDefault="00AA3BB4" w:rsidP="00980A1B">
            <w:pPr>
              <w:spacing w:line="276" w:lineRule="auto"/>
              <w:rPr>
                <w:rFonts w:ascii="Times New Roman" w:hAnsi="Times New Roman" w:cs="Times New Roman"/>
              </w:rPr>
            </w:pPr>
          </w:p>
          <w:p w:rsidR="00AA3BB4" w:rsidRPr="00AA3BB4" w:rsidRDefault="00AA3BB4" w:rsidP="00980A1B">
            <w:pPr>
              <w:spacing w:line="276" w:lineRule="auto"/>
              <w:rPr>
                <w:rFonts w:ascii="Times New Roman" w:hAnsi="Times New Roman" w:cs="Times New Roman"/>
              </w:rPr>
            </w:pPr>
          </w:p>
        </w:tc>
        <w:tc>
          <w:tcPr>
            <w:tcW w:w="5461" w:type="dxa"/>
            <w:tcBorders>
              <w:top w:val="nil"/>
              <w:left w:val="single" w:sz="4" w:space="0" w:color="000000"/>
              <w:bottom w:val="single" w:sz="4" w:space="0" w:color="000000"/>
              <w:right w:val="single" w:sz="4" w:space="0" w:color="000000"/>
            </w:tcBorders>
          </w:tcPr>
          <w:p w:rsidR="00AA3BB4" w:rsidRPr="00AA3BB4" w:rsidRDefault="00AA3BB4" w:rsidP="00980A1B">
            <w:pPr>
              <w:rPr>
                <w:rFonts w:ascii="Times New Roman" w:hAnsi="Times New Roman" w:cs="Times New Roman"/>
                <w:b/>
              </w:rPr>
            </w:pPr>
            <w:r w:rsidRPr="00AA3BB4">
              <w:rPr>
                <w:rFonts w:ascii="Times New Roman" w:hAnsi="Times New Roman" w:cs="Times New Roman"/>
                <w:b/>
              </w:rPr>
              <w:t>4 ДПРЗ ГУ ДСНС України у Львівській області</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 xml:space="preserve">Адреса: </w:t>
            </w:r>
            <w:r w:rsidRPr="00AA3BB4">
              <w:rPr>
                <w:rFonts w:ascii="Times New Roman" w:eastAsia="Times New Roman" w:hAnsi="Times New Roman" w:cs="Times New Roman"/>
                <w:bCs/>
              </w:rPr>
              <w:t>80100, Львівська обл.,  м. Червоноград,  вул. Б.Хмельницького, 30</w:t>
            </w:r>
            <w:r w:rsidRPr="00AA3BB4">
              <w:rPr>
                <w:rFonts w:ascii="Times New Roman" w:hAnsi="Times New Roman" w:cs="Times New Roman"/>
                <w:bCs/>
              </w:rPr>
              <w:t xml:space="preserve">.                </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Код ЄДРПОУ: 38350289</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IBAN UA</w:t>
            </w:r>
            <w:r w:rsidR="00B415B3">
              <w:rPr>
                <w:rFonts w:ascii="Times New Roman" w:hAnsi="Times New Roman" w:cs="Times New Roman"/>
              </w:rPr>
              <w:t>678201720343160001000083289</w:t>
            </w:r>
            <w:r w:rsidRPr="00AA3BB4">
              <w:rPr>
                <w:rFonts w:ascii="Times New Roman" w:hAnsi="Times New Roman" w:cs="Times New Roman"/>
              </w:rPr>
              <w:t>;</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IBAN UA</w:t>
            </w:r>
            <w:r w:rsidR="00B415B3" w:rsidRPr="00B415B3">
              <w:rPr>
                <w:rFonts w:ascii="Times New Roman" w:hAnsi="Times New Roman" w:cs="Times New Roman"/>
              </w:rPr>
              <w:t>948201720343191001600083289</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 xml:space="preserve">в ДКСУ м. Київ, </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 xml:space="preserve">МФО 820172, </w:t>
            </w:r>
          </w:p>
          <w:p w:rsidR="00AA3BB4" w:rsidRPr="00AA3BB4" w:rsidRDefault="00AA3BB4" w:rsidP="00980A1B">
            <w:pPr>
              <w:spacing w:after="0"/>
              <w:rPr>
                <w:rFonts w:ascii="Times New Roman" w:hAnsi="Times New Roman" w:cs="Times New Roman"/>
              </w:rPr>
            </w:pPr>
            <w:r w:rsidRPr="00AA3BB4">
              <w:rPr>
                <w:rFonts w:ascii="Times New Roman" w:hAnsi="Times New Roman" w:cs="Times New Roman"/>
              </w:rPr>
              <w:t>Тел. (03249) 3-12-62</w:t>
            </w:r>
          </w:p>
          <w:p w:rsidR="00AA3BB4" w:rsidRPr="00AA3BB4" w:rsidRDefault="00AA3BB4" w:rsidP="00980A1B">
            <w:pPr>
              <w:spacing w:after="0" w:line="276" w:lineRule="auto"/>
              <w:rPr>
                <w:rFonts w:ascii="Times New Roman" w:hAnsi="Times New Roman" w:cs="Times New Roman"/>
              </w:rPr>
            </w:pPr>
            <w:r w:rsidRPr="00AA3BB4">
              <w:rPr>
                <w:rFonts w:ascii="Times New Roman" w:hAnsi="Times New Roman" w:cs="Times New Roman"/>
              </w:rPr>
              <w:t xml:space="preserve">e-mail: </w:t>
            </w:r>
            <w:hyperlink r:id="rId22" w:history="1">
              <w:r w:rsidRPr="00AA3BB4">
                <w:rPr>
                  <w:rFonts w:ascii="Times New Roman" w:hAnsi="Times New Roman" w:cs="Times New Roman"/>
                </w:rPr>
                <w:t>4dprz@lv.dsns.gov.ua</w:t>
              </w:r>
            </w:hyperlink>
          </w:p>
          <w:p w:rsidR="00AA3BB4" w:rsidRPr="00AA3BB4" w:rsidRDefault="00AA3BB4" w:rsidP="00980A1B">
            <w:pPr>
              <w:spacing w:after="0" w:line="276" w:lineRule="auto"/>
              <w:rPr>
                <w:rFonts w:ascii="Times New Roman" w:hAnsi="Times New Roman" w:cs="Times New Roman"/>
                <w:b/>
              </w:rPr>
            </w:pPr>
            <w:r w:rsidRPr="00AA3BB4">
              <w:rPr>
                <w:rFonts w:ascii="Times New Roman" w:hAnsi="Times New Roman" w:cs="Times New Roman"/>
                <w:b/>
              </w:rPr>
              <w:t xml:space="preserve">Начальник </w:t>
            </w:r>
          </w:p>
          <w:p w:rsidR="00AA3BB4" w:rsidRPr="00AA3BB4" w:rsidRDefault="00AA3BB4" w:rsidP="00980A1B">
            <w:pPr>
              <w:spacing w:after="0" w:line="276" w:lineRule="auto"/>
              <w:rPr>
                <w:rFonts w:ascii="Times New Roman" w:hAnsi="Times New Roman" w:cs="Times New Roman"/>
              </w:rPr>
            </w:pPr>
          </w:p>
          <w:p w:rsidR="00AA3BB4" w:rsidRPr="00AA3BB4" w:rsidRDefault="00AA3BB4" w:rsidP="00980A1B">
            <w:pPr>
              <w:spacing w:after="0" w:line="276" w:lineRule="auto"/>
              <w:rPr>
                <w:rFonts w:ascii="Times New Roman" w:hAnsi="Times New Roman" w:cs="Times New Roman"/>
              </w:rPr>
            </w:pPr>
            <w:r w:rsidRPr="00AA3BB4">
              <w:rPr>
                <w:rFonts w:ascii="Times New Roman" w:hAnsi="Times New Roman" w:cs="Times New Roman"/>
              </w:rPr>
              <w:t>________________________</w:t>
            </w:r>
            <w:r w:rsidRPr="00AA3BB4">
              <w:rPr>
                <w:rFonts w:ascii="Times New Roman" w:hAnsi="Times New Roman" w:cs="Times New Roman"/>
                <w:b/>
              </w:rPr>
              <w:t>Олексій СКРІБЕНЕЦЬ</w:t>
            </w:r>
            <w:r w:rsidRPr="00AA3BB4">
              <w:rPr>
                <w:rFonts w:ascii="Times New Roman" w:hAnsi="Times New Roman" w:cs="Times New Roman"/>
              </w:rPr>
              <w:t xml:space="preserve">          </w:t>
            </w:r>
          </w:p>
        </w:tc>
      </w:tr>
    </w:tbl>
    <w:p w:rsidR="00AA3BB4" w:rsidRDefault="00AA3BB4"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Default="005B5D3E" w:rsidP="00AA3BB4">
      <w:pPr>
        <w:spacing w:after="0" w:line="240" w:lineRule="auto"/>
        <w:ind w:firstLine="425"/>
        <w:jc w:val="both"/>
        <w:rPr>
          <w:rFonts w:ascii="Times New Roman" w:hAnsi="Times New Roman" w:cs="Times New Roman"/>
          <w:b/>
          <w:sz w:val="24"/>
          <w:szCs w:val="24"/>
          <w:lang w:eastAsia="ru-RU"/>
        </w:rPr>
      </w:pPr>
    </w:p>
    <w:p w:rsidR="005B5D3E" w:rsidRPr="00AA3BB4" w:rsidRDefault="005B5D3E" w:rsidP="00AA3BB4">
      <w:pPr>
        <w:spacing w:after="0" w:line="240" w:lineRule="auto"/>
        <w:ind w:firstLine="425"/>
        <w:jc w:val="both"/>
        <w:rPr>
          <w:rFonts w:ascii="Times New Roman" w:hAnsi="Times New Roman" w:cs="Times New Roman"/>
          <w:b/>
          <w:sz w:val="24"/>
          <w:szCs w:val="24"/>
          <w:lang w:eastAsia="ru-RU"/>
        </w:rPr>
      </w:pPr>
    </w:p>
    <w:p w:rsidR="00AA3BB4" w:rsidRPr="00AA3BB4" w:rsidRDefault="00AA3BB4" w:rsidP="00AA3BB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Специфікація  № 1</w:t>
      </w:r>
    </w:p>
    <w:p w:rsidR="00AA3BB4" w:rsidRPr="00AA3BB4" w:rsidRDefault="00AA3BB4" w:rsidP="00AA3BB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hAnsi="Times New Roman" w:cs="Times New Roman"/>
          <w:b/>
          <w:sz w:val="24"/>
          <w:szCs w:val="24"/>
          <w:lang w:eastAsia="ru-RU"/>
        </w:rPr>
      </w:pPr>
      <w:r w:rsidRPr="00AA3BB4">
        <w:rPr>
          <w:rFonts w:ascii="Times New Roman" w:hAnsi="Times New Roman" w:cs="Times New Roman"/>
          <w:b/>
          <w:sz w:val="24"/>
          <w:szCs w:val="24"/>
          <w:lang w:eastAsia="ru-RU"/>
        </w:rPr>
        <w:t xml:space="preserve">до Договору №  </w:t>
      </w:r>
      <w:r w:rsidRPr="00AA3BB4">
        <w:rPr>
          <w:rFonts w:ascii="Times New Roman" w:hAnsi="Times New Roman" w:cs="Times New Roman"/>
          <w:b/>
          <w:sz w:val="24"/>
          <w:szCs w:val="24"/>
          <w:u w:val="single"/>
          <w:lang w:eastAsia="ru-RU"/>
        </w:rPr>
        <w:t>02</w:t>
      </w:r>
      <w:r w:rsidR="005B5D3E">
        <w:rPr>
          <w:rFonts w:ascii="Times New Roman" w:hAnsi="Times New Roman" w:cs="Times New Roman"/>
          <w:b/>
          <w:sz w:val="24"/>
          <w:szCs w:val="24"/>
          <w:u w:val="single"/>
          <w:lang w:eastAsia="ru-RU"/>
        </w:rPr>
        <w:t>4</w:t>
      </w:r>
      <w:r w:rsidRPr="00AA3BB4">
        <w:rPr>
          <w:rFonts w:ascii="Times New Roman" w:hAnsi="Times New Roman" w:cs="Times New Roman"/>
          <w:b/>
          <w:sz w:val="24"/>
          <w:szCs w:val="24"/>
          <w:u w:val="single"/>
          <w:lang w:eastAsia="ru-RU"/>
        </w:rPr>
        <w:t>/_____</w:t>
      </w:r>
      <w:r w:rsidRPr="00AA3BB4">
        <w:rPr>
          <w:rFonts w:ascii="Times New Roman" w:hAnsi="Times New Roman" w:cs="Times New Roman"/>
          <w:b/>
          <w:sz w:val="24"/>
          <w:szCs w:val="24"/>
          <w:lang w:eastAsia="ru-RU"/>
        </w:rPr>
        <w:t xml:space="preserve">   від _____  ___________202</w:t>
      </w:r>
      <w:r w:rsidR="005B5D3E">
        <w:rPr>
          <w:rFonts w:ascii="Times New Roman" w:hAnsi="Times New Roman" w:cs="Times New Roman"/>
          <w:b/>
          <w:sz w:val="24"/>
          <w:szCs w:val="24"/>
          <w:lang w:eastAsia="ru-RU"/>
        </w:rPr>
        <w:t>4</w:t>
      </w:r>
      <w:r w:rsidRPr="00AA3BB4">
        <w:rPr>
          <w:rFonts w:ascii="Times New Roman" w:hAnsi="Times New Roman" w:cs="Times New Roman"/>
          <w:b/>
          <w:sz w:val="24"/>
          <w:szCs w:val="24"/>
          <w:lang w:eastAsia="ru-RU"/>
        </w:rPr>
        <w:t xml:space="preserve">р. </w:t>
      </w:r>
    </w:p>
    <w:p w:rsidR="00AA3BB4" w:rsidRPr="00AA3BB4" w:rsidRDefault="00AA3BB4" w:rsidP="00AA3BB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hAnsi="Times New Roman" w:cs="Times New Roman"/>
          <w:b/>
          <w:bCs/>
          <w:i/>
          <w:color w:val="000000"/>
          <w:sz w:val="20"/>
          <w:szCs w:val="20"/>
          <w:shd w:val="clear" w:color="auto" w:fill="FFFFFF"/>
        </w:rPr>
      </w:pPr>
      <w:r w:rsidRPr="00AA3BB4">
        <w:rPr>
          <w:rFonts w:ascii="Times New Roman" w:hAnsi="Times New Roman" w:cs="Times New Roman"/>
          <w:b/>
          <w:sz w:val="24"/>
          <w:szCs w:val="24"/>
          <w:lang w:eastAsia="ru-RU"/>
        </w:rPr>
        <w:t>на поставку Товару</w:t>
      </w:r>
    </w:p>
    <w:tbl>
      <w:tblPr>
        <w:tblW w:w="11090" w:type="dxa"/>
        <w:tblInd w:w="-28" w:type="dxa"/>
        <w:tblLayout w:type="fixed"/>
        <w:tblCellMar>
          <w:left w:w="0" w:type="dxa"/>
        </w:tblCellMar>
        <w:tblLook w:val="0000"/>
      </w:tblPr>
      <w:tblGrid>
        <w:gridCol w:w="4711"/>
        <w:gridCol w:w="567"/>
        <w:gridCol w:w="841"/>
        <w:gridCol w:w="1285"/>
        <w:gridCol w:w="1276"/>
        <w:gridCol w:w="1559"/>
        <w:gridCol w:w="851"/>
      </w:tblGrid>
      <w:tr w:rsidR="00AA3BB4" w:rsidRPr="00AA3BB4" w:rsidTr="00980A1B">
        <w:trPr>
          <w:gridAfter w:val="1"/>
          <w:wAfter w:w="851" w:type="dxa"/>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AA3BB4" w:rsidRPr="00AA3BB4" w:rsidRDefault="00AA3BB4" w:rsidP="00980A1B">
            <w:pPr>
              <w:jc w:val="center"/>
              <w:rPr>
                <w:rFonts w:ascii="Times New Roman" w:hAnsi="Times New Roman" w:cs="Times New Roman"/>
              </w:rPr>
            </w:pPr>
            <w:r w:rsidRPr="00AA3BB4">
              <w:rPr>
                <w:rFonts w:ascii="Times New Roman" w:eastAsia="Times New Roman" w:hAnsi="Times New Roman" w:cs="Times New Roman"/>
              </w:rPr>
              <w:t>Найменування предмету закупівлі  відповідно до тендерної документації</w:t>
            </w:r>
          </w:p>
        </w:tc>
        <w:tc>
          <w:tcPr>
            <w:tcW w:w="567" w:type="dxa"/>
            <w:tcBorders>
              <w:top w:val="single" w:sz="4" w:space="0" w:color="00000A"/>
              <w:left w:val="single" w:sz="4" w:space="0" w:color="00000A"/>
              <w:bottom w:val="single" w:sz="4" w:space="0" w:color="00000A"/>
            </w:tcBorders>
            <w:shd w:val="clear" w:color="auto" w:fill="FFFFFF"/>
            <w:textDirection w:val="btLr"/>
            <w:vAlign w:val="center"/>
          </w:tcPr>
          <w:p w:rsidR="00AA3BB4" w:rsidRPr="00AA3BB4" w:rsidRDefault="00AA3BB4" w:rsidP="00980A1B">
            <w:pPr>
              <w:jc w:val="center"/>
              <w:rPr>
                <w:rFonts w:ascii="Times New Roman" w:hAnsi="Times New Roman" w:cs="Times New Roman"/>
              </w:rPr>
            </w:pPr>
            <w:r w:rsidRPr="00AA3BB4">
              <w:rPr>
                <w:rFonts w:ascii="Times New Roman" w:eastAsia="Times New Roman" w:hAnsi="Times New Roman" w:cs="Times New Roman"/>
              </w:rPr>
              <w:t>Одиниця виміру</w:t>
            </w:r>
          </w:p>
        </w:tc>
        <w:tc>
          <w:tcPr>
            <w:tcW w:w="841" w:type="dxa"/>
            <w:tcBorders>
              <w:top w:val="single" w:sz="4" w:space="0" w:color="00000A"/>
              <w:left w:val="single" w:sz="4" w:space="0" w:color="00000A"/>
              <w:bottom w:val="single" w:sz="4" w:space="0" w:color="00000A"/>
            </w:tcBorders>
            <w:shd w:val="clear" w:color="auto" w:fill="FFFFFF"/>
            <w:textDirection w:val="btLr"/>
            <w:vAlign w:val="center"/>
          </w:tcPr>
          <w:p w:rsidR="00AA3BB4" w:rsidRPr="00AA3BB4" w:rsidRDefault="00AA3BB4" w:rsidP="00980A1B">
            <w:pPr>
              <w:ind w:firstLine="360"/>
              <w:jc w:val="center"/>
              <w:rPr>
                <w:rFonts w:ascii="Times New Roman" w:hAnsi="Times New Roman" w:cs="Times New Roman"/>
              </w:rPr>
            </w:pPr>
            <w:r w:rsidRPr="00AA3BB4">
              <w:rPr>
                <w:rFonts w:ascii="Times New Roman" w:eastAsia="Times New Roman" w:hAnsi="Times New Roman" w:cs="Times New Roman"/>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AA3BB4" w:rsidRPr="00AA3BB4" w:rsidRDefault="00AA3BB4" w:rsidP="00980A1B">
            <w:pPr>
              <w:jc w:val="center"/>
              <w:rPr>
                <w:rFonts w:ascii="Times New Roman" w:hAnsi="Times New Roman" w:cs="Times New Roman"/>
              </w:rPr>
            </w:pPr>
            <w:r w:rsidRPr="00AA3BB4">
              <w:rPr>
                <w:rFonts w:ascii="Times New Roman" w:eastAsia="Times New Roman" w:hAnsi="Times New Roman" w:cs="Times New Roman"/>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AA3BB4" w:rsidRPr="00AA3BB4" w:rsidRDefault="00AA3BB4" w:rsidP="00980A1B">
            <w:pPr>
              <w:jc w:val="center"/>
              <w:rPr>
                <w:rFonts w:ascii="Times New Roman" w:hAnsi="Times New Roman" w:cs="Times New Roman"/>
              </w:rPr>
            </w:pPr>
            <w:r w:rsidRPr="00AA3BB4">
              <w:rPr>
                <w:rFonts w:ascii="Times New Roman" w:eastAsia="Times New Roman" w:hAnsi="Times New Roman" w:cs="Times New Roman"/>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3BB4" w:rsidRPr="00AA3BB4" w:rsidRDefault="00AA3BB4" w:rsidP="00980A1B">
            <w:pPr>
              <w:jc w:val="center"/>
              <w:rPr>
                <w:rFonts w:ascii="Times New Roman" w:hAnsi="Times New Roman" w:cs="Times New Roman"/>
              </w:rPr>
            </w:pPr>
            <w:r w:rsidRPr="00AA3BB4">
              <w:rPr>
                <w:rFonts w:ascii="Times New Roman" w:eastAsia="Times New Roman" w:hAnsi="Times New Roman" w:cs="Times New Roman"/>
              </w:rPr>
              <w:t>Сума  товару з ПДВ</w:t>
            </w:r>
            <w:r w:rsidRPr="00AA3BB4">
              <w:rPr>
                <w:rFonts w:ascii="Times New Roman" w:eastAsia="Times New Roman" w:hAnsi="Times New Roman" w:cs="Times New Roman"/>
                <w:vertAlign w:val="superscript"/>
              </w:rPr>
              <w:t xml:space="preserve"> </w:t>
            </w:r>
            <w:r w:rsidRPr="00AA3BB4">
              <w:rPr>
                <w:rFonts w:ascii="Times New Roman" w:eastAsia="Times New Roman" w:hAnsi="Times New Roman" w:cs="Times New Roman"/>
              </w:rPr>
              <w:t>(грн.)</w:t>
            </w:r>
          </w:p>
        </w:tc>
      </w:tr>
      <w:tr w:rsidR="00AA3BB4" w:rsidRPr="00AA3BB4" w:rsidTr="00980A1B">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AA3BB4" w:rsidRPr="00AA3BB4" w:rsidRDefault="00AA3BB4" w:rsidP="00980A1B">
            <w:pPr>
              <w:ind w:firstLine="360"/>
              <w:jc w:val="center"/>
              <w:rPr>
                <w:rFonts w:ascii="Times New Roman" w:hAnsi="Times New Roman" w:cs="Times New Roman"/>
              </w:rPr>
            </w:pPr>
            <w:r w:rsidRPr="00AA3BB4">
              <w:rPr>
                <w:rFonts w:ascii="Times New Roman" w:eastAsia="Times New Roman" w:hAnsi="Times New Roman" w:cs="Times New Roman"/>
              </w:rPr>
              <w:t>1</w:t>
            </w:r>
          </w:p>
        </w:tc>
        <w:tc>
          <w:tcPr>
            <w:tcW w:w="567" w:type="dxa"/>
            <w:tcBorders>
              <w:top w:val="single" w:sz="4" w:space="0" w:color="00000A"/>
              <w:left w:val="single" w:sz="4" w:space="0" w:color="00000A"/>
              <w:bottom w:val="single" w:sz="4" w:space="0" w:color="00000A"/>
            </w:tcBorders>
            <w:shd w:val="clear" w:color="auto" w:fill="FFFFFF"/>
          </w:tcPr>
          <w:p w:rsidR="00AA3BB4" w:rsidRPr="00AA3BB4" w:rsidRDefault="00AA3BB4" w:rsidP="00980A1B">
            <w:pPr>
              <w:rPr>
                <w:rFonts w:ascii="Times New Roman" w:hAnsi="Times New Roman" w:cs="Times New Roman"/>
              </w:rPr>
            </w:pPr>
            <w:r w:rsidRPr="00AA3BB4">
              <w:rPr>
                <w:rFonts w:ascii="Times New Roman" w:eastAsia="Times New Roman" w:hAnsi="Times New Roman" w:cs="Times New Roman"/>
              </w:rPr>
              <w:t xml:space="preserve">    2</w:t>
            </w:r>
          </w:p>
        </w:tc>
        <w:tc>
          <w:tcPr>
            <w:tcW w:w="841" w:type="dxa"/>
            <w:tcBorders>
              <w:top w:val="single" w:sz="4" w:space="0" w:color="00000A"/>
              <w:left w:val="single" w:sz="4" w:space="0" w:color="00000A"/>
              <w:bottom w:val="single" w:sz="4" w:space="0" w:color="00000A"/>
            </w:tcBorders>
            <w:shd w:val="clear" w:color="auto" w:fill="FFFFFF"/>
          </w:tcPr>
          <w:p w:rsidR="00AA3BB4" w:rsidRPr="00AA3BB4" w:rsidRDefault="00AA3BB4" w:rsidP="00980A1B">
            <w:pPr>
              <w:rPr>
                <w:rFonts w:ascii="Times New Roman" w:hAnsi="Times New Roman" w:cs="Times New Roman"/>
              </w:rPr>
            </w:pPr>
            <w:r w:rsidRPr="00AA3BB4">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AA3BB4" w:rsidRPr="00AA3BB4" w:rsidRDefault="00AA3BB4" w:rsidP="00980A1B">
            <w:pPr>
              <w:ind w:firstLine="360"/>
              <w:rPr>
                <w:rFonts w:ascii="Times New Roman" w:hAnsi="Times New Roman" w:cs="Times New Roman"/>
              </w:rPr>
            </w:pPr>
            <w:r w:rsidRPr="00AA3BB4">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AA3BB4" w:rsidRPr="00AA3BB4" w:rsidRDefault="00AA3BB4" w:rsidP="00980A1B">
            <w:pPr>
              <w:rPr>
                <w:rFonts w:ascii="Times New Roman" w:hAnsi="Times New Roman" w:cs="Times New Roman"/>
              </w:rPr>
            </w:pPr>
            <w:r w:rsidRPr="00AA3BB4">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AA3BB4" w:rsidRPr="00AA3BB4" w:rsidRDefault="00AA3BB4" w:rsidP="00980A1B">
            <w:pPr>
              <w:ind w:firstLine="360"/>
              <w:rPr>
                <w:rFonts w:ascii="Times New Roman" w:eastAsia="Times New Roman" w:hAnsi="Times New Roman" w:cs="Times New Roman"/>
              </w:rPr>
            </w:pPr>
            <w:r w:rsidRPr="00AA3BB4">
              <w:rPr>
                <w:rFonts w:ascii="Times New Roman" w:eastAsia="Times New Roman" w:hAnsi="Times New Roman" w:cs="Times New Roman"/>
              </w:rPr>
              <w:t xml:space="preserve">  6</w:t>
            </w:r>
          </w:p>
          <w:p w:rsidR="00AA3BB4" w:rsidRPr="00AA3BB4" w:rsidRDefault="00AA3BB4" w:rsidP="00980A1B">
            <w:pPr>
              <w:ind w:firstLine="360"/>
              <w:jc w:val="center"/>
              <w:rPr>
                <w:rFonts w:ascii="Times New Roman" w:eastAsia="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p w:rsidR="00AA3BB4" w:rsidRPr="00AA3BB4" w:rsidRDefault="00AA3BB4" w:rsidP="00980A1B">
            <w:pPr>
              <w:ind w:firstLine="360"/>
              <w:jc w:val="center"/>
              <w:rPr>
                <w:rFonts w:ascii="Times New Roman" w:hAnsi="Times New Roman" w:cs="Times New Roman"/>
              </w:rPr>
            </w:pPr>
          </w:p>
        </w:tc>
      </w:tr>
      <w:tr w:rsidR="0081604E" w:rsidRPr="00AA3BB4" w:rsidTr="004D1E18">
        <w:trPr>
          <w:gridAfter w:val="1"/>
          <w:wAfter w:w="851" w:type="dxa"/>
          <w:cantSplit/>
          <w:trHeight w:hRule="exact" w:val="1021"/>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DF74CE">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 xml:space="preserve">секційні </w:t>
            </w:r>
            <w:r w:rsidRPr="00F57EAA">
              <w:rPr>
                <w:rFonts w:ascii="Times New Roman" w:hAnsi="Times New Roman" w:cs="Times New Roman"/>
                <w:b/>
                <w:bCs/>
                <w:sz w:val="24"/>
                <w:szCs w:val="24"/>
              </w:rPr>
              <w:t>з автоматичним закриванням</w:t>
            </w:r>
            <w:r>
              <w:rPr>
                <w:rFonts w:ascii="Times New Roman" w:hAnsi="Times New Roman" w:cs="Times New Roman"/>
                <w:b/>
                <w:bCs/>
                <w:sz w:val="24"/>
                <w:szCs w:val="24"/>
              </w:rPr>
              <w:t>, розміром: висота3,</w:t>
            </w:r>
            <w:r w:rsidR="00DF74CE">
              <w:rPr>
                <w:rFonts w:ascii="Times New Roman" w:hAnsi="Times New Roman" w:cs="Times New Roman"/>
                <w:b/>
                <w:bCs/>
                <w:sz w:val="24"/>
                <w:szCs w:val="24"/>
              </w:rPr>
              <w:t>60</w:t>
            </w:r>
            <w:r>
              <w:rPr>
                <w:rFonts w:ascii="Times New Roman" w:hAnsi="Times New Roman" w:cs="Times New Roman"/>
                <w:b/>
                <w:bCs/>
                <w:sz w:val="24"/>
                <w:szCs w:val="24"/>
              </w:rPr>
              <w:t xml:space="preserve"> м., ширина 4,22 м. </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r>
      <w:tr w:rsidR="0081604E" w:rsidRPr="00AA3BB4" w:rsidTr="004D1E18">
        <w:trPr>
          <w:gridAfter w:val="1"/>
          <w:wAfter w:w="851" w:type="dxa"/>
          <w:cantSplit/>
          <w:trHeight w:hRule="exact" w:val="982"/>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DF74CE">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секційні</w:t>
            </w:r>
            <w:r w:rsidR="008D33C5" w:rsidRPr="00F57EAA">
              <w:rPr>
                <w:rFonts w:ascii="Times New Roman" w:hAnsi="Times New Roman" w:cs="Times New Roman"/>
                <w:b/>
                <w:bCs/>
                <w:sz w:val="24"/>
                <w:szCs w:val="24"/>
              </w:rPr>
              <w:t xml:space="preserve">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3,80 м., ширина 4,2</w:t>
            </w:r>
            <w:r w:rsidR="00DF74CE">
              <w:rPr>
                <w:rFonts w:ascii="Times New Roman" w:hAnsi="Times New Roman" w:cs="Times New Roman"/>
                <w:b/>
                <w:bCs/>
                <w:sz w:val="24"/>
                <w:szCs w:val="24"/>
              </w:rPr>
              <w:t>5</w:t>
            </w:r>
            <w:r>
              <w:rPr>
                <w:rFonts w:ascii="Times New Roman" w:hAnsi="Times New Roman" w:cs="Times New Roman"/>
                <w:b/>
                <w:bCs/>
                <w:sz w:val="24"/>
                <w:szCs w:val="24"/>
              </w:rPr>
              <w:t xml:space="preserve"> м.</w:t>
            </w:r>
            <w:r w:rsidRPr="00F57EAA">
              <w:rPr>
                <w:rFonts w:ascii="Times New Roman" w:hAnsi="Times New Roman" w:cs="Times New Roman"/>
                <w:b/>
                <w:bCs/>
                <w:sz w:val="24"/>
                <w:szCs w:val="24"/>
              </w:rPr>
              <w:t xml:space="preserve"> </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r>
      <w:tr w:rsidR="0081604E" w:rsidRPr="00AA3BB4" w:rsidTr="004D1E18">
        <w:trPr>
          <w:gridAfter w:val="1"/>
          <w:wAfter w:w="851" w:type="dxa"/>
          <w:cantSplit/>
          <w:trHeight w:hRule="exact" w:val="980"/>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ручним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3,85 м., ширина 3,35 м.</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Default="0081604E" w:rsidP="005A56F4">
            <w:pPr>
              <w:ind w:firstLine="360"/>
              <w:rPr>
                <w:rFonts w:ascii="Times New Roman" w:eastAsia="Times New Roman" w:hAnsi="Times New Roman" w:cs="Times New Roman"/>
              </w:rPr>
            </w:pPr>
          </w:p>
          <w:p w:rsidR="0081604E" w:rsidRPr="00AA3BB4" w:rsidRDefault="0081604E"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r>
      <w:tr w:rsidR="0081604E" w:rsidRPr="00AA3BB4" w:rsidTr="004D1E18">
        <w:trPr>
          <w:gridAfter w:val="1"/>
          <w:wAfter w:w="851" w:type="dxa"/>
          <w:cantSplit/>
          <w:trHeight w:hRule="exact" w:val="1009"/>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3,67 м., ширина 3,35 м.</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Pr="00AA3BB4" w:rsidRDefault="0081604E" w:rsidP="00980A1B">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980A1B">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980A1B">
            <w:pPr>
              <w:ind w:firstLine="360"/>
              <w:rPr>
                <w:rFonts w:ascii="Times New Roman" w:eastAsia="Times New Roman" w:hAnsi="Times New Roman" w:cs="Times New Roman"/>
              </w:rPr>
            </w:pPr>
          </w:p>
        </w:tc>
      </w:tr>
      <w:tr w:rsidR="0081604E" w:rsidRPr="00AA3BB4" w:rsidTr="004D1E18">
        <w:trPr>
          <w:gridAfter w:val="1"/>
          <w:wAfter w:w="851" w:type="dxa"/>
          <w:cantSplit/>
          <w:trHeight w:hRule="exact" w:val="981"/>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3,73 м., ширина 3,35 м.</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Pr="00AA3BB4" w:rsidRDefault="0081604E" w:rsidP="00980A1B">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980A1B">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980A1B">
            <w:pPr>
              <w:ind w:firstLine="360"/>
              <w:rPr>
                <w:rFonts w:ascii="Times New Roman" w:eastAsia="Times New Roman" w:hAnsi="Times New Roman" w:cs="Times New Roman"/>
              </w:rPr>
            </w:pPr>
          </w:p>
        </w:tc>
      </w:tr>
      <w:tr w:rsidR="0081604E" w:rsidRPr="00AA3BB4" w:rsidTr="004D1E18">
        <w:trPr>
          <w:gridAfter w:val="1"/>
          <w:wAfter w:w="851" w:type="dxa"/>
          <w:cantSplit/>
          <w:trHeight w:hRule="exact" w:val="867"/>
        </w:trPr>
        <w:tc>
          <w:tcPr>
            <w:tcW w:w="4711"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 xml:space="preserve">секційні </w:t>
            </w:r>
            <w:r>
              <w:rPr>
                <w:rFonts w:ascii="Times New Roman" w:hAnsi="Times New Roman" w:cs="Times New Roman"/>
                <w:b/>
                <w:bCs/>
                <w:sz w:val="24"/>
                <w:szCs w:val="24"/>
              </w:rPr>
              <w:t>з 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xml:space="preserve">, розміром: висота 3,95 м., ширина 3,83 м. </w:t>
            </w:r>
          </w:p>
        </w:tc>
        <w:tc>
          <w:tcPr>
            <w:tcW w:w="567" w:type="dxa"/>
            <w:tcBorders>
              <w:top w:val="single" w:sz="4" w:space="0" w:color="00000A"/>
              <w:left w:val="single" w:sz="4" w:space="0" w:color="00000A"/>
              <w:bottom w:val="single" w:sz="4" w:space="0" w:color="00000A"/>
            </w:tcBorders>
            <w:shd w:val="clear" w:color="auto" w:fill="FFFFFF"/>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1604E" w:rsidRPr="00F57EAA" w:rsidRDefault="004D1E18" w:rsidP="004D1E18">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1604E" w:rsidRPr="00AA3BB4" w:rsidRDefault="0081604E"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1604E" w:rsidRPr="00AA3BB4" w:rsidRDefault="0081604E" w:rsidP="005A56F4">
            <w:pPr>
              <w:ind w:firstLine="360"/>
              <w:rPr>
                <w:rFonts w:ascii="Times New Roman" w:eastAsia="Times New Roman" w:hAnsi="Times New Roman" w:cs="Times New Roman"/>
              </w:rPr>
            </w:pPr>
          </w:p>
        </w:tc>
      </w:tr>
      <w:tr w:rsidR="004D1E18" w:rsidRPr="00AA3BB4" w:rsidTr="005A56F4">
        <w:trPr>
          <w:gridAfter w:val="1"/>
          <w:wAfter w:w="851" w:type="dxa"/>
          <w:cantSplit/>
          <w:trHeight w:hRule="exact" w:val="647"/>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Гаражні двері (ворота)</w:t>
            </w:r>
            <w:r w:rsidR="008D33C5">
              <w:rPr>
                <w:rFonts w:ascii="Times New Roman" w:hAnsi="Times New Roman" w:cs="Times New Roman"/>
                <w:b/>
                <w:bCs/>
                <w:sz w:val="24"/>
                <w:szCs w:val="24"/>
              </w:rPr>
              <w:t xml:space="preserve"> секційні</w:t>
            </w:r>
            <w:r>
              <w:rPr>
                <w:rFonts w:ascii="Times New Roman" w:hAnsi="Times New Roman" w:cs="Times New Roman"/>
                <w:b/>
                <w:bCs/>
                <w:sz w:val="24"/>
                <w:szCs w:val="24"/>
              </w:rPr>
              <w:t xml:space="preserve"> розміром: висота 3,95 м., ширина 3,83 м. </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27367C" w:rsidP="0027367C">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4D1E18">
        <w:trPr>
          <w:gridAfter w:val="1"/>
          <w:wAfter w:w="851" w:type="dxa"/>
          <w:cantSplit/>
          <w:trHeight w:hRule="exact" w:val="903"/>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секційні</w:t>
            </w:r>
            <w:r>
              <w:rPr>
                <w:rFonts w:ascii="Times New Roman" w:hAnsi="Times New Roman" w:cs="Times New Roman"/>
                <w:b/>
                <w:bCs/>
                <w:sz w:val="24"/>
                <w:szCs w:val="24"/>
              </w:rPr>
              <w:t xml:space="preserve">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xml:space="preserve">, розміром: висота 3,95 м., ширина 3,83 м. </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snapToGri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85"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4D1E18">
        <w:trPr>
          <w:gridAfter w:val="1"/>
          <w:wAfter w:w="851" w:type="dxa"/>
          <w:cantSplit/>
          <w:trHeight w:hRule="exact" w:val="987"/>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55305A" w:rsidRDefault="004D1E18" w:rsidP="005A56F4">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 з   автоматичним закриванням, розміром: висота 3,14 м., ширина 3,52 м.</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4D1E18" w:rsidRDefault="004D1E18" w:rsidP="005A56F4">
            <w:pPr>
              <w:ind w:firstLine="360"/>
              <w:rPr>
                <w:rFonts w:ascii="Times New Roman" w:eastAsia="Times New Roman" w:hAnsi="Times New Roman" w:cs="Times New Roman"/>
              </w:rPr>
            </w:pPr>
          </w:p>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4D1E18">
        <w:trPr>
          <w:gridAfter w:val="1"/>
          <w:wAfter w:w="851" w:type="dxa"/>
          <w:cantSplit/>
          <w:trHeight w:hRule="exact" w:val="987"/>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55305A" w:rsidRDefault="004D1E18" w:rsidP="005A56F4">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 з хвірткою та ручним закриванням, розміром: висота 3,10 м., ширина 3,45м.</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4D1E18">
        <w:trPr>
          <w:gridAfter w:val="1"/>
          <w:wAfter w:w="851" w:type="dxa"/>
          <w:cantSplit/>
          <w:trHeight w:hRule="exact" w:val="1001"/>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3,345 м., ширина 3,335 м.</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4D1E18">
        <w:trPr>
          <w:gridAfter w:val="1"/>
          <w:wAfter w:w="851" w:type="dxa"/>
          <w:cantSplit/>
          <w:trHeight w:hRule="exact" w:val="987"/>
        </w:trPr>
        <w:tc>
          <w:tcPr>
            <w:tcW w:w="471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3,275 м., ширина 3,485 м.</w:t>
            </w:r>
          </w:p>
        </w:tc>
        <w:tc>
          <w:tcPr>
            <w:tcW w:w="567"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4D1E18" w:rsidRPr="00F57EAA" w:rsidRDefault="004D1E18"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285" w:type="dxa"/>
            <w:tcBorders>
              <w:top w:val="single" w:sz="4" w:space="0" w:color="00000A"/>
              <w:left w:val="single" w:sz="4" w:space="0" w:color="00000A"/>
              <w:bottom w:val="single" w:sz="4" w:space="0" w:color="00000A"/>
            </w:tcBorders>
            <w:shd w:val="clear" w:color="auto" w:fill="FFFFFF"/>
          </w:tcPr>
          <w:p w:rsidR="004D1E18" w:rsidRDefault="004D1E18" w:rsidP="005A56F4">
            <w:pPr>
              <w:ind w:firstLine="360"/>
              <w:rPr>
                <w:rFonts w:ascii="Times New Roman" w:eastAsia="Times New Roman" w:hAnsi="Times New Roman" w:cs="Times New Roman"/>
              </w:rPr>
            </w:pPr>
          </w:p>
          <w:p w:rsidR="004D1E18" w:rsidRPr="00AA3BB4" w:rsidRDefault="004D1E18" w:rsidP="005A56F4">
            <w:pPr>
              <w:ind w:firstLine="360"/>
              <w:rPr>
                <w:rFonts w:ascii="Times New Roman" w:eastAsia="Times New Roman" w:hAnsi="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4D1E18" w:rsidRPr="00AA3BB4" w:rsidRDefault="004D1E18" w:rsidP="005A56F4">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5A56F4">
            <w:pPr>
              <w:ind w:firstLine="360"/>
              <w:rPr>
                <w:rFonts w:ascii="Times New Roman" w:eastAsia="Times New Roman" w:hAnsi="Times New Roman" w:cs="Times New Roman"/>
              </w:rPr>
            </w:pPr>
          </w:p>
        </w:tc>
      </w:tr>
      <w:tr w:rsidR="004D1E18" w:rsidRPr="00AA3BB4" w:rsidTr="00980A1B">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4D1E18" w:rsidRPr="00AA3BB4" w:rsidRDefault="004D1E18" w:rsidP="00980A1B">
            <w:pPr>
              <w:jc w:val="both"/>
              <w:rPr>
                <w:rFonts w:ascii="Times New Roman" w:hAnsi="Times New Roman" w:cs="Times New Roman"/>
              </w:rPr>
            </w:pPr>
            <w:r w:rsidRPr="00AA3BB4">
              <w:rPr>
                <w:rFonts w:ascii="Times New Roman" w:eastAsia="Times New Roman" w:hAnsi="Times New Roman" w:cs="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D1E18" w:rsidRPr="00AA3BB4" w:rsidRDefault="004D1E18" w:rsidP="00980A1B">
            <w:pPr>
              <w:jc w:val="center"/>
              <w:rPr>
                <w:rFonts w:ascii="Times New Roman" w:hAnsi="Times New Roman" w:cs="Times New Roman"/>
                <w:color w:val="000000"/>
              </w:rPr>
            </w:pPr>
          </w:p>
        </w:tc>
        <w:tc>
          <w:tcPr>
            <w:tcW w:w="851" w:type="dxa"/>
            <w:vAlign w:val="center"/>
          </w:tcPr>
          <w:p w:rsidR="004D1E18" w:rsidRPr="00AA3BB4" w:rsidRDefault="004D1E18" w:rsidP="00980A1B">
            <w:pPr>
              <w:jc w:val="center"/>
              <w:rPr>
                <w:rFonts w:ascii="Times New Roman" w:hAnsi="Times New Roman" w:cs="Times New Roman"/>
                <w:color w:val="000000"/>
              </w:rPr>
            </w:pPr>
          </w:p>
        </w:tc>
      </w:tr>
      <w:tr w:rsidR="004D1E18" w:rsidRPr="00AA3BB4" w:rsidTr="00980A1B">
        <w:trPr>
          <w:gridAfter w:val="1"/>
          <w:wAfter w:w="851" w:type="dxa"/>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4D1E18" w:rsidRPr="00AA3BB4" w:rsidRDefault="004D1E18" w:rsidP="00980A1B">
            <w:pPr>
              <w:jc w:val="both"/>
              <w:rPr>
                <w:rFonts w:ascii="Times New Roman" w:hAnsi="Times New Roman" w:cs="Times New Roman"/>
              </w:rPr>
            </w:pPr>
            <w:r w:rsidRPr="00AA3BB4">
              <w:rPr>
                <w:rFonts w:ascii="Times New Roman" w:eastAsia="Times New Roman" w:hAnsi="Times New Roman" w:cs="Times New Roman"/>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980A1B">
            <w:pPr>
              <w:snapToGrid w:val="0"/>
              <w:ind w:firstLine="360"/>
              <w:jc w:val="center"/>
              <w:rPr>
                <w:rFonts w:ascii="Times New Roman" w:hAnsi="Times New Roman" w:cs="Times New Roman"/>
              </w:rPr>
            </w:pPr>
          </w:p>
        </w:tc>
      </w:tr>
      <w:tr w:rsidR="004D1E18" w:rsidRPr="00AA3BB4" w:rsidTr="00980A1B">
        <w:trPr>
          <w:gridAfter w:val="1"/>
          <w:wAfter w:w="851" w:type="dxa"/>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4D1E18" w:rsidRPr="00AA3BB4" w:rsidRDefault="004D1E18" w:rsidP="00980A1B">
            <w:pPr>
              <w:jc w:val="both"/>
              <w:rPr>
                <w:rFonts w:ascii="Times New Roman" w:hAnsi="Times New Roman" w:cs="Times New Roman"/>
              </w:rPr>
            </w:pPr>
            <w:r w:rsidRPr="00AA3BB4">
              <w:rPr>
                <w:rFonts w:ascii="Times New Roman" w:eastAsia="Times New Roman" w:hAnsi="Times New Roman" w:cs="Times New Roman"/>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D1E18" w:rsidRPr="00AA3BB4" w:rsidRDefault="004D1E18" w:rsidP="00980A1B">
            <w:pPr>
              <w:snapToGrid w:val="0"/>
              <w:rPr>
                <w:rFonts w:ascii="Times New Roman" w:hAnsi="Times New Roman" w:cs="Times New Roman"/>
              </w:rPr>
            </w:pPr>
          </w:p>
        </w:tc>
      </w:tr>
    </w:tbl>
    <w:p w:rsidR="00AA3BB4" w:rsidRPr="00AA3BB4" w:rsidRDefault="00AA3BB4" w:rsidP="00AA3BB4">
      <w:pPr>
        <w:jc w:val="both"/>
        <w:rPr>
          <w:rFonts w:ascii="Times New Roman" w:eastAsia="Times New Roman" w:hAnsi="Times New Roman" w:cs="Times New Roman"/>
        </w:rPr>
      </w:pPr>
      <w:r w:rsidRPr="00AA3BB4">
        <w:rPr>
          <w:rFonts w:ascii="Times New Roman" w:eastAsia="Times New Roman" w:hAnsi="Times New Roman" w:cs="Times New Roman"/>
          <w:b/>
          <w:sz w:val="24"/>
          <w:szCs w:val="24"/>
          <w:lang w:eastAsia="ru-RU"/>
        </w:rPr>
        <w:t>Умови розрахунків:</w:t>
      </w:r>
      <w:r w:rsidRPr="00AA3BB4">
        <w:rPr>
          <w:rFonts w:ascii="Times New Roman" w:eastAsia="Times New Roman" w:hAnsi="Times New Roman" w:cs="Times New Roman"/>
          <w:sz w:val="24"/>
          <w:szCs w:val="24"/>
          <w:lang w:eastAsia="ru-RU"/>
        </w:rPr>
        <w:t xml:space="preserve"> </w:t>
      </w:r>
      <w:r w:rsidR="008D33C5">
        <w:rPr>
          <w:rFonts w:ascii="Times New Roman" w:hAnsi="Times New Roman"/>
          <w:color w:val="000000"/>
          <w:sz w:val="24"/>
          <w:szCs w:val="24"/>
        </w:rPr>
        <w:t xml:space="preserve">Оплата за </w:t>
      </w:r>
      <w:r w:rsidR="008D33C5" w:rsidRPr="00453179">
        <w:rPr>
          <w:rFonts w:ascii="Times New Roman" w:eastAsia="Times New Roman" w:hAnsi="Times New Roman" w:cs="Times New Roman"/>
          <w:sz w:val="24"/>
          <w:szCs w:val="24"/>
          <w:lang w:eastAsia="ru-RU"/>
        </w:rPr>
        <w:t xml:space="preserve">отриманий  Товар </w:t>
      </w:r>
      <w:r w:rsidR="008D33C5">
        <w:rPr>
          <w:rFonts w:ascii="Times New Roman" w:hAnsi="Times New Roman"/>
          <w:color w:val="000000"/>
          <w:sz w:val="24"/>
          <w:szCs w:val="24"/>
        </w:rPr>
        <w:t xml:space="preserve">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60 – ти  (шістдесяти) банківських днів </w:t>
      </w:r>
      <w:r w:rsidR="008D33C5" w:rsidRPr="00421892">
        <w:rPr>
          <w:rFonts w:ascii="Times New Roman" w:eastAsia="Times New Roman" w:hAnsi="Times New Roman" w:cs="Times New Roman"/>
          <w:sz w:val="24"/>
          <w:szCs w:val="24"/>
          <w:lang w:eastAsia="ru-RU"/>
        </w:rPr>
        <w:t>з моменту отримання узгодженої партії Товару</w:t>
      </w:r>
      <w:r w:rsidR="008D33C5">
        <w:rPr>
          <w:rFonts w:ascii="Times New Roman" w:hAnsi="Times New Roman"/>
          <w:color w:val="000000"/>
          <w:sz w:val="24"/>
          <w:szCs w:val="24"/>
        </w:rPr>
        <w:t xml:space="preserve"> та надходження відповідного бюджетного фінансування на реєстраційний рахунок Покупця.</w:t>
      </w:r>
    </w:p>
    <w:p w:rsidR="0081604E" w:rsidRDefault="00AA3BB4" w:rsidP="0081604E">
      <w:pPr>
        <w:spacing w:after="0" w:line="240" w:lineRule="auto"/>
        <w:jc w:val="both"/>
        <w:rPr>
          <w:rFonts w:ascii="Times New Roman" w:hAnsi="Times New Roman" w:cs="Times New Roman"/>
          <w:lang w:eastAsia="ru-RU"/>
        </w:rPr>
      </w:pPr>
      <w:r w:rsidRPr="00AA3BB4">
        <w:rPr>
          <w:rFonts w:ascii="Times New Roman" w:eastAsia="Times New Roman" w:hAnsi="Times New Roman" w:cs="Times New Roman"/>
          <w:b/>
          <w:sz w:val="24"/>
          <w:szCs w:val="24"/>
          <w:lang w:eastAsia="ru-RU"/>
        </w:rPr>
        <w:t xml:space="preserve">Умови постачання: </w:t>
      </w:r>
      <w:r w:rsidRPr="00AA3BB4">
        <w:rPr>
          <w:rFonts w:ascii="Times New Roman" w:hAnsi="Times New Roman" w:cs="Times New Roman"/>
          <w:sz w:val="24"/>
          <w:szCs w:val="24"/>
          <w:lang w:eastAsia="ru-RU"/>
        </w:rPr>
        <w:t>Д</w:t>
      </w:r>
      <w:r w:rsidRPr="00AA3BB4">
        <w:rPr>
          <w:rFonts w:ascii="Times New Roman" w:eastAsia="Times New Roman" w:hAnsi="Times New Roman" w:cs="Times New Roman"/>
          <w:sz w:val="24"/>
          <w:szCs w:val="24"/>
          <w:lang w:eastAsia="ru-RU"/>
        </w:rPr>
        <w:t>оставка Товару здійснюється на умовах D</w:t>
      </w:r>
      <w:r w:rsidRPr="00AA3BB4">
        <w:rPr>
          <w:rFonts w:ascii="Times New Roman" w:eastAsia="Times New Roman" w:hAnsi="Times New Roman" w:cs="Times New Roman"/>
          <w:sz w:val="24"/>
          <w:szCs w:val="24"/>
          <w:lang w:val="en-US" w:eastAsia="ru-RU"/>
        </w:rPr>
        <w:t>D</w:t>
      </w:r>
      <w:r w:rsidRPr="00AA3BB4">
        <w:rPr>
          <w:rFonts w:ascii="Times New Roman" w:eastAsia="Times New Roman" w:hAnsi="Times New Roman" w:cs="Times New Roman"/>
          <w:sz w:val="24"/>
          <w:szCs w:val="24"/>
          <w:lang w:eastAsia="ru-RU"/>
        </w:rPr>
        <w:t xml:space="preserve">P (станція або склад Покупця згідно Правил ІНКОТЕРМС-2020)  </w:t>
      </w:r>
      <w:r w:rsidR="005B5D3E">
        <w:rPr>
          <w:rFonts w:ascii="Times New Roman" w:eastAsia="Times New Roman" w:hAnsi="Times New Roman" w:cs="Times New Roman"/>
          <w:sz w:val="24"/>
          <w:szCs w:val="24"/>
          <w:lang w:eastAsia="ru-RU"/>
        </w:rPr>
        <w:t>не пізніше ніж до 01.08.2024 року</w:t>
      </w:r>
      <w:r w:rsidRPr="00AA3BB4">
        <w:rPr>
          <w:rFonts w:ascii="Times New Roman" w:eastAsia="Times New Roman" w:hAnsi="Times New Roman" w:cs="Times New Roman"/>
          <w:sz w:val="24"/>
          <w:szCs w:val="24"/>
          <w:lang w:eastAsia="ru-RU"/>
        </w:rPr>
        <w:t xml:space="preserve">. </w:t>
      </w:r>
      <w:r w:rsidRPr="00AA3BB4">
        <w:rPr>
          <w:rFonts w:ascii="Times New Roman" w:hAnsi="Times New Roman" w:cs="Times New Roman"/>
          <w:sz w:val="24"/>
          <w:szCs w:val="24"/>
          <w:lang w:eastAsia="ru-RU"/>
        </w:rPr>
        <w:t>Місце поставки товару</w:t>
      </w:r>
      <w:r w:rsidRPr="00AA3BB4">
        <w:rPr>
          <w:rFonts w:ascii="Times New Roman" w:hAnsi="Times New Roman" w:cs="Times New Roman"/>
          <w:b/>
          <w:sz w:val="24"/>
          <w:szCs w:val="24"/>
          <w:lang w:eastAsia="ru-RU"/>
        </w:rPr>
        <w:t xml:space="preserve">: </w:t>
      </w:r>
      <w:r w:rsidR="0081604E" w:rsidRPr="00156682">
        <w:rPr>
          <w:rFonts w:ascii="Times New Roman" w:hAnsi="Times New Roman" w:cs="Times New Roman"/>
          <w:b/>
          <w:sz w:val="24"/>
          <w:szCs w:val="24"/>
        </w:rPr>
        <w:t>34 ДПРЧ 4 ДПРЗ ГУ ДСНС  України у Львівській області, за адресою:</w:t>
      </w:r>
      <w:r w:rsidR="0081604E" w:rsidRPr="00156682">
        <w:rPr>
          <w:rFonts w:ascii="Times New Roman" w:eastAsia="Times New Roman" w:hAnsi="Times New Roman" w:cs="Times New Roman"/>
          <w:sz w:val="24"/>
          <w:szCs w:val="24"/>
          <w:lang w:eastAsia="ru-RU"/>
        </w:rPr>
        <w:t xml:space="preserve"> </w:t>
      </w:r>
      <w:r w:rsidR="0081604E" w:rsidRPr="00156682">
        <w:rPr>
          <w:rFonts w:ascii="Times New Roman" w:hAnsi="Times New Roman" w:cs="Times New Roman"/>
          <w:sz w:val="24"/>
          <w:szCs w:val="24"/>
          <w:lang w:eastAsia="ru-RU"/>
        </w:rPr>
        <w:t xml:space="preserve">вул. Львівська, 4, </w:t>
      </w:r>
      <w:r w:rsidR="0081604E" w:rsidRPr="00156682">
        <w:rPr>
          <w:rFonts w:ascii="Times New Roman" w:hAnsi="Times New Roman" w:cs="Times New Roman"/>
          <w:sz w:val="24"/>
          <w:szCs w:val="24"/>
        </w:rPr>
        <w:t>м. Соснівка, Червоноградського району, Львівської області</w:t>
      </w:r>
      <w:r w:rsidR="0081604E"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2</w:t>
      </w:r>
      <w:r w:rsidR="0081604E" w:rsidRPr="00156682">
        <w:rPr>
          <w:rFonts w:ascii="Times New Roman" w:hAnsi="Times New Roman" w:cs="Times New Roman"/>
          <w:sz w:val="24"/>
          <w:szCs w:val="24"/>
          <w:lang w:eastAsia="ru-RU"/>
        </w:rPr>
        <w:t xml:space="preserve"> шт.;</w:t>
      </w:r>
      <w:r w:rsidR="0081604E" w:rsidRPr="00156682">
        <w:rPr>
          <w:rFonts w:ascii="Times New Roman" w:hAnsi="Times New Roman" w:cs="Times New Roman"/>
          <w:b/>
          <w:sz w:val="24"/>
          <w:szCs w:val="24"/>
        </w:rPr>
        <w:t xml:space="preserve"> 21 ДПРЧ 4 ДПРЗ ГУ ДСНС  України у Львівській області, за адресою:</w:t>
      </w:r>
      <w:r w:rsidR="0081604E" w:rsidRPr="00156682">
        <w:rPr>
          <w:rFonts w:ascii="Times New Roman" w:eastAsia="Times New Roman" w:hAnsi="Times New Roman" w:cs="Times New Roman"/>
          <w:sz w:val="24"/>
          <w:szCs w:val="24"/>
          <w:lang w:eastAsia="ru-RU"/>
        </w:rPr>
        <w:t xml:space="preserve"> </w:t>
      </w:r>
      <w:r w:rsidR="0081604E" w:rsidRPr="00156682">
        <w:rPr>
          <w:rFonts w:ascii="Times New Roman" w:hAnsi="Times New Roman" w:cs="Times New Roman"/>
          <w:sz w:val="24"/>
          <w:szCs w:val="24"/>
          <w:lang w:eastAsia="ru-RU"/>
        </w:rPr>
        <w:t xml:space="preserve">вул. Стоянівська, 21, </w:t>
      </w:r>
      <w:r w:rsidR="0081604E" w:rsidRPr="00156682">
        <w:rPr>
          <w:rFonts w:ascii="Times New Roman" w:hAnsi="Times New Roman" w:cs="Times New Roman"/>
          <w:sz w:val="24"/>
          <w:szCs w:val="24"/>
        </w:rPr>
        <w:t>м. Радехів, Червоноградського району, Львівської області</w:t>
      </w:r>
      <w:r w:rsidR="0081604E"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3</w:t>
      </w:r>
      <w:r w:rsidR="0081604E" w:rsidRPr="00156682">
        <w:rPr>
          <w:rFonts w:ascii="Times New Roman" w:hAnsi="Times New Roman" w:cs="Times New Roman"/>
          <w:sz w:val="24"/>
          <w:szCs w:val="24"/>
          <w:lang w:eastAsia="ru-RU"/>
        </w:rPr>
        <w:t xml:space="preserve"> шт.; </w:t>
      </w:r>
      <w:r w:rsidR="0081604E" w:rsidRPr="00156682">
        <w:rPr>
          <w:rFonts w:ascii="Times New Roman" w:hAnsi="Times New Roman" w:cs="Times New Roman"/>
          <w:b/>
          <w:sz w:val="24"/>
          <w:szCs w:val="24"/>
        </w:rPr>
        <w:t>22 ДПРЧ 4 ДПРЗ ГУ ДСНС  України у Львівській області, за адресою:</w:t>
      </w:r>
      <w:r w:rsidR="0081604E" w:rsidRPr="00156682">
        <w:rPr>
          <w:rFonts w:ascii="Times New Roman" w:eastAsia="Times New Roman" w:hAnsi="Times New Roman" w:cs="Times New Roman"/>
          <w:sz w:val="24"/>
          <w:szCs w:val="24"/>
          <w:lang w:eastAsia="ru-RU"/>
        </w:rPr>
        <w:t xml:space="preserve"> </w:t>
      </w:r>
      <w:r w:rsidR="0081604E" w:rsidRPr="00156682">
        <w:rPr>
          <w:rFonts w:ascii="Times New Roman" w:hAnsi="Times New Roman" w:cs="Times New Roman"/>
          <w:sz w:val="24"/>
          <w:szCs w:val="24"/>
          <w:lang w:eastAsia="ru-RU"/>
        </w:rPr>
        <w:t xml:space="preserve">вул. Чайковського, 5, </w:t>
      </w:r>
      <w:r w:rsidR="0081604E" w:rsidRPr="00156682">
        <w:rPr>
          <w:rFonts w:ascii="Times New Roman" w:hAnsi="Times New Roman" w:cs="Times New Roman"/>
          <w:sz w:val="24"/>
          <w:szCs w:val="24"/>
        </w:rPr>
        <w:t>м. Сокаль, Червоноградського району, Львівської області</w:t>
      </w:r>
      <w:r w:rsidR="0081604E" w:rsidRPr="00156682">
        <w:rPr>
          <w:rFonts w:ascii="Times New Roman" w:hAnsi="Times New Roman" w:cs="Times New Roman"/>
          <w:sz w:val="24"/>
          <w:szCs w:val="24"/>
          <w:lang w:eastAsia="ru-RU"/>
        </w:rPr>
        <w:t xml:space="preserve"> в кількості 4 шт.; </w:t>
      </w:r>
      <w:r w:rsidR="0081604E" w:rsidRPr="00156682">
        <w:rPr>
          <w:rFonts w:ascii="Times New Roman" w:hAnsi="Times New Roman" w:cs="Times New Roman"/>
          <w:b/>
          <w:sz w:val="24"/>
          <w:szCs w:val="24"/>
        </w:rPr>
        <w:t>49 ДПРП 4 ДПРЗ ГУ ДСНС  України у Львівській області, за адресою:</w:t>
      </w:r>
      <w:r w:rsidR="0081604E" w:rsidRPr="00156682">
        <w:rPr>
          <w:rFonts w:ascii="Times New Roman" w:eastAsia="Times New Roman" w:hAnsi="Times New Roman" w:cs="Times New Roman"/>
          <w:sz w:val="24"/>
          <w:szCs w:val="24"/>
          <w:lang w:eastAsia="ru-RU"/>
        </w:rPr>
        <w:t xml:space="preserve"> </w:t>
      </w:r>
      <w:r w:rsidR="0081604E" w:rsidRPr="00156682">
        <w:rPr>
          <w:rFonts w:ascii="Times New Roman" w:hAnsi="Times New Roman" w:cs="Times New Roman"/>
          <w:sz w:val="24"/>
          <w:szCs w:val="24"/>
          <w:lang w:eastAsia="ru-RU"/>
        </w:rPr>
        <w:t>вул. Володимира Івасюка, 6, сел</w:t>
      </w:r>
      <w:r w:rsidR="0081604E" w:rsidRPr="00156682">
        <w:rPr>
          <w:rFonts w:ascii="Times New Roman" w:hAnsi="Times New Roman" w:cs="Times New Roman"/>
          <w:sz w:val="24"/>
          <w:szCs w:val="24"/>
        </w:rPr>
        <w:t xml:space="preserve">. Добротвір, Червоноградського району, Львівської області в кількості </w:t>
      </w:r>
      <w:r w:rsidR="0081604E">
        <w:rPr>
          <w:rFonts w:ascii="Times New Roman" w:hAnsi="Times New Roman" w:cs="Times New Roman"/>
          <w:sz w:val="24"/>
          <w:szCs w:val="24"/>
        </w:rPr>
        <w:t>2</w:t>
      </w:r>
      <w:r w:rsidR="0081604E" w:rsidRPr="00156682">
        <w:rPr>
          <w:rFonts w:ascii="Times New Roman" w:hAnsi="Times New Roman" w:cs="Times New Roman"/>
          <w:sz w:val="24"/>
          <w:szCs w:val="24"/>
        </w:rPr>
        <w:t xml:space="preserve"> шт. та  </w:t>
      </w:r>
      <w:r w:rsidR="0081604E" w:rsidRPr="00156682">
        <w:rPr>
          <w:rFonts w:ascii="Times New Roman" w:hAnsi="Times New Roman" w:cs="Times New Roman"/>
          <w:b/>
          <w:sz w:val="24"/>
          <w:szCs w:val="24"/>
        </w:rPr>
        <w:t>51 ДПРП 21 ДПРЧ 4 ДПРЗ ГУ ДСНС  України у Львівській області, за адресою:</w:t>
      </w:r>
      <w:r w:rsidR="0081604E" w:rsidRPr="00156682">
        <w:rPr>
          <w:rFonts w:ascii="Times New Roman" w:eastAsia="Times New Roman" w:hAnsi="Times New Roman" w:cs="Times New Roman"/>
          <w:sz w:val="24"/>
          <w:szCs w:val="24"/>
          <w:lang w:eastAsia="ru-RU"/>
        </w:rPr>
        <w:t xml:space="preserve"> </w:t>
      </w:r>
      <w:r w:rsidR="0081604E" w:rsidRPr="00156682">
        <w:rPr>
          <w:rFonts w:ascii="Times New Roman" w:hAnsi="Times New Roman" w:cs="Times New Roman"/>
          <w:sz w:val="24"/>
          <w:szCs w:val="24"/>
          <w:lang w:eastAsia="ru-RU"/>
        </w:rPr>
        <w:t>вул. Промислова, 23, сел</w:t>
      </w:r>
      <w:r w:rsidR="0081604E" w:rsidRPr="00156682">
        <w:rPr>
          <w:rFonts w:ascii="Times New Roman" w:hAnsi="Times New Roman" w:cs="Times New Roman"/>
          <w:sz w:val="24"/>
          <w:szCs w:val="24"/>
        </w:rPr>
        <w:t>. Лопатин, Червоноградського району, Львівської області</w:t>
      </w:r>
      <w:r w:rsidR="0081604E" w:rsidRPr="00156682">
        <w:rPr>
          <w:rFonts w:ascii="Times New Roman" w:hAnsi="Times New Roman" w:cs="Times New Roman"/>
          <w:sz w:val="24"/>
          <w:szCs w:val="24"/>
          <w:lang w:eastAsia="ru-RU"/>
        </w:rPr>
        <w:t xml:space="preserve"> в кількості </w:t>
      </w:r>
      <w:r w:rsidR="0081604E">
        <w:rPr>
          <w:rFonts w:ascii="Times New Roman" w:hAnsi="Times New Roman" w:cs="Times New Roman"/>
          <w:sz w:val="24"/>
          <w:szCs w:val="24"/>
          <w:lang w:eastAsia="ru-RU"/>
        </w:rPr>
        <w:t>2</w:t>
      </w:r>
      <w:r w:rsidR="0081604E" w:rsidRPr="00156682">
        <w:rPr>
          <w:rFonts w:ascii="Times New Roman" w:hAnsi="Times New Roman" w:cs="Times New Roman"/>
          <w:sz w:val="24"/>
          <w:szCs w:val="24"/>
          <w:lang w:eastAsia="ru-RU"/>
        </w:rPr>
        <w:t xml:space="preserve"> штук.</w:t>
      </w:r>
    </w:p>
    <w:p w:rsidR="00AA3BB4" w:rsidRPr="00AA3BB4" w:rsidRDefault="00AA3BB4" w:rsidP="00AA3BB4">
      <w:pPr>
        <w:spacing w:after="0" w:line="240" w:lineRule="auto"/>
        <w:jc w:val="both"/>
        <w:rPr>
          <w:rFonts w:ascii="Times New Roman" w:eastAsia="Times New Roman" w:hAnsi="Times New Roman" w:cs="Times New Roman"/>
          <w:b/>
          <w:sz w:val="24"/>
          <w:szCs w:val="24"/>
          <w:lang w:eastAsia="ru-RU"/>
        </w:rPr>
      </w:pPr>
      <w:r w:rsidRPr="00AA3BB4">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tblInd w:w="108" w:type="dxa"/>
        <w:tblLayout w:type="fixed"/>
        <w:tblLook w:val="04A0"/>
      </w:tblPr>
      <w:tblGrid>
        <w:gridCol w:w="4604"/>
        <w:gridCol w:w="5319"/>
      </w:tblGrid>
      <w:tr w:rsidR="00AA3BB4" w:rsidRPr="00AA3BB4" w:rsidTr="00980A1B">
        <w:tc>
          <w:tcPr>
            <w:tcW w:w="4604" w:type="dxa"/>
            <w:tcBorders>
              <w:top w:val="single" w:sz="4" w:space="0" w:color="000000"/>
              <w:left w:val="single" w:sz="4" w:space="0" w:color="000000"/>
              <w:bottom w:val="single" w:sz="4" w:space="0" w:color="000000"/>
              <w:right w:val="nil"/>
            </w:tcBorders>
          </w:tcPr>
          <w:p w:rsidR="00AA3BB4" w:rsidRPr="00AA3BB4" w:rsidRDefault="00AA3BB4" w:rsidP="00980A1B">
            <w:pPr>
              <w:snapToGrid w:val="0"/>
              <w:spacing w:line="276" w:lineRule="auto"/>
              <w:jc w:val="center"/>
              <w:rPr>
                <w:rFonts w:ascii="Times New Roman" w:hAnsi="Times New Roman" w:cs="Times New Roman"/>
                <w:b/>
                <w:bCs/>
              </w:rPr>
            </w:pPr>
            <w:r w:rsidRPr="00AA3BB4">
              <w:rPr>
                <w:rFonts w:ascii="Times New Roman" w:hAnsi="Times New Roman" w:cs="Times New Roman"/>
                <w:b/>
              </w:rPr>
              <w:t>Постачальник</w:t>
            </w:r>
          </w:p>
        </w:tc>
        <w:tc>
          <w:tcPr>
            <w:tcW w:w="5319" w:type="dxa"/>
            <w:tcBorders>
              <w:top w:val="single" w:sz="4" w:space="0" w:color="000000"/>
              <w:left w:val="single" w:sz="4" w:space="0" w:color="000000"/>
              <w:bottom w:val="single" w:sz="4" w:space="0" w:color="000000"/>
              <w:right w:val="single" w:sz="4" w:space="0" w:color="000000"/>
            </w:tcBorders>
          </w:tcPr>
          <w:p w:rsidR="00AA3BB4" w:rsidRPr="00AA3BB4" w:rsidRDefault="00AA3BB4" w:rsidP="00980A1B">
            <w:pPr>
              <w:snapToGrid w:val="0"/>
              <w:spacing w:line="276" w:lineRule="auto"/>
              <w:jc w:val="center"/>
              <w:rPr>
                <w:rFonts w:ascii="Times New Roman" w:hAnsi="Times New Roman" w:cs="Times New Roman"/>
              </w:rPr>
            </w:pPr>
            <w:r w:rsidRPr="00AA3BB4">
              <w:rPr>
                <w:rFonts w:ascii="Times New Roman" w:hAnsi="Times New Roman" w:cs="Times New Roman"/>
                <w:b/>
                <w:bCs/>
              </w:rPr>
              <w:t>Покупець</w:t>
            </w:r>
          </w:p>
        </w:tc>
      </w:tr>
      <w:tr w:rsidR="00AA3BB4" w:rsidRPr="00AA3BB4" w:rsidTr="00980A1B">
        <w:trPr>
          <w:trHeight w:val="60"/>
        </w:trPr>
        <w:tc>
          <w:tcPr>
            <w:tcW w:w="4604" w:type="dxa"/>
            <w:tcBorders>
              <w:top w:val="nil"/>
              <w:left w:val="single" w:sz="4" w:space="0" w:color="000000"/>
              <w:bottom w:val="single" w:sz="4" w:space="0" w:color="000000"/>
              <w:right w:val="nil"/>
            </w:tcBorders>
          </w:tcPr>
          <w:p w:rsidR="00AA3BB4" w:rsidRPr="00AA3BB4" w:rsidRDefault="00AA3BB4" w:rsidP="00980A1B">
            <w:pPr>
              <w:spacing w:line="276" w:lineRule="auto"/>
              <w:rPr>
                <w:rFonts w:ascii="Times New Roman" w:hAnsi="Times New Roman" w:cs="Times New Roman"/>
              </w:rPr>
            </w:pPr>
          </w:p>
        </w:tc>
        <w:tc>
          <w:tcPr>
            <w:tcW w:w="5319" w:type="dxa"/>
            <w:tcBorders>
              <w:top w:val="nil"/>
              <w:left w:val="single" w:sz="4" w:space="0" w:color="000000"/>
              <w:bottom w:val="single" w:sz="4" w:space="0" w:color="000000"/>
              <w:right w:val="single" w:sz="4" w:space="0" w:color="000000"/>
            </w:tcBorders>
          </w:tcPr>
          <w:p w:rsidR="00AA3BB4" w:rsidRPr="00AA3BB4" w:rsidRDefault="00AA3BB4" w:rsidP="00980A1B">
            <w:pPr>
              <w:spacing w:after="0"/>
              <w:rPr>
                <w:rFonts w:ascii="Times New Roman" w:hAnsi="Times New Roman" w:cs="Times New Roman"/>
                <w:b/>
              </w:rPr>
            </w:pPr>
            <w:r w:rsidRPr="00AA3BB4">
              <w:rPr>
                <w:rFonts w:ascii="Times New Roman" w:hAnsi="Times New Roman" w:cs="Times New Roman"/>
                <w:b/>
              </w:rPr>
              <w:t>4 ДПРЗ ГУ ДСНС України у Львівській області</w:t>
            </w:r>
          </w:p>
          <w:p w:rsidR="00AA3BB4" w:rsidRPr="00AA3BB4" w:rsidRDefault="00AA3BB4" w:rsidP="00980A1B">
            <w:pPr>
              <w:spacing w:after="0"/>
              <w:rPr>
                <w:rFonts w:ascii="Times New Roman" w:hAnsi="Times New Roman" w:cs="Times New Roman"/>
                <w:sz w:val="20"/>
                <w:szCs w:val="20"/>
              </w:rPr>
            </w:pPr>
            <w:r w:rsidRPr="00AA3BB4">
              <w:rPr>
                <w:rFonts w:ascii="Times New Roman" w:hAnsi="Times New Roman" w:cs="Times New Roman"/>
                <w:sz w:val="20"/>
                <w:szCs w:val="20"/>
              </w:rPr>
              <w:t xml:space="preserve">Адреса: </w:t>
            </w:r>
            <w:r w:rsidRPr="00AA3BB4">
              <w:rPr>
                <w:rFonts w:ascii="Times New Roman" w:eastAsia="Times New Roman" w:hAnsi="Times New Roman" w:cs="Times New Roman"/>
                <w:bCs/>
                <w:sz w:val="20"/>
                <w:szCs w:val="20"/>
              </w:rPr>
              <w:t>80100, Львівська обл.,  м. Червоноград,  вул. Б.Хмельницького, 30</w:t>
            </w:r>
            <w:r w:rsidRPr="00AA3BB4">
              <w:rPr>
                <w:rFonts w:ascii="Times New Roman" w:hAnsi="Times New Roman" w:cs="Times New Roman"/>
                <w:bCs/>
                <w:sz w:val="20"/>
                <w:szCs w:val="20"/>
              </w:rPr>
              <w:t xml:space="preserve">.                </w:t>
            </w:r>
          </w:p>
          <w:p w:rsidR="00AA3BB4" w:rsidRPr="00AA3BB4" w:rsidRDefault="00AA3BB4" w:rsidP="00980A1B">
            <w:pPr>
              <w:spacing w:after="0"/>
              <w:rPr>
                <w:rFonts w:ascii="Times New Roman" w:hAnsi="Times New Roman" w:cs="Times New Roman"/>
                <w:sz w:val="20"/>
                <w:szCs w:val="20"/>
              </w:rPr>
            </w:pPr>
            <w:r w:rsidRPr="00AA3BB4">
              <w:rPr>
                <w:rFonts w:ascii="Times New Roman" w:hAnsi="Times New Roman" w:cs="Times New Roman"/>
                <w:sz w:val="20"/>
                <w:szCs w:val="20"/>
              </w:rPr>
              <w:t>Код ЄДРПОУ: 38350289</w:t>
            </w:r>
          </w:p>
          <w:p w:rsidR="00B415B3" w:rsidRPr="00AA3BB4" w:rsidRDefault="00B415B3" w:rsidP="00B415B3">
            <w:pPr>
              <w:spacing w:after="0"/>
              <w:rPr>
                <w:rFonts w:ascii="Times New Roman" w:hAnsi="Times New Roman" w:cs="Times New Roman"/>
              </w:rPr>
            </w:pPr>
            <w:r w:rsidRPr="00AA3BB4">
              <w:rPr>
                <w:rFonts w:ascii="Times New Roman" w:hAnsi="Times New Roman" w:cs="Times New Roman"/>
              </w:rPr>
              <w:t>IBAN UA</w:t>
            </w:r>
            <w:r>
              <w:rPr>
                <w:rFonts w:ascii="Times New Roman" w:hAnsi="Times New Roman" w:cs="Times New Roman"/>
              </w:rPr>
              <w:t>678201720343160001000083289</w:t>
            </w:r>
            <w:r w:rsidRPr="00AA3BB4">
              <w:rPr>
                <w:rFonts w:ascii="Times New Roman" w:hAnsi="Times New Roman" w:cs="Times New Roman"/>
              </w:rPr>
              <w:t>;</w:t>
            </w:r>
          </w:p>
          <w:p w:rsidR="00B415B3" w:rsidRDefault="00B415B3" w:rsidP="00B415B3">
            <w:pPr>
              <w:spacing w:after="0"/>
              <w:rPr>
                <w:rFonts w:ascii="Times New Roman" w:hAnsi="Times New Roman" w:cs="Times New Roman"/>
              </w:rPr>
            </w:pPr>
            <w:r w:rsidRPr="00AA3BB4">
              <w:rPr>
                <w:rFonts w:ascii="Times New Roman" w:hAnsi="Times New Roman" w:cs="Times New Roman"/>
              </w:rPr>
              <w:t>IBAN UA</w:t>
            </w:r>
            <w:r w:rsidRPr="00B415B3">
              <w:rPr>
                <w:rFonts w:ascii="Times New Roman" w:hAnsi="Times New Roman" w:cs="Times New Roman"/>
              </w:rPr>
              <w:t>948201720343191001600083289</w:t>
            </w:r>
          </w:p>
          <w:p w:rsidR="00AA3BB4" w:rsidRPr="00AA3BB4" w:rsidRDefault="00AA3BB4" w:rsidP="00B415B3">
            <w:pPr>
              <w:spacing w:after="0"/>
              <w:rPr>
                <w:rFonts w:ascii="Times New Roman" w:hAnsi="Times New Roman" w:cs="Times New Roman"/>
                <w:sz w:val="20"/>
                <w:szCs w:val="20"/>
              </w:rPr>
            </w:pPr>
            <w:r w:rsidRPr="00AA3BB4">
              <w:rPr>
                <w:rFonts w:ascii="Times New Roman" w:hAnsi="Times New Roman" w:cs="Times New Roman"/>
                <w:sz w:val="20"/>
                <w:szCs w:val="20"/>
              </w:rPr>
              <w:t xml:space="preserve">в ДКСУ м. Київ, МФО 820172, </w:t>
            </w:r>
          </w:p>
          <w:p w:rsidR="00AA3BB4" w:rsidRPr="00AA3BB4" w:rsidRDefault="00AA3BB4" w:rsidP="00980A1B">
            <w:pPr>
              <w:spacing w:after="0"/>
              <w:rPr>
                <w:rFonts w:ascii="Times New Roman" w:hAnsi="Times New Roman" w:cs="Times New Roman"/>
                <w:sz w:val="20"/>
                <w:szCs w:val="20"/>
              </w:rPr>
            </w:pPr>
            <w:r w:rsidRPr="00AA3BB4">
              <w:rPr>
                <w:rFonts w:ascii="Times New Roman" w:hAnsi="Times New Roman" w:cs="Times New Roman"/>
                <w:sz w:val="20"/>
                <w:szCs w:val="20"/>
              </w:rPr>
              <w:t>Тел. (03249) 3-12-62</w:t>
            </w:r>
          </w:p>
          <w:p w:rsidR="00AA3BB4" w:rsidRPr="00AA3BB4" w:rsidRDefault="00AA3BB4" w:rsidP="00980A1B">
            <w:pPr>
              <w:spacing w:after="0" w:line="276" w:lineRule="auto"/>
              <w:rPr>
                <w:rFonts w:ascii="Times New Roman" w:hAnsi="Times New Roman" w:cs="Times New Roman"/>
                <w:sz w:val="20"/>
                <w:szCs w:val="20"/>
              </w:rPr>
            </w:pPr>
            <w:r w:rsidRPr="00AA3BB4">
              <w:rPr>
                <w:rFonts w:ascii="Times New Roman" w:hAnsi="Times New Roman" w:cs="Times New Roman"/>
                <w:sz w:val="20"/>
                <w:szCs w:val="20"/>
              </w:rPr>
              <w:t xml:space="preserve">e-mail: </w:t>
            </w:r>
            <w:hyperlink r:id="rId23" w:history="1">
              <w:r w:rsidRPr="00AA3BB4">
                <w:rPr>
                  <w:rFonts w:ascii="Times New Roman" w:hAnsi="Times New Roman" w:cs="Times New Roman"/>
                  <w:sz w:val="20"/>
                  <w:szCs w:val="20"/>
                </w:rPr>
                <w:t>4dprz@lv.dsns.gov.ua</w:t>
              </w:r>
            </w:hyperlink>
          </w:p>
          <w:p w:rsidR="00AA3BB4" w:rsidRPr="00AA3BB4" w:rsidRDefault="00AA3BB4" w:rsidP="00980A1B">
            <w:pPr>
              <w:spacing w:after="0" w:line="276" w:lineRule="auto"/>
              <w:rPr>
                <w:rFonts w:ascii="Times New Roman" w:hAnsi="Times New Roman" w:cs="Times New Roman"/>
              </w:rPr>
            </w:pPr>
            <w:r w:rsidRPr="00AA3BB4">
              <w:rPr>
                <w:rFonts w:ascii="Times New Roman" w:hAnsi="Times New Roman" w:cs="Times New Roman"/>
                <w:b/>
              </w:rPr>
              <w:t xml:space="preserve">Начальник                                                                                           </w:t>
            </w:r>
            <w:r w:rsidRPr="00AA3BB4">
              <w:rPr>
                <w:rFonts w:ascii="Times New Roman" w:hAnsi="Times New Roman" w:cs="Times New Roman"/>
              </w:rPr>
              <w:t>________________________</w:t>
            </w:r>
            <w:r w:rsidRPr="00AA3BB4">
              <w:rPr>
                <w:rFonts w:ascii="Times New Roman" w:hAnsi="Times New Roman" w:cs="Times New Roman"/>
                <w:b/>
              </w:rPr>
              <w:t>Олексій СКРІБЕНЕЦЬ</w:t>
            </w:r>
          </w:p>
        </w:tc>
      </w:tr>
    </w:tbl>
    <w:p w:rsidR="00AA3BB4" w:rsidRDefault="00AA3BB4" w:rsidP="00AA3BB4">
      <w:pPr>
        <w:jc w:val="center"/>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4"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00509E" w:rsidRDefault="0000509E" w:rsidP="0000509E">
      <w:pPr>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5"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Про публічні закупівлі</w:t>
      </w:r>
      <w:r>
        <w:rPr>
          <w:rFonts w:eastAsia="Times New Roman" w:cs="Times New Roman"/>
          <w:i/>
          <w:sz w:val="24"/>
          <w:szCs w:val="24"/>
          <w:lang w:eastAsia="ru-RU"/>
        </w:rPr>
        <w:t>”</w:t>
      </w:r>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із змінами та доповненнями</w:t>
      </w:r>
      <w:r w:rsidRPr="00123046">
        <w:rPr>
          <w:rFonts w:eastAsia="Times New Roman" w:cs="Times New Roman"/>
          <w:i/>
          <w:sz w:val="24"/>
          <w:szCs w:val="24"/>
          <w:lang w:eastAsia="ru-RU"/>
        </w:rPr>
        <w:t>ї), замовник обов’язково оприлюднює повідомлення про внесення змін до договору про закупівлю.</w:t>
      </w:r>
    </w:p>
    <w:p w:rsidR="00A27E0F" w:rsidRDefault="00A27E0F" w:rsidP="0000509E">
      <w:pPr>
        <w:widowControl w:val="0"/>
        <w:spacing w:after="0" w:line="240" w:lineRule="auto"/>
        <w:jc w:val="both"/>
        <w:rPr>
          <w:rFonts w:ascii="Times New Roman" w:eastAsia="Times New Roman" w:hAnsi="Times New Roman" w:cs="Times New Roman"/>
          <w:sz w:val="24"/>
          <w:szCs w:val="24"/>
          <w:highlight w:val="green"/>
        </w:rPr>
      </w:pPr>
    </w:p>
    <w:p w:rsidR="0000509E" w:rsidRPr="0000509E" w:rsidRDefault="0000509E" w:rsidP="0000509E">
      <w:pPr>
        <w:jc w:val="center"/>
        <w:rPr>
          <w:rFonts w:ascii="Times New Roman" w:hAnsi="Times New Roman" w:cs="Times New Roman"/>
          <w:bCs/>
          <w:sz w:val="24"/>
          <w:szCs w:val="24"/>
        </w:rPr>
      </w:pPr>
      <w:r w:rsidRPr="0000509E">
        <w:rPr>
          <w:rFonts w:ascii="Times New Roman" w:hAnsi="Times New Roman" w:cs="Times New Roman"/>
          <w:bCs/>
          <w:sz w:val="24"/>
          <w:szCs w:val="24"/>
        </w:rPr>
        <w:t>ПРИМІРНА Форма – лист підтвердження згоди щодо умов проекту договору</w:t>
      </w:r>
    </w:p>
    <w:p w:rsidR="0000509E" w:rsidRPr="0000509E" w:rsidRDefault="0000509E" w:rsidP="0000509E">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00509E" w:rsidRPr="0000509E" w:rsidRDefault="0000509E" w:rsidP="0000509E">
      <w:pPr>
        <w:jc w:val="right"/>
        <w:rPr>
          <w:rFonts w:ascii="Times New Roman" w:hAnsi="Times New Roman" w:cs="Times New Roman"/>
          <w:b/>
          <w:sz w:val="28"/>
          <w:szCs w:val="28"/>
        </w:rPr>
      </w:pPr>
    </w:p>
    <w:p w:rsidR="0000509E" w:rsidRPr="0000509E" w:rsidRDefault="0000509E" w:rsidP="0000509E">
      <w:pPr>
        <w:jc w:val="center"/>
        <w:rPr>
          <w:rFonts w:ascii="Times New Roman" w:hAnsi="Times New Roman" w:cs="Times New Roman"/>
          <w:bCs/>
        </w:rPr>
      </w:pPr>
    </w:p>
    <w:p w:rsidR="0000509E" w:rsidRPr="0000509E" w:rsidRDefault="0000509E" w:rsidP="0000509E">
      <w:pPr>
        <w:widowControl w:val="0"/>
        <w:tabs>
          <w:tab w:val="left" w:pos="2475"/>
          <w:tab w:val="center" w:pos="4890"/>
        </w:tabs>
        <w:spacing w:before="60" w:after="6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4 ДПРЗ</w:t>
      </w:r>
    </w:p>
    <w:p w:rsidR="0000509E" w:rsidRPr="0000509E" w:rsidRDefault="0000509E" w:rsidP="0000509E">
      <w:pPr>
        <w:widowControl w:val="0"/>
        <w:spacing w:before="60" w:after="60" w:line="240" w:lineRule="auto"/>
        <w:jc w:val="right"/>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00509E" w:rsidRPr="0000509E" w:rsidRDefault="0000509E" w:rsidP="0000509E">
      <w:pPr>
        <w:jc w:val="center"/>
        <w:rPr>
          <w:rFonts w:ascii="Times New Roman" w:hAnsi="Times New Roman" w:cs="Times New Roman"/>
          <w:bCs/>
        </w:rPr>
      </w:pPr>
      <w:r w:rsidRPr="0000509E">
        <w:rPr>
          <w:rFonts w:ascii="Times New Roman" w:hAnsi="Times New Roman" w:cs="Times New Roman"/>
          <w:b/>
          <w:bCs/>
          <w:sz w:val="24"/>
          <w:szCs w:val="24"/>
        </w:rPr>
        <w:t xml:space="preserve">                                                        Олексію СКРІБЕНЕЦЮ</w:t>
      </w:r>
    </w:p>
    <w:p w:rsidR="0000509E" w:rsidRPr="0000509E" w:rsidRDefault="0000509E" w:rsidP="0000509E">
      <w:pPr>
        <w:jc w:val="center"/>
        <w:rPr>
          <w:rFonts w:ascii="Times New Roman" w:hAnsi="Times New Roman" w:cs="Times New Roman"/>
          <w:bCs/>
        </w:rPr>
      </w:pPr>
    </w:p>
    <w:p w:rsidR="0000509E" w:rsidRPr="0000509E" w:rsidRDefault="0000509E" w:rsidP="0000509E">
      <w:pPr>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00509E" w:rsidRPr="0000509E" w:rsidRDefault="0000509E" w:rsidP="0000509E">
      <w:pPr>
        <w:jc w:val="center"/>
        <w:rPr>
          <w:rFonts w:ascii="Times New Roman" w:hAnsi="Times New Roman" w:cs="Times New Roman"/>
          <w:b/>
          <w:bCs/>
          <w:sz w:val="28"/>
          <w:szCs w:val="28"/>
        </w:rPr>
      </w:pPr>
      <w:r w:rsidRPr="0000509E">
        <w:rPr>
          <w:rFonts w:ascii="Times New Roman" w:hAnsi="Times New Roman" w:cs="Times New Roman"/>
          <w:b/>
          <w:bCs/>
          <w:sz w:val="28"/>
          <w:szCs w:val="28"/>
        </w:rPr>
        <w:t>щодо ,,умов проекту договору”</w:t>
      </w:r>
    </w:p>
    <w:p w:rsidR="0000509E" w:rsidRPr="0000509E" w:rsidRDefault="0000509E" w:rsidP="0000509E">
      <w:pPr>
        <w:jc w:val="center"/>
        <w:rPr>
          <w:rFonts w:ascii="Times New Roman" w:hAnsi="Times New Roman" w:cs="Times New Roman"/>
          <w:bCs/>
        </w:rPr>
      </w:pPr>
    </w:p>
    <w:p w:rsidR="0000509E" w:rsidRPr="0000509E" w:rsidRDefault="0000509E" w:rsidP="0000509E">
      <w:pPr>
        <w:pStyle w:val="af"/>
        <w:shd w:val="clear" w:color="auto" w:fill="FFFFFF" w:themeFill="background1"/>
        <w:spacing w:before="60" w:beforeAutospacing="0" w:after="6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00509E" w:rsidRPr="0000509E" w:rsidRDefault="0000509E" w:rsidP="0000509E">
      <w:pPr>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00509E" w:rsidRPr="0000509E" w:rsidRDefault="0000509E" w:rsidP="0000509E">
      <w:pPr>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6A280C" w:rsidRPr="006A280C" w:rsidRDefault="00837E53">
      <w:pPr>
        <w:jc w:val="right"/>
        <w:rPr>
          <w:rFonts w:ascii="Times New Roman" w:hAnsi="Times New Roman" w:cs="Times New Roman"/>
          <w:b/>
        </w:rPr>
      </w:pPr>
      <w:r w:rsidRPr="006A280C">
        <w:rPr>
          <w:rFonts w:ascii="Times New Roman" w:hAnsi="Times New Roman" w:cs="Times New Roman"/>
          <w:b/>
        </w:rPr>
        <w:t xml:space="preserve">Додаток 4 </w:t>
      </w:r>
    </w:p>
    <w:p w:rsidR="00A27E0F" w:rsidRPr="006A280C" w:rsidRDefault="00837E53">
      <w:pPr>
        <w:jc w:val="right"/>
        <w:rPr>
          <w:rFonts w:ascii="Times New Roman" w:hAnsi="Times New Roman" w:cs="Times New Roman"/>
        </w:rPr>
      </w:pPr>
      <w:r w:rsidRPr="006A280C">
        <w:rPr>
          <w:rFonts w:ascii="Times New Roman" w:hAnsi="Times New Roman" w:cs="Times New Roman"/>
          <w:b/>
          <w:bCs/>
        </w:rPr>
        <w:t>до тендерної документації</w:t>
      </w:r>
    </w:p>
    <w:p w:rsidR="00A27E0F" w:rsidRPr="006A280C" w:rsidRDefault="00837E53">
      <w:pPr>
        <w:pStyle w:val="11"/>
        <w:rPr>
          <w:rFonts w:ascii="Times New Roman" w:hAnsi="Times New Roman" w:cs="Times New Roman"/>
          <w:i/>
          <w:iCs/>
          <w:lang w:val="uk-UA"/>
        </w:rPr>
      </w:pPr>
      <w:r w:rsidRPr="006A280C">
        <w:rPr>
          <w:rFonts w:ascii="Times New Roman" w:hAnsi="Times New Roman" w:cs="Times New Roman"/>
          <w:i/>
          <w:iCs/>
          <w:lang w:val="uk-UA"/>
        </w:rPr>
        <w:t xml:space="preserve">Форма </w:t>
      </w:r>
      <w:r w:rsidR="00CA4B6B" w:rsidRPr="006A280C">
        <w:rPr>
          <w:rFonts w:ascii="Times New Roman" w:hAnsi="Times New Roman" w:cs="Times New Roman"/>
          <w:i/>
          <w:iCs/>
          <w:lang w:val="uk-UA"/>
        </w:rPr>
        <w:t>,,</w:t>
      </w:r>
      <w:r w:rsidRPr="006A280C">
        <w:rPr>
          <w:rFonts w:ascii="Times New Roman" w:hAnsi="Times New Roman" w:cs="Times New Roman"/>
          <w:i/>
          <w:iCs/>
          <w:lang w:val="uk-UA"/>
        </w:rPr>
        <w:t>Загальні відомості про учасника</w:t>
      </w:r>
      <w:r w:rsidR="006A280C">
        <w:rPr>
          <w:rFonts w:ascii="Times New Roman" w:hAnsi="Times New Roman" w:cs="Times New Roman"/>
          <w:i/>
          <w:iCs/>
          <w:lang w:val="uk-UA"/>
        </w:rPr>
        <w:t>”</w:t>
      </w:r>
      <w:r w:rsidRPr="006A280C">
        <w:rPr>
          <w:rFonts w:ascii="Times New Roman" w:hAnsi="Times New Roman" w:cs="Times New Roman"/>
          <w:i/>
          <w:iCs/>
          <w:lang w:val="uk-UA"/>
        </w:rPr>
        <w:t xml:space="preserve"> повинна </w:t>
      </w:r>
      <w:r w:rsidRPr="006A280C">
        <w:rPr>
          <w:rFonts w:ascii="Times New Roman" w:hAnsi="Times New Roman" w:cs="Times New Roman"/>
          <w:i/>
          <w:lang w:val="uk-UA"/>
        </w:rPr>
        <w:t>бути складена і заповнена за нижченаведеною формою</w:t>
      </w:r>
      <w:r w:rsidRPr="006A280C">
        <w:rPr>
          <w:rFonts w:ascii="Times New Roman" w:hAnsi="Times New Roman" w:cs="Times New Roman"/>
          <w:i/>
          <w:iCs/>
          <w:lang w:val="uk-UA"/>
        </w:rPr>
        <w:t xml:space="preserve"> та подається у вигляді, </w:t>
      </w:r>
    </w:p>
    <w:p w:rsidR="00A27E0F" w:rsidRDefault="00837E53">
      <w:pPr>
        <w:pStyle w:val="11"/>
        <w:rPr>
          <w:rFonts w:ascii="Times New Roman" w:hAnsi="Times New Roman" w:cs="Times New Roman"/>
          <w:i/>
          <w:iCs/>
          <w:lang w:val="uk-UA"/>
        </w:rPr>
      </w:pPr>
      <w:r w:rsidRPr="006A280C">
        <w:rPr>
          <w:rFonts w:ascii="Times New Roman" w:hAnsi="Times New Roman" w:cs="Times New Roman"/>
          <w:i/>
          <w:iCs/>
          <w:lang w:val="uk-UA"/>
        </w:rPr>
        <w:t xml:space="preserve">наведеному нижче, </w:t>
      </w:r>
      <w:r w:rsidRPr="006A280C">
        <w:rPr>
          <w:rFonts w:ascii="Times New Roman" w:hAnsi="Times New Roman" w:cs="Times New Roman"/>
          <w:i/>
          <w:lang w:val="uk-UA"/>
        </w:rPr>
        <w:t>на фірмовому бланку (у разі його наявності)</w:t>
      </w:r>
      <w:r w:rsidRPr="006A280C">
        <w:rPr>
          <w:rFonts w:ascii="Times New Roman" w:hAnsi="Times New Roman" w:cs="Times New Roman"/>
          <w:i/>
          <w:iCs/>
          <w:lang w:val="uk-UA"/>
        </w:rPr>
        <w:t xml:space="preserve">. </w:t>
      </w:r>
    </w:p>
    <w:p w:rsidR="006A280C" w:rsidRDefault="006A280C">
      <w:pPr>
        <w:pStyle w:val="11"/>
        <w:rPr>
          <w:rFonts w:ascii="Times New Roman" w:hAnsi="Times New Roman" w:cs="Times New Roman"/>
          <w:i/>
          <w:iCs/>
          <w:lang w:val="uk-UA"/>
        </w:rPr>
      </w:pPr>
    </w:p>
    <w:p w:rsidR="006A280C" w:rsidRPr="006A280C" w:rsidRDefault="006A280C">
      <w:pPr>
        <w:pStyle w:val="11"/>
        <w:rPr>
          <w:rFonts w:ascii="Times New Roman" w:hAnsi="Times New Roman" w:cs="Times New Roman"/>
          <w:lang w:val="uk-UA"/>
        </w:rPr>
      </w:pP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Учасник ___________________________________________</w:t>
      </w: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16"/>
          <w:szCs w:val="16"/>
          <w:lang w:eastAsia="ru-RU"/>
        </w:rPr>
      </w:pPr>
      <w:r w:rsidRPr="006A280C">
        <w:rPr>
          <w:rFonts w:ascii="Times New Roman" w:eastAsia="Arial" w:hAnsi="Times New Roman" w:cs="Times New Roman"/>
          <w:b/>
          <w:bCs/>
          <w:color w:val="000000"/>
          <w:sz w:val="16"/>
          <w:szCs w:val="16"/>
          <w:lang w:eastAsia="ru-RU"/>
        </w:rPr>
        <w:t>(найменування підприємства)</w:t>
      </w: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Цінова пропозиція на закупівлю:</w:t>
      </w:r>
    </w:p>
    <w:p w:rsidR="00DF58F5" w:rsidRPr="006A280C" w:rsidRDefault="00DF58F5" w:rsidP="00DF58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6A280C">
        <w:rPr>
          <w:rFonts w:ascii="Times New Roman" w:eastAsia="Times New Roman" w:hAnsi="Times New Roman" w:cs="Times New Roman"/>
          <w:b/>
          <w:bCs/>
          <w:color w:val="000000"/>
          <w:sz w:val="24"/>
          <w:szCs w:val="24"/>
          <w:lang w:eastAsia="uk-UA"/>
        </w:rPr>
        <w:t>(надається окремим файлом)</w:t>
      </w:r>
    </w:p>
    <w:p w:rsidR="00DF58F5" w:rsidRPr="006A280C" w:rsidRDefault="00DF58F5" w:rsidP="00DF58F5">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AA3BB4" w:rsidRPr="00AA3BB4" w:rsidRDefault="00AA3BB4" w:rsidP="00AA3BB4">
      <w:pPr>
        <w:tabs>
          <w:tab w:val="left" w:pos="3466"/>
        </w:tabs>
        <w:spacing w:after="0"/>
        <w:jc w:val="center"/>
        <w:rPr>
          <w:rFonts w:ascii="Times New Roman" w:eastAsia="Times New Roman" w:hAnsi="Times New Roman" w:cs="Times New Roman"/>
          <w:b/>
          <w:bCs/>
          <w:sz w:val="28"/>
          <w:szCs w:val="28"/>
          <w:lang w:eastAsia="ru-RU"/>
        </w:rPr>
      </w:pPr>
      <w:r w:rsidRPr="00AA3BB4">
        <w:rPr>
          <w:rFonts w:ascii="Times New Roman" w:eastAsia="Times New Roman" w:hAnsi="Times New Roman" w:cs="Times New Roman"/>
          <w:b/>
          <w:bCs/>
          <w:sz w:val="28"/>
          <w:szCs w:val="28"/>
          <w:lang w:eastAsia="ru-RU"/>
        </w:rPr>
        <w:t xml:space="preserve">ДК 021:2015: 44220000-8: Столярні вироби </w:t>
      </w:r>
    </w:p>
    <w:p w:rsidR="00AA3BB4" w:rsidRPr="00AA3BB4" w:rsidRDefault="00AA3BB4" w:rsidP="00AA3BB4">
      <w:pPr>
        <w:tabs>
          <w:tab w:val="left" w:pos="3466"/>
        </w:tabs>
        <w:spacing w:after="0"/>
        <w:jc w:val="center"/>
        <w:rPr>
          <w:rFonts w:ascii="Times New Roman" w:eastAsia="Times New Roman" w:hAnsi="Times New Roman" w:cs="Times New Roman"/>
          <w:b/>
          <w:bCs/>
          <w:sz w:val="28"/>
          <w:szCs w:val="28"/>
          <w:lang w:eastAsia="ru-RU"/>
        </w:rPr>
      </w:pPr>
      <w:r w:rsidRPr="00AA3BB4">
        <w:rPr>
          <w:rFonts w:ascii="Times New Roman" w:eastAsia="Times New Roman" w:hAnsi="Times New Roman" w:cs="Times New Roman"/>
          <w:b/>
          <w:bCs/>
          <w:sz w:val="28"/>
          <w:szCs w:val="28"/>
          <w:lang w:eastAsia="ru-RU"/>
        </w:rPr>
        <w:t>(Гаражні двері (ворота))</w:t>
      </w:r>
    </w:p>
    <w:p w:rsidR="006A280C" w:rsidRDefault="006A280C" w:rsidP="006A280C">
      <w:pPr>
        <w:pStyle w:val="af4"/>
        <w:rPr>
          <w:lang w:val="uk-UA" w:eastAsia="ru-RU"/>
        </w:rPr>
      </w:pPr>
    </w:p>
    <w:p w:rsidR="00DF58F5" w:rsidRPr="00027B20" w:rsidRDefault="00DF58F5" w:rsidP="00DF58F5">
      <w:pPr>
        <w:tabs>
          <w:tab w:val="left" w:pos="3466"/>
        </w:tabs>
        <w:spacing w:after="0"/>
        <w:jc w:val="center"/>
        <w:rPr>
          <w:rFonts w:eastAsia="Times New Roman" w:cs="Times New Roman"/>
          <w:b/>
          <w:bCs/>
          <w:sz w:val="28"/>
          <w:szCs w:val="28"/>
          <w:lang w:eastAsia="ru-RU"/>
        </w:rPr>
      </w:pPr>
    </w:p>
    <w:p w:rsidR="00DF58F5" w:rsidRPr="006A280C" w:rsidRDefault="00DF58F5" w:rsidP="00DF58F5">
      <w:pPr>
        <w:spacing w:after="0" w:line="240" w:lineRule="auto"/>
        <w:jc w:val="center"/>
        <w:rPr>
          <w:rFonts w:ascii="Times New Roman" w:eastAsia="Times New Roman" w:hAnsi="Times New Roman" w:cs="Times New Roman"/>
          <w:b/>
          <w:bCs/>
          <w:color w:val="000000"/>
          <w:lang w:eastAsia="uk-UA"/>
        </w:rPr>
      </w:pPr>
      <w:r w:rsidRPr="006A280C">
        <w:rPr>
          <w:rFonts w:ascii="Times New Roman" w:hAnsi="Times New Roman" w:cs="Times New Roman"/>
        </w:rPr>
        <w:t>Повне найменування учасника 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Код за ЄДРПОУ, РНОКПП: 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ІПН, № свідоцтва або № витягу____________________________________________</w:t>
      </w:r>
    </w:p>
    <w:p w:rsidR="00DF58F5" w:rsidRPr="006A280C" w:rsidRDefault="00DF58F5" w:rsidP="00DF58F5">
      <w:pPr>
        <w:numPr>
          <w:ilvl w:val="0"/>
          <w:numId w:val="15"/>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Юридична адреса:_______________________________________________________</w:t>
      </w:r>
    </w:p>
    <w:p w:rsidR="00DF58F5" w:rsidRPr="006A280C" w:rsidRDefault="00DF58F5" w:rsidP="00DF58F5">
      <w:pPr>
        <w:numPr>
          <w:ilvl w:val="0"/>
          <w:numId w:val="15"/>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Фактична адреса:_________________________________________________________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Телефон/факс, електронна пошта  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eastAsia="Times New Roman" w:hAnsi="Times New Roman" w:cs="Times New Roman"/>
        </w:rPr>
        <w:t xml:space="preserve">Уповноважена особа учасника процедури закупівлі щодо підпису договору </w:t>
      </w:r>
      <w:r w:rsidRPr="006A280C">
        <w:rPr>
          <w:rFonts w:ascii="Times New Roman" w:hAnsi="Times New Roman" w:cs="Times New Roman"/>
        </w:rPr>
        <w:t>(посада, прізвище, ім’я по батькові, телефон): _________________________________________</w:t>
      </w:r>
    </w:p>
    <w:p w:rsidR="00DF58F5" w:rsidRPr="006A280C" w:rsidRDefault="00DF58F5" w:rsidP="00DF58F5">
      <w:pPr>
        <w:widowControl w:val="0"/>
        <w:numPr>
          <w:ilvl w:val="0"/>
          <w:numId w:val="15"/>
        </w:numPr>
        <w:spacing w:after="0" w:line="240" w:lineRule="auto"/>
        <w:rPr>
          <w:rFonts w:ascii="Times New Roman" w:hAnsi="Times New Roman" w:cs="Times New Roman"/>
        </w:rPr>
      </w:pPr>
      <w:r w:rsidRPr="006A280C">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Інформація про реквізити банківського рахунку, за якими буде здійснюватися оплата за договором:_____________</w:t>
      </w:r>
      <w:r w:rsidRPr="006A280C">
        <w:rPr>
          <w:rFonts w:ascii="Times New Roman" w:eastAsia="Times New Roman" w:hAnsi="Times New Roman" w:cs="Times New Roman"/>
          <w:lang w:eastAsia="ru-RU"/>
        </w:rPr>
        <w:t>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eastAsia="Times New Roman" w:hAnsi="Times New Roman" w:cs="Times New Roman"/>
          <w:lang w:eastAsia="ru-RU"/>
        </w:rPr>
        <w:t xml:space="preserve">Контактна особа </w:t>
      </w:r>
      <w:r w:rsidRPr="006A280C">
        <w:rPr>
          <w:rFonts w:ascii="Times New Roman" w:eastAsia="Times New Roman" w:hAnsi="Times New Roman" w:cs="Times New Roman"/>
        </w:rPr>
        <w:t xml:space="preserve">учасника процедури закупівлі щодо процедури закупівлі </w:t>
      </w:r>
      <w:r w:rsidRPr="006A280C">
        <w:rPr>
          <w:rFonts w:ascii="Times New Roman" w:hAnsi="Times New Roman" w:cs="Times New Roman"/>
        </w:rPr>
        <w:t>(посада, прізвище, ім’я по батькові, телефон): __________________________________________</w:t>
      </w:r>
    </w:p>
    <w:p w:rsidR="00DF58F5" w:rsidRDefault="00DF58F5" w:rsidP="00DF58F5">
      <w:pPr>
        <w:tabs>
          <w:tab w:val="left" w:pos="540"/>
        </w:tabs>
        <w:spacing w:after="0" w:line="240" w:lineRule="auto"/>
        <w:ind w:right="-25"/>
        <w:jc w:val="both"/>
        <w:rPr>
          <w:rFonts w:ascii="Times New Roman" w:eastAsia="Lucida Sans Unicode" w:hAnsi="Times New Roman" w:cs="Times New Roman"/>
          <w:color w:val="000000"/>
          <w:lang w:eastAsia="ar-SA" w:bidi="en-US"/>
        </w:rPr>
      </w:pPr>
      <w:r w:rsidRPr="006A280C">
        <w:rPr>
          <w:rFonts w:ascii="Times New Roman" w:eastAsia="Times New Roman" w:hAnsi="Times New Roman" w:cs="Times New Roman"/>
          <w:bCs/>
          <w:color w:val="000000"/>
        </w:rPr>
        <w:t>В</w:t>
      </w:r>
      <w:r w:rsidRPr="006A280C">
        <w:rPr>
          <w:rFonts w:ascii="Times New Roman" w:eastAsia="Lucida Sans Unicode" w:hAnsi="Times New Roman" w:cs="Times New Roman"/>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026374" w:rsidRPr="006A280C" w:rsidRDefault="00026374" w:rsidP="00DF58F5">
      <w:pPr>
        <w:tabs>
          <w:tab w:val="left" w:pos="540"/>
        </w:tabs>
        <w:spacing w:after="0" w:line="240" w:lineRule="auto"/>
        <w:ind w:right="-25"/>
        <w:jc w:val="both"/>
        <w:rPr>
          <w:rFonts w:ascii="Times New Roman" w:eastAsia="Lucida Sans Unicode" w:hAnsi="Times New Roman" w:cs="Times New Roman"/>
          <w:color w:val="000000"/>
          <w:lang w:eastAsia="ar-SA" w:bidi="en-US"/>
        </w:rPr>
      </w:pPr>
    </w:p>
    <w:tbl>
      <w:tblPr>
        <w:tblStyle w:val="af5"/>
        <w:tblW w:w="10206" w:type="dxa"/>
        <w:tblInd w:w="-5" w:type="dxa"/>
        <w:tblLayout w:type="fixed"/>
        <w:tblLook w:val="04A0"/>
      </w:tblPr>
      <w:tblGrid>
        <w:gridCol w:w="4395"/>
        <w:gridCol w:w="1134"/>
        <w:gridCol w:w="1105"/>
        <w:gridCol w:w="1021"/>
        <w:gridCol w:w="1276"/>
        <w:gridCol w:w="1275"/>
      </w:tblGrid>
      <w:tr w:rsidR="00026374" w:rsidRPr="00026374" w:rsidTr="00980A1B">
        <w:trPr>
          <w:trHeight w:val="402"/>
        </w:trPr>
        <w:tc>
          <w:tcPr>
            <w:tcW w:w="4395"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Найменування товару</w:t>
            </w:r>
          </w:p>
        </w:tc>
        <w:tc>
          <w:tcPr>
            <w:tcW w:w="1134"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Од. виміру</w:t>
            </w:r>
          </w:p>
        </w:tc>
        <w:tc>
          <w:tcPr>
            <w:tcW w:w="1105"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Кіль   кість</w:t>
            </w:r>
          </w:p>
        </w:tc>
        <w:tc>
          <w:tcPr>
            <w:tcW w:w="1021"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Ціна за одиницю без ПДВ</w:t>
            </w:r>
          </w:p>
        </w:tc>
        <w:tc>
          <w:tcPr>
            <w:tcW w:w="1276"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Ціна за одиницю з ПДВ</w:t>
            </w:r>
          </w:p>
        </w:tc>
        <w:tc>
          <w:tcPr>
            <w:tcW w:w="1275" w:type="dxa"/>
          </w:tcPr>
          <w:p w:rsidR="00026374" w:rsidRPr="00026374" w:rsidRDefault="00026374" w:rsidP="00980A1B">
            <w:pPr>
              <w:spacing w:before="100" w:beforeAutospacing="1" w:after="100" w:afterAutospacing="1"/>
              <w:jc w:val="center"/>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Загальна вартість</w:t>
            </w:r>
          </w:p>
        </w:tc>
      </w:tr>
      <w:tr w:rsidR="0081604E" w:rsidRPr="00026374" w:rsidTr="00980A1B">
        <w:trPr>
          <w:trHeight w:val="402"/>
        </w:trPr>
        <w:tc>
          <w:tcPr>
            <w:tcW w:w="4395" w:type="dxa"/>
            <w:vAlign w:val="center"/>
          </w:tcPr>
          <w:p w:rsidR="0081604E" w:rsidRPr="00F57EAA" w:rsidRDefault="0081604E" w:rsidP="00DF74CE">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 xml:space="preserve">секційні </w:t>
            </w:r>
            <w:r w:rsidRPr="00F57EAA">
              <w:rPr>
                <w:rFonts w:ascii="Times New Roman" w:hAnsi="Times New Roman" w:cs="Times New Roman"/>
                <w:b/>
                <w:bCs/>
                <w:sz w:val="24"/>
                <w:szCs w:val="24"/>
              </w:rPr>
              <w:t>з автоматичним закриванням</w:t>
            </w:r>
            <w:r>
              <w:rPr>
                <w:rFonts w:ascii="Times New Roman" w:hAnsi="Times New Roman" w:cs="Times New Roman"/>
                <w:b/>
                <w:bCs/>
                <w:sz w:val="24"/>
                <w:szCs w:val="24"/>
              </w:rPr>
              <w:t>, розміром: висота3,</w:t>
            </w:r>
            <w:r w:rsidR="00DF74CE">
              <w:rPr>
                <w:rFonts w:ascii="Times New Roman" w:hAnsi="Times New Roman" w:cs="Times New Roman"/>
                <w:b/>
                <w:bCs/>
                <w:sz w:val="24"/>
                <w:szCs w:val="24"/>
              </w:rPr>
              <w:t>60</w:t>
            </w:r>
            <w:r>
              <w:rPr>
                <w:rFonts w:ascii="Times New Roman" w:hAnsi="Times New Roman" w:cs="Times New Roman"/>
                <w:b/>
                <w:bCs/>
                <w:sz w:val="24"/>
                <w:szCs w:val="24"/>
              </w:rPr>
              <w:t xml:space="preserve"> м., ширина 4,22 м. </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DF74CE">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 xml:space="preserve">секційні </w:t>
            </w:r>
            <w:r w:rsidR="004D1E18">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3,80 м., ширина 4,2</w:t>
            </w:r>
            <w:r w:rsidR="00DF74CE">
              <w:rPr>
                <w:rFonts w:ascii="Times New Roman" w:hAnsi="Times New Roman" w:cs="Times New Roman"/>
                <w:b/>
                <w:bCs/>
                <w:sz w:val="24"/>
                <w:szCs w:val="24"/>
              </w:rPr>
              <w:t>5</w:t>
            </w:r>
            <w:r>
              <w:rPr>
                <w:rFonts w:ascii="Times New Roman" w:hAnsi="Times New Roman" w:cs="Times New Roman"/>
                <w:b/>
                <w:bCs/>
                <w:sz w:val="24"/>
                <w:szCs w:val="24"/>
              </w:rPr>
              <w:t xml:space="preserve"> м.</w:t>
            </w:r>
            <w:r w:rsidRPr="00F57EAA">
              <w:rPr>
                <w:rFonts w:ascii="Times New Roman" w:hAnsi="Times New Roman" w:cs="Times New Roman"/>
                <w:b/>
                <w:bCs/>
                <w:sz w:val="24"/>
                <w:szCs w:val="24"/>
              </w:rPr>
              <w:t xml:space="preserve"> </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ручним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3,85 м., ширина 3,35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3,67 м., ширина 3,35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3,73 м., ширина 3,35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sidR="008D33C5">
              <w:rPr>
                <w:rFonts w:ascii="Times New Roman" w:hAnsi="Times New Roman" w:cs="Times New Roman"/>
                <w:b/>
                <w:bCs/>
                <w:sz w:val="24"/>
                <w:szCs w:val="24"/>
              </w:rPr>
              <w:t xml:space="preserve">секційні </w:t>
            </w:r>
            <w:r>
              <w:rPr>
                <w:rFonts w:ascii="Times New Roman" w:hAnsi="Times New Roman" w:cs="Times New Roman"/>
                <w:b/>
                <w:bCs/>
                <w:sz w:val="24"/>
                <w:szCs w:val="24"/>
              </w:rPr>
              <w:t>з 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xml:space="preserve">, розміром: висота 3,95 м., ширина 3,83 м. </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4D1E18" w:rsidP="004D1E18">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4D1E18" w:rsidRPr="00026374" w:rsidTr="005A56F4">
        <w:trPr>
          <w:trHeight w:val="402"/>
        </w:trPr>
        <w:tc>
          <w:tcPr>
            <w:tcW w:w="4395" w:type="dxa"/>
            <w:vAlign w:val="center"/>
          </w:tcPr>
          <w:p w:rsidR="004D1E18" w:rsidRPr="00F57EAA" w:rsidRDefault="004D1E18"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Гаражні двері (ворота)</w:t>
            </w:r>
            <w:r w:rsidR="008D33C5">
              <w:rPr>
                <w:rFonts w:ascii="Times New Roman" w:hAnsi="Times New Roman" w:cs="Times New Roman"/>
                <w:b/>
                <w:bCs/>
                <w:sz w:val="24"/>
                <w:szCs w:val="24"/>
              </w:rPr>
              <w:t xml:space="preserve"> секційні</w:t>
            </w:r>
            <w:r>
              <w:rPr>
                <w:rFonts w:ascii="Times New Roman" w:hAnsi="Times New Roman" w:cs="Times New Roman"/>
                <w:b/>
                <w:bCs/>
                <w:sz w:val="24"/>
                <w:szCs w:val="24"/>
              </w:rPr>
              <w:t xml:space="preserve"> розміром: висота 3,95 м., ширина 3,83 м. </w:t>
            </w:r>
          </w:p>
        </w:tc>
        <w:tc>
          <w:tcPr>
            <w:tcW w:w="1134" w:type="dxa"/>
            <w:vAlign w:val="center"/>
          </w:tcPr>
          <w:p w:rsidR="004D1E18" w:rsidRPr="00F57EAA" w:rsidRDefault="004D1E18"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4D1E18" w:rsidRPr="00F57EAA" w:rsidRDefault="004D1E18" w:rsidP="004D1E18">
            <w:pPr>
              <w:snapToGri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21" w:type="dxa"/>
          </w:tcPr>
          <w:p w:rsidR="004D1E18" w:rsidRPr="00026374" w:rsidRDefault="004D1E18" w:rsidP="005A56F4">
            <w:pPr>
              <w:spacing w:before="100" w:beforeAutospacing="1" w:after="100" w:afterAutospacing="1"/>
              <w:jc w:val="center"/>
              <w:rPr>
                <w:rFonts w:ascii="Times New Roman" w:eastAsia="Times New Roman" w:hAnsi="Times New Roman" w:cs="Times New Roman"/>
                <w:b/>
                <w:lang w:eastAsia="ru-RU"/>
              </w:rPr>
            </w:pPr>
          </w:p>
        </w:tc>
        <w:tc>
          <w:tcPr>
            <w:tcW w:w="1276" w:type="dxa"/>
          </w:tcPr>
          <w:p w:rsidR="004D1E18" w:rsidRPr="00026374" w:rsidRDefault="004D1E18" w:rsidP="005A56F4">
            <w:pPr>
              <w:spacing w:before="100" w:beforeAutospacing="1" w:after="100" w:afterAutospacing="1"/>
              <w:jc w:val="center"/>
              <w:rPr>
                <w:rFonts w:ascii="Times New Roman" w:eastAsia="Times New Roman" w:hAnsi="Times New Roman" w:cs="Times New Roman"/>
                <w:b/>
                <w:lang w:eastAsia="ru-RU"/>
              </w:rPr>
            </w:pPr>
          </w:p>
        </w:tc>
        <w:tc>
          <w:tcPr>
            <w:tcW w:w="1275" w:type="dxa"/>
          </w:tcPr>
          <w:p w:rsidR="004D1E18" w:rsidRPr="00026374" w:rsidRDefault="004D1E18" w:rsidP="005A56F4">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8D33C5">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 </w:t>
            </w:r>
            <w:r w:rsidR="008D33C5">
              <w:rPr>
                <w:rFonts w:ascii="Times New Roman" w:hAnsi="Times New Roman" w:cs="Times New Roman"/>
                <w:b/>
                <w:bCs/>
                <w:sz w:val="24"/>
                <w:szCs w:val="24"/>
              </w:rPr>
              <w:t>секційні</w:t>
            </w:r>
            <w:r w:rsidR="008D33C5" w:rsidRPr="00F57EAA">
              <w:rPr>
                <w:rFonts w:ascii="Times New Roman" w:hAnsi="Times New Roman" w:cs="Times New Roman"/>
                <w:b/>
                <w:bCs/>
                <w:sz w:val="24"/>
                <w:szCs w:val="24"/>
              </w:rPr>
              <w:t xml:space="preserve">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xml:space="preserve">, розміром: висота 3,95 м., ширина 3,83 м. </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55305A" w:rsidRDefault="0081604E" w:rsidP="005A56F4">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 з   автоматичним закриванням, розміром: висота 3,14 м., ширина 3,52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55305A" w:rsidRDefault="0081604E" w:rsidP="005A56F4">
            <w:pPr>
              <w:tabs>
                <w:tab w:val="left" w:pos="2340"/>
              </w:tabs>
              <w:rPr>
                <w:rFonts w:ascii="Times New Roman" w:hAnsi="Times New Roman" w:cs="Times New Roman"/>
                <w:b/>
                <w:bCs/>
                <w:sz w:val="24"/>
                <w:szCs w:val="24"/>
              </w:rPr>
            </w:pPr>
            <w:r w:rsidRPr="0055305A">
              <w:rPr>
                <w:rFonts w:ascii="Times New Roman" w:hAnsi="Times New Roman" w:cs="Times New Roman"/>
                <w:b/>
                <w:bCs/>
                <w:sz w:val="24"/>
                <w:szCs w:val="24"/>
              </w:rPr>
              <w:t>Гаражні двері (ворота) розпашні з хвірткою та ручним закриванням, розміром: висота 3,10 м., ширина 3,45м.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автоматичним</w:t>
            </w:r>
            <w:r w:rsidRPr="00F57EAA">
              <w:rPr>
                <w:rFonts w:ascii="Times New Roman" w:hAnsi="Times New Roman" w:cs="Times New Roman"/>
                <w:b/>
                <w:bCs/>
                <w:sz w:val="24"/>
                <w:szCs w:val="24"/>
              </w:rPr>
              <w:t xml:space="preserve"> закриванням</w:t>
            </w:r>
            <w:r>
              <w:rPr>
                <w:rFonts w:ascii="Times New Roman" w:hAnsi="Times New Roman" w:cs="Times New Roman"/>
                <w:b/>
                <w:bCs/>
                <w:sz w:val="24"/>
                <w:szCs w:val="24"/>
              </w:rPr>
              <w:t>, розміром: висота 3,345 м., ширина 3,335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r w:rsidR="0081604E" w:rsidRPr="00026374" w:rsidTr="00980A1B">
        <w:trPr>
          <w:trHeight w:val="402"/>
        </w:trPr>
        <w:tc>
          <w:tcPr>
            <w:tcW w:w="4395" w:type="dxa"/>
            <w:vAlign w:val="center"/>
          </w:tcPr>
          <w:p w:rsidR="0081604E" w:rsidRPr="00F57EAA" w:rsidRDefault="0081604E" w:rsidP="005A56F4">
            <w:pPr>
              <w:tabs>
                <w:tab w:val="left" w:pos="2340"/>
              </w:tabs>
              <w:rPr>
                <w:rFonts w:ascii="Times New Roman" w:hAnsi="Times New Roman" w:cs="Times New Roman"/>
                <w:b/>
                <w:bCs/>
                <w:sz w:val="24"/>
                <w:szCs w:val="24"/>
              </w:rPr>
            </w:pPr>
            <w:r w:rsidRPr="00F57EAA">
              <w:rPr>
                <w:rFonts w:ascii="Times New Roman" w:hAnsi="Times New Roman" w:cs="Times New Roman"/>
                <w:b/>
                <w:bCs/>
                <w:sz w:val="24"/>
                <w:szCs w:val="24"/>
              </w:rPr>
              <w:t xml:space="preserve">Гаражні двері (ворота) </w:t>
            </w:r>
            <w:r>
              <w:rPr>
                <w:rFonts w:ascii="Times New Roman" w:hAnsi="Times New Roman" w:cs="Times New Roman"/>
                <w:b/>
                <w:bCs/>
                <w:sz w:val="24"/>
                <w:szCs w:val="24"/>
              </w:rPr>
              <w:t xml:space="preserve">розпашні </w:t>
            </w:r>
            <w:r w:rsidRPr="00F57EAA">
              <w:rPr>
                <w:rFonts w:ascii="Times New Roman" w:hAnsi="Times New Roman" w:cs="Times New Roman"/>
                <w:b/>
                <w:bCs/>
                <w:sz w:val="24"/>
                <w:szCs w:val="24"/>
              </w:rPr>
              <w:t xml:space="preserve">з </w:t>
            </w:r>
            <w:r>
              <w:rPr>
                <w:rFonts w:ascii="Times New Roman" w:hAnsi="Times New Roman" w:cs="Times New Roman"/>
                <w:b/>
                <w:bCs/>
                <w:sz w:val="24"/>
                <w:szCs w:val="24"/>
              </w:rPr>
              <w:t>х</w:t>
            </w:r>
            <w:r w:rsidRPr="00F57EAA">
              <w:rPr>
                <w:rFonts w:ascii="Times New Roman" w:hAnsi="Times New Roman" w:cs="Times New Roman"/>
                <w:b/>
                <w:bCs/>
                <w:sz w:val="24"/>
                <w:szCs w:val="24"/>
              </w:rPr>
              <w:t>вірткою та ручним закриванням</w:t>
            </w:r>
            <w:r>
              <w:rPr>
                <w:rFonts w:ascii="Times New Roman" w:hAnsi="Times New Roman" w:cs="Times New Roman"/>
                <w:b/>
                <w:bCs/>
                <w:sz w:val="24"/>
                <w:szCs w:val="24"/>
              </w:rPr>
              <w:t>, розміром: висота 3,275 м., ширина 3,485 м.</w:t>
            </w:r>
          </w:p>
        </w:tc>
        <w:tc>
          <w:tcPr>
            <w:tcW w:w="1134" w:type="dxa"/>
            <w:vAlign w:val="center"/>
          </w:tcPr>
          <w:p w:rsidR="0081604E" w:rsidRPr="00F57EAA" w:rsidRDefault="0081604E" w:rsidP="005A56F4">
            <w:pPr>
              <w:jc w:val="center"/>
              <w:rPr>
                <w:rFonts w:ascii="Times New Roman" w:hAnsi="Times New Roman" w:cs="Times New Roman"/>
                <w:b/>
                <w:bCs/>
                <w:sz w:val="24"/>
                <w:szCs w:val="24"/>
              </w:rPr>
            </w:pPr>
            <w:r w:rsidRPr="00F57EAA">
              <w:rPr>
                <w:rFonts w:ascii="Times New Roman" w:hAnsi="Times New Roman" w:cs="Times New Roman"/>
                <w:b/>
                <w:bCs/>
                <w:sz w:val="24"/>
                <w:szCs w:val="24"/>
              </w:rPr>
              <w:t>шт.</w:t>
            </w:r>
          </w:p>
        </w:tc>
        <w:tc>
          <w:tcPr>
            <w:tcW w:w="1105" w:type="dxa"/>
            <w:vAlign w:val="center"/>
          </w:tcPr>
          <w:p w:rsidR="0081604E" w:rsidRPr="00F57EAA" w:rsidRDefault="0081604E" w:rsidP="005A56F4">
            <w:pPr>
              <w:snapToGrid w:val="0"/>
              <w:jc w:val="center"/>
              <w:rPr>
                <w:rFonts w:ascii="Times New Roman" w:hAnsi="Times New Roman" w:cs="Times New Roman"/>
                <w:b/>
                <w:bCs/>
                <w:sz w:val="24"/>
                <w:szCs w:val="24"/>
              </w:rPr>
            </w:pPr>
            <w:r w:rsidRPr="00F57EAA">
              <w:rPr>
                <w:rFonts w:ascii="Times New Roman" w:hAnsi="Times New Roman" w:cs="Times New Roman"/>
                <w:b/>
                <w:bCs/>
                <w:sz w:val="24"/>
                <w:szCs w:val="24"/>
              </w:rPr>
              <w:t>1</w:t>
            </w:r>
          </w:p>
        </w:tc>
        <w:tc>
          <w:tcPr>
            <w:tcW w:w="1021"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6"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c>
          <w:tcPr>
            <w:tcW w:w="1275" w:type="dxa"/>
          </w:tcPr>
          <w:p w:rsidR="0081604E" w:rsidRPr="00026374" w:rsidRDefault="0081604E" w:rsidP="00980A1B">
            <w:pPr>
              <w:spacing w:before="100" w:beforeAutospacing="1" w:after="100" w:afterAutospacing="1"/>
              <w:jc w:val="center"/>
              <w:rPr>
                <w:rFonts w:ascii="Times New Roman" w:eastAsia="Times New Roman" w:hAnsi="Times New Roman" w:cs="Times New Roman"/>
                <w:b/>
                <w:lang w:eastAsia="ru-RU"/>
              </w:rPr>
            </w:pPr>
          </w:p>
        </w:tc>
      </w:tr>
    </w:tbl>
    <w:p w:rsidR="00026374" w:rsidRPr="00026374" w:rsidRDefault="00026374" w:rsidP="00026374">
      <w:pPr>
        <w:tabs>
          <w:tab w:val="left" w:pos="540"/>
        </w:tabs>
        <w:spacing w:after="0" w:line="240" w:lineRule="auto"/>
        <w:ind w:right="-25"/>
        <w:jc w:val="both"/>
        <w:rPr>
          <w:rFonts w:ascii="Times New Roman" w:eastAsia="Lucida Sans Unicode" w:hAnsi="Times New Roman" w:cs="Times New Roman"/>
          <w:color w:val="000000"/>
          <w:lang w:eastAsia="ar-SA" w:bidi="en-US"/>
        </w:rPr>
      </w:pP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026374">
        <w:rPr>
          <w:rFonts w:ascii="Times New Roman" w:eastAsia="Times New Roman" w:hAnsi="Times New Roman" w:cs="Times New Roman"/>
          <w:b/>
          <w:lang w:eastAsia="ru-RU"/>
        </w:rPr>
        <w:t>15</w:t>
      </w:r>
      <w:r w:rsidRPr="00026374">
        <w:rPr>
          <w:rFonts w:ascii="Times New Roman" w:eastAsia="Times New Roman" w:hAnsi="Times New Roman" w:cs="Times New Roman"/>
          <w:lang w:eastAsia="ru-RU"/>
        </w:rPr>
        <w:t xml:space="preserve"> днів з дня прийняття рішення про намір укласти договір про закупівлю та не раніше ніж через </w:t>
      </w:r>
      <w:r w:rsidRPr="00026374">
        <w:rPr>
          <w:rFonts w:ascii="Times New Roman" w:eastAsia="Times New Roman" w:hAnsi="Times New Roman" w:cs="Times New Roman"/>
          <w:b/>
          <w:lang w:eastAsia="ru-RU"/>
        </w:rPr>
        <w:t>5</w:t>
      </w:r>
      <w:r w:rsidRPr="00026374">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026374" w:rsidRPr="00026374" w:rsidRDefault="00026374" w:rsidP="00026374">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26374" w:rsidRPr="00FA336B" w:rsidRDefault="00026374" w:rsidP="00026374">
      <w:pPr>
        <w:tabs>
          <w:tab w:val="left" w:pos="567"/>
        </w:tabs>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8. Умови оплати – </w:t>
      </w:r>
      <w:r w:rsidR="00FA336B" w:rsidRPr="00FA336B">
        <w:rPr>
          <w:rFonts w:ascii="Times New Roman" w:eastAsia="Times New Roman" w:hAnsi="Times New Roman" w:cs="Times New Roman"/>
          <w:lang w:eastAsia="ru-RU"/>
        </w:rPr>
        <w:t>Оплата за отриманий  Товар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60 – ти  (шістдесяти) банківських днів з моменту отримання узгодженої партії Товару та надходження відповідного бюджетного фінансування на реєстраційний рахунок Покупця.</w:t>
      </w:r>
    </w:p>
    <w:p w:rsidR="00026374" w:rsidRPr="00026374" w:rsidRDefault="00026374" w:rsidP="00026374">
      <w:pPr>
        <w:spacing w:after="0" w:line="240" w:lineRule="auto"/>
        <w:jc w:val="both"/>
        <w:rPr>
          <w:rFonts w:ascii="Times New Roman" w:eastAsia="Times New Roman" w:hAnsi="Times New Roman" w:cs="Times New Roman"/>
          <w:sz w:val="24"/>
          <w:szCs w:val="24"/>
          <w:lang w:eastAsia="ru-RU"/>
        </w:rPr>
      </w:pPr>
      <w:r w:rsidRPr="00026374">
        <w:rPr>
          <w:rFonts w:ascii="Times New Roman" w:eastAsia="Times New Roman" w:hAnsi="Times New Roman" w:cs="Times New Roman"/>
          <w:lang w:eastAsia="ru-RU"/>
        </w:rPr>
        <w:t xml:space="preserve">9. Термін </w:t>
      </w:r>
      <w:r w:rsidR="008D33C5">
        <w:rPr>
          <w:rFonts w:ascii="Times New Roman" w:eastAsia="Times New Roman" w:hAnsi="Times New Roman" w:cs="Times New Roman"/>
          <w:lang w:eastAsia="ru-RU"/>
        </w:rPr>
        <w:t xml:space="preserve">поставки </w:t>
      </w:r>
      <w:r w:rsidR="00FA336B">
        <w:rPr>
          <w:rFonts w:ascii="Times New Roman" w:eastAsia="Times New Roman" w:hAnsi="Times New Roman" w:cs="Times New Roman"/>
          <w:lang w:eastAsia="ru-RU"/>
        </w:rPr>
        <w:t>г</w:t>
      </w:r>
      <w:r w:rsidR="008D33C5" w:rsidRPr="008D33C5">
        <w:rPr>
          <w:rFonts w:ascii="Times New Roman" w:eastAsia="Times New Roman" w:hAnsi="Times New Roman" w:cs="Times New Roman"/>
          <w:lang w:eastAsia="ru-RU"/>
        </w:rPr>
        <w:t>аражн</w:t>
      </w:r>
      <w:r w:rsidR="00FA336B">
        <w:rPr>
          <w:rFonts w:ascii="Times New Roman" w:eastAsia="Times New Roman" w:hAnsi="Times New Roman" w:cs="Times New Roman"/>
          <w:lang w:eastAsia="ru-RU"/>
        </w:rPr>
        <w:t>их</w:t>
      </w:r>
      <w:r w:rsidR="008D33C5" w:rsidRPr="008D33C5">
        <w:rPr>
          <w:rFonts w:ascii="Times New Roman" w:eastAsia="Times New Roman" w:hAnsi="Times New Roman" w:cs="Times New Roman"/>
          <w:lang w:eastAsia="ru-RU"/>
        </w:rPr>
        <w:t xml:space="preserve"> двер</w:t>
      </w:r>
      <w:r w:rsidR="00FA336B">
        <w:rPr>
          <w:rFonts w:ascii="Times New Roman" w:eastAsia="Times New Roman" w:hAnsi="Times New Roman" w:cs="Times New Roman"/>
          <w:lang w:eastAsia="ru-RU"/>
        </w:rPr>
        <w:t>ей</w:t>
      </w:r>
      <w:r w:rsidR="008D33C5" w:rsidRPr="008D33C5">
        <w:rPr>
          <w:rFonts w:ascii="Times New Roman" w:eastAsia="Times New Roman" w:hAnsi="Times New Roman" w:cs="Times New Roman"/>
          <w:lang w:eastAsia="ru-RU"/>
        </w:rPr>
        <w:t xml:space="preserve"> (вор</w:t>
      </w:r>
      <w:r w:rsidR="00FA336B">
        <w:rPr>
          <w:rFonts w:ascii="Times New Roman" w:eastAsia="Times New Roman" w:hAnsi="Times New Roman" w:cs="Times New Roman"/>
          <w:lang w:eastAsia="ru-RU"/>
        </w:rPr>
        <w:t>іт</w:t>
      </w:r>
      <w:r w:rsidR="008D33C5" w:rsidRPr="008D33C5">
        <w:rPr>
          <w:rFonts w:ascii="Times New Roman" w:eastAsia="Times New Roman" w:hAnsi="Times New Roman" w:cs="Times New Roman"/>
          <w:lang w:eastAsia="ru-RU"/>
        </w:rPr>
        <w:t>)</w:t>
      </w:r>
      <w:r w:rsidR="008D33C5" w:rsidRPr="00F57EAA">
        <w:rPr>
          <w:rFonts w:ascii="Times New Roman" w:hAnsi="Times New Roman" w:cs="Times New Roman"/>
          <w:b/>
          <w:bCs/>
          <w:sz w:val="24"/>
          <w:szCs w:val="24"/>
        </w:rPr>
        <w:t xml:space="preserve"> </w:t>
      </w:r>
      <w:r w:rsidRPr="00026374">
        <w:rPr>
          <w:rFonts w:ascii="Times New Roman" w:eastAsia="Times New Roman" w:hAnsi="Times New Roman" w:cs="Times New Roman"/>
          <w:b/>
          <w:lang w:eastAsia="ru-RU"/>
        </w:rPr>
        <w:t xml:space="preserve">– </w:t>
      </w:r>
      <w:r w:rsidR="004F3066">
        <w:rPr>
          <w:rFonts w:ascii="Times New Roman" w:eastAsia="Times New Roman" w:hAnsi="Times New Roman" w:cs="Times New Roman"/>
          <w:sz w:val="24"/>
          <w:szCs w:val="24"/>
          <w:lang w:eastAsia="ru-RU"/>
        </w:rPr>
        <w:t>не пізніше ніж до 01.08.2024 року.</w:t>
      </w:r>
    </w:p>
    <w:p w:rsidR="00026374" w:rsidRPr="00026374" w:rsidRDefault="00026374" w:rsidP="00026374">
      <w:pPr>
        <w:spacing w:after="0" w:line="240" w:lineRule="auto"/>
        <w:jc w:val="both"/>
        <w:rPr>
          <w:rFonts w:ascii="Times New Roman" w:eastAsia="Times New Roman" w:hAnsi="Times New Roman" w:cs="Times New Roman"/>
          <w:b/>
          <w:lang w:eastAsia="ru-RU"/>
        </w:rPr>
      </w:pPr>
      <w:r w:rsidRPr="00026374">
        <w:rPr>
          <w:rFonts w:ascii="Times New Roman" w:eastAsia="Times New Roman" w:hAnsi="Times New Roman" w:cs="Times New Roman"/>
          <w:b/>
          <w:lang w:eastAsia="ru-RU"/>
        </w:rPr>
        <w:t>10. Гарантія виробника___________________________ (вказати гарантійний термін).</w:t>
      </w:r>
    </w:p>
    <w:p w:rsidR="00026374" w:rsidRPr="00026374" w:rsidRDefault="00026374" w:rsidP="00026374">
      <w:pPr>
        <w:spacing w:after="0" w:line="240" w:lineRule="auto"/>
        <w:jc w:val="both"/>
        <w:rPr>
          <w:rFonts w:ascii="Times New Roman" w:eastAsia="Times New Roman" w:hAnsi="Times New Roman" w:cs="Times New Roman"/>
          <w:b/>
          <w:color w:val="FF0000"/>
          <w:lang w:val="ru-RU" w:eastAsia="ru-RU"/>
        </w:rPr>
      </w:pPr>
    </w:p>
    <w:p w:rsidR="00026374" w:rsidRPr="00026374" w:rsidRDefault="00026374" w:rsidP="00026374">
      <w:pPr>
        <w:spacing w:after="0" w:line="240" w:lineRule="auto"/>
        <w:ind w:left="1416" w:hanging="1416"/>
        <w:jc w:val="center"/>
        <w:rPr>
          <w:rFonts w:ascii="Times New Roman" w:eastAsia="Times New Roman" w:hAnsi="Times New Roman" w:cs="Times New Roman"/>
          <w:b/>
          <w:i/>
          <w:iCs/>
          <w:lang w:eastAsia="ru-RU"/>
        </w:rPr>
      </w:pPr>
      <w:r w:rsidRPr="00026374">
        <w:rPr>
          <w:rFonts w:ascii="Times New Roman" w:eastAsia="Times New Roman" w:hAnsi="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026374" w:rsidRPr="00026374" w:rsidRDefault="00026374" w:rsidP="00026374">
      <w:pPr>
        <w:spacing w:after="0" w:line="240" w:lineRule="auto"/>
        <w:jc w:val="both"/>
        <w:rPr>
          <w:rFonts w:ascii="Times New Roman" w:eastAsia="Times New Roman" w:hAnsi="Times New Roman" w:cs="Times New Roman"/>
          <w:b/>
          <w:i/>
          <w:iCs/>
          <w:u w:val="single"/>
          <w:lang w:eastAsia="ru-RU"/>
        </w:rPr>
      </w:pPr>
      <w:r w:rsidRPr="00026374">
        <w:rPr>
          <w:rFonts w:ascii="Times New Roman" w:eastAsia="Times New Roman" w:hAnsi="Times New Roman" w:cs="Times New Roman"/>
          <w:b/>
          <w:i/>
          <w:iCs/>
          <w:u w:val="single"/>
          <w:lang w:eastAsia="ru-RU"/>
        </w:rPr>
        <w:t>Увага!!</w:t>
      </w:r>
    </w:p>
    <w:p w:rsidR="00026374" w:rsidRPr="00026374" w:rsidRDefault="00026374" w:rsidP="00026374">
      <w:pPr>
        <w:spacing w:after="0" w:line="240" w:lineRule="auto"/>
        <w:jc w:val="both"/>
        <w:rPr>
          <w:rFonts w:ascii="Times New Roman" w:eastAsia="Times New Roman" w:hAnsi="Times New Roman" w:cs="Times New Roman"/>
          <w:i/>
          <w:iCs/>
          <w:lang w:eastAsia="ru-RU"/>
        </w:rPr>
      </w:pPr>
      <w:r w:rsidRPr="00026374">
        <w:rPr>
          <w:rFonts w:ascii="Times New Roman" w:eastAsia="Times New Roman" w:hAnsi="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026374" w:rsidRPr="00026374" w:rsidRDefault="00026374" w:rsidP="00026374">
      <w:pPr>
        <w:spacing w:after="0" w:line="240" w:lineRule="auto"/>
        <w:jc w:val="both"/>
        <w:rPr>
          <w:rFonts w:ascii="Times New Roman" w:eastAsia="Times New Roman" w:hAnsi="Times New Roman" w:cs="Times New Roman"/>
          <w:i/>
          <w:u w:val="single"/>
          <w:lang w:eastAsia="ru-RU"/>
        </w:rPr>
      </w:pPr>
      <w:r w:rsidRPr="00026374">
        <w:rPr>
          <w:rFonts w:ascii="Times New Roman" w:eastAsia="Times New Roman" w:hAnsi="Times New Roman" w:cs="Times New Roman"/>
          <w:b/>
          <w:lang w:eastAsia="ru-RU"/>
        </w:rPr>
        <w:t>Примітка:</w:t>
      </w:r>
      <w:r w:rsidRPr="00026374">
        <w:rPr>
          <w:rFonts w:ascii="Times New Roman" w:eastAsia="Times New Roman" w:hAnsi="Times New Roman" w:cs="Times New Roman"/>
          <w:lang w:eastAsia="ru-RU"/>
        </w:rPr>
        <w:t xml:space="preserve"> </w:t>
      </w:r>
      <w:r w:rsidRPr="00026374">
        <w:rPr>
          <w:rFonts w:ascii="Times New Roman" w:eastAsia="Times New Roman" w:hAnsi="Times New Roman" w:cs="Times New Roman"/>
          <w:i/>
          <w:lang w:eastAsia="ru-RU"/>
        </w:rPr>
        <w:t xml:space="preserve">вартість за одиницю та загальну вартість пропозиції потрібно заповнювати у гривнях, зазначаючи </w:t>
      </w:r>
      <w:r w:rsidRPr="00026374">
        <w:rPr>
          <w:rFonts w:ascii="Times New Roman" w:eastAsia="Times New Roman" w:hAnsi="Times New Roman" w:cs="Times New Roman"/>
          <w:i/>
          <w:u w:val="single"/>
          <w:lang w:eastAsia="ru-RU"/>
        </w:rPr>
        <w:t>цифрове значення, яке має не більше двох знаків після коми</w:t>
      </w:r>
    </w:p>
    <w:p w:rsidR="00026374" w:rsidRDefault="00026374" w:rsidP="00026374">
      <w:pPr>
        <w:jc w:val="right"/>
        <w:rPr>
          <w:b/>
        </w:rPr>
      </w:pPr>
    </w:p>
    <w:sectPr w:rsidR="00026374" w:rsidSect="00A27E0F">
      <w:headerReference w:type="default" r:id="rId26"/>
      <w:footerReference w:type="default" r:id="rId27"/>
      <w:headerReference w:type="first" r:id="rId28"/>
      <w:footerReference w:type="first" r:id="rId29"/>
      <w:pgSz w:w="11906" w:h="16838"/>
      <w:pgMar w:top="850" w:right="850" w:bottom="765" w:left="1417" w:header="708" w:footer="708"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CB" w:rsidRDefault="00FE79CB" w:rsidP="00A27E0F">
      <w:pPr>
        <w:spacing w:after="0" w:line="240" w:lineRule="auto"/>
      </w:pPr>
      <w:r>
        <w:separator/>
      </w:r>
    </w:p>
  </w:endnote>
  <w:endnote w:type="continuationSeparator" w:id="0">
    <w:p w:rsidR="00FE79CB" w:rsidRDefault="00FE79CB" w:rsidP="00A2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27367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27367C">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CB" w:rsidRDefault="00FE79CB" w:rsidP="00A27E0F">
      <w:pPr>
        <w:spacing w:after="0" w:line="240" w:lineRule="auto"/>
      </w:pPr>
      <w:r>
        <w:separator/>
      </w:r>
    </w:p>
  </w:footnote>
  <w:footnote w:type="continuationSeparator" w:id="0">
    <w:p w:rsidR="00FE79CB" w:rsidRDefault="00FE79CB" w:rsidP="00A2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pPr>
      <w:jc w:val="right"/>
    </w:pPr>
    <w:fldSimple w:instr=" PAGE ">
      <w:r w:rsidR="0027367C">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pPr>
      <w:jc w:val="right"/>
    </w:pPr>
    <w:fldSimple w:instr=" PAGE ">
      <w:r w:rsidR="00FE79CB">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pPr>
      <w:jc w:val="right"/>
    </w:pPr>
    <w:fldSimple w:instr=" PAGE ">
      <w:r w:rsidR="0027367C">
        <w:rPr>
          <w:noProof/>
        </w:rPr>
        <w:t>27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18" w:rsidRDefault="001B5D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B0C"/>
    <w:multiLevelType w:val="multilevel"/>
    <w:tmpl w:val="93C8F494"/>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15533FE0"/>
    <w:multiLevelType w:val="multilevel"/>
    <w:tmpl w:val="50D2EE70"/>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2">
    <w:nsid w:val="2DAB28B0"/>
    <w:multiLevelType w:val="multilevel"/>
    <w:tmpl w:val="305CBADA"/>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2FA22487"/>
    <w:multiLevelType w:val="multilevel"/>
    <w:tmpl w:val="F1CEF736"/>
    <w:lvl w:ilvl="0">
      <w:start w:val="14"/>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33587AC4"/>
    <w:multiLevelType w:val="multilevel"/>
    <w:tmpl w:val="C2B04F1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nsid w:val="39F07632"/>
    <w:multiLevelType w:val="multilevel"/>
    <w:tmpl w:val="606A275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40A11E8C"/>
    <w:multiLevelType w:val="multilevel"/>
    <w:tmpl w:val="16FE8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8AF184B"/>
    <w:multiLevelType w:val="multilevel"/>
    <w:tmpl w:val="5B0435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BA168B3"/>
    <w:multiLevelType w:val="multilevel"/>
    <w:tmpl w:val="C17E8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E7C00FA"/>
    <w:multiLevelType w:val="multilevel"/>
    <w:tmpl w:val="64125C7C"/>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3736C12"/>
    <w:multiLevelType w:val="multilevel"/>
    <w:tmpl w:val="928A5EC8"/>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nsid w:val="662B4CED"/>
    <w:multiLevelType w:val="multilevel"/>
    <w:tmpl w:val="B0B4755A"/>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4">
    <w:nsid w:val="6A4F288E"/>
    <w:multiLevelType w:val="multilevel"/>
    <w:tmpl w:val="2C9CB0F4"/>
    <w:lvl w:ilvl="0">
      <w:start w:val="17"/>
      <w:numFmt w:val="decimal"/>
      <w:lvlText w:val="%1."/>
      <w:lvlJc w:val="left"/>
      <w:pPr>
        <w:tabs>
          <w:tab w:val="num" w:pos="0"/>
        </w:tabs>
        <w:ind w:left="3164" w:hanging="360"/>
      </w:pPr>
      <w:rPr>
        <w:rFonts w:eastAsia="Calibri"/>
        <w:b w:val="0"/>
        <w:color w:val="auto"/>
      </w:rPr>
    </w:lvl>
    <w:lvl w:ilvl="1">
      <w:start w:val="1"/>
      <w:numFmt w:val="lowerLetter"/>
      <w:lvlText w:val="%2."/>
      <w:lvlJc w:val="left"/>
      <w:pPr>
        <w:tabs>
          <w:tab w:val="num" w:pos="0"/>
        </w:tabs>
        <w:ind w:left="3884" w:hanging="360"/>
      </w:pPr>
    </w:lvl>
    <w:lvl w:ilvl="2">
      <w:start w:val="1"/>
      <w:numFmt w:val="lowerRoman"/>
      <w:lvlText w:val="%3."/>
      <w:lvlJc w:val="right"/>
      <w:pPr>
        <w:tabs>
          <w:tab w:val="num" w:pos="0"/>
        </w:tabs>
        <w:ind w:left="4604" w:hanging="180"/>
      </w:pPr>
    </w:lvl>
    <w:lvl w:ilvl="3">
      <w:start w:val="1"/>
      <w:numFmt w:val="decimal"/>
      <w:lvlText w:val="%4."/>
      <w:lvlJc w:val="left"/>
      <w:pPr>
        <w:tabs>
          <w:tab w:val="num" w:pos="0"/>
        </w:tabs>
        <w:ind w:left="5324" w:hanging="360"/>
      </w:pPr>
    </w:lvl>
    <w:lvl w:ilvl="4">
      <w:start w:val="1"/>
      <w:numFmt w:val="lowerLetter"/>
      <w:lvlText w:val="%5."/>
      <w:lvlJc w:val="left"/>
      <w:pPr>
        <w:tabs>
          <w:tab w:val="num" w:pos="0"/>
        </w:tabs>
        <w:ind w:left="6044" w:hanging="360"/>
      </w:pPr>
    </w:lvl>
    <w:lvl w:ilvl="5">
      <w:start w:val="1"/>
      <w:numFmt w:val="lowerRoman"/>
      <w:lvlText w:val="%6."/>
      <w:lvlJc w:val="right"/>
      <w:pPr>
        <w:tabs>
          <w:tab w:val="num" w:pos="0"/>
        </w:tabs>
        <w:ind w:left="6764" w:hanging="180"/>
      </w:pPr>
    </w:lvl>
    <w:lvl w:ilvl="6">
      <w:start w:val="1"/>
      <w:numFmt w:val="decimal"/>
      <w:lvlText w:val="%7."/>
      <w:lvlJc w:val="left"/>
      <w:pPr>
        <w:tabs>
          <w:tab w:val="num" w:pos="0"/>
        </w:tabs>
        <w:ind w:left="7484" w:hanging="360"/>
      </w:pPr>
    </w:lvl>
    <w:lvl w:ilvl="7">
      <w:start w:val="1"/>
      <w:numFmt w:val="lowerLetter"/>
      <w:lvlText w:val="%8."/>
      <w:lvlJc w:val="left"/>
      <w:pPr>
        <w:tabs>
          <w:tab w:val="num" w:pos="0"/>
        </w:tabs>
        <w:ind w:left="8204" w:hanging="360"/>
      </w:pPr>
    </w:lvl>
    <w:lvl w:ilvl="8">
      <w:start w:val="1"/>
      <w:numFmt w:val="lowerRoman"/>
      <w:lvlText w:val="%9."/>
      <w:lvlJc w:val="right"/>
      <w:pPr>
        <w:tabs>
          <w:tab w:val="num" w:pos="0"/>
        </w:tabs>
        <w:ind w:left="8924" w:hanging="180"/>
      </w:pPr>
    </w:lvl>
  </w:abstractNum>
  <w:num w:numId="1">
    <w:abstractNumId w:val="4"/>
  </w:num>
  <w:num w:numId="2">
    <w:abstractNumId w:val="8"/>
  </w:num>
  <w:num w:numId="3">
    <w:abstractNumId w:val="11"/>
  </w:num>
  <w:num w:numId="4">
    <w:abstractNumId w:val="5"/>
  </w:num>
  <w:num w:numId="5">
    <w:abstractNumId w:val="1"/>
  </w:num>
  <w:num w:numId="6">
    <w:abstractNumId w:val="9"/>
  </w:num>
  <w:num w:numId="7">
    <w:abstractNumId w:val="7"/>
  </w:num>
  <w:num w:numId="8">
    <w:abstractNumId w:val="12"/>
  </w:num>
  <w:num w:numId="9">
    <w:abstractNumId w:val="2"/>
  </w:num>
  <w:num w:numId="10">
    <w:abstractNumId w:val="14"/>
  </w:num>
  <w:num w:numId="11">
    <w:abstractNumId w:val="0"/>
  </w:num>
  <w:num w:numId="12">
    <w:abstractNumId w:val="3"/>
  </w:num>
  <w:num w:numId="13">
    <w:abstractNumId w:val="6"/>
  </w:num>
  <w:num w:numId="14">
    <w:abstractNumId w:val="4"/>
    <w:lvlOverride w:ilvl="0">
      <w:startOverride w:val="1"/>
    </w:lvlOverride>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autoHyphenation/>
  <w:hyphenationZone w:val="425"/>
  <w:characterSpacingControl w:val="doNotCompress"/>
  <w:savePreviewPicture/>
  <w:footnotePr>
    <w:footnote w:id="-1"/>
    <w:footnote w:id="0"/>
  </w:footnotePr>
  <w:endnotePr>
    <w:endnote w:id="-1"/>
    <w:endnote w:id="0"/>
  </w:endnotePr>
  <w:compat/>
  <w:rsids>
    <w:rsidRoot w:val="00A27E0F"/>
    <w:rsid w:val="0000509E"/>
    <w:rsid w:val="00026374"/>
    <w:rsid w:val="00036CB4"/>
    <w:rsid w:val="00056E53"/>
    <w:rsid w:val="00063EFB"/>
    <w:rsid w:val="00065FEF"/>
    <w:rsid w:val="00067FD6"/>
    <w:rsid w:val="000A685C"/>
    <w:rsid w:val="000A6D5F"/>
    <w:rsid w:val="001200D1"/>
    <w:rsid w:val="00134AD1"/>
    <w:rsid w:val="00155F9C"/>
    <w:rsid w:val="00156682"/>
    <w:rsid w:val="001643E7"/>
    <w:rsid w:val="00184BB9"/>
    <w:rsid w:val="001B5D18"/>
    <w:rsid w:val="001F00EA"/>
    <w:rsid w:val="001F130C"/>
    <w:rsid w:val="00245485"/>
    <w:rsid w:val="0027367C"/>
    <w:rsid w:val="002B6180"/>
    <w:rsid w:val="002F2A7E"/>
    <w:rsid w:val="00303FD7"/>
    <w:rsid w:val="003332A2"/>
    <w:rsid w:val="00395C54"/>
    <w:rsid w:val="00397A4B"/>
    <w:rsid w:val="003A10B6"/>
    <w:rsid w:val="004076B2"/>
    <w:rsid w:val="0041307D"/>
    <w:rsid w:val="00445C4F"/>
    <w:rsid w:val="00480C09"/>
    <w:rsid w:val="00482762"/>
    <w:rsid w:val="004D1E18"/>
    <w:rsid w:val="004E287C"/>
    <w:rsid w:val="004F3066"/>
    <w:rsid w:val="00504BED"/>
    <w:rsid w:val="00530629"/>
    <w:rsid w:val="005379F8"/>
    <w:rsid w:val="00542EE8"/>
    <w:rsid w:val="0054476F"/>
    <w:rsid w:val="0055305A"/>
    <w:rsid w:val="005975D1"/>
    <w:rsid w:val="005A56F4"/>
    <w:rsid w:val="005A70E6"/>
    <w:rsid w:val="005B36AC"/>
    <w:rsid w:val="005B5D3E"/>
    <w:rsid w:val="006266DC"/>
    <w:rsid w:val="00651626"/>
    <w:rsid w:val="00655C02"/>
    <w:rsid w:val="00687609"/>
    <w:rsid w:val="006A280C"/>
    <w:rsid w:val="006C4B96"/>
    <w:rsid w:val="006E24BA"/>
    <w:rsid w:val="00716DBB"/>
    <w:rsid w:val="00791973"/>
    <w:rsid w:val="007B2E1E"/>
    <w:rsid w:val="00815F81"/>
    <w:rsid w:val="0081604E"/>
    <w:rsid w:val="00837E53"/>
    <w:rsid w:val="0086377E"/>
    <w:rsid w:val="008712DC"/>
    <w:rsid w:val="008764E7"/>
    <w:rsid w:val="008A0FF3"/>
    <w:rsid w:val="008B0D89"/>
    <w:rsid w:val="008D33C5"/>
    <w:rsid w:val="00937A3D"/>
    <w:rsid w:val="00980A1B"/>
    <w:rsid w:val="00981BD7"/>
    <w:rsid w:val="00983B78"/>
    <w:rsid w:val="009A401B"/>
    <w:rsid w:val="009B5AFA"/>
    <w:rsid w:val="00A1138D"/>
    <w:rsid w:val="00A27E0F"/>
    <w:rsid w:val="00A71354"/>
    <w:rsid w:val="00AA0453"/>
    <w:rsid w:val="00AA3BB4"/>
    <w:rsid w:val="00AC4928"/>
    <w:rsid w:val="00B31B26"/>
    <w:rsid w:val="00B415B3"/>
    <w:rsid w:val="00B42223"/>
    <w:rsid w:val="00B53BEE"/>
    <w:rsid w:val="00B95783"/>
    <w:rsid w:val="00C119F9"/>
    <w:rsid w:val="00C5571F"/>
    <w:rsid w:val="00CA4B6B"/>
    <w:rsid w:val="00CC2887"/>
    <w:rsid w:val="00D3383A"/>
    <w:rsid w:val="00D506EE"/>
    <w:rsid w:val="00D74DD4"/>
    <w:rsid w:val="00D9170C"/>
    <w:rsid w:val="00D93F6C"/>
    <w:rsid w:val="00DF58F5"/>
    <w:rsid w:val="00DF74CE"/>
    <w:rsid w:val="00E14777"/>
    <w:rsid w:val="00E54390"/>
    <w:rsid w:val="00E61163"/>
    <w:rsid w:val="00E76615"/>
    <w:rsid w:val="00E91984"/>
    <w:rsid w:val="00E92E12"/>
    <w:rsid w:val="00EA79D7"/>
    <w:rsid w:val="00ED5326"/>
    <w:rsid w:val="00EF133E"/>
    <w:rsid w:val="00F144B4"/>
    <w:rsid w:val="00F26556"/>
    <w:rsid w:val="00F520D7"/>
    <w:rsid w:val="00F57EAA"/>
    <w:rsid w:val="00F72AAD"/>
    <w:rsid w:val="00FA336B"/>
    <w:rsid w:val="00FD2F1B"/>
    <w:rsid w:val="00FE79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57"/>
        <o:r id="V:Rule6" type="connector" idref="#_x0000_s1059"/>
        <o:r id="V:Rule7" type="connector" idref="#_x0000_s103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A27E0F"/>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A27E0F"/>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A27E0F"/>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A27E0F"/>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A27E0F"/>
    <w:pPr>
      <w:keepNext/>
      <w:keepLines/>
      <w:spacing w:before="220" w:after="40"/>
      <w:outlineLvl w:val="4"/>
    </w:pPr>
    <w:rPr>
      <w:b/>
    </w:rPr>
  </w:style>
  <w:style w:type="paragraph" w:customStyle="1" w:styleId="Heading6">
    <w:name w:val="Heading 6"/>
    <w:basedOn w:val="a"/>
    <w:next w:val="a"/>
    <w:uiPriority w:val="9"/>
    <w:semiHidden/>
    <w:unhideWhenUsed/>
    <w:qFormat/>
    <w:rsid w:val="00A27E0F"/>
    <w:pPr>
      <w:keepNext/>
      <w:keepLines/>
      <w:spacing w:before="200" w:after="40"/>
      <w:outlineLvl w:val="5"/>
    </w:pPr>
    <w:rPr>
      <w:b/>
      <w:sz w:val="20"/>
      <w:szCs w:val="20"/>
    </w:rPr>
  </w:style>
  <w:style w:type="character" w:styleId="a3">
    <w:name w:val="Hyperlink"/>
    <w:basedOn w:val="a0"/>
    <w:uiPriority w:val="99"/>
    <w:unhideWhenUsed/>
    <w:qFormat/>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Абзац списку Знак"/>
    <w:link w:val="a7"/>
    <w:uiPriority w:val="34"/>
    <w:qFormat/>
    <w:rsid w:val="00363184"/>
  </w:style>
  <w:style w:type="character" w:customStyle="1" w:styleId="a8">
    <w:name w:val="Без інтервалів Знак"/>
    <w:link w:val="a9"/>
    <w:uiPriority w:val="1"/>
    <w:qFormat/>
    <w:rsid w:val="007E2120"/>
    <w:rPr>
      <w:rFonts w:ascii="Liberation Mono" w:eastAsia="Tahoma" w:hAnsi="Liberation Mono" w:cs="Tahoma"/>
      <w:kern w:val="2"/>
      <w:lang w:val="ru-RU" w:eastAsia="ru-RU"/>
    </w:rPr>
  </w:style>
  <w:style w:type="character" w:customStyle="1" w:styleId="rvts0">
    <w:name w:val="rvts0"/>
    <w:qFormat/>
    <w:rsid w:val="00A27E0F"/>
    <w:rPr>
      <w:rFonts w:cs="Times New Roman"/>
    </w:rPr>
  </w:style>
  <w:style w:type="character" w:customStyle="1" w:styleId="apple-converted-space">
    <w:name w:val="apple-converted-space"/>
    <w:basedOn w:val="a0"/>
    <w:qFormat/>
    <w:rsid w:val="00A27E0F"/>
  </w:style>
  <w:style w:type="character" w:customStyle="1" w:styleId="rvts23">
    <w:name w:val="rvts23"/>
    <w:basedOn w:val="a0"/>
    <w:qFormat/>
    <w:rsid w:val="00A27E0F"/>
  </w:style>
  <w:style w:type="character" w:customStyle="1" w:styleId="spanrvts0">
    <w:name w:val="span_rvts0"/>
    <w:qFormat/>
    <w:rsid w:val="00A27E0F"/>
    <w:rPr>
      <w:rFonts w:ascii="Times New Roman" w:eastAsia="Times New Roman" w:hAnsi="Times New Roman" w:cs="Times New Roman"/>
      <w:b w:val="0"/>
      <w:bCs w:val="0"/>
      <w:i w:val="0"/>
      <w:iCs w:val="0"/>
      <w:sz w:val="24"/>
      <w:szCs w:val="24"/>
    </w:rPr>
  </w:style>
  <w:style w:type="character" w:customStyle="1" w:styleId="arvts96">
    <w:name w:val="a_rvts96"/>
    <w:qFormat/>
    <w:rsid w:val="00A27E0F"/>
    <w:rPr>
      <w:rFonts w:ascii="Times New Roman" w:eastAsia="Times New Roman" w:hAnsi="Times New Roman" w:cs="Times New Roman"/>
      <w:b w:val="0"/>
      <w:bCs w:val="0"/>
      <w:i w:val="0"/>
      <w:iCs w:val="0"/>
      <w:color w:val="000099"/>
      <w:sz w:val="24"/>
      <w:szCs w:val="24"/>
    </w:rPr>
  </w:style>
  <w:style w:type="character" w:customStyle="1" w:styleId="hps">
    <w:name w:val="hps"/>
    <w:qFormat/>
    <w:rsid w:val="00A27E0F"/>
  </w:style>
  <w:style w:type="paragraph" w:customStyle="1" w:styleId="aa">
    <w:name w:val="Заголовок"/>
    <w:basedOn w:val="a"/>
    <w:next w:val="ab"/>
    <w:qFormat/>
    <w:rsid w:val="00A27E0F"/>
    <w:pPr>
      <w:keepNext/>
      <w:spacing w:before="240" w:after="120"/>
    </w:pPr>
    <w:rPr>
      <w:rFonts w:ascii="Liberation Sans" w:eastAsia="Microsoft YaHei" w:hAnsi="Liberation Sans" w:cs="Arial Unicode MS"/>
      <w:sz w:val="28"/>
      <w:szCs w:val="28"/>
    </w:rPr>
  </w:style>
  <w:style w:type="paragraph" w:styleId="ab">
    <w:name w:val="Body Text"/>
    <w:basedOn w:val="a"/>
    <w:rsid w:val="00A27E0F"/>
    <w:pPr>
      <w:spacing w:after="140" w:line="276" w:lineRule="auto"/>
    </w:pPr>
  </w:style>
  <w:style w:type="paragraph" w:styleId="ac">
    <w:name w:val="List"/>
    <w:basedOn w:val="ab"/>
    <w:rsid w:val="00A27E0F"/>
    <w:rPr>
      <w:rFonts w:cs="Arial Unicode MS"/>
    </w:rPr>
  </w:style>
  <w:style w:type="paragraph" w:customStyle="1" w:styleId="Caption">
    <w:name w:val="Caption"/>
    <w:basedOn w:val="a"/>
    <w:qFormat/>
    <w:rsid w:val="00A27E0F"/>
    <w:pPr>
      <w:suppressLineNumbers/>
      <w:spacing w:before="120" w:after="120"/>
    </w:pPr>
    <w:rPr>
      <w:rFonts w:cs="Arial Unicode MS"/>
      <w:i/>
      <w:iCs/>
      <w:sz w:val="24"/>
      <w:szCs w:val="24"/>
    </w:rPr>
  </w:style>
  <w:style w:type="paragraph" w:customStyle="1" w:styleId="ad">
    <w:name w:val="Покажчик"/>
    <w:basedOn w:val="a"/>
    <w:qFormat/>
    <w:rsid w:val="00A27E0F"/>
    <w:pPr>
      <w:suppressLineNumbers/>
    </w:pPr>
    <w:rPr>
      <w:rFonts w:cs="Arial Unicode MS"/>
    </w:rPr>
  </w:style>
  <w:style w:type="paragraph" w:styleId="ae">
    <w:name w:val="Title"/>
    <w:basedOn w:val="a"/>
    <w:next w:val="a"/>
    <w:qFormat/>
    <w:rsid w:val="00A27E0F"/>
    <w:pPr>
      <w:keepNext/>
      <w:keepLines/>
      <w:spacing w:before="480" w:after="120"/>
    </w:pPr>
    <w:rPr>
      <w:b/>
      <w:sz w:val="72"/>
      <w:szCs w:val="72"/>
    </w:rPr>
  </w:style>
  <w:style w:type="paragraph" w:styleId="a7">
    <w:name w:val="List Paragraph"/>
    <w:basedOn w:val="a"/>
    <w:link w:val="a6"/>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rsid w:val="00A27E0F"/>
    <w:pPr>
      <w:keepNext/>
      <w:keepLines/>
      <w:spacing w:before="360" w:after="80"/>
    </w:pPr>
    <w:rPr>
      <w:rFonts w:ascii="Georgia" w:eastAsia="Georgia" w:hAnsi="Georgia" w:cs="Georgia"/>
      <w:i/>
      <w:color w:val="666666"/>
      <w:sz w:val="48"/>
      <w:szCs w:val="48"/>
    </w:rPr>
  </w:style>
  <w:style w:type="paragraph" w:customStyle="1" w:styleId="af1">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21">
    <w:name w:val="Основной текст с отступом 21"/>
    <w:basedOn w:val="a"/>
    <w:qFormat/>
    <w:rsid w:val="00A0277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7E2120"/>
    <w:pPr>
      <w:spacing w:line="276" w:lineRule="auto"/>
    </w:pPr>
    <w:rPr>
      <w:rFonts w:ascii="Symbol" w:eastAsia="Symbol" w:hAnsi="Symbol" w:cs="Symbol"/>
      <w:color w:val="000000"/>
      <w:lang w:val="ru-RU" w:eastAsia="ru-RU"/>
    </w:rPr>
  </w:style>
  <w:style w:type="paragraph" w:styleId="a9">
    <w:name w:val="No Spacing"/>
    <w:link w:val="a8"/>
    <w:qFormat/>
    <w:rsid w:val="007E2120"/>
    <w:rPr>
      <w:rFonts w:ascii="Liberation Mono" w:eastAsia="Tahoma" w:hAnsi="Liberation Mono" w:cs="Tahoma"/>
      <w:kern w:val="2"/>
      <w:lang w:val="ru-RU" w:eastAsia="ru-RU"/>
    </w:rPr>
  </w:style>
  <w:style w:type="paragraph" w:customStyle="1" w:styleId="Standard">
    <w:name w:val="Standard"/>
    <w:qFormat/>
    <w:rsid w:val="00B019B4"/>
    <w:pPr>
      <w:textAlignment w:val="baseline"/>
    </w:pPr>
    <w:rPr>
      <w:rFonts w:ascii="Liberation Serif" w:eastAsia="NSimSun" w:hAnsi="Liberation Serif" w:cs="Mangal"/>
      <w:kern w:val="2"/>
      <w:sz w:val="24"/>
      <w:szCs w:val="24"/>
      <w:lang w:val="ru-RU" w:eastAsia="zh-CN" w:bidi="hi-IN"/>
    </w:rPr>
  </w:style>
  <w:style w:type="paragraph" w:customStyle="1" w:styleId="af2">
    <w:name w:val="Верхній і нижній колонтитули"/>
    <w:basedOn w:val="a"/>
    <w:qFormat/>
    <w:rsid w:val="00A27E0F"/>
  </w:style>
  <w:style w:type="paragraph" w:customStyle="1" w:styleId="Header">
    <w:name w:val="Header"/>
    <w:basedOn w:val="af2"/>
    <w:rsid w:val="00A27E0F"/>
  </w:style>
  <w:style w:type="paragraph" w:customStyle="1" w:styleId="Footer">
    <w:name w:val="Footer"/>
    <w:basedOn w:val="af2"/>
    <w:rsid w:val="00A27E0F"/>
  </w:style>
  <w:style w:type="paragraph" w:styleId="af3">
    <w:name w:val="Body Text Indent"/>
    <w:basedOn w:val="a"/>
    <w:rsid w:val="00A27E0F"/>
    <w:pPr>
      <w:spacing w:after="120" w:line="240" w:lineRule="auto"/>
      <w:ind w:left="283"/>
    </w:pPr>
    <w:rPr>
      <w:rFonts w:ascii="Times New Roman" w:eastAsia="Times New Roman" w:hAnsi="Times New Roman" w:cs="Times New Roman"/>
      <w:sz w:val="24"/>
      <w:szCs w:val="24"/>
      <w:lang w:eastAsia="ar-SA"/>
    </w:rPr>
  </w:style>
  <w:style w:type="paragraph" w:customStyle="1" w:styleId="af4">
    <w:name w:val="Ñîäåðæèìîå òàáëèöû"/>
    <w:basedOn w:val="a"/>
    <w:qFormat/>
    <w:rsid w:val="00A27E0F"/>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qFormat/>
    <w:rsid w:val="00A27E0F"/>
    <w:pPr>
      <w:spacing w:after="120" w:line="240" w:lineRule="auto"/>
      <w:ind w:left="283"/>
    </w:pPr>
    <w:rPr>
      <w:rFonts w:ascii="Times New Roman" w:eastAsia="Times New Roman" w:hAnsi="Times New Roman" w:cs="Times New Roman"/>
      <w:sz w:val="16"/>
      <w:szCs w:val="16"/>
    </w:rPr>
  </w:style>
  <w:style w:type="paragraph" w:styleId="HTML">
    <w:name w:val="HTML Preformatted"/>
    <w:basedOn w:val="a"/>
    <w:qFormat/>
    <w:rsid w:val="00A2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0">
    <w:name w:val="Абзац списка1"/>
    <w:basedOn w:val="a"/>
    <w:qFormat/>
    <w:rsid w:val="00A27E0F"/>
    <w:pPr>
      <w:widowControl w:val="0"/>
      <w:spacing w:after="0" w:line="240" w:lineRule="auto"/>
      <w:ind w:left="352"/>
    </w:pPr>
    <w:rPr>
      <w:rFonts w:ascii="Times New Roman" w:hAnsi="Times New Roman" w:cs="Times New Roman"/>
      <w:lang w:val="en-US"/>
    </w:rPr>
  </w:style>
  <w:style w:type="paragraph" w:customStyle="1" w:styleId="11">
    <w:name w:val="Без интервала1"/>
    <w:qFormat/>
    <w:rsid w:val="00A27E0F"/>
    <w:pPr>
      <w:widowControl w:val="0"/>
    </w:pPr>
    <w:rPr>
      <w:rFonts w:ascii="Times New Roman CYR" w:eastAsia="Times New Roman" w:hAnsi="Times New Roman CYR" w:cs="Times New Roman CYR"/>
      <w:sz w:val="24"/>
      <w:szCs w:val="24"/>
      <w:lang w:val="ru-RU" w:eastAsia="ru-RU"/>
    </w:rPr>
  </w:style>
  <w:style w:type="table" w:customStyle="1" w:styleId="TableNormal">
    <w:name w:val="Table Normal"/>
    <w:rsid w:val="00A27E0F"/>
    <w:tblPr>
      <w:tblCellMar>
        <w:top w:w="0" w:type="dxa"/>
        <w:left w:w="0" w:type="dxa"/>
        <w:bottom w:w="0" w:type="dxa"/>
        <w:right w:w="0" w:type="dxa"/>
      </w:tblCellMar>
    </w:tblPr>
  </w:style>
  <w:style w:type="table" w:customStyle="1" w:styleId="TableNormal0">
    <w:name w:val="Table Normal"/>
    <w:rsid w:val="00A27E0F"/>
    <w:tblPr>
      <w:tblCellMar>
        <w:top w:w="0" w:type="dxa"/>
        <w:left w:w="0" w:type="dxa"/>
        <w:bottom w:w="0" w:type="dxa"/>
        <w:right w:w="0" w:type="dxa"/>
      </w:tblCellMar>
    </w:tblPr>
  </w:style>
  <w:style w:type="table" w:customStyle="1" w:styleId="TableNormal1">
    <w:name w:val="Table Normal"/>
    <w:rsid w:val="00A27E0F"/>
    <w:tblPr>
      <w:tblCellMar>
        <w:top w:w="0" w:type="dxa"/>
        <w:left w:w="0" w:type="dxa"/>
        <w:bottom w:w="0" w:type="dxa"/>
        <w:right w:w="0" w:type="dxa"/>
      </w:tblCellMar>
    </w:tblPr>
  </w:style>
  <w:style w:type="table" w:customStyle="1" w:styleId="TableNormal2">
    <w:name w:val="Table Normal"/>
    <w:rsid w:val="00A27E0F"/>
    <w:tblPr>
      <w:tblCellMar>
        <w:top w:w="0" w:type="dxa"/>
        <w:left w:w="0" w:type="dxa"/>
        <w:bottom w:w="0" w:type="dxa"/>
        <w:right w:w="0" w:type="dxa"/>
      </w:tblCellMar>
    </w:tblPr>
  </w:style>
  <w:style w:type="table" w:styleId="af5">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1643E7"/>
    <w:pPr>
      <w:widowControl w:val="0"/>
      <w:spacing w:after="0" w:line="240" w:lineRule="auto"/>
    </w:pPr>
    <w:rPr>
      <w:rFonts w:ascii="Times New Roman" w:eastAsia="Times New Roman" w:hAnsi="Times New Roman" w:cs="Times New Roman"/>
    </w:rPr>
  </w:style>
  <w:style w:type="paragraph" w:styleId="af6">
    <w:name w:val="header"/>
    <w:basedOn w:val="a"/>
    <w:link w:val="af7"/>
    <w:uiPriority w:val="99"/>
    <w:semiHidden/>
    <w:unhideWhenUsed/>
    <w:rsid w:val="005A56F4"/>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5A56F4"/>
  </w:style>
  <w:style w:type="paragraph" w:styleId="af8">
    <w:name w:val="footer"/>
    <w:basedOn w:val="a"/>
    <w:link w:val="af9"/>
    <w:uiPriority w:val="99"/>
    <w:semiHidden/>
    <w:unhideWhenUsed/>
    <w:rsid w:val="005A56F4"/>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5A56F4"/>
  </w:style>
</w:styles>
</file>

<file path=word/webSettings.xml><?xml version="1.0" encoding="utf-8"?>
<w:webSettings xmlns:r="http://schemas.openxmlformats.org/officeDocument/2006/relationships" xmlns:w="http://schemas.openxmlformats.org/wordprocessingml/2006/main">
  <w:divs>
    <w:div w:id="1254587947">
      <w:bodyDiv w:val="1"/>
      <w:marLeft w:val="0"/>
      <w:marRight w:val="0"/>
      <w:marTop w:val="0"/>
      <w:marBottom w:val="0"/>
      <w:divBdr>
        <w:top w:val="none" w:sz="0" w:space="0" w:color="auto"/>
        <w:left w:val="none" w:sz="0" w:space="0" w:color="auto"/>
        <w:bottom w:val="none" w:sz="0" w:space="0" w:color="auto"/>
        <w:right w:val="none" w:sz="0" w:space="0" w:color="auto"/>
      </w:divBdr>
    </w:div>
    <w:div w:id="1892880191">
      <w:bodyDiv w:val="1"/>
      <w:marLeft w:val="0"/>
      <w:marRight w:val="0"/>
      <w:marTop w:val="0"/>
      <w:marBottom w:val="0"/>
      <w:divBdr>
        <w:top w:val="none" w:sz="0" w:space="0" w:color="auto"/>
        <w:left w:val="none" w:sz="0" w:space="0" w:color="auto"/>
        <w:bottom w:val="none" w:sz="0" w:space="0" w:color="auto"/>
        <w:right w:val="none" w:sz="0" w:space="0" w:color="auto"/>
      </w:divBdr>
    </w:div>
    <w:div w:id="192120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4dprz@lv.dsns.gov.ua" TargetMode="External"/><Relationship Id="rId28" Type="http://schemas.openxmlformats.org/officeDocument/2006/relationships/header" Target="header4.xml"/><Relationship Id="rId10" Type="http://schemas.openxmlformats.org/officeDocument/2006/relationships/hyperlink" Target="https://zakon.rada.gov.ua/laws/show/1178-2022-&#1087;"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4dprz@lv.dsns.gov.ua" TargetMode="External"/><Relationship Id="rId14" Type="http://schemas.openxmlformats.org/officeDocument/2006/relationships/hyperlink" Target="https://zakon.rada.gov.ua/laws/show/1178-2022-&#1087;" TargetMode="External"/><Relationship Id="rId22" Type="http://schemas.openxmlformats.org/officeDocument/2006/relationships/hyperlink" Target="mailto:4dprz@lv.dsns.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5ACDA2-3531-46C1-A8B0-F666BB13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55</Pages>
  <Words>75985</Words>
  <Characters>43312</Characters>
  <Application>Microsoft Office Word</Application>
  <DocSecurity>0</DocSecurity>
  <Lines>360</Lines>
  <Paragraphs>238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Хмизь</cp:lastModifiedBy>
  <cp:revision>30</cp:revision>
  <dcterms:created xsi:type="dcterms:W3CDTF">2024-03-12T08:37:00Z</dcterms:created>
  <dcterms:modified xsi:type="dcterms:W3CDTF">2024-03-28T13:08:00Z</dcterms:modified>
  <dc:language>uk-UA</dc:language>
</cp:coreProperties>
</file>