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A562BD2" w14:textId="77777777" w:rsidR="00A240D9" w:rsidRDefault="00A240D9" w:rsidP="00A240D9">
      <w:pPr>
        <w:widowControl w:val="0"/>
        <w:tabs>
          <w:tab w:val="left" w:pos="3828"/>
        </w:tabs>
        <w:rPr>
          <w:rFonts w:eastAsia="Times New Roman"/>
          <w:b/>
          <w:bCs/>
          <w:i/>
          <w:kern w:val="32"/>
          <w:lang w:eastAsia="zh-CN"/>
        </w:rPr>
      </w:pPr>
      <w:bookmarkStart w:id="0" w:name="_GoBack"/>
      <w:bookmarkEnd w:id="0"/>
    </w:p>
    <w:p w14:paraId="4E05CFEC" w14:textId="6CD31C6D" w:rsidR="008D1EA1" w:rsidRPr="00DA08EE" w:rsidRDefault="008877D6" w:rsidP="00A240D9">
      <w:pPr>
        <w:pStyle w:val="1"/>
        <w:widowControl w:val="0"/>
        <w:spacing w:before="0" w:after="0" w:line="240" w:lineRule="auto"/>
        <w:ind w:left="3828"/>
        <w:jc w:val="right"/>
        <w:rPr>
          <w:rFonts w:ascii="Times New Roman" w:eastAsia="Times New Roman" w:hAnsi="Times New Roman" w:cs="Times New Roman"/>
          <w:bCs/>
          <w:color w:val="auto"/>
          <w:kern w:val="2"/>
          <w:sz w:val="22"/>
          <w:szCs w:val="24"/>
          <w:lang w:eastAsia="zh-CN"/>
        </w:rPr>
      </w:pPr>
      <w:r w:rsidRPr="00DA08EE">
        <w:rPr>
          <w:rFonts w:ascii="Times New Roman" w:eastAsia="Times New Roman" w:hAnsi="Times New Roman" w:cs="Times New Roman"/>
          <w:bCs/>
          <w:color w:val="auto"/>
          <w:kern w:val="2"/>
          <w:sz w:val="22"/>
          <w:szCs w:val="24"/>
          <w:lang w:eastAsia="zh-CN"/>
        </w:rPr>
        <w:t>Додаток 4</w:t>
      </w:r>
    </w:p>
    <w:p w14:paraId="46DBD70E" w14:textId="07471BE5" w:rsidR="00A240D9" w:rsidRPr="00DA08EE" w:rsidRDefault="00A240D9" w:rsidP="00A240D9">
      <w:pPr>
        <w:pStyle w:val="1"/>
        <w:widowControl w:val="0"/>
        <w:spacing w:before="0" w:after="0" w:line="240" w:lineRule="auto"/>
        <w:ind w:left="3828"/>
        <w:jc w:val="right"/>
        <w:rPr>
          <w:rFonts w:ascii="Times New Roman" w:eastAsia="Times New Roman" w:hAnsi="Times New Roman" w:cs="Times New Roman"/>
          <w:bCs/>
          <w:color w:val="auto"/>
          <w:kern w:val="2"/>
          <w:sz w:val="22"/>
          <w:szCs w:val="24"/>
          <w:lang w:eastAsia="zh-CN"/>
        </w:rPr>
      </w:pPr>
      <w:r w:rsidRPr="00DA08EE">
        <w:rPr>
          <w:rFonts w:ascii="Times New Roman" w:eastAsia="Times New Roman" w:hAnsi="Times New Roman" w:cs="Times New Roman"/>
          <w:bCs/>
          <w:color w:val="auto"/>
          <w:kern w:val="2"/>
          <w:sz w:val="22"/>
          <w:szCs w:val="24"/>
          <w:lang w:eastAsia="zh-CN"/>
        </w:rPr>
        <w:t xml:space="preserve"> до тендерної документації</w:t>
      </w:r>
    </w:p>
    <w:p w14:paraId="7AD5FDAA" w14:textId="77777777" w:rsidR="00A240D9" w:rsidRPr="00A507FF" w:rsidRDefault="00A240D9" w:rsidP="00A240D9">
      <w:pPr>
        <w:jc w:val="both"/>
        <w:rPr>
          <w:sz w:val="22"/>
          <w:szCs w:val="22"/>
        </w:rPr>
      </w:pPr>
    </w:p>
    <w:p w14:paraId="7E714AD4" w14:textId="77777777" w:rsidR="00A240D9" w:rsidRPr="00A507FF" w:rsidRDefault="00A240D9" w:rsidP="00A240D9">
      <w:pPr>
        <w:contextualSpacing/>
        <w:jc w:val="center"/>
      </w:pPr>
      <w:r w:rsidRPr="00A507FF">
        <w:rPr>
          <w:b/>
        </w:rPr>
        <w:t xml:space="preserve">ПРОЄКТ ДОГОВОРУ ПРО ЗАКУПІВЛЮ </w:t>
      </w:r>
    </w:p>
    <w:p w14:paraId="5B50B2C1" w14:textId="77777777" w:rsidR="00A240D9" w:rsidRPr="00A507FF" w:rsidRDefault="00A240D9" w:rsidP="00A240D9">
      <w:pPr>
        <w:contextualSpacing/>
        <w:jc w:val="center"/>
      </w:pPr>
      <w:r w:rsidRPr="00A507FF">
        <w:rPr>
          <w:b/>
        </w:rPr>
        <w:t>ІЗ ЗАЗНАЧЕННЯМ ПОРЯДКУ ЗМІН ЙОГО УМОВ</w:t>
      </w:r>
    </w:p>
    <w:p w14:paraId="41E68D2D" w14:textId="77777777" w:rsidR="00A240D9" w:rsidRPr="00A507FF" w:rsidRDefault="00A240D9" w:rsidP="00A240D9">
      <w:pPr>
        <w:contextualSpacing/>
        <w:rPr>
          <w:rFonts w:ascii="Nimbus Roman" w:eastAsia="Times New Roman" w:hAnsi="Nimbus Roman"/>
          <w:b/>
          <w:sz w:val="28"/>
          <w:szCs w:val="28"/>
          <w:lang w:eastAsia="uk-UA"/>
        </w:rPr>
      </w:pPr>
    </w:p>
    <w:p w14:paraId="44C2C2E0" w14:textId="77777777" w:rsidR="00A240D9" w:rsidRPr="00A507FF" w:rsidRDefault="00A240D9" w:rsidP="00A24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rPr>
      </w:pPr>
      <w:r w:rsidRPr="00A507FF">
        <w:rPr>
          <w:rFonts w:eastAsia="Times New Roman"/>
          <w:bCs/>
          <w:caps/>
        </w:rPr>
        <w:t>Договір про закупівлю</w:t>
      </w:r>
      <w:r w:rsidRPr="00A507FF">
        <w:rPr>
          <w:rFonts w:eastAsia="Times New Roman"/>
          <w:bCs/>
        </w:rPr>
        <w:t xml:space="preserve"> №_________</w:t>
      </w:r>
    </w:p>
    <w:p w14:paraId="7EBAE8CF" w14:textId="77777777" w:rsidR="00A240D9" w:rsidRPr="00A507FF" w:rsidRDefault="00A240D9" w:rsidP="00A240D9">
      <w:pPr>
        <w:keepNext/>
        <w:tabs>
          <w:tab w:val="left" w:pos="709"/>
        </w:tabs>
        <w:suppressAutoHyphens/>
        <w:rPr>
          <w:rFonts w:eastAsia="Calibri"/>
          <w:b/>
          <w:kern w:val="1"/>
          <w:sz w:val="16"/>
          <w:szCs w:val="16"/>
          <w:lang w:eastAsia="ar-SA"/>
        </w:rPr>
      </w:pPr>
    </w:p>
    <w:p w14:paraId="63823A71" w14:textId="73784439" w:rsidR="00A240D9" w:rsidRPr="00A507FF" w:rsidRDefault="006F44CA" w:rsidP="00A240D9">
      <w:pPr>
        <w:rPr>
          <w:b/>
        </w:rPr>
      </w:pPr>
      <w:r>
        <w:rPr>
          <w:b/>
        </w:rPr>
        <w:t>м. Миколаїв</w:t>
      </w:r>
      <w:r w:rsidR="00A240D9" w:rsidRPr="00A507FF">
        <w:rPr>
          <w:b/>
        </w:rPr>
        <w:tab/>
      </w:r>
      <w:r w:rsidR="00A240D9" w:rsidRPr="00A507FF">
        <w:rPr>
          <w:b/>
        </w:rPr>
        <w:tab/>
      </w:r>
      <w:r w:rsidR="00A240D9" w:rsidRPr="00A507FF">
        <w:rPr>
          <w:b/>
        </w:rPr>
        <w:tab/>
      </w:r>
      <w:r w:rsidR="00A240D9" w:rsidRPr="00A507FF">
        <w:rPr>
          <w:b/>
        </w:rPr>
        <w:tab/>
      </w:r>
      <w:r w:rsidR="00A240D9" w:rsidRPr="00A507FF">
        <w:rPr>
          <w:b/>
        </w:rPr>
        <w:tab/>
      </w:r>
      <w:r w:rsidR="00A240D9" w:rsidRPr="00A507FF">
        <w:rPr>
          <w:b/>
        </w:rPr>
        <w:tab/>
      </w:r>
      <w:r w:rsidR="00A240D9" w:rsidRPr="00A507FF">
        <w:rPr>
          <w:b/>
        </w:rPr>
        <w:tab/>
      </w:r>
      <w:r w:rsidR="00A240D9" w:rsidRPr="00A507FF">
        <w:rPr>
          <w:b/>
        </w:rPr>
        <w:tab/>
        <w:t xml:space="preserve"> «___» __________ 202__ р.</w:t>
      </w:r>
    </w:p>
    <w:p w14:paraId="1608FAF6" w14:textId="77777777" w:rsidR="00A240D9" w:rsidRPr="00A507FF" w:rsidRDefault="00A240D9" w:rsidP="00A240D9">
      <w:pPr>
        <w:rPr>
          <w:rFonts w:eastAsia="Calibri"/>
          <w:b/>
        </w:rPr>
      </w:pPr>
    </w:p>
    <w:p w14:paraId="71907725" w14:textId="5F0A0692" w:rsidR="00A240D9" w:rsidRPr="008877D6" w:rsidRDefault="006F44CA" w:rsidP="00A240D9">
      <w:pPr>
        <w:widowControl w:val="0"/>
        <w:tabs>
          <w:tab w:val="left" w:pos="1080"/>
          <w:tab w:val="left" w:pos="1440"/>
        </w:tabs>
        <w:ind w:firstLine="426"/>
        <w:jc w:val="both"/>
        <w:rPr>
          <w:rFonts w:eastAsia="Calibri"/>
          <w:color w:val="000000" w:themeColor="text1"/>
        </w:rPr>
      </w:pPr>
      <w:r w:rsidRPr="008877D6">
        <w:rPr>
          <w:rFonts w:eastAsia="Times New Roman"/>
          <w:color w:val="000000" w:themeColor="text1"/>
          <w:lang w:eastAsia="en-US"/>
        </w:rPr>
        <w:t xml:space="preserve">Управління інформаційної діяльності та комунікацій з громадськістю Миколаївської обласної </w:t>
      </w:r>
      <w:r w:rsidR="00AD2365" w:rsidRPr="008877D6">
        <w:rPr>
          <w:rFonts w:eastAsia="Times New Roman"/>
          <w:color w:val="000000" w:themeColor="text1"/>
          <w:lang w:eastAsia="en-US"/>
        </w:rPr>
        <w:t xml:space="preserve">військової </w:t>
      </w:r>
      <w:r w:rsidRPr="008877D6">
        <w:rPr>
          <w:rFonts w:eastAsia="Times New Roman"/>
          <w:color w:val="000000" w:themeColor="text1"/>
          <w:lang w:eastAsia="en-US"/>
        </w:rPr>
        <w:t>адміністрації в особі виконувача обов’язків начальника управління Іваненко Олени Олегівни, яка діє на підставі Положення про управління інформаційної діяльності та комунікацій з громадськістю Миколаївської обласної державної адміністрації, затвердженого розпорядженням голови облдержадміністрації від 16.11.2015 № 365-р</w:t>
      </w:r>
      <w:r w:rsidR="00A240D9" w:rsidRPr="008877D6">
        <w:rPr>
          <w:color w:val="000000" w:themeColor="text1"/>
          <w:lang w:eastAsia="uk-UA"/>
        </w:rPr>
        <w:t xml:space="preserve"> </w:t>
      </w:r>
      <w:r w:rsidR="00A240D9" w:rsidRPr="008877D6">
        <w:rPr>
          <w:color w:val="000000" w:themeColor="text1"/>
        </w:rPr>
        <w:t xml:space="preserve">(далі - Замовник), з однієї сторони, і ___________________________________________, в особі _______________________, що діє на підставі __________________ (далі - Виконавець), з іншої сторони, разом - Сторони, уклали цей договір про </w:t>
      </w:r>
      <w:r w:rsidR="00A240D9" w:rsidRPr="008877D6">
        <w:rPr>
          <w:rFonts w:eastAsia="Calibri"/>
          <w:color w:val="000000" w:themeColor="text1"/>
        </w:rPr>
        <w:t>закупівлю</w:t>
      </w:r>
      <w:r w:rsidR="00A240D9" w:rsidRPr="008877D6">
        <w:rPr>
          <w:color w:val="000000" w:themeColor="text1"/>
        </w:rPr>
        <w:t xml:space="preserve"> (далі - Договір</w:t>
      </w:r>
      <w:r w:rsidR="00A240D9" w:rsidRPr="008877D6">
        <w:rPr>
          <w:rFonts w:eastAsia="Calibri"/>
          <w:color w:val="000000" w:themeColor="text1"/>
        </w:rPr>
        <w:t>) про наступне:</w:t>
      </w:r>
    </w:p>
    <w:p w14:paraId="4E37C718" w14:textId="77777777" w:rsidR="00A240D9" w:rsidRPr="008877D6" w:rsidRDefault="00A240D9" w:rsidP="00A240D9">
      <w:pPr>
        <w:keepNext/>
        <w:ind w:firstLine="426"/>
        <w:jc w:val="both"/>
        <w:rPr>
          <w:rFonts w:eastAsia="Times New Roman"/>
          <w:color w:val="000000" w:themeColor="text1"/>
        </w:rPr>
      </w:pPr>
    </w:p>
    <w:p w14:paraId="4CDDB8E9" w14:textId="77777777" w:rsidR="00A240D9" w:rsidRPr="008877D6" w:rsidRDefault="00A240D9" w:rsidP="00A240D9">
      <w:pPr>
        <w:keepNext/>
        <w:tabs>
          <w:tab w:val="left" w:pos="709"/>
        </w:tabs>
        <w:suppressAutoHyphens/>
        <w:ind w:firstLine="426"/>
        <w:jc w:val="center"/>
        <w:rPr>
          <w:rFonts w:eastAsia="Calibri"/>
          <w:b/>
          <w:color w:val="000000" w:themeColor="text1"/>
          <w:kern w:val="1"/>
          <w:lang w:eastAsia="ar-SA"/>
        </w:rPr>
      </w:pPr>
      <w:r w:rsidRPr="008877D6">
        <w:rPr>
          <w:rFonts w:eastAsia="Calibri"/>
          <w:b/>
          <w:color w:val="000000" w:themeColor="text1"/>
          <w:kern w:val="1"/>
          <w:lang w:eastAsia="ar-SA"/>
        </w:rPr>
        <w:t>1.ПРЕДМЕТ ЗАКУПІВЛІ</w:t>
      </w:r>
    </w:p>
    <w:p w14:paraId="710BB0A3" w14:textId="77777777" w:rsidR="00A240D9" w:rsidRPr="008877D6" w:rsidRDefault="00A240D9" w:rsidP="00A240D9">
      <w:pPr>
        <w:keepNext/>
        <w:tabs>
          <w:tab w:val="left" w:pos="709"/>
        </w:tabs>
        <w:suppressAutoHyphens/>
        <w:ind w:firstLine="426"/>
        <w:jc w:val="center"/>
        <w:rPr>
          <w:rFonts w:eastAsia="Calibri"/>
          <w:b/>
          <w:color w:val="000000" w:themeColor="text1"/>
          <w:kern w:val="1"/>
          <w:lang w:eastAsia="ar-SA"/>
        </w:rPr>
      </w:pPr>
    </w:p>
    <w:p w14:paraId="0FF65FE2" w14:textId="77777777" w:rsidR="007228EC" w:rsidRPr="008877D6" w:rsidRDefault="007228EC" w:rsidP="007228EC">
      <w:pPr>
        <w:ind w:firstLine="426"/>
        <w:jc w:val="both"/>
        <w:rPr>
          <w:bCs/>
          <w:color w:val="000000" w:themeColor="text1"/>
          <w:spacing w:val="-2"/>
        </w:rPr>
      </w:pPr>
      <w:r w:rsidRPr="008877D6">
        <w:rPr>
          <w:bCs/>
          <w:color w:val="000000" w:themeColor="text1"/>
          <w:spacing w:val="-2"/>
        </w:rPr>
        <w:t xml:space="preserve">1.1. В порядку та на умовах визначених цим Договором Виконавець зобов’язується за завданням Замовника якісно та у повному обсязі надати послуги за предметом закупівлі – Послуги інформаційних агентств (Інформування населення про актуальні питання суспільно – політичного та соціально – економічного життя області через веб-сайти регіональних електронних засобів масової інформації (Інтернет видання) Миколаївської області, а Замовник прийняти і оплатити ці послуги (надалі – Послуги). </w:t>
      </w:r>
    </w:p>
    <w:p w14:paraId="79C9092F" w14:textId="77777777" w:rsidR="007228EC" w:rsidRPr="008877D6" w:rsidRDefault="007228EC" w:rsidP="007228EC">
      <w:pPr>
        <w:ind w:firstLine="426"/>
        <w:jc w:val="both"/>
        <w:rPr>
          <w:bCs/>
          <w:color w:val="000000" w:themeColor="text1"/>
          <w:spacing w:val="-2"/>
        </w:rPr>
      </w:pPr>
      <w:r w:rsidRPr="008877D6">
        <w:rPr>
          <w:bCs/>
          <w:color w:val="000000" w:themeColor="text1"/>
          <w:spacing w:val="-2"/>
        </w:rPr>
        <w:t>1.2. Найменування Послуг згідно з Національним класифікатором України «Єдиний закупівельний словник» ДК 021:2015 – 92400000-5 «Послуги інформаційних агентств».</w:t>
      </w:r>
    </w:p>
    <w:p w14:paraId="30725719" w14:textId="77777777" w:rsidR="007228EC" w:rsidRPr="008877D6" w:rsidRDefault="007228EC" w:rsidP="007228EC">
      <w:pPr>
        <w:ind w:firstLine="426"/>
        <w:jc w:val="both"/>
        <w:rPr>
          <w:bCs/>
          <w:color w:val="000000" w:themeColor="text1"/>
          <w:spacing w:val="-2"/>
        </w:rPr>
      </w:pPr>
      <w:r w:rsidRPr="008877D6">
        <w:rPr>
          <w:bCs/>
          <w:color w:val="000000" w:themeColor="text1"/>
          <w:spacing w:val="-2"/>
        </w:rPr>
        <w:t xml:space="preserve">1.3. Замовник надає Виконавцю інформаційні повідомлення про актуальні питання суспільно – політичного та соціально – економічного життя області для подальшого їх розміщення, відповідно до переліку, наведеному у Додатку № 1 до цього Договору. </w:t>
      </w:r>
    </w:p>
    <w:p w14:paraId="6882A406" w14:textId="3FE06369" w:rsidR="00A240D9" w:rsidRPr="008877D6" w:rsidRDefault="007228EC" w:rsidP="007228EC">
      <w:pPr>
        <w:ind w:firstLine="426"/>
        <w:jc w:val="both"/>
        <w:rPr>
          <w:bCs/>
          <w:color w:val="000000" w:themeColor="text1"/>
          <w:spacing w:val="-2"/>
        </w:rPr>
      </w:pPr>
      <w:r w:rsidRPr="008877D6">
        <w:rPr>
          <w:bCs/>
          <w:color w:val="000000" w:themeColor="text1"/>
          <w:spacing w:val="-2"/>
        </w:rPr>
        <w:t xml:space="preserve">1.4. У разі зменшення реального фінансування видатків бюджету обсяги закупівлі Послуг відповідно зменшуються, про що Сторонами укладається письмова додаткова угода.  </w:t>
      </w:r>
    </w:p>
    <w:p w14:paraId="1E529B39" w14:textId="77777777" w:rsidR="007228EC" w:rsidRPr="008877D6" w:rsidRDefault="007228EC" w:rsidP="007228EC">
      <w:pPr>
        <w:ind w:firstLine="426"/>
        <w:jc w:val="both"/>
        <w:rPr>
          <w:rFonts w:eastAsia="Calibri"/>
          <w:color w:val="000000" w:themeColor="text1"/>
          <w:lang w:eastAsia="en-US"/>
        </w:rPr>
      </w:pPr>
    </w:p>
    <w:p w14:paraId="76DB6699" w14:textId="77777777" w:rsidR="00A240D9" w:rsidRPr="008877D6" w:rsidRDefault="00A240D9" w:rsidP="00A240D9">
      <w:pPr>
        <w:ind w:firstLine="426"/>
        <w:jc w:val="center"/>
        <w:rPr>
          <w:rFonts w:eastAsia="Times New Roman"/>
          <w:b/>
          <w:color w:val="000000" w:themeColor="text1"/>
        </w:rPr>
      </w:pPr>
      <w:r w:rsidRPr="008877D6">
        <w:rPr>
          <w:rFonts w:eastAsia="Times New Roman"/>
          <w:b/>
          <w:color w:val="000000" w:themeColor="text1"/>
        </w:rPr>
        <w:t>2. ЯКІСТЬ ПОСЛУГ</w:t>
      </w:r>
    </w:p>
    <w:p w14:paraId="6246630C" w14:textId="4780FC2A" w:rsidR="007228EC" w:rsidRPr="008877D6" w:rsidRDefault="007228EC" w:rsidP="007228EC">
      <w:pPr>
        <w:widowControl w:val="0"/>
        <w:tabs>
          <w:tab w:val="left" w:pos="1080"/>
        </w:tabs>
        <w:ind w:firstLine="720"/>
        <w:jc w:val="both"/>
        <w:rPr>
          <w:color w:val="000000" w:themeColor="text1"/>
        </w:rPr>
      </w:pPr>
      <w:r w:rsidRPr="008877D6">
        <w:rPr>
          <w:color w:val="000000" w:themeColor="text1"/>
        </w:rPr>
        <w:t>2.1. Виконавець повинен надати Замовнику Послуги, обсяги та якість яких відповідають умовам тендерної документації, умовам цього Договору, а також вимогам Закону України «Про інформацію», Програми економічного та соціального розвитку Миколаївської області на 202</w:t>
      </w:r>
      <w:r w:rsidR="008C055A" w:rsidRPr="008877D6">
        <w:rPr>
          <w:color w:val="000000" w:themeColor="text1"/>
        </w:rPr>
        <w:t>3</w:t>
      </w:r>
      <w:r w:rsidRPr="008877D6">
        <w:rPr>
          <w:color w:val="000000" w:themeColor="text1"/>
        </w:rPr>
        <w:t xml:space="preserve"> рік, затвердженої </w:t>
      </w:r>
      <w:r w:rsidR="008C055A" w:rsidRPr="008877D6">
        <w:rPr>
          <w:color w:val="000000" w:themeColor="text1"/>
        </w:rPr>
        <w:t>Розпорядженням начальника Миколаївської обласної військової адміністрації від 07.11.</w:t>
      </w:r>
      <w:r w:rsidRPr="008877D6">
        <w:rPr>
          <w:color w:val="000000" w:themeColor="text1"/>
        </w:rPr>
        <w:t>202</w:t>
      </w:r>
      <w:r w:rsidR="008C055A" w:rsidRPr="008877D6">
        <w:rPr>
          <w:color w:val="000000" w:themeColor="text1"/>
        </w:rPr>
        <w:t>2</w:t>
      </w:r>
      <w:r w:rsidRPr="008877D6">
        <w:rPr>
          <w:color w:val="000000" w:themeColor="text1"/>
        </w:rPr>
        <w:t xml:space="preserve"> № </w:t>
      </w:r>
      <w:r w:rsidR="008C055A" w:rsidRPr="008877D6">
        <w:rPr>
          <w:color w:val="000000" w:themeColor="text1"/>
        </w:rPr>
        <w:t>399-р « Про затвердження Програми економічного і соціального розвитку Миколаївської області на 2023 рік»</w:t>
      </w:r>
      <w:r w:rsidRPr="008877D6">
        <w:rPr>
          <w:color w:val="000000" w:themeColor="text1"/>
        </w:rPr>
        <w:t>, інших актів чинного законодавства України.</w:t>
      </w:r>
    </w:p>
    <w:p w14:paraId="4152A48B" w14:textId="77777777" w:rsidR="007228EC" w:rsidRPr="008877D6" w:rsidRDefault="007228EC" w:rsidP="00722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i/>
          <w:color w:val="000000" w:themeColor="text1"/>
        </w:rPr>
      </w:pPr>
      <w:r w:rsidRPr="008877D6">
        <w:rPr>
          <w:color w:val="000000" w:themeColor="text1"/>
        </w:rPr>
        <w:t>2.2. Мова інформаційних повідомлень визначається Законом України «Про забезпечення функціонування української мови як державної» від 25.04.2019 № 2704-VIII.</w:t>
      </w:r>
    </w:p>
    <w:p w14:paraId="3202CAD6" w14:textId="77777777" w:rsidR="00A240D9" w:rsidRPr="008877D6" w:rsidRDefault="00A240D9" w:rsidP="00A240D9">
      <w:pPr>
        <w:keepNext/>
        <w:ind w:firstLine="426"/>
        <w:jc w:val="center"/>
        <w:rPr>
          <w:rFonts w:eastAsia="Times New Roman"/>
          <w:b/>
          <w:color w:val="000000" w:themeColor="text1"/>
          <w:lang w:eastAsia="en-US"/>
        </w:rPr>
      </w:pPr>
    </w:p>
    <w:p w14:paraId="302C39BA" w14:textId="12C2BAA4" w:rsidR="00A240D9" w:rsidRPr="008877D6" w:rsidRDefault="00A240D9" w:rsidP="00A240D9">
      <w:pPr>
        <w:keepNext/>
        <w:ind w:firstLine="426"/>
        <w:jc w:val="center"/>
        <w:rPr>
          <w:rFonts w:eastAsia="Courier New"/>
          <w:b/>
          <w:color w:val="000000" w:themeColor="text1"/>
          <w:lang w:eastAsia="en-US"/>
        </w:rPr>
      </w:pPr>
      <w:r w:rsidRPr="008877D6">
        <w:rPr>
          <w:rFonts w:eastAsia="Times New Roman"/>
          <w:b/>
          <w:color w:val="000000" w:themeColor="text1"/>
          <w:lang w:eastAsia="en-US"/>
        </w:rPr>
        <w:t xml:space="preserve">3. </w:t>
      </w:r>
      <w:r w:rsidRPr="008877D6">
        <w:rPr>
          <w:b/>
          <w:color w:val="000000" w:themeColor="text1"/>
        </w:rPr>
        <w:t xml:space="preserve">ЦІНА ЗА ДОГОВОРОМ </w:t>
      </w:r>
      <w:r w:rsidR="007228EC" w:rsidRPr="008877D6">
        <w:rPr>
          <w:b/>
          <w:color w:val="000000" w:themeColor="text1"/>
        </w:rPr>
        <w:t>ТА ПОРЯДОК ЗДІЙСНЕННЯ РОЗРАХУНКІВ</w:t>
      </w:r>
    </w:p>
    <w:p w14:paraId="343BCC32" w14:textId="7C48CA1D" w:rsidR="007228EC" w:rsidRPr="007228EC" w:rsidRDefault="007228EC" w:rsidP="007228EC">
      <w:pPr>
        <w:ind w:right="113" w:firstLine="426"/>
        <w:jc w:val="both"/>
        <w:rPr>
          <w:rFonts w:eastAsia="Times New Roman"/>
          <w:lang w:eastAsia="en-US"/>
        </w:rPr>
      </w:pPr>
      <w:r w:rsidRPr="008877D6">
        <w:rPr>
          <w:rFonts w:eastAsia="Times New Roman"/>
          <w:color w:val="000000" w:themeColor="text1"/>
          <w:lang w:eastAsia="en-US"/>
        </w:rPr>
        <w:t xml:space="preserve">3.1. Ціна Договору становить ____________________________________ </w:t>
      </w:r>
      <w:r w:rsidRPr="007228EC">
        <w:rPr>
          <w:rFonts w:eastAsia="Times New Roman"/>
          <w:lang w:eastAsia="en-US"/>
        </w:rPr>
        <w:t>___________________________________________________________гривень,</w:t>
      </w:r>
    </w:p>
    <w:p w14:paraId="7515799F" w14:textId="77777777" w:rsidR="007228EC" w:rsidRPr="007228EC" w:rsidRDefault="007228EC" w:rsidP="007228EC">
      <w:pPr>
        <w:ind w:right="113" w:firstLine="426"/>
        <w:jc w:val="both"/>
        <w:rPr>
          <w:rFonts w:eastAsia="Times New Roman"/>
          <w:lang w:eastAsia="en-US"/>
        </w:rPr>
      </w:pPr>
      <w:r w:rsidRPr="007228EC">
        <w:rPr>
          <w:rFonts w:eastAsia="Times New Roman"/>
          <w:lang w:eastAsia="en-US"/>
        </w:rPr>
        <w:t xml:space="preserve">                               (сума цифрами та словами)   </w:t>
      </w:r>
    </w:p>
    <w:p w14:paraId="53E7B256" w14:textId="77777777" w:rsidR="007228EC" w:rsidRPr="007228EC" w:rsidRDefault="007228EC" w:rsidP="007228EC">
      <w:pPr>
        <w:ind w:right="113" w:firstLine="426"/>
        <w:jc w:val="both"/>
        <w:rPr>
          <w:rFonts w:eastAsia="Times New Roman"/>
          <w:lang w:eastAsia="en-US"/>
        </w:rPr>
      </w:pPr>
      <w:r w:rsidRPr="007228EC">
        <w:rPr>
          <w:rFonts w:eastAsia="Times New Roman"/>
          <w:lang w:eastAsia="en-US"/>
        </w:rPr>
        <w:t xml:space="preserve">у тому числі ПДВ _______________  гривень (без ПДВ), відповідно до переліку та вартості послуг, наведених у Додатку № 1 до цього Договору. </w:t>
      </w:r>
    </w:p>
    <w:p w14:paraId="7AB16488" w14:textId="0FDE02BD" w:rsidR="007228EC" w:rsidRPr="008877D6" w:rsidRDefault="007228EC" w:rsidP="007228EC">
      <w:pPr>
        <w:ind w:right="113" w:firstLine="426"/>
        <w:jc w:val="both"/>
        <w:rPr>
          <w:rFonts w:eastAsia="Times New Roman"/>
          <w:color w:val="000000" w:themeColor="text1"/>
          <w:lang w:eastAsia="en-US"/>
        </w:rPr>
      </w:pPr>
      <w:r w:rsidRPr="008877D6">
        <w:rPr>
          <w:rFonts w:eastAsia="Times New Roman"/>
          <w:color w:val="000000" w:themeColor="text1"/>
          <w:lang w:eastAsia="en-US"/>
        </w:rPr>
        <w:lastRenderedPageBreak/>
        <w:t>3.2. Зобов’язання по Договору виникають у разі наявності та в межах відповідних бюджетних асигнувань на 202</w:t>
      </w:r>
      <w:r w:rsidR="00B35422" w:rsidRPr="008877D6">
        <w:rPr>
          <w:rFonts w:eastAsia="Times New Roman"/>
          <w:color w:val="000000" w:themeColor="text1"/>
          <w:lang w:eastAsia="en-US"/>
        </w:rPr>
        <w:t>3</w:t>
      </w:r>
      <w:r w:rsidRPr="008877D6">
        <w:rPr>
          <w:rFonts w:eastAsia="Times New Roman"/>
          <w:color w:val="000000" w:themeColor="text1"/>
          <w:lang w:eastAsia="en-US"/>
        </w:rPr>
        <w:t xml:space="preserve"> рік.</w:t>
      </w:r>
    </w:p>
    <w:p w14:paraId="026AA6B4" w14:textId="65126A94" w:rsidR="007228EC" w:rsidRPr="007228EC" w:rsidRDefault="007228EC" w:rsidP="007228EC">
      <w:pPr>
        <w:ind w:right="113" w:firstLine="426"/>
        <w:jc w:val="both"/>
        <w:rPr>
          <w:rFonts w:eastAsia="Times New Roman"/>
          <w:lang w:eastAsia="en-US"/>
        </w:rPr>
      </w:pPr>
      <w:r w:rsidRPr="008877D6">
        <w:rPr>
          <w:rFonts w:eastAsia="Times New Roman"/>
          <w:color w:val="000000" w:themeColor="text1"/>
          <w:lang w:eastAsia="en-US"/>
        </w:rPr>
        <w:t xml:space="preserve">3.3. Ціна Договору включає всі витрати </w:t>
      </w:r>
      <w:r w:rsidRPr="007228EC">
        <w:rPr>
          <w:rFonts w:eastAsia="Times New Roman"/>
          <w:lang w:eastAsia="en-US"/>
        </w:rPr>
        <w:t>Виконавця, пов’язані із наданням Послуг за цим Договором. Не враховані у ціні цього Договору витрати, необхідні для надання Послуг за цим Договором, відшкодовуються за рахунок Виконавця.</w:t>
      </w:r>
    </w:p>
    <w:p w14:paraId="5089ED14" w14:textId="57CB466F" w:rsidR="007228EC" w:rsidRPr="007228EC" w:rsidRDefault="007228EC" w:rsidP="007228EC">
      <w:pPr>
        <w:ind w:right="113" w:firstLine="426"/>
        <w:jc w:val="both"/>
        <w:rPr>
          <w:rFonts w:eastAsia="Times New Roman"/>
          <w:lang w:eastAsia="en-US"/>
        </w:rPr>
      </w:pPr>
      <w:r>
        <w:rPr>
          <w:rFonts w:eastAsia="Times New Roman"/>
          <w:lang w:eastAsia="en-US"/>
        </w:rPr>
        <w:t>3</w:t>
      </w:r>
      <w:r w:rsidRPr="007228EC">
        <w:rPr>
          <w:rFonts w:eastAsia="Times New Roman"/>
          <w:lang w:eastAsia="en-US"/>
        </w:rPr>
        <w:t>.4. Ціна цього Договору може бути зменшена за взаємною згодою Сторін та у разі зміни бюджетно</w:t>
      </w:r>
      <w:r>
        <w:rPr>
          <w:rFonts w:eastAsia="Times New Roman"/>
          <w:lang w:eastAsia="en-US"/>
        </w:rPr>
        <w:t>го призначення Замовника на 2023</w:t>
      </w:r>
      <w:r w:rsidRPr="007228EC">
        <w:rPr>
          <w:rFonts w:eastAsia="Times New Roman"/>
          <w:lang w:eastAsia="en-US"/>
        </w:rPr>
        <w:t xml:space="preserve"> рік, відповідно до чинного законодавства України, з обов’язковим укладанням додаткової угоди.</w:t>
      </w:r>
    </w:p>
    <w:p w14:paraId="5659001E" w14:textId="5FA9DE1D" w:rsidR="007228EC" w:rsidRPr="007228EC" w:rsidRDefault="007228EC" w:rsidP="007228EC">
      <w:pPr>
        <w:ind w:right="113" w:firstLine="426"/>
        <w:jc w:val="both"/>
        <w:rPr>
          <w:rFonts w:eastAsia="Times New Roman"/>
          <w:lang w:eastAsia="en-US"/>
        </w:rPr>
      </w:pPr>
      <w:r>
        <w:rPr>
          <w:rFonts w:eastAsia="Times New Roman"/>
          <w:lang w:eastAsia="en-US"/>
        </w:rPr>
        <w:t>3</w:t>
      </w:r>
      <w:r w:rsidRPr="007228EC">
        <w:rPr>
          <w:rFonts w:eastAsia="Times New Roman"/>
          <w:lang w:eastAsia="en-US"/>
        </w:rPr>
        <w:t xml:space="preserve">.5. Розрахунки здійснюються за фактично надані Послуги, після пред'явлення Виконавцем документів (оформлених відповідно до чинного законодавства України): </w:t>
      </w:r>
    </w:p>
    <w:p w14:paraId="2F66664D" w14:textId="77777777" w:rsidR="007228EC" w:rsidRPr="007228EC" w:rsidRDefault="007228EC" w:rsidP="007228EC">
      <w:pPr>
        <w:ind w:right="113" w:firstLine="426"/>
        <w:jc w:val="both"/>
        <w:rPr>
          <w:rFonts w:eastAsia="Times New Roman"/>
          <w:lang w:eastAsia="en-US"/>
        </w:rPr>
      </w:pPr>
      <w:r w:rsidRPr="007228EC">
        <w:rPr>
          <w:rFonts w:eastAsia="Times New Roman"/>
          <w:lang w:eastAsia="en-US"/>
        </w:rPr>
        <w:t>-</w:t>
      </w:r>
      <w:r w:rsidRPr="007228EC">
        <w:rPr>
          <w:rFonts w:eastAsia="Times New Roman"/>
          <w:lang w:eastAsia="en-US"/>
        </w:rPr>
        <w:tab/>
        <w:t xml:space="preserve">рахунку; </w:t>
      </w:r>
    </w:p>
    <w:p w14:paraId="066F64EE" w14:textId="77777777" w:rsidR="007228EC" w:rsidRPr="007228EC" w:rsidRDefault="007228EC" w:rsidP="007228EC">
      <w:pPr>
        <w:ind w:right="113" w:firstLine="426"/>
        <w:jc w:val="both"/>
        <w:rPr>
          <w:rFonts w:eastAsia="Times New Roman"/>
          <w:lang w:eastAsia="en-US"/>
        </w:rPr>
      </w:pPr>
      <w:r w:rsidRPr="007228EC">
        <w:rPr>
          <w:rFonts w:eastAsia="Times New Roman"/>
          <w:lang w:eastAsia="en-US"/>
        </w:rPr>
        <w:t>- акту наданих послуг.</w:t>
      </w:r>
    </w:p>
    <w:p w14:paraId="7A7FA07A" w14:textId="77777777" w:rsidR="007228EC" w:rsidRPr="007228EC" w:rsidRDefault="007228EC" w:rsidP="007228EC">
      <w:pPr>
        <w:ind w:right="113" w:firstLine="426"/>
        <w:jc w:val="both"/>
        <w:rPr>
          <w:rFonts w:eastAsia="Times New Roman"/>
          <w:lang w:eastAsia="en-US"/>
        </w:rPr>
      </w:pPr>
      <w:r w:rsidRPr="007228EC">
        <w:rPr>
          <w:rFonts w:eastAsia="Times New Roman"/>
          <w:lang w:eastAsia="en-US"/>
        </w:rPr>
        <w:t>Разом з актом надається додаток, який містить:</w:t>
      </w:r>
    </w:p>
    <w:p w14:paraId="0D3C53FF" w14:textId="77777777" w:rsidR="007228EC" w:rsidRPr="007228EC" w:rsidRDefault="007228EC" w:rsidP="007228EC">
      <w:pPr>
        <w:ind w:right="113" w:firstLine="426"/>
        <w:jc w:val="both"/>
        <w:rPr>
          <w:rFonts w:eastAsia="Times New Roman"/>
          <w:lang w:eastAsia="en-US"/>
        </w:rPr>
      </w:pPr>
      <w:r w:rsidRPr="007228EC">
        <w:rPr>
          <w:rFonts w:eastAsia="Times New Roman"/>
          <w:lang w:eastAsia="en-US"/>
        </w:rPr>
        <w:t>- назву розміщених інформаційних повідомлень;</w:t>
      </w:r>
    </w:p>
    <w:p w14:paraId="5E6F11DC" w14:textId="77777777" w:rsidR="007228EC" w:rsidRPr="007228EC" w:rsidRDefault="007228EC" w:rsidP="007228EC">
      <w:pPr>
        <w:ind w:right="113" w:firstLine="426"/>
        <w:jc w:val="both"/>
        <w:rPr>
          <w:rFonts w:eastAsia="Times New Roman"/>
          <w:lang w:eastAsia="en-US"/>
        </w:rPr>
      </w:pPr>
      <w:r w:rsidRPr="007228EC">
        <w:rPr>
          <w:rFonts w:eastAsia="Times New Roman"/>
          <w:lang w:eastAsia="en-US"/>
        </w:rPr>
        <w:t>- назву засобів масової інформації, в яких розміщені інформаційні повідомлення;</w:t>
      </w:r>
    </w:p>
    <w:p w14:paraId="660D15E9" w14:textId="77777777" w:rsidR="007228EC" w:rsidRPr="007228EC" w:rsidRDefault="007228EC" w:rsidP="007228EC">
      <w:pPr>
        <w:ind w:right="113" w:firstLine="426"/>
        <w:jc w:val="both"/>
        <w:rPr>
          <w:rFonts w:eastAsia="Times New Roman"/>
          <w:lang w:eastAsia="en-US"/>
        </w:rPr>
      </w:pPr>
      <w:r w:rsidRPr="007228EC">
        <w:rPr>
          <w:rFonts w:eastAsia="Times New Roman"/>
          <w:lang w:eastAsia="en-US"/>
        </w:rPr>
        <w:t>- дату розміщення;</w:t>
      </w:r>
    </w:p>
    <w:p w14:paraId="1F0E888D" w14:textId="77777777" w:rsidR="007228EC" w:rsidRPr="007228EC" w:rsidRDefault="007228EC" w:rsidP="007228EC">
      <w:pPr>
        <w:ind w:right="113" w:firstLine="426"/>
        <w:jc w:val="both"/>
        <w:rPr>
          <w:rFonts w:eastAsia="Times New Roman"/>
          <w:lang w:eastAsia="en-US"/>
        </w:rPr>
      </w:pPr>
      <w:r w:rsidRPr="007228EC">
        <w:rPr>
          <w:rFonts w:eastAsia="Times New Roman"/>
          <w:lang w:eastAsia="en-US"/>
        </w:rPr>
        <w:t>- обсяг у натуральних та вартісних показниках.</w:t>
      </w:r>
    </w:p>
    <w:p w14:paraId="2D74B5EB" w14:textId="77777777" w:rsidR="007228EC" w:rsidRPr="007228EC" w:rsidRDefault="007228EC" w:rsidP="007228EC">
      <w:pPr>
        <w:ind w:right="113" w:firstLine="426"/>
        <w:jc w:val="both"/>
        <w:rPr>
          <w:rFonts w:eastAsia="Times New Roman"/>
          <w:lang w:eastAsia="en-US"/>
        </w:rPr>
      </w:pPr>
      <w:r w:rsidRPr="007228EC">
        <w:rPr>
          <w:rFonts w:eastAsia="Times New Roman"/>
          <w:lang w:eastAsia="en-US"/>
        </w:rPr>
        <w:t>- посилання на розміщену інформацію (</w:t>
      </w:r>
      <w:proofErr w:type="spellStart"/>
      <w:r w:rsidRPr="007228EC">
        <w:rPr>
          <w:rFonts w:eastAsia="Times New Roman"/>
          <w:lang w:eastAsia="en-US"/>
        </w:rPr>
        <w:t>лінк</w:t>
      </w:r>
      <w:proofErr w:type="spellEnd"/>
      <w:r w:rsidRPr="007228EC">
        <w:rPr>
          <w:rFonts w:eastAsia="Times New Roman"/>
          <w:lang w:eastAsia="en-US"/>
        </w:rPr>
        <w:t>);</w:t>
      </w:r>
    </w:p>
    <w:p w14:paraId="7173C59F" w14:textId="77777777" w:rsidR="007228EC" w:rsidRPr="008877D6" w:rsidRDefault="007228EC" w:rsidP="007228EC">
      <w:pPr>
        <w:ind w:right="113" w:firstLine="426"/>
        <w:jc w:val="both"/>
        <w:rPr>
          <w:rFonts w:eastAsia="Times New Roman"/>
          <w:color w:val="000000" w:themeColor="text1"/>
          <w:lang w:eastAsia="en-US"/>
        </w:rPr>
      </w:pPr>
      <w:r w:rsidRPr="008877D6">
        <w:rPr>
          <w:rFonts w:eastAsia="Times New Roman"/>
          <w:color w:val="000000" w:themeColor="text1"/>
          <w:lang w:eastAsia="en-US"/>
        </w:rPr>
        <w:t>- роздруковані на папері знімки екрану з розміщеними інформаційними повідомленнями (</w:t>
      </w:r>
      <w:proofErr w:type="spellStart"/>
      <w:r w:rsidRPr="008877D6">
        <w:rPr>
          <w:rFonts w:eastAsia="Times New Roman"/>
          <w:color w:val="000000" w:themeColor="text1"/>
          <w:lang w:eastAsia="en-US"/>
        </w:rPr>
        <w:t>скріншоти</w:t>
      </w:r>
      <w:proofErr w:type="spellEnd"/>
      <w:r w:rsidRPr="008877D6">
        <w:rPr>
          <w:rFonts w:eastAsia="Times New Roman"/>
          <w:color w:val="000000" w:themeColor="text1"/>
          <w:lang w:eastAsia="en-US"/>
        </w:rPr>
        <w:t>).</w:t>
      </w:r>
    </w:p>
    <w:p w14:paraId="36FBB779" w14:textId="3A56AB54" w:rsidR="007228EC" w:rsidRPr="008877D6" w:rsidRDefault="007228EC" w:rsidP="007228EC">
      <w:pPr>
        <w:ind w:right="113" w:firstLine="426"/>
        <w:jc w:val="both"/>
        <w:rPr>
          <w:rFonts w:eastAsia="Times New Roman"/>
          <w:color w:val="000000" w:themeColor="text1"/>
          <w:lang w:eastAsia="en-US"/>
        </w:rPr>
      </w:pPr>
      <w:r w:rsidRPr="008877D6">
        <w:rPr>
          <w:rFonts w:eastAsia="Times New Roman"/>
          <w:color w:val="000000" w:themeColor="text1"/>
          <w:lang w:eastAsia="en-US"/>
        </w:rPr>
        <w:t>3.6. Рахунки та акти наданих послуг надаються Замовнику</w:t>
      </w:r>
      <w:r w:rsidR="008C055A" w:rsidRPr="008877D6">
        <w:rPr>
          <w:rFonts w:eastAsia="Times New Roman"/>
          <w:color w:val="000000" w:themeColor="text1"/>
          <w:lang w:eastAsia="en-US"/>
        </w:rPr>
        <w:t>, за можливості,</w:t>
      </w:r>
      <w:r w:rsidRPr="008877D6">
        <w:rPr>
          <w:rFonts w:eastAsia="Times New Roman"/>
          <w:color w:val="000000" w:themeColor="text1"/>
          <w:lang w:eastAsia="en-US"/>
        </w:rPr>
        <w:t xml:space="preserve"> не пізніше 20 числа місяця наступного, за місяцем надання послуг. За грудень акт наданих послуг надаються до 21 грудня 2023 року.</w:t>
      </w:r>
    </w:p>
    <w:p w14:paraId="71BA5FCA" w14:textId="77777777" w:rsidR="007228EC" w:rsidRPr="008877D6" w:rsidRDefault="007228EC" w:rsidP="007228EC">
      <w:pPr>
        <w:ind w:right="113" w:firstLine="426"/>
        <w:jc w:val="both"/>
        <w:rPr>
          <w:rFonts w:eastAsia="Times New Roman"/>
          <w:color w:val="000000" w:themeColor="text1"/>
          <w:lang w:eastAsia="en-US"/>
        </w:rPr>
      </w:pPr>
      <w:r w:rsidRPr="008877D6">
        <w:rPr>
          <w:rFonts w:eastAsia="Times New Roman"/>
          <w:color w:val="000000" w:themeColor="text1"/>
          <w:lang w:eastAsia="en-US"/>
        </w:rPr>
        <w:tab/>
        <w:t xml:space="preserve">Розрахунки здійснюються щомісячно протягом 20 (двадцяти) календарних днів після підписання Замовником відповідного акту наданих послуг. У платіжних дорученнях повинно бути посилання на номер даного Договору. </w:t>
      </w:r>
    </w:p>
    <w:p w14:paraId="15F9C97D" w14:textId="1D9F3855" w:rsidR="007228EC" w:rsidRPr="008877D6" w:rsidRDefault="007228EC" w:rsidP="007228EC">
      <w:pPr>
        <w:ind w:right="113" w:firstLine="426"/>
        <w:jc w:val="both"/>
        <w:rPr>
          <w:rFonts w:eastAsia="Times New Roman"/>
          <w:color w:val="000000" w:themeColor="text1"/>
          <w:lang w:eastAsia="en-US"/>
        </w:rPr>
      </w:pPr>
      <w:r w:rsidRPr="008877D6">
        <w:rPr>
          <w:rFonts w:eastAsia="Times New Roman"/>
          <w:color w:val="000000" w:themeColor="text1"/>
          <w:lang w:eastAsia="en-US"/>
        </w:rPr>
        <w:t>3.7. Замовник не несе відповідальності за затримку фінансування Договору, яка сталася не з його вини.</w:t>
      </w:r>
    </w:p>
    <w:p w14:paraId="2AB372B0" w14:textId="2F35A044" w:rsidR="007228EC" w:rsidRPr="008877D6" w:rsidRDefault="007228EC" w:rsidP="007228EC">
      <w:pPr>
        <w:ind w:right="113" w:firstLine="426"/>
        <w:jc w:val="both"/>
        <w:rPr>
          <w:rFonts w:eastAsia="Times New Roman"/>
          <w:color w:val="000000" w:themeColor="text1"/>
          <w:lang w:eastAsia="en-US"/>
        </w:rPr>
      </w:pPr>
      <w:r w:rsidRPr="008877D6">
        <w:rPr>
          <w:rFonts w:eastAsia="Times New Roman"/>
          <w:color w:val="000000" w:themeColor="text1"/>
          <w:lang w:eastAsia="en-US"/>
        </w:rPr>
        <w:t xml:space="preserve">3.8. У разі затримки бюджетного фінансування та/або затримки здійснення платежів не з вини Замовника, розрахунок за надані Послуги здійснюється протягом 10 (десяти) банківських днів з дати отримання Замовником бюджетного фінансування закупівлі на свій реєстраційний рахунок та/або можливості здійснити платежі. Будь-які штрафні санкції, в цьому випадку, до Замовника не застосовуються. </w:t>
      </w:r>
    </w:p>
    <w:p w14:paraId="148AC5D1" w14:textId="6353DE07" w:rsidR="007228EC" w:rsidRPr="008877D6" w:rsidRDefault="007228EC" w:rsidP="007228EC">
      <w:pPr>
        <w:ind w:right="113" w:firstLine="426"/>
        <w:jc w:val="both"/>
        <w:rPr>
          <w:color w:val="000000" w:themeColor="text1"/>
        </w:rPr>
      </w:pPr>
      <w:r w:rsidRPr="008877D6">
        <w:rPr>
          <w:rFonts w:eastAsia="Times New Roman"/>
          <w:color w:val="000000" w:themeColor="text1"/>
          <w:lang w:eastAsia="en-US"/>
        </w:rPr>
        <w:t>3.9. Строки надання Послуг: з дати підписання договору до 21 грудня 2023 року.</w:t>
      </w:r>
    </w:p>
    <w:p w14:paraId="1DC408BF" w14:textId="4A5F1792" w:rsidR="00A240D9" w:rsidRPr="008877D6" w:rsidRDefault="00A240D9" w:rsidP="00A240D9">
      <w:pPr>
        <w:ind w:right="113" w:firstLine="426"/>
        <w:jc w:val="both"/>
        <w:rPr>
          <w:color w:val="000000" w:themeColor="text1"/>
        </w:rPr>
      </w:pPr>
      <w:r w:rsidRPr="008877D6">
        <w:rPr>
          <w:color w:val="000000" w:themeColor="text1"/>
          <w:lang w:eastAsia="ar-SA"/>
        </w:rPr>
        <w:t>3.</w:t>
      </w:r>
      <w:r w:rsidR="007228EC" w:rsidRPr="008877D6">
        <w:rPr>
          <w:color w:val="000000" w:themeColor="text1"/>
          <w:lang w:eastAsia="ar-SA"/>
        </w:rPr>
        <w:t>10</w:t>
      </w:r>
      <w:r w:rsidRPr="008877D6">
        <w:rPr>
          <w:color w:val="000000" w:themeColor="text1"/>
          <w:lang w:eastAsia="ar-SA"/>
        </w:rPr>
        <w:t xml:space="preserve">. Ціна </w:t>
      </w:r>
      <w:r w:rsidRPr="008877D6">
        <w:rPr>
          <w:color w:val="000000" w:themeColor="text1"/>
        </w:rPr>
        <w:t xml:space="preserve">за послугу </w:t>
      </w:r>
      <w:r w:rsidRPr="008877D6">
        <w:rPr>
          <w:color w:val="000000" w:themeColor="text1"/>
          <w:lang w:eastAsia="ar-SA"/>
        </w:rPr>
        <w:t>може змінюватись у випадках, передбачених п.19</w:t>
      </w:r>
      <w:r w:rsidRPr="008877D6">
        <w:rPr>
          <w:color w:val="000000" w:themeColor="text1"/>
        </w:rPr>
        <w:t xml:space="preserve"> Постанови від 12 жовтня 2022 року № 1178 «Про затвердження особливостей здійснення публічних </w:t>
      </w:r>
      <w:proofErr w:type="spellStart"/>
      <w:r w:rsidRPr="008877D6">
        <w:rPr>
          <w:color w:val="000000" w:themeColor="text1"/>
        </w:rPr>
        <w:t>закупівель</w:t>
      </w:r>
      <w:proofErr w:type="spellEnd"/>
      <w:r w:rsidRPr="008877D6">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9669D93" w14:textId="77777777" w:rsidR="008C055A" w:rsidRPr="008877D6" w:rsidRDefault="008C055A" w:rsidP="00A240D9">
      <w:pPr>
        <w:ind w:right="113" w:firstLine="426"/>
        <w:jc w:val="both"/>
        <w:rPr>
          <w:color w:val="000000" w:themeColor="text1"/>
        </w:rPr>
      </w:pPr>
    </w:p>
    <w:p w14:paraId="04903B2B" w14:textId="77777777" w:rsidR="00A240D9" w:rsidRPr="008877D6" w:rsidRDefault="00A240D9" w:rsidP="00A240D9">
      <w:pPr>
        <w:keepNext/>
        <w:ind w:firstLine="426"/>
        <w:jc w:val="center"/>
        <w:rPr>
          <w:rFonts w:eastAsia="Times New Roman"/>
          <w:color w:val="000000" w:themeColor="text1"/>
          <w:lang w:eastAsia="en-US"/>
        </w:rPr>
      </w:pPr>
    </w:p>
    <w:p w14:paraId="763FAC88" w14:textId="463CAA08" w:rsidR="00A240D9" w:rsidRPr="008877D6" w:rsidRDefault="007228EC" w:rsidP="00A24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center"/>
        <w:rPr>
          <w:b/>
          <w:caps/>
          <w:color w:val="000000" w:themeColor="text1"/>
        </w:rPr>
      </w:pPr>
      <w:r w:rsidRPr="008877D6">
        <w:rPr>
          <w:b/>
          <w:caps/>
          <w:color w:val="000000" w:themeColor="text1"/>
        </w:rPr>
        <w:t>4</w:t>
      </w:r>
      <w:r w:rsidR="00A240D9" w:rsidRPr="008877D6">
        <w:rPr>
          <w:b/>
          <w:caps/>
          <w:color w:val="000000" w:themeColor="text1"/>
        </w:rPr>
        <w:t xml:space="preserve">. </w:t>
      </w:r>
      <w:r w:rsidR="00A240D9" w:rsidRPr="008877D6">
        <w:rPr>
          <w:b/>
          <w:color w:val="000000" w:themeColor="text1"/>
        </w:rPr>
        <w:t xml:space="preserve">ПОРЯДОК </w:t>
      </w:r>
      <w:r w:rsidR="00A240D9" w:rsidRPr="008877D6">
        <w:rPr>
          <w:b/>
          <w:caps/>
          <w:color w:val="000000" w:themeColor="text1"/>
        </w:rPr>
        <w:t>Надання послугИ</w:t>
      </w:r>
    </w:p>
    <w:p w14:paraId="27272119" w14:textId="77777777" w:rsidR="00504EA4" w:rsidRPr="008877D6" w:rsidRDefault="007228EC" w:rsidP="00504EA4">
      <w:pPr>
        <w:tabs>
          <w:tab w:val="left" w:pos="660"/>
        </w:tabs>
        <w:ind w:firstLine="550"/>
        <w:jc w:val="both"/>
        <w:rPr>
          <w:color w:val="000000" w:themeColor="text1"/>
        </w:rPr>
      </w:pPr>
      <w:r w:rsidRPr="008877D6">
        <w:rPr>
          <w:color w:val="000000" w:themeColor="text1"/>
        </w:rPr>
        <w:t xml:space="preserve">4.1. Співпраця сторін здійснюється на підставі Програми економічного та соціального розвитку Миколаївської області на </w:t>
      </w:r>
      <w:r w:rsidR="00504EA4" w:rsidRPr="008877D6">
        <w:rPr>
          <w:color w:val="000000" w:themeColor="text1"/>
        </w:rPr>
        <w:t xml:space="preserve">2023 рік, затвердженої Розпорядженням начальника Миколаївської обласної військової адміністрації від 07.11.2022 № 399-р « Про затвердження Програми економічного і соціального розвитку Миколаївської області на 2023 рік». </w:t>
      </w:r>
    </w:p>
    <w:p w14:paraId="5118790C" w14:textId="232D9121" w:rsidR="007228EC" w:rsidRPr="008877D6" w:rsidRDefault="00504EA4" w:rsidP="00504EA4">
      <w:pPr>
        <w:tabs>
          <w:tab w:val="left" w:pos="660"/>
        </w:tabs>
        <w:ind w:firstLine="550"/>
        <w:jc w:val="both"/>
        <w:rPr>
          <w:color w:val="000000" w:themeColor="text1"/>
        </w:rPr>
      </w:pPr>
      <w:r w:rsidRPr="008877D6">
        <w:rPr>
          <w:color w:val="000000" w:themeColor="text1"/>
        </w:rPr>
        <w:t xml:space="preserve"> </w:t>
      </w:r>
      <w:r w:rsidR="007228EC" w:rsidRPr="008877D6">
        <w:rPr>
          <w:color w:val="000000" w:themeColor="text1"/>
        </w:rPr>
        <w:t>4.2. Інформаційні повідомлення для подальшого розміщення будуть надаватися Замовником електронною поштою відповідальних осіб Замовника.</w:t>
      </w:r>
    </w:p>
    <w:p w14:paraId="32E8A8B0" w14:textId="3E430787" w:rsidR="007228EC" w:rsidRPr="007228EC" w:rsidRDefault="007228EC" w:rsidP="007228EC">
      <w:pPr>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0"/>
        <w:jc w:val="both"/>
      </w:pPr>
      <w:r>
        <w:t>4</w:t>
      </w:r>
      <w:r w:rsidRPr="007228EC">
        <w:t xml:space="preserve">.3. Послуги вважаються наданими належним чином, якщо розміщені інформаційні повідомлення відповідають тематиці, наданій Замовником. </w:t>
      </w:r>
    </w:p>
    <w:p w14:paraId="229C2DEC" w14:textId="1A867644" w:rsidR="007228EC" w:rsidRPr="007228EC" w:rsidRDefault="007228EC" w:rsidP="007228EC">
      <w:pPr>
        <w:ind w:firstLine="550"/>
        <w:jc w:val="both"/>
        <w:rPr>
          <w:rFonts w:eastAsia="Calibri"/>
        </w:rPr>
      </w:pPr>
      <w:r>
        <w:t>4</w:t>
      </w:r>
      <w:r w:rsidRPr="007228EC">
        <w:t xml:space="preserve">.4. Інформаційні повідомлення надані для подальшого розміщення </w:t>
      </w:r>
      <w:r w:rsidRPr="007228EC">
        <w:rPr>
          <w:rFonts w:eastAsia="Calibri"/>
        </w:rPr>
        <w:t xml:space="preserve">не можуть змінюватися, доповнюватися, коментуватися або скорочуватися Виконавцем, без погодження із Замовником. </w:t>
      </w:r>
    </w:p>
    <w:p w14:paraId="5C9A833C" w14:textId="77777777" w:rsidR="007228EC" w:rsidRPr="007228EC" w:rsidRDefault="007228EC" w:rsidP="007228EC">
      <w:pPr>
        <w:tabs>
          <w:tab w:val="left" w:pos="0"/>
          <w:tab w:val="left" w:pos="561"/>
          <w:tab w:val="left" w:pos="660"/>
        </w:tabs>
        <w:ind w:firstLine="550"/>
        <w:jc w:val="both"/>
        <w:rPr>
          <w:rFonts w:eastAsia="Calibri"/>
        </w:rPr>
      </w:pPr>
      <w:r w:rsidRPr="007228EC">
        <w:rPr>
          <w:rFonts w:eastAsia="Calibri"/>
        </w:rPr>
        <w:lastRenderedPageBreak/>
        <w:t xml:space="preserve">Виконавець, має </w:t>
      </w:r>
      <w:r w:rsidRPr="007228EC">
        <w:rPr>
          <w:rStyle w:val="xfm87811102"/>
        </w:rPr>
        <w:t xml:space="preserve">право редагування інформаційного повідомлення без зміни його суті, за попереднім узгодженням із </w:t>
      </w:r>
      <w:r w:rsidRPr="007228EC">
        <w:rPr>
          <w:rFonts w:eastAsia="Calibri"/>
        </w:rPr>
        <w:t>Замовником.</w:t>
      </w:r>
    </w:p>
    <w:p w14:paraId="2EA98018" w14:textId="13C12088" w:rsidR="007228EC" w:rsidRPr="007228EC" w:rsidRDefault="007228EC" w:rsidP="007228EC">
      <w:pPr>
        <w:tabs>
          <w:tab w:val="left" w:pos="660"/>
        </w:tabs>
        <w:ind w:firstLine="550"/>
        <w:jc w:val="both"/>
        <w:rPr>
          <w:i/>
        </w:rPr>
      </w:pPr>
      <w:r>
        <w:t>4</w:t>
      </w:r>
      <w:r w:rsidRPr="007228EC">
        <w:t>.5. Виконавець приступає до надання Послуг за цим Договором з дати (його) підписання</w:t>
      </w:r>
      <w:r w:rsidRPr="007228EC">
        <w:rPr>
          <w:i/>
        </w:rPr>
        <w:t>.</w:t>
      </w:r>
    </w:p>
    <w:p w14:paraId="37A3F6C1" w14:textId="5734B6F7" w:rsidR="007228EC" w:rsidRPr="007228EC" w:rsidRDefault="007228EC" w:rsidP="007228EC">
      <w:pPr>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0"/>
        <w:jc w:val="both"/>
      </w:pPr>
      <w:r>
        <w:t>4</w:t>
      </w:r>
      <w:r w:rsidRPr="007228EC">
        <w:t>.6. Приймання – передача Послуг за Договором здійснюється на підставі акту наданих послуг. Послуги вважаються прийнятими Замовником з дати підписання ним акту наданих послуг.</w:t>
      </w:r>
    </w:p>
    <w:p w14:paraId="4F45AE86" w14:textId="77777777" w:rsidR="00A240D9" w:rsidRPr="00A507FF" w:rsidRDefault="00A240D9" w:rsidP="00A240D9">
      <w:pPr>
        <w:keepNext/>
        <w:ind w:firstLine="426"/>
        <w:jc w:val="center"/>
        <w:rPr>
          <w:rFonts w:eastAsia="Times New Roman"/>
          <w:b/>
          <w:lang w:eastAsia="en-US"/>
        </w:rPr>
      </w:pPr>
    </w:p>
    <w:p w14:paraId="3F45238C" w14:textId="1083F991" w:rsidR="00A240D9" w:rsidRPr="00A507FF" w:rsidRDefault="007228EC" w:rsidP="00A240D9">
      <w:pPr>
        <w:ind w:firstLine="426"/>
        <w:jc w:val="center"/>
        <w:rPr>
          <w:rFonts w:eastAsia="Calibri"/>
          <w:b/>
          <w:lang w:eastAsia="en-US"/>
        </w:rPr>
      </w:pPr>
      <w:r>
        <w:rPr>
          <w:rFonts w:eastAsia="Calibri"/>
          <w:b/>
          <w:lang w:eastAsia="en-US"/>
        </w:rPr>
        <w:t>5</w:t>
      </w:r>
      <w:r w:rsidR="00A240D9" w:rsidRPr="00A507FF">
        <w:rPr>
          <w:rFonts w:eastAsia="Calibri"/>
          <w:b/>
          <w:lang w:eastAsia="en-US"/>
        </w:rPr>
        <w:t>. ПРАВА ТА ОБОВ'ЯЗКИ СТОРІН</w:t>
      </w:r>
    </w:p>
    <w:p w14:paraId="34AA37AB" w14:textId="77777777" w:rsidR="003110D7" w:rsidRPr="003110D7" w:rsidRDefault="003110D7" w:rsidP="003110D7">
      <w:pPr>
        <w:ind w:firstLine="567"/>
        <w:jc w:val="both"/>
      </w:pPr>
      <w:r w:rsidRPr="003110D7">
        <w:t>5.1. </w:t>
      </w:r>
      <w:r w:rsidRPr="003110D7">
        <w:rPr>
          <w:b/>
          <w:bCs/>
        </w:rPr>
        <w:t>Замовник зобов’язаний</w:t>
      </w:r>
      <w:r w:rsidRPr="003110D7">
        <w:t>:</w:t>
      </w:r>
    </w:p>
    <w:p w14:paraId="01266C46" w14:textId="77777777" w:rsidR="003110D7" w:rsidRPr="003110D7" w:rsidRDefault="003110D7" w:rsidP="003110D7">
      <w:pPr>
        <w:ind w:firstLine="567"/>
        <w:jc w:val="both"/>
      </w:pPr>
      <w:r w:rsidRPr="003110D7">
        <w:t>5.1.1. Своєчасно та в повному обсязі сплачувати Виконавцю за надані Послуги.</w:t>
      </w:r>
    </w:p>
    <w:p w14:paraId="3A14620B" w14:textId="77777777" w:rsidR="003110D7" w:rsidRPr="003110D7" w:rsidRDefault="003110D7" w:rsidP="003110D7">
      <w:pPr>
        <w:ind w:firstLine="567"/>
        <w:jc w:val="both"/>
      </w:pPr>
      <w:r w:rsidRPr="003110D7">
        <w:t>5.1.2. Приймати надані Послуги згідно з актами наданих послуг.</w:t>
      </w:r>
    </w:p>
    <w:p w14:paraId="3B0204B5" w14:textId="77777777" w:rsidR="003110D7" w:rsidRPr="003110D7" w:rsidRDefault="003110D7" w:rsidP="003110D7">
      <w:pPr>
        <w:ind w:firstLine="567"/>
        <w:jc w:val="both"/>
      </w:pPr>
      <w:r w:rsidRPr="003110D7">
        <w:t>5.2. </w:t>
      </w:r>
      <w:r w:rsidRPr="003110D7">
        <w:rPr>
          <w:b/>
          <w:bCs/>
        </w:rPr>
        <w:t>Замовник має право</w:t>
      </w:r>
      <w:r w:rsidRPr="003110D7">
        <w:t>:</w:t>
      </w:r>
    </w:p>
    <w:p w14:paraId="577B6859" w14:textId="77777777" w:rsidR="003110D7" w:rsidRPr="003110D7" w:rsidRDefault="003110D7" w:rsidP="003110D7">
      <w:pPr>
        <w:ind w:firstLine="567"/>
        <w:jc w:val="both"/>
      </w:pPr>
      <w:r w:rsidRPr="003110D7">
        <w:t>5.2.1. Контролювати обсяг та якість надання Послуг у строки, встановлені цим Договором.</w:t>
      </w:r>
    </w:p>
    <w:p w14:paraId="345EFAF2" w14:textId="77777777" w:rsidR="003110D7" w:rsidRPr="003110D7" w:rsidRDefault="003110D7" w:rsidP="003110D7">
      <w:pPr>
        <w:ind w:firstLine="567"/>
        <w:jc w:val="both"/>
      </w:pPr>
      <w:r w:rsidRPr="003110D7">
        <w:t>5.2.2. Зменшувати обсяги закупівлі Послуг та загальну ціну Договору залежно від реального фінансування видатків та фактичної потреби у Послугах за цим Договором. У такому разі Сторони вносять відповідні зміни до цього Договору, шляхом укладення додаткової угоди.</w:t>
      </w:r>
    </w:p>
    <w:p w14:paraId="3ACDDCDF" w14:textId="77777777" w:rsidR="003110D7" w:rsidRPr="003110D7" w:rsidRDefault="003110D7" w:rsidP="003110D7">
      <w:pPr>
        <w:ind w:firstLine="567"/>
        <w:jc w:val="both"/>
      </w:pPr>
      <w:r w:rsidRPr="003110D7">
        <w:t xml:space="preserve">5.2.3. Відмовитись від прийняття Послуг, якщо вони не відповідають умовам Договору, до моменту усунення виявлених </w:t>
      </w:r>
      <w:proofErr w:type="spellStart"/>
      <w:r w:rsidRPr="003110D7">
        <w:t>невідповідностей</w:t>
      </w:r>
      <w:proofErr w:type="spellEnd"/>
      <w:r w:rsidRPr="003110D7">
        <w:t>/</w:t>
      </w:r>
      <w:proofErr w:type="spellStart"/>
      <w:r w:rsidRPr="003110D7">
        <w:t>неточностей</w:t>
      </w:r>
      <w:proofErr w:type="spellEnd"/>
      <w:r w:rsidRPr="003110D7">
        <w:t>.</w:t>
      </w:r>
      <w:r w:rsidRPr="003110D7">
        <w:tab/>
      </w:r>
    </w:p>
    <w:p w14:paraId="069F3161" w14:textId="77777777" w:rsidR="003110D7" w:rsidRPr="003110D7" w:rsidRDefault="003110D7" w:rsidP="003110D7">
      <w:pPr>
        <w:ind w:firstLine="567"/>
        <w:jc w:val="both"/>
      </w:pPr>
      <w:r w:rsidRPr="003110D7">
        <w:t xml:space="preserve">5.2.4. Вимагати від Виконавця безоплатного усунення виявлених </w:t>
      </w:r>
      <w:proofErr w:type="spellStart"/>
      <w:r w:rsidRPr="003110D7">
        <w:t>неточностей</w:t>
      </w:r>
      <w:proofErr w:type="spellEnd"/>
      <w:r w:rsidRPr="003110D7">
        <w:t>/</w:t>
      </w:r>
      <w:proofErr w:type="spellStart"/>
      <w:r w:rsidRPr="003110D7">
        <w:t>невідповідностей</w:t>
      </w:r>
      <w:proofErr w:type="spellEnd"/>
      <w:r w:rsidRPr="003110D7">
        <w:t xml:space="preserve"> протягом 3 днів.</w:t>
      </w:r>
    </w:p>
    <w:p w14:paraId="24360BF7" w14:textId="77777777" w:rsidR="003110D7" w:rsidRPr="003110D7" w:rsidRDefault="003110D7" w:rsidP="003110D7">
      <w:pPr>
        <w:ind w:firstLine="567"/>
        <w:jc w:val="both"/>
      </w:pPr>
      <w:r w:rsidRPr="003110D7">
        <w:t>5.2.5. 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цим Договором.</w:t>
      </w:r>
    </w:p>
    <w:p w14:paraId="4875BF46" w14:textId="77777777" w:rsidR="003110D7" w:rsidRPr="003110D7" w:rsidRDefault="003110D7" w:rsidP="003110D7">
      <w:pPr>
        <w:ind w:firstLine="567"/>
        <w:jc w:val="both"/>
      </w:pPr>
      <w:r w:rsidRPr="003110D7">
        <w:t>5.2.6. Повернути акт наданих послуг Виконавцеві без здійснення оплати в разі неналежного його оформлення (відсутність печатки, підписів тощо).</w:t>
      </w:r>
    </w:p>
    <w:p w14:paraId="6837B146" w14:textId="77777777" w:rsidR="003110D7" w:rsidRPr="003110D7" w:rsidRDefault="003110D7" w:rsidP="003110D7">
      <w:pPr>
        <w:ind w:firstLine="540"/>
        <w:jc w:val="both"/>
      </w:pPr>
      <w:r w:rsidRPr="003110D7">
        <w:t>5.2.7. У разі порушення Виконавцем порядку та строків надання Послуг, їх кількості та якості, а також при зміні Виконавцем в односторонньому порядку умов Договору чи відмови від виконання Договору Замовник, в односторонньому порядку, має право:</w:t>
      </w:r>
    </w:p>
    <w:p w14:paraId="3B98CA42" w14:textId="77777777" w:rsidR="003110D7" w:rsidRPr="003110D7" w:rsidRDefault="003110D7" w:rsidP="003110D7">
      <w:pPr>
        <w:ind w:firstLine="540"/>
        <w:jc w:val="both"/>
      </w:pPr>
      <w:r w:rsidRPr="003110D7">
        <w:t>відмовитися від подальшого виконання зобов’язань Виконавцем за Договором;</w:t>
      </w:r>
    </w:p>
    <w:p w14:paraId="6F941B2B" w14:textId="77777777" w:rsidR="003110D7" w:rsidRPr="003110D7" w:rsidRDefault="003110D7" w:rsidP="003110D7">
      <w:pPr>
        <w:ind w:firstLine="540"/>
        <w:jc w:val="both"/>
      </w:pPr>
      <w:r w:rsidRPr="003110D7">
        <w:t>достроково розірвати Договір, повідомивши про це Виконавця у строк               5 (п’яти) робочих днів з дня настання таких підстав.</w:t>
      </w:r>
    </w:p>
    <w:p w14:paraId="1FE32E9E" w14:textId="77777777" w:rsidR="003110D7" w:rsidRPr="003110D7" w:rsidRDefault="003110D7" w:rsidP="003110D7">
      <w:pPr>
        <w:ind w:firstLine="540"/>
        <w:jc w:val="both"/>
      </w:pPr>
      <w:r w:rsidRPr="003110D7">
        <w:rPr>
          <w:rFonts w:eastAsia="Calibri"/>
        </w:rPr>
        <w:t>5.2.8. У разі відсутності подальшої потреби у послугах, Замовник, у односторонньому порядку, має право розірвати Договір, повідомивши про це Виконавця у строк за 20 (двадцять) календарних днів до дати розірвання.</w:t>
      </w:r>
    </w:p>
    <w:p w14:paraId="69802FC0" w14:textId="77777777" w:rsidR="003110D7" w:rsidRPr="003110D7" w:rsidRDefault="003110D7" w:rsidP="003110D7">
      <w:pPr>
        <w:ind w:firstLine="567"/>
        <w:jc w:val="both"/>
      </w:pPr>
      <w:r w:rsidRPr="003110D7">
        <w:t>5.3. </w:t>
      </w:r>
      <w:r w:rsidRPr="003110D7">
        <w:rPr>
          <w:b/>
          <w:bCs/>
        </w:rPr>
        <w:t>Виконавець зобов’язаний</w:t>
      </w:r>
      <w:r w:rsidRPr="003110D7">
        <w:t>:</w:t>
      </w:r>
    </w:p>
    <w:p w14:paraId="75B4B61C" w14:textId="77777777" w:rsidR="003110D7" w:rsidRPr="003110D7" w:rsidRDefault="003110D7" w:rsidP="003110D7">
      <w:pPr>
        <w:ind w:firstLine="567"/>
        <w:jc w:val="both"/>
      </w:pPr>
      <w:r w:rsidRPr="003110D7">
        <w:t xml:space="preserve">5.3.1. Забезпечити надання Послуг за обсягом та у строки, встановлені цим Договором. </w:t>
      </w:r>
    </w:p>
    <w:p w14:paraId="30BB3673" w14:textId="77777777" w:rsidR="003110D7" w:rsidRPr="003110D7" w:rsidRDefault="003110D7" w:rsidP="003110D7">
      <w:pPr>
        <w:ind w:firstLine="567"/>
        <w:jc w:val="both"/>
      </w:pPr>
      <w:r w:rsidRPr="003110D7">
        <w:t xml:space="preserve">5.3.2. Забезпечити надання Послуг якість яких відповідає умовам цього Договору. </w:t>
      </w:r>
    </w:p>
    <w:p w14:paraId="1924B15F" w14:textId="77777777" w:rsidR="003110D7" w:rsidRPr="003110D7" w:rsidRDefault="003110D7" w:rsidP="003110D7">
      <w:pPr>
        <w:ind w:firstLine="567"/>
        <w:jc w:val="both"/>
      </w:pPr>
      <w:r w:rsidRPr="003110D7">
        <w:t>5.3.3. Надавати Послуги в терміни, та у порядку обумовлених у Договорі.</w:t>
      </w:r>
    </w:p>
    <w:p w14:paraId="2FB549F4" w14:textId="77777777" w:rsidR="003110D7" w:rsidRPr="003110D7" w:rsidRDefault="003110D7" w:rsidP="003110D7">
      <w:pPr>
        <w:ind w:firstLine="567"/>
        <w:jc w:val="both"/>
      </w:pPr>
      <w:r w:rsidRPr="003110D7">
        <w:t>5.3.4. Невідкладно повідомляти Замовнику про виникнення обставин, що заважають своєчасному виконанню прийнятих на себе зобов’язань, та причини їх виникнення.</w:t>
      </w:r>
    </w:p>
    <w:p w14:paraId="58E2D135" w14:textId="77777777" w:rsidR="003110D7" w:rsidRPr="003110D7" w:rsidRDefault="003110D7" w:rsidP="003110D7">
      <w:pPr>
        <w:ind w:firstLine="567"/>
        <w:jc w:val="both"/>
      </w:pPr>
      <w:r w:rsidRPr="003110D7">
        <w:t>5.3.5. Надати Замовнику для оплати рахунки, акти наданих послуг та додатки до них;</w:t>
      </w:r>
    </w:p>
    <w:p w14:paraId="1080C79B" w14:textId="77777777" w:rsidR="003110D7" w:rsidRPr="003110D7" w:rsidRDefault="003110D7" w:rsidP="003110D7">
      <w:pPr>
        <w:ind w:firstLine="567"/>
        <w:jc w:val="both"/>
      </w:pPr>
      <w:r w:rsidRPr="003110D7">
        <w:t>5.3.7. Усунути своїми силами і за свій рахунок недоліки/ неточності, виявлені при прийманні наданих послуг, у строк, що не перевищує 3 (трьох) днів.</w:t>
      </w:r>
    </w:p>
    <w:p w14:paraId="3776479F" w14:textId="77777777" w:rsidR="003110D7" w:rsidRPr="003110D7" w:rsidRDefault="003110D7" w:rsidP="003110D7">
      <w:pPr>
        <w:ind w:firstLine="567"/>
        <w:jc w:val="both"/>
      </w:pPr>
      <w:r w:rsidRPr="003110D7">
        <w:t>5.4. </w:t>
      </w:r>
      <w:r w:rsidRPr="003110D7">
        <w:rPr>
          <w:b/>
          <w:bCs/>
        </w:rPr>
        <w:t>Виконавець має право</w:t>
      </w:r>
      <w:r w:rsidRPr="003110D7">
        <w:t>:</w:t>
      </w:r>
    </w:p>
    <w:p w14:paraId="4FA66F16" w14:textId="77777777" w:rsidR="003110D7" w:rsidRPr="003110D7" w:rsidRDefault="003110D7" w:rsidP="003110D7">
      <w:pPr>
        <w:ind w:firstLine="567"/>
        <w:jc w:val="both"/>
      </w:pPr>
      <w:r w:rsidRPr="003110D7">
        <w:t>5.4.1. Своєчасно та у повному обсязі отримувати плату за надані Послуги;</w:t>
      </w:r>
    </w:p>
    <w:p w14:paraId="3F006E0B" w14:textId="77777777" w:rsidR="003110D7" w:rsidRPr="003110D7" w:rsidRDefault="003110D7" w:rsidP="003110D7">
      <w:pPr>
        <w:ind w:firstLine="567"/>
        <w:jc w:val="both"/>
      </w:pPr>
      <w:r w:rsidRPr="003110D7">
        <w:t xml:space="preserve">5.4.2. У разі невиконання зобов'язань Замовником достроково розірвати цей Договір, повідомивши про це Замовника у строк за 30 календарних днів до дати розірвання Договору. </w:t>
      </w:r>
    </w:p>
    <w:p w14:paraId="5CEC92E4" w14:textId="77777777" w:rsidR="00A240D9" w:rsidRPr="003110D7" w:rsidRDefault="00A240D9" w:rsidP="00A240D9">
      <w:pPr>
        <w:ind w:firstLine="426"/>
        <w:jc w:val="both"/>
        <w:rPr>
          <w:color w:val="000000"/>
          <w:lang w:eastAsia="ar-SA"/>
        </w:rPr>
      </w:pPr>
    </w:p>
    <w:p w14:paraId="7ACC1B67" w14:textId="7760AFF3" w:rsidR="00A240D9" w:rsidRPr="00A507FF" w:rsidRDefault="003110D7" w:rsidP="00A240D9">
      <w:pPr>
        <w:tabs>
          <w:tab w:val="left" w:pos="16320"/>
        </w:tabs>
        <w:ind w:firstLine="426"/>
        <w:jc w:val="center"/>
        <w:rPr>
          <w:rFonts w:eastAsia="Times New Roman"/>
        </w:rPr>
      </w:pPr>
      <w:r>
        <w:rPr>
          <w:rFonts w:eastAsia="Courier New"/>
          <w:b/>
          <w:lang w:eastAsia="en-US"/>
        </w:rPr>
        <w:t>6</w:t>
      </w:r>
      <w:r w:rsidR="00A240D9" w:rsidRPr="00A507FF">
        <w:rPr>
          <w:rFonts w:eastAsia="Courier New"/>
          <w:b/>
          <w:lang w:eastAsia="en-US"/>
        </w:rPr>
        <w:t>. ВІДПОВІДАЛЬНІСТЬ СТОРІН</w:t>
      </w:r>
    </w:p>
    <w:p w14:paraId="2C15CA8D" w14:textId="77777777" w:rsidR="003110D7" w:rsidRPr="003110D7" w:rsidRDefault="003110D7" w:rsidP="003110D7">
      <w:pPr>
        <w:ind w:firstLine="567"/>
        <w:jc w:val="both"/>
        <w:rPr>
          <w:rFonts w:eastAsia="Times New Roman"/>
          <w:lang w:eastAsia="en-US"/>
        </w:rPr>
      </w:pPr>
      <w:r w:rsidRPr="003110D7">
        <w:rPr>
          <w:rFonts w:eastAsia="Times New Roman"/>
          <w:lang w:eastAsia="en-US"/>
        </w:rPr>
        <w:lastRenderedPageBreak/>
        <w:t xml:space="preserve">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5B085C3C" w14:textId="77777777" w:rsidR="003110D7" w:rsidRPr="003110D7" w:rsidRDefault="003110D7" w:rsidP="003110D7">
      <w:pPr>
        <w:ind w:firstLine="567"/>
        <w:jc w:val="both"/>
        <w:rPr>
          <w:rFonts w:eastAsia="Times New Roman"/>
          <w:lang w:eastAsia="en-US"/>
        </w:rPr>
      </w:pPr>
      <w:r w:rsidRPr="003110D7">
        <w:rPr>
          <w:rFonts w:eastAsia="Times New Roman"/>
          <w:lang w:eastAsia="en-US"/>
        </w:rPr>
        <w:t>6.2. В разі неякісного надання Послуг, Замовник має право не оплачувати ці Послуги до повного і належного виконання Виконавцем своїх зобов’язань за цим Договором.</w:t>
      </w:r>
    </w:p>
    <w:p w14:paraId="6AC761E8" w14:textId="77777777" w:rsidR="003110D7" w:rsidRPr="003110D7" w:rsidRDefault="003110D7" w:rsidP="003110D7">
      <w:pPr>
        <w:ind w:firstLine="567"/>
        <w:jc w:val="both"/>
        <w:rPr>
          <w:rFonts w:eastAsia="Times New Roman"/>
          <w:lang w:eastAsia="en-US"/>
        </w:rPr>
      </w:pPr>
      <w:r w:rsidRPr="003110D7">
        <w:rPr>
          <w:rFonts w:eastAsia="Times New Roman"/>
          <w:lang w:eastAsia="en-US"/>
        </w:rPr>
        <w:t xml:space="preserve">6.3. У разі затримки надання послуг, або надання не в повному обсязі, заявленому Замовником, Виконавець сплачує пеню у розмірі подвійної облікової ставки НБУ від суми недоданих послуг за кожний день затримки.   </w:t>
      </w:r>
    </w:p>
    <w:p w14:paraId="7E03E1A3" w14:textId="77777777" w:rsidR="003110D7" w:rsidRPr="003110D7" w:rsidRDefault="003110D7" w:rsidP="003110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r w:rsidRPr="003110D7">
        <w:rPr>
          <w:rFonts w:eastAsia="Times New Roman"/>
        </w:rPr>
        <w:t>6.4. Сплата пені не звільняє Виконавця від виконання прийнятих зобов’язань за Договором.</w:t>
      </w:r>
    </w:p>
    <w:p w14:paraId="75F41AD4" w14:textId="77777777" w:rsidR="003110D7" w:rsidRPr="003110D7" w:rsidRDefault="003110D7" w:rsidP="003110D7">
      <w:pPr>
        <w:ind w:firstLine="567"/>
        <w:jc w:val="both"/>
        <w:rPr>
          <w:rFonts w:eastAsia="Times New Roman"/>
          <w:lang w:eastAsia="en-US"/>
        </w:rPr>
      </w:pPr>
      <w:r w:rsidRPr="003110D7">
        <w:rPr>
          <w:rFonts w:eastAsia="Times New Roman"/>
          <w:lang w:eastAsia="en-US"/>
        </w:rPr>
        <w:t>6.5. Сторони не несуть відповідальність за порушення своїх зобов’язань за цим Договором, включаючи порушення зобов’язань щодо якості, строків надання Послуг, якщо вони сталися з причини виходу з ладу технічних засобів, за допомогою яких готуються Послуги та неможливості їх самостійного усунення, що документально підтверджено.</w:t>
      </w:r>
    </w:p>
    <w:p w14:paraId="30B63785" w14:textId="4F4070D9" w:rsidR="003110D7" w:rsidRDefault="003110D7" w:rsidP="003110D7">
      <w:pPr>
        <w:ind w:firstLine="567"/>
        <w:jc w:val="both"/>
        <w:rPr>
          <w:rFonts w:eastAsia="Times New Roman"/>
          <w:lang w:eastAsia="en-US"/>
        </w:rPr>
      </w:pPr>
      <w:r w:rsidRPr="003110D7">
        <w:rPr>
          <w:rFonts w:eastAsia="Times New Roman"/>
          <w:lang w:eastAsia="en-US"/>
        </w:rPr>
        <w:t>6.6. До порушень зобов’язань щодо якості робіт відноситься навмисне втручання Виконавця в зміст інформаційного матеріалу, який надається для розміщення, або його редагування без попереднього погодження з Замовником.</w:t>
      </w:r>
    </w:p>
    <w:p w14:paraId="763602D4" w14:textId="77777777" w:rsidR="003110D7" w:rsidRPr="003110D7" w:rsidRDefault="003110D7" w:rsidP="003110D7">
      <w:pPr>
        <w:ind w:firstLine="567"/>
        <w:jc w:val="both"/>
        <w:rPr>
          <w:rFonts w:eastAsia="Times New Roman"/>
          <w:lang w:eastAsia="en-US"/>
        </w:rPr>
      </w:pPr>
    </w:p>
    <w:p w14:paraId="6AA1299C" w14:textId="58FF85D7" w:rsidR="00A240D9" w:rsidRPr="00A507FF" w:rsidRDefault="003110D7" w:rsidP="00A240D9">
      <w:pPr>
        <w:keepNext/>
        <w:widowControl w:val="0"/>
        <w:tabs>
          <w:tab w:val="left" w:pos="5851"/>
        </w:tabs>
        <w:suppressAutoHyphens/>
        <w:autoSpaceDE w:val="0"/>
        <w:spacing w:line="235" w:lineRule="auto"/>
        <w:ind w:firstLine="426"/>
        <w:jc w:val="center"/>
        <w:outlineLvl w:val="0"/>
        <w:rPr>
          <w:b/>
          <w:lang w:eastAsia="ar-SA"/>
        </w:rPr>
      </w:pPr>
      <w:r>
        <w:rPr>
          <w:b/>
          <w:lang w:eastAsia="ar-SA"/>
        </w:rPr>
        <w:t>7</w:t>
      </w:r>
      <w:r w:rsidR="00A240D9" w:rsidRPr="00A507FF">
        <w:rPr>
          <w:b/>
          <w:lang w:eastAsia="ar-SA"/>
        </w:rPr>
        <w:t>. ОБСТАВИНИ НЕПЕРЕБОРНОЇ СИЛИ</w:t>
      </w:r>
    </w:p>
    <w:p w14:paraId="6C3FC5F7" w14:textId="77777777" w:rsidR="003110D7" w:rsidRPr="003110D7" w:rsidRDefault="003110D7" w:rsidP="003110D7">
      <w:pPr>
        <w:keepNext/>
        <w:ind w:firstLine="426"/>
        <w:jc w:val="both"/>
        <w:rPr>
          <w:rFonts w:eastAsia="Times New Roman"/>
        </w:rPr>
      </w:pPr>
      <w:r w:rsidRPr="003110D7">
        <w:rPr>
          <w:rFonts w:eastAsia="Times New Roman"/>
        </w:rPr>
        <w:t>7.1.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Сторін, термін виконання зобов’язань відкладається на час, протягом якого будуть діяти такі обставини.</w:t>
      </w:r>
    </w:p>
    <w:p w14:paraId="659A87F8" w14:textId="77777777" w:rsidR="003110D7" w:rsidRPr="003110D7" w:rsidRDefault="003110D7" w:rsidP="003110D7">
      <w:pPr>
        <w:keepNext/>
        <w:ind w:firstLine="426"/>
        <w:jc w:val="both"/>
        <w:rPr>
          <w:rFonts w:eastAsia="Times New Roman"/>
        </w:rPr>
      </w:pPr>
      <w:r w:rsidRPr="003110D7">
        <w:rPr>
          <w:rFonts w:eastAsia="Times New Roman"/>
        </w:rPr>
        <w:t>7.2. Якщо обставини будуть продовжуватися на строк більше ніж 30 календарних днів, то кожна із Сторін буде мати право відмовитися від виконання своїх зобов’язань за Договором без відшкодування іншій Стороні будь-яких збитків.</w:t>
      </w:r>
    </w:p>
    <w:p w14:paraId="745F1D04" w14:textId="77777777" w:rsidR="003110D7" w:rsidRPr="003110D7" w:rsidRDefault="003110D7" w:rsidP="003110D7">
      <w:pPr>
        <w:keepNext/>
        <w:ind w:firstLine="426"/>
        <w:jc w:val="both"/>
        <w:rPr>
          <w:rFonts w:eastAsia="Times New Roman"/>
        </w:rPr>
      </w:pPr>
      <w:r w:rsidRPr="003110D7">
        <w:rPr>
          <w:rFonts w:eastAsia="Times New Roman"/>
        </w:rPr>
        <w:t>7.3. Сторона, що не може виконувати зобов'язання за цим Договором внаслідок дії обставин непереборної сили, повинна не пізніше ніж протягом 10 днів з моменту їх виникнення повідомити іншу Сторону у письмовій формі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w:t>
      </w:r>
    </w:p>
    <w:p w14:paraId="59094003" w14:textId="7FE9202E" w:rsidR="00A240D9" w:rsidRPr="003110D7" w:rsidRDefault="003110D7" w:rsidP="003110D7">
      <w:pPr>
        <w:keepNext/>
        <w:ind w:firstLine="426"/>
        <w:jc w:val="both"/>
        <w:rPr>
          <w:rFonts w:eastAsia="Times New Roman"/>
          <w:b/>
          <w:lang w:eastAsia="en-US"/>
        </w:rPr>
      </w:pPr>
      <w:r w:rsidRPr="003110D7">
        <w:rPr>
          <w:rFonts w:eastAsia="Times New Roman"/>
        </w:rPr>
        <w:t>7.4. Доказом виникнення обставин непереборної сили та строку їх дії є відповідні документи, які видаються Торгово-промисловою палатою України чи іншим компетентним органом.</w:t>
      </w:r>
    </w:p>
    <w:p w14:paraId="52E997D5" w14:textId="66553902" w:rsidR="00A240D9" w:rsidRPr="00A507FF" w:rsidRDefault="003110D7" w:rsidP="00A240D9">
      <w:pPr>
        <w:keepNext/>
        <w:ind w:firstLine="426"/>
        <w:jc w:val="center"/>
        <w:rPr>
          <w:rFonts w:eastAsia="Times New Roman"/>
          <w:b/>
        </w:rPr>
      </w:pPr>
      <w:r>
        <w:rPr>
          <w:rFonts w:eastAsia="Times New Roman"/>
          <w:b/>
        </w:rPr>
        <w:t>8</w:t>
      </w:r>
      <w:r w:rsidR="00A240D9" w:rsidRPr="00A507FF">
        <w:rPr>
          <w:rFonts w:eastAsia="Times New Roman"/>
          <w:b/>
        </w:rPr>
        <w:t>. ВИРІШЕННЯ СПОРІВ</w:t>
      </w:r>
    </w:p>
    <w:p w14:paraId="26C4EE71" w14:textId="77777777" w:rsidR="003110D7" w:rsidRPr="003110D7" w:rsidRDefault="003110D7" w:rsidP="003110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r w:rsidRPr="003110D7">
        <w:rPr>
          <w:rFonts w:eastAsia="Times New Roman"/>
        </w:rPr>
        <w:t xml:space="preserve">8.1. У випадку виникнення спорів або розбіжностей, Сторони зобов'язуються вирішувати їх шляхом взаємних переговорів та консультацій. </w:t>
      </w:r>
    </w:p>
    <w:p w14:paraId="6BFC3705" w14:textId="77777777" w:rsidR="003110D7" w:rsidRPr="003110D7" w:rsidRDefault="003110D7" w:rsidP="003110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r w:rsidRPr="003110D7">
        <w:rPr>
          <w:rFonts w:eastAsia="Times New Roman"/>
        </w:rPr>
        <w:t>8.2.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відповідно до чинного в Україні законодавства.</w:t>
      </w:r>
    </w:p>
    <w:p w14:paraId="1203B6B3" w14:textId="77777777" w:rsidR="00A240D9" w:rsidRPr="00A507FF" w:rsidRDefault="00A240D9" w:rsidP="00A240D9">
      <w:pPr>
        <w:keepNext/>
        <w:ind w:firstLine="426"/>
        <w:jc w:val="center"/>
        <w:rPr>
          <w:rFonts w:eastAsia="Times New Roman"/>
          <w:b/>
        </w:rPr>
      </w:pPr>
    </w:p>
    <w:p w14:paraId="3384AF4B" w14:textId="04A29929" w:rsidR="00A240D9" w:rsidRPr="00A507FF" w:rsidRDefault="003110D7" w:rsidP="00A240D9">
      <w:pPr>
        <w:keepNext/>
        <w:ind w:firstLine="426"/>
        <w:jc w:val="center"/>
        <w:rPr>
          <w:rFonts w:eastAsia="Times New Roman"/>
          <w:b/>
        </w:rPr>
      </w:pPr>
      <w:r>
        <w:rPr>
          <w:rFonts w:eastAsia="Times New Roman"/>
          <w:b/>
        </w:rPr>
        <w:t>9</w:t>
      </w:r>
      <w:r w:rsidR="00A240D9" w:rsidRPr="00A507FF">
        <w:rPr>
          <w:rFonts w:eastAsia="Times New Roman"/>
          <w:b/>
        </w:rPr>
        <w:t>. СТРОК ДІЇ ДОГОВОРУ</w:t>
      </w:r>
    </w:p>
    <w:p w14:paraId="0445A7EB" w14:textId="057B22C4" w:rsidR="00A240D9" w:rsidRPr="008877D6" w:rsidRDefault="003110D7" w:rsidP="00A240D9">
      <w:pPr>
        <w:widowControl w:val="0"/>
        <w:suppressAutoHyphens/>
        <w:autoSpaceDE w:val="0"/>
        <w:spacing w:line="235" w:lineRule="auto"/>
        <w:ind w:firstLine="426"/>
        <w:jc w:val="both"/>
        <w:rPr>
          <w:rFonts w:eastAsia="Times New Roman"/>
          <w:color w:val="000000" w:themeColor="text1"/>
          <w:lang w:eastAsia="ar-SA"/>
        </w:rPr>
      </w:pPr>
      <w:r w:rsidRPr="008877D6">
        <w:rPr>
          <w:rFonts w:eastAsia="Times New Roman"/>
          <w:color w:val="000000" w:themeColor="text1"/>
          <w:lang w:eastAsia="ar-SA"/>
        </w:rPr>
        <w:t>9</w:t>
      </w:r>
      <w:r w:rsidR="00A240D9" w:rsidRPr="008877D6">
        <w:rPr>
          <w:rFonts w:eastAsia="Times New Roman"/>
          <w:color w:val="000000" w:themeColor="text1"/>
          <w:lang w:eastAsia="ar-SA"/>
        </w:rPr>
        <w:t>.1. Договір набирає чинності з дати підписання і діє до 31 грудня 2023 року включно, а в частині розрахунків - до повного виконання Сторонами своїх зобов’язань за договором.</w:t>
      </w:r>
    </w:p>
    <w:p w14:paraId="7F478369" w14:textId="14B76ECC" w:rsidR="00A240D9" w:rsidRPr="00A507FF" w:rsidRDefault="003110D7" w:rsidP="00A240D9">
      <w:pPr>
        <w:widowControl w:val="0"/>
        <w:suppressAutoHyphens/>
        <w:autoSpaceDE w:val="0"/>
        <w:spacing w:line="235" w:lineRule="auto"/>
        <w:ind w:firstLine="426"/>
        <w:jc w:val="both"/>
        <w:rPr>
          <w:rFonts w:eastAsia="Times New Roman"/>
        </w:rPr>
      </w:pPr>
      <w:r w:rsidRPr="008877D6">
        <w:rPr>
          <w:rFonts w:eastAsia="Times New Roman"/>
          <w:color w:val="000000" w:themeColor="text1"/>
          <w:lang w:eastAsia="ar-SA"/>
        </w:rPr>
        <w:t>9</w:t>
      </w:r>
      <w:r w:rsidR="00A240D9" w:rsidRPr="008877D6">
        <w:rPr>
          <w:rFonts w:eastAsia="Times New Roman"/>
          <w:color w:val="000000" w:themeColor="text1"/>
          <w:lang w:eastAsia="ar-SA"/>
        </w:rPr>
        <w:t>.2. Договір укладений відповідно до вимог</w:t>
      </w:r>
      <w:r w:rsidR="00741FED" w:rsidRPr="008877D6">
        <w:rPr>
          <w:rFonts w:eastAsia="Times New Roman"/>
          <w:color w:val="000000" w:themeColor="text1"/>
        </w:rPr>
        <w:t xml:space="preserve"> Цивільного і Господарського кодексів України,</w:t>
      </w:r>
      <w:r w:rsidR="00A240D9" w:rsidRPr="008877D6">
        <w:rPr>
          <w:rFonts w:eastAsia="Times New Roman"/>
          <w:color w:val="000000" w:themeColor="text1"/>
          <w:lang w:eastAsia="ar-SA"/>
        </w:rPr>
        <w:t xml:space="preserve"> </w:t>
      </w:r>
      <w:hyperlink r:id="rId9">
        <w:r w:rsidR="00A240D9" w:rsidRPr="008877D6">
          <w:rPr>
            <w:rFonts w:eastAsia="Times New Roman"/>
            <w:color w:val="000000" w:themeColor="text1"/>
          </w:rPr>
          <w:t>Закону</w:t>
        </w:r>
      </w:hyperlink>
      <w:r w:rsidR="00A240D9" w:rsidRPr="008877D6">
        <w:rPr>
          <w:rFonts w:eastAsia="Times New Roman"/>
          <w:color w:val="000000" w:themeColor="text1"/>
        </w:rPr>
        <w:t xml:space="preserve"> України «Про публічні закупівлі»  </w:t>
      </w:r>
      <w:r w:rsidR="00A240D9" w:rsidRPr="008877D6">
        <w:rPr>
          <w:color w:val="000000" w:themeColor="text1"/>
        </w:rPr>
        <w:t xml:space="preserve">та постанови Кабінету Міністрів України від 12.10.2022 № 1178 «Про затвердження особливостей здійснення публічних </w:t>
      </w:r>
      <w:proofErr w:type="spellStart"/>
      <w:r w:rsidR="00A240D9" w:rsidRPr="008877D6">
        <w:rPr>
          <w:color w:val="000000" w:themeColor="text1"/>
        </w:rPr>
        <w:t>закупівель</w:t>
      </w:r>
      <w:proofErr w:type="spellEnd"/>
      <w:r w:rsidR="00A240D9" w:rsidRPr="008877D6">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w:t>
      </w:r>
      <w:r w:rsidR="00A240D9" w:rsidRPr="00A507FF">
        <w:t>дня його припинення або скасування».</w:t>
      </w:r>
    </w:p>
    <w:p w14:paraId="75895751" w14:textId="357684C1" w:rsidR="00A240D9" w:rsidRPr="00A507FF" w:rsidRDefault="003110D7" w:rsidP="00A240D9">
      <w:pPr>
        <w:widowControl w:val="0"/>
        <w:suppressAutoHyphens/>
        <w:autoSpaceDE w:val="0"/>
        <w:spacing w:line="235" w:lineRule="auto"/>
        <w:ind w:firstLine="426"/>
        <w:jc w:val="both"/>
        <w:rPr>
          <w:rFonts w:eastAsia="Times New Roman"/>
          <w:lang w:eastAsia="ar-SA"/>
        </w:rPr>
      </w:pPr>
      <w:r>
        <w:rPr>
          <w:rFonts w:eastAsia="Times New Roman"/>
          <w:lang w:eastAsia="ar-SA"/>
        </w:rPr>
        <w:t>9</w:t>
      </w:r>
      <w:r w:rsidR="00A240D9" w:rsidRPr="00A507FF">
        <w:rPr>
          <w:rFonts w:eastAsia="Times New Roman"/>
          <w:lang w:eastAsia="ar-SA"/>
        </w:rPr>
        <w:t xml:space="preserve">.3. Розірвання Договору в односторонньому порядку не допускається, за виключенням </w:t>
      </w:r>
      <w:r w:rsidR="00A240D9" w:rsidRPr="00A507FF">
        <w:rPr>
          <w:rFonts w:eastAsia="Times New Roman"/>
          <w:lang w:eastAsia="ar-SA"/>
        </w:rPr>
        <w:lastRenderedPageBreak/>
        <w:t>випадків, передбачених даним Договором.</w:t>
      </w:r>
    </w:p>
    <w:p w14:paraId="30E7A827" w14:textId="59FFD4D0" w:rsidR="00A240D9" w:rsidRPr="00A507FF" w:rsidRDefault="003110D7" w:rsidP="00A240D9">
      <w:pPr>
        <w:widowControl w:val="0"/>
        <w:suppressAutoHyphens/>
        <w:autoSpaceDE w:val="0"/>
        <w:spacing w:line="235" w:lineRule="auto"/>
        <w:ind w:firstLine="426"/>
        <w:jc w:val="both"/>
        <w:rPr>
          <w:rFonts w:eastAsia="Times New Roman"/>
          <w:color w:val="FF0000"/>
          <w:lang w:eastAsia="ar-SA"/>
        </w:rPr>
      </w:pPr>
      <w:r>
        <w:rPr>
          <w:rFonts w:eastAsia="Times New Roman"/>
          <w:lang w:eastAsia="ar-SA"/>
        </w:rPr>
        <w:t>9</w:t>
      </w:r>
      <w:r w:rsidR="00A240D9" w:rsidRPr="00A507FF">
        <w:rPr>
          <w:rFonts w:eastAsia="Times New Roman"/>
          <w:lang w:eastAsia="ar-SA"/>
        </w:rPr>
        <w:t xml:space="preserve">.4. </w:t>
      </w:r>
      <w:r w:rsidR="00A240D9" w:rsidRPr="00A507FF">
        <w:rPr>
          <w:color w:val="000000"/>
        </w:rPr>
        <w:t>Договір може бути достроково розірваний за взаємною згодою Сторін (шляхом підписання відповідної додаткової угоди до Договору) або за рішенням суду відповідно до умов та в порядку, що передбачені чинним законодавством України.</w:t>
      </w:r>
    </w:p>
    <w:p w14:paraId="422A9F08" w14:textId="651DA1CD" w:rsidR="00A240D9" w:rsidRPr="00A507FF" w:rsidRDefault="003110D7" w:rsidP="00A240D9">
      <w:pPr>
        <w:widowControl w:val="0"/>
        <w:suppressAutoHyphens/>
        <w:autoSpaceDE w:val="0"/>
        <w:spacing w:line="235" w:lineRule="auto"/>
        <w:ind w:firstLine="426"/>
        <w:jc w:val="both"/>
        <w:rPr>
          <w:rFonts w:eastAsia="Times New Roman"/>
          <w:lang w:eastAsia="ar-SA"/>
        </w:rPr>
      </w:pPr>
      <w:r>
        <w:rPr>
          <w:rFonts w:eastAsia="Times New Roman"/>
          <w:lang w:eastAsia="ar-SA"/>
        </w:rPr>
        <w:t>9</w:t>
      </w:r>
      <w:r w:rsidR="00A240D9" w:rsidRPr="00A507FF">
        <w:rPr>
          <w:rFonts w:eastAsia="Times New Roman"/>
          <w:lang w:eastAsia="ar-SA"/>
        </w:rPr>
        <w:t>.5. Закінчення строку Договору не звільняє Сторони від відповідальності за його порушення, яке мало місце у період дії Договору.</w:t>
      </w:r>
    </w:p>
    <w:p w14:paraId="7823DEF4" w14:textId="77777777" w:rsidR="00A240D9" w:rsidRPr="00A507FF" w:rsidRDefault="00A240D9" w:rsidP="00A240D9">
      <w:pPr>
        <w:widowControl w:val="0"/>
        <w:suppressAutoHyphens/>
        <w:autoSpaceDE w:val="0"/>
        <w:spacing w:line="235" w:lineRule="auto"/>
        <w:ind w:firstLine="426"/>
        <w:jc w:val="both"/>
        <w:rPr>
          <w:rFonts w:eastAsia="Times New Roman"/>
          <w:b/>
        </w:rPr>
      </w:pPr>
    </w:p>
    <w:p w14:paraId="132D29CF" w14:textId="621BA2AF" w:rsidR="00A240D9" w:rsidRPr="00A507FF" w:rsidRDefault="003110D7" w:rsidP="00A240D9">
      <w:pPr>
        <w:keepNext/>
        <w:widowControl w:val="0"/>
        <w:tabs>
          <w:tab w:val="left" w:pos="5851"/>
        </w:tabs>
        <w:suppressAutoHyphens/>
        <w:autoSpaceDE w:val="0"/>
        <w:spacing w:line="235" w:lineRule="auto"/>
        <w:ind w:firstLine="426"/>
        <w:jc w:val="center"/>
        <w:outlineLvl w:val="0"/>
        <w:rPr>
          <w:b/>
          <w:lang w:eastAsia="ar-SA"/>
        </w:rPr>
      </w:pPr>
      <w:r>
        <w:rPr>
          <w:b/>
          <w:lang w:eastAsia="ar-SA"/>
        </w:rPr>
        <w:t>10</w:t>
      </w:r>
      <w:r w:rsidR="00A240D9" w:rsidRPr="00A507FF">
        <w:rPr>
          <w:b/>
          <w:lang w:eastAsia="ar-SA"/>
        </w:rPr>
        <w:t>. АНТИКОРУПЦІЙНІ ЗАСТЕРЕЖЕННЯ</w:t>
      </w:r>
    </w:p>
    <w:p w14:paraId="46A9A4B8" w14:textId="5E39E211" w:rsidR="00A240D9" w:rsidRPr="00A507FF" w:rsidRDefault="003110D7" w:rsidP="00A240D9">
      <w:pPr>
        <w:widowControl w:val="0"/>
        <w:suppressAutoHyphens/>
        <w:autoSpaceDE w:val="0"/>
        <w:spacing w:line="235" w:lineRule="auto"/>
        <w:ind w:firstLine="426"/>
        <w:jc w:val="both"/>
        <w:rPr>
          <w:rFonts w:eastAsia="Times New Roman"/>
          <w:lang w:eastAsia="ar-SA"/>
        </w:rPr>
      </w:pPr>
      <w:r>
        <w:rPr>
          <w:rFonts w:eastAsia="Times New Roman"/>
          <w:lang w:eastAsia="ar-SA"/>
        </w:rPr>
        <w:t>10</w:t>
      </w:r>
      <w:r w:rsidR="00A240D9" w:rsidRPr="00A507FF">
        <w:rPr>
          <w:rFonts w:eastAsia="Times New Roman"/>
          <w:lang w:eastAsia="ar-SA"/>
        </w:rPr>
        <w:t>.1.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7520FB5C" w14:textId="77C4E5BC" w:rsidR="00A240D9" w:rsidRPr="00A507FF" w:rsidRDefault="003110D7" w:rsidP="00A240D9">
      <w:pPr>
        <w:widowControl w:val="0"/>
        <w:suppressAutoHyphens/>
        <w:autoSpaceDE w:val="0"/>
        <w:spacing w:line="235" w:lineRule="auto"/>
        <w:ind w:firstLine="426"/>
        <w:jc w:val="both"/>
        <w:rPr>
          <w:rFonts w:eastAsia="Times New Roman"/>
          <w:lang w:eastAsia="ar-SA"/>
        </w:rPr>
      </w:pPr>
      <w:r>
        <w:rPr>
          <w:rFonts w:eastAsia="Times New Roman"/>
          <w:lang w:eastAsia="ar-SA"/>
        </w:rPr>
        <w:t>10</w:t>
      </w:r>
      <w:r w:rsidR="00A240D9" w:rsidRPr="00A507FF">
        <w:rPr>
          <w:rFonts w:eastAsia="Times New Roman"/>
          <w:lang w:eastAsia="ar-SA"/>
        </w:rPr>
        <w:t xml:space="preserve">.2.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00A240D9" w:rsidRPr="00A507FF">
        <w:rPr>
          <w:rFonts w:eastAsia="Times New Roman"/>
          <w:lang w:eastAsia="ar-SA"/>
        </w:rPr>
        <w:t>хабара</w:t>
      </w:r>
      <w:proofErr w:type="spellEnd"/>
      <w:r w:rsidR="00A240D9" w:rsidRPr="00A507FF">
        <w:rPr>
          <w:rFonts w:eastAsia="Times New Roman"/>
          <w:lang w:eastAsia="ar-SA"/>
        </w:rPr>
        <w:t>, комерційний підкуп, а також дії, що порушують вимоги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14:paraId="0D57F46E" w14:textId="4F19B9A7" w:rsidR="00A240D9" w:rsidRPr="00A507FF" w:rsidRDefault="003110D7" w:rsidP="00A240D9">
      <w:pPr>
        <w:widowControl w:val="0"/>
        <w:suppressAutoHyphens/>
        <w:autoSpaceDE w:val="0"/>
        <w:spacing w:line="235" w:lineRule="auto"/>
        <w:ind w:firstLine="426"/>
        <w:jc w:val="both"/>
        <w:rPr>
          <w:rFonts w:eastAsia="Times New Roman"/>
          <w:lang w:eastAsia="ar-SA"/>
        </w:rPr>
      </w:pPr>
      <w:r>
        <w:rPr>
          <w:rFonts w:eastAsia="Times New Roman"/>
          <w:lang w:eastAsia="ar-SA"/>
        </w:rPr>
        <w:t>10</w:t>
      </w:r>
      <w:r w:rsidR="00A240D9" w:rsidRPr="00A507FF">
        <w:rPr>
          <w:rFonts w:eastAsia="Times New Roman"/>
          <w:lang w:eastAsia="ar-SA"/>
        </w:rPr>
        <w:t xml:space="preserve">.3. У разі </w:t>
      </w:r>
      <w:r w:rsidR="00A240D9" w:rsidRPr="00A507FF">
        <w:rPr>
          <w:lang w:eastAsia="ar-SA"/>
        </w:rPr>
        <w:t>виникнення</w:t>
      </w:r>
      <w:r w:rsidR="00A240D9" w:rsidRPr="00A507FF">
        <w:rPr>
          <w:rFonts w:eastAsia="Times New Roman"/>
          <w:lang w:eastAsia="ar-SA"/>
        </w:rPr>
        <w:t xml:space="preserve">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робочих днів з моменту отримання повідомлення.</w:t>
      </w:r>
    </w:p>
    <w:p w14:paraId="0248EB1E" w14:textId="7A02B6AC" w:rsidR="00A240D9" w:rsidRPr="00A507FF" w:rsidRDefault="003110D7" w:rsidP="00A240D9">
      <w:pPr>
        <w:widowControl w:val="0"/>
        <w:suppressAutoHyphens/>
        <w:autoSpaceDE w:val="0"/>
        <w:spacing w:line="235" w:lineRule="auto"/>
        <w:ind w:firstLine="426"/>
        <w:jc w:val="both"/>
        <w:rPr>
          <w:rFonts w:eastAsia="Times New Roman"/>
          <w:lang w:eastAsia="ar-SA"/>
        </w:rPr>
      </w:pPr>
      <w:r>
        <w:rPr>
          <w:rFonts w:eastAsia="Times New Roman"/>
          <w:lang w:eastAsia="ar-SA"/>
        </w:rPr>
        <w:t>10</w:t>
      </w:r>
      <w:r w:rsidR="00A240D9" w:rsidRPr="00A507FF">
        <w:rPr>
          <w:rFonts w:eastAsia="Times New Roman"/>
          <w:lang w:eastAsia="ar-SA"/>
        </w:rPr>
        <w:t xml:space="preserve">.4. У </w:t>
      </w:r>
      <w:r w:rsidR="00A240D9" w:rsidRPr="00A507FF">
        <w:rPr>
          <w:lang w:eastAsia="ar-SA"/>
        </w:rPr>
        <w:t>разі</w:t>
      </w:r>
      <w:r w:rsidR="00A240D9" w:rsidRPr="00A507FF">
        <w:rPr>
          <w:rFonts w:eastAsia="Times New Roman"/>
          <w:lang w:eastAsia="ar-SA"/>
        </w:rPr>
        <w:t xml:space="preserve">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14:paraId="4270987E" w14:textId="77777777" w:rsidR="00A240D9" w:rsidRPr="00A507FF" w:rsidRDefault="00A240D9" w:rsidP="00A240D9">
      <w:pPr>
        <w:keepNext/>
        <w:ind w:firstLine="426"/>
        <w:jc w:val="center"/>
        <w:rPr>
          <w:rFonts w:eastAsia="Times New Roman"/>
          <w:b/>
        </w:rPr>
      </w:pPr>
    </w:p>
    <w:p w14:paraId="7496F543" w14:textId="292542B8" w:rsidR="00A240D9" w:rsidRPr="00A507FF" w:rsidRDefault="003110D7" w:rsidP="00A240D9">
      <w:pPr>
        <w:keepNext/>
        <w:ind w:firstLine="426"/>
        <w:jc w:val="center"/>
        <w:rPr>
          <w:rFonts w:eastAsia="Times New Roman"/>
          <w:b/>
        </w:rPr>
      </w:pPr>
      <w:r>
        <w:rPr>
          <w:rFonts w:eastAsia="Times New Roman"/>
          <w:b/>
        </w:rPr>
        <w:t>11</w:t>
      </w:r>
      <w:r w:rsidR="00A240D9" w:rsidRPr="00A507FF">
        <w:rPr>
          <w:rFonts w:eastAsia="Times New Roman"/>
          <w:b/>
        </w:rPr>
        <w:t>. ІНШІ УМОВИ</w:t>
      </w:r>
    </w:p>
    <w:p w14:paraId="5E4BF3DD" w14:textId="09BFD558" w:rsidR="00A240D9" w:rsidRPr="00AD2365" w:rsidRDefault="003110D7" w:rsidP="00A240D9">
      <w:pPr>
        <w:ind w:firstLine="426"/>
        <w:jc w:val="both"/>
        <w:rPr>
          <w:rFonts w:eastAsia="Times New Roman"/>
        </w:rPr>
      </w:pPr>
      <w:r w:rsidRPr="00AD2365">
        <w:rPr>
          <w:rFonts w:eastAsia="Times New Roman"/>
          <w:shd w:val="clear" w:color="auto" w:fill="FFFFFF"/>
        </w:rPr>
        <w:t>11</w:t>
      </w:r>
      <w:r w:rsidR="00A240D9" w:rsidRPr="00AD2365">
        <w:rPr>
          <w:rFonts w:eastAsia="Times New Roman"/>
          <w:shd w:val="clear" w:color="auto" w:fill="FFFFFF"/>
        </w:rPr>
        <w:t xml:space="preserve">.1. </w:t>
      </w:r>
      <w:r w:rsidR="00A240D9" w:rsidRPr="00AD2365">
        <w:rPr>
          <w:rFonts w:eastAsia="Times New Roman"/>
          <w:lang w:eastAsia="en-US"/>
        </w:rPr>
        <w:t xml:space="preserve">Умови договору про закупівлю не повинні відрізнятися від змісту тендерної пропозиції за результатами процедури закупівлі, крім випадків: </w:t>
      </w:r>
    </w:p>
    <w:p w14:paraId="22D74E1D" w14:textId="77777777" w:rsidR="00A240D9" w:rsidRPr="00AD2365" w:rsidRDefault="00A240D9" w:rsidP="00A240D9">
      <w:pPr>
        <w:ind w:firstLine="426"/>
        <w:jc w:val="both"/>
        <w:rPr>
          <w:rFonts w:eastAsia="Times New Roman"/>
        </w:rPr>
      </w:pPr>
      <w:r w:rsidRPr="00AD2365">
        <w:rPr>
          <w:rFonts w:eastAsia="Times New Roman"/>
          <w:lang w:eastAsia="en-US"/>
        </w:rPr>
        <w:t xml:space="preserve">визначення грошового еквівалента зобов’язання в іноземній валюті; </w:t>
      </w:r>
    </w:p>
    <w:p w14:paraId="38DC666F" w14:textId="77777777" w:rsidR="00A240D9" w:rsidRPr="00AD2365" w:rsidRDefault="00A240D9" w:rsidP="00A240D9">
      <w:pPr>
        <w:ind w:firstLine="426"/>
        <w:jc w:val="both"/>
        <w:rPr>
          <w:rFonts w:eastAsia="Times New Roman"/>
          <w:lang w:eastAsia="en-US"/>
        </w:rPr>
      </w:pPr>
      <w:r w:rsidRPr="00AD2365">
        <w:rPr>
          <w:rFonts w:eastAsia="Times New Roman"/>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A527721" w14:textId="77777777" w:rsidR="00A240D9" w:rsidRPr="00AD2365" w:rsidRDefault="00A240D9" w:rsidP="00A240D9">
      <w:pPr>
        <w:ind w:firstLine="426"/>
        <w:jc w:val="both"/>
        <w:rPr>
          <w:shd w:val="clear" w:color="auto" w:fill="FFFFFF"/>
        </w:rPr>
      </w:pPr>
      <w:r w:rsidRPr="00AD2365">
        <w:rPr>
          <w:shd w:val="clear" w:color="auto" w:fill="FFFFFF"/>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48B11FC7" w14:textId="77777777" w:rsidR="00A240D9" w:rsidRPr="00A507FF" w:rsidRDefault="00A240D9" w:rsidP="00A240D9">
      <w:pPr>
        <w:ind w:firstLine="426"/>
        <w:jc w:val="both"/>
        <w:rPr>
          <w:rFonts w:eastAsia="Times New Roman"/>
        </w:rPr>
      </w:pPr>
      <w:r w:rsidRPr="00AD2365">
        <w:rPr>
          <w:rFonts w:eastAsia="Times New Roman"/>
          <w:lang w:eastAsia="en-US"/>
        </w:rPr>
        <w:t xml:space="preserve">Істотні умови договору про закупівлю не можуть змінюватися після його підписання </w:t>
      </w:r>
      <w:r w:rsidRPr="00A507FF">
        <w:rPr>
          <w:rFonts w:eastAsia="Times New Roman"/>
          <w:lang w:eastAsia="en-US"/>
        </w:rPr>
        <w:t>до виконання зобов’язань сторонами в повному обсязі, крім випадків:</w:t>
      </w:r>
    </w:p>
    <w:p w14:paraId="4E1CF99F" w14:textId="77777777" w:rsidR="00A240D9" w:rsidRPr="00A507FF" w:rsidRDefault="00A240D9" w:rsidP="00A240D9">
      <w:pPr>
        <w:ind w:firstLine="426"/>
        <w:jc w:val="both"/>
        <w:rPr>
          <w:rFonts w:eastAsia="Times New Roman"/>
          <w:color w:val="000000"/>
        </w:rPr>
      </w:pPr>
      <w:r w:rsidRPr="00A507FF">
        <w:rPr>
          <w:rFonts w:eastAsia="Times New Roman"/>
          <w:lang w:eastAsia="en-US"/>
        </w:rPr>
        <w:t xml:space="preserve">1) зменшення обсягів закупівлі, зокрема з урахуванням фактичного </w:t>
      </w:r>
      <w:r w:rsidRPr="00A507FF">
        <w:rPr>
          <w:rFonts w:eastAsia="Times New Roman"/>
          <w:color w:val="000000"/>
          <w:lang w:eastAsia="en-US"/>
        </w:rPr>
        <w:t>обсягу видатків замовника;</w:t>
      </w:r>
    </w:p>
    <w:p w14:paraId="48A12AEB" w14:textId="1F8275DF" w:rsidR="00A240D9" w:rsidRPr="00853468" w:rsidRDefault="00A240D9" w:rsidP="00A240D9">
      <w:pPr>
        <w:ind w:firstLine="426"/>
        <w:jc w:val="both"/>
        <w:rPr>
          <w:rFonts w:eastAsia="Times New Roman"/>
        </w:rPr>
      </w:pPr>
      <w:r w:rsidRPr="00853468">
        <w:rPr>
          <w:rFonts w:eastAsia="Times New Roman"/>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53468">
        <w:rPr>
          <w:rFonts w:eastAsia="Times New Roman"/>
          <w:lang w:eastAsia="en-US"/>
        </w:rPr>
        <w:t>пропорційно</w:t>
      </w:r>
      <w:proofErr w:type="spellEnd"/>
      <w:r w:rsidRPr="00853468">
        <w:rPr>
          <w:rFonts w:eastAsia="Times New Roman"/>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853468">
        <w:rPr>
          <w:rFonts w:eastAsia="Times New Roman"/>
          <w:lang w:eastAsia="en-US"/>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r w:rsidR="00741FED" w:rsidRPr="00853468">
        <w:rPr>
          <w:rFonts w:eastAsia="Times New Roman"/>
          <w:lang w:eastAsia="en-US"/>
        </w:rPr>
        <w:t xml:space="preserve"> </w:t>
      </w:r>
    </w:p>
    <w:p w14:paraId="69F85142" w14:textId="77777777" w:rsidR="00A240D9" w:rsidRPr="00A507FF" w:rsidRDefault="00A240D9" w:rsidP="00A240D9">
      <w:pPr>
        <w:ind w:firstLine="426"/>
        <w:jc w:val="both"/>
        <w:rPr>
          <w:rFonts w:eastAsia="Times New Roman"/>
          <w:color w:val="000000"/>
        </w:rPr>
      </w:pPr>
      <w:r w:rsidRPr="00A507FF">
        <w:rPr>
          <w:rFonts w:eastAsia="Times New Roman"/>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765253A6" w14:textId="77777777" w:rsidR="00A240D9" w:rsidRPr="00A507FF" w:rsidRDefault="00A240D9" w:rsidP="00A240D9">
      <w:pPr>
        <w:ind w:firstLine="426"/>
        <w:jc w:val="both"/>
        <w:rPr>
          <w:rFonts w:eastAsia="Times New Roman"/>
          <w:color w:val="000000"/>
        </w:rPr>
      </w:pPr>
      <w:r w:rsidRPr="00A507FF">
        <w:rPr>
          <w:rFonts w:eastAsia="Times New Roman"/>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5FFF1D" w14:textId="77777777" w:rsidR="00A240D9" w:rsidRPr="00A507FF" w:rsidRDefault="00A240D9" w:rsidP="00A240D9">
      <w:pPr>
        <w:ind w:firstLine="426"/>
        <w:jc w:val="both"/>
        <w:rPr>
          <w:rFonts w:eastAsia="Times New Roman"/>
          <w:color w:val="000000"/>
        </w:rPr>
      </w:pPr>
      <w:r w:rsidRPr="00A507FF">
        <w:rPr>
          <w:rFonts w:eastAsia="Times New Roman"/>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14:paraId="30CAE676" w14:textId="77777777" w:rsidR="00A240D9" w:rsidRPr="00A507FF" w:rsidRDefault="00A240D9" w:rsidP="00A240D9">
      <w:pPr>
        <w:ind w:firstLine="426"/>
        <w:jc w:val="both"/>
        <w:rPr>
          <w:rFonts w:eastAsia="Times New Roman"/>
          <w:color w:val="000000"/>
          <w:lang w:eastAsia="en-US"/>
        </w:rPr>
      </w:pPr>
      <w:r w:rsidRPr="00A507FF">
        <w:rPr>
          <w:rFonts w:eastAsia="Times New Roman"/>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507FF">
        <w:rPr>
          <w:rFonts w:eastAsia="Times New Roman"/>
          <w:color w:val="000000"/>
          <w:lang w:eastAsia="en-US"/>
        </w:rPr>
        <w:t>пропорційно</w:t>
      </w:r>
      <w:proofErr w:type="spellEnd"/>
      <w:r w:rsidRPr="00A507FF">
        <w:rPr>
          <w:rFonts w:eastAsia="Times New Roman"/>
          <w:color w:val="000000"/>
          <w:lang w:eastAsia="en-US"/>
        </w:rPr>
        <w:t xml:space="preserve"> до зміни таких ставок та/або пільг з оподаткування, а також у зв’язку з зміною системи оподаткування </w:t>
      </w:r>
      <w:proofErr w:type="spellStart"/>
      <w:r w:rsidRPr="00A507FF">
        <w:rPr>
          <w:rFonts w:eastAsia="Times New Roman"/>
          <w:color w:val="000000"/>
          <w:lang w:eastAsia="en-US"/>
        </w:rPr>
        <w:t>пропорційно</w:t>
      </w:r>
      <w:proofErr w:type="spellEnd"/>
      <w:r w:rsidRPr="00A507FF">
        <w:rPr>
          <w:rFonts w:eastAsia="Times New Roman"/>
          <w:color w:val="000000"/>
          <w:lang w:eastAsia="en-US"/>
        </w:rPr>
        <w:t xml:space="preserve"> до зміни податкового навантаження внаслідок зміни системи оподаткування;</w:t>
      </w:r>
    </w:p>
    <w:p w14:paraId="72F7F80F" w14:textId="77777777" w:rsidR="00A240D9" w:rsidRPr="00A507FF" w:rsidRDefault="00A240D9" w:rsidP="00A240D9">
      <w:pPr>
        <w:ind w:firstLine="426"/>
        <w:jc w:val="both"/>
        <w:rPr>
          <w:rFonts w:eastAsia="Times New Roman"/>
          <w:color w:val="000000"/>
        </w:rPr>
      </w:pPr>
      <w:r w:rsidRPr="00A507FF">
        <w:rPr>
          <w:rFonts w:eastAsia="Times New Roman"/>
          <w:color w:val="000000"/>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07FF">
        <w:rPr>
          <w:rFonts w:eastAsia="Times New Roman"/>
          <w:color w:val="000000"/>
          <w:lang w:eastAsia="en-US"/>
        </w:rPr>
        <w:t>Platts</w:t>
      </w:r>
      <w:proofErr w:type="spellEnd"/>
      <w:r w:rsidRPr="00A507FF">
        <w:rPr>
          <w:rFonts w:eastAsia="Times New Roman"/>
          <w:color w:val="000000"/>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DF44452" w14:textId="77777777" w:rsidR="00A240D9" w:rsidRPr="008877D6" w:rsidRDefault="00A240D9" w:rsidP="00A240D9">
      <w:pPr>
        <w:ind w:firstLine="426"/>
        <w:jc w:val="both"/>
        <w:rPr>
          <w:rFonts w:eastAsia="Times New Roman"/>
          <w:color w:val="000000" w:themeColor="text1"/>
          <w:lang w:eastAsia="en-US"/>
        </w:rPr>
      </w:pPr>
      <w:r w:rsidRPr="008877D6">
        <w:rPr>
          <w:rFonts w:eastAsia="Times New Roman"/>
          <w:color w:val="000000" w:themeColor="text1"/>
          <w:lang w:eastAsia="en-US"/>
        </w:rPr>
        <w:t>8) зміни умов у зв’язку із застосуванням положень частини шостої статті 41 Закону, а саме:</w:t>
      </w:r>
    </w:p>
    <w:p w14:paraId="30CF1A49" w14:textId="5569BDDA" w:rsidR="00853468" w:rsidRPr="008877D6" w:rsidRDefault="00853468" w:rsidP="00A240D9">
      <w:pPr>
        <w:ind w:firstLine="426"/>
        <w:jc w:val="both"/>
        <w:rPr>
          <w:rFonts w:eastAsia="Times New Roman"/>
          <w:color w:val="000000" w:themeColor="text1"/>
          <w:lang w:eastAsia="en-US"/>
        </w:rPr>
      </w:pPr>
      <w:r w:rsidRPr="008877D6">
        <w:rPr>
          <w:color w:val="000000" w:themeColor="text1"/>
          <w:shd w:val="clear" w:color="auto" w:fill="FFFFFF"/>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508D213" w14:textId="1EEE641A" w:rsidR="00A240D9" w:rsidRPr="00A507FF" w:rsidRDefault="003110D7" w:rsidP="00A240D9">
      <w:pPr>
        <w:widowControl w:val="0"/>
        <w:pBdr>
          <w:top w:val="none" w:sz="4" w:space="0" w:color="000000"/>
          <w:left w:val="none" w:sz="4" w:space="0" w:color="000000"/>
          <w:bottom w:val="none" w:sz="4" w:space="0" w:color="000000"/>
          <w:right w:val="none" w:sz="4" w:space="0" w:color="000000"/>
          <w:between w:val="none" w:sz="4" w:space="0" w:color="000000"/>
        </w:pBdr>
        <w:ind w:firstLine="426"/>
        <w:jc w:val="both"/>
        <w:rPr>
          <w:rFonts w:eastAsia="Times New Roman"/>
          <w:shd w:val="clear" w:color="auto" w:fill="FFFFFF"/>
        </w:rPr>
      </w:pPr>
      <w:r>
        <w:rPr>
          <w:rFonts w:eastAsia="Times New Roman"/>
          <w:shd w:val="clear" w:color="auto" w:fill="FFFFFF"/>
        </w:rPr>
        <w:t>11</w:t>
      </w:r>
      <w:r w:rsidR="00A240D9" w:rsidRPr="00A507FF">
        <w:rPr>
          <w:rFonts w:eastAsia="Times New Roman"/>
          <w:shd w:val="clear" w:color="auto" w:fill="FFFFFF"/>
        </w:rPr>
        <w:t>.2. Усі зміни та доповнення до Договору, в тому числі розірвання Договору, викладаються письмово у формі додаткових угод та вважаються дійсними і стають невід’ємною його частиною після підписання обома Сторонами. Одностороннє внесення змін до Договору або відмова від виконання Договору  не допускається.</w:t>
      </w:r>
    </w:p>
    <w:p w14:paraId="4E6FFF70" w14:textId="4B54919D" w:rsidR="00A240D9" w:rsidRPr="00A507FF" w:rsidRDefault="003110D7" w:rsidP="00A240D9">
      <w:pPr>
        <w:widowControl w:val="0"/>
        <w:pBdr>
          <w:top w:val="none" w:sz="4" w:space="0" w:color="000000"/>
          <w:left w:val="none" w:sz="4" w:space="0" w:color="000000"/>
          <w:bottom w:val="none" w:sz="4" w:space="0" w:color="000000"/>
          <w:right w:val="none" w:sz="4" w:space="0" w:color="000000"/>
          <w:between w:val="none" w:sz="4" w:space="0" w:color="000000"/>
        </w:pBdr>
        <w:ind w:firstLine="426"/>
        <w:jc w:val="both"/>
        <w:rPr>
          <w:rFonts w:eastAsia="Times New Roman"/>
          <w:shd w:val="clear" w:color="auto" w:fill="FFFFFF"/>
        </w:rPr>
      </w:pPr>
      <w:r>
        <w:rPr>
          <w:rFonts w:eastAsia="Times New Roman"/>
          <w:shd w:val="clear" w:color="auto" w:fill="FFFFFF"/>
        </w:rPr>
        <w:t>11</w:t>
      </w:r>
      <w:r w:rsidR="00A240D9" w:rsidRPr="00A507FF">
        <w:rPr>
          <w:rFonts w:eastAsia="Times New Roman"/>
          <w:shd w:val="clear" w:color="auto" w:fill="FFFFFF"/>
        </w:rPr>
        <w:t>.3. Усі правовідносини, що виникають або можуть виникнути між Сторонами у зв'язку з Договором, в тому числі не передбачені Договором випадки, регулюються виключно чинним законодавством України.</w:t>
      </w:r>
    </w:p>
    <w:p w14:paraId="39A7520A" w14:textId="4E0FBDE6" w:rsidR="00A240D9" w:rsidRPr="00A507FF" w:rsidRDefault="003110D7" w:rsidP="00A240D9">
      <w:pPr>
        <w:widowControl w:val="0"/>
        <w:pBdr>
          <w:top w:val="none" w:sz="4" w:space="0" w:color="000000"/>
          <w:left w:val="none" w:sz="4" w:space="0" w:color="000000"/>
          <w:bottom w:val="none" w:sz="4" w:space="0" w:color="000000"/>
          <w:right w:val="none" w:sz="4" w:space="0" w:color="000000"/>
          <w:between w:val="none" w:sz="4" w:space="0" w:color="000000"/>
        </w:pBdr>
        <w:ind w:firstLine="426"/>
        <w:jc w:val="both"/>
        <w:rPr>
          <w:rFonts w:eastAsia="Times New Roman"/>
          <w:shd w:val="clear" w:color="auto" w:fill="FFFFFF"/>
        </w:rPr>
      </w:pPr>
      <w:r>
        <w:rPr>
          <w:rFonts w:eastAsia="Times New Roman"/>
          <w:shd w:val="clear" w:color="auto" w:fill="FFFFFF"/>
        </w:rPr>
        <w:t>11</w:t>
      </w:r>
      <w:r w:rsidR="00A240D9" w:rsidRPr="00A507FF">
        <w:rPr>
          <w:rFonts w:eastAsia="Times New Roman"/>
          <w:shd w:val="clear" w:color="auto" w:fill="FFFFFF"/>
        </w:rPr>
        <w:t>.4. Права та обов’язки, що виникають за Договором у однієї зі Сторін, не можуть бути передані третій особі.</w:t>
      </w:r>
    </w:p>
    <w:p w14:paraId="6303281E" w14:textId="088DA6D7" w:rsidR="00A240D9" w:rsidRPr="00A507FF" w:rsidRDefault="003110D7" w:rsidP="00A240D9">
      <w:pPr>
        <w:widowControl w:val="0"/>
        <w:pBdr>
          <w:top w:val="none" w:sz="4" w:space="0" w:color="000000"/>
          <w:left w:val="none" w:sz="4" w:space="0" w:color="000000"/>
          <w:bottom w:val="none" w:sz="4" w:space="0" w:color="000000"/>
          <w:right w:val="none" w:sz="4" w:space="0" w:color="000000"/>
          <w:between w:val="none" w:sz="4" w:space="0" w:color="000000"/>
        </w:pBdr>
        <w:ind w:firstLine="426"/>
        <w:jc w:val="both"/>
        <w:rPr>
          <w:rFonts w:eastAsia="Times New Roman"/>
          <w:shd w:val="clear" w:color="auto" w:fill="FFFFFF"/>
        </w:rPr>
      </w:pPr>
      <w:r>
        <w:rPr>
          <w:rFonts w:eastAsia="Times New Roman"/>
          <w:shd w:val="clear" w:color="auto" w:fill="FFFFFF"/>
        </w:rPr>
        <w:t>11</w:t>
      </w:r>
      <w:r w:rsidR="00A240D9" w:rsidRPr="00A507FF">
        <w:rPr>
          <w:rFonts w:eastAsia="Times New Roman"/>
          <w:shd w:val="clear" w:color="auto" w:fill="FFFFFF"/>
        </w:rPr>
        <w:t>.5. Сторони гарантують, що Договір підписаний належно уповноваженими представниками Сторін і встановлює юридично дійсні і безумовні зобов’язання кожної зі Сторін, виконання яких може бути витребуване однією Стороною від іншої Сторони в примусовому порядку згідно із чинним законодавством України.</w:t>
      </w:r>
    </w:p>
    <w:p w14:paraId="0B26E29D" w14:textId="6242F6FF" w:rsidR="00A240D9" w:rsidRPr="00A507FF" w:rsidRDefault="003110D7" w:rsidP="00A240D9">
      <w:pPr>
        <w:widowControl w:val="0"/>
        <w:pBdr>
          <w:top w:val="none" w:sz="4" w:space="0" w:color="000000"/>
          <w:left w:val="none" w:sz="4" w:space="0" w:color="000000"/>
          <w:bottom w:val="none" w:sz="4" w:space="0" w:color="000000"/>
          <w:right w:val="none" w:sz="4" w:space="0" w:color="000000"/>
          <w:between w:val="none" w:sz="4" w:space="0" w:color="000000"/>
        </w:pBdr>
        <w:ind w:firstLine="426"/>
        <w:jc w:val="both"/>
        <w:rPr>
          <w:rFonts w:eastAsia="Times New Roman"/>
          <w:shd w:val="clear" w:color="auto" w:fill="FFFFFF"/>
        </w:rPr>
      </w:pPr>
      <w:r>
        <w:rPr>
          <w:rFonts w:eastAsia="Times New Roman"/>
          <w:shd w:val="clear" w:color="auto" w:fill="FFFFFF"/>
        </w:rPr>
        <w:t>11</w:t>
      </w:r>
      <w:r w:rsidR="00A240D9" w:rsidRPr="00A507FF">
        <w:rPr>
          <w:rFonts w:eastAsia="Times New Roman"/>
          <w:shd w:val="clear" w:color="auto" w:fill="FFFFFF"/>
        </w:rPr>
        <w:t>.6. Підписуючи Договір уповноважені представники Сторін підтверджують, що вони ознайомлені з вимогами Закону України «Про захист персональних даних» та погоджуються на обробку власних персональних даних з метою виконання Сторонами Договору, забезпечення відносин у сфері господарської діяльності, бухгалтерського обліку та статистики, адміністративно-правових та податкових відносин, а також інших передбачених законодавством України відносин.</w:t>
      </w:r>
    </w:p>
    <w:p w14:paraId="6DD06119" w14:textId="4B63AF3F" w:rsidR="00A240D9" w:rsidRPr="00A507FF" w:rsidRDefault="003110D7" w:rsidP="00A240D9">
      <w:pPr>
        <w:widowControl w:val="0"/>
        <w:pBdr>
          <w:top w:val="none" w:sz="4" w:space="0" w:color="000000"/>
          <w:left w:val="none" w:sz="4" w:space="0" w:color="000000"/>
          <w:bottom w:val="none" w:sz="4" w:space="0" w:color="000000"/>
          <w:right w:val="none" w:sz="4" w:space="0" w:color="000000"/>
          <w:between w:val="none" w:sz="4" w:space="0" w:color="000000"/>
        </w:pBdr>
        <w:ind w:firstLine="426"/>
        <w:jc w:val="both"/>
        <w:rPr>
          <w:rFonts w:eastAsia="Times New Roman"/>
          <w:shd w:val="clear" w:color="auto" w:fill="FFFFFF"/>
        </w:rPr>
      </w:pPr>
      <w:r>
        <w:rPr>
          <w:rFonts w:eastAsia="Times New Roman"/>
          <w:shd w:val="clear" w:color="auto" w:fill="FFFFFF"/>
        </w:rPr>
        <w:t>11</w:t>
      </w:r>
      <w:r w:rsidR="00A240D9" w:rsidRPr="00A507FF">
        <w:rPr>
          <w:rFonts w:eastAsia="Times New Roman"/>
          <w:shd w:val="clear" w:color="auto" w:fill="FFFFFF"/>
        </w:rPr>
        <w:t>.7. Виконавець має статус платника податку на прибуток на загальних підставах (або «знаходиться на спрощеній системі оподаткування і є  платником єдиного податку (__група, ставка ___ %)»); є (не є) платником податку на додану вартість; як суб’єкт господарської діяльності, в розумінні ст.55 Господарського кодексу України, належить до суб’єктів _________(зазначити конкретний вид: мікро, малого, середнього або великого) підприємництва.</w:t>
      </w:r>
    </w:p>
    <w:p w14:paraId="6E29E188" w14:textId="6764ADC2" w:rsidR="00A240D9" w:rsidRPr="00A507FF" w:rsidRDefault="003110D7" w:rsidP="00A240D9">
      <w:pPr>
        <w:widowControl w:val="0"/>
        <w:pBdr>
          <w:top w:val="none" w:sz="4" w:space="0" w:color="000000"/>
          <w:left w:val="none" w:sz="4" w:space="0" w:color="000000"/>
          <w:bottom w:val="none" w:sz="4" w:space="0" w:color="000000"/>
          <w:right w:val="none" w:sz="4" w:space="0" w:color="000000"/>
          <w:between w:val="none" w:sz="4" w:space="0" w:color="000000"/>
        </w:pBdr>
        <w:ind w:firstLine="426"/>
        <w:jc w:val="both"/>
        <w:rPr>
          <w:rFonts w:eastAsia="Times New Roman"/>
          <w:shd w:val="clear" w:color="auto" w:fill="FFFFFF"/>
        </w:rPr>
      </w:pPr>
      <w:r>
        <w:rPr>
          <w:rFonts w:eastAsia="Times New Roman"/>
          <w:shd w:val="clear" w:color="auto" w:fill="FFFFFF"/>
        </w:rPr>
        <w:t>11</w:t>
      </w:r>
      <w:r w:rsidR="00A240D9" w:rsidRPr="00A507FF">
        <w:rPr>
          <w:rFonts w:eastAsia="Times New Roman"/>
          <w:shd w:val="clear" w:color="auto" w:fill="FFFFFF"/>
        </w:rPr>
        <w:t>.8. Замовник має статус неприбуткової організації і не є платником податку на прибуток.</w:t>
      </w:r>
    </w:p>
    <w:p w14:paraId="57BE1C82" w14:textId="5965C0A5" w:rsidR="00A240D9" w:rsidRPr="00A507FF" w:rsidRDefault="003110D7" w:rsidP="00A240D9">
      <w:pPr>
        <w:widowControl w:val="0"/>
        <w:pBdr>
          <w:top w:val="none" w:sz="4" w:space="0" w:color="000000"/>
          <w:left w:val="none" w:sz="4" w:space="0" w:color="000000"/>
          <w:bottom w:val="none" w:sz="4" w:space="0" w:color="000000"/>
          <w:right w:val="none" w:sz="4" w:space="0" w:color="000000"/>
          <w:between w:val="none" w:sz="4" w:space="0" w:color="000000"/>
        </w:pBdr>
        <w:ind w:firstLine="426"/>
        <w:jc w:val="both"/>
        <w:rPr>
          <w:rFonts w:eastAsia="Times New Roman"/>
          <w:shd w:val="clear" w:color="auto" w:fill="FFFFFF"/>
        </w:rPr>
      </w:pPr>
      <w:r>
        <w:rPr>
          <w:rFonts w:eastAsia="Times New Roman"/>
          <w:shd w:val="clear" w:color="auto" w:fill="FFFFFF"/>
        </w:rPr>
        <w:lastRenderedPageBreak/>
        <w:t>11</w:t>
      </w:r>
      <w:r w:rsidR="00A240D9" w:rsidRPr="00A507FF">
        <w:rPr>
          <w:rFonts w:eastAsia="Times New Roman"/>
          <w:shd w:val="clear" w:color="auto" w:fill="FFFFFF"/>
        </w:rPr>
        <w:t>.9. Договір складено українською мовою, при повному розумінні та узгодженні Сторонами його умов та термінології,  у двох оригінальних примірниках, що мають однакову юридичну силу, по одному для кожної зі Сторін.</w:t>
      </w:r>
    </w:p>
    <w:p w14:paraId="33589C0A" w14:textId="77777777" w:rsidR="00A240D9" w:rsidRPr="00A507FF" w:rsidRDefault="00A240D9" w:rsidP="00A240D9">
      <w:pPr>
        <w:shd w:val="clear" w:color="auto" w:fill="FFFFFF"/>
        <w:ind w:firstLine="284"/>
        <w:jc w:val="both"/>
        <w:textAlignment w:val="baseline"/>
        <w:rPr>
          <w:rFonts w:eastAsia="Times New Roman"/>
          <w:lang w:val="ru-RU"/>
        </w:rPr>
      </w:pPr>
    </w:p>
    <w:p w14:paraId="69670C4A" w14:textId="20899F4B" w:rsidR="00A240D9" w:rsidRPr="00A507FF" w:rsidRDefault="003110D7" w:rsidP="00A240D9">
      <w:pPr>
        <w:shd w:val="clear" w:color="auto" w:fill="FFFFFF"/>
        <w:jc w:val="center"/>
        <w:textAlignment w:val="baseline"/>
        <w:rPr>
          <w:rFonts w:eastAsia="Times New Roman"/>
          <w:b/>
        </w:rPr>
      </w:pPr>
      <w:r>
        <w:rPr>
          <w:rFonts w:eastAsia="Times New Roman"/>
          <w:b/>
        </w:rPr>
        <w:t>12</w:t>
      </w:r>
      <w:r w:rsidR="00A240D9" w:rsidRPr="00A507FF">
        <w:rPr>
          <w:rFonts w:eastAsia="Times New Roman"/>
          <w:b/>
        </w:rPr>
        <w:t>. ДОДАТКИ ДО ДОГОВОРУ</w:t>
      </w:r>
    </w:p>
    <w:p w14:paraId="314F58DD" w14:textId="77777777" w:rsidR="00A240D9" w:rsidRPr="00A507FF" w:rsidRDefault="00A240D9" w:rsidP="00A24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r w:rsidRPr="00A507FF">
        <w:t>Додаток  1</w:t>
      </w:r>
      <w:r w:rsidRPr="00A507FF">
        <w:rPr>
          <w:rFonts w:eastAsia="Times New Roman"/>
        </w:rPr>
        <w:t xml:space="preserve"> до договору про закупівлю </w:t>
      </w:r>
      <w:r w:rsidRPr="00A507FF">
        <w:t xml:space="preserve"> – </w:t>
      </w:r>
      <w:r w:rsidRPr="00A507FF">
        <w:rPr>
          <w:caps/>
        </w:rPr>
        <w:t>Розрахунок вартості послуги.</w:t>
      </w:r>
    </w:p>
    <w:p w14:paraId="4C10D1ED" w14:textId="77777777" w:rsidR="00A240D9" w:rsidRPr="00A507FF" w:rsidRDefault="00A240D9" w:rsidP="00A240D9">
      <w:pPr>
        <w:shd w:val="clear" w:color="auto" w:fill="FFFFFF"/>
        <w:jc w:val="both"/>
        <w:textAlignment w:val="baseline"/>
        <w:rPr>
          <w:rFonts w:eastAsia="Times New Roman"/>
        </w:rPr>
      </w:pPr>
    </w:p>
    <w:p w14:paraId="3C52616A" w14:textId="77777777" w:rsidR="00A240D9" w:rsidRPr="00A507FF" w:rsidRDefault="00A240D9" w:rsidP="00A240D9">
      <w:pPr>
        <w:jc w:val="center"/>
        <w:rPr>
          <w:rFonts w:eastAsia="Times New Roman"/>
          <w:b/>
          <w:color w:val="121212"/>
        </w:rPr>
      </w:pPr>
      <w:r w:rsidRPr="00A507FF">
        <w:rPr>
          <w:rFonts w:eastAsia="Times New Roman"/>
          <w:b/>
          <w:color w:val="121212"/>
        </w:rPr>
        <w:t>14. ЮРИДИЧНІ АДРЕСИ ТА БАНКІВСЬКІ РЕКВІЗИТИ СТОРІН</w:t>
      </w:r>
    </w:p>
    <w:p w14:paraId="3F700410" w14:textId="77777777" w:rsidR="00A240D9" w:rsidRPr="00A507FF" w:rsidRDefault="00A240D9" w:rsidP="00A240D9">
      <w:pPr>
        <w:shd w:val="clear" w:color="auto" w:fill="FFFFFF"/>
        <w:jc w:val="both"/>
        <w:textAlignment w:val="baseline"/>
        <w:rPr>
          <w:rFonts w:eastAsia="Times New Roman"/>
        </w:rPr>
      </w:pPr>
    </w:p>
    <w:p w14:paraId="4758AA83" w14:textId="77777777" w:rsidR="00A240D9" w:rsidRPr="00A507FF" w:rsidRDefault="00A240D9" w:rsidP="00A240D9">
      <w:pPr>
        <w:shd w:val="clear" w:color="auto" w:fill="FFFFFF"/>
        <w:jc w:val="center"/>
        <w:textAlignment w:val="baseline"/>
        <w:rPr>
          <w:rFonts w:eastAsia="Times New Roman"/>
          <w:b/>
        </w:rPr>
      </w:pPr>
    </w:p>
    <w:tbl>
      <w:tblPr>
        <w:tblW w:w="0" w:type="auto"/>
        <w:tblLook w:val="04A0" w:firstRow="1" w:lastRow="0" w:firstColumn="1" w:lastColumn="0" w:noHBand="0" w:noVBand="1"/>
      </w:tblPr>
      <w:tblGrid>
        <w:gridCol w:w="4796"/>
        <w:gridCol w:w="5061"/>
      </w:tblGrid>
      <w:tr w:rsidR="00A240D9" w:rsidRPr="00A507FF" w14:paraId="102F0807" w14:textId="77777777" w:rsidTr="00083EBA">
        <w:tc>
          <w:tcPr>
            <w:tcW w:w="5210" w:type="dxa"/>
            <w:shd w:val="clear" w:color="auto" w:fill="auto"/>
          </w:tcPr>
          <w:p w14:paraId="2F922F1E" w14:textId="77777777" w:rsidR="00A240D9" w:rsidRPr="00A507FF" w:rsidRDefault="00A240D9" w:rsidP="00BA0915">
            <w:pPr>
              <w:keepNext/>
              <w:jc w:val="center"/>
              <w:rPr>
                <w:rFonts w:eastAsia="Times New Roman"/>
                <w:b/>
              </w:rPr>
            </w:pPr>
            <w:r w:rsidRPr="00A507FF">
              <w:rPr>
                <w:rFonts w:eastAsia="Times New Roman"/>
                <w:b/>
              </w:rPr>
              <w:t>ВИКОНАВЕЦЬ:</w:t>
            </w:r>
          </w:p>
          <w:p w14:paraId="16266F56" w14:textId="77777777" w:rsidR="00A240D9" w:rsidRPr="00A507FF" w:rsidRDefault="00A240D9" w:rsidP="00BA0915">
            <w:pPr>
              <w:jc w:val="center"/>
              <w:textAlignment w:val="baseline"/>
              <w:rPr>
                <w:rFonts w:eastAsia="Times New Roman"/>
                <w:b/>
              </w:rPr>
            </w:pPr>
          </w:p>
        </w:tc>
        <w:tc>
          <w:tcPr>
            <w:tcW w:w="5211" w:type="dxa"/>
            <w:shd w:val="clear" w:color="auto" w:fill="auto"/>
          </w:tcPr>
          <w:p w14:paraId="5B89FD1F" w14:textId="77777777" w:rsidR="00A240D9" w:rsidRPr="00A507FF" w:rsidRDefault="00A240D9" w:rsidP="00BA0915">
            <w:pPr>
              <w:keepNext/>
              <w:jc w:val="center"/>
              <w:rPr>
                <w:rFonts w:eastAsia="Times New Roman"/>
                <w:b/>
              </w:rPr>
            </w:pPr>
            <w:r w:rsidRPr="00A507FF">
              <w:rPr>
                <w:rFonts w:eastAsia="Times New Roman"/>
                <w:b/>
              </w:rPr>
              <w:t>ЗАМОВНИК:</w:t>
            </w:r>
          </w:p>
          <w:p w14:paraId="57C08805" w14:textId="77777777" w:rsidR="00A240D9" w:rsidRPr="00A507FF" w:rsidRDefault="00A240D9" w:rsidP="00BA0915">
            <w:pPr>
              <w:keepNext/>
              <w:jc w:val="center"/>
              <w:rPr>
                <w:rFonts w:eastAsia="Times New Roman"/>
                <w:b/>
              </w:rPr>
            </w:pPr>
          </w:p>
        </w:tc>
      </w:tr>
      <w:tr w:rsidR="00A240D9" w:rsidRPr="00A507FF" w14:paraId="4572E3D5" w14:textId="77777777" w:rsidTr="00083EBA">
        <w:tc>
          <w:tcPr>
            <w:tcW w:w="5210" w:type="dxa"/>
            <w:shd w:val="clear" w:color="auto" w:fill="auto"/>
          </w:tcPr>
          <w:p w14:paraId="7753B0B5" w14:textId="77777777" w:rsidR="00A240D9" w:rsidRPr="00A507FF" w:rsidRDefault="00A240D9" w:rsidP="00BA0915">
            <w:pPr>
              <w:jc w:val="both"/>
              <w:textAlignment w:val="baseline"/>
              <w:rPr>
                <w:rFonts w:eastAsia="Times New Roman"/>
              </w:rPr>
            </w:pPr>
            <w:r w:rsidRPr="00A507FF">
              <w:rPr>
                <w:rFonts w:eastAsia="Times New Roman"/>
              </w:rPr>
              <w:t>Повна назва</w:t>
            </w:r>
          </w:p>
          <w:p w14:paraId="60AF0A7C" w14:textId="77777777" w:rsidR="00A240D9" w:rsidRPr="00A507FF" w:rsidRDefault="00A240D9" w:rsidP="00BA0915">
            <w:pPr>
              <w:jc w:val="both"/>
              <w:textAlignment w:val="baseline"/>
              <w:rPr>
                <w:rFonts w:eastAsia="Times New Roman"/>
              </w:rPr>
            </w:pPr>
          </w:p>
          <w:p w14:paraId="36322544" w14:textId="77777777" w:rsidR="00A240D9" w:rsidRPr="00A507FF" w:rsidRDefault="00A240D9" w:rsidP="00BA0915">
            <w:pPr>
              <w:jc w:val="both"/>
              <w:textAlignment w:val="baseline"/>
              <w:rPr>
                <w:rFonts w:eastAsia="Times New Roman"/>
              </w:rPr>
            </w:pPr>
            <w:r w:rsidRPr="00A507FF">
              <w:rPr>
                <w:rFonts w:eastAsia="Times New Roman"/>
              </w:rPr>
              <w:t>Місцезнаходження (адреса)</w:t>
            </w:r>
          </w:p>
          <w:p w14:paraId="3CCC82F6" w14:textId="77777777" w:rsidR="00A240D9" w:rsidRPr="00A507FF" w:rsidRDefault="00A240D9" w:rsidP="00BA0915">
            <w:pPr>
              <w:jc w:val="both"/>
              <w:textAlignment w:val="baseline"/>
              <w:rPr>
                <w:rFonts w:eastAsia="Times New Roman"/>
              </w:rPr>
            </w:pPr>
          </w:p>
          <w:p w14:paraId="0CC8E85E" w14:textId="77777777" w:rsidR="00A240D9" w:rsidRPr="00A507FF" w:rsidRDefault="00A240D9" w:rsidP="00BA0915">
            <w:pPr>
              <w:jc w:val="both"/>
              <w:textAlignment w:val="baseline"/>
              <w:rPr>
                <w:rFonts w:eastAsia="Times New Roman"/>
              </w:rPr>
            </w:pPr>
            <w:r w:rsidRPr="00A507FF">
              <w:rPr>
                <w:rFonts w:eastAsia="Times New Roman"/>
              </w:rPr>
              <w:t xml:space="preserve">Банківські реквізити </w:t>
            </w:r>
          </w:p>
          <w:p w14:paraId="12871F30" w14:textId="77777777" w:rsidR="00A240D9" w:rsidRPr="00A507FF" w:rsidRDefault="00A240D9" w:rsidP="00BA0915">
            <w:pPr>
              <w:jc w:val="both"/>
              <w:textAlignment w:val="baseline"/>
              <w:rPr>
                <w:rFonts w:eastAsia="Times New Roman"/>
              </w:rPr>
            </w:pPr>
          </w:p>
          <w:p w14:paraId="64C44163" w14:textId="77777777" w:rsidR="00A240D9" w:rsidRPr="00A507FF" w:rsidRDefault="00A240D9" w:rsidP="00BA0915">
            <w:pPr>
              <w:jc w:val="both"/>
              <w:textAlignment w:val="baseline"/>
              <w:rPr>
                <w:rFonts w:eastAsia="Times New Roman"/>
              </w:rPr>
            </w:pPr>
            <w:r w:rsidRPr="00A507FF">
              <w:rPr>
                <w:rFonts w:eastAsia="Times New Roman"/>
              </w:rPr>
              <w:t>Код ЄДРПОУ</w:t>
            </w:r>
          </w:p>
          <w:p w14:paraId="580D61B5" w14:textId="77777777" w:rsidR="00A240D9" w:rsidRPr="00A507FF" w:rsidRDefault="00A240D9" w:rsidP="00BA0915">
            <w:pPr>
              <w:jc w:val="both"/>
              <w:textAlignment w:val="baseline"/>
              <w:rPr>
                <w:rFonts w:eastAsia="Times New Roman"/>
              </w:rPr>
            </w:pPr>
          </w:p>
          <w:p w14:paraId="146A486E" w14:textId="77777777" w:rsidR="00A240D9" w:rsidRPr="00A507FF" w:rsidRDefault="00A240D9" w:rsidP="00BA0915">
            <w:pPr>
              <w:textAlignment w:val="baseline"/>
              <w:rPr>
                <w:rFonts w:eastAsia="Times New Roman"/>
                <w:b/>
              </w:rPr>
            </w:pPr>
            <w:r w:rsidRPr="00A507FF">
              <w:rPr>
                <w:rFonts w:eastAsia="Times New Roman"/>
              </w:rPr>
              <w:t>Телефон</w:t>
            </w:r>
          </w:p>
        </w:tc>
        <w:tc>
          <w:tcPr>
            <w:tcW w:w="5211" w:type="dxa"/>
            <w:shd w:val="clear" w:color="auto" w:fill="auto"/>
          </w:tcPr>
          <w:p w14:paraId="3EE27F32" w14:textId="77777777" w:rsidR="003110D7" w:rsidRPr="003110D7" w:rsidRDefault="003110D7" w:rsidP="003110D7">
            <w:pPr>
              <w:pStyle w:val="6"/>
              <w:spacing w:before="0" w:after="0" w:line="240" w:lineRule="auto"/>
              <w:rPr>
                <w:rFonts w:ascii="Times New Roman" w:hAnsi="Times New Roman"/>
                <w:b w:val="0"/>
                <w:sz w:val="24"/>
                <w:szCs w:val="24"/>
                <w:lang w:eastAsia="en-US"/>
              </w:rPr>
            </w:pPr>
            <w:r w:rsidRPr="003110D7">
              <w:rPr>
                <w:rFonts w:ascii="Times New Roman" w:hAnsi="Times New Roman"/>
                <w:b w:val="0"/>
                <w:sz w:val="24"/>
                <w:szCs w:val="24"/>
                <w:lang w:eastAsia="en-US"/>
              </w:rPr>
              <w:t>Замовник</w:t>
            </w:r>
          </w:p>
          <w:p w14:paraId="12366CFF" w14:textId="4650E643" w:rsidR="003110D7" w:rsidRPr="003110D7" w:rsidRDefault="003110D7" w:rsidP="003110D7">
            <w:pPr>
              <w:ind w:right="-2"/>
              <w:rPr>
                <w:color w:val="000000"/>
              </w:rPr>
            </w:pPr>
            <w:r w:rsidRPr="003110D7">
              <w:rPr>
                <w:color w:val="000000"/>
              </w:rPr>
              <w:t>Управління інформаційної діяльності та комунікацій з громадськістю Миколаївської обласної військової адміністрації</w:t>
            </w:r>
          </w:p>
          <w:p w14:paraId="4D001F38" w14:textId="77777777" w:rsidR="003110D7" w:rsidRPr="003110D7" w:rsidRDefault="003110D7" w:rsidP="003110D7">
            <w:pPr>
              <w:ind w:right="-2"/>
              <w:rPr>
                <w:color w:val="000000"/>
              </w:rPr>
            </w:pPr>
            <w:r w:rsidRPr="003110D7">
              <w:rPr>
                <w:color w:val="000000"/>
              </w:rPr>
              <w:t>вул. Адміральська, 22</w:t>
            </w:r>
          </w:p>
          <w:p w14:paraId="18BA841C" w14:textId="77777777" w:rsidR="003110D7" w:rsidRPr="003110D7" w:rsidRDefault="003110D7" w:rsidP="003110D7">
            <w:pPr>
              <w:ind w:right="-2"/>
              <w:rPr>
                <w:color w:val="000000"/>
              </w:rPr>
            </w:pPr>
            <w:r w:rsidRPr="003110D7">
              <w:rPr>
                <w:color w:val="000000"/>
              </w:rPr>
              <w:t>м. Миколаїв 54001, Україна</w:t>
            </w:r>
          </w:p>
          <w:p w14:paraId="0B6ECF84" w14:textId="77777777" w:rsidR="003110D7" w:rsidRPr="003110D7" w:rsidRDefault="003110D7" w:rsidP="003110D7">
            <w:pPr>
              <w:pStyle w:val="6"/>
              <w:spacing w:before="0" w:after="0" w:line="240" w:lineRule="auto"/>
              <w:rPr>
                <w:rFonts w:ascii="Times New Roman" w:hAnsi="Times New Roman"/>
                <w:b w:val="0"/>
                <w:bCs/>
                <w:sz w:val="24"/>
                <w:szCs w:val="24"/>
                <w:lang w:eastAsia="en-US"/>
              </w:rPr>
            </w:pPr>
            <w:r w:rsidRPr="003110D7">
              <w:rPr>
                <w:rFonts w:ascii="Times New Roman" w:hAnsi="Times New Roman"/>
                <w:b w:val="0"/>
                <w:bCs/>
                <w:sz w:val="24"/>
                <w:szCs w:val="24"/>
                <w:lang w:eastAsia="en-US"/>
              </w:rPr>
              <w:t>р/рUA</w:t>
            </w:r>
            <w:r w:rsidRPr="003110D7">
              <w:rPr>
                <w:rFonts w:ascii="Times New Roman" w:hAnsi="Times New Roman"/>
                <w:b w:val="0"/>
                <w:sz w:val="24"/>
                <w:szCs w:val="24"/>
              </w:rPr>
              <w:t>448201720344290007000085781</w:t>
            </w:r>
            <w:r w:rsidRPr="003110D7">
              <w:rPr>
                <w:rFonts w:ascii="Times New Roman" w:hAnsi="Times New Roman"/>
                <w:b w:val="0"/>
                <w:bCs/>
                <w:sz w:val="24"/>
                <w:szCs w:val="24"/>
                <w:lang w:eastAsia="en-US"/>
              </w:rPr>
              <w:t xml:space="preserve"> в ДКСУ м. Київ</w:t>
            </w:r>
          </w:p>
          <w:p w14:paraId="351BB16D" w14:textId="77777777" w:rsidR="003110D7" w:rsidRPr="003110D7" w:rsidRDefault="003110D7" w:rsidP="003110D7">
            <w:pPr>
              <w:pStyle w:val="6"/>
              <w:spacing w:before="0" w:after="0" w:line="240" w:lineRule="auto"/>
              <w:rPr>
                <w:rFonts w:ascii="Times New Roman" w:hAnsi="Times New Roman"/>
                <w:b w:val="0"/>
                <w:bCs/>
                <w:sz w:val="24"/>
                <w:szCs w:val="24"/>
                <w:lang w:eastAsia="en-US"/>
              </w:rPr>
            </w:pPr>
            <w:r w:rsidRPr="003110D7">
              <w:rPr>
                <w:rFonts w:ascii="Times New Roman" w:hAnsi="Times New Roman"/>
                <w:b w:val="0"/>
                <w:bCs/>
                <w:sz w:val="24"/>
                <w:szCs w:val="24"/>
                <w:lang w:eastAsia="en-US"/>
              </w:rPr>
              <w:t>МФО 820172</w:t>
            </w:r>
          </w:p>
          <w:p w14:paraId="4AFC2060" w14:textId="02727E77" w:rsidR="00A240D9" w:rsidRPr="003110D7" w:rsidRDefault="003110D7" w:rsidP="003110D7">
            <w:pPr>
              <w:textAlignment w:val="baseline"/>
              <w:rPr>
                <w:rFonts w:eastAsia="Times New Roman"/>
                <w:b/>
              </w:rPr>
            </w:pPr>
            <w:r w:rsidRPr="003110D7">
              <w:rPr>
                <w:b/>
                <w:bCs/>
                <w:color w:val="000000"/>
                <w:lang w:eastAsia="en-US"/>
              </w:rPr>
              <w:t>код ЄДРПОУ 38694489</w:t>
            </w:r>
          </w:p>
        </w:tc>
      </w:tr>
      <w:tr w:rsidR="00A240D9" w:rsidRPr="00A507FF" w14:paraId="51778083" w14:textId="77777777" w:rsidTr="001A76A3">
        <w:tc>
          <w:tcPr>
            <w:tcW w:w="5210" w:type="dxa"/>
            <w:shd w:val="clear" w:color="auto" w:fill="auto"/>
          </w:tcPr>
          <w:p w14:paraId="639B3DDD" w14:textId="77777777" w:rsidR="00A240D9" w:rsidRPr="00A507FF" w:rsidRDefault="00A240D9" w:rsidP="00BA0915">
            <w:pPr>
              <w:textAlignment w:val="baseline"/>
              <w:rPr>
                <w:rFonts w:eastAsia="Times New Roman"/>
              </w:rPr>
            </w:pPr>
            <w:r w:rsidRPr="00A507FF">
              <w:rPr>
                <w:rFonts w:eastAsia="Times New Roman"/>
              </w:rPr>
              <w:t>Посада уповноваженої особи</w:t>
            </w:r>
          </w:p>
          <w:p w14:paraId="55A13F2B" w14:textId="77777777" w:rsidR="00A240D9" w:rsidRPr="00A507FF" w:rsidRDefault="00A240D9" w:rsidP="00BA0915">
            <w:pPr>
              <w:textAlignment w:val="baseline"/>
              <w:rPr>
                <w:rFonts w:eastAsia="Times New Roman"/>
              </w:rPr>
            </w:pPr>
          </w:p>
          <w:p w14:paraId="26014670" w14:textId="77777777" w:rsidR="00A240D9" w:rsidRPr="00A507FF" w:rsidRDefault="00A240D9" w:rsidP="00BA0915">
            <w:pPr>
              <w:textAlignment w:val="baseline"/>
              <w:rPr>
                <w:rFonts w:eastAsia="Times New Roman"/>
              </w:rPr>
            </w:pPr>
          </w:p>
          <w:p w14:paraId="19F80D28" w14:textId="77777777" w:rsidR="00A240D9" w:rsidRPr="00A507FF" w:rsidRDefault="00A240D9" w:rsidP="00BA0915">
            <w:pPr>
              <w:textAlignment w:val="baseline"/>
              <w:rPr>
                <w:rFonts w:eastAsia="Times New Roman"/>
              </w:rPr>
            </w:pPr>
          </w:p>
          <w:p w14:paraId="732594CA" w14:textId="14A19CBE" w:rsidR="00A240D9" w:rsidRPr="00A507FF" w:rsidRDefault="00A240D9" w:rsidP="00BA0915">
            <w:pPr>
              <w:jc w:val="both"/>
              <w:textAlignment w:val="baseline"/>
              <w:rPr>
                <w:rFonts w:eastAsia="Times New Roman"/>
              </w:rPr>
            </w:pPr>
          </w:p>
        </w:tc>
        <w:tc>
          <w:tcPr>
            <w:tcW w:w="5211" w:type="dxa"/>
            <w:shd w:val="clear" w:color="auto" w:fill="auto"/>
          </w:tcPr>
          <w:p w14:paraId="4176D1C7" w14:textId="60F31ED7" w:rsidR="003110D7" w:rsidRPr="008877D6" w:rsidRDefault="003110D7" w:rsidP="003110D7">
            <w:pPr>
              <w:ind w:right="-2"/>
              <w:rPr>
                <w:color w:val="000000" w:themeColor="text1"/>
              </w:rPr>
            </w:pPr>
            <w:r w:rsidRPr="008877D6">
              <w:rPr>
                <w:color w:val="000000" w:themeColor="text1"/>
              </w:rPr>
              <w:t xml:space="preserve">Виконувач обов’язків начальника управління інформаційної діяльності та комунікацій з громадськістю Миколаївської обласної </w:t>
            </w:r>
            <w:r w:rsidR="00AD2365" w:rsidRPr="008877D6">
              <w:rPr>
                <w:color w:val="000000" w:themeColor="text1"/>
              </w:rPr>
              <w:t>військової</w:t>
            </w:r>
            <w:r w:rsidRPr="008877D6">
              <w:rPr>
                <w:color w:val="000000" w:themeColor="text1"/>
              </w:rPr>
              <w:t xml:space="preserve"> адміністрації</w:t>
            </w:r>
          </w:p>
          <w:p w14:paraId="383DF885" w14:textId="77777777" w:rsidR="00A240D9" w:rsidRPr="008877D6" w:rsidRDefault="00A240D9" w:rsidP="00BA0915">
            <w:pPr>
              <w:ind w:left="70" w:hanging="70"/>
              <w:rPr>
                <w:rFonts w:ascii="Times" w:eastAsia="Times" w:hAnsi="Times" w:cs="Times"/>
                <w:color w:val="000000" w:themeColor="text1"/>
              </w:rPr>
            </w:pPr>
          </w:p>
          <w:p w14:paraId="43C75793" w14:textId="065AA4D3" w:rsidR="00A240D9" w:rsidRPr="008877D6" w:rsidRDefault="00A240D9" w:rsidP="00BA0915">
            <w:pPr>
              <w:textAlignment w:val="baseline"/>
              <w:rPr>
                <w:rFonts w:eastAsia="Times New Roman"/>
                <w:b/>
                <w:color w:val="000000" w:themeColor="text1"/>
              </w:rPr>
            </w:pPr>
          </w:p>
        </w:tc>
      </w:tr>
      <w:tr w:rsidR="003110D7" w:rsidRPr="00A507FF" w14:paraId="1D1D76E3" w14:textId="77777777" w:rsidTr="001A76A3">
        <w:tc>
          <w:tcPr>
            <w:tcW w:w="5210" w:type="dxa"/>
            <w:shd w:val="clear" w:color="auto" w:fill="auto"/>
          </w:tcPr>
          <w:p w14:paraId="11A7CB46" w14:textId="77777777" w:rsidR="003110D7" w:rsidRPr="00A507FF" w:rsidRDefault="003110D7" w:rsidP="003110D7">
            <w:pPr>
              <w:textAlignment w:val="baseline"/>
              <w:rPr>
                <w:rFonts w:eastAsia="Times New Roman"/>
              </w:rPr>
            </w:pPr>
            <w:r w:rsidRPr="00A507FF">
              <w:rPr>
                <w:rFonts w:eastAsia="Times New Roman"/>
              </w:rPr>
              <w:t>______________ П.І.Б.</w:t>
            </w:r>
          </w:p>
          <w:p w14:paraId="0F1BA8E6" w14:textId="6D2DE470" w:rsidR="003110D7" w:rsidRPr="00A507FF" w:rsidRDefault="003110D7" w:rsidP="003110D7">
            <w:pPr>
              <w:textAlignment w:val="baseline"/>
              <w:rPr>
                <w:rFonts w:eastAsia="Times New Roman"/>
              </w:rPr>
            </w:pPr>
            <w:proofErr w:type="spellStart"/>
            <w:r w:rsidRPr="00A507FF">
              <w:rPr>
                <w:rFonts w:eastAsia="Times New Roman"/>
              </w:rPr>
              <w:t>м.п</w:t>
            </w:r>
            <w:proofErr w:type="spellEnd"/>
            <w:r w:rsidRPr="00A507FF">
              <w:rPr>
                <w:rFonts w:eastAsia="Times New Roman"/>
              </w:rPr>
              <w:t>. (якщо передбачено)</w:t>
            </w:r>
          </w:p>
        </w:tc>
        <w:tc>
          <w:tcPr>
            <w:tcW w:w="5211" w:type="dxa"/>
            <w:shd w:val="clear" w:color="auto" w:fill="auto"/>
          </w:tcPr>
          <w:p w14:paraId="62EFC260" w14:textId="77777777" w:rsidR="003110D7" w:rsidRDefault="003110D7" w:rsidP="003110D7">
            <w:pPr>
              <w:ind w:right="-2"/>
              <w:jc w:val="both"/>
              <w:rPr>
                <w:sz w:val="28"/>
                <w:szCs w:val="28"/>
              </w:rPr>
            </w:pPr>
            <w:r w:rsidRPr="002A76CD">
              <w:rPr>
                <w:sz w:val="28"/>
                <w:szCs w:val="28"/>
              </w:rPr>
              <w:t>__________________О.О. Іваненко</w:t>
            </w:r>
          </w:p>
          <w:p w14:paraId="332B3F05" w14:textId="48DE1E9F" w:rsidR="003110D7" w:rsidRPr="003110D7" w:rsidRDefault="003110D7" w:rsidP="003110D7">
            <w:pPr>
              <w:ind w:right="-2"/>
              <w:jc w:val="both"/>
              <w:rPr>
                <w:sz w:val="28"/>
                <w:szCs w:val="28"/>
              </w:rPr>
            </w:pPr>
            <w:r>
              <w:rPr>
                <w:sz w:val="28"/>
                <w:szCs w:val="28"/>
              </w:rPr>
              <w:t>М.П.</w:t>
            </w:r>
          </w:p>
        </w:tc>
      </w:tr>
    </w:tbl>
    <w:p w14:paraId="0A172109" w14:textId="6EE476F3" w:rsidR="001A76A3" w:rsidRPr="001A76A3" w:rsidRDefault="001A76A3" w:rsidP="001A76A3"/>
    <w:p w14:paraId="4DB428B6" w14:textId="138A9F44" w:rsidR="001A76A3" w:rsidRPr="001A76A3" w:rsidRDefault="001A76A3" w:rsidP="001A76A3"/>
    <w:p w14:paraId="480CC2AD" w14:textId="77777777" w:rsidR="001A76A3" w:rsidRPr="001A76A3" w:rsidRDefault="001A76A3" w:rsidP="001A76A3"/>
    <w:p w14:paraId="2538430D" w14:textId="7A7104C3" w:rsidR="001A76A3" w:rsidRPr="001A76A3" w:rsidRDefault="001A76A3" w:rsidP="001A76A3"/>
    <w:p w14:paraId="5CD0B223" w14:textId="4D4EC7F3" w:rsidR="001A76A3" w:rsidRPr="001A76A3" w:rsidRDefault="001A76A3" w:rsidP="001A76A3"/>
    <w:p w14:paraId="625989F2" w14:textId="200DEC7F" w:rsidR="001A76A3" w:rsidRPr="001A76A3" w:rsidRDefault="001A76A3" w:rsidP="001A76A3"/>
    <w:p w14:paraId="513686F9" w14:textId="33E4D932" w:rsidR="001A76A3" w:rsidRPr="001A76A3" w:rsidRDefault="001A76A3" w:rsidP="001A76A3"/>
    <w:p w14:paraId="6D6D2BBA" w14:textId="3B053341" w:rsidR="001A76A3" w:rsidRPr="001A76A3" w:rsidRDefault="001A76A3" w:rsidP="001A76A3"/>
    <w:p w14:paraId="518C244C" w14:textId="06D78508" w:rsidR="001A76A3" w:rsidRDefault="001A76A3" w:rsidP="001A76A3"/>
    <w:p w14:paraId="15172BFF" w14:textId="77777777" w:rsidR="001A76A3" w:rsidRPr="001A76A3" w:rsidRDefault="001A76A3" w:rsidP="001A76A3"/>
    <w:p w14:paraId="65545D6C" w14:textId="7090E3AE" w:rsidR="001A76A3" w:rsidRPr="001A76A3" w:rsidRDefault="001A76A3" w:rsidP="001A76A3"/>
    <w:p w14:paraId="017B7630" w14:textId="7871B92B" w:rsidR="001A76A3" w:rsidRPr="001A76A3" w:rsidRDefault="001A76A3" w:rsidP="001A76A3"/>
    <w:p w14:paraId="3DD9AD7E" w14:textId="77777777" w:rsidR="001A76A3" w:rsidRPr="001A76A3" w:rsidRDefault="001A76A3" w:rsidP="001A76A3"/>
    <w:p w14:paraId="20D89798" w14:textId="303C710B" w:rsidR="001A76A3" w:rsidRPr="001A76A3" w:rsidRDefault="001A76A3" w:rsidP="001A76A3"/>
    <w:p w14:paraId="17D25217" w14:textId="62E19E5A" w:rsidR="001A76A3" w:rsidRPr="001A76A3" w:rsidRDefault="001A76A3" w:rsidP="001A76A3"/>
    <w:p w14:paraId="06245D68" w14:textId="77777777" w:rsidR="00A240D9" w:rsidRPr="00A507FF" w:rsidRDefault="00A240D9" w:rsidP="00A240D9">
      <w:pPr>
        <w:keepNext/>
        <w:ind w:left="6521"/>
        <w:rPr>
          <w:rFonts w:eastAsia="Times New Roman"/>
        </w:rPr>
      </w:pPr>
      <w:r w:rsidRPr="00A507FF">
        <w:rPr>
          <w:rFonts w:eastAsia="Times New Roman"/>
        </w:rPr>
        <w:lastRenderedPageBreak/>
        <w:t>Додаток  1</w:t>
      </w:r>
    </w:p>
    <w:p w14:paraId="3C20000D" w14:textId="77777777" w:rsidR="00A240D9" w:rsidRPr="00A507FF" w:rsidRDefault="00A240D9" w:rsidP="00A240D9">
      <w:pPr>
        <w:keepNext/>
        <w:ind w:left="6521"/>
        <w:rPr>
          <w:rFonts w:eastAsia="Times New Roman"/>
        </w:rPr>
      </w:pPr>
      <w:r w:rsidRPr="00A507FF">
        <w:rPr>
          <w:rFonts w:eastAsia="Times New Roman"/>
        </w:rPr>
        <w:t>до договору про закупівлю №__ від __.__.20____</w:t>
      </w:r>
    </w:p>
    <w:p w14:paraId="32AEBF13" w14:textId="77777777" w:rsidR="00A240D9" w:rsidRPr="00A507FF" w:rsidRDefault="00A240D9" w:rsidP="00A240D9">
      <w:pPr>
        <w:keepNext/>
        <w:ind w:left="6521"/>
        <w:rPr>
          <w:rFonts w:eastAsia="Times New Roman"/>
        </w:rPr>
      </w:pPr>
    </w:p>
    <w:p w14:paraId="74E51943" w14:textId="77777777" w:rsidR="00A240D9" w:rsidRPr="00A507FF" w:rsidRDefault="00A240D9" w:rsidP="00A240D9">
      <w:pPr>
        <w:keepNext/>
        <w:rPr>
          <w:rFonts w:eastAsia="Times New Roman"/>
        </w:rPr>
      </w:pPr>
    </w:p>
    <w:p w14:paraId="1407059F" w14:textId="77777777" w:rsidR="00A240D9" w:rsidRPr="00A507FF" w:rsidRDefault="00A240D9" w:rsidP="00A240D9">
      <w:pPr>
        <w:keepNext/>
        <w:jc w:val="center"/>
        <w:rPr>
          <w:rFonts w:eastAsia="Times New Roman"/>
          <w:b/>
        </w:rPr>
      </w:pPr>
      <w:r w:rsidRPr="00A507FF">
        <w:rPr>
          <w:rFonts w:eastAsia="Times New Roman"/>
          <w:b/>
        </w:rPr>
        <w:t>РОЗРАХУНОК ВАРТОСТІ ПОСЛУГИ</w:t>
      </w:r>
    </w:p>
    <w:tbl>
      <w:tblPr>
        <w:tblW w:w="10914" w:type="dxa"/>
        <w:tblInd w:w="-1026" w:type="dxa"/>
        <w:tblLayout w:type="fixed"/>
        <w:tblLook w:val="04A0" w:firstRow="1" w:lastRow="0" w:firstColumn="1" w:lastColumn="0" w:noHBand="0" w:noVBand="1"/>
      </w:tblPr>
      <w:tblGrid>
        <w:gridCol w:w="582"/>
        <w:gridCol w:w="444"/>
        <w:gridCol w:w="959"/>
        <w:gridCol w:w="1984"/>
        <w:gridCol w:w="1559"/>
        <w:gridCol w:w="128"/>
        <w:gridCol w:w="1856"/>
        <w:gridCol w:w="1276"/>
        <w:gridCol w:w="992"/>
        <w:gridCol w:w="877"/>
        <w:gridCol w:w="257"/>
      </w:tblGrid>
      <w:tr w:rsidR="003110D7" w:rsidRPr="00DA04C0" w14:paraId="0DC1AF85" w14:textId="77777777" w:rsidTr="0054365D">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F2F2F2"/>
            <w:vAlign w:val="center"/>
          </w:tcPr>
          <w:p w14:paraId="26987D6A" w14:textId="77777777" w:rsidR="003110D7" w:rsidRPr="00DA04C0" w:rsidRDefault="003110D7" w:rsidP="00EB5B94">
            <w:pPr>
              <w:ind w:hanging="93"/>
              <w:jc w:val="center"/>
              <w:rPr>
                <w:sz w:val="18"/>
                <w:szCs w:val="18"/>
              </w:rPr>
            </w:pPr>
            <w:r w:rsidRPr="00DA04C0">
              <w:rPr>
                <w:sz w:val="18"/>
                <w:szCs w:val="18"/>
              </w:rPr>
              <w:t>№ з/п</w:t>
            </w:r>
          </w:p>
        </w:tc>
        <w:tc>
          <w:tcPr>
            <w:tcW w:w="1403" w:type="dxa"/>
            <w:gridSpan w:val="2"/>
            <w:tcBorders>
              <w:top w:val="single" w:sz="4" w:space="0" w:color="auto"/>
              <w:left w:val="nil"/>
              <w:bottom w:val="single" w:sz="4" w:space="0" w:color="auto"/>
              <w:right w:val="single" w:sz="4" w:space="0" w:color="auto"/>
            </w:tcBorders>
            <w:shd w:val="clear" w:color="auto" w:fill="F2F2F2"/>
            <w:vAlign w:val="center"/>
          </w:tcPr>
          <w:p w14:paraId="43100AF9" w14:textId="77777777" w:rsidR="003110D7" w:rsidRPr="00DA04C0" w:rsidRDefault="003110D7" w:rsidP="00EB5B94">
            <w:pPr>
              <w:jc w:val="center"/>
              <w:rPr>
                <w:sz w:val="18"/>
                <w:szCs w:val="18"/>
                <w:lang w:val="en-US"/>
              </w:rPr>
            </w:pPr>
            <w:proofErr w:type="spellStart"/>
            <w:r w:rsidRPr="00DA04C0">
              <w:rPr>
                <w:sz w:val="18"/>
                <w:szCs w:val="18"/>
                <w:lang w:val="en-US"/>
              </w:rPr>
              <w:t>Назва</w:t>
            </w:r>
            <w:proofErr w:type="spellEnd"/>
            <w:r w:rsidRPr="00DA04C0">
              <w:rPr>
                <w:sz w:val="18"/>
                <w:szCs w:val="18"/>
                <w:lang w:val="en-US"/>
              </w:rPr>
              <w:t xml:space="preserve"> </w:t>
            </w:r>
            <w:proofErr w:type="spellStart"/>
            <w:r w:rsidRPr="00DA04C0">
              <w:rPr>
                <w:sz w:val="18"/>
                <w:szCs w:val="18"/>
                <w:lang w:val="en-US"/>
              </w:rPr>
              <w:t>видання</w:t>
            </w:r>
            <w:proofErr w:type="spellEnd"/>
          </w:p>
        </w:tc>
        <w:tc>
          <w:tcPr>
            <w:tcW w:w="1984" w:type="dxa"/>
            <w:tcBorders>
              <w:top w:val="single" w:sz="4" w:space="0" w:color="auto"/>
              <w:left w:val="nil"/>
              <w:bottom w:val="single" w:sz="4" w:space="0" w:color="auto"/>
              <w:right w:val="nil"/>
            </w:tcBorders>
            <w:shd w:val="clear" w:color="auto" w:fill="F2F2F2"/>
            <w:vAlign w:val="center"/>
          </w:tcPr>
          <w:p w14:paraId="5981C686" w14:textId="77777777" w:rsidR="003110D7" w:rsidRPr="00DA04C0" w:rsidRDefault="003110D7" w:rsidP="00EB5B94">
            <w:pPr>
              <w:jc w:val="center"/>
              <w:rPr>
                <w:sz w:val="18"/>
                <w:szCs w:val="18"/>
                <w:lang w:val="en-US"/>
              </w:rPr>
            </w:pPr>
            <w:proofErr w:type="spellStart"/>
            <w:r w:rsidRPr="00DA04C0">
              <w:rPr>
                <w:sz w:val="18"/>
                <w:szCs w:val="18"/>
                <w:lang w:val="en-US"/>
              </w:rPr>
              <w:t>Сайт</w:t>
            </w:r>
            <w:proofErr w:type="spellEnd"/>
            <w:r w:rsidRPr="00DA04C0">
              <w:rPr>
                <w:sz w:val="18"/>
                <w:szCs w:val="18"/>
                <w:lang w:val="en-US"/>
              </w:rPr>
              <w:t xml:space="preserve"> </w:t>
            </w:r>
            <w:proofErr w:type="spellStart"/>
            <w:r w:rsidRPr="00DA04C0">
              <w:rPr>
                <w:sz w:val="18"/>
                <w:szCs w:val="18"/>
                <w:lang w:val="en-US"/>
              </w:rPr>
              <w:t>видання</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62A9FB3D" w14:textId="77777777" w:rsidR="003110D7" w:rsidRPr="00DA04C0" w:rsidRDefault="003110D7" w:rsidP="00EB5B94">
            <w:pPr>
              <w:jc w:val="center"/>
              <w:rPr>
                <w:sz w:val="18"/>
                <w:szCs w:val="18"/>
                <w:lang w:val="en-US"/>
              </w:rPr>
            </w:pPr>
            <w:r w:rsidRPr="00DA04C0">
              <w:rPr>
                <w:sz w:val="18"/>
                <w:szCs w:val="18"/>
              </w:rPr>
              <w:t>Місце розміщення</w:t>
            </w:r>
          </w:p>
        </w:tc>
        <w:tc>
          <w:tcPr>
            <w:tcW w:w="1984" w:type="dxa"/>
            <w:gridSpan w:val="2"/>
            <w:tcBorders>
              <w:top w:val="single" w:sz="4" w:space="0" w:color="auto"/>
              <w:left w:val="nil"/>
              <w:bottom w:val="single" w:sz="4" w:space="0" w:color="auto"/>
              <w:right w:val="single" w:sz="4" w:space="0" w:color="auto"/>
            </w:tcBorders>
            <w:shd w:val="clear" w:color="auto" w:fill="F2F2F2"/>
            <w:vAlign w:val="center"/>
          </w:tcPr>
          <w:p w14:paraId="2E1836F7" w14:textId="77777777" w:rsidR="003110D7" w:rsidRPr="00DA04C0" w:rsidRDefault="003110D7" w:rsidP="00EB5B94">
            <w:pPr>
              <w:jc w:val="center"/>
              <w:rPr>
                <w:sz w:val="18"/>
                <w:szCs w:val="18"/>
                <w:lang w:val="en-US"/>
              </w:rPr>
            </w:pPr>
            <w:proofErr w:type="spellStart"/>
            <w:r w:rsidRPr="00DA04C0">
              <w:rPr>
                <w:sz w:val="18"/>
                <w:szCs w:val="18"/>
                <w:lang w:val="en-US"/>
              </w:rPr>
              <w:t>Обсяг</w:t>
            </w:r>
            <w:proofErr w:type="spellEnd"/>
            <w:r w:rsidRPr="00DA04C0">
              <w:rPr>
                <w:sz w:val="18"/>
                <w:szCs w:val="18"/>
                <w:lang w:val="en-US"/>
              </w:rPr>
              <w:t xml:space="preserve"> </w:t>
            </w:r>
          </w:p>
        </w:tc>
        <w:tc>
          <w:tcPr>
            <w:tcW w:w="1276" w:type="dxa"/>
            <w:tcBorders>
              <w:top w:val="single" w:sz="4" w:space="0" w:color="auto"/>
              <w:left w:val="nil"/>
              <w:bottom w:val="single" w:sz="4" w:space="0" w:color="auto"/>
              <w:right w:val="single" w:sz="4" w:space="0" w:color="auto"/>
            </w:tcBorders>
            <w:shd w:val="clear" w:color="auto" w:fill="F2F2F2"/>
            <w:vAlign w:val="center"/>
          </w:tcPr>
          <w:p w14:paraId="72017978" w14:textId="77777777" w:rsidR="003110D7" w:rsidRPr="00DA04C0" w:rsidRDefault="003110D7" w:rsidP="00EB5B94">
            <w:pPr>
              <w:jc w:val="center"/>
              <w:rPr>
                <w:sz w:val="18"/>
                <w:szCs w:val="18"/>
              </w:rPr>
            </w:pPr>
            <w:proofErr w:type="spellStart"/>
            <w:r w:rsidRPr="00DA04C0">
              <w:rPr>
                <w:sz w:val="18"/>
                <w:szCs w:val="18"/>
                <w:lang w:val="en-US"/>
              </w:rPr>
              <w:t>Кількість</w:t>
            </w:r>
            <w:proofErr w:type="spellEnd"/>
            <w:r w:rsidRPr="00DA04C0">
              <w:rPr>
                <w:sz w:val="18"/>
                <w:szCs w:val="18"/>
                <w:lang w:val="en-US"/>
              </w:rPr>
              <w:t xml:space="preserve"> </w:t>
            </w:r>
            <w:r w:rsidRPr="00DA04C0">
              <w:rPr>
                <w:sz w:val="18"/>
                <w:szCs w:val="18"/>
              </w:rPr>
              <w:t>розміщень, повідомлень</w:t>
            </w:r>
          </w:p>
        </w:tc>
        <w:tc>
          <w:tcPr>
            <w:tcW w:w="992" w:type="dxa"/>
            <w:tcBorders>
              <w:top w:val="single" w:sz="4" w:space="0" w:color="auto"/>
              <w:left w:val="nil"/>
              <w:bottom w:val="single" w:sz="4" w:space="0" w:color="auto"/>
              <w:right w:val="single" w:sz="4" w:space="0" w:color="auto"/>
            </w:tcBorders>
            <w:shd w:val="clear" w:color="auto" w:fill="F2F2F2"/>
          </w:tcPr>
          <w:p w14:paraId="3D9DE555" w14:textId="77777777" w:rsidR="003110D7" w:rsidRPr="00DA04C0" w:rsidRDefault="003110D7" w:rsidP="00EB5B94">
            <w:pPr>
              <w:jc w:val="center"/>
              <w:rPr>
                <w:sz w:val="18"/>
                <w:szCs w:val="18"/>
              </w:rPr>
            </w:pPr>
            <w:r w:rsidRPr="00DA04C0">
              <w:rPr>
                <w:sz w:val="18"/>
                <w:szCs w:val="18"/>
              </w:rPr>
              <w:t>Ціна з ПДВ(без ПДВ), грн.</w:t>
            </w:r>
          </w:p>
        </w:tc>
        <w:tc>
          <w:tcPr>
            <w:tcW w:w="1134" w:type="dxa"/>
            <w:gridSpan w:val="2"/>
            <w:tcBorders>
              <w:top w:val="single" w:sz="4" w:space="0" w:color="auto"/>
              <w:left w:val="nil"/>
              <w:bottom w:val="single" w:sz="4" w:space="0" w:color="auto"/>
              <w:right w:val="single" w:sz="4" w:space="0" w:color="auto"/>
            </w:tcBorders>
            <w:shd w:val="clear" w:color="auto" w:fill="F2F2F2"/>
          </w:tcPr>
          <w:p w14:paraId="6D73C7B7" w14:textId="77777777" w:rsidR="003110D7" w:rsidRPr="00DA04C0" w:rsidRDefault="003110D7" w:rsidP="00EB5B94">
            <w:pPr>
              <w:jc w:val="center"/>
              <w:rPr>
                <w:sz w:val="18"/>
                <w:szCs w:val="18"/>
              </w:rPr>
            </w:pPr>
            <w:r w:rsidRPr="00DA04C0">
              <w:rPr>
                <w:sz w:val="18"/>
                <w:szCs w:val="18"/>
              </w:rPr>
              <w:t>Сума з ПДВ(без ПДВ), грн.</w:t>
            </w:r>
          </w:p>
        </w:tc>
      </w:tr>
      <w:tr w:rsidR="00EB7AFD" w:rsidRPr="00EB7AFD" w14:paraId="6E4F57AA" w14:textId="77777777" w:rsidTr="0054365D">
        <w:trPr>
          <w:trHeight w:val="645"/>
        </w:trPr>
        <w:tc>
          <w:tcPr>
            <w:tcW w:w="582" w:type="dxa"/>
            <w:tcBorders>
              <w:top w:val="nil"/>
              <w:left w:val="single" w:sz="4" w:space="0" w:color="auto"/>
              <w:bottom w:val="single" w:sz="4" w:space="0" w:color="auto"/>
              <w:right w:val="single" w:sz="4" w:space="0" w:color="auto"/>
            </w:tcBorders>
          </w:tcPr>
          <w:p w14:paraId="5A77347E" w14:textId="77777777" w:rsidR="003110D7" w:rsidRPr="00EB7AFD" w:rsidRDefault="003110D7" w:rsidP="00EB5B94">
            <w:pPr>
              <w:jc w:val="center"/>
              <w:rPr>
                <w:b/>
                <w:bCs/>
                <w:color w:val="000000" w:themeColor="text1"/>
                <w:sz w:val="18"/>
                <w:szCs w:val="18"/>
              </w:rPr>
            </w:pPr>
            <w:r w:rsidRPr="00EB7AFD">
              <w:rPr>
                <w:b/>
                <w:bCs/>
                <w:color w:val="000000" w:themeColor="text1"/>
                <w:sz w:val="18"/>
                <w:szCs w:val="18"/>
              </w:rPr>
              <w:t>1</w:t>
            </w:r>
          </w:p>
        </w:tc>
        <w:tc>
          <w:tcPr>
            <w:tcW w:w="1403" w:type="dxa"/>
            <w:gridSpan w:val="2"/>
            <w:tcBorders>
              <w:top w:val="nil"/>
              <w:left w:val="nil"/>
              <w:bottom w:val="single" w:sz="4" w:space="0" w:color="auto"/>
              <w:right w:val="single" w:sz="4" w:space="0" w:color="auto"/>
            </w:tcBorders>
            <w:shd w:val="clear" w:color="auto" w:fill="auto"/>
          </w:tcPr>
          <w:p w14:paraId="2A25A1F0" w14:textId="77777777" w:rsidR="003110D7" w:rsidRPr="00EB7AFD" w:rsidRDefault="003110D7" w:rsidP="00EB5B94">
            <w:pPr>
              <w:rPr>
                <w:color w:val="000000" w:themeColor="text1"/>
                <w:sz w:val="18"/>
                <w:szCs w:val="18"/>
              </w:rPr>
            </w:pPr>
            <w:r w:rsidRPr="00EB7AFD">
              <w:rPr>
                <w:color w:val="000000" w:themeColor="text1"/>
                <w:sz w:val="18"/>
                <w:szCs w:val="18"/>
              </w:rPr>
              <w:t>«</w:t>
            </w:r>
            <w:proofErr w:type="spellStart"/>
            <w:r w:rsidRPr="00EB7AFD">
              <w:rPr>
                <w:color w:val="000000" w:themeColor="text1"/>
                <w:sz w:val="18"/>
                <w:szCs w:val="18"/>
              </w:rPr>
              <w:t>Преступности</w:t>
            </w:r>
            <w:proofErr w:type="spellEnd"/>
            <w:r w:rsidRPr="00EB7AFD">
              <w:rPr>
                <w:color w:val="000000" w:themeColor="text1"/>
                <w:sz w:val="18"/>
                <w:szCs w:val="18"/>
              </w:rPr>
              <w:t xml:space="preserve"> НЕТ»</w:t>
            </w:r>
          </w:p>
        </w:tc>
        <w:tc>
          <w:tcPr>
            <w:tcW w:w="1984" w:type="dxa"/>
            <w:tcBorders>
              <w:top w:val="single" w:sz="4" w:space="0" w:color="auto"/>
              <w:left w:val="nil"/>
              <w:bottom w:val="single" w:sz="4" w:space="0" w:color="auto"/>
              <w:right w:val="nil"/>
            </w:tcBorders>
          </w:tcPr>
          <w:p w14:paraId="00C237B4" w14:textId="77777777" w:rsidR="003110D7" w:rsidRPr="00EB7AFD" w:rsidRDefault="003110D7" w:rsidP="00EB5B94">
            <w:pPr>
              <w:rPr>
                <w:color w:val="000000" w:themeColor="text1"/>
                <w:sz w:val="18"/>
                <w:szCs w:val="18"/>
              </w:rPr>
            </w:pPr>
            <w:r w:rsidRPr="00EB7AFD">
              <w:rPr>
                <w:color w:val="000000" w:themeColor="text1"/>
                <w:sz w:val="18"/>
                <w:szCs w:val="18"/>
              </w:rPr>
              <w:t>https://news.pn</w:t>
            </w:r>
          </w:p>
        </w:tc>
        <w:tc>
          <w:tcPr>
            <w:tcW w:w="1559" w:type="dxa"/>
            <w:tcBorders>
              <w:top w:val="nil"/>
              <w:left w:val="single" w:sz="4" w:space="0" w:color="auto"/>
              <w:bottom w:val="single" w:sz="4" w:space="0" w:color="auto"/>
              <w:right w:val="single" w:sz="4" w:space="0" w:color="auto"/>
            </w:tcBorders>
            <w:shd w:val="clear" w:color="auto" w:fill="auto"/>
          </w:tcPr>
          <w:p w14:paraId="35DF9AC1" w14:textId="77777777" w:rsidR="003110D7" w:rsidRPr="00EB7AFD" w:rsidRDefault="003110D7" w:rsidP="00EB5B94">
            <w:pPr>
              <w:rPr>
                <w:color w:val="000000" w:themeColor="text1"/>
                <w:sz w:val="18"/>
                <w:szCs w:val="18"/>
              </w:rPr>
            </w:pPr>
            <w:r w:rsidRPr="00EB7AFD">
              <w:rPr>
                <w:color w:val="000000" w:themeColor="text1"/>
                <w:sz w:val="18"/>
                <w:szCs w:val="18"/>
              </w:rPr>
              <w:t>Головна стрічка новин</w:t>
            </w:r>
          </w:p>
        </w:tc>
        <w:tc>
          <w:tcPr>
            <w:tcW w:w="1984" w:type="dxa"/>
            <w:gridSpan w:val="2"/>
            <w:tcBorders>
              <w:top w:val="nil"/>
              <w:left w:val="nil"/>
              <w:bottom w:val="single" w:sz="4" w:space="0" w:color="auto"/>
              <w:right w:val="single" w:sz="4" w:space="0" w:color="auto"/>
            </w:tcBorders>
            <w:shd w:val="clear" w:color="000000" w:fill="FFFFFF"/>
          </w:tcPr>
          <w:p w14:paraId="5E40B7F4" w14:textId="77777777" w:rsidR="003110D7" w:rsidRPr="00EB7AFD" w:rsidRDefault="003110D7" w:rsidP="00EB5B94">
            <w:pPr>
              <w:rPr>
                <w:color w:val="000000" w:themeColor="text1"/>
                <w:sz w:val="18"/>
                <w:szCs w:val="18"/>
              </w:rPr>
            </w:pPr>
            <w:r w:rsidRPr="00EB7AFD">
              <w:rPr>
                <w:color w:val="000000" w:themeColor="text1"/>
                <w:sz w:val="18"/>
                <w:szCs w:val="18"/>
              </w:rPr>
              <w:t>до 5 тисяч знаків (з урахуванням пробілів), можливо с фото</w:t>
            </w:r>
          </w:p>
        </w:tc>
        <w:tc>
          <w:tcPr>
            <w:tcW w:w="1276" w:type="dxa"/>
            <w:tcBorders>
              <w:top w:val="nil"/>
              <w:left w:val="nil"/>
              <w:bottom w:val="single" w:sz="4" w:space="0" w:color="auto"/>
              <w:right w:val="single" w:sz="4" w:space="0" w:color="auto"/>
            </w:tcBorders>
            <w:shd w:val="clear" w:color="auto" w:fill="auto"/>
          </w:tcPr>
          <w:p w14:paraId="73DDE8C6" w14:textId="4E146DC8" w:rsidR="003110D7" w:rsidRPr="00EB7AFD" w:rsidRDefault="00083EBA" w:rsidP="00EB5B94">
            <w:pPr>
              <w:jc w:val="center"/>
              <w:rPr>
                <w:color w:val="000000" w:themeColor="text1"/>
                <w:sz w:val="18"/>
                <w:szCs w:val="18"/>
              </w:rPr>
            </w:pPr>
            <w:r w:rsidRPr="00EB7AFD">
              <w:rPr>
                <w:color w:val="000000" w:themeColor="text1"/>
                <w:sz w:val="18"/>
                <w:szCs w:val="18"/>
              </w:rPr>
              <w:t>40</w:t>
            </w:r>
          </w:p>
        </w:tc>
        <w:tc>
          <w:tcPr>
            <w:tcW w:w="992" w:type="dxa"/>
            <w:tcBorders>
              <w:top w:val="nil"/>
              <w:left w:val="nil"/>
              <w:bottom w:val="single" w:sz="4" w:space="0" w:color="auto"/>
              <w:right w:val="single" w:sz="4" w:space="0" w:color="auto"/>
            </w:tcBorders>
          </w:tcPr>
          <w:p w14:paraId="2337EBAB" w14:textId="77777777" w:rsidR="003110D7" w:rsidRPr="00EB7AFD" w:rsidRDefault="003110D7" w:rsidP="00EB5B94">
            <w:pPr>
              <w:jc w:val="center"/>
              <w:rPr>
                <w:color w:val="000000" w:themeColor="text1"/>
                <w:sz w:val="18"/>
                <w:szCs w:val="18"/>
              </w:rPr>
            </w:pPr>
          </w:p>
        </w:tc>
        <w:tc>
          <w:tcPr>
            <w:tcW w:w="1134" w:type="dxa"/>
            <w:gridSpan w:val="2"/>
            <w:tcBorders>
              <w:top w:val="nil"/>
              <w:left w:val="nil"/>
              <w:bottom w:val="single" w:sz="4" w:space="0" w:color="auto"/>
              <w:right w:val="single" w:sz="4" w:space="0" w:color="auto"/>
            </w:tcBorders>
          </w:tcPr>
          <w:p w14:paraId="3358BCCA" w14:textId="77777777" w:rsidR="003110D7" w:rsidRPr="00EB7AFD" w:rsidRDefault="003110D7" w:rsidP="00EB5B94">
            <w:pPr>
              <w:jc w:val="center"/>
              <w:rPr>
                <w:color w:val="000000" w:themeColor="text1"/>
                <w:sz w:val="18"/>
                <w:szCs w:val="18"/>
              </w:rPr>
            </w:pPr>
          </w:p>
        </w:tc>
      </w:tr>
      <w:tr w:rsidR="00EB7AFD" w:rsidRPr="00EB7AFD" w14:paraId="20CF7C81" w14:textId="77777777" w:rsidTr="0054365D">
        <w:trPr>
          <w:trHeight w:val="645"/>
        </w:trPr>
        <w:tc>
          <w:tcPr>
            <w:tcW w:w="582" w:type="dxa"/>
            <w:tcBorders>
              <w:top w:val="nil"/>
              <w:left w:val="single" w:sz="4" w:space="0" w:color="auto"/>
              <w:bottom w:val="single" w:sz="4" w:space="0" w:color="auto"/>
              <w:right w:val="single" w:sz="4" w:space="0" w:color="auto"/>
            </w:tcBorders>
          </w:tcPr>
          <w:p w14:paraId="74E2FD21" w14:textId="77777777" w:rsidR="003110D7" w:rsidRPr="00EB7AFD" w:rsidRDefault="003110D7" w:rsidP="00EB5B94">
            <w:pPr>
              <w:jc w:val="center"/>
              <w:rPr>
                <w:b/>
                <w:bCs/>
                <w:color w:val="000000" w:themeColor="text1"/>
                <w:sz w:val="18"/>
                <w:szCs w:val="18"/>
              </w:rPr>
            </w:pPr>
            <w:r w:rsidRPr="00EB7AFD">
              <w:rPr>
                <w:b/>
                <w:bCs/>
                <w:color w:val="000000" w:themeColor="text1"/>
                <w:sz w:val="18"/>
                <w:szCs w:val="18"/>
              </w:rPr>
              <w:t>2</w:t>
            </w:r>
          </w:p>
        </w:tc>
        <w:tc>
          <w:tcPr>
            <w:tcW w:w="1403" w:type="dxa"/>
            <w:gridSpan w:val="2"/>
            <w:tcBorders>
              <w:top w:val="nil"/>
              <w:left w:val="nil"/>
              <w:bottom w:val="single" w:sz="4" w:space="0" w:color="auto"/>
              <w:right w:val="single" w:sz="4" w:space="0" w:color="auto"/>
            </w:tcBorders>
            <w:shd w:val="clear" w:color="auto" w:fill="auto"/>
          </w:tcPr>
          <w:p w14:paraId="4315DC3D" w14:textId="77777777" w:rsidR="003110D7" w:rsidRPr="00EB7AFD" w:rsidRDefault="003110D7" w:rsidP="00EB5B94">
            <w:pPr>
              <w:rPr>
                <w:color w:val="000000" w:themeColor="text1"/>
                <w:sz w:val="18"/>
                <w:szCs w:val="18"/>
              </w:rPr>
            </w:pPr>
            <w:r w:rsidRPr="00EB7AFD">
              <w:rPr>
                <w:color w:val="000000" w:themeColor="text1"/>
                <w:sz w:val="18"/>
                <w:szCs w:val="18"/>
              </w:rPr>
              <w:t>«</w:t>
            </w:r>
            <w:proofErr w:type="spellStart"/>
            <w:r w:rsidRPr="00EB7AFD">
              <w:rPr>
                <w:color w:val="000000" w:themeColor="text1"/>
                <w:sz w:val="18"/>
                <w:szCs w:val="18"/>
              </w:rPr>
              <w:t>Новости</w:t>
            </w:r>
            <w:proofErr w:type="spellEnd"/>
            <w:r w:rsidRPr="00EB7AFD">
              <w:rPr>
                <w:color w:val="000000" w:themeColor="text1"/>
                <w:sz w:val="18"/>
                <w:szCs w:val="18"/>
              </w:rPr>
              <w:t>-N»</w:t>
            </w:r>
          </w:p>
        </w:tc>
        <w:tc>
          <w:tcPr>
            <w:tcW w:w="1984" w:type="dxa"/>
            <w:tcBorders>
              <w:top w:val="single" w:sz="4" w:space="0" w:color="auto"/>
              <w:left w:val="nil"/>
              <w:bottom w:val="single" w:sz="4" w:space="0" w:color="auto"/>
              <w:right w:val="nil"/>
            </w:tcBorders>
          </w:tcPr>
          <w:p w14:paraId="38AEF6BD" w14:textId="77777777" w:rsidR="003110D7" w:rsidRPr="00EB7AFD" w:rsidRDefault="003110D7" w:rsidP="00EB5B94">
            <w:pPr>
              <w:rPr>
                <w:color w:val="000000" w:themeColor="text1"/>
                <w:sz w:val="18"/>
                <w:szCs w:val="18"/>
              </w:rPr>
            </w:pPr>
            <w:r w:rsidRPr="00EB7AFD">
              <w:rPr>
                <w:color w:val="000000" w:themeColor="text1"/>
                <w:sz w:val="18"/>
                <w:szCs w:val="18"/>
              </w:rPr>
              <w:t>https://novosti-n.org</w:t>
            </w:r>
          </w:p>
        </w:tc>
        <w:tc>
          <w:tcPr>
            <w:tcW w:w="1559" w:type="dxa"/>
            <w:tcBorders>
              <w:top w:val="nil"/>
              <w:left w:val="single" w:sz="4" w:space="0" w:color="auto"/>
              <w:bottom w:val="single" w:sz="4" w:space="0" w:color="auto"/>
              <w:right w:val="single" w:sz="4" w:space="0" w:color="auto"/>
            </w:tcBorders>
            <w:shd w:val="clear" w:color="auto" w:fill="auto"/>
          </w:tcPr>
          <w:p w14:paraId="2B3C7DB0" w14:textId="77777777" w:rsidR="003110D7" w:rsidRPr="00EB7AFD" w:rsidRDefault="003110D7" w:rsidP="00EB5B94">
            <w:pPr>
              <w:rPr>
                <w:color w:val="000000" w:themeColor="text1"/>
                <w:sz w:val="18"/>
                <w:szCs w:val="18"/>
                <w:lang w:val="en-US"/>
              </w:rPr>
            </w:pPr>
            <w:proofErr w:type="spellStart"/>
            <w:r w:rsidRPr="00EB7AFD">
              <w:rPr>
                <w:color w:val="000000" w:themeColor="text1"/>
                <w:sz w:val="18"/>
                <w:szCs w:val="18"/>
                <w:lang w:val="en-US"/>
              </w:rPr>
              <w:t>Головна</w:t>
            </w:r>
            <w:proofErr w:type="spellEnd"/>
            <w:r w:rsidRPr="00EB7AFD">
              <w:rPr>
                <w:color w:val="000000" w:themeColor="text1"/>
                <w:sz w:val="18"/>
                <w:szCs w:val="18"/>
                <w:lang w:val="en-US"/>
              </w:rPr>
              <w:t xml:space="preserve"> </w:t>
            </w:r>
            <w:proofErr w:type="spellStart"/>
            <w:r w:rsidRPr="00EB7AFD">
              <w:rPr>
                <w:color w:val="000000" w:themeColor="text1"/>
                <w:sz w:val="18"/>
                <w:szCs w:val="18"/>
                <w:lang w:val="en-US"/>
              </w:rPr>
              <w:t>стрічка</w:t>
            </w:r>
            <w:proofErr w:type="spellEnd"/>
            <w:r w:rsidRPr="00EB7AFD">
              <w:rPr>
                <w:color w:val="000000" w:themeColor="text1"/>
                <w:sz w:val="18"/>
                <w:szCs w:val="18"/>
                <w:lang w:val="en-US"/>
              </w:rPr>
              <w:t xml:space="preserve"> </w:t>
            </w:r>
            <w:proofErr w:type="spellStart"/>
            <w:r w:rsidRPr="00EB7AFD">
              <w:rPr>
                <w:color w:val="000000" w:themeColor="text1"/>
                <w:sz w:val="18"/>
                <w:szCs w:val="18"/>
                <w:lang w:val="en-US"/>
              </w:rPr>
              <w:t>новин</w:t>
            </w:r>
            <w:proofErr w:type="spellEnd"/>
          </w:p>
        </w:tc>
        <w:tc>
          <w:tcPr>
            <w:tcW w:w="1984" w:type="dxa"/>
            <w:gridSpan w:val="2"/>
            <w:tcBorders>
              <w:top w:val="nil"/>
              <w:left w:val="nil"/>
              <w:bottom w:val="single" w:sz="4" w:space="0" w:color="auto"/>
              <w:right w:val="single" w:sz="4" w:space="0" w:color="auto"/>
            </w:tcBorders>
            <w:shd w:val="clear" w:color="000000" w:fill="FFFFFF"/>
          </w:tcPr>
          <w:p w14:paraId="4AAE9849" w14:textId="77777777" w:rsidR="003110D7" w:rsidRPr="00EB7AFD" w:rsidRDefault="003110D7" w:rsidP="00EB5B94">
            <w:pPr>
              <w:rPr>
                <w:color w:val="000000" w:themeColor="text1"/>
                <w:sz w:val="18"/>
                <w:szCs w:val="18"/>
              </w:rPr>
            </w:pPr>
            <w:r w:rsidRPr="00EB7AFD">
              <w:rPr>
                <w:color w:val="000000" w:themeColor="text1"/>
                <w:sz w:val="18"/>
                <w:szCs w:val="18"/>
              </w:rPr>
              <w:t>до 8 тисяч знаків (з урахуванням пробілів), можливо с фото</w:t>
            </w:r>
          </w:p>
        </w:tc>
        <w:tc>
          <w:tcPr>
            <w:tcW w:w="1276" w:type="dxa"/>
            <w:tcBorders>
              <w:top w:val="nil"/>
              <w:left w:val="nil"/>
              <w:bottom w:val="single" w:sz="4" w:space="0" w:color="auto"/>
              <w:right w:val="single" w:sz="4" w:space="0" w:color="auto"/>
            </w:tcBorders>
            <w:shd w:val="clear" w:color="auto" w:fill="auto"/>
          </w:tcPr>
          <w:p w14:paraId="27151013" w14:textId="067237BD" w:rsidR="003110D7" w:rsidRPr="00EB7AFD" w:rsidRDefault="00083EBA" w:rsidP="00EB5B94">
            <w:pPr>
              <w:jc w:val="center"/>
              <w:rPr>
                <w:color w:val="000000" w:themeColor="text1"/>
                <w:sz w:val="18"/>
                <w:szCs w:val="18"/>
              </w:rPr>
            </w:pPr>
            <w:r w:rsidRPr="00EB7AFD">
              <w:rPr>
                <w:color w:val="000000" w:themeColor="text1"/>
                <w:sz w:val="18"/>
                <w:szCs w:val="18"/>
              </w:rPr>
              <w:t>60</w:t>
            </w:r>
          </w:p>
        </w:tc>
        <w:tc>
          <w:tcPr>
            <w:tcW w:w="992" w:type="dxa"/>
            <w:tcBorders>
              <w:top w:val="nil"/>
              <w:left w:val="nil"/>
              <w:bottom w:val="single" w:sz="4" w:space="0" w:color="auto"/>
              <w:right w:val="single" w:sz="4" w:space="0" w:color="auto"/>
            </w:tcBorders>
          </w:tcPr>
          <w:p w14:paraId="6E165D6D" w14:textId="77777777" w:rsidR="003110D7" w:rsidRPr="00EB7AFD" w:rsidRDefault="003110D7" w:rsidP="00EB5B94">
            <w:pPr>
              <w:jc w:val="center"/>
              <w:rPr>
                <w:color w:val="000000" w:themeColor="text1"/>
                <w:sz w:val="18"/>
                <w:szCs w:val="18"/>
              </w:rPr>
            </w:pPr>
          </w:p>
        </w:tc>
        <w:tc>
          <w:tcPr>
            <w:tcW w:w="1134" w:type="dxa"/>
            <w:gridSpan w:val="2"/>
            <w:tcBorders>
              <w:top w:val="nil"/>
              <w:left w:val="nil"/>
              <w:bottom w:val="single" w:sz="4" w:space="0" w:color="auto"/>
              <w:right w:val="single" w:sz="4" w:space="0" w:color="auto"/>
            </w:tcBorders>
          </w:tcPr>
          <w:p w14:paraId="6B0B0519" w14:textId="77777777" w:rsidR="003110D7" w:rsidRPr="00EB7AFD" w:rsidRDefault="003110D7" w:rsidP="00EB5B94">
            <w:pPr>
              <w:jc w:val="center"/>
              <w:rPr>
                <w:color w:val="000000" w:themeColor="text1"/>
                <w:sz w:val="18"/>
                <w:szCs w:val="18"/>
              </w:rPr>
            </w:pPr>
          </w:p>
        </w:tc>
      </w:tr>
      <w:tr w:rsidR="00EB7AFD" w:rsidRPr="00EB7AFD" w14:paraId="35C798AC" w14:textId="77777777" w:rsidTr="0054365D">
        <w:tc>
          <w:tcPr>
            <w:tcW w:w="582" w:type="dxa"/>
            <w:tcBorders>
              <w:top w:val="single" w:sz="4" w:space="0" w:color="auto"/>
              <w:left w:val="single" w:sz="4" w:space="0" w:color="auto"/>
              <w:bottom w:val="single" w:sz="4" w:space="0" w:color="auto"/>
              <w:right w:val="single" w:sz="4" w:space="0" w:color="auto"/>
            </w:tcBorders>
          </w:tcPr>
          <w:p w14:paraId="5F4F293C" w14:textId="77777777" w:rsidR="003110D7" w:rsidRPr="00EB7AFD" w:rsidRDefault="003110D7" w:rsidP="00EB5B94">
            <w:pPr>
              <w:jc w:val="center"/>
              <w:rPr>
                <w:b/>
                <w:bCs/>
                <w:color w:val="000000" w:themeColor="text1"/>
                <w:sz w:val="18"/>
                <w:szCs w:val="18"/>
              </w:rPr>
            </w:pPr>
            <w:r w:rsidRPr="00EB7AFD">
              <w:rPr>
                <w:b/>
                <w:bCs/>
                <w:color w:val="000000" w:themeColor="text1"/>
                <w:sz w:val="18"/>
                <w:szCs w:val="18"/>
              </w:rPr>
              <w:t>4</w:t>
            </w:r>
          </w:p>
        </w:tc>
        <w:tc>
          <w:tcPr>
            <w:tcW w:w="1403" w:type="dxa"/>
            <w:gridSpan w:val="2"/>
            <w:tcBorders>
              <w:top w:val="single" w:sz="4" w:space="0" w:color="auto"/>
              <w:left w:val="nil"/>
              <w:bottom w:val="single" w:sz="4" w:space="0" w:color="auto"/>
              <w:right w:val="single" w:sz="4" w:space="0" w:color="auto"/>
            </w:tcBorders>
            <w:shd w:val="clear" w:color="auto" w:fill="auto"/>
          </w:tcPr>
          <w:p w14:paraId="7AEDCD9B" w14:textId="77777777" w:rsidR="003110D7" w:rsidRPr="00EB7AFD" w:rsidRDefault="003110D7" w:rsidP="00EB5B94">
            <w:pPr>
              <w:rPr>
                <w:color w:val="000000" w:themeColor="text1"/>
                <w:sz w:val="18"/>
                <w:szCs w:val="18"/>
              </w:rPr>
            </w:pPr>
            <w:r w:rsidRPr="00EB7AFD">
              <w:rPr>
                <w:color w:val="000000" w:themeColor="text1"/>
                <w:sz w:val="18"/>
                <w:szCs w:val="18"/>
              </w:rPr>
              <w:t>«</w:t>
            </w:r>
            <w:proofErr w:type="spellStart"/>
            <w:r w:rsidRPr="00EB7AFD">
              <w:rPr>
                <w:color w:val="000000" w:themeColor="text1"/>
                <w:sz w:val="18"/>
                <w:szCs w:val="18"/>
              </w:rPr>
              <w:t>НикВести</w:t>
            </w:r>
            <w:proofErr w:type="spellEnd"/>
            <w:r w:rsidRPr="00EB7AFD">
              <w:rPr>
                <w:color w:val="000000" w:themeColor="text1"/>
                <w:sz w:val="18"/>
                <w:szCs w:val="18"/>
              </w:rPr>
              <w:t>»</w:t>
            </w:r>
          </w:p>
        </w:tc>
        <w:tc>
          <w:tcPr>
            <w:tcW w:w="1984" w:type="dxa"/>
            <w:tcBorders>
              <w:top w:val="single" w:sz="4" w:space="0" w:color="auto"/>
              <w:left w:val="nil"/>
              <w:bottom w:val="single" w:sz="4" w:space="0" w:color="auto"/>
              <w:right w:val="nil"/>
            </w:tcBorders>
          </w:tcPr>
          <w:p w14:paraId="0FF59D8F" w14:textId="77777777" w:rsidR="003110D7" w:rsidRPr="00EB7AFD" w:rsidRDefault="003110D7" w:rsidP="00EB5B94">
            <w:pPr>
              <w:rPr>
                <w:color w:val="000000" w:themeColor="text1"/>
                <w:sz w:val="18"/>
                <w:szCs w:val="18"/>
              </w:rPr>
            </w:pPr>
            <w:r w:rsidRPr="00EB7AFD">
              <w:rPr>
                <w:color w:val="000000" w:themeColor="text1"/>
                <w:sz w:val="18"/>
                <w:szCs w:val="18"/>
              </w:rPr>
              <w:t xml:space="preserve">https://nikvesti.com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AA404D" w14:textId="77777777" w:rsidR="003110D7" w:rsidRPr="00EB7AFD" w:rsidRDefault="003110D7" w:rsidP="00EB5B94">
            <w:pPr>
              <w:rPr>
                <w:color w:val="000000" w:themeColor="text1"/>
                <w:sz w:val="18"/>
                <w:szCs w:val="18"/>
                <w:lang w:val="en-US"/>
              </w:rPr>
            </w:pPr>
            <w:proofErr w:type="spellStart"/>
            <w:r w:rsidRPr="00EB7AFD">
              <w:rPr>
                <w:color w:val="000000" w:themeColor="text1"/>
                <w:sz w:val="18"/>
                <w:szCs w:val="18"/>
                <w:lang w:val="en-US"/>
              </w:rPr>
              <w:t>Головна</w:t>
            </w:r>
            <w:proofErr w:type="spellEnd"/>
            <w:r w:rsidRPr="00EB7AFD">
              <w:rPr>
                <w:color w:val="000000" w:themeColor="text1"/>
                <w:sz w:val="18"/>
                <w:szCs w:val="18"/>
                <w:lang w:val="en-US"/>
              </w:rPr>
              <w:t xml:space="preserve"> </w:t>
            </w:r>
            <w:proofErr w:type="spellStart"/>
            <w:r w:rsidRPr="00EB7AFD">
              <w:rPr>
                <w:color w:val="000000" w:themeColor="text1"/>
                <w:sz w:val="18"/>
                <w:szCs w:val="18"/>
                <w:lang w:val="en-US"/>
              </w:rPr>
              <w:t>стрічка</w:t>
            </w:r>
            <w:proofErr w:type="spellEnd"/>
            <w:r w:rsidRPr="00EB7AFD">
              <w:rPr>
                <w:color w:val="000000" w:themeColor="text1"/>
                <w:sz w:val="18"/>
                <w:szCs w:val="18"/>
                <w:lang w:val="en-US"/>
              </w:rPr>
              <w:t xml:space="preserve"> </w:t>
            </w:r>
            <w:proofErr w:type="spellStart"/>
            <w:r w:rsidRPr="00EB7AFD">
              <w:rPr>
                <w:color w:val="000000" w:themeColor="text1"/>
                <w:sz w:val="18"/>
                <w:szCs w:val="18"/>
                <w:lang w:val="en-US"/>
              </w:rPr>
              <w:t>новин</w:t>
            </w:r>
            <w:proofErr w:type="spellEnd"/>
          </w:p>
        </w:tc>
        <w:tc>
          <w:tcPr>
            <w:tcW w:w="1984" w:type="dxa"/>
            <w:gridSpan w:val="2"/>
            <w:tcBorders>
              <w:top w:val="single" w:sz="4" w:space="0" w:color="auto"/>
              <w:left w:val="nil"/>
              <w:bottom w:val="single" w:sz="4" w:space="0" w:color="auto"/>
              <w:right w:val="single" w:sz="4" w:space="0" w:color="auto"/>
            </w:tcBorders>
            <w:shd w:val="clear" w:color="000000" w:fill="FFFFFF"/>
          </w:tcPr>
          <w:p w14:paraId="0A71C383" w14:textId="77777777" w:rsidR="003110D7" w:rsidRPr="00EB7AFD" w:rsidRDefault="003110D7" w:rsidP="00EB5B94">
            <w:pPr>
              <w:jc w:val="center"/>
              <w:rPr>
                <w:color w:val="000000" w:themeColor="text1"/>
                <w:sz w:val="18"/>
                <w:szCs w:val="18"/>
              </w:rPr>
            </w:pPr>
            <w:r w:rsidRPr="00EB7AFD">
              <w:rPr>
                <w:color w:val="000000" w:themeColor="text1"/>
                <w:sz w:val="18"/>
                <w:szCs w:val="18"/>
              </w:rPr>
              <w:t>-</w:t>
            </w:r>
          </w:p>
        </w:tc>
        <w:tc>
          <w:tcPr>
            <w:tcW w:w="1276" w:type="dxa"/>
            <w:tcBorders>
              <w:top w:val="single" w:sz="4" w:space="0" w:color="auto"/>
              <w:left w:val="nil"/>
              <w:bottom w:val="single" w:sz="4" w:space="0" w:color="auto"/>
              <w:right w:val="single" w:sz="4" w:space="0" w:color="auto"/>
            </w:tcBorders>
            <w:shd w:val="clear" w:color="auto" w:fill="auto"/>
          </w:tcPr>
          <w:p w14:paraId="49661D87" w14:textId="290A672E" w:rsidR="003110D7" w:rsidRPr="00EB7AFD" w:rsidRDefault="00083EBA" w:rsidP="00EB5B94">
            <w:pPr>
              <w:jc w:val="center"/>
              <w:rPr>
                <w:color w:val="000000" w:themeColor="text1"/>
                <w:sz w:val="18"/>
                <w:szCs w:val="18"/>
              </w:rPr>
            </w:pPr>
            <w:r w:rsidRPr="00EB7AFD">
              <w:rPr>
                <w:color w:val="000000" w:themeColor="text1"/>
                <w:sz w:val="18"/>
                <w:szCs w:val="18"/>
              </w:rPr>
              <w:t>40</w:t>
            </w:r>
          </w:p>
        </w:tc>
        <w:tc>
          <w:tcPr>
            <w:tcW w:w="992" w:type="dxa"/>
            <w:tcBorders>
              <w:top w:val="single" w:sz="4" w:space="0" w:color="auto"/>
              <w:left w:val="nil"/>
              <w:bottom w:val="single" w:sz="4" w:space="0" w:color="auto"/>
              <w:right w:val="single" w:sz="4" w:space="0" w:color="auto"/>
            </w:tcBorders>
          </w:tcPr>
          <w:p w14:paraId="6D87B2EF" w14:textId="77777777" w:rsidR="003110D7" w:rsidRPr="00EB7AFD" w:rsidRDefault="003110D7" w:rsidP="00EB5B94">
            <w:pPr>
              <w:jc w:val="center"/>
              <w:rPr>
                <w:color w:val="000000" w:themeColor="text1"/>
                <w:sz w:val="18"/>
                <w:szCs w:val="18"/>
              </w:rPr>
            </w:pPr>
          </w:p>
        </w:tc>
        <w:tc>
          <w:tcPr>
            <w:tcW w:w="1134" w:type="dxa"/>
            <w:gridSpan w:val="2"/>
            <w:tcBorders>
              <w:top w:val="single" w:sz="4" w:space="0" w:color="auto"/>
              <w:left w:val="nil"/>
              <w:bottom w:val="single" w:sz="4" w:space="0" w:color="auto"/>
              <w:right w:val="single" w:sz="4" w:space="0" w:color="auto"/>
            </w:tcBorders>
          </w:tcPr>
          <w:p w14:paraId="09E87470" w14:textId="77777777" w:rsidR="003110D7" w:rsidRPr="00EB7AFD" w:rsidRDefault="003110D7" w:rsidP="00EB5B94">
            <w:pPr>
              <w:jc w:val="center"/>
              <w:rPr>
                <w:color w:val="000000" w:themeColor="text1"/>
                <w:sz w:val="18"/>
                <w:szCs w:val="18"/>
              </w:rPr>
            </w:pPr>
          </w:p>
        </w:tc>
      </w:tr>
      <w:tr w:rsidR="00EB7AFD" w:rsidRPr="00EB7AFD" w14:paraId="3F690389" w14:textId="77777777" w:rsidTr="0054365D">
        <w:tc>
          <w:tcPr>
            <w:tcW w:w="582" w:type="dxa"/>
            <w:tcBorders>
              <w:top w:val="single" w:sz="4" w:space="0" w:color="auto"/>
              <w:left w:val="single" w:sz="4" w:space="0" w:color="auto"/>
              <w:bottom w:val="single" w:sz="4" w:space="0" w:color="auto"/>
              <w:right w:val="single" w:sz="4" w:space="0" w:color="auto"/>
            </w:tcBorders>
          </w:tcPr>
          <w:p w14:paraId="4538C9DD" w14:textId="77777777" w:rsidR="003110D7" w:rsidRPr="00EB7AFD" w:rsidRDefault="003110D7" w:rsidP="00EB5B94">
            <w:pPr>
              <w:jc w:val="center"/>
              <w:rPr>
                <w:b/>
                <w:bCs/>
                <w:color w:val="000000" w:themeColor="text1"/>
                <w:sz w:val="18"/>
                <w:szCs w:val="18"/>
              </w:rPr>
            </w:pPr>
            <w:r w:rsidRPr="00EB7AFD">
              <w:rPr>
                <w:b/>
                <w:bCs/>
                <w:color w:val="000000" w:themeColor="text1"/>
                <w:sz w:val="18"/>
                <w:szCs w:val="18"/>
              </w:rPr>
              <w:t>5</w:t>
            </w:r>
          </w:p>
        </w:tc>
        <w:tc>
          <w:tcPr>
            <w:tcW w:w="1403" w:type="dxa"/>
            <w:gridSpan w:val="2"/>
            <w:tcBorders>
              <w:top w:val="single" w:sz="4" w:space="0" w:color="auto"/>
              <w:left w:val="nil"/>
              <w:bottom w:val="single" w:sz="4" w:space="0" w:color="auto"/>
              <w:right w:val="single" w:sz="4" w:space="0" w:color="auto"/>
            </w:tcBorders>
            <w:shd w:val="clear" w:color="auto" w:fill="auto"/>
          </w:tcPr>
          <w:p w14:paraId="2EA4F2C9" w14:textId="77777777" w:rsidR="003110D7" w:rsidRPr="00EB7AFD" w:rsidRDefault="003110D7" w:rsidP="00EB5B94">
            <w:pPr>
              <w:rPr>
                <w:color w:val="000000" w:themeColor="text1"/>
                <w:sz w:val="18"/>
                <w:szCs w:val="18"/>
              </w:rPr>
            </w:pPr>
            <w:r w:rsidRPr="00EB7AFD">
              <w:rPr>
                <w:color w:val="000000" w:themeColor="text1"/>
                <w:sz w:val="18"/>
                <w:szCs w:val="18"/>
              </w:rPr>
              <w:t>«Свідок.info»</w:t>
            </w:r>
          </w:p>
        </w:tc>
        <w:tc>
          <w:tcPr>
            <w:tcW w:w="1984" w:type="dxa"/>
            <w:tcBorders>
              <w:top w:val="single" w:sz="4" w:space="0" w:color="auto"/>
              <w:left w:val="nil"/>
              <w:bottom w:val="single" w:sz="4" w:space="0" w:color="auto"/>
              <w:right w:val="nil"/>
            </w:tcBorders>
          </w:tcPr>
          <w:p w14:paraId="0902D826" w14:textId="77777777" w:rsidR="003110D7" w:rsidRPr="00EB7AFD" w:rsidRDefault="003110D7" w:rsidP="00EB5B94">
            <w:pPr>
              <w:rPr>
                <w:color w:val="000000" w:themeColor="text1"/>
                <w:sz w:val="18"/>
                <w:szCs w:val="18"/>
              </w:rPr>
            </w:pPr>
            <w:r w:rsidRPr="00EB7AFD">
              <w:rPr>
                <w:color w:val="000000" w:themeColor="text1"/>
                <w:sz w:val="18"/>
                <w:szCs w:val="18"/>
              </w:rPr>
              <w:t>https://svidok.info</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2AD616" w14:textId="77777777" w:rsidR="003110D7" w:rsidRPr="00EB7AFD" w:rsidRDefault="003110D7" w:rsidP="00EB5B94">
            <w:pPr>
              <w:rPr>
                <w:color w:val="000000" w:themeColor="text1"/>
                <w:sz w:val="18"/>
                <w:szCs w:val="18"/>
                <w:lang w:val="en-US"/>
              </w:rPr>
            </w:pPr>
            <w:proofErr w:type="spellStart"/>
            <w:r w:rsidRPr="00EB7AFD">
              <w:rPr>
                <w:color w:val="000000" w:themeColor="text1"/>
                <w:sz w:val="18"/>
                <w:szCs w:val="18"/>
                <w:lang w:val="en-US"/>
              </w:rPr>
              <w:t>Головна</w:t>
            </w:r>
            <w:proofErr w:type="spellEnd"/>
            <w:r w:rsidRPr="00EB7AFD">
              <w:rPr>
                <w:color w:val="000000" w:themeColor="text1"/>
                <w:sz w:val="18"/>
                <w:szCs w:val="18"/>
                <w:lang w:val="en-US"/>
              </w:rPr>
              <w:t xml:space="preserve"> </w:t>
            </w:r>
            <w:proofErr w:type="spellStart"/>
            <w:r w:rsidRPr="00EB7AFD">
              <w:rPr>
                <w:color w:val="000000" w:themeColor="text1"/>
                <w:sz w:val="18"/>
                <w:szCs w:val="18"/>
                <w:lang w:val="en-US"/>
              </w:rPr>
              <w:t>стрічка</w:t>
            </w:r>
            <w:proofErr w:type="spellEnd"/>
            <w:r w:rsidRPr="00EB7AFD">
              <w:rPr>
                <w:color w:val="000000" w:themeColor="text1"/>
                <w:sz w:val="18"/>
                <w:szCs w:val="18"/>
                <w:lang w:val="en-US"/>
              </w:rPr>
              <w:t xml:space="preserve"> </w:t>
            </w:r>
            <w:proofErr w:type="spellStart"/>
            <w:r w:rsidRPr="00EB7AFD">
              <w:rPr>
                <w:color w:val="000000" w:themeColor="text1"/>
                <w:sz w:val="18"/>
                <w:szCs w:val="18"/>
                <w:lang w:val="en-US"/>
              </w:rPr>
              <w:t>новин</w:t>
            </w:r>
            <w:proofErr w:type="spellEnd"/>
          </w:p>
        </w:tc>
        <w:tc>
          <w:tcPr>
            <w:tcW w:w="1984" w:type="dxa"/>
            <w:gridSpan w:val="2"/>
            <w:tcBorders>
              <w:top w:val="single" w:sz="4" w:space="0" w:color="auto"/>
              <w:left w:val="nil"/>
              <w:bottom w:val="single" w:sz="4" w:space="0" w:color="auto"/>
              <w:right w:val="single" w:sz="4" w:space="0" w:color="auto"/>
            </w:tcBorders>
            <w:shd w:val="clear" w:color="000000" w:fill="FFFFFF"/>
          </w:tcPr>
          <w:p w14:paraId="7F63F13D" w14:textId="77777777" w:rsidR="003110D7" w:rsidRPr="00EB7AFD" w:rsidRDefault="003110D7" w:rsidP="00EB5B94">
            <w:pPr>
              <w:rPr>
                <w:color w:val="000000" w:themeColor="text1"/>
                <w:sz w:val="18"/>
                <w:szCs w:val="18"/>
              </w:rPr>
            </w:pPr>
            <w:r w:rsidRPr="00EB7AFD">
              <w:rPr>
                <w:color w:val="000000" w:themeColor="text1"/>
                <w:sz w:val="18"/>
                <w:szCs w:val="18"/>
              </w:rPr>
              <w:t>до 7 тисяч знаків з додаванням не більше 5 фото та відео</w:t>
            </w:r>
          </w:p>
        </w:tc>
        <w:tc>
          <w:tcPr>
            <w:tcW w:w="1276" w:type="dxa"/>
            <w:tcBorders>
              <w:top w:val="single" w:sz="4" w:space="0" w:color="auto"/>
              <w:left w:val="nil"/>
              <w:bottom w:val="single" w:sz="4" w:space="0" w:color="auto"/>
              <w:right w:val="single" w:sz="4" w:space="0" w:color="auto"/>
            </w:tcBorders>
            <w:shd w:val="clear" w:color="auto" w:fill="auto"/>
          </w:tcPr>
          <w:p w14:paraId="382ABCE7" w14:textId="409726AB" w:rsidR="003110D7" w:rsidRPr="00EB7AFD" w:rsidRDefault="00083EBA" w:rsidP="00EB5B94">
            <w:pPr>
              <w:jc w:val="center"/>
              <w:rPr>
                <w:color w:val="000000" w:themeColor="text1"/>
                <w:sz w:val="18"/>
                <w:szCs w:val="18"/>
              </w:rPr>
            </w:pPr>
            <w:r w:rsidRPr="00EB7AFD">
              <w:rPr>
                <w:color w:val="000000" w:themeColor="text1"/>
                <w:sz w:val="18"/>
                <w:szCs w:val="18"/>
              </w:rPr>
              <w:t>44</w:t>
            </w:r>
          </w:p>
        </w:tc>
        <w:tc>
          <w:tcPr>
            <w:tcW w:w="992" w:type="dxa"/>
            <w:tcBorders>
              <w:top w:val="single" w:sz="4" w:space="0" w:color="auto"/>
              <w:left w:val="nil"/>
              <w:bottom w:val="single" w:sz="4" w:space="0" w:color="auto"/>
              <w:right w:val="single" w:sz="4" w:space="0" w:color="auto"/>
            </w:tcBorders>
          </w:tcPr>
          <w:p w14:paraId="5A9DBA9D" w14:textId="77777777" w:rsidR="003110D7" w:rsidRPr="00EB7AFD" w:rsidRDefault="003110D7" w:rsidP="00EB5B94">
            <w:pPr>
              <w:jc w:val="center"/>
              <w:rPr>
                <w:color w:val="000000" w:themeColor="text1"/>
                <w:sz w:val="18"/>
                <w:szCs w:val="18"/>
              </w:rPr>
            </w:pPr>
          </w:p>
        </w:tc>
        <w:tc>
          <w:tcPr>
            <w:tcW w:w="1134" w:type="dxa"/>
            <w:gridSpan w:val="2"/>
            <w:tcBorders>
              <w:top w:val="single" w:sz="4" w:space="0" w:color="auto"/>
              <w:left w:val="nil"/>
              <w:bottom w:val="single" w:sz="4" w:space="0" w:color="auto"/>
              <w:right w:val="single" w:sz="4" w:space="0" w:color="auto"/>
            </w:tcBorders>
          </w:tcPr>
          <w:p w14:paraId="700D0AEC" w14:textId="77777777" w:rsidR="003110D7" w:rsidRPr="00EB7AFD" w:rsidRDefault="003110D7" w:rsidP="00EB5B94">
            <w:pPr>
              <w:jc w:val="center"/>
              <w:rPr>
                <w:color w:val="000000" w:themeColor="text1"/>
                <w:sz w:val="18"/>
                <w:szCs w:val="18"/>
              </w:rPr>
            </w:pPr>
          </w:p>
        </w:tc>
      </w:tr>
      <w:tr w:rsidR="00EB7AFD" w:rsidRPr="00EB7AFD" w14:paraId="36FE196F" w14:textId="77777777" w:rsidTr="0054365D">
        <w:tc>
          <w:tcPr>
            <w:tcW w:w="582" w:type="dxa"/>
            <w:tcBorders>
              <w:top w:val="single" w:sz="4" w:space="0" w:color="auto"/>
            </w:tcBorders>
          </w:tcPr>
          <w:p w14:paraId="55153DBD" w14:textId="77777777" w:rsidR="003110D7" w:rsidRPr="00EB7AFD" w:rsidRDefault="003110D7" w:rsidP="00EB5B94">
            <w:pPr>
              <w:jc w:val="center"/>
              <w:rPr>
                <w:b/>
                <w:bCs/>
                <w:color w:val="000000" w:themeColor="text1"/>
                <w:sz w:val="18"/>
                <w:szCs w:val="18"/>
              </w:rPr>
            </w:pPr>
          </w:p>
        </w:tc>
        <w:tc>
          <w:tcPr>
            <w:tcW w:w="1403" w:type="dxa"/>
            <w:gridSpan w:val="2"/>
            <w:tcBorders>
              <w:top w:val="single" w:sz="4" w:space="0" w:color="auto"/>
            </w:tcBorders>
            <w:shd w:val="clear" w:color="auto" w:fill="auto"/>
          </w:tcPr>
          <w:p w14:paraId="2AEE6D7A" w14:textId="77777777" w:rsidR="003110D7" w:rsidRPr="00EB7AFD" w:rsidRDefault="003110D7" w:rsidP="00EB5B94">
            <w:pPr>
              <w:rPr>
                <w:color w:val="000000" w:themeColor="text1"/>
                <w:sz w:val="18"/>
                <w:szCs w:val="18"/>
              </w:rPr>
            </w:pPr>
          </w:p>
        </w:tc>
        <w:tc>
          <w:tcPr>
            <w:tcW w:w="1984" w:type="dxa"/>
            <w:tcBorders>
              <w:top w:val="single" w:sz="4" w:space="0" w:color="auto"/>
            </w:tcBorders>
          </w:tcPr>
          <w:p w14:paraId="17EAB7CA" w14:textId="77777777" w:rsidR="003110D7" w:rsidRPr="00EB7AFD" w:rsidRDefault="003110D7" w:rsidP="00EB5B94">
            <w:pPr>
              <w:rPr>
                <w:color w:val="000000" w:themeColor="text1"/>
                <w:sz w:val="18"/>
                <w:szCs w:val="18"/>
              </w:rPr>
            </w:pPr>
          </w:p>
        </w:tc>
        <w:tc>
          <w:tcPr>
            <w:tcW w:w="1559" w:type="dxa"/>
            <w:tcBorders>
              <w:top w:val="single" w:sz="4" w:space="0" w:color="auto"/>
            </w:tcBorders>
            <w:shd w:val="clear" w:color="auto" w:fill="auto"/>
          </w:tcPr>
          <w:p w14:paraId="22998B63" w14:textId="77777777" w:rsidR="003110D7" w:rsidRPr="00EB7AFD" w:rsidRDefault="003110D7" w:rsidP="00EB5B94">
            <w:pPr>
              <w:rPr>
                <w:color w:val="000000" w:themeColor="text1"/>
                <w:sz w:val="18"/>
                <w:szCs w:val="18"/>
              </w:rPr>
            </w:pPr>
          </w:p>
        </w:tc>
        <w:tc>
          <w:tcPr>
            <w:tcW w:w="1984" w:type="dxa"/>
            <w:gridSpan w:val="2"/>
            <w:tcBorders>
              <w:top w:val="single" w:sz="4" w:space="0" w:color="auto"/>
            </w:tcBorders>
            <w:shd w:val="clear" w:color="000000" w:fill="FFFFFF"/>
          </w:tcPr>
          <w:p w14:paraId="778527FB" w14:textId="77777777" w:rsidR="003110D7" w:rsidRPr="00EB7AFD" w:rsidRDefault="003110D7" w:rsidP="00EB5B94">
            <w:pPr>
              <w:rPr>
                <w:color w:val="000000" w:themeColor="text1"/>
                <w:sz w:val="18"/>
                <w:szCs w:val="18"/>
              </w:rPr>
            </w:pPr>
          </w:p>
        </w:tc>
        <w:tc>
          <w:tcPr>
            <w:tcW w:w="1276" w:type="dxa"/>
            <w:tcBorders>
              <w:top w:val="single" w:sz="4" w:space="0" w:color="auto"/>
            </w:tcBorders>
            <w:shd w:val="clear" w:color="auto" w:fill="auto"/>
          </w:tcPr>
          <w:p w14:paraId="4A5BD247" w14:textId="77777777" w:rsidR="003110D7" w:rsidRPr="00EB7AFD" w:rsidRDefault="003110D7" w:rsidP="00EB5B94">
            <w:pPr>
              <w:jc w:val="center"/>
              <w:rPr>
                <w:color w:val="000000" w:themeColor="text1"/>
                <w:sz w:val="18"/>
                <w:szCs w:val="18"/>
              </w:rPr>
            </w:pPr>
          </w:p>
        </w:tc>
        <w:tc>
          <w:tcPr>
            <w:tcW w:w="992" w:type="dxa"/>
            <w:tcBorders>
              <w:top w:val="single" w:sz="4" w:space="0" w:color="auto"/>
              <w:right w:val="single" w:sz="4" w:space="0" w:color="auto"/>
            </w:tcBorders>
          </w:tcPr>
          <w:p w14:paraId="3F9EBEA4" w14:textId="77777777" w:rsidR="003110D7" w:rsidRPr="00EB7AFD" w:rsidRDefault="003110D7" w:rsidP="00EB5B94">
            <w:pPr>
              <w:jc w:val="center"/>
              <w:rPr>
                <w:color w:val="000000" w:themeColor="text1"/>
                <w:sz w:val="18"/>
                <w:szCs w:val="18"/>
              </w:rPr>
            </w:pPr>
            <w:r w:rsidRPr="00EB7AFD">
              <w:rPr>
                <w:color w:val="000000" w:themeColor="text1"/>
                <w:sz w:val="18"/>
                <w:szCs w:val="18"/>
              </w:rPr>
              <w:t>Разом:</w:t>
            </w:r>
          </w:p>
        </w:tc>
        <w:tc>
          <w:tcPr>
            <w:tcW w:w="1134" w:type="dxa"/>
            <w:gridSpan w:val="2"/>
            <w:tcBorders>
              <w:top w:val="single" w:sz="4" w:space="0" w:color="auto"/>
              <w:left w:val="single" w:sz="4" w:space="0" w:color="auto"/>
              <w:bottom w:val="single" w:sz="4" w:space="0" w:color="auto"/>
              <w:right w:val="single" w:sz="4" w:space="0" w:color="auto"/>
            </w:tcBorders>
          </w:tcPr>
          <w:p w14:paraId="4804730B" w14:textId="77777777" w:rsidR="003110D7" w:rsidRPr="00EB7AFD" w:rsidRDefault="003110D7" w:rsidP="00EB5B94">
            <w:pPr>
              <w:jc w:val="center"/>
              <w:rPr>
                <w:color w:val="000000" w:themeColor="text1"/>
                <w:sz w:val="18"/>
                <w:szCs w:val="18"/>
              </w:rPr>
            </w:pPr>
          </w:p>
          <w:p w14:paraId="6DBE4230" w14:textId="77777777" w:rsidR="003110D7" w:rsidRPr="00EB7AFD" w:rsidRDefault="003110D7" w:rsidP="00EB5B94">
            <w:pPr>
              <w:jc w:val="center"/>
              <w:rPr>
                <w:color w:val="000000" w:themeColor="text1"/>
                <w:sz w:val="18"/>
                <w:szCs w:val="18"/>
              </w:rPr>
            </w:pPr>
          </w:p>
        </w:tc>
      </w:tr>
      <w:tr w:rsidR="003110D7" w:rsidRPr="00DA04C0" w14:paraId="7F8292C6" w14:textId="77777777" w:rsidTr="0054365D">
        <w:tc>
          <w:tcPr>
            <w:tcW w:w="582" w:type="dxa"/>
          </w:tcPr>
          <w:p w14:paraId="4D2283AD" w14:textId="77777777" w:rsidR="003110D7" w:rsidRPr="00DA04C0" w:rsidRDefault="003110D7" w:rsidP="00EB5B94">
            <w:pPr>
              <w:jc w:val="center"/>
              <w:rPr>
                <w:b/>
                <w:bCs/>
                <w:color w:val="333333"/>
                <w:sz w:val="18"/>
                <w:szCs w:val="18"/>
              </w:rPr>
            </w:pPr>
          </w:p>
        </w:tc>
        <w:tc>
          <w:tcPr>
            <w:tcW w:w="1403" w:type="dxa"/>
            <w:gridSpan w:val="2"/>
            <w:shd w:val="clear" w:color="auto" w:fill="auto"/>
          </w:tcPr>
          <w:p w14:paraId="40226135" w14:textId="77777777" w:rsidR="003110D7" w:rsidRPr="00DA04C0" w:rsidRDefault="003110D7" w:rsidP="00EB5B94">
            <w:pPr>
              <w:rPr>
                <w:sz w:val="18"/>
                <w:szCs w:val="18"/>
              </w:rPr>
            </w:pPr>
          </w:p>
        </w:tc>
        <w:tc>
          <w:tcPr>
            <w:tcW w:w="1984" w:type="dxa"/>
          </w:tcPr>
          <w:p w14:paraId="01F81489" w14:textId="77777777" w:rsidR="003110D7" w:rsidRPr="00DA04C0" w:rsidRDefault="003110D7" w:rsidP="00EB5B94">
            <w:pPr>
              <w:rPr>
                <w:sz w:val="18"/>
                <w:szCs w:val="18"/>
              </w:rPr>
            </w:pPr>
          </w:p>
        </w:tc>
        <w:tc>
          <w:tcPr>
            <w:tcW w:w="1559" w:type="dxa"/>
            <w:shd w:val="clear" w:color="auto" w:fill="auto"/>
          </w:tcPr>
          <w:p w14:paraId="25387CED" w14:textId="77777777" w:rsidR="003110D7" w:rsidRPr="00DA04C0" w:rsidRDefault="003110D7" w:rsidP="00EB5B94">
            <w:pPr>
              <w:rPr>
                <w:sz w:val="18"/>
                <w:szCs w:val="18"/>
                <w:lang w:val="en-US"/>
              </w:rPr>
            </w:pPr>
          </w:p>
        </w:tc>
        <w:tc>
          <w:tcPr>
            <w:tcW w:w="1984" w:type="dxa"/>
            <w:gridSpan w:val="2"/>
            <w:shd w:val="clear" w:color="000000" w:fill="FFFFFF"/>
          </w:tcPr>
          <w:p w14:paraId="031D4993" w14:textId="77777777" w:rsidR="003110D7" w:rsidRPr="00DA04C0" w:rsidRDefault="003110D7" w:rsidP="00EB5B94">
            <w:pPr>
              <w:rPr>
                <w:sz w:val="18"/>
                <w:szCs w:val="18"/>
              </w:rPr>
            </w:pPr>
          </w:p>
        </w:tc>
        <w:tc>
          <w:tcPr>
            <w:tcW w:w="1276" w:type="dxa"/>
            <w:shd w:val="clear" w:color="auto" w:fill="auto"/>
          </w:tcPr>
          <w:p w14:paraId="159C3CBC" w14:textId="77777777" w:rsidR="003110D7" w:rsidRPr="00DA04C0" w:rsidRDefault="003110D7" w:rsidP="00EB5B94">
            <w:pPr>
              <w:jc w:val="center"/>
              <w:rPr>
                <w:sz w:val="18"/>
                <w:szCs w:val="18"/>
              </w:rPr>
            </w:pPr>
          </w:p>
        </w:tc>
        <w:tc>
          <w:tcPr>
            <w:tcW w:w="992" w:type="dxa"/>
            <w:tcBorders>
              <w:right w:val="single" w:sz="4" w:space="0" w:color="auto"/>
            </w:tcBorders>
          </w:tcPr>
          <w:p w14:paraId="25D2B1D9" w14:textId="77777777" w:rsidR="003110D7" w:rsidRPr="00DA04C0" w:rsidRDefault="003110D7" w:rsidP="00EB5B94">
            <w:pPr>
              <w:jc w:val="center"/>
              <w:rPr>
                <w:sz w:val="18"/>
                <w:szCs w:val="18"/>
              </w:rPr>
            </w:pPr>
            <w:r w:rsidRPr="00DA04C0">
              <w:rPr>
                <w:sz w:val="18"/>
                <w:szCs w:val="18"/>
              </w:rPr>
              <w:t xml:space="preserve">В </w:t>
            </w:r>
            <w:proofErr w:type="spellStart"/>
            <w:r w:rsidRPr="00DA04C0">
              <w:rPr>
                <w:sz w:val="18"/>
                <w:szCs w:val="18"/>
              </w:rPr>
              <w:t>т.ч</w:t>
            </w:r>
            <w:proofErr w:type="spellEnd"/>
            <w:r w:rsidRPr="00DA04C0">
              <w:rPr>
                <w:sz w:val="18"/>
                <w:szCs w:val="18"/>
              </w:rPr>
              <w:t>. ПДВ</w:t>
            </w:r>
          </w:p>
        </w:tc>
        <w:tc>
          <w:tcPr>
            <w:tcW w:w="1134" w:type="dxa"/>
            <w:gridSpan w:val="2"/>
            <w:tcBorders>
              <w:top w:val="single" w:sz="4" w:space="0" w:color="auto"/>
              <w:left w:val="single" w:sz="4" w:space="0" w:color="auto"/>
              <w:bottom w:val="single" w:sz="4" w:space="0" w:color="auto"/>
              <w:right w:val="single" w:sz="4" w:space="0" w:color="auto"/>
            </w:tcBorders>
          </w:tcPr>
          <w:p w14:paraId="1EFD8922" w14:textId="77777777" w:rsidR="003110D7" w:rsidRPr="00DA04C0" w:rsidRDefault="003110D7" w:rsidP="00EB5B94">
            <w:pPr>
              <w:jc w:val="center"/>
              <w:rPr>
                <w:sz w:val="18"/>
                <w:szCs w:val="18"/>
              </w:rPr>
            </w:pPr>
          </w:p>
        </w:tc>
      </w:tr>
      <w:tr w:rsidR="0054365D" w:rsidRPr="00A507FF" w14:paraId="4BE30768" w14:textId="77777777" w:rsidTr="00083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026" w:type="dxa"/>
          <w:wAfter w:w="257" w:type="dxa"/>
        </w:trPr>
        <w:tc>
          <w:tcPr>
            <w:tcW w:w="4630" w:type="dxa"/>
            <w:gridSpan w:val="4"/>
            <w:tcBorders>
              <w:top w:val="nil"/>
              <w:left w:val="nil"/>
              <w:bottom w:val="nil"/>
              <w:right w:val="nil"/>
            </w:tcBorders>
            <w:shd w:val="clear" w:color="auto" w:fill="auto"/>
          </w:tcPr>
          <w:p w14:paraId="4B418370" w14:textId="77777777" w:rsidR="001A76A3" w:rsidRDefault="001A76A3" w:rsidP="00EB5B94">
            <w:pPr>
              <w:keepNext/>
              <w:jc w:val="center"/>
              <w:rPr>
                <w:rFonts w:eastAsia="Times New Roman"/>
                <w:b/>
              </w:rPr>
            </w:pPr>
          </w:p>
          <w:p w14:paraId="61AEF956" w14:textId="77777777" w:rsidR="001A76A3" w:rsidRDefault="001A76A3" w:rsidP="00EB5B94">
            <w:pPr>
              <w:keepNext/>
              <w:jc w:val="center"/>
              <w:rPr>
                <w:rFonts w:eastAsia="Times New Roman"/>
                <w:b/>
              </w:rPr>
            </w:pPr>
          </w:p>
          <w:p w14:paraId="4C81ABC1" w14:textId="7A6A78F3" w:rsidR="0054365D" w:rsidRPr="00A507FF" w:rsidRDefault="0054365D" w:rsidP="00EB5B94">
            <w:pPr>
              <w:keepNext/>
              <w:jc w:val="center"/>
              <w:rPr>
                <w:rFonts w:eastAsia="Times New Roman"/>
                <w:b/>
              </w:rPr>
            </w:pPr>
            <w:r w:rsidRPr="00A507FF">
              <w:rPr>
                <w:rFonts w:eastAsia="Times New Roman"/>
                <w:b/>
              </w:rPr>
              <w:t>ВИКОНАВЕЦЬ:</w:t>
            </w:r>
          </w:p>
          <w:p w14:paraId="25A6E614" w14:textId="77777777" w:rsidR="0054365D" w:rsidRPr="00A507FF" w:rsidRDefault="0054365D" w:rsidP="00EB5B94">
            <w:pPr>
              <w:jc w:val="center"/>
              <w:textAlignment w:val="baseline"/>
              <w:rPr>
                <w:rFonts w:eastAsia="Times New Roman"/>
                <w:b/>
              </w:rPr>
            </w:pPr>
          </w:p>
        </w:tc>
        <w:tc>
          <w:tcPr>
            <w:tcW w:w="5001" w:type="dxa"/>
            <w:gridSpan w:val="4"/>
            <w:tcBorders>
              <w:top w:val="nil"/>
              <w:left w:val="nil"/>
              <w:bottom w:val="nil"/>
              <w:right w:val="nil"/>
            </w:tcBorders>
            <w:shd w:val="clear" w:color="auto" w:fill="auto"/>
          </w:tcPr>
          <w:p w14:paraId="0D51139F" w14:textId="77777777" w:rsidR="001A76A3" w:rsidRDefault="001A76A3" w:rsidP="00EB5B94">
            <w:pPr>
              <w:keepNext/>
              <w:jc w:val="center"/>
              <w:rPr>
                <w:rFonts w:eastAsia="Times New Roman"/>
                <w:b/>
              </w:rPr>
            </w:pPr>
          </w:p>
          <w:p w14:paraId="704BB7A8" w14:textId="77777777" w:rsidR="001A76A3" w:rsidRDefault="001A76A3" w:rsidP="00EB5B94">
            <w:pPr>
              <w:keepNext/>
              <w:jc w:val="center"/>
              <w:rPr>
                <w:rFonts w:eastAsia="Times New Roman"/>
                <w:b/>
              </w:rPr>
            </w:pPr>
          </w:p>
          <w:p w14:paraId="0ED55460" w14:textId="10A04A36" w:rsidR="0054365D" w:rsidRPr="00A507FF" w:rsidRDefault="0054365D" w:rsidP="00EB5B94">
            <w:pPr>
              <w:keepNext/>
              <w:jc w:val="center"/>
              <w:rPr>
                <w:rFonts w:eastAsia="Times New Roman"/>
                <w:b/>
              </w:rPr>
            </w:pPr>
            <w:r w:rsidRPr="00A507FF">
              <w:rPr>
                <w:rFonts w:eastAsia="Times New Roman"/>
                <w:b/>
              </w:rPr>
              <w:t>ЗАМОВНИК:</w:t>
            </w:r>
          </w:p>
          <w:p w14:paraId="2912A8D0" w14:textId="77777777" w:rsidR="0054365D" w:rsidRPr="00A507FF" w:rsidRDefault="0054365D" w:rsidP="00EB5B94">
            <w:pPr>
              <w:keepNext/>
              <w:jc w:val="center"/>
              <w:rPr>
                <w:rFonts w:eastAsia="Times New Roman"/>
                <w:b/>
              </w:rPr>
            </w:pPr>
          </w:p>
        </w:tc>
      </w:tr>
      <w:tr w:rsidR="0054365D" w:rsidRPr="00A507FF" w14:paraId="29236FD4" w14:textId="77777777" w:rsidTr="00083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026" w:type="dxa"/>
          <w:wAfter w:w="257" w:type="dxa"/>
        </w:trPr>
        <w:tc>
          <w:tcPr>
            <w:tcW w:w="4630" w:type="dxa"/>
            <w:gridSpan w:val="4"/>
            <w:tcBorders>
              <w:top w:val="nil"/>
              <w:left w:val="nil"/>
              <w:bottom w:val="nil"/>
              <w:right w:val="nil"/>
            </w:tcBorders>
            <w:shd w:val="clear" w:color="auto" w:fill="auto"/>
          </w:tcPr>
          <w:p w14:paraId="5FA0046F" w14:textId="77777777" w:rsidR="0054365D" w:rsidRPr="00A507FF" w:rsidRDefault="0054365D" w:rsidP="00EB5B94">
            <w:pPr>
              <w:jc w:val="both"/>
              <w:textAlignment w:val="baseline"/>
              <w:rPr>
                <w:rFonts w:eastAsia="Times New Roman"/>
              </w:rPr>
            </w:pPr>
            <w:r w:rsidRPr="00A507FF">
              <w:rPr>
                <w:rFonts w:eastAsia="Times New Roman"/>
              </w:rPr>
              <w:t>Повна назва</w:t>
            </w:r>
          </w:p>
          <w:p w14:paraId="18D7067F" w14:textId="77777777" w:rsidR="0054365D" w:rsidRPr="00A507FF" w:rsidRDefault="0054365D" w:rsidP="00EB5B94">
            <w:pPr>
              <w:jc w:val="both"/>
              <w:textAlignment w:val="baseline"/>
              <w:rPr>
                <w:rFonts w:eastAsia="Times New Roman"/>
              </w:rPr>
            </w:pPr>
          </w:p>
          <w:p w14:paraId="0C20E665" w14:textId="77777777" w:rsidR="0054365D" w:rsidRPr="00A507FF" w:rsidRDefault="0054365D" w:rsidP="00EB5B94">
            <w:pPr>
              <w:jc w:val="both"/>
              <w:textAlignment w:val="baseline"/>
              <w:rPr>
                <w:rFonts w:eastAsia="Times New Roman"/>
              </w:rPr>
            </w:pPr>
            <w:r w:rsidRPr="00A507FF">
              <w:rPr>
                <w:rFonts w:eastAsia="Times New Roman"/>
              </w:rPr>
              <w:t>Місцезнаходження (адреса)</w:t>
            </w:r>
          </w:p>
          <w:p w14:paraId="65336344" w14:textId="77777777" w:rsidR="0054365D" w:rsidRPr="00A507FF" w:rsidRDefault="0054365D" w:rsidP="00EB5B94">
            <w:pPr>
              <w:jc w:val="both"/>
              <w:textAlignment w:val="baseline"/>
              <w:rPr>
                <w:rFonts w:eastAsia="Times New Roman"/>
              </w:rPr>
            </w:pPr>
          </w:p>
          <w:p w14:paraId="7F7418D7" w14:textId="77777777" w:rsidR="0054365D" w:rsidRPr="00A507FF" w:rsidRDefault="0054365D" w:rsidP="00EB5B94">
            <w:pPr>
              <w:jc w:val="both"/>
              <w:textAlignment w:val="baseline"/>
              <w:rPr>
                <w:rFonts w:eastAsia="Times New Roman"/>
              </w:rPr>
            </w:pPr>
            <w:r w:rsidRPr="00A507FF">
              <w:rPr>
                <w:rFonts w:eastAsia="Times New Roman"/>
              </w:rPr>
              <w:t xml:space="preserve">Банківські реквізити </w:t>
            </w:r>
          </w:p>
          <w:p w14:paraId="23E9FAF3" w14:textId="77777777" w:rsidR="0054365D" w:rsidRPr="00A507FF" w:rsidRDefault="0054365D" w:rsidP="00EB5B94">
            <w:pPr>
              <w:jc w:val="both"/>
              <w:textAlignment w:val="baseline"/>
              <w:rPr>
                <w:rFonts w:eastAsia="Times New Roman"/>
              </w:rPr>
            </w:pPr>
          </w:p>
          <w:p w14:paraId="624D0614" w14:textId="77777777" w:rsidR="0054365D" w:rsidRPr="00A507FF" w:rsidRDefault="0054365D" w:rsidP="00EB5B94">
            <w:pPr>
              <w:jc w:val="both"/>
              <w:textAlignment w:val="baseline"/>
              <w:rPr>
                <w:rFonts w:eastAsia="Times New Roman"/>
              </w:rPr>
            </w:pPr>
            <w:r w:rsidRPr="00A507FF">
              <w:rPr>
                <w:rFonts w:eastAsia="Times New Roman"/>
              </w:rPr>
              <w:t>Код ЄДРПОУ</w:t>
            </w:r>
          </w:p>
          <w:p w14:paraId="3FEF2A3F" w14:textId="77777777" w:rsidR="0054365D" w:rsidRPr="00A507FF" w:rsidRDefault="0054365D" w:rsidP="00EB5B94">
            <w:pPr>
              <w:jc w:val="both"/>
              <w:textAlignment w:val="baseline"/>
              <w:rPr>
                <w:rFonts w:eastAsia="Times New Roman"/>
              </w:rPr>
            </w:pPr>
          </w:p>
          <w:p w14:paraId="55348BD3" w14:textId="77777777" w:rsidR="0054365D" w:rsidRPr="00A507FF" w:rsidRDefault="0054365D" w:rsidP="00EB5B94">
            <w:pPr>
              <w:textAlignment w:val="baseline"/>
              <w:rPr>
                <w:rFonts w:eastAsia="Times New Roman"/>
                <w:b/>
              </w:rPr>
            </w:pPr>
            <w:r w:rsidRPr="00A507FF">
              <w:rPr>
                <w:rFonts w:eastAsia="Times New Roman"/>
              </w:rPr>
              <w:t>Телефон</w:t>
            </w:r>
          </w:p>
        </w:tc>
        <w:tc>
          <w:tcPr>
            <w:tcW w:w="5001" w:type="dxa"/>
            <w:gridSpan w:val="4"/>
            <w:tcBorders>
              <w:top w:val="nil"/>
              <w:left w:val="nil"/>
              <w:bottom w:val="nil"/>
              <w:right w:val="nil"/>
            </w:tcBorders>
            <w:shd w:val="clear" w:color="auto" w:fill="auto"/>
          </w:tcPr>
          <w:p w14:paraId="5BE50ECB" w14:textId="77777777" w:rsidR="0054365D" w:rsidRPr="003110D7" w:rsidRDefault="0054365D" w:rsidP="00EB5B94">
            <w:pPr>
              <w:pStyle w:val="6"/>
              <w:spacing w:before="0" w:after="0" w:line="240" w:lineRule="auto"/>
              <w:rPr>
                <w:rFonts w:ascii="Times New Roman" w:hAnsi="Times New Roman"/>
                <w:b w:val="0"/>
                <w:sz w:val="24"/>
                <w:szCs w:val="24"/>
                <w:lang w:eastAsia="en-US"/>
              </w:rPr>
            </w:pPr>
            <w:r w:rsidRPr="003110D7">
              <w:rPr>
                <w:rFonts w:ascii="Times New Roman" w:hAnsi="Times New Roman"/>
                <w:b w:val="0"/>
                <w:sz w:val="24"/>
                <w:szCs w:val="24"/>
                <w:lang w:eastAsia="en-US"/>
              </w:rPr>
              <w:t>Замовник</w:t>
            </w:r>
          </w:p>
          <w:p w14:paraId="7D756639" w14:textId="77777777" w:rsidR="0054365D" w:rsidRPr="003110D7" w:rsidRDefault="0054365D" w:rsidP="00EB5B94">
            <w:pPr>
              <w:ind w:right="-2"/>
              <w:rPr>
                <w:color w:val="000000"/>
              </w:rPr>
            </w:pPr>
            <w:r w:rsidRPr="003110D7">
              <w:rPr>
                <w:color w:val="000000"/>
              </w:rPr>
              <w:t>Управління інформаційної діяльності та комунікацій з громадськістю Миколаївської обласної військової адміністрації</w:t>
            </w:r>
          </w:p>
          <w:p w14:paraId="1BDF88CD" w14:textId="77777777" w:rsidR="0054365D" w:rsidRPr="003110D7" w:rsidRDefault="0054365D" w:rsidP="00EB5B94">
            <w:pPr>
              <w:ind w:right="-2"/>
              <w:rPr>
                <w:color w:val="000000"/>
              </w:rPr>
            </w:pPr>
            <w:r w:rsidRPr="003110D7">
              <w:rPr>
                <w:color w:val="000000"/>
              </w:rPr>
              <w:t>вул. Адміральська, 22</w:t>
            </w:r>
          </w:p>
          <w:p w14:paraId="698FF01F" w14:textId="77777777" w:rsidR="0054365D" w:rsidRPr="003110D7" w:rsidRDefault="0054365D" w:rsidP="00EB5B94">
            <w:pPr>
              <w:ind w:right="-2"/>
              <w:rPr>
                <w:color w:val="000000"/>
              </w:rPr>
            </w:pPr>
            <w:r w:rsidRPr="003110D7">
              <w:rPr>
                <w:color w:val="000000"/>
              </w:rPr>
              <w:t>м. Миколаїв 54001, Україна</w:t>
            </w:r>
          </w:p>
          <w:p w14:paraId="51FBB252" w14:textId="77777777" w:rsidR="0054365D" w:rsidRPr="003110D7" w:rsidRDefault="0054365D" w:rsidP="00EB5B94">
            <w:pPr>
              <w:pStyle w:val="6"/>
              <w:spacing w:before="0" w:after="0" w:line="240" w:lineRule="auto"/>
              <w:rPr>
                <w:rFonts w:ascii="Times New Roman" w:hAnsi="Times New Roman"/>
                <w:b w:val="0"/>
                <w:bCs/>
                <w:sz w:val="24"/>
                <w:szCs w:val="24"/>
                <w:lang w:eastAsia="en-US"/>
              </w:rPr>
            </w:pPr>
            <w:r w:rsidRPr="003110D7">
              <w:rPr>
                <w:rFonts w:ascii="Times New Roman" w:hAnsi="Times New Roman"/>
                <w:b w:val="0"/>
                <w:bCs/>
                <w:sz w:val="24"/>
                <w:szCs w:val="24"/>
                <w:lang w:eastAsia="en-US"/>
              </w:rPr>
              <w:t>р/рUA</w:t>
            </w:r>
            <w:r w:rsidRPr="003110D7">
              <w:rPr>
                <w:rFonts w:ascii="Times New Roman" w:hAnsi="Times New Roman"/>
                <w:b w:val="0"/>
                <w:sz w:val="24"/>
                <w:szCs w:val="24"/>
              </w:rPr>
              <w:t>448201720344290007000085781</w:t>
            </w:r>
            <w:r w:rsidRPr="003110D7">
              <w:rPr>
                <w:rFonts w:ascii="Times New Roman" w:hAnsi="Times New Roman"/>
                <w:b w:val="0"/>
                <w:bCs/>
                <w:sz w:val="24"/>
                <w:szCs w:val="24"/>
                <w:lang w:eastAsia="en-US"/>
              </w:rPr>
              <w:t xml:space="preserve"> в ДКСУ м. Київ</w:t>
            </w:r>
          </w:p>
          <w:p w14:paraId="3FF4E48E" w14:textId="77777777" w:rsidR="0054365D" w:rsidRPr="003110D7" w:rsidRDefault="0054365D" w:rsidP="00EB5B94">
            <w:pPr>
              <w:pStyle w:val="6"/>
              <w:spacing w:before="0" w:after="0" w:line="240" w:lineRule="auto"/>
              <w:rPr>
                <w:rFonts w:ascii="Times New Roman" w:hAnsi="Times New Roman"/>
                <w:b w:val="0"/>
                <w:bCs/>
                <w:sz w:val="24"/>
                <w:szCs w:val="24"/>
                <w:lang w:eastAsia="en-US"/>
              </w:rPr>
            </w:pPr>
            <w:r w:rsidRPr="003110D7">
              <w:rPr>
                <w:rFonts w:ascii="Times New Roman" w:hAnsi="Times New Roman"/>
                <w:b w:val="0"/>
                <w:bCs/>
                <w:sz w:val="24"/>
                <w:szCs w:val="24"/>
                <w:lang w:eastAsia="en-US"/>
              </w:rPr>
              <w:t>МФО 820172</w:t>
            </w:r>
          </w:p>
          <w:p w14:paraId="30F10396" w14:textId="77777777" w:rsidR="0054365D" w:rsidRPr="003110D7" w:rsidRDefault="0054365D" w:rsidP="00EB5B94">
            <w:pPr>
              <w:textAlignment w:val="baseline"/>
              <w:rPr>
                <w:rFonts w:eastAsia="Times New Roman"/>
                <w:b/>
              </w:rPr>
            </w:pPr>
            <w:r w:rsidRPr="003110D7">
              <w:rPr>
                <w:b/>
                <w:bCs/>
                <w:color w:val="000000"/>
                <w:lang w:eastAsia="en-US"/>
              </w:rPr>
              <w:t>код ЄДРПОУ 38694489</w:t>
            </w:r>
          </w:p>
        </w:tc>
      </w:tr>
      <w:tr w:rsidR="0054365D" w:rsidRPr="00A507FF" w14:paraId="2B558B99" w14:textId="77777777" w:rsidTr="00083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026" w:type="dxa"/>
          <w:wAfter w:w="257" w:type="dxa"/>
        </w:trPr>
        <w:tc>
          <w:tcPr>
            <w:tcW w:w="4630" w:type="dxa"/>
            <w:gridSpan w:val="4"/>
            <w:tcBorders>
              <w:top w:val="nil"/>
              <w:left w:val="nil"/>
              <w:bottom w:val="nil"/>
              <w:right w:val="nil"/>
            </w:tcBorders>
            <w:shd w:val="clear" w:color="auto" w:fill="auto"/>
          </w:tcPr>
          <w:p w14:paraId="4F85E5CA" w14:textId="77777777" w:rsidR="0054365D" w:rsidRPr="00A507FF" w:rsidRDefault="0054365D" w:rsidP="00EB5B94">
            <w:pPr>
              <w:textAlignment w:val="baseline"/>
              <w:rPr>
                <w:rFonts w:eastAsia="Times New Roman"/>
              </w:rPr>
            </w:pPr>
            <w:r w:rsidRPr="00A507FF">
              <w:rPr>
                <w:rFonts w:eastAsia="Times New Roman"/>
              </w:rPr>
              <w:t>Посада уповноваженої особи</w:t>
            </w:r>
          </w:p>
          <w:p w14:paraId="5ECD650D" w14:textId="77777777" w:rsidR="0054365D" w:rsidRPr="00A507FF" w:rsidRDefault="0054365D" w:rsidP="00EB5B94">
            <w:pPr>
              <w:textAlignment w:val="baseline"/>
              <w:rPr>
                <w:rFonts w:eastAsia="Times New Roman"/>
              </w:rPr>
            </w:pPr>
          </w:p>
          <w:p w14:paraId="08AA886E" w14:textId="77777777" w:rsidR="0054365D" w:rsidRPr="00A507FF" w:rsidRDefault="0054365D" w:rsidP="00EB5B94">
            <w:pPr>
              <w:textAlignment w:val="baseline"/>
              <w:rPr>
                <w:rFonts w:eastAsia="Times New Roman"/>
              </w:rPr>
            </w:pPr>
          </w:p>
          <w:p w14:paraId="11409C3C" w14:textId="77777777" w:rsidR="0054365D" w:rsidRPr="00A507FF" w:rsidRDefault="0054365D" w:rsidP="00EB5B94">
            <w:pPr>
              <w:textAlignment w:val="baseline"/>
              <w:rPr>
                <w:rFonts w:eastAsia="Times New Roman"/>
              </w:rPr>
            </w:pPr>
          </w:p>
          <w:p w14:paraId="76B66D14" w14:textId="77777777" w:rsidR="0054365D" w:rsidRPr="00A507FF" w:rsidRDefault="0054365D" w:rsidP="00EB5B94">
            <w:pPr>
              <w:jc w:val="both"/>
              <w:textAlignment w:val="baseline"/>
              <w:rPr>
                <w:rFonts w:eastAsia="Times New Roman"/>
              </w:rPr>
            </w:pPr>
          </w:p>
        </w:tc>
        <w:tc>
          <w:tcPr>
            <w:tcW w:w="5001" w:type="dxa"/>
            <w:gridSpan w:val="4"/>
            <w:tcBorders>
              <w:top w:val="nil"/>
              <w:left w:val="nil"/>
              <w:bottom w:val="nil"/>
              <w:right w:val="nil"/>
            </w:tcBorders>
            <w:shd w:val="clear" w:color="auto" w:fill="auto"/>
          </w:tcPr>
          <w:p w14:paraId="4F839CD0" w14:textId="3DFEB7F5" w:rsidR="0054365D" w:rsidRPr="003110D7" w:rsidRDefault="0054365D" w:rsidP="00EB5B94">
            <w:pPr>
              <w:ind w:right="-2"/>
            </w:pPr>
            <w:r w:rsidRPr="003110D7">
              <w:t xml:space="preserve">Виконувач обов’язків начальника управління інформаційної діяльності та комунікацій з громадськістю Миколаївської обласної </w:t>
            </w:r>
            <w:r w:rsidR="00AD2365" w:rsidRPr="008877D6">
              <w:rPr>
                <w:color w:val="000000" w:themeColor="text1"/>
              </w:rPr>
              <w:t>військової</w:t>
            </w:r>
            <w:r w:rsidRPr="008877D6">
              <w:rPr>
                <w:color w:val="000000" w:themeColor="text1"/>
              </w:rPr>
              <w:t xml:space="preserve"> адміністрації</w:t>
            </w:r>
          </w:p>
          <w:p w14:paraId="0723BDD8" w14:textId="77777777" w:rsidR="0054365D" w:rsidRPr="003110D7" w:rsidRDefault="0054365D" w:rsidP="00EB5B94">
            <w:pPr>
              <w:ind w:left="70" w:hanging="70"/>
              <w:rPr>
                <w:rFonts w:ascii="Times" w:eastAsia="Times" w:hAnsi="Times" w:cs="Times"/>
              </w:rPr>
            </w:pPr>
          </w:p>
          <w:p w14:paraId="0136B8A0" w14:textId="77777777" w:rsidR="0054365D" w:rsidRPr="003110D7" w:rsidRDefault="0054365D" w:rsidP="00EB5B94">
            <w:pPr>
              <w:textAlignment w:val="baseline"/>
              <w:rPr>
                <w:rFonts w:eastAsia="Times New Roman"/>
                <w:b/>
              </w:rPr>
            </w:pPr>
          </w:p>
        </w:tc>
      </w:tr>
      <w:tr w:rsidR="0054365D" w:rsidRPr="00A507FF" w14:paraId="0C88BC41" w14:textId="77777777" w:rsidTr="00083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026" w:type="dxa"/>
          <w:wAfter w:w="257" w:type="dxa"/>
        </w:trPr>
        <w:tc>
          <w:tcPr>
            <w:tcW w:w="4630" w:type="dxa"/>
            <w:gridSpan w:val="4"/>
            <w:tcBorders>
              <w:top w:val="nil"/>
              <w:left w:val="nil"/>
              <w:bottom w:val="nil"/>
              <w:right w:val="nil"/>
            </w:tcBorders>
            <w:shd w:val="clear" w:color="auto" w:fill="auto"/>
          </w:tcPr>
          <w:p w14:paraId="0BD92C47" w14:textId="77777777" w:rsidR="0054365D" w:rsidRPr="00A507FF" w:rsidRDefault="0054365D" w:rsidP="00EB5B94">
            <w:pPr>
              <w:textAlignment w:val="baseline"/>
              <w:rPr>
                <w:rFonts w:eastAsia="Times New Roman"/>
              </w:rPr>
            </w:pPr>
            <w:r w:rsidRPr="00A507FF">
              <w:rPr>
                <w:rFonts w:eastAsia="Times New Roman"/>
              </w:rPr>
              <w:t>______________ П.І.Б.</w:t>
            </w:r>
          </w:p>
          <w:p w14:paraId="2584478B" w14:textId="77777777" w:rsidR="0054365D" w:rsidRPr="00A507FF" w:rsidRDefault="0054365D" w:rsidP="00EB5B94">
            <w:pPr>
              <w:textAlignment w:val="baseline"/>
              <w:rPr>
                <w:rFonts w:eastAsia="Times New Roman"/>
              </w:rPr>
            </w:pPr>
            <w:proofErr w:type="spellStart"/>
            <w:r w:rsidRPr="00A507FF">
              <w:rPr>
                <w:rFonts w:eastAsia="Times New Roman"/>
              </w:rPr>
              <w:t>м.п</w:t>
            </w:r>
            <w:proofErr w:type="spellEnd"/>
            <w:r w:rsidRPr="00A507FF">
              <w:rPr>
                <w:rFonts w:eastAsia="Times New Roman"/>
              </w:rPr>
              <w:t>. (якщо передбачено)</w:t>
            </w:r>
          </w:p>
        </w:tc>
        <w:tc>
          <w:tcPr>
            <w:tcW w:w="5001" w:type="dxa"/>
            <w:gridSpan w:val="4"/>
            <w:tcBorders>
              <w:top w:val="nil"/>
              <w:left w:val="nil"/>
              <w:bottom w:val="nil"/>
              <w:right w:val="nil"/>
            </w:tcBorders>
            <w:shd w:val="clear" w:color="auto" w:fill="auto"/>
          </w:tcPr>
          <w:p w14:paraId="5EB973FA" w14:textId="77777777" w:rsidR="0054365D" w:rsidRDefault="0054365D" w:rsidP="00EB5B94">
            <w:pPr>
              <w:ind w:right="-2"/>
              <w:jc w:val="both"/>
              <w:rPr>
                <w:sz w:val="28"/>
                <w:szCs w:val="28"/>
              </w:rPr>
            </w:pPr>
            <w:r w:rsidRPr="002A76CD">
              <w:rPr>
                <w:sz w:val="28"/>
                <w:szCs w:val="28"/>
              </w:rPr>
              <w:t>__________________О.О. Іваненко</w:t>
            </w:r>
          </w:p>
          <w:p w14:paraId="0BA3232A" w14:textId="7E812213" w:rsidR="0054365D" w:rsidRPr="001A76A3" w:rsidRDefault="001A76A3" w:rsidP="00EB5B94">
            <w:pPr>
              <w:ind w:right="-2"/>
              <w:jc w:val="both"/>
              <w:rPr>
                <w:sz w:val="16"/>
                <w:szCs w:val="16"/>
              </w:rPr>
            </w:pPr>
            <w:r>
              <w:rPr>
                <w:sz w:val="16"/>
                <w:szCs w:val="16"/>
              </w:rPr>
              <w:t xml:space="preserve"> </w:t>
            </w:r>
          </w:p>
        </w:tc>
      </w:tr>
    </w:tbl>
    <w:p w14:paraId="1C9CCF4B" w14:textId="46C94238" w:rsidR="0054365D" w:rsidRDefault="0054365D" w:rsidP="001A76A3">
      <w:pPr>
        <w:spacing w:line="280" w:lineRule="exact"/>
        <w:ind w:left="227" w:right="227"/>
        <w:jc w:val="both"/>
        <w:rPr>
          <w:rFonts w:eastAsia="Times New Roman"/>
          <w:b/>
          <w:sz w:val="22"/>
          <w:szCs w:val="22"/>
          <w:lang w:eastAsia="uk-UA"/>
        </w:rPr>
      </w:pPr>
    </w:p>
    <w:sectPr w:rsidR="0054365D" w:rsidSect="00E5306A">
      <w:headerReference w:type="default" r:id="rId10"/>
      <w:pgSz w:w="11909" w:h="16834"/>
      <w:pgMar w:top="993" w:right="567" w:bottom="993" w:left="1701" w:header="720" w:footer="25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892B1" w14:textId="77777777" w:rsidR="006F34BC" w:rsidRDefault="006F34BC">
      <w:r>
        <w:separator/>
      </w:r>
    </w:p>
  </w:endnote>
  <w:endnote w:type="continuationSeparator" w:id="0">
    <w:p w14:paraId="3A8FA0E6" w14:textId="77777777" w:rsidR="006F34BC" w:rsidRDefault="006F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charset w:val="00"/>
    <w:family w:val="auto"/>
    <w:pitch w:val="default"/>
  </w:font>
  <w:font w:name="Verdana">
    <w:panose1 w:val="020B0604030504040204"/>
    <w:charset w:val="CC"/>
    <w:family w:val="swiss"/>
    <w:pitch w:val="variable"/>
    <w:sig w:usb0="A00006FF" w:usb1="4000205B" w:usb2="00000010" w:usb3="00000000" w:csb0="0000019F" w:csb1="00000000"/>
  </w:font>
  <w:font w:name="antiqua;times new roman">
    <w:charset w:val="00"/>
    <w:family w:val="auto"/>
    <w:pitch w:val="default"/>
  </w:font>
  <w:font w:name="ms mincho;ＭＳ 明朝">
    <w:charset w:val="00"/>
    <w:family w:val="auto"/>
    <w:pitch w:val="default"/>
  </w:font>
  <w:font w:name="Andale Sans UI;Times New Roman">
    <w:charset w:val="00"/>
    <w:family w:val="auto"/>
    <w:pitch w:val="default"/>
  </w:font>
  <w:font w:name="Liberation Serif">
    <w:altName w:val="Times New Roman"/>
    <w:charset w:val="CC"/>
    <w:family w:val="roman"/>
    <w:pitch w:val="variable"/>
    <w:sig w:usb0="E0000AFF" w:usb1="500078FF" w:usb2="00000021" w:usb3="00000000" w:csb0="000001BF" w:csb1="00000000"/>
  </w:font>
  <w:font w:name="Droid Sans Fallback">
    <w:charset w:val="00"/>
    <w:family w:val="auto"/>
    <w:pitch w:val="default"/>
  </w:font>
  <w:font w:name="Nimbus Roman">
    <w:altName w:val="Cambria"/>
    <w:charset w:val="01"/>
    <w:family w:val="roman"/>
    <w:pitch w:val="variable"/>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C2BF6" w14:textId="77777777" w:rsidR="006F34BC" w:rsidRDefault="006F34BC">
      <w:r>
        <w:separator/>
      </w:r>
    </w:p>
  </w:footnote>
  <w:footnote w:type="continuationSeparator" w:id="0">
    <w:p w14:paraId="62144246" w14:textId="77777777" w:rsidR="006F34BC" w:rsidRDefault="006F3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6139D" w14:textId="0007F3C4" w:rsidR="00BA0915" w:rsidRDefault="00BA0915" w:rsidP="005A1F96">
    <w:pPr>
      <w:pStyle w:val="afff2"/>
      <w:spacing w:after="0"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A520FF8"/>
    <w:name w:val="WW8Num2"/>
    <w:lvl w:ilvl="0">
      <w:start w:val="1"/>
      <w:numFmt w:val="decimal"/>
      <w:lvlText w:val="%1."/>
      <w:lvlJc w:val="left"/>
      <w:pPr>
        <w:tabs>
          <w:tab w:val="num" w:pos="1778"/>
        </w:tabs>
        <w:ind w:left="1778"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23739"/>
    <w:multiLevelType w:val="multilevel"/>
    <w:tmpl w:val="1A70A9B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SimSun" w:hint="default"/>
      </w:rPr>
    </w:lvl>
    <w:lvl w:ilvl="2">
      <w:start w:val="1"/>
      <w:numFmt w:val="decimal"/>
      <w:isLgl/>
      <w:lvlText w:val="%1.%2.%3."/>
      <w:lvlJc w:val="left"/>
      <w:pPr>
        <w:ind w:left="1776" w:hanging="720"/>
      </w:pPr>
      <w:rPr>
        <w:rFonts w:eastAsia="SimSun" w:hint="default"/>
      </w:rPr>
    </w:lvl>
    <w:lvl w:ilvl="3">
      <w:start w:val="1"/>
      <w:numFmt w:val="decimal"/>
      <w:isLgl/>
      <w:lvlText w:val="%1.%2.%3.%4."/>
      <w:lvlJc w:val="left"/>
      <w:pPr>
        <w:ind w:left="2124" w:hanging="720"/>
      </w:pPr>
      <w:rPr>
        <w:rFonts w:eastAsia="SimSun" w:hint="default"/>
      </w:rPr>
    </w:lvl>
    <w:lvl w:ilvl="4">
      <w:start w:val="1"/>
      <w:numFmt w:val="decimal"/>
      <w:isLgl/>
      <w:lvlText w:val="%1.%2.%3.%4.%5."/>
      <w:lvlJc w:val="left"/>
      <w:pPr>
        <w:ind w:left="2832" w:hanging="1080"/>
      </w:pPr>
      <w:rPr>
        <w:rFonts w:eastAsia="SimSun" w:hint="default"/>
      </w:rPr>
    </w:lvl>
    <w:lvl w:ilvl="5">
      <w:start w:val="1"/>
      <w:numFmt w:val="decimal"/>
      <w:isLgl/>
      <w:lvlText w:val="%1.%2.%3.%4.%5.%6."/>
      <w:lvlJc w:val="left"/>
      <w:pPr>
        <w:ind w:left="3180" w:hanging="1080"/>
      </w:pPr>
      <w:rPr>
        <w:rFonts w:eastAsia="SimSun" w:hint="default"/>
      </w:rPr>
    </w:lvl>
    <w:lvl w:ilvl="6">
      <w:start w:val="1"/>
      <w:numFmt w:val="decimal"/>
      <w:isLgl/>
      <w:lvlText w:val="%1.%2.%3.%4.%5.%6.%7."/>
      <w:lvlJc w:val="left"/>
      <w:pPr>
        <w:ind w:left="3888" w:hanging="1440"/>
      </w:pPr>
      <w:rPr>
        <w:rFonts w:eastAsia="SimSun" w:hint="default"/>
      </w:rPr>
    </w:lvl>
    <w:lvl w:ilvl="7">
      <w:start w:val="1"/>
      <w:numFmt w:val="decimal"/>
      <w:isLgl/>
      <w:lvlText w:val="%1.%2.%3.%4.%5.%6.%7.%8."/>
      <w:lvlJc w:val="left"/>
      <w:pPr>
        <w:ind w:left="4236" w:hanging="1440"/>
      </w:pPr>
      <w:rPr>
        <w:rFonts w:eastAsia="SimSun" w:hint="default"/>
      </w:rPr>
    </w:lvl>
    <w:lvl w:ilvl="8">
      <w:start w:val="1"/>
      <w:numFmt w:val="decimal"/>
      <w:isLgl/>
      <w:lvlText w:val="%1.%2.%3.%4.%5.%6.%7.%8.%9."/>
      <w:lvlJc w:val="left"/>
      <w:pPr>
        <w:ind w:left="4944" w:hanging="1800"/>
      </w:pPr>
      <w:rPr>
        <w:rFonts w:eastAsia="SimSun" w:hint="default"/>
      </w:rPr>
    </w:lvl>
  </w:abstractNum>
  <w:abstractNum w:abstractNumId="4">
    <w:nsid w:val="118C6307"/>
    <w:multiLevelType w:val="hybridMultilevel"/>
    <w:tmpl w:val="07FA5332"/>
    <w:lvl w:ilvl="0" w:tplc="7CA2F0C8">
      <w:start w:val="1"/>
      <w:numFmt w:val="decimal"/>
      <w:lvlText w:val="2.%1"/>
      <w:lvlJc w:val="left"/>
      <w:pPr>
        <w:ind w:left="720" w:hanging="360"/>
      </w:pPr>
      <w:rPr>
        <w:rFonts w:hint="default"/>
      </w:rPr>
    </w:lvl>
    <w:lvl w:ilvl="1" w:tplc="451CA0BE">
      <w:start w:val="1"/>
      <w:numFmt w:val="decimal"/>
      <w:lvlText w:val="2.%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6">
    <w:nsid w:val="1436173C"/>
    <w:multiLevelType w:val="multilevel"/>
    <w:tmpl w:val="1EA86FC2"/>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7">
    <w:nsid w:val="15865DBF"/>
    <w:multiLevelType w:val="hybridMultilevel"/>
    <w:tmpl w:val="504A88B4"/>
    <w:name w:val="WW8Num242"/>
    <w:lvl w:ilvl="0" w:tplc="355C7D38">
      <w:start w:val="10"/>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5B67C2"/>
    <w:multiLevelType w:val="hybridMultilevel"/>
    <w:tmpl w:val="8AB6E896"/>
    <w:lvl w:ilvl="0" w:tplc="AEDEE734">
      <w:start w:val="1"/>
      <w:numFmt w:val="bullet"/>
      <w:lvlText w:val="-"/>
      <w:lvlJc w:val="left"/>
      <w:pPr>
        <w:ind w:left="1429" w:hanging="360"/>
      </w:pPr>
      <w:rPr>
        <w:rFonts w:ascii="Times New Roman" w:eastAsiaTheme="minorEastAsia"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23B51910"/>
    <w:multiLevelType w:val="hybridMultilevel"/>
    <w:tmpl w:val="7B6689A6"/>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10">
    <w:nsid w:val="289058D5"/>
    <w:multiLevelType w:val="multilevel"/>
    <w:tmpl w:val="7B887B16"/>
    <w:lvl w:ilvl="0">
      <w:start w:val="1"/>
      <w:numFmt w:val="bullet"/>
      <w:lvlText w:val="-"/>
      <w:lvlJc w:val="left"/>
      <w:pPr>
        <w:ind w:left="786"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2C80689C"/>
    <w:multiLevelType w:val="multilevel"/>
    <w:tmpl w:val="D6006A10"/>
    <w:lvl w:ilvl="0">
      <w:start w:val="1"/>
      <w:numFmt w:val="none"/>
      <w:suff w:val="nothing"/>
      <w:lvlText w:val=""/>
      <w:lvlJc w:val="left"/>
      <w:pPr>
        <w:tabs>
          <w:tab w:val="num" w:pos="0"/>
        </w:tabs>
        <w:ind w:left="2973" w:hanging="432"/>
      </w:pPr>
    </w:lvl>
    <w:lvl w:ilvl="1">
      <w:start w:val="1"/>
      <w:numFmt w:val="none"/>
      <w:suff w:val="nothing"/>
      <w:lvlText w:val=""/>
      <w:lvlJc w:val="left"/>
      <w:pPr>
        <w:tabs>
          <w:tab w:val="num" w:pos="0"/>
        </w:tabs>
        <w:ind w:left="3117" w:hanging="576"/>
      </w:pPr>
    </w:lvl>
    <w:lvl w:ilvl="2">
      <w:start w:val="1"/>
      <w:numFmt w:val="none"/>
      <w:suff w:val="nothing"/>
      <w:lvlText w:val=""/>
      <w:lvlJc w:val="left"/>
      <w:pPr>
        <w:tabs>
          <w:tab w:val="num" w:pos="0"/>
        </w:tabs>
        <w:ind w:left="3261" w:hanging="720"/>
      </w:pPr>
    </w:lvl>
    <w:lvl w:ilvl="3">
      <w:start w:val="1"/>
      <w:numFmt w:val="none"/>
      <w:suff w:val="nothing"/>
      <w:lvlText w:val=""/>
      <w:lvlJc w:val="left"/>
      <w:pPr>
        <w:tabs>
          <w:tab w:val="num" w:pos="0"/>
        </w:tabs>
        <w:ind w:left="3405" w:hanging="864"/>
      </w:pPr>
    </w:lvl>
    <w:lvl w:ilvl="4">
      <w:start w:val="1"/>
      <w:numFmt w:val="none"/>
      <w:suff w:val="nothing"/>
      <w:lvlText w:val=""/>
      <w:lvlJc w:val="left"/>
      <w:pPr>
        <w:tabs>
          <w:tab w:val="num" w:pos="0"/>
        </w:tabs>
        <w:ind w:left="3549" w:hanging="1008"/>
      </w:pPr>
    </w:lvl>
    <w:lvl w:ilvl="5">
      <w:start w:val="1"/>
      <w:numFmt w:val="none"/>
      <w:suff w:val="nothing"/>
      <w:lvlText w:val=""/>
      <w:lvlJc w:val="left"/>
      <w:pPr>
        <w:tabs>
          <w:tab w:val="num" w:pos="0"/>
        </w:tabs>
        <w:ind w:left="3693" w:hanging="1152"/>
      </w:pPr>
    </w:lvl>
    <w:lvl w:ilvl="6">
      <w:start w:val="1"/>
      <w:numFmt w:val="none"/>
      <w:suff w:val="nothing"/>
      <w:lvlText w:val=""/>
      <w:lvlJc w:val="left"/>
      <w:pPr>
        <w:tabs>
          <w:tab w:val="num" w:pos="0"/>
        </w:tabs>
        <w:ind w:left="3837" w:hanging="1296"/>
      </w:pPr>
    </w:lvl>
    <w:lvl w:ilvl="7">
      <w:start w:val="1"/>
      <w:numFmt w:val="none"/>
      <w:suff w:val="nothing"/>
      <w:lvlText w:val=""/>
      <w:lvlJc w:val="left"/>
      <w:pPr>
        <w:tabs>
          <w:tab w:val="num" w:pos="0"/>
        </w:tabs>
        <w:ind w:left="3981" w:hanging="1440"/>
      </w:pPr>
    </w:lvl>
    <w:lvl w:ilvl="8">
      <w:start w:val="1"/>
      <w:numFmt w:val="none"/>
      <w:suff w:val="nothing"/>
      <w:lvlText w:val=""/>
      <w:lvlJc w:val="left"/>
      <w:pPr>
        <w:tabs>
          <w:tab w:val="num" w:pos="0"/>
        </w:tabs>
        <w:ind w:left="4125" w:hanging="1584"/>
      </w:pPr>
    </w:lvl>
  </w:abstractNum>
  <w:abstractNum w:abstractNumId="12">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582132"/>
    <w:multiLevelType w:val="hybridMultilevel"/>
    <w:tmpl w:val="6B2A98D6"/>
    <w:lvl w:ilvl="0" w:tplc="744616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AC44B9"/>
    <w:multiLevelType w:val="multilevel"/>
    <w:tmpl w:val="A4725554"/>
    <w:lvl w:ilvl="0">
      <w:start w:val="3"/>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15">
    <w:nsid w:val="3EB206A6"/>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43986E3B"/>
    <w:multiLevelType w:val="hybridMultilevel"/>
    <w:tmpl w:val="3BA82BC2"/>
    <w:lvl w:ilvl="0" w:tplc="AEDEE734">
      <w:start w:val="1"/>
      <w:numFmt w:val="bullet"/>
      <w:lvlText w:val="-"/>
      <w:lvlJc w:val="left"/>
      <w:pPr>
        <w:ind w:left="1429" w:hanging="360"/>
      </w:pPr>
      <w:rPr>
        <w:rFonts w:ascii="Times New Roman" w:eastAsiaTheme="minorEastAsia"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43CB0A94"/>
    <w:multiLevelType w:val="multilevel"/>
    <w:tmpl w:val="4D287464"/>
    <w:name w:val="WW8Num24"/>
    <w:lvl w:ilvl="0">
      <w:start w:val="10"/>
      <w:numFmt w:val="decimal"/>
      <w:lvlText w:val="%1."/>
      <w:lvlJc w:val="left"/>
      <w:pPr>
        <w:tabs>
          <w:tab w:val="num" w:pos="2062"/>
        </w:tabs>
        <w:ind w:left="2062" w:hanging="360"/>
      </w:pPr>
      <w:rPr>
        <w:rFonts w:hint="default"/>
        <w:b/>
      </w:rPr>
    </w:lvl>
    <w:lvl w:ilvl="1">
      <w:start w:val="5"/>
      <w:numFmt w:val="decimal"/>
      <w:lvlText w:val="%1.%2."/>
      <w:lvlJc w:val="left"/>
      <w:pPr>
        <w:tabs>
          <w:tab w:val="num" w:pos="1226"/>
        </w:tabs>
        <w:ind w:left="1226"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18">
    <w:nsid w:val="44F35129"/>
    <w:multiLevelType w:val="hybridMultilevel"/>
    <w:tmpl w:val="4CCA2EAC"/>
    <w:lvl w:ilvl="0" w:tplc="A4A4A0BE">
      <w:start w:val="1"/>
      <w:numFmt w:val="bullet"/>
      <w:lvlText w:val="-"/>
      <w:lvlJc w:val="left"/>
      <w:pPr>
        <w:ind w:left="218" w:hanging="360"/>
      </w:pPr>
      <w:rPr>
        <w:rFonts w:ascii="Times New Roman" w:eastAsia="Times New Roman" w:hAnsi="Times New Roman" w:hint="default"/>
      </w:rPr>
    </w:lvl>
    <w:lvl w:ilvl="1" w:tplc="04090003">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9">
    <w:nsid w:val="48744867"/>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49D06525"/>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1">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4C8C5955"/>
    <w:multiLevelType w:val="multilevel"/>
    <w:tmpl w:val="A5427828"/>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3">
    <w:nsid w:val="53C45336"/>
    <w:multiLevelType w:val="hybridMultilevel"/>
    <w:tmpl w:val="A622F1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FA5F67"/>
    <w:multiLevelType w:val="multilevel"/>
    <w:tmpl w:val="8550C8FE"/>
    <w:lvl w:ilvl="0">
      <w:start w:val="1"/>
      <w:numFmt w:val="bullet"/>
      <w:lvlText w:val="-"/>
      <w:lvlJc w:val="left"/>
      <w:pPr>
        <w:ind w:left="537" w:hanging="360"/>
      </w:pPr>
      <w:rPr>
        <w:rFonts w:ascii="Times New Roman" w:eastAsia="Times New Roman" w:hAnsi="Times New Roman" w:cs="Times New Roman"/>
        <w:vertAlign w:val="baseline"/>
      </w:rPr>
    </w:lvl>
    <w:lvl w:ilvl="1">
      <w:start w:val="1"/>
      <w:numFmt w:val="bullet"/>
      <w:lvlText w:val="o"/>
      <w:lvlJc w:val="left"/>
      <w:pPr>
        <w:ind w:left="1257" w:hanging="360"/>
      </w:pPr>
      <w:rPr>
        <w:rFonts w:ascii="Courier New" w:eastAsia="Courier New" w:hAnsi="Courier New" w:cs="Courier New"/>
        <w:vertAlign w:val="baseline"/>
      </w:rPr>
    </w:lvl>
    <w:lvl w:ilvl="2">
      <w:start w:val="1"/>
      <w:numFmt w:val="bullet"/>
      <w:lvlText w:val="▪"/>
      <w:lvlJc w:val="left"/>
      <w:pPr>
        <w:ind w:left="1977" w:hanging="360"/>
      </w:pPr>
      <w:rPr>
        <w:rFonts w:ascii="Noto Sans Symbols" w:eastAsia="Noto Sans Symbols" w:hAnsi="Noto Sans Symbols" w:cs="Noto Sans Symbols"/>
        <w:vertAlign w:val="baseline"/>
      </w:rPr>
    </w:lvl>
    <w:lvl w:ilvl="3">
      <w:start w:val="1"/>
      <w:numFmt w:val="bullet"/>
      <w:lvlText w:val="●"/>
      <w:lvlJc w:val="left"/>
      <w:pPr>
        <w:ind w:left="2697" w:hanging="360"/>
      </w:pPr>
      <w:rPr>
        <w:rFonts w:ascii="Noto Sans Symbols" w:eastAsia="Noto Sans Symbols" w:hAnsi="Noto Sans Symbols" w:cs="Noto Sans Symbols"/>
        <w:vertAlign w:val="baseline"/>
      </w:rPr>
    </w:lvl>
    <w:lvl w:ilvl="4">
      <w:start w:val="1"/>
      <w:numFmt w:val="bullet"/>
      <w:lvlText w:val="o"/>
      <w:lvlJc w:val="left"/>
      <w:pPr>
        <w:ind w:left="3417" w:hanging="360"/>
      </w:pPr>
      <w:rPr>
        <w:rFonts w:ascii="Courier New" w:eastAsia="Courier New" w:hAnsi="Courier New" w:cs="Courier New"/>
        <w:vertAlign w:val="baseline"/>
      </w:rPr>
    </w:lvl>
    <w:lvl w:ilvl="5">
      <w:start w:val="1"/>
      <w:numFmt w:val="bullet"/>
      <w:lvlText w:val="▪"/>
      <w:lvlJc w:val="left"/>
      <w:pPr>
        <w:ind w:left="4137" w:hanging="360"/>
      </w:pPr>
      <w:rPr>
        <w:rFonts w:ascii="Noto Sans Symbols" w:eastAsia="Noto Sans Symbols" w:hAnsi="Noto Sans Symbols" w:cs="Noto Sans Symbols"/>
        <w:vertAlign w:val="baseline"/>
      </w:rPr>
    </w:lvl>
    <w:lvl w:ilvl="6">
      <w:start w:val="1"/>
      <w:numFmt w:val="bullet"/>
      <w:lvlText w:val="●"/>
      <w:lvlJc w:val="left"/>
      <w:pPr>
        <w:ind w:left="4857" w:hanging="360"/>
      </w:pPr>
      <w:rPr>
        <w:rFonts w:ascii="Noto Sans Symbols" w:eastAsia="Noto Sans Symbols" w:hAnsi="Noto Sans Symbols" w:cs="Noto Sans Symbols"/>
        <w:vertAlign w:val="baseline"/>
      </w:rPr>
    </w:lvl>
    <w:lvl w:ilvl="7">
      <w:start w:val="1"/>
      <w:numFmt w:val="bullet"/>
      <w:lvlText w:val="o"/>
      <w:lvlJc w:val="left"/>
      <w:pPr>
        <w:ind w:left="5577" w:hanging="360"/>
      </w:pPr>
      <w:rPr>
        <w:rFonts w:ascii="Courier New" w:eastAsia="Courier New" w:hAnsi="Courier New" w:cs="Courier New"/>
        <w:vertAlign w:val="baseline"/>
      </w:rPr>
    </w:lvl>
    <w:lvl w:ilvl="8">
      <w:start w:val="1"/>
      <w:numFmt w:val="bullet"/>
      <w:lvlText w:val="▪"/>
      <w:lvlJc w:val="left"/>
      <w:pPr>
        <w:ind w:left="6297" w:hanging="360"/>
      </w:pPr>
      <w:rPr>
        <w:rFonts w:ascii="Noto Sans Symbols" w:eastAsia="Noto Sans Symbols" w:hAnsi="Noto Sans Symbols" w:cs="Noto Sans Symbols"/>
        <w:vertAlign w:val="baseline"/>
      </w:rPr>
    </w:lvl>
  </w:abstractNum>
  <w:abstractNum w:abstractNumId="26">
    <w:nsid w:val="604C0FB7"/>
    <w:multiLevelType w:val="multilevel"/>
    <w:tmpl w:val="C68A13DC"/>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617100EF"/>
    <w:multiLevelType w:val="hybridMultilevel"/>
    <w:tmpl w:val="F6D4E36E"/>
    <w:name w:val="WW8Num32"/>
    <w:lvl w:ilvl="0" w:tplc="7CA2F0C8">
      <w:start w:val="1"/>
      <w:numFmt w:val="decimal"/>
      <w:lvlText w:val="2.%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82C1F59"/>
    <w:multiLevelType w:val="multilevel"/>
    <w:tmpl w:val="20244912"/>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b/>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29">
    <w:nsid w:val="6A3E2190"/>
    <w:multiLevelType w:val="multilevel"/>
    <w:tmpl w:val="A3D46D68"/>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30">
    <w:nsid w:val="6D9E0492"/>
    <w:multiLevelType w:val="hybridMultilevel"/>
    <w:tmpl w:val="2CDC53BC"/>
    <w:lvl w:ilvl="0" w:tplc="7DC43FD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nsid w:val="6F8C0EAF"/>
    <w:multiLevelType w:val="multilevel"/>
    <w:tmpl w:val="F6B41C3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nsid w:val="718D7666"/>
    <w:multiLevelType w:val="hybridMultilevel"/>
    <w:tmpl w:val="2BACDDFA"/>
    <w:lvl w:ilvl="0" w:tplc="AEDEE734">
      <w:start w:val="1"/>
      <w:numFmt w:val="bullet"/>
      <w:lvlText w:val="-"/>
      <w:lvlJc w:val="left"/>
      <w:pPr>
        <w:ind w:left="720" w:hanging="360"/>
      </w:pPr>
      <w:rPr>
        <w:rFonts w:ascii="Times New Roman" w:eastAsiaTheme="minorEastAsia"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2C659A5"/>
    <w:multiLevelType w:val="multilevel"/>
    <w:tmpl w:val="9E66416A"/>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nsid w:val="7F5944D8"/>
    <w:multiLevelType w:val="hybridMultilevel"/>
    <w:tmpl w:val="8BE0B520"/>
    <w:lvl w:ilvl="0" w:tplc="655614A0">
      <w:start w:val="5"/>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num w:numId="1">
    <w:abstractNumId w:val="5"/>
  </w:num>
  <w:num w:numId="2">
    <w:abstractNumId w:val="36"/>
  </w:num>
  <w:num w:numId="3">
    <w:abstractNumId w:val="21"/>
  </w:num>
  <w:num w:numId="4">
    <w:abstractNumId w:val="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0"/>
  </w:num>
  <w:num w:numId="8">
    <w:abstractNumId w:val="25"/>
  </w:num>
  <w:num w:numId="9">
    <w:abstractNumId w:val="10"/>
  </w:num>
  <w:num w:numId="10">
    <w:abstractNumId w:val="6"/>
  </w:num>
  <w:num w:numId="11">
    <w:abstractNumId w:val="29"/>
  </w:num>
  <w:num w:numId="12">
    <w:abstractNumId w:val="26"/>
  </w:num>
  <w:num w:numId="13">
    <w:abstractNumId w:val="11"/>
  </w:num>
  <w:num w:numId="14">
    <w:abstractNumId w:val="28"/>
  </w:num>
  <w:num w:numId="15">
    <w:abstractNumId w:val="14"/>
  </w:num>
  <w:num w:numId="16">
    <w:abstractNumId w:val="32"/>
  </w:num>
  <w:num w:numId="17">
    <w:abstractNumId w:val="37"/>
  </w:num>
  <w:num w:numId="18">
    <w:abstractNumId w:val="9"/>
  </w:num>
  <w:num w:numId="19">
    <w:abstractNumId w:val="8"/>
  </w:num>
  <w:num w:numId="20">
    <w:abstractNumId w:val="16"/>
  </w:num>
  <w:num w:numId="21">
    <w:abstractNumId w:val="1"/>
  </w:num>
  <w:num w:numId="22">
    <w:abstractNumId w:val="27"/>
  </w:num>
  <w:num w:numId="23">
    <w:abstractNumId w:val="4"/>
  </w:num>
  <w:num w:numId="24">
    <w:abstractNumId w:val="31"/>
  </w:num>
  <w:num w:numId="25">
    <w:abstractNumId w:val="18"/>
  </w:num>
  <w:num w:numId="26">
    <w:abstractNumId w:val="12"/>
  </w:num>
  <w:num w:numId="27">
    <w:abstractNumId w:val="35"/>
  </w:num>
  <w:num w:numId="28">
    <w:abstractNumId w:val="2"/>
  </w:num>
  <w:num w:numId="29">
    <w:abstractNumId w:val="34"/>
  </w:num>
  <w:num w:numId="30">
    <w:abstractNumId w:val="24"/>
  </w:num>
  <w:num w:numId="31">
    <w:abstractNumId w:val="22"/>
  </w:num>
  <w:num w:numId="32">
    <w:abstractNumId w:val="23"/>
  </w:num>
  <w:num w:numId="33">
    <w:abstractNumId w:val="33"/>
  </w:num>
  <w:num w:numId="34">
    <w:abstractNumId w:val="20"/>
  </w:num>
  <w:num w:numId="3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1655"/>
    <w:rsid w:val="0000189F"/>
    <w:rsid w:val="0000213F"/>
    <w:rsid w:val="0000296A"/>
    <w:rsid w:val="00002B64"/>
    <w:rsid w:val="00003459"/>
    <w:rsid w:val="000051F8"/>
    <w:rsid w:val="00005BB5"/>
    <w:rsid w:val="00005BC2"/>
    <w:rsid w:val="00005ECF"/>
    <w:rsid w:val="00006795"/>
    <w:rsid w:val="00007104"/>
    <w:rsid w:val="000074E2"/>
    <w:rsid w:val="00007ECA"/>
    <w:rsid w:val="00007FFE"/>
    <w:rsid w:val="00010133"/>
    <w:rsid w:val="000103B4"/>
    <w:rsid w:val="0001051A"/>
    <w:rsid w:val="0001183F"/>
    <w:rsid w:val="0001239F"/>
    <w:rsid w:val="00012610"/>
    <w:rsid w:val="00012A50"/>
    <w:rsid w:val="0001338D"/>
    <w:rsid w:val="0001359B"/>
    <w:rsid w:val="000137E2"/>
    <w:rsid w:val="00014834"/>
    <w:rsid w:val="00014D7E"/>
    <w:rsid w:val="00014EF3"/>
    <w:rsid w:val="00015A5B"/>
    <w:rsid w:val="000163FB"/>
    <w:rsid w:val="00016946"/>
    <w:rsid w:val="000201BE"/>
    <w:rsid w:val="00020335"/>
    <w:rsid w:val="000207ED"/>
    <w:rsid w:val="00020D83"/>
    <w:rsid w:val="000211F9"/>
    <w:rsid w:val="0002131F"/>
    <w:rsid w:val="00021406"/>
    <w:rsid w:val="00021AC7"/>
    <w:rsid w:val="00021C21"/>
    <w:rsid w:val="00022158"/>
    <w:rsid w:val="00022B02"/>
    <w:rsid w:val="00023569"/>
    <w:rsid w:val="000239F7"/>
    <w:rsid w:val="00023FE4"/>
    <w:rsid w:val="00024FD1"/>
    <w:rsid w:val="0002545E"/>
    <w:rsid w:val="000257A1"/>
    <w:rsid w:val="00025ADE"/>
    <w:rsid w:val="00025FA0"/>
    <w:rsid w:val="000263D3"/>
    <w:rsid w:val="0002761D"/>
    <w:rsid w:val="0003036D"/>
    <w:rsid w:val="00030401"/>
    <w:rsid w:val="0003069F"/>
    <w:rsid w:val="00030B5E"/>
    <w:rsid w:val="00032719"/>
    <w:rsid w:val="000330E8"/>
    <w:rsid w:val="000331B8"/>
    <w:rsid w:val="00033522"/>
    <w:rsid w:val="00034B11"/>
    <w:rsid w:val="000355AD"/>
    <w:rsid w:val="000361C9"/>
    <w:rsid w:val="00036B67"/>
    <w:rsid w:val="000377A4"/>
    <w:rsid w:val="00037844"/>
    <w:rsid w:val="000378EE"/>
    <w:rsid w:val="00037B61"/>
    <w:rsid w:val="00040577"/>
    <w:rsid w:val="000427BF"/>
    <w:rsid w:val="00043C67"/>
    <w:rsid w:val="00043EEB"/>
    <w:rsid w:val="00044065"/>
    <w:rsid w:val="0004566D"/>
    <w:rsid w:val="00045E29"/>
    <w:rsid w:val="00045E73"/>
    <w:rsid w:val="00046371"/>
    <w:rsid w:val="00047F09"/>
    <w:rsid w:val="000500D1"/>
    <w:rsid w:val="00050BEA"/>
    <w:rsid w:val="0005100A"/>
    <w:rsid w:val="000519D2"/>
    <w:rsid w:val="000525A2"/>
    <w:rsid w:val="00052B09"/>
    <w:rsid w:val="00053F29"/>
    <w:rsid w:val="00053F46"/>
    <w:rsid w:val="00054464"/>
    <w:rsid w:val="00054993"/>
    <w:rsid w:val="00054B9B"/>
    <w:rsid w:val="000553AA"/>
    <w:rsid w:val="00055500"/>
    <w:rsid w:val="00055C4B"/>
    <w:rsid w:val="000575D7"/>
    <w:rsid w:val="0006016A"/>
    <w:rsid w:val="00061EE2"/>
    <w:rsid w:val="0006206F"/>
    <w:rsid w:val="000632E9"/>
    <w:rsid w:val="000656AA"/>
    <w:rsid w:val="00065F1A"/>
    <w:rsid w:val="00066C9A"/>
    <w:rsid w:val="00066E18"/>
    <w:rsid w:val="00066E31"/>
    <w:rsid w:val="00067424"/>
    <w:rsid w:val="00067E03"/>
    <w:rsid w:val="00070970"/>
    <w:rsid w:val="00070B18"/>
    <w:rsid w:val="00071065"/>
    <w:rsid w:val="00071128"/>
    <w:rsid w:val="00072309"/>
    <w:rsid w:val="00072B40"/>
    <w:rsid w:val="00073E1F"/>
    <w:rsid w:val="00073F1D"/>
    <w:rsid w:val="000742B7"/>
    <w:rsid w:val="0007445D"/>
    <w:rsid w:val="00074DC1"/>
    <w:rsid w:val="0007502A"/>
    <w:rsid w:val="00075081"/>
    <w:rsid w:val="0007547C"/>
    <w:rsid w:val="00076FAE"/>
    <w:rsid w:val="00077C79"/>
    <w:rsid w:val="00080278"/>
    <w:rsid w:val="00080967"/>
    <w:rsid w:val="000809F8"/>
    <w:rsid w:val="00081741"/>
    <w:rsid w:val="00081FCC"/>
    <w:rsid w:val="00082149"/>
    <w:rsid w:val="00082CC7"/>
    <w:rsid w:val="00082D41"/>
    <w:rsid w:val="0008326D"/>
    <w:rsid w:val="000836A0"/>
    <w:rsid w:val="00083EBA"/>
    <w:rsid w:val="0008421D"/>
    <w:rsid w:val="00084D0D"/>
    <w:rsid w:val="00084FA5"/>
    <w:rsid w:val="0008533B"/>
    <w:rsid w:val="00086F00"/>
    <w:rsid w:val="0008750B"/>
    <w:rsid w:val="0009080D"/>
    <w:rsid w:val="00090971"/>
    <w:rsid w:val="00090ED0"/>
    <w:rsid w:val="00091599"/>
    <w:rsid w:val="00091C1A"/>
    <w:rsid w:val="00092526"/>
    <w:rsid w:val="00093298"/>
    <w:rsid w:val="000934DE"/>
    <w:rsid w:val="000944BC"/>
    <w:rsid w:val="00094CB1"/>
    <w:rsid w:val="00095F6A"/>
    <w:rsid w:val="00096138"/>
    <w:rsid w:val="00096C46"/>
    <w:rsid w:val="00096EAA"/>
    <w:rsid w:val="00097527"/>
    <w:rsid w:val="00097A7A"/>
    <w:rsid w:val="000A027C"/>
    <w:rsid w:val="000A0963"/>
    <w:rsid w:val="000A1732"/>
    <w:rsid w:val="000A2035"/>
    <w:rsid w:val="000A2318"/>
    <w:rsid w:val="000A3870"/>
    <w:rsid w:val="000A4238"/>
    <w:rsid w:val="000A5B85"/>
    <w:rsid w:val="000A62E0"/>
    <w:rsid w:val="000A650D"/>
    <w:rsid w:val="000A7403"/>
    <w:rsid w:val="000A7B28"/>
    <w:rsid w:val="000B0D44"/>
    <w:rsid w:val="000B0E66"/>
    <w:rsid w:val="000B0E91"/>
    <w:rsid w:val="000B1443"/>
    <w:rsid w:val="000B187D"/>
    <w:rsid w:val="000B2565"/>
    <w:rsid w:val="000B2AE7"/>
    <w:rsid w:val="000B31F1"/>
    <w:rsid w:val="000B3438"/>
    <w:rsid w:val="000B42FB"/>
    <w:rsid w:val="000B58B9"/>
    <w:rsid w:val="000B5F60"/>
    <w:rsid w:val="000B6A87"/>
    <w:rsid w:val="000B7073"/>
    <w:rsid w:val="000B7C9F"/>
    <w:rsid w:val="000C0D29"/>
    <w:rsid w:val="000C11C3"/>
    <w:rsid w:val="000C17F1"/>
    <w:rsid w:val="000C1E57"/>
    <w:rsid w:val="000C2979"/>
    <w:rsid w:val="000C3C80"/>
    <w:rsid w:val="000C3DD1"/>
    <w:rsid w:val="000C68AD"/>
    <w:rsid w:val="000C6C91"/>
    <w:rsid w:val="000C6EBE"/>
    <w:rsid w:val="000C77F6"/>
    <w:rsid w:val="000C7D67"/>
    <w:rsid w:val="000D0381"/>
    <w:rsid w:val="000D2E95"/>
    <w:rsid w:val="000D50C3"/>
    <w:rsid w:val="000D57EB"/>
    <w:rsid w:val="000D5F13"/>
    <w:rsid w:val="000D6880"/>
    <w:rsid w:val="000D7204"/>
    <w:rsid w:val="000E08A6"/>
    <w:rsid w:val="000E0CC5"/>
    <w:rsid w:val="000E1255"/>
    <w:rsid w:val="000E19A7"/>
    <w:rsid w:val="000E26A6"/>
    <w:rsid w:val="000E26AC"/>
    <w:rsid w:val="000E28EC"/>
    <w:rsid w:val="000E32B2"/>
    <w:rsid w:val="000E34B6"/>
    <w:rsid w:val="000E3D69"/>
    <w:rsid w:val="000E405B"/>
    <w:rsid w:val="000E532A"/>
    <w:rsid w:val="000E60FF"/>
    <w:rsid w:val="000E613B"/>
    <w:rsid w:val="000E66DE"/>
    <w:rsid w:val="000E6A51"/>
    <w:rsid w:val="000E6B0B"/>
    <w:rsid w:val="000E6DB8"/>
    <w:rsid w:val="000F02C5"/>
    <w:rsid w:val="000F07DF"/>
    <w:rsid w:val="000F0FAC"/>
    <w:rsid w:val="000F1B25"/>
    <w:rsid w:val="000F24C3"/>
    <w:rsid w:val="000F25B1"/>
    <w:rsid w:val="000F2797"/>
    <w:rsid w:val="000F29A7"/>
    <w:rsid w:val="000F37EF"/>
    <w:rsid w:val="000F46CC"/>
    <w:rsid w:val="000F49A1"/>
    <w:rsid w:val="000F545F"/>
    <w:rsid w:val="000F6006"/>
    <w:rsid w:val="001000F8"/>
    <w:rsid w:val="00101212"/>
    <w:rsid w:val="001024FC"/>
    <w:rsid w:val="001027D9"/>
    <w:rsid w:val="00102807"/>
    <w:rsid w:val="0010284A"/>
    <w:rsid w:val="00102EBB"/>
    <w:rsid w:val="00103275"/>
    <w:rsid w:val="00103F7C"/>
    <w:rsid w:val="0010477F"/>
    <w:rsid w:val="001047EE"/>
    <w:rsid w:val="00104D54"/>
    <w:rsid w:val="001057C4"/>
    <w:rsid w:val="00105FBD"/>
    <w:rsid w:val="00106DB1"/>
    <w:rsid w:val="00110007"/>
    <w:rsid w:val="001104A8"/>
    <w:rsid w:val="001118C2"/>
    <w:rsid w:val="00111918"/>
    <w:rsid w:val="00111977"/>
    <w:rsid w:val="00112118"/>
    <w:rsid w:val="001122AF"/>
    <w:rsid w:val="00112388"/>
    <w:rsid w:val="00112622"/>
    <w:rsid w:val="00113026"/>
    <w:rsid w:val="00113818"/>
    <w:rsid w:val="00114688"/>
    <w:rsid w:val="00114D1A"/>
    <w:rsid w:val="001155D0"/>
    <w:rsid w:val="00115676"/>
    <w:rsid w:val="00115805"/>
    <w:rsid w:val="001159BB"/>
    <w:rsid w:val="00115B5F"/>
    <w:rsid w:val="00115E67"/>
    <w:rsid w:val="0011747B"/>
    <w:rsid w:val="00117E35"/>
    <w:rsid w:val="00120187"/>
    <w:rsid w:val="00120201"/>
    <w:rsid w:val="00121502"/>
    <w:rsid w:val="0012155B"/>
    <w:rsid w:val="00121997"/>
    <w:rsid w:val="00122B44"/>
    <w:rsid w:val="00124438"/>
    <w:rsid w:val="001259BA"/>
    <w:rsid w:val="00125D10"/>
    <w:rsid w:val="00126025"/>
    <w:rsid w:val="00126B43"/>
    <w:rsid w:val="0012715A"/>
    <w:rsid w:val="00127EC2"/>
    <w:rsid w:val="001301D6"/>
    <w:rsid w:val="001302DB"/>
    <w:rsid w:val="00130391"/>
    <w:rsid w:val="001304DF"/>
    <w:rsid w:val="00130F82"/>
    <w:rsid w:val="001310C2"/>
    <w:rsid w:val="001316E4"/>
    <w:rsid w:val="001317B4"/>
    <w:rsid w:val="00132410"/>
    <w:rsid w:val="00132AD4"/>
    <w:rsid w:val="00134A81"/>
    <w:rsid w:val="00134EA0"/>
    <w:rsid w:val="0013509D"/>
    <w:rsid w:val="00135F0B"/>
    <w:rsid w:val="00136686"/>
    <w:rsid w:val="001368D5"/>
    <w:rsid w:val="00136CEE"/>
    <w:rsid w:val="001374D5"/>
    <w:rsid w:val="00137A5E"/>
    <w:rsid w:val="00137C78"/>
    <w:rsid w:val="001404E5"/>
    <w:rsid w:val="00140BCF"/>
    <w:rsid w:val="0014108B"/>
    <w:rsid w:val="0014119E"/>
    <w:rsid w:val="00141281"/>
    <w:rsid w:val="00141A7E"/>
    <w:rsid w:val="00142CCE"/>
    <w:rsid w:val="001431C1"/>
    <w:rsid w:val="00143392"/>
    <w:rsid w:val="00143DD0"/>
    <w:rsid w:val="00144A07"/>
    <w:rsid w:val="001452D2"/>
    <w:rsid w:val="001464C2"/>
    <w:rsid w:val="00146654"/>
    <w:rsid w:val="00146D1C"/>
    <w:rsid w:val="001473FF"/>
    <w:rsid w:val="00147A9A"/>
    <w:rsid w:val="00147EE1"/>
    <w:rsid w:val="00150D0E"/>
    <w:rsid w:val="0015111B"/>
    <w:rsid w:val="001516CD"/>
    <w:rsid w:val="001517BA"/>
    <w:rsid w:val="001522DA"/>
    <w:rsid w:val="00152588"/>
    <w:rsid w:val="00153CC7"/>
    <w:rsid w:val="001542FC"/>
    <w:rsid w:val="0015446D"/>
    <w:rsid w:val="00154C06"/>
    <w:rsid w:val="00156231"/>
    <w:rsid w:val="0015624F"/>
    <w:rsid w:val="001563EA"/>
    <w:rsid w:val="00156799"/>
    <w:rsid w:val="0016006F"/>
    <w:rsid w:val="00160A93"/>
    <w:rsid w:val="001625CE"/>
    <w:rsid w:val="001642F7"/>
    <w:rsid w:val="001646E9"/>
    <w:rsid w:val="0016488C"/>
    <w:rsid w:val="00164ABA"/>
    <w:rsid w:val="0016559A"/>
    <w:rsid w:val="00165A2A"/>
    <w:rsid w:val="0016705C"/>
    <w:rsid w:val="00170505"/>
    <w:rsid w:val="00170A91"/>
    <w:rsid w:val="001715C5"/>
    <w:rsid w:val="00171EE4"/>
    <w:rsid w:val="0017239F"/>
    <w:rsid w:val="00172CA1"/>
    <w:rsid w:val="00172ED3"/>
    <w:rsid w:val="00173C4C"/>
    <w:rsid w:val="00173CA7"/>
    <w:rsid w:val="00174B08"/>
    <w:rsid w:val="00174E91"/>
    <w:rsid w:val="00175005"/>
    <w:rsid w:val="00175E64"/>
    <w:rsid w:val="0017635F"/>
    <w:rsid w:val="001766C6"/>
    <w:rsid w:val="001778D2"/>
    <w:rsid w:val="00177A71"/>
    <w:rsid w:val="00181007"/>
    <w:rsid w:val="00181550"/>
    <w:rsid w:val="001825C9"/>
    <w:rsid w:val="00182EF2"/>
    <w:rsid w:val="00182F7B"/>
    <w:rsid w:val="0018303B"/>
    <w:rsid w:val="0018311C"/>
    <w:rsid w:val="00183C4E"/>
    <w:rsid w:val="00183D14"/>
    <w:rsid w:val="00184354"/>
    <w:rsid w:val="00184A01"/>
    <w:rsid w:val="00184AE2"/>
    <w:rsid w:val="00184E3B"/>
    <w:rsid w:val="00186862"/>
    <w:rsid w:val="00186F0B"/>
    <w:rsid w:val="0018729E"/>
    <w:rsid w:val="00187B3B"/>
    <w:rsid w:val="00187D6A"/>
    <w:rsid w:val="00187F69"/>
    <w:rsid w:val="001900CA"/>
    <w:rsid w:val="001906CB"/>
    <w:rsid w:val="00191104"/>
    <w:rsid w:val="00193319"/>
    <w:rsid w:val="00193476"/>
    <w:rsid w:val="0019513C"/>
    <w:rsid w:val="00196003"/>
    <w:rsid w:val="001964C2"/>
    <w:rsid w:val="00196F44"/>
    <w:rsid w:val="001970E2"/>
    <w:rsid w:val="00197A52"/>
    <w:rsid w:val="001A0E1A"/>
    <w:rsid w:val="001A1006"/>
    <w:rsid w:val="001A1052"/>
    <w:rsid w:val="001A14C3"/>
    <w:rsid w:val="001A1B9E"/>
    <w:rsid w:val="001A2881"/>
    <w:rsid w:val="001A2B4E"/>
    <w:rsid w:val="001A30D6"/>
    <w:rsid w:val="001A3FA6"/>
    <w:rsid w:val="001A483C"/>
    <w:rsid w:val="001A50CE"/>
    <w:rsid w:val="001A62AD"/>
    <w:rsid w:val="001A76A3"/>
    <w:rsid w:val="001A7BA6"/>
    <w:rsid w:val="001B0ABB"/>
    <w:rsid w:val="001B132D"/>
    <w:rsid w:val="001B1506"/>
    <w:rsid w:val="001B1E32"/>
    <w:rsid w:val="001B2328"/>
    <w:rsid w:val="001B2826"/>
    <w:rsid w:val="001B29A5"/>
    <w:rsid w:val="001B2A3D"/>
    <w:rsid w:val="001B3410"/>
    <w:rsid w:val="001B3638"/>
    <w:rsid w:val="001B384D"/>
    <w:rsid w:val="001B3A70"/>
    <w:rsid w:val="001B4263"/>
    <w:rsid w:val="001B465E"/>
    <w:rsid w:val="001B4A1A"/>
    <w:rsid w:val="001B4B2E"/>
    <w:rsid w:val="001B60FA"/>
    <w:rsid w:val="001B78B1"/>
    <w:rsid w:val="001C0379"/>
    <w:rsid w:val="001C12CF"/>
    <w:rsid w:val="001C2F6F"/>
    <w:rsid w:val="001C35C3"/>
    <w:rsid w:val="001C3FC8"/>
    <w:rsid w:val="001C494A"/>
    <w:rsid w:val="001C52C5"/>
    <w:rsid w:val="001C55F7"/>
    <w:rsid w:val="001C61D5"/>
    <w:rsid w:val="001C6A4D"/>
    <w:rsid w:val="001C77F6"/>
    <w:rsid w:val="001D0049"/>
    <w:rsid w:val="001D02FE"/>
    <w:rsid w:val="001D07EE"/>
    <w:rsid w:val="001D0D51"/>
    <w:rsid w:val="001D0F08"/>
    <w:rsid w:val="001D131E"/>
    <w:rsid w:val="001D2343"/>
    <w:rsid w:val="001D24C1"/>
    <w:rsid w:val="001D2943"/>
    <w:rsid w:val="001D4066"/>
    <w:rsid w:val="001D465E"/>
    <w:rsid w:val="001D4939"/>
    <w:rsid w:val="001D4C11"/>
    <w:rsid w:val="001D4D9B"/>
    <w:rsid w:val="001D5C05"/>
    <w:rsid w:val="001D6654"/>
    <w:rsid w:val="001D704C"/>
    <w:rsid w:val="001D779B"/>
    <w:rsid w:val="001D7DBE"/>
    <w:rsid w:val="001E038D"/>
    <w:rsid w:val="001E147A"/>
    <w:rsid w:val="001E1755"/>
    <w:rsid w:val="001E17F8"/>
    <w:rsid w:val="001E19E5"/>
    <w:rsid w:val="001E2AE8"/>
    <w:rsid w:val="001E2DDA"/>
    <w:rsid w:val="001E33DF"/>
    <w:rsid w:val="001E3DB7"/>
    <w:rsid w:val="001E4C23"/>
    <w:rsid w:val="001E50D6"/>
    <w:rsid w:val="001E5BF3"/>
    <w:rsid w:val="001E65EF"/>
    <w:rsid w:val="001E6A14"/>
    <w:rsid w:val="001E784F"/>
    <w:rsid w:val="001F0E0E"/>
    <w:rsid w:val="001F0E33"/>
    <w:rsid w:val="001F1445"/>
    <w:rsid w:val="001F1626"/>
    <w:rsid w:val="001F163B"/>
    <w:rsid w:val="001F1A33"/>
    <w:rsid w:val="001F23E1"/>
    <w:rsid w:val="001F2BEB"/>
    <w:rsid w:val="001F2DB3"/>
    <w:rsid w:val="001F3182"/>
    <w:rsid w:val="001F3F22"/>
    <w:rsid w:val="001F4341"/>
    <w:rsid w:val="001F46DD"/>
    <w:rsid w:val="001F4935"/>
    <w:rsid w:val="001F652E"/>
    <w:rsid w:val="001F7992"/>
    <w:rsid w:val="001F7AA1"/>
    <w:rsid w:val="001F7DDB"/>
    <w:rsid w:val="00200F86"/>
    <w:rsid w:val="00202DA0"/>
    <w:rsid w:val="0020304D"/>
    <w:rsid w:val="002030BC"/>
    <w:rsid w:val="00203533"/>
    <w:rsid w:val="002035DC"/>
    <w:rsid w:val="002036EA"/>
    <w:rsid w:val="002037EB"/>
    <w:rsid w:val="00203839"/>
    <w:rsid w:val="00204727"/>
    <w:rsid w:val="00204C37"/>
    <w:rsid w:val="00205175"/>
    <w:rsid w:val="00205267"/>
    <w:rsid w:val="00205449"/>
    <w:rsid w:val="00205DEC"/>
    <w:rsid w:val="00206779"/>
    <w:rsid w:val="00207EAB"/>
    <w:rsid w:val="00210439"/>
    <w:rsid w:val="002111CA"/>
    <w:rsid w:val="0021332F"/>
    <w:rsid w:val="00213439"/>
    <w:rsid w:val="0021441E"/>
    <w:rsid w:val="00214E84"/>
    <w:rsid w:val="00215898"/>
    <w:rsid w:val="002168CD"/>
    <w:rsid w:val="00216F16"/>
    <w:rsid w:val="002178E6"/>
    <w:rsid w:val="002210A4"/>
    <w:rsid w:val="00221C28"/>
    <w:rsid w:val="00222250"/>
    <w:rsid w:val="002230B8"/>
    <w:rsid w:val="00223E41"/>
    <w:rsid w:val="002240A5"/>
    <w:rsid w:val="00224326"/>
    <w:rsid w:val="00224CBD"/>
    <w:rsid w:val="002250FE"/>
    <w:rsid w:val="00225BB1"/>
    <w:rsid w:val="00225C7D"/>
    <w:rsid w:val="00225F3D"/>
    <w:rsid w:val="0022618B"/>
    <w:rsid w:val="0022634E"/>
    <w:rsid w:val="002266BE"/>
    <w:rsid w:val="002268AF"/>
    <w:rsid w:val="00226F5D"/>
    <w:rsid w:val="00227790"/>
    <w:rsid w:val="00230686"/>
    <w:rsid w:val="002309E6"/>
    <w:rsid w:val="0023151A"/>
    <w:rsid w:val="00232074"/>
    <w:rsid w:val="002323E8"/>
    <w:rsid w:val="0023293B"/>
    <w:rsid w:val="00232CB8"/>
    <w:rsid w:val="002333FD"/>
    <w:rsid w:val="0023356B"/>
    <w:rsid w:val="00234967"/>
    <w:rsid w:val="002355F0"/>
    <w:rsid w:val="00235CE2"/>
    <w:rsid w:val="00236C83"/>
    <w:rsid w:val="00236F59"/>
    <w:rsid w:val="00240A34"/>
    <w:rsid w:val="00240A9B"/>
    <w:rsid w:val="00241477"/>
    <w:rsid w:val="00241A62"/>
    <w:rsid w:val="00243400"/>
    <w:rsid w:val="00243B77"/>
    <w:rsid w:val="00243DF9"/>
    <w:rsid w:val="002443A9"/>
    <w:rsid w:val="00244BF8"/>
    <w:rsid w:val="00244EF5"/>
    <w:rsid w:val="00245994"/>
    <w:rsid w:val="002466E3"/>
    <w:rsid w:val="0024676E"/>
    <w:rsid w:val="002470A6"/>
    <w:rsid w:val="00247431"/>
    <w:rsid w:val="00247D77"/>
    <w:rsid w:val="00247E7C"/>
    <w:rsid w:val="002502BE"/>
    <w:rsid w:val="0025053C"/>
    <w:rsid w:val="00250811"/>
    <w:rsid w:val="00250892"/>
    <w:rsid w:val="00250D33"/>
    <w:rsid w:val="00251334"/>
    <w:rsid w:val="00251DA0"/>
    <w:rsid w:val="00252879"/>
    <w:rsid w:val="00252A4F"/>
    <w:rsid w:val="00253BAC"/>
    <w:rsid w:val="00254831"/>
    <w:rsid w:val="00254C25"/>
    <w:rsid w:val="002552D8"/>
    <w:rsid w:val="002554A7"/>
    <w:rsid w:val="00255694"/>
    <w:rsid w:val="0025592C"/>
    <w:rsid w:val="0025596F"/>
    <w:rsid w:val="00256271"/>
    <w:rsid w:val="002566A6"/>
    <w:rsid w:val="00257268"/>
    <w:rsid w:val="002573D8"/>
    <w:rsid w:val="00257EBC"/>
    <w:rsid w:val="002602BD"/>
    <w:rsid w:val="00260447"/>
    <w:rsid w:val="00260A39"/>
    <w:rsid w:val="00261346"/>
    <w:rsid w:val="00261B62"/>
    <w:rsid w:val="00262769"/>
    <w:rsid w:val="00262993"/>
    <w:rsid w:val="00262A12"/>
    <w:rsid w:val="00263AD5"/>
    <w:rsid w:val="00264274"/>
    <w:rsid w:val="00264759"/>
    <w:rsid w:val="00264BBA"/>
    <w:rsid w:val="002651CB"/>
    <w:rsid w:val="002656B0"/>
    <w:rsid w:val="00265B83"/>
    <w:rsid w:val="00265B94"/>
    <w:rsid w:val="002665AB"/>
    <w:rsid w:val="00266B6F"/>
    <w:rsid w:val="00266DE1"/>
    <w:rsid w:val="0027071A"/>
    <w:rsid w:val="002709E3"/>
    <w:rsid w:val="00270A18"/>
    <w:rsid w:val="00271250"/>
    <w:rsid w:val="0027137C"/>
    <w:rsid w:val="002715C0"/>
    <w:rsid w:val="0027181A"/>
    <w:rsid w:val="00271B7F"/>
    <w:rsid w:val="00271C32"/>
    <w:rsid w:val="002725C9"/>
    <w:rsid w:val="00273351"/>
    <w:rsid w:val="00273C59"/>
    <w:rsid w:val="00274362"/>
    <w:rsid w:val="00274452"/>
    <w:rsid w:val="002765C8"/>
    <w:rsid w:val="002807A5"/>
    <w:rsid w:val="00280F2B"/>
    <w:rsid w:val="00281846"/>
    <w:rsid w:val="002819E3"/>
    <w:rsid w:val="00281A1A"/>
    <w:rsid w:val="00281B64"/>
    <w:rsid w:val="00281D53"/>
    <w:rsid w:val="002821D5"/>
    <w:rsid w:val="00282243"/>
    <w:rsid w:val="002827E6"/>
    <w:rsid w:val="00283127"/>
    <w:rsid w:val="00283F8A"/>
    <w:rsid w:val="00284954"/>
    <w:rsid w:val="00284BCA"/>
    <w:rsid w:val="00285397"/>
    <w:rsid w:val="00285513"/>
    <w:rsid w:val="002855CF"/>
    <w:rsid w:val="00285FFD"/>
    <w:rsid w:val="0028622D"/>
    <w:rsid w:val="00286F70"/>
    <w:rsid w:val="00287E70"/>
    <w:rsid w:val="00287EFD"/>
    <w:rsid w:val="00290624"/>
    <w:rsid w:val="0029081F"/>
    <w:rsid w:val="00291804"/>
    <w:rsid w:val="00291AD5"/>
    <w:rsid w:val="00291E36"/>
    <w:rsid w:val="002921F6"/>
    <w:rsid w:val="00292F86"/>
    <w:rsid w:val="00292FB2"/>
    <w:rsid w:val="002934ED"/>
    <w:rsid w:val="00293597"/>
    <w:rsid w:val="00293A06"/>
    <w:rsid w:val="002953BE"/>
    <w:rsid w:val="00295467"/>
    <w:rsid w:val="00295AC3"/>
    <w:rsid w:val="00295E41"/>
    <w:rsid w:val="0029643D"/>
    <w:rsid w:val="002973E7"/>
    <w:rsid w:val="002A0557"/>
    <w:rsid w:val="002A05D7"/>
    <w:rsid w:val="002A0A9F"/>
    <w:rsid w:val="002A1442"/>
    <w:rsid w:val="002A22A3"/>
    <w:rsid w:val="002A306F"/>
    <w:rsid w:val="002A3124"/>
    <w:rsid w:val="002A3855"/>
    <w:rsid w:val="002A4253"/>
    <w:rsid w:val="002A4E5A"/>
    <w:rsid w:val="002A58F6"/>
    <w:rsid w:val="002A727B"/>
    <w:rsid w:val="002A73FC"/>
    <w:rsid w:val="002A7CAA"/>
    <w:rsid w:val="002B0A7C"/>
    <w:rsid w:val="002B17FF"/>
    <w:rsid w:val="002B1DED"/>
    <w:rsid w:val="002B2604"/>
    <w:rsid w:val="002B38F1"/>
    <w:rsid w:val="002B39A0"/>
    <w:rsid w:val="002B4A50"/>
    <w:rsid w:val="002B621D"/>
    <w:rsid w:val="002B6705"/>
    <w:rsid w:val="002B675E"/>
    <w:rsid w:val="002B7581"/>
    <w:rsid w:val="002C11B1"/>
    <w:rsid w:val="002C217A"/>
    <w:rsid w:val="002C2763"/>
    <w:rsid w:val="002C30E4"/>
    <w:rsid w:val="002C4238"/>
    <w:rsid w:val="002C489B"/>
    <w:rsid w:val="002C6EE5"/>
    <w:rsid w:val="002C70A6"/>
    <w:rsid w:val="002C76F1"/>
    <w:rsid w:val="002C77FB"/>
    <w:rsid w:val="002C7B40"/>
    <w:rsid w:val="002D324B"/>
    <w:rsid w:val="002D3292"/>
    <w:rsid w:val="002D35B3"/>
    <w:rsid w:val="002D368C"/>
    <w:rsid w:val="002D369D"/>
    <w:rsid w:val="002D54B5"/>
    <w:rsid w:val="002D57BB"/>
    <w:rsid w:val="002D66B2"/>
    <w:rsid w:val="002D790F"/>
    <w:rsid w:val="002E00C7"/>
    <w:rsid w:val="002E08D8"/>
    <w:rsid w:val="002E0E51"/>
    <w:rsid w:val="002E28E4"/>
    <w:rsid w:val="002E2EF1"/>
    <w:rsid w:val="002E2F55"/>
    <w:rsid w:val="002E33E5"/>
    <w:rsid w:val="002E497D"/>
    <w:rsid w:val="002E5054"/>
    <w:rsid w:val="002E642D"/>
    <w:rsid w:val="002E6577"/>
    <w:rsid w:val="002E6891"/>
    <w:rsid w:val="002E6C8E"/>
    <w:rsid w:val="002E7C16"/>
    <w:rsid w:val="002F020A"/>
    <w:rsid w:val="002F0D2B"/>
    <w:rsid w:val="002F0E90"/>
    <w:rsid w:val="002F119F"/>
    <w:rsid w:val="002F1406"/>
    <w:rsid w:val="002F18DC"/>
    <w:rsid w:val="002F1ED7"/>
    <w:rsid w:val="002F3E28"/>
    <w:rsid w:val="002F3FDD"/>
    <w:rsid w:val="002F400E"/>
    <w:rsid w:val="002F4394"/>
    <w:rsid w:val="002F4D1B"/>
    <w:rsid w:val="002F526B"/>
    <w:rsid w:val="002F53E5"/>
    <w:rsid w:val="002F5529"/>
    <w:rsid w:val="002F5846"/>
    <w:rsid w:val="002F5DCB"/>
    <w:rsid w:val="002F6065"/>
    <w:rsid w:val="002F626E"/>
    <w:rsid w:val="002F659F"/>
    <w:rsid w:val="002F6606"/>
    <w:rsid w:val="002F710F"/>
    <w:rsid w:val="00300457"/>
    <w:rsid w:val="003024F7"/>
    <w:rsid w:val="00302556"/>
    <w:rsid w:val="003027F5"/>
    <w:rsid w:val="00302C81"/>
    <w:rsid w:val="00303348"/>
    <w:rsid w:val="00303EE0"/>
    <w:rsid w:val="003042A3"/>
    <w:rsid w:val="00304F8A"/>
    <w:rsid w:val="003050B8"/>
    <w:rsid w:val="00305169"/>
    <w:rsid w:val="00307F15"/>
    <w:rsid w:val="00310361"/>
    <w:rsid w:val="0031057B"/>
    <w:rsid w:val="003110D7"/>
    <w:rsid w:val="003111C2"/>
    <w:rsid w:val="0031198C"/>
    <w:rsid w:val="003119D2"/>
    <w:rsid w:val="003121E8"/>
    <w:rsid w:val="00312D4F"/>
    <w:rsid w:val="0031441D"/>
    <w:rsid w:val="00314D18"/>
    <w:rsid w:val="00314E89"/>
    <w:rsid w:val="003161F0"/>
    <w:rsid w:val="00316550"/>
    <w:rsid w:val="00316927"/>
    <w:rsid w:val="00316DAF"/>
    <w:rsid w:val="0032050D"/>
    <w:rsid w:val="003219A3"/>
    <w:rsid w:val="00321AFA"/>
    <w:rsid w:val="00323AEF"/>
    <w:rsid w:val="00323C07"/>
    <w:rsid w:val="00324218"/>
    <w:rsid w:val="00324FEE"/>
    <w:rsid w:val="00325BAF"/>
    <w:rsid w:val="0032617D"/>
    <w:rsid w:val="003261E2"/>
    <w:rsid w:val="00326B46"/>
    <w:rsid w:val="00326C37"/>
    <w:rsid w:val="00330466"/>
    <w:rsid w:val="00330791"/>
    <w:rsid w:val="003332E2"/>
    <w:rsid w:val="00333D58"/>
    <w:rsid w:val="00333EFC"/>
    <w:rsid w:val="003354E5"/>
    <w:rsid w:val="00335E67"/>
    <w:rsid w:val="00337F89"/>
    <w:rsid w:val="003413C0"/>
    <w:rsid w:val="00342216"/>
    <w:rsid w:val="003427BA"/>
    <w:rsid w:val="00342CCE"/>
    <w:rsid w:val="003434D5"/>
    <w:rsid w:val="00343C8F"/>
    <w:rsid w:val="00344DF0"/>
    <w:rsid w:val="00344F21"/>
    <w:rsid w:val="0034505C"/>
    <w:rsid w:val="003452F0"/>
    <w:rsid w:val="00345FFD"/>
    <w:rsid w:val="00346401"/>
    <w:rsid w:val="0034787A"/>
    <w:rsid w:val="00347BC0"/>
    <w:rsid w:val="00350B4F"/>
    <w:rsid w:val="0035185C"/>
    <w:rsid w:val="00351A8E"/>
    <w:rsid w:val="00352283"/>
    <w:rsid w:val="003522B6"/>
    <w:rsid w:val="0035245F"/>
    <w:rsid w:val="00352E10"/>
    <w:rsid w:val="0035337F"/>
    <w:rsid w:val="003533AD"/>
    <w:rsid w:val="003538DB"/>
    <w:rsid w:val="00353E03"/>
    <w:rsid w:val="00354079"/>
    <w:rsid w:val="003547EE"/>
    <w:rsid w:val="00354DA5"/>
    <w:rsid w:val="00354FBB"/>
    <w:rsid w:val="00355194"/>
    <w:rsid w:val="003555E5"/>
    <w:rsid w:val="003556AE"/>
    <w:rsid w:val="0035596A"/>
    <w:rsid w:val="003560E6"/>
    <w:rsid w:val="00356BE2"/>
    <w:rsid w:val="0035777F"/>
    <w:rsid w:val="00357D44"/>
    <w:rsid w:val="0036020F"/>
    <w:rsid w:val="003606BE"/>
    <w:rsid w:val="00361220"/>
    <w:rsid w:val="00361290"/>
    <w:rsid w:val="00363589"/>
    <w:rsid w:val="0036364D"/>
    <w:rsid w:val="00363BC8"/>
    <w:rsid w:val="003643A2"/>
    <w:rsid w:val="003643F5"/>
    <w:rsid w:val="00364D49"/>
    <w:rsid w:val="003669F8"/>
    <w:rsid w:val="00366F22"/>
    <w:rsid w:val="00367B00"/>
    <w:rsid w:val="003701F4"/>
    <w:rsid w:val="0037078C"/>
    <w:rsid w:val="003712DB"/>
    <w:rsid w:val="00371429"/>
    <w:rsid w:val="00371BDC"/>
    <w:rsid w:val="0037225A"/>
    <w:rsid w:val="003723F7"/>
    <w:rsid w:val="00372414"/>
    <w:rsid w:val="0037259B"/>
    <w:rsid w:val="0037268C"/>
    <w:rsid w:val="00372886"/>
    <w:rsid w:val="00372DF6"/>
    <w:rsid w:val="00373AC9"/>
    <w:rsid w:val="003756F7"/>
    <w:rsid w:val="00376624"/>
    <w:rsid w:val="003767C6"/>
    <w:rsid w:val="00377B61"/>
    <w:rsid w:val="00377B6E"/>
    <w:rsid w:val="00377DB7"/>
    <w:rsid w:val="00377FF6"/>
    <w:rsid w:val="00380E10"/>
    <w:rsid w:val="00381D84"/>
    <w:rsid w:val="00381FA3"/>
    <w:rsid w:val="003821BD"/>
    <w:rsid w:val="003821E4"/>
    <w:rsid w:val="00382E35"/>
    <w:rsid w:val="003830C7"/>
    <w:rsid w:val="003833E1"/>
    <w:rsid w:val="00383588"/>
    <w:rsid w:val="00383B8C"/>
    <w:rsid w:val="00384656"/>
    <w:rsid w:val="003860A1"/>
    <w:rsid w:val="00386CAA"/>
    <w:rsid w:val="00386CCB"/>
    <w:rsid w:val="00386DE9"/>
    <w:rsid w:val="003870D9"/>
    <w:rsid w:val="00387307"/>
    <w:rsid w:val="00387EBF"/>
    <w:rsid w:val="00391448"/>
    <w:rsid w:val="00391956"/>
    <w:rsid w:val="00391C68"/>
    <w:rsid w:val="00391F93"/>
    <w:rsid w:val="003920D9"/>
    <w:rsid w:val="00392A9E"/>
    <w:rsid w:val="00392C80"/>
    <w:rsid w:val="00393705"/>
    <w:rsid w:val="00393788"/>
    <w:rsid w:val="00393A64"/>
    <w:rsid w:val="00393C72"/>
    <w:rsid w:val="00394B63"/>
    <w:rsid w:val="003955D4"/>
    <w:rsid w:val="00397243"/>
    <w:rsid w:val="00397A9F"/>
    <w:rsid w:val="00397D34"/>
    <w:rsid w:val="003A0194"/>
    <w:rsid w:val="003A0394"/>
    <w:rsid w:val="003A0942"/>
    <w:rsid w:val="003A146D"/>
    <w:rsid w:val="003A3ED2"/>
    <w:rsid w:val="003A626F"/>
    <w:rsid w:val="003A668F"/>
    <w:rsid w:val="003A6B10"/>
    <w:rsid w:val="003A785A"/>
    <w:rsid w:val="003A7C50"/>
    <w:rsid w:val="003B05B4"/>
    <w:rsid w:val="003B167E"/>
    <w:rsid w:val="003B1911"/>
    <w:rsid w:val="003B1BA9"/>
    <w:rsid w:val="003B2846"/>
    <w:rsid w:val="003B29ED"/>
    <w:rsid w:val="003B2CFC"/>
    <w:rsid w:val="003B30E5"/>
    <w:rsid w:val="003B3881"/>
    <w:rsid w:val="003B4033"/>
    <w:rsid w:val="003B41E7"/>
    <w:rsid w:val="003B629E"/>
    <w:rsid w:val="003B6537"/>
    <w:rsid w:val="003B6C7C"/>
    <w:rsid w:val="003B6D18"/>
    <w:rsid w:val="003B7012"/>
    <w:rsid w:val="003B7AD7"/>
    <w:rsid w:val="003B7C97"/>
    <w:rsid w:val="003B7F0B"/>
    <w:rsid w:val="003C16FF"/>
    <w:rsid w:val="003C1DC1"/>
    <w:rsid w:val="003C243B"/>
    <w:rsid w:val="003C3CCA"/>
    <w:rsid w:val="003C3E4C"/>
    <w:rsid w:val="003C4478"/>
    <w:rsid w:val="003C591A"/>
    <w:rsid w:val="003C5A17"/>
    <w:rsid w:val="003C5A19"/>
    <w:rsid w:val="003C60FF"/>
    <w:rsid w:val="003C76BC"/>
    <w:rsid w:val="003C77DA"/>
    <w:rsid w:val="003D03DC"/>
    <w:rsid w:val="003D06A9"/>
    <w:rsid w:val="003D099A"/>
    <w:rsid w:val="003D0D1E"/>
    <w:rsid w:val="003D1326"/>
    <w:rsid w:val="003D1ECB"/>
    <w:rsid w:val="003D2CBA"/>
    <w:rsid w:val="003D35C9"/>
    <w:rsid w:val="003D461E"/>
    <w:rsid w:val="003D4BFB"/>
    <w:rsid w:val="003D5148"/>
    <w:rsid w:val="003D5BF4"/>
    <w:rsid w:val="003D5FC7"/>
    <w:rsid w:val="003D5FDD"/>
    <w:rsid w:val="003D611E"/>
    <w:rsid w:val="003D627E"/>
    <w:rsid w:val="003D6618"/>
    <w:rsid w:val="003E0740"/>
    <w:rsid w:val="003E09D2"/>
    <w:rsid w:val="003E0D74"/>
    <w:rsid w:val="003E0EBE"/>
    <w:rsid w:val="003E36E4"/>
    <w:rsid w:val="003E3A47"/>
    <w:rsid w:val="003E404C"/>
    <w:rsid w:val="003E4330"/>
    <w:rsid w:val="003E4529"/>
    <w:rsid w:val="003E4E79"/>
    <w:rsid w:val="003E56EA"/>
    <w:rsid w:val="003E5EE9"/>
    <w:rsid w:val="003E6568"/>
    <w:rsid w:val="003E6586"/>
    <w:rsid w:val="003E6628"/>
    <w:rsid w:val="003E696D"/>
    <w:rsid w:val="003E7759"/>
    <w:rsid w:val="003E7A69"/>
    <w:rsid w:val="003F00BE"/>
    <w:rsid w:val="003F06A3"/>
    <w:rsid w:val="003F0745"/>
    <w:rsid w:val="003F121A"/>
    <w:rsid w:val="003F1FC4"/>
    <w:rsid w:val="003F2695"/>
    <w:rsid w:val="003F29B0"/>
    <w:rsid w:val="003F4D57"/>
    <w:rsid w:val="003F6484"/>
    <w:rsid w:val="003F6976"/>
    <w:rsid w:val="003F712D"/>
    <w:rsid w:val="003F75F4"/>
    <w:rsid w:val="003F7F1A"/>
    <w:rsid w:val="003F7FC8"/>
    <w:rsid w:val="0040131A"/>
    <w:rsid w:val="004071C1"/>
    <w:rsid w:val="004071C5"/>
    <w:rsid w:val="004072C0"/>
    <w:rsid w:val="004079E7"/>
    <w:rsid w:val="004104CA"/>
    <w:rsid w:val="004109FB"/>
    <w:rsid w:val="00411BBF"/>
    <w:rsid w:val="0041267B"/>
    <w:rsid w:val="00412CEB"/>
    <w:rsid w:val="00413E91"/>
    <w:rsid w:val="00414066"/>
    <w:rsid w:val="0041435F"/>
    <w:rsid w:val="004155EF"/>
    <w:rsid w:val="00415870"/>
    <w:rsid w:val="00415C1D"/>
    <w:rsid w:val="0041652E"/>
    <w:rsid w:val="0041671E"/>
    <w:rsid w:val="00416A72"/>
    <w:rsid w:val="00416F07"/>
    <w:rsid w:val="00417E83"/>
    <w:rsid w:val="00417EE5"/>
    <w:rsid w:val="00421A1A"/>
    <w:rsid w:val="0042239D"/>
    <w:rsid w:val="004223EA"/>
    <w:rsid w:val="004223F4"/>
    <w:rsid w:val="00422585"/>
    <w:rsid w:val="00423D2F"/>
    <w:rsid w:val="0042413A"/>
    <w:rsid w:val="00425462"/>
    <w:rsid w:val="00425AEE"/>
    <w:rsid w:val="004262AF"/>
    <w:rsid w:val="00426D7A"/>
    <w:rsid w:val="00427419"/>
    <w:rsid w:val="00427F82"/>
    <w:rsid w:val="004322CB"/>
    <w:rsid w:val="0043232C"/>
    <w:rsid w:val="00432672"/>
    <w:rsid w:val="0043342C"/>
    <w:rsid w:val="00433A4A"/>
    <w:rsid w:val="00434306"/>
    <w:rsid w:val="00435335"/>
    <w:rsid w:val="00435662"/>
    <w:rsid w:val="00436171"/>
    <w:rsid w:val="00437ED7"/>
    <w:rsid w:val="00440788"/>
    <w:rsid w:val="00441B67"/>
    <w:rsid w:val="00442071"/>
    <w:rsid w:val="004424DE"/>
    <w:rsid w:val="00442595"/>
    <w:rsid w:val="00442972"/>
    <w:rsid w:val="004433F8"/>
    <w:rsid w:val="00443705"/>
    <w:rsid w:val="00444D7C"/>
    <w:rsid w:val="00444F1A"/>
    <w:rsid w:val="0044510E"/>
    <w:rsid w:val="00445470"/>
    <w:rsid w:val="00445A36"/>
    <w:rsid w:val="0044618A"/>
    <w:rsid w:val="0044759F"/>
    <w:rsid w:val="00447771"/>
    <w:rsid w:val="00447BD7"/>
    <w:rsid w:val="00450134"/>
    <w:rsid w:val="0045016D"/>
    <w:rsid w:val="00450292"/>
    <w:rsid w:val="00450B0C"/>
    <w:rsid w:val="00452A90"/>
    <w:rsid w:val="0045330C"/>
    <w:rsid w:val="00453636"/>
    <w:rsid w:val="004536F3"/>
    <w:rsid w:val="004544BE"/>
    <w:rsid w:val="00456075"/>
    <w:rsid w:val="0045649C"/>
    <w:rsid w:val="00456BCD"/>
    <w:rsid w:val="00457462"/>
    <w:rsid w:val="0046033D"/>
    <w:rsid w:val="00462F9B"/>
    <w:rsid w:val="004630F9"/>
    <w:rsid w:val="00463969"/>
    <w:rsid w:val="00463AA8"/>
    <w:rsid w:val="00463C31"/>
    <w:rsid w:val="004649BA"/>
    <w:rsid w:val="00464CDE"/>
    <w:rsid w:val="00465505"/>
    <w:rsid w:val="00465A38"/>
    <w:rsid w:val="00466482"/>
    <w:rsid w:val="004664EF"/>
    <w:rsid w:val="00466567"/>
    <w:rsid w:val="004666CE"/>
    <w:rsid w:val="00466812"/>
    <w:rsid w:val="004671A3"/>
    <w:rsid w:val="00467560"/>
    <w:rsid w:val="00471F45"/>
    <w:rsid w:val="0047294F"/>
    <w:rsid w:val="004729D2"/>
    <w:rsid w:val="0047425A"/>
    <w:rsid w:val="004746EE"/>
    <w:rsid w:val="00474736"/>
    <w:rsid w:val="00474946"/>
    <w:rsid w:val="00475342"/>
    <w:rsid w:val="00475702"/>
    <w:rsid w:val="00475BC8"/>
    <w:rsid w:val="00475CF8"/>
    <w:rsid w:val="00476F13"/>
    <w:rsid w:val="00477723"/>
    <w:rsid w:val="004807AA"/>
    <w:rsid w:val="00480A15"/>
    <w:rsid w:val="00480F93"/>
    <w:rsid w:val="0048128C"/>
    <w:rsid w:val="00481340"/>
    <w:rsid w:val="00481586"/>
    <w:rsid w:val="0048192C"/>
    <w:rsid w:val="00481C66"/>
    <w:rsid w:val="004820D1"/>
    <w:rsid w:val="00483F69"/>
    <w:rsid w:val="0048502D"/>
    <w:rsid w:val="00485041"/>
    <w:rsid w:val="0048543B"/>
    <w:rsid w:val="0048543C"/>
    <w:rsid w:val="00485791"/>
    <w:rsid w:val="00485A44"/>
    <w:rsid w:val="00485EEA"/>
    <w:rsid w:val="00486906"/>
    <w:rsid w:val="004878E8"/>
    <w:rsid w:val="0048796F"/>
    <w:rsid w:val="00487CD0"/>
    <w:rsid w:val="0049031F"/>
    <w:rsid w:val="0049054F"/>
    <w:rsid w:val="00490821"/>
    <w:rsid w:val="00490A77"/>
    <w:rsid w:val="004921C8"/>
    <w:rsid w:val="00492387"/>
    <w:rsid w:val="00493034"/>
    <w:rsid w:val="00494A88"/>
    <w:rsid w:val="004954EB"/>
    <w:rsid w:val="00495779"/>
    <w:rsid w:val="00495A92"/>
    <w:rsid w:val="004976EE"/>
    <w:rsid w:val="00497E18"/>
    <w:rsid w:val="004A0AFC"/>
    <w:rsid w:val="004A0C5B"/>
    <w:rsid w:val="004A1E08"/>
    <w:rsid w:val="004A2437"/>
    <w:rsid w:val="004A2E22"/>
    <w:rsid w:val="004A2F15"/>
    <w:rsid w:val="004A3C0E"/>
    <w:rsid w:val="004A3FB6"/>
    <w:rsid w:val="004A45A4"/>
    <w:rsid w:val="004A5D6E"/>
    <w:rsid w:val="004A5E31"/>
    <w:rsid w:val="004A61A0"/>
    <w:rsid w:val="004A640E"/>
    <w:rsid w:val="004A6515"/>
    <w:rsid w:val="004A6C2C"/>
    <w:rsid w:val="004A6CAF"/>
    <w:rsid w:val="004A6E0A"/>
    <w:rsid w:val="004B1932"/>
    <w:rsid w:val="004B23BC"/>
    <w:rsid w:val="004B24C5"/>
    <w:rsid w:val="004B250C"/>
    <w:rsid w:val="004B2C4D"/>
    <w:rsid w:val="004B3299"/>
    <w:rsid w:val="004B5E20"/>
    <w:rsid w:val="004B6768"/>
    <w:rsid w:val="004B6D6B"/>
    <w:rsid w:val="004B732F"/>
    <w:rsid w:val="004B74E1"/>
    <w:rsid w:val="004B7FFA"/>
    <w:rsid w:val="004C013F"/>
    <w:rsid w:val="004C0BA5"/>
    <w:rsid w:val="004C0BC7"/>
    <w:rsid w:val="004C0FAA"/>
    <w:rsid w:val="004C2BC1"/>
    <w:rsid w:val="004C3B14"/>
    <w:rsid w:val="004C472D"/>
    <w:rsid w:val="004C4CC9"/>
    <w:rsid w:val="004C5435"/>
    <w:rsid w:val="004C5BB0"/>
    <w:rsid w:val="004C5D8D"/>
    <w:rsid w:val="004C72D7"/>
    <w:rsid w:val="004C7A48"/>
    <w:rsid w:val="004C7DEC"/>
    <w:rsid w:val="004C7E29"/>
    <w:rsid w:val="004D099C"/>
    <w:rsid w:val="004D0E2A"/>
    <w:rsid w:val="004D1182"/>
    <w:rsid w:val="004D1578"/>
    <w:rsid w:val="004D1B1D"/>
    <w:rsid w:val="004D1B8D"/>
    <w:rsid w:val="004D224F"/>
    <w:rsid w:val="004D28CC"/>
    <w:rsid w:val="004D2CE5"/>
    <w:rsid w:val="004D2D1F"/>
    <w:rsid w:val="004D3110"/>
    <w:rsid w:val="004D35FB"/>
    <w:rsid w:val="004D3888"/>
    <w:rsid w:val="004D3B96"/>
    <w:rsid w:val="004D422E"/>
    <w:rsid w:val="004D46F3"/>
    <w:rsid w:val="004D51C4"/>
    <w:rsid w:val="004D5546"/>
    <w:rsid w:val="004D6F61"/>
    <w:rsid w:val="004E093A"/>
    <w:rsid w:val="004E0DF7"/>
    <w:rsid w:val="004E0FC7"/>
    <w:rsid w:val="004E1D72"/>
    <w:rsid w:val="004E1FBD"/>
    <w:rsid w:val="004E269C"/>
    <w:rsid w:val="004E2EC0"/>
    <w:rsid w:val="004E2F2F"/>
    <w:rsid w:val="004E3AD5"/>
    <w:rsid w:val="004E3C33"/>
    <w:rsid w:val="004E3F00"/>
    <w:rsid w:val="004E44A5"/>
    <w:rsid w:val="004E4CEB"/>
    <w:rsid w:val="004E4E9F"/>
    <w:rsid w:val="004E560A"/>
    <w:rsid w:val="004E5CCA"/>
    <w:rsid w:val="004E649C"/>
    <w:rsid w:val="004F0793"/>
    <w:rsid w:val="004F0E0B"/>
    <w:rsid w:val="004F1160"/>
    <w:rsid w:val="004F1571"/>
    <w:rsid w:val="004F16FA"/>
    <w:rsid w:val="004F17DA"/>
    <w:rsid w:val="004F1FD7"/>
    <w:rsid w:val="004F2C12"/>
    <w:rsid w:val="004F49D5"/>
    <w:rsid w:val="004F4A71"/>
    <w:rsid w:val="004F4B1A"/>
    <w:rsid w:val="004F4CDE"/>
    <w:rsid w:val="004F5494"/>
    <w:rsid w:val="004F5A29"/>
    <w:rsid w:val="004F68E9"/>
    <w:rsid w:val="004F6B30"/>
    <w:rsid w:val="004F711A"/>
    <w:rsid w:val="004F7150"/>
    <w:rsid w:val="004F7321"/>
    <w:rsid w:val="004F7C89"/>
    <w:rsid w:val="00500390"/>
    <w:rsid w:val="00500B2B"/>
    <w:rsid w:val="00500B48"/>
    <w:rsid w:val="0050195D"/>
    <w:rsid w:val="00503091"/>
    <w:rsid w:val="00503AC5"/>
    <w:rsid w:val="00503E85"/>
    <w:rsid w:val="00504B41"/>
    <w:rsid w:val="00504B5A"/>
    <w:rsid w:val="00504EA4"/>
    <w:rsid w:val="00505094"/>
    <w:rsid w:val="00505587"/>
    <w:rsid w:val="005055AA"/>
    <w:rsid w:val="005057C7"/>
    <w:rsid w:val="0050591A"/>
    <w:rsid w:val="0050628C"/>
    <w:rsid w:val="0050743F"/>
    <w:rsid w:val="005105E8"/>
    <w:rsid w:val="00510B3B"/>
    <w:rsid w:val="00510DA5"/>
    <w:rsid w:val="00512ACF"/>
    <w:rsid w:val="0051307E"/>
    <w:rsid w:val="00513D59"/>
    <w:rsid w:val="005147A4"/>
    <w:rsid w:val="005149D1"/>
    <w:rsid w:val="005151C7"/>
    <w:rsid w:val="005155B0"/>
    <w:rsid w:val="00515730"/>
    <w:rsid w:val="00516B7A"/>
    <w:rsid w:val="0052073C"/>
    <w:rsid w:val="00520746"/>
    <w:rsid w:val="00520DCA"/>
    <w:rsid w:val="005219D6"/>
    <w:rsid w:val="00521C4E"/>
    <w:rsid w:val="0052216E"/>
    <w:rsid w:val="00522703"/>
    <w:rsid w:val="00522CFF"/>
    <w:rsid w:val="005233B3"/>
    <w:rsid w:val="005235BC"/>
    <w:rsid w:val="00524EFE"/>
    <w:rsid w:val="00525234"/>
    <w:rsid w:val="005256BD"/>
    <w:rsid w:val="00525CF1"/>
    <w:rsid w:val="005261DB"/>
    <w:rsid w:val="00526955"/>
    <w:rsid w:val="00531228"/>
    <w:rsid w:val="00531588"/>
    <w:rsid w:val="00531D4A"/>
    <w:rsid w:val="005324B4"/>
    <w:rsid w:val="00532AEE"/>
    <w:rsid w:val="00532F20"/>
    <w:rsid w:val="00533632"/>
    <w:rsid w:val="00533696"/>
    <w:rsid w:val="00534466"/>
    <w:rsid w:val="00535117"/>
    <w:rsid w:val="005360FF"/>
    <w:rsid w:val="005361F2"/>
    <w:rsid w:val="005369B1"/>
    <w:rsid w:val="00536B53"/>
    <w:rsid w:val="00540AAE"/>
    <w:rsid w:val="0054207E"/>
    <w:rsid w:val="005423A9"/>
    <w:rsid w:val="005434C6"/>
    <w:rsid w:val="0054365D"/>
    <w:rsid w:val="00543C65"/>
    <w:rsid w:val="005448F6"/>
    <w:rsid w:val="00544A61"/>
    <w:rsid w:val="00545339"/>
    <w:rsid w:val="00545D34"/>
    <w:rsid w:val="00545F53"/>
    <w:rsid w:val="0054650E"/>
    <w:rsid w:val="00546BE9"/>
    <w:rsid w:val="00550799"/>
    <w:rsid w:val="00551781"/>
    <w:rsid w:val="005531D5"/>
    <w:rsid w:val="0055397D"/>
    <w:rsid w:val="00554EB8"/>
    <w:rsid w:val="00555299"/>
    <w:rsid w:val="00556EE3"/>
    <w:rsid w:val="0056135A"/>
    <w:rsid w:val="005617AC"/>
    <w:rsid w:val="005620E2"/>
    <w:rsid w:val="005621B3"/>
    <w:rsid w:val="0056305E"/>
    <w:rsid w:val="00563D4D"/>
    <w:rsid w:val="00564741"/>
    <w:rsid w:val="00564A27"/>
    <w:rsid w:val="00565AD9"/>
    <w:rsid w:val="00566D0D"/>
    <w:rsid w:val="005705AC"/>
    <w:rsid w:val="00570F49"/>
    <w:rsid w:val="005711FE"/>
    <w:rsid w:val="0057169A"/>
    <w:rsid w:val="005718F4"/>
    <w:rsid w:val="00571AFD"/>
    <w:rsid w:val="00572B4C"/>
    <w:rsid w:val="00572F41"/>
    <w:rsid w:val="005733A7"/>
    <w:rsid w:val="00574128"/>
    <w:rsid w:val="00574E4D"/>
    <w:rsid w:val="005753EF"/>
    <w:rsid w:val="00575E47"/>
    <w:rsid w:val="005777A6"/>
    <w:rsid w:val="00577A69"/>
    <w:rsid w:val="00580704"/>
    <w:rsid w:val="00580B99"/>
    <w:rsid w:val="00580F17"/>
    <w:rsid w:val="00584CD4"/>
    <w:rsid w:val="00585205"/>
    <w:rsid w:val="00585472"/>
    <w:rsid w:val="00585D30"/>
    <w:rsid w:val="00586C44"/>
    <w:rsid w:val="00586E1C"/>
    <w:rsid w:val="00586F3B"/>
    <w:rsid w:val="0058728F"/>
    <w:rsid w:val="00587B69"/>
    <w:rsid w:val="00587D73"/>
    <w:rsid w:val="00590002"/>
    <w:rsid w:val="005905BF"/>
    <w:rsid w:val="00590719"/>
    <w:rsid w:val="005918A1"/>
    <w:rsid w:val="0059457D"/>
    <w:rsid w:val="00594FE5"/>
    <w:rsid w:val="00594FE8"/>
    <w:rsid w:val="00595869"/>
    <w:rsid w:val="00595CD0"/>
    <w:rsid w:val="00596472"/>
    <w:rsid w:val="00596D03"/>
    <w:rsid w:val="00596F58"/>
    <w:rsid w:val="005A060A"/>
    <w:rsid w:val="005A0AD7"/>
    <w:rsid w:val="005A1B11"/>
    <w:rsid w:val="005A1F96"/>
    <w:rsid w:val="005A2503"/>
    <w:rsid w:val="005A2821"/>
    <w:rsid w:val="005A32D3"/>
    <w:rsid w:val="005A427E"/>
    <w:rsid w:val="005A556E"/>
    <w:rsid w:val="005A59E0"/>
    <w:rsid w:val="005A5D16"/>
    <w:rsid w:val="005A5D6C"/>
    <w:rsid w:val="005A606C"/>
    <w:rsid w:val="005A6DBA"/>
    <w:rsid w:val="005A7069"/>
    <w:rsid w:val="005A7589"/>
    <w:rsid w:val="005A79BB"/>
    <w:rsid w:val="005A7F43"/>
    <w:rsid w:val="005B01BD"/>
    <w:rsid w:val="005B02E8"/>
    <w:rsid w:val="005B0A83"/>
    <w:rsid w:val="005B0DB2"/>
    <w:rsid w:val="005B0E1C"/>
    <w:rsid w:val="005B1336"/>
    <w:rsid w:val="005B15D6"/>
    <w:rsid w:val="005B16E8"/>
    <w:rsid w:val="005B3A23"/>
    <w:rsid w:val="005B3E9E"/>
    <w:rsid w:val="005B48F9"/>
    <w:rsid w:val="005B5503"/>
    <w:rsid w:val="005B5C29"/>
    <w:rsid w:val="005B6D5D"/>
    <w:rsid w:val="005B7088"/>
    <w:rsid w:val="005B7685"/>
    <w:rsid w:val="005B78E4"/>
    <w:rsid w:val="005B79B7"/>
    <w:rsid w:val="005B7BE4"/>
    <w:rsid w:val="005B7EFE"/>
    <w:rsid w:val="005C0120"/>
    <w:rsid w:val="005C04B3"/>
    <w:rsid w:val="005C1DAB"/>
    <w:rsid w:val="005C22F6"/>
    <w:rsid w:val="005C2D16"/>
    <w:rsid w:val="005C36B7"/>
    <w:rsid w:val="005C3966"/>
    <w:rsid w:val="005C4CE5"/>
    <w:rsid w:val="005C4FA7"/>
    <w:rsid w:val="005C5173"/>
    <w:rsid w:val="005C5281"/>
    <w:rsid w:val="005C5357"/>
    <w:rsid w:val="005C5885"/>
    <w:rsid w:val="005C5B46"/>
    <w:rsid w:val="005C5CB5"/>
    <w:rsid w:val="005C61FE"/>
    <w:rsid w:val="005C74B7"/>
    <w:rsid w:val="005D017A"/>
    <w:rsid w:val="005D17BD"/>
    <w:rsid w:val="005D26E4"/>
    <w:rsid w:val="005D2991"/>
    <w:rsid w:val="005D2DFD"/>
    <w:rsid w:val="005D3200"/>
    <w:rsid w:val="005D3287"/>
    <w:rsid w:val="005D3CE8"/>
    <w:rsid w:val="005D3DDB"/>
    <w:rsid w:val="005D41D8"/>
    <w:rsid w:val="005D6665"/>
    <w:rsid w:val="005D7500"/>
    <w:rsid w:val="005D7F9B"/>
    <w:rsid w:val="005E0500"/>
    <w:rsid w:val="005E0BE3"/>
    <w:rsid w:val="005E0D83"/>
    <w:rsid w:val="005E116C"/>
    <w:rsid w:val="005E4AC6"/>
    <w:rsid w:val="005E4C7F"/>
    <w:rsid w:val="005E4CB7"/>
    <w:rsid w:val="005E76D2"/>
    <w:rsid w:val="005E7AB6"/>
    <w:rsid w:val="005E7D94"/>
    <w:rsid w:val="005F0142"/>
    <w:rsid w:val="005F21D6"/>
    <w:rsid w:val="005F2D40"/>
    <w:rsid w:val="005F2F63"/>
    <w:rsid w:val="005F4872"/>
    <w:rsid w:val="005F4A14"/>
    <w:rsid w:val="005F6378"/>
    <w:rsid w:val="005F695B"/>
    <w:rsid w:val="005F6BC9"/>
    <w:rsid w:val="005F74E1"/>
    <w:rsid w:val="005F785A"/>
    <w:rsid w:val="005F7F27"/>
    <w:rsid w:val="00600133"/>
    <w:rsid w:val="006002AF"/>
    <w:rsid w:val="0060054B"/>
    <w:rsid w:val="00600A3F"/>
    <w:rsid w:val="00603215"/>
    <w:rsid w:val="00603B48"/>
    <w:rsid w:val="0060517B"/>
    <w:rsid w:val="00605759"/>
    <w:rsid w:val="0060615D"/>
    <w:rsid w:val="00606C3B"/>
    <w:rsid w:val="006109D8"/>
    <w:rsid w:val="006114FD"/>
    <w:rsid w:val="00611BE1"/>
    <w:rsid w:val="006122EF"/>
    <w:rsid w:val="00612420"/>
    <w:rsid w:val="00612914"/>
    <w:rsid w:val="006129B1"/>
    <w:rsid w:val="00612B7A"/>
    <w:rsid w:val="00612EE2"/>
    <w:rsid w:val="00613219"/>
    <w:rsid w:val="00613D44"/>
    <w:rsid w:val="0061419B"/>
    <w:rsid w:val="00614958"/>
    <w:rsid w:val="006149E3"/>
    <w:rsid w:val="006155DB"/>
    <w:rsid w:val="00616D52"/>
    <w:rsid w:val="00616E03"/>
    <w:rsid w:val="00620B4F"/>
    <w:rsid w:val="00620EBF"/>
    <w:rsid w:val="00620FA9"/>
    <w:rsid w:val="0062125C"/>
    <w:rsid w:val="00623319"/>
    <w:rsid w:val="006235D4"/>
    <w:rsid w:val="00623788"/>
    <w:rsid w:val="00623D94"/>
    <w:rsid w:val="00624182"/>
    <w:rsid w:val="00625F1A"/>
    <w:rsid w:val="00626376"/>
    <w:rsid w:val="00627F07"/>
    <w:rsid w:val="00630886"/>
    <w:rsid w:val="00631214"/>
    <w:rsid w:val="00631861"/>
    <w:rsid w:val="006327E7"/>
    <w:rsid w:val="006331EC"/>
    <w:rsid w:val="00633591"/>
    <w:rsid w:val="00634334"/>
    <w:rsid w:val="006352CA"/>
    <w:rsid w:val="00635CCE"/>
    <w:rsid w:val="006368E0"/>
    <w:rsid w:val="00636CBC"/>
    <w:rsid w:val="00636D25"/>
    <w:rsid w:val="00636E3F"/>
    <w:rsid w:val="00637672"/>
    <w:rsid w:val="00637A75"/>
    <w:rsid w:val="006401D3"/>
    <w:rsid w:val="00640B28"/>
    <w:rsid w:val="00640BBD"/>
    <w:rsid w:val="00640EF6"/>
    <w:rsid w:val="00641487"/>
    <w:rsid w:val="00642DD1"/>
    <w:rsid w:val="00643743"/>
    <w:rsid w:val="00643961"/>
    <w:rsid w:val="00643E18"/>
    <w:rsid w:val="00644245"/>
    <w:rsid w:val="006447F8"/>
    <w:rsid w:val="00644A21"/>
    <w:rsid w:val="00644ACA"/>
    <w:rsid w:val="00644CCC"/>
    <w:rsid w:val="00644F56"/>
    <w:rsid w:val="00645273"/>
    <w:rsid w:val="00646C24"/>
    <w:rsid w:val="00646CEC"/>
    <w:rsid w:val="00646E3E"/>
    <w:rsid w:val="00647805"/>
    <w:rsid w:val="00647E10"/>
    <w:rsid w:val="00650A17"/>
    <w:rsid w:val="00651FDE"/>
    <w:rsid w:val="00652189"/>
    <w:rsid w:val="00652CAD"/>
    <w:rsid w:val="00652F2A"/>
    <w:rsid w:val="00653685"/>
    <w:rsid w:val="00653900"/>
    <w:rsid w:val="00653CC9"/>
    <w:rsid w:val="00655AEF"/>
    <w:rsid w:val="006563C4"/>
    <w:rsid w:val="006563EE"/>
    <w:rsid w:val="00656BA0"/>
    <w:rsid w:val="00656F33"/>
    <w:rsid w:val="00657F1C"/>
    <w:rsid w:val="0066167E"/>
    <w:rsid w:val="006621D8"/>
    <w:rsid w:val="00662796"/>
    <w:rsid w:val="00662D77"/>
    <w:rsid w:val="00663AAB"/>
    <w:rsid w:val="00663D9D"/>
    <w:rsid w:val="00664098"/>
    <w:rsid w:val="006640AD"/>
    <w:rsid w:val="006643DF"/>
    <w:rsid w:val="00664A5A"/>
    <w:rsid w:val="00664B84"/>
    <w:rsid w:val="00665413"/>
    <w:rsid w:val="00665B4B"/>
    <w:rsid w:val="00665B91"/>
    <w:rsid w:val="00665C87"/>
    <w:rsid w:val="00666A6A"/>
    <w:rsid w:val="00666B14"/>
    <w:rsid w:val="006676FE"/>
    <w:rsid w:val="00667724"/>
    <w:rsid w:val="0066794D"/>
    <w:rsid w:val="0067114C"/>
    <w:rsid w:val="00671CDA"/>
    <w:rsid w:val="006723CE"/>
    <w:rsid w:val="0067295E"/>
    <w:rsid w:val="00673760"/>
    <w:rsid w:val="0067389B"/>
    <w:rsid w:val="00673DAE"/>
    <w:rsid w:val="006754E7"/>
    <w:rsid w:val="00675F83"/>
    <w:rsid w:val="00677220"/>
    <w:rsid w:val="00677AC3"/>
    <w:rsid w:val="00680CBB"/>
    <w:rsid w:val="00680F44"/>
    <w:rsid w:val="00681321"/>
    <w:rsid w:val="00681D98"/>
    <w:rsid w:val="00681D9A"/>
    <w:rsid w:val="00682DBE"/>
    <w:rsid w:val="0068341F"/>
    <w:rsid w:val="00683A24"/>
    <w:rsid w:val="00683B5D"/>
    <w:rsid w:val="00683E74"/>
    <w:rsid w:val="0068589C"/>
    <w:rsid w:val="006906EF"/>
    <w:rsid w:val="00690714"/>
    <w:rsid w:val="00690DA7"/>
    <w:rsid w:val="00691A2B"/>
    <w:rsid w:val="00692690"/>
    <w:rsid w:val="006933BF"/>
    <w:rsid w:val="00693698"/>
    <w:rsid w:val="00693845"/>
    <w:rsid w:val="00693CF3"/>
    <w:rsid w:val="006944C7"/>
    <w:rsid w:val="006946A4"/>
    <w:rsid w:val="006952F3"/>
    <w:rsid w:val="006954CD"/>
    <w:rsid w:val="006960D0"/>
    <w:rsid w:val="00696254"/>
    <w:rsid w:val="00697A12"/>
    <w:rsid w:val="006A0045"/>
    <w:rsid w:val="006A02CB"/>
    <w:rsid w:val="006A03C8"/>
    <w:rsid w:val="006A0537"/>
    <w:rsid w:val="006A1363"/>
    <w:rsid w:val="006A2677"/>
    <w:rsid w:val="006A26FF"/>
    <w:rsid w:val="006A2E22"/>
    <w:rsid w:val="006A3C0F"/>
    <w:rsid w:val="006A3DF2"/>
    <w:rsid w:val="006A400B"/>
    <w:rsid w:val="006A5E24"/>
    <w:rsid w:val="006A6CF6"/>
    <w:rsid w:val="006A76B5"/>
    <w:rsid w:val="006A79D7"/>
    <w:rsid w:val="006A7AE1"/>
    <w:rsid w:val="006A7D9B"/>
    <w:rsid w:val="006B1E59"/>
    <w:rsid w:val="006B21FF"/>
    <w:rsid w:val="006B2F24"/>
    <w:rsid w:val="006B3CD0"/>
    <w:rsid w:val="006B3D7C"/>
    <w:rsid w:val="006B4ACE"/>
    <w:rsid w:val="006B4CFC"/>
    <w:rsid w:val="006B4EDD"/>
    <w:rsid w:val="006B541A"/>
    <w:rsid w:val="006B556D"/>
    <w:rsid w:val="006B56C5"/>
    <w:rsid w:val="006B56CE"/>
    <w:rsid w:val="006B5BA4"/>
    <w:rsid w:val="006B664F"/>
    <w:rsid w:val="006B7256"/>
    <w:rsid w:val="006B7734"/>
    <w:rsid w:val="006B7AA9"/>
    <w:rsid w:val="006C15EF"/>
    <w:rsid w:val="006C16B7"/>
    <w:rsid w:val="006C2814"/>
    <w:rsid w:val="006C2D46"/>
    <w:rsid w:val="006C3BF8"/>
    <w:rsid w:val="006C3C67"/>
    <w:rsid w:val="006C4A9A"/>
    <w:rsid w:val="006C5747"/>
    <w:rsid w:val="006C5AAB"/>
    <w:rsid w:val="006C5AFE"/>
    <w:rsid w:val="006C5BE7"/>
    <w:rsid w:val="006C60D6"/>
    <w:rsid w:val="006D00EF"/>
    <w:rsid w:val="006D0129"/>
    <w:rsid w:val="006D121F"/>
    <w:rsid w:val="006D18C5"/>
    <w:rsid w:val="006D2861"/>
    <w:rsid w:val="006D2AD4"/>
    <w:rsid w:val="006D3BDA"/>
    <w:rsid w:val="006D43BF"/>
    <w:rsid w:val="006D4927"/>
    <w:rsid w:val="006D49D7"/>
    <w:rsid w:val="006D549E"/>
    <w:rsid w:val="006D7077"/>
    <w:rsid w:val="006D746D"/>
    <w:rsid w:val="006D780F"/>
    <w:rsid w:val="006D7AEC"/>
    <w:rsid w:val="006D7BBF"/>
    <w:rsid w:val="006D7E7E"/>
    <w:rsid w:val="006E04D2"/>
    <w:rsid w:val="006E2254"/>
    <w:rsid w:val="006E280A"/>
    <w:rsid w:val="006E4495"/>
    <w:rsid w:val="006E546E"/>
    <w:rsid w:val="006E5D91"/>
    <w:rsid w:val="006E69D0"/>
    <w:rsid w:val="006E723F"/>
    <w:rsid w:val="006E7535"/>
    <w:rsid w:val="006E76B5"/>
    <w:rsid w:val="006E7AD5"/>
    <w:rsid w:val="006F110C"/>
    <w:rsid w:val="006F19DE"/>
    <w:rsid w:val="006F1AA2"/>
    <w:rsid w:val="006F27BD"/>
    <w:rsid w:val="006F34BC"/>
    <w:rsid w:val="006F3E19"/>
    <w:rsid w:val="006F44CA"/>
    <w:rsid w:val="006F4C6E"/>
    <w:rsid w:val="006F5673"/>
    <w:rsid w:val="006F60EC"/>
    <w:rsid w:val="006F643D"/>
    <w:rsid w:val="006F6747"/>
    <w:rsid w:val="006F68CC"/>
    <w:rsid w:val="006F6C42"/>
    <w:rsid w:val="006F6FD9"/>
    <w:rsid w:val="006F7717"/>
    <w:rsid w:val="00700360"/>
    <w:rsid w:val="00700963"/>
    <w:rsid w:val="007009FC"/>
    <w:rsid w:val="00700CC4"/>
    <w:rsid w:val="00701496"/>
    <w:rsid w:val="007015D0"/>
    <w:rsid w:val="00702538"/>
    <w:rsid w:val="00702AD6"/>
    <w:rsid w:val="007031AB"/>
    <w:rsid w:val="007035F2"/>
    <w:rsid w:val="00705418"/>
    <w:rsid w:val="00705846"/>
    <w:rsid w:val="00705BBE"/>
    <w:rsid w:val="0070688C"/>
    <w:rsid w:val="007114C6"/>
    <w:rsid w:val="00711D0E"/>
    <w:rsid w:val="00711D66"/>
    <w:rsid w:val="0071217F"/>
    <w:rsid w:val="00713288"/>
    <w:rsid w:val="00713E3C"/>
    <w:rsid w:val="007140A8"/>
    <w:rsid w:val="007146AD"/>
    <w:rsid w:val="00714B10"/>
    <w:rsid w:val="00715821"/>
    <w:rsid w:val="00715C31"/>
    <w:rsid w:val="00715C64"/>
    <w:rsid w:val="00716764"/>
    <w:rsid w:val="0071688B"/>
    <w:rsid w:val="00717FA9"/>
    <w:rsid w:val="0072001D"/>
    <w:rsid w:val="00720B4F"/>
    <w:rsid w:val="007228EC"/>
    <w:rsid w:val="00722DA7"/>
    <w:rsid w:val="00723363"/>
    <w:rsid w:val="00723541"/>
    <w:rsid w:val="0072358C"/>
    <w:rsid w:val="007241AF"/>
    <w:rsid w:val="00724C4C"/>
    <w:rsid w:val="007258CC"/>
    <w:rsid w:val="00727A8D"/>
    <w:rsid w:val="007300B7"/>
    <w:rsid w:val="00730611"/>
    <w:rsid w:val="0073075B"/>
    <w:rsid w:val="00730A5C"/>
    <w:rsid w:val="00730AE0"/>
    <w:rsid w:val="007311E6"/>
    <w:rsid w:val="0073143F"/>
    <w:rsid w:val="007318F9"/>
    <w:rsid w:val="007322A3"/>
    <w:rsid w:val="00732FC5"/>
    <w:rsid w:val="00733154"/>
    <w:rsid w:val="00733B66"/>
    <w:rsid w:val="007348DD"/>
    <w:rsid w:val="007362E2"/>
    <w:rsid w:val="00736A93"/>
    <w:rsid w:val="00736AF1"/>
    <w:rsid w:val="007376F0"/>
    <w:rsid w:val="00740EC3"/>
    <w:rsid w:val="00741FED"/>
    <w:rsid w:val="007422E5"/>
    <w:rsid w:val="00743049"/>
    <w:rsid w:val="0074338F"/>
    <w:rsid w:val="007438E7"/>
    <w:rsid w:val="007442F4"/>
    <w:rsid w:val="0074435F"/>
    <w:rsid w:val="007443E1"/>
    <w:rsid w:val="0074445A"/>
    <w:rsid w:val="00744C2B"/>
    <w:rsid w:val="00744CA5"/>
    <w:rsid w:val="00747E3B"/>
    <w:rsid w:val="00750904"/>
    <w:rsid w:val="00750BF5"/>
    <w:rsid w:val="00750E31"/>
    <w:rsid w:val="00750EF4"/>
    <w:rsid w:val="0075151D"/>
    <w:rsid w:val="00752371"/>
    <w:rsid w:val="007530A6"/>
    <w:rsid w:val="007531E5"/>
    <w:rsid w:val="00753304"/>
    <w:rsid w:val="007537CB"/>
    <w:rsid w:val="00753ACB"/>
    <w:rsid w:val="007545C3"/>
    <w:rsid w:val="007547FE"/>
    <w:rsid w:val="007554DC"/>
    <w:rsid w:val="00755A12"/>
    <w:rsid w:val="00760335"/>
    <w:rsid w:val="007608CD"/>
    <w:rsid w:val="00760D12"/>
    <w:rsid w:val="00760EFE"/>
    <w:rsid w:val="007616F9"/>
    <w:rsid w:val="00761BD1"/>
    <w:rsid w:val="00762B83"/>
    <w:rsid w:val="0076357C"/>
    <w:rsid w:val="00763BC4"/>
    <w:rsid w:val="00763BD7"/>
    <w:rsid w:val="00763C78"/>
    <w:rsid w:val="00763E77"/>
    <w:rsid w:val="00763F49"/>
    <w:rsid w:val="00765BFF"/>
    <w:rsid w:val="00770312"/>
    <w:rsid w:val="00770F54"/>
    <w:rsid w:val="00771895"/>
    <w:rsid w:val="00771D8D"/>
    <w:rsid w:val="007722C0"/>
    <w:rsid w:val="007729F6"/>
    <w:rsid w:val="007738C1"/>
    <w:rsid w:val="007740AF"/>
    <w:rsid w:val="00774A4B"/>
    <w:rsid w:val="00774E87"/>
    <w:rsid w:val="0077659B"/>
    <w:rsid w:val="00776C41"/>
    <w:rsid w:val="00776DE8"/>
    <w:rsid w:val="0077707A"/>
    <w:rsid w:val="00777F74"/>
    <w:rsid w:val="00781881"/>
    <w:rsid w:val="007823AE"/>
    <w:rsid w:val="00782663"/>
    <w:rsid w:val="00782ED1"/>
    <w:rsid w:val="007839C3"/>
    <w:rsid w:val="00783F91"/>
    <w:rsid w:val="0078446F"/>
    <w:rsid w:val="00784E0A"/>
    <w:rsid w:val="00785788"/>
    <w:rsid w:val="00785F75"/>
    <w:rsid w:val="00786067"/>
    <w:rsid w:val="00786509"/>
    <w:rsid w:val="00786B4F"/>
    <w:rsid w:val="00787A4D"/>
    <w:rsid w:val="0079029C"/>
    <w:rsid w:val="007902FF"/>
    <w:rsid w:val="007905C3"/>
    <w:rsid w:val="007907E5"/>
    <w:rsid w:val="00790D7D"/>
    <w:rsid w:val="00791910"/>
    <w:rsid w:val="007935F6"/>
    <w:rsid w:val="00793B70"/>
    <w:rsid w:val="00795E56"/>
    <w:rsid w:val="00796785"/>
    <w:rsid w:val="0079699A"/>
    <w:rsid w:val="007973D0"/>
    <w:rsid w:val="00797652"/>
    <w:rsid w:val="007A1B12"/>
    <w:rsid w:val="007A2154"/>
    <w:rsid w:val="007A21EF"/>
    <w:rsid w:val="007A2991"/>
    <w:rsid w:val="007A564A"/>
    <w:rsid w:val="007A5D93"/>
    <w:rsid w:val="007A6917"/>
    <w:rsid w:val="007B08B8"/>
    <w:rsid w:val="007B1A91"/>
    <w:rsid w:val="007B2988"/>
    <w:rsid w:val="007B2D7F"/>
    <w:rsid w:val="007B352D"/>
    <w:rsid w:val="007B38BE"/>
    <w:rsid w:val="007B3C62"/>
    <w:rsid w:val="007B43EC"/>
    <w:rsid w:val="007B4722"/>
    <w:rsid w:val="007B7117"/>
    <w:rsid w:val="007B7EB0"/>
    <w:rsid w:val="007C168E"/>
    <w:rsid w:val="007C1AEB"/>
    <w:rsid w:val="007C2BCB"/>
    <w:rsid w:val="007C3500"/>
    <w:rsid w:val="007C4CFA"/>
    <w:rsid w:val="007C58E2"/>
    <w:rsid w:val="007C5BF1"/>
    <w:rsid w:val="007C7138"/>
    <w:rsid w:val="007D002F"/>
    <w:rsid w:val="007D0A02"/>
    <w:rsid w:val="007D0BDD"/>
    <w:rsid w:val="007D0C5A"/>
    <w:rsid w:val="007D1039"/>
    <w:rsid w:val="007D15FB"/>
    <w:rsid w:val="007D199F"/>
    <w:rsid w:val="007D28D6"/>
    <w:rsid w:val="007D2B89"/>
    <w:rsid w:val="007D3300"/>
    <w:rsid w:val="007D3CA4"/>
    <w:rsid w:val="007D428E"/>
    <w:rsid w:val="007D4A71"/>
    <w:rsid w:val="007D4DB7"/>
    <w:rsid w:val="007D546C"/>
    <w:rsid w:val="007D5498"/>
    <w:rsid w:val="007D56F3"/>
    <w:rsid w:val="007D5F70"/>
    <w:rsid w:val="007D62DE"/>
    <w:rsid w:val="007D6765"/>
    <w:rsid w:val="007D694C"/>
    <w:rsid w:val="007D777E"/>
    <w:rsid w:val="007D7C69"/>
    <w:rsid w:val="007E0B8C"/>
    <w:rsid w:val="007E0E12"/>
    <w:rsid w:val="007E1765"/>
    <w:rsid w:val="007E2081"/>
    <w:rsid w:val="007E2440"/>
    <w:rsid w:val="007E2489"/>
    <w:rsid w:val="007E273F"/>
    <w:rsid w:val="007E285E"/>
    <w:rsid w:val="007E3A4D"/>
    <w:rsid w:val="007E42AD"/>
    <w:rsid w:val="007E4397"/>
    <w:rsid w:val="007E5E59"/>
    <w:rsid w:val="007E61D4"/>
    <w:rsid w:val="007E640D"/>
    <w:rsid w:val="007E64B3"/>
    <w:rsid w:val="007E746C"/>
    <w:rsid w:val="007F1110"/>
    <w:rsid w:val="007F116B"/>
    <w:rsid w:val="007F132B"/>
    <w:rsid w:val="007F1AAF"/>
    <w:rsid w:val="007F1D53"/>
    <w:rsid w:val="007F1D9F"/>
    <w:rsid w:val="007F2292"/>
    <w:rsid w:val="007F3A9F"/>
    <w:rsid w:val="007F3BF3"/>
    <w:rsid w:val="007F3C06"/>
    <w:rsid w:val="007F3E3B"/>
    <w:rsid w:val="007F4821"/>
    <w:rsid w:val="007F4E5A"/>
    <w:rsid w:val="007F50FE"/>
    <w:rsid w:val="007F5314"/>
    <w:rsid w:val="007F5364"/>
    <w:rsid w:val="007F5CD9"/>
    <w:rsid w:val="007F697C"/>
    <w:rsid w:val="007F6C8C"/>
    <w:rsid w:val="007F7424"/>
    <w:rsid w:val="007F7D2C"/>
    <w:rsid w:val="0080017B"/>
    <w:rsid w:val="0080131D"/>
    <w:rsid w:val="0080160A"/>
    <w:rsid w:val="00801F09"/>
    <w:rsid w:val="0080290E"/>
    <w:rsid w:val="0080307F"/>
    <w:rsid w:val="00804056"/>
    <w:rsid w:val="008043B7"/>
    <w:rsid w:val="00804453"/>
    <w:rsid w:val="00804559"/>
    <w:rsid w:val="00804BAE"/>
    <w:rsid w:val="00805B0B"/>
    <w:rsid w:val="0080767E"/>
    <w:rsid w:val="008100F0"/>
    <w:rsid w:val="008103E6"/>
    <w:rsid w:val="00810B3F"/>
    <w:rsid w:val="00810C14"/>
    <w:rsid w:val="008110F3"/>
    <w:rsid w:val="00811525"/>
    <w:rsid w:val="008115C4"/>
    <w:rsid w:val="00812ECC"/>
    <w:rsid w:val="00813803"/>
    <w:rsid w:val="0081397D"/>
    <w:rsid w:val="00813AA6"/>
    <w:rsid w:val="00814090"/>
    <w:rsid w:val="00814838"/>
    <w:rsid w:val="0081556E"/>
    <w:rsid w:val="0081637F"/>
    <w:rsid w:val="008177F7"/>
    <w:rsid w:val="00817D33"/>
    <w:rsid w:val="00820923"/>
    <w:rsid w:val="008217EB"/>
    <w:rsid w:val="00822375"/>
    <w:rsid w:val="00822B84"/>
    <w:rsid w:val="00823952"/>
    <w:rsid w:val="00823E2C"/>
    <w:rsid w:val="00824318"/>
    <w:rsid w:val="008250E7"/>
    <w:rsid w:val="00825840"/>
    <w:rsid w:val="00825DA1"/>
    <w:rsid w:val="00826225"/>
    <w:rsid w:val="008264AE"/>
    <w:rsid w:val="008270C8"/>
    <w:rsid w:val="008306D3"/>
    <w:rsid w:val="0083070D"/>
    <w:rsid w:val="00830998"/>
    <w:rsid w:val="00830C58"/>
    <w:rsid w:val="0083112C"/>
    <w:rsid w:val="008314E3"/>
    <w:rsid w:val="0083181C"/>
    <w:rsid w:val="008330F6"/>
    <w:rsid w:val="008334A4"/>
    <w:rsid w:val="00833C72"/>
    <w:rsid w:val="00833F4F"/>
    <w:rsid w:val="00834D0E"/>
    <w:rsid w:val="00835EC6"/>
    <w:rsid w:val="00836C09"/>
    <w:rsid w:val="00840427"/>
    <w:rsid w:val="0084057D"/>
    <w:rsid w:val="00840B4F"/>
    <w:rsid w:val="00841A89"/>
    <w:rsid w:val="0084206F"/>
    <w:rsid w:val="00842192"/>
    <w:rsid w:val="00843332"/>
    <w:rsid w:val="00843579"/>
    <w:rsid w:val="00843E3A"/>
    <w:rsid w:val="00843EE7"/>
    <w:rsid w:val="00844ED9"/>
    <w:rsid w:val="0084593F"/>
    <w:rsid w:val="00845A93"/>
    <w:rsid w:val="00846659"/>
    <w:rsid w:val="00846D3B"/>
    <w:rsid w:val="008474BA"/>
    <w:rsid w:val="008474F0"/>
    <w:rsid w:val="00850490"/>
    <w:rsid w:val="0085107E"/>
    <w:rsid w:val="00851750"/>
    <w:rsid w:val="008522FD"/>
    <w:rsid w:val="00852378"/>
    <w:rsid w:val="00852451"/>
    <w:rsid w:val="00853468"/>
    <w:rsid w:val="008543E2"/>
    <w:rsid w:val="00854440"/>
    <w:rsid w:val="008547EC"/>
    <w:rsid w:val="008549FD"/>
    <w:rsid w:val="00854B6C"/>
    <w:rsid w:val="00854D1B"/>
    <w:rsid w:val="008557CD"/>
    <w:rsid w:val="008559AA"/>
    <w:rsid w:val="00855EF2"/>
    <w:rsid w:val="00856F4B"/>
    <w:rsid w:val="008574C9"/>
    <w:rsid w:val="00857CB2"/>
    <w:rsid w:val="00857E6B"/>
    <w:rsid w:val="0086028C"/>
    <w:rsid w:val="008605C9"/>
    <w:rsid w:val="00862136"/>
    <w:rsid w:val="008647D3"/>
    <w:rsid w:val="0086486D"/>
    <w:rsid w:val="008648B4"/>
    <w:rsid w:val="00864A1B"/>
    <w:rsid w:val="00864EDE"/>
    <w:rsid w:val="008667C7"/>
    <w:rsid w:val="00866B31"/>
    <w:rsid w:val="008674D3"/>
    <w:rsid w:val="00867C04"/>
    <w:rsid w:val="0087040D"/>
    <w:rsid w:val="00870C71"/>
    <w:rsid w:val="0087180C"/>
    <w:rsid w:val="00871F86"/>
    <w:rsid w:val="0087237B"/>
    <w:rsid w:val="00875665"/>
    <w:rsid w:val="0087633B"/>
    <w:rsid w:val="00877017"/>
    <w:rsid w:val="00877909"/>
    <w:rsid w:val="00877E23"/>
    <w:rsid w:val="00880186"/>
    <w:rsid w:val="00880E77"/>
    <w:rsid w:val="008810E0"/>
    <w:rsid w:val="008814E9"/>
    <w:rsid w:val="008815A6"/>
    <w:rsid w:val="008825B2"/>
    <w:rsid w:val="00882602"/>
    <w:rsid w:val="00882D71"/>
    <w:rsid w:val="00882FEB"/>
    <w:rsid w:val="00883A6D"/>
    <w:rsid w:val="0088493D"/>
    <w:rsid w:val="00885527"/>
    <w:rsid w:val="00885FEA"/>
    <w:rsid w:val="00886195"/>
    <w:rsid w:val="0088649F"/>
    <w:rsid w:val="008877D6"/>
    <w:rsid w:val="0089106A"/>
    <w:rsid w:val="008915B9"/>
    <w:rsid w:val="00891F2D"/>
    <w:rsid w:val="00892973"/>
    <w:rsid w:val="00892DA7"/>
    <w:rsid w:val="0089310D"/>
    <w:rsid w:val="00893574"/>
    <w:rsid w:val="008937CF"/>
    <w:rsid w:val="00893F54"/>
    <w:rsid w:val="00894164"/>
    <w:rsid w:val="00895076"/>
    <w:rsid w:val="008959C5"/>
    <w:rsid w:val="008959DA"/>
    <w:rsid w:val="00896260"/>
    <w:rsid w:val="0089664D"/>
    <w:rsid w:val="00896DBB"/>
    <w:rsid w:val="00896DED"/>
    <w:rsid w:val="0089739C"/>
    <w:rsid w:val="008A19BA"/>
    <w:rsid w:val="008A1C1F"/>
    <w:rsid w:val="008A1E65"/>
    <w:rsid w:val="008A25AD"/>
    <w:rsid w:val="008A2746"/>
    <w:rsid w:val="008A340B"/>
    <w:rsid w:val="008A40B8"/>
    <w:rsid w:val="008A47D8"/>
    <w:rsid w:val="008A4881"/>
    <w:rsid w:val="008A5623"/>
    <w:rsid w:val="008A5BB3"/>
    <w:rsid w:val="008A5C41"/>
    <w:rsid w:val="008A5D45"/>
    <w:rsid w:val="008A60AF"/>
    <w:rsid w:val="008A71D2"/>
    <w:rsid w:val="008A77F1"/>
    <w:rsid w:val="008B0092"/>
    <w:rsid w:val="008B0311"/>
    <w:rsid w:val="008B0586"/>
    <w:rsid w:val="008B131E"/>
    <w:rsid w:val="008B149F"/>
    <w:rsid w:val="008B1558"/>
    <w:rsid w:val="008B17AD"/>
    <w:rsid w:val="008B18CE"/>
    <w:rsid w:val="008B1C94"/>
    <w:rsid w:val="008B23F9"/>
    <w:rsid w:val="008B2858"/>
    <w:rsid w:val="008B4AE8"/>
    <w:rsid w:val="008B6106"/>
    <w:rsid w:val="008B63A3"/>
    <w:rsid w:val="008B68E8"/>
    <w:rsid w:val="008B6A32"/>
    <w:rsid w:val="008B7124"/>
    <w:rsid w:val="008C055A"/>
    <w:rsid w:val="008C0C10"/>
    <w:rsid w:val="008C0FDF"/>
    <w:rsid w:val="008C1016"/>
    <w:rsid w:val="008C1FCC"/>
    <w:rsid w:val="008C2172"/>
    <w:rsid w:val="008C25F1"/>
    <w:rsid w:val="008C2603"/>
    <w:rsid w:val="008C2C1A"/>
    <w:rsid w:val="008C47BF"/>
    <w:rsid w:val="008C4CBC"/>
    <w:rsid w:val="008C55BE"/>
    <w:rsid w:val="008C58D1"/>
    <w:rsid w:val="008C6921"/>
    <w:rsid w:val="008C6BF2"/>
    <w:rsid w:val="008D02E8"/>
    <w:rsid w:val="008D1AC5"/>
    <w:rsid w:val="008D1B27"/>
    <w:rsid w:val="008D1C6A"/>
    <w:rsid w:val="008D1EA1"/>
    <w:rsid w:val="008D2727"/>
    <w:rsid w:val="008D29E0"/>
    <w:rsid w:val="008D2D85"/>
    <w:rsid w:val="008D2E21"/>
    <w:rsid w:val="008D324D"/>
    <w:rsid w:val="008D4CF8"/>
    <w:rsid w:val="008D4D27"/>
    <w:rsid w:val="008D6444"/>
    <w:rsid w:val="008D6A94"/>
    <w:rsid w:val="008D757E"/>
    <w:rsid w:val="008D7BAC"/>
    <w:rsid w:val="008E020B"/>
    <w:rsid w:val="008E1A7F"/>
    <w:rsid w:val="008E1C5E"/>
    <w:rsid w:val="008E2336"/>
    <w:rsid w:val="008E233C"/>
    <w:rsid w:val="008E318D"/>
    <w:rsid w:val="008E405D"/>
    <w:rsid w:val="008E534A"/>
    <w:rsid w:val="008E539C"/>
    <w:rsid w:val="008E5435"/>
    <w:rsid w:val="008E69E3"/>
    <w:rsid w:val="008F0416"/>
    <w:rsid w:val="008F10EB"/>
    <w:rsid w:val="008F1AA5"/>
    <w:rsid w:val="008F1F97"/>
    <w:rsid w:val="008F2369"/>
    <w:rsid w:val="008F2527"/>
    <w:rsid w:val="008F3AB2"/>
    <w:rsid w:val="008F3E49"/>
    <w:rsid w:val="008F484A"/>
    <w:rsid w:val="008F5B60"/>
    <w:rsid w:val="008F622E"/>
    <w:rsid w:val="008F65F5"/>
    <w:rsid w:val="008F7281"/>
    <w:rsid w:val="009003E2"/>
    <w:rsid w:val="009005FE"/>
    <w:rsid w:val="00900784"/>
    <w:rsid w:val="00901487"/>
    <w:rsid w:val="00901F79"/>
    <w:rsid w:val="009025D9"/>
    <w:rsid w:val="009038A4"/>
    <w:rsid w:val="00903914"/>
    <w:rsid w:val="0090434A"/>
    <w:rsid w:val="009046DF"/>
    <w:rsid w:val="00904905"/>
    <w:rsid w:val="00904BD4"/>
    <w:rsid w:val="00904C1B"/>
    <w:rsid w:val="00904FCB"/>
    <w:rsid w:val="00906392"/>
    <w:rsid w:val="0090712B"/>
    <w:rsid w:val="00910826"/>
    <w:rsid w:val="00911D9E"/>
    <w:rsid w:val="00912011"/>
    <w:rsid w:val="009129CA"/>
    <w:rsid w:val="00913499"/>
    <w:rsid w:val="0091391D"/>
    <w:rsid w:val="009139E3"/>
    <w:rsid w:val="00914645"/>
    <w:rsid w:val="009147ED"/>
    <w:rsid w:val="00914B42"/>
    <w:rsid w:val="0091556C"/>
    <w:rsid w:val="009159A0"/>
    <w:rsid w:val="00916702"/>
    <w:rsid w:val="009168A8"/>
    <w:rsid w:val="00916EE5"/>
    <w:rsid w:val="009173DF"/>
    <w:rsid w:val="00917473"/>
    <w:rsid w:val="00917F63"/>
    <w:rsid w:val="009203A9"/>
    <w:rsid w:val="009213FE"/>
    <w:rsid w:val="009218B3"/>
    <w:rsid w:val="00921A10"/>
    <w:rsid w:val="00921F9C"/>
    <w:rsid w:val="009227D2"/>
    <w:rsid w:val="00923401"/>
    <w:rsid w:val="0092407A"/>
    <w:rsid w:val="00924C87"/>
    <w:rsid w:val="00925395"/>
    <w:rsid w:val="00925BE2"/>
    <w:rsid w:val="00925C60"/>
    <w:rsid w:val="00926DFC"/>
    <w:rsid w:val="00926E4A"/>
    <w:rsid w:val="00927D6E"/>
    <w:rsid w:val="009307C6"/>
    <w:rsid w:val="00930E75"/>
    <w:rsid w:val="00930F48"/>
    <w:rsid w:val="00931815"/>
    <w:rsid w:val="00931A82"/>
    <w:rsid w:val="00931C2C"/>
    <w:rsid w:val="00931C42"/>
    <w:rsid w:val="009324BD"/>
    <w:rsid w:val="00932A54"/>
    <w:rsid w:val="00932D6B"/>
    <w:rsid w:val="009331E0"/>
    <w:rsid w:val="00933598"/>
    <w:rsid w:val="009335E4"/>
    <w:rsid w:val="009336FF"/>
    <w:rsid w:val="00934397"/>
    <w:rsid w:val="00934586"/>
    <w:rsid w:val="00934FA5"/>
    <w:rsid w:val="00934FEF"/>
    <w:rsid w:val="00935889"/>
    <w:rsid w:val="00937030"/>
    <w:rsid w:val="00937F2C"/>
    <w:rsid w:val="0094091F"/>
    <w:rsid w:val="009420B7"/>
    <w:rsid w:val="00942B32"/>
    <w:rsid w:val="00942EE1"/>
    <w:rsid w:val="00943560"/>
    <w:rsid w:val="0094455E"/>
    <w:rsid w:val="00944861"/>
    <w:rsid w:val="0094613B"/>
    <w:rsid w:val="00946B46"/>
    <w:rsid w:val="009471AC"/>
    <w:rsid w:val="00947F7B"/>
    <w:rsid w:val="0095054C"/>
    <w:rsid w:val="0095160A"/>
    <w:rsid w:val="009516C5"/>
    <w:rsid w:val="0095198B"/>
    <w:rsid w:val="00952606"/>
    <w:rsid w:val="00952A60"/>
    <w:rsid w:val="00952D74"/>
    <w:rsid w:val="0095468F"/>
    <w:rsid w:val="00955743"/>
    <w:rsid w:val="00955A52"/>
    <w:rsid w:val="00956E84"/>
    <w:rsid w:val="0095701A"/>
    <w:rsid w:val="0095732F"/>
    <w:rsid w:val="009573C2"/>
    <w:rsid w:val="009614AB"/>
    <w:rsid w:val="009617C9"/>
    <w:rsid w:val="0096213F"/>
    <w:rsid w:val="0096231B"/>
    <w:rsid w:val="00963E7A"/>
    <w:rsid w:val="00965BE9"/>
    <w:rsid w:val="009661B4"/>
    <w:rsid w:val="0096643E"/>
    <w:rsid w:val="00966BE8"/>
    <w:rsid w:val="00967CE6"/>
    <w:rsid w:val="00967DC2"/>
    <w:rsid w:val="00970140"/>
    <w:rsid w:val="00970853"/>
    <w:rsid w:val="00970F81"/>
    <w:rsid w:val="009726EC"/>
    <w:rsid w:val="00974908"/>
    <w:rsid w:val="00974A15"/>
    <w:rsid w:val="009755DA"/>
    <w:rsid w:val="009801B0"/>
    <w:rsid w:val="00980279"/>
    <w:rsid w:val="00980ED7"/>
    <w:rsid w:val="00981B8C"/>
    <w:rsid w:val="00981C97"/>
    <w:rsid w:val="00981FFE"/>
    <w:rsid w:val="0098288C"/>
    <w:rsid w:val="00984FC8"/>
    <w:rsid w:val="00985DBC"/>
    <w:rsid w:val="009862B9"/>
    <w:rsid w:val="009868D2"/>
    <w:rsid w:val="009874A3"/>
    <w:rsid w:val="00990EA0"/>
    <w:rsid w:val="009913B1"/>
    <w:rsid w:val="0099229E"/>
    <w:rsid w:val="0099264C"/>
    <w:rsid w:val="00992B9F"/>
    <w:rsid w:val="00994637"/>
    <w:rsid w:val="009948BF"/>
    <w:rsid w:val="009948E4"/>
    <w:rsid w:val="00994EFF"/>
    <w:rsid w:val="009953CE"/>
    <w:rsid w:val="00996CC2"/>
    <w:rsid w:val="009A0C3D"/>
    <w:rsid w:val="009A1E19"/>
    <w:rsid w:val="009A2463"/>
    <w:rsid w:val="009A37DA"/>
    <w:rsid w:val="009A38DA"/>
    <w:rsid w:val="009A4128"/>
    <w:rsid w:val="009A41A0"/>
    <w:rsid w:val="009A471C"/>
    <w:rsid w:val="009A7496"/>
    <w:rsid w:val="009A7603"/>
    <w:rsid w:val="009B02FA"/>
    <w:rsid w:val="009B12CD"/>
    <w:rsid w:val="009B1545"/>
    <w:rsid w:val="009B2791"/>
    <w:rsid w:val="009B3F59"/>
    <w:rsid w:val="009B42A8"/>
    <w:rsid w:val="009B4AE2"/>
    <w:rsid w:val="009B4DC9"/>
    <w:rsid w:val="009B50B5"/>
    <w:rsid w:val="009B5D53"/>
    <w:rsid w:val="009B6C97"/>
    <w:rsid w:val="009B6D28"/>
    <w:rsid w:val="009B6DD6"/>
    <w:rsid w:val="009B7DD8"/>
    <w:rsid w:val="009C0980"/>
    <w:rsid w:val="009C0D2E"/>
    <w:rsid w:val="009C0D53"/>
    <w:rsid w:val="009C1071"/>
    <w:rsid w:val="009C1660"/>
    <w:rsid w:val="009C2425"/>
    <w:rsid w:val="009C247F"/>
    <w:rsid w:val="009C26C1"/>
    <w:rsid w:val="009C315F"/>
    <w:rsid w:val="009C3222"/>
    <w:rsid w:val="009C3511"/>
    <w:rsid w:val="009C3E05"/>
    <w:rsid w:val="009C3FBB"/>
    <w:rsid w:val="009C40C4"/>
    <w:rsid w:val="009C44FF"/>
    <w:rsid w:val="009C557E"/>
    <w:rsid w:val="009C57EA"/>
    <w:rsid w:val="009C60F8"/>
    <w:rsid w:val="009C6A56"/>
    <w:rsid w:val="009C753B"/>
    <w:rsid w:val="009C7692"/>
    <w:rsid w:val="009C78C2"/>
    <w:rsid w:val="009C7F3B"/>
    <w:rsid w:val="009D01FA"/>
    <w:rsid w:val="009D0430"/>
    <w:rsid w:val="009D0BBA"/>
    <w:rsid w:val="009D175C"/>
    <w:rsid w:val="009D2525"/>
    <w:rsid w:val="009D340A"/>
    <w:rsid w:val="009D5564"/>
    <w:rsid w:val="009D59D2"/>
    <w:rsid w:val="009D66FA"/>
    <w:rsid w:val="009D6AE0"/>
    <w:rsid w:val="009D6BD1"/>
    <w:rsid w:val="009D6FC3"/>
    <w:rsid w:val="009E03D8"/>
    <w:rsid w:val="009E1817"/>
    <w:rsid w:val="009E22D0"/>
    <w:rsid w:val="009E2463"/>
    <w:rsid w:val="009E2A43"/>
    <w:rsid w:val="009E2AB8"/>
    <w:rsid w:val="009E2B3A"/>
    <w:rsid w:val="009E30F1"/>
    <w:rsid w:val="009E4147"/>
    <w:rsid w:val="009E44CB"/>
    <w:rsid w:val="009E4F1E"/>
    <w:rsid w:val="009E5A4D"/>
    <w:rsid w:val="009E7761"/>
    <w:rsid w:val="009E7926"/>
    <w:rsid w:val="009F048F"/>
    <w:rsid w:val="009F0873"/>
    <w:rsid w:val="009F08F1"/>
    <w:rsid w:val="009F0F0A"/>
    <w:rsid w:val="009F1279"/>
    <w:rsid w:val="009F2AFE"/>
    <w:rsid w:val="009F2FC5"/>
    <w:rsid w:val="009F396E"/>
    <w:rsid w:val="009F3972"/>
    <w:rsid w:val="009F3C63"/>
    <w:rsid w:val="009F4B03"/>
    <w:rsid w:val="009F5FD8"/>
    <w:rsid w:val="009F619C"/>
    <w:rsid w:val="009F63A6"/>
    <w:rsid w:val="009F7F5A"/>
    <w:rsid w:val="00A00CE2"/>
    <w:rsid w:val="00A00E21"/>
    <w:rsid w:val="00A01A1F"/>
    <w:rsid w:val="00A01CE5"/>
    <w:rsid w:val="00A0251D"/>
    <w:rsid w:val="00A033CB"/>
    <w:rsid w:val="00A04420"/>
    <w:rsid w:val="00A0487F"/>
    <w:rsid w:val="00A049EF"/>
    <w:rsid w:val="00A05F40"/>
    <w:rsid w:val="00A12F79"/>
    <w:rsid w:val="00A13496"/>
    <w:rsid w:val="00A13553"/>
    <w:rsid w:val="00A137F2"/>
    <w:rsid w:val="00A1440E"/>
    <w:rsid w:val="00A1474A"/>
    <w:rsid w:val="00A14D9D"/>
    <w:rsid w:val="00A14DBD"/>
    <w:rsid w:val="00A15468"/>
    <w:rsid w:val="00A17593"/>
    <w:rsid w:val="00A17F6F"/>
    <w:rsid w:val="00A20175"/>
    <w:rsid w:val="00A20263"/>
    <w:rsid w:val="00A20AB1"/>
    <w:rsid w:val="00A20D0B"/>
    <w:rsid w:val="00A2114F"/>
    <w:rsid w:val="00A226BC"/>
    <w:rsid w:val="00A22BCA"/>
    <w:rsid w:val="00A22C27"/>
    <w:rsid w:val="00A2373A"/>
    <w:rsid w:val="00A23E0A"/>
    <w:rsid w:val="00A240D9"/>
    <w:rsid w:val="00A24BAF"/>
    <w:rsid w:val="00A24C23"/>
    <w:rsid w:val="00A25F30"/>
    <w:rsid w:val="00A26503"/>
    <w:rsid w:val="00A26950"/>
    <w:rsid w:val="00A2701D"/>
    <w:rsid w:val="00A27074"/>
    <w:rsid w:val="00A27281"/>
    <w:rsid w:val="00A273DA"/>
    <w:rsid w:val="00A30101"/>
    <w:rsid w:val="00A30FBF"/>
    <w:rsid w:val="00A316FF"/>
    <w:rsid w:val="00A320F1"/>
    <w:rsid w:val="00A32827"/>
    <w:rsid w:val="00A3298C"/>
    <w:rsid w:val="00A33155"/>
    <w:rsid w:val="00A33D81"/>
    <w:rsid w:val="00A34283"/>
    <w:rsid w:val="00A34D3F"/>
    <w:rsid w:val="00A34D82"/>
    <w:rsid w:val="00A37854"/>
    <w:rsid w:val="00A37E6E"/>
    <w:rsid w:val="00A40135"/>
    <w:rsid w:val="00A42FDE"/>
    <w:rsid w:val="00A452AF"/>
    <w:rsid w:val="00A461C8"/>
    <w:rsid w:val="00A4637D"/>
    <w:rsid w:val="00A46C0E"/>
    <w:rsid w:val="00A47607"/>
    <w:rsid w:val="00A477EA"/>
    <w:rsid w:val="00A477F2"/>
    <w:rsid w:val="00A510DA"/>
    <w:rsid w:val="00A51522"/>
    <w:rsid w:val="00A517B3"/>
    <w:rsid w:val="00A5217A"/>
    <w:rsid w:val="00A527C1"/>
    <w:rsid w:val="00A52B8F"/>
    <w:rsid w:val="00A53C35"/>
    <w:rsid w:val="00A53CFA"/>
    <w:rsid w:val="00A56B55"/>
    <w:rsid w:val="00A571F4"/>
    <w:rsid w:val="00A572B9"/>
    <w:rsid w:val="00A57856"/>
    <w:rsid w:val="00A608ED"/>
    <w:rsid w:val="00A60CB2"/>
    <w:rsid w:val="00A617D6"/>
    <w:rsid w:val="00A62FF3"/>
    <w:rsid w:val="00A6430B"/>
    <w:rsid w:val="00A65462"/>
    <w:rsid w:val="00A655DF"/>
    <w:rsid w:val="00A65A1B"/>
    <w:rsid w:val="00A65C90"/>
    <w:rsid w:val="00A65FA6"/>
    <w:rsid w:val="00A66CAA"/>
    <w:rsid w:val="00A700C7"/>
    <w:rsid w:val="00A71633"/>
    <w:rsid w:val="00A71C44"/>
    <w:rsid w:val="00A71FC1"/>
    <w:rsid w:val="00A72354"/>
    <w:rsid w:val="00A7261A"/>
    <w:rsid w:val="00A73043"/>
    <w:rsid w:val="00A732A8"/>
    <w:rsid w:val="00A734F1"/>
    <w:rsid w:val="00A74483"/>
    <w:rsid w:val="00A751E9"/>
    <w:rsid w:val="00A7586E"/>
    <w:rsid w:val="00A75CF9"/>
    <w:rsid w:val="00A761FE"/>
    <w:rsid w:val="00A766C6"/>
    <w:rsid w:val="00A76BFC"/>
    <w:rsid w:val="00A76E62"/>
    <w:rsid w:val="00A77267"/>
    <w:rsid w:val="00A77F40"/>
    <w:rsid w:val="00A81DE5"/>
    <w:rsid w:val="00A820A3"/>
    <w:rsid w:val="00A82108"/>
    <w:rsid w:val="00A824AE"/>
    <w:rsid w:val="00A8267A"/>
    <w:rsid w:val="00A82DDE"/>
    <w:rsid w:val="00A82E59"/>
    <w:rsid w:val="00A83410"/>
    <w:rsid w:val="00A84BA6"/>
    <w:rsid w:val="00A8520C"/>
    <w:rsid w:val="00A854EE"/>
    <w:rsid w:val="00A85A95"/>
    <w:rsid w:val="00A86457"/>
    <w:rsid w:val="00A86909"/>
    <w:rsid w:val="00A90485"/>
    <w:rsid w:val="00A91507"/>
    <w:rsid w:val="00A91DD5"/>
    <w:rsid w:val="00A91E93"/>
    <w:rsid w:val="00A92996"/>
    <w:rsid w:val="00A92C81"/>
    <w:rsid w:val="00A9367A"/>
    <w:rsid w:val="00A94077"/>
    <w:rsid w:val="00A940D3"/>
    <w:rsid w:val="00A941C9"/>
    <w:rsid w:val="00A94379"/>
    <w:rsid w:val="00A95344"/>
    <w:rsid w:val="00A95587"/>
    <w:rsid w:val="00A96362"/>
    <w:rsid w:val="00A968D9"/>
    <w:rsid w:val="00A976E2"/>
    <w:rsid w:val="00AA1328"/>
    <w:rsid w:val="00AA1FC0"/>
    <w:rsid w:val="00AA2627"/>
    <w:rsid w:val="00AA26A9"/>
    <w:rsid w:val="00AA33D9"/>
    <w:rsid w:val="00AA472D"/>
    <w:rsid w:val="00AA52B4"/>
    <w:rsid w:val="00AA5DB0"/>
    <w:rsid w:val="00AA5EEF"/>
    <w:rsid w:val="00AA5F48"/>
    <w:rsid w:val="00AA6340"/>
    <w:rsid w:val="00AA67AC"/>
    <w:rsid w:val="00AA6E02"/>
    <w:rsid w:val="00AB000A"/>
    <w:rsid w:val="00AB031F"/>
    <w:rsid w:val="00AB035B"/>
    <w:rsid w:val="00AB0923"/>
    <w:rsid w:val="00AB1966"/>
    <w:rsid w:val="00AB248F"/>
    <w:rsid w:val="00AB2A5B"/>
    <w:rsid w:val="00AB2BE1"/>
    <w:rsid w:val="00AB3374"/>
    <w:rsid w:val="00AB3ACE"/>
    <w:rsid w:val="00AB45DE"/>
    <w:rsid w:val="00AB471A"/>
    <w:rsid w:val="00AB5B99"/>
    <w:rsid w:val="00AB6449"/>
    <w:rsid w:val="00AB72B4"/>
    <w:rsid w:val="00AB73AD"/>
    <w:rsid w:val="00AC146C"/>
    <w:rsid w:val="00AC19D7"/>
    <w:rsid w:val="00AC22B3"/>
    <w:rsid w:val="00AC25D7"/>
    <w:rsid w:val="00AC3213"/>
    <w:rsid w:val="00AC452C"/>
    <w:rsid w:val="00AC5787"/>
    <w:rsid w:val="00AC678F"/>
    <w:rsid w:val="00AC70A2"/>
    <w:rsid w:val="00AC722F"/>
    <w:rsid w:val="00AC72A9"/>
    <w:rsid w:val="00AC73BB"/>
    <w:rsid w:val="00AD0083"/>
    <w:rsid w:val="00AD199D"/>
    <w:rsid w:val="00AD2365"/>
    <w:rsid w:val="00AD3985"/>
    <w:rsid w:val="00AD3FA0"/>
    <w:rsid w:val="00AD4048"/>
    <w:rsid w:val="00AD410F"/>
    <w:rsid w:val="00AD4805"/>
    <w:rsid w:val="00AD5C58"/>
    <w:rsid w:val="00AD67FA"/>
    <w:rsid w:val="00AD7FD9"/>
    <w:rsid w:val="00AE0264"/>
    <w:rsid w:val="00AE0E9D"/>
    <w:rsid w:val="00AE151F"/>
    <w:rsid w:val="00AE1A7B"/>
    <w:rsid w:val="00AE1AE9"/>
    <w:rsid w:val="00AE1D8A"/>
    <w:rsid w:val="00AE315D"/>
    <w:rsid w:val="00AE364A"/>
    <w:rsid w:val="00AE4BA6"/>
    <w:rsid w:val="00AE5441"/>
    <w:rsid w:val="00AE5A4A"/>
    <w:rsid w:val="00AE6E9C"/>
    <w:rsid w:val="00AE76C6"/>
    <w:rsid w:val="00AF0359"/>
    <w:rsid w:val="00AF1964"/>
    <w:rsid w:val="00AF2087"/>
    <w:rsid w:val="00AF2428"/>
    <w:rsid w:val="00AF2CF3"/>
    <w:rsid w:val="00AF2EAA"/>
    <w:rsid w:val="00AF34BD"/>
    <w:rsid w:val="00AF3B2B"/>
    <w:rsid w:val="00AF3BC4"/>
    <w:rsid w:val="00AF4080"/>
    <w:rsid w:val="00AF4D4D"/>
    <w:rsid w:val="00AF5094"/>
    <w:rsid w:val="00AF5F5F"/>
    <w:rsid w:val="00AF6FD9"/>
    <w:rsid w:val="00AF7298"/>
    <w:rsid w:val="00B00E07"/>
    <w:rsid w:val="00B01A40"/>
    <w:rsid w:val="00B02971"/>
    <w:rsid w:val="00B033F2"/>
    <w:rsid w:val="00B03841"/>
    <w:rsid w:val="00B03D75"/>
    <w:rsid w:val="00B04456"/>
    <w:rsid w:val="00B04A25"/>
    <w:rsid w:val="00B04B8F"/>
    <w:rsid w:val="00B05EBA"/>
    <w:rsid w:val="00B06876"/>
    <w:rsid w:val="00B101B3"/>
    <w:rsid w:val="00B118C4"/>
    <w:rsid w:val="00B14C77"/>
    <w:rsid w:val="00B14E2B"/>
    <w:rsid w:val="00B15C98"/>
    <w:rsid w:val="00B16BC3"/>
    <w:rsid w:val="00B1713B"/>
    <w:rsid w:val="00B21604"/>
    <w:rsid w:val="00B219FF"/>
    <w:rsid w:val="00B21CE8"/>
    <w:rsid w:val="00B21FF5"/>
    <w:rsid w:val="00B22283"/>
    <w:rsid w:val="00B22C61"/>
    <w:rsid w:val="00B22C9A"/>
    <w:rsid w:val="00B23189"/>
    <w:rsid w:val="00B236C2"/>
    <w:rsid w:val="00B23CF6"/>
    <w:rsid w:val="00B2423A"/>
    <w:rsid w:val="00B24D7B"/>
    <w:rsid w:val="00B24F65"/>
    <w:rsid w:val="00B252F4"/>
    <w:rsid w:val="00B2645D"/>
    <w:rsid w:val="00B2696B"/>
    <w:rsid w:val="00B26A06"/>
    <w:rsid w:val="00B26A33"/>
    <w:rsid w:val="00B26C2E"/>
    <w:rsid w:val="00B2768B"/>
    <w:rsid w:val="00B30436"/>
    <w:rsid w:val="00B30961"/>
    <w:rsid w:val="00B31378"/>
    <w:rsid w:val="00B3196C"/>
    <w:rsid w:val="00B31D15"/>
    <w:rsid w:val="00B324A8"/>
    <w:rsid w:val="00B32E5E"/>
    <w:rsid w:val="00B334F5"/>
    <w:rsid w:val="00B33A45"/>
    <w:rsid w:val="00B33A4D"/>
    <w:rsid w:val="00B341E1"/>
    <w:rsid w:val="00B347C9"/>
    <w:rsid w:val="00B348A1"/>
    <w:rsid w:val="00B3494F"/>
    <w:rsid w:val="00B34B49"/>
    <w:rsid w:val="00B34C4B"/>
    <w:rsid w:val="00B34C6E"/>
    <w:rsid w:val="00B35422"/>
    <w:rsid w:val="00B36C61"/>
    <w:rsid w:val="00B36FD1"/>
    <w:rsid w:val="00B3744D"/>
    <w:rsid w:val="00B37F93"/>
    <w:rsid w:val="00B37FD0"/>
    <w:rsid w:val="00B400CF"/>
    <w:rsid w:val="00B4091E"/>
    <w:rsid w:val="00B410EC"/>
    <w:rsid w:val="00B42886"/>
    <w:rsid w:val="00B44266"/>
    <w:rsid w:val="00B446CC"/>
    <w:rsid w:val="00B447F0"/>
    <w:rsid w:val="00B44CD7"/>
    <w:rsid w:val="00B44DEA"/>
    <w:rsid w:val="00B45170"/>
    <w:rsid w:val="00B4570D"/>
    <w:rsid w:val="00B45BBA"/>
    <w:rsid w:val="00B45E7F"/>
    <w:rsid w:val="00B45E8C"/>
    <w:rsid w:val="00B46082"/>
    <w:rsid w:val="00B46742"/>
    <w:rsid w:val="00B46D3B"/>
    <w:rsid w:val="00B47221"/>
    <w:rsid w:val="00B477BA"/>
    <w:rsid w:val="00B5002A"/>
    <w:rsid w:val="00B500F4"/>
    <w:rsid w:val="00B50CDB"/>
    <w:rsid w:val="00B50CF3"/>
    <w:rsid w:val="00B5113E"/>
    <w:rsid w:val="00B51D52"/>
    <w:rsid w:val="00B522A6"/>
    <w:rsid w:val="00B52422"/>
    <w:rsid w:val="00B54EC2"/>
    <w:rsid w:val="00B54F7E"/>
    <w:rsid w:val="00B55061"/>
    <w:rsid w:val="00B56D06"/>
    <w:rsid w:val="00B572AA"/>
    <w:rsid w:val="00B5754C"/>
    <w:rsid w:val="00B57DC8"/>
    <w:rsid w:val="00B60D93"/>
    <w:rsid w:val="00B61144"/>
    <w:rsid w:val="00B61470"/>
    <w:rsid w:val="00B616E8"/>
    <w:rsid w:val="00B61A03"/>
    <w:rsid w:val="00B61A7B"/>
    <w:rsid w:val="00B636C8"/>
    <w:rsid w:val="00B63FE1"/>
    <w:rsid w:val="00B647AD"/>
    <w:rsid w:val="00B64D2F"/>
    <w:rsid w:val="00B653E8"/>
    <w:rsid w:val="00B65750"/>
    <w:rsid w:val="00B65A91"/>
    <w:rsid w:val="00B67A3B"/>
    <w:rsid w:val="00B67B3A"/>
    <w:rsid w:val="00B70DBC"/>
    <w:rsid w:val="00B7133B"/>
    <w:rsid w:val="00B716EA"/>
    <w:rsid w:val="00B72570"/>
    <w:rsid w:val="00B73586"/>
    <w:rsid w:val="00B73660"/>
    <w:rsid w:val="00B73A51"/>
    <w:rsid w:val="00B74DB5"/>
    <w:rsid w:val="00B74FF1"/>
    <w:rsid w:val="00B75709"/>
    <w:rsid w:val="00B75AB3"/>
    <w:rsid w:val="00B775E8"/>
    <w:rsid w:val="00B800E6"/>
    <w:rsid w:val="00B8010B"/>
    <w:rsid w:val="00B806BE"/>
    <w:rsid w:val="00B80783"/>
    <w:rsid w:val="00B810B1"/>
    <w:rsid w:val="00B816E8"/>
    <w:rsid w:val="00B81C74"/>
    <w:rsid w:val="00B81FF1"/>
    <w:rsid w:val="00B82875"/>
    <w:rsid w:val="00B83CDB"/>
    <w:rsid w:val="00B84A78"/>
    <w:rsid w:val="00B84EC6"/>
    <w:rsid w:val="00B860CF"/>
    <w:rsid w:val="00B861C6"/>
    <w:rsid w:val="00B86E0F"/>
    <w:rsid w:val="00B872D0"/>
    <w:rsid w:val="00B92C04"/>
    <w:rsid w:val="00B93F42"/>
    <w:rsid w:val="00B9497A"/>
    <w:rsid w:val="00B94D91"/>
    <w:rsid w:val="00B952B2"/>
    <w:rsid w:val="00B960D2"/>
    <w:rsid w:val="00B9659A"/>
    <w:rsid w:val="00B972C3"/>
    <w:rsid w:val="00B974B5"/>
    <w:rsid w:val="00B97640"/>
    <w:rsid w:val="00BA0221"/>
    <w:rsid w:val="00BA08F6"/>
    <w:rsid w:val="00BA0915"/>
    <w:rsid w:val="00BA0E43"/>
    <w:rsid w:val="00BA0EEC"/>
    <w:rsid w:val="00BA1FC9"/>
    <w:rsid w:val="00BA25D3"/>
    <w:rsid w:val="00BA26AC"/>
    <w:rsid w:val="00BA476C"/>
    <w:rsid w:val="00BA4AA1"/>
    <w:rsid w:val="00BA53E0"/>
    <w:rsid w:val="00BA57A9"/>
    <w:rsid w:val="00BA57FF"/>
    <w:rsid w:val="00BA6146"/>
    <w:rsid w:val="00BA67CC"/>
    <w:rsid w:val="00BA6EE8"/>
    <w:rsid w:val="00BA72D6"/>
    <w:rsid w:val="00BA7DEE"/>
    <w:rsid w:val="00BB04EF"/>
    <w:rsid w:val="00BB21B4"/>
    <w:rsid w:val="00BB2AA7"/>
    <w:rsid w:val="00BB36B4"/>
    <w:rsid w:val="00BB46B7"/>
    <w:rsid w:val="00BB55A9"/>
    <w:rsid w:val="00BB5667"/>
    <w:rsid w:val="00BB5A5D"/>
    <w:rsid w:val="00BB6286"/>
    <w:rsid w:val="00BB66EE"/>
    <w:rsid w:val="00BB6B86"/>
    <w:rsid w:val="00BB6D13"/>
    <w:rsid w:val="00BB7273"/>
    <w:rsid w:val="00BC1A30"/>
    <w:rsid w:val="00BC387B"/>
    <w:rsid w:val="00BC3E2A"/>
    <w:rsid w:val="00BC3F35"/>
    <w:rsid w:val="00BC43BB"/>
    <w:rsid w:val="00BC46D6"/>
    <w:rsid w:val="00BC5126"/>
    <w:rsid w:val="00BC6136"/>
    <w:rsid w:val="00BC6406"/>
    <w:rsid w:val="00BC740E"/>
    <w:rsid w:val="00BC7A7F"/>
    <w:rsid w:val="00BD000F"/>
    <w:rsid w:val="00BD0178"/>
    <w:rsid w:val="00BD0692"/>
    <w:rsid w:val="00BD0BCB"/>
    <w:rsid w:val="00BD0F6D"/>
    <w:rsid w:val="00BD15E0"/>
    <w:rsid w:val="00BD2FC8"/>
    <w:rsid w:val="00BD36C7"/>
    <w:rsid w:val="00BD3E8C"/>
    <w:rsid w:val="00BD4077"/>
    <w:rsid w:val="00BD44B7"/>
    <w:rsid w:val="00BD4EA5"/>
    <w:rsid w:val="00BD50AA"/>
    <w:rsid w:val="00BD5CC1"/>
    <w:rsid w:val="00BD6822"/>
    <w:rsid w:val="00BD70BB"/>
    <w:rsid w:val="00BD7200"/>
    <w:rsid w:val="00BD7D2B"/>
    <w:rsid w:val="00BE0618"/>
    <w:rsid w:val="00BE0F1F"/>
    <w:rsid w:val="00BE22DC"/>
    <w:rsid w:val="00BE3797"/>
    <w:rsid w:val="00BE66C0"/>
    <w:rsid w:val="00BE66F7"/>
    <w:rsid w:val="00BE7C2D"/>
    <w:rsid w:val="00BF011E"/>
    <w:rsid w:val="00BF10A2"/>
    <w:rsid w:val="00BF1103"/>
    <w:rsid w:val="00BF181F"/>
    <w:rsid w:val="00BF2300"/>
    <w:rsid w:val="00BF238F"/>
    <w:rsid w:val="00BF3FD6"/>
    <w:rsid w:val="00BF4514"/>
    <w:rsid w:val="00BF47BB"/>
    <w:rsid w:val="00BF55D5"/>
    <w:rsid w:val="00BF60EA"/>
    <w:rsid w:val="00BF7205"/>
    <w:rsid w:val="00BF78A2"/>
    <w:rsid w:val="00C00548"/>
    <w:rsid w:val="00C00947"/>
    <w:rsid w:val="00C00A7B"/>
    <w:rsid w:val="00C01A00"/>
    <w:rsid w:val="00C02271"/>
    <w:rsid w:val="00C039F4"/>
    <w:rsid w:val="00C03E44"/>
    <w:rsid w:val="00C04DDA"/>
    <w:rsid w:val="00C05DB9"/>
    <w:rsid w:val="00C05EA1"/>
    <w:rsid w:val="00C061D9"/>
    <w:rsid w:val="00C065CB"/>
    <w:rsid w:val="00C078E1"/>
    <w:rsid w:val="00C07ED3"/>
    <w:rsid w:val="00C10076"/>
    <w:rsid w:val="00C10847"/>
    <w:rsid w:val="00C10CCE"/>
    <w:rsid w:val="00C10DA4"/>
    <w:rsid w:val="00C110A2"/>
    <w:rsid w:val="00C12123"/>
    <w:rsid w:val="00C1243E"/>
    <w:rsid w:val="00C12970"/>
    <w:rsid w:val="00C13CD7"/>
    <w:rsid w:val="00C14142"/>
    <w:rsid w:val="00C14526"/>
    <w:rsid w:val="00C15E72"/>
    <w:rsid w:val="00C1613C"/>
    <w:rsid w:val="00C16336"/>
    <w:rsid w:val="00C16ACF"/>
    <w:rsid w:val="00C16E24"/>
    <w:rsid w:val="00C17C81"/>
    <w:rsid w:val="00C2018E"/>
    <w:rsid w:val="00C21389"/>
    <w:rsid w:val="00C21C5E"/>
    <w:rsid w:val="00C22294"/>
    <w:rsid w:val="00C2319F"/>
    <w:rsid w:val="00C2331F"/>
    <w:rsid w:val="00C23AD9"/>
    <w:rsid w:val="00C243FC"/>
    <w:rsid w:val="00C24F28"/>
    <w:rsid w:val="00C250BD"/>
    <w:rsid w:val="00C25532"/>
    <w:rsid w:val="00C26857"/>
    <w:rsid w:val="00C26A22"/>
    <w:rsid w:val="00C27534"/>
    <w:rsid w:val="00C27570"/>
    <w:rsid w:val="00C306EE"/>
    <w:rsid w:val="00C30A64"/>
    <w:rsid w:val="00C31EF5"/>
    <w:rsid w:val="00C32715"/>
    <w:rsid w:val="00C32EC7"/>
    <w:rsid w:val="00C33286"/>
    <w:rsid w:val="00C334D1"/>
    <w:rsid w:val="00C336CD"/>
    <w:rsid w:val="00C3480A"/>
    <w:rsid w:val="00C35BCA"/>
    <w:rsid w:val="00C36F9D"/>
    <w:rsid w:val="00C40140"/>
    <w:rsid w:val="00C403C6"/>
    <w:rsid w:val="00C408E4"/>
    <w:rsid w:val="00C4114B"/>
    <w:rsid w:val="00C41A50"/>
    <w:rsid w:val="00C41F82"/>
    <w:rsid w:val="00C42E66"/>
    <w:rsid w:val="00C434CB"/>
    <w:rsid w:val="00C44116"/>
    <w:rsid w:val="00C44769"/>
    <w:rsid w:val="00C44875"/>
    <w:rsid w:val="00C44BB1"/>
    <w:rsid w:val="00C45614"/>
    <w:rsid w:val="00C46570"/>
    <w:rsid w:val="00C5033A"/>
    <w:rsid w:val="00C5107F"/>
    <w:rsid w:val="00C5187B"/>
    <w:rsid w:val="00C51913"/>
    <w:rsid w:val="00C51943"/>
    <w:rsid w:val="00C51E52"/>
    <w:rsid w:val="00C524E3"/>
    <w:rsid w:val="00C533DA"/>
    <w:rsid w:val="00C570FA"/>
    <w:rsid w:val="00C57203"/>
    <w:rsid w:val="00C57B17"/>
    <w:rsid w:val="00C603F3"/>
    <w:rsid w:val="00C604DC"/>
    <w:rsid w:val="00C608A9"/>
    <w:rsid w:val="00C60DC2"/>
    <w:rsid w:val="00C61AF6"/>
    <w:rsid w:val="00C62991"/>
    <w:rsid w:val="00C62B79"/>
    <w:rsid w:val="00C63C42"/>
    <w:rsid w:val="00C64618"/>
    <w:rsid w:val="00C64812"/>
    <w:rsid w:val="00C64952"/>
    <w:rsid w:val="00C6512D"/>
    <w:rsid w:val="00C65579"/>
    <w:rsid w:val="00C658D9"/>
    <w:rsid w:val="00C66097"/>
    <w:rsid w:val="00C6651E"/>
    <w:rsid w:val="00C66568"/>
    <w:rsid w:val="00C666EA"/>
    <w:rsid w:val="00C66871"/>
    <w:rsid w:val="00C6721D"/>
    <w:rsid w:val="00C70679"/>
    <w:rsid w:val="00C70A48"/>
    <w:rsid w:val="00C71139"/>
    <w:rsid w:val="00C72079"/>
    <w:rsid w:val="00C726F4"/>
    <w:rsid w:val="00C7378E"/>
    <w:rsid w:val="00C737F5"/>
    <w:rsid w:val="00C73B00"/>
    <w:rsid w:val="00C7549B"/>
    <w:rsid w:val="00C7556C"/>
    <w:rsid w:val="00C75747"/>
    <w:rsid w:val="00C75EB5"/>
    <w:rsid w:val="00C769CB"/>
    <w:rsid w:val="00C76F38"/>
    <w:rsid w:val="00C77551"/>
    <w:rsid w:val="00C77584"/>
    <w:rsid w:val="00C77F8D"/>
    <w:rsid w:val="00C8062C"/>
    <w:rsid w:val="00C808E4"/>
    <w:rsid w:val="00C80A0F"/>
    <w:rsid w:val="00C80FDE"/>
    <w:rsid w:val="00C810D0"/>
    <w:rsid w:val="00C82BFC"/>
    <w:rsid w:val="00C82CC7"/>
    <w:rsid w:val="00C82E86"/>
    <w:rsid w:val="00C840FB"/>
    <w:rsid w:val="00C84DDC"/>
    <w:rsid w:val="00C85D42"/>
    <w:rsid w:val="00C86090"/>
    <w:rsid w:val="00C87247"/>
    <w:rsid w:val="00C87AD1"/>
    <w:rsid w:val="00C87B77"/>
    <w:rsid w:val="00C87DB3"/>
    <w:rsid w:val="00C91231"/>
    <w:rsid w:val="00C914F4"/>
    <w:rsid w:val="00C929C3"/>
    <w:rsid w:val="00C93DC5"/>
    <w:rsid w:val="00C94C39"/>
    <w:rsid w:val="00C95F35"/>
    <w:rsid w:val="00C97249"/>
    <w:rsid w:val="00C97E56"/>
    <w:rsid w:val="00C97FF1"/>
    <w:rsid w:val="00CA00FD"/>
    <w:rsid w:val="00CA18AD"/>
    <w:rsid w:val="00CA219D"/>
    <w:rsid w:val="00CA4481"/>
    <w:rsid w:val="00CA46CF"/>
    <w:rsid w:val="00CA50FF"/>
    <w:rsid w:val="00CA521B"/>
    <w:rsid w:val="00CA5291"/>
    <w:rsid w:val="00CA52BA"/>
    <w:rsid w:val="00CA5480"/>
    <w:rsid w:val="00CA59B2"/>
    <w:rsid w:val="00CA5A82"/>
    <w:rsid w:val="00CA723C"/>
    <w:rsid w:val="00CA784D"/>
    <w:rsid w:val="00CA7CFF"/>
    <w:rsid w:val="00CA7D08"/>
    <w:rsid w:val="00CB0F69"/>
    <w:rsid w:val="00CB20A0"/>
    <w:rsid w:val="00CB225F"/>
    <w:rsid w:val="00CB2A52"/>
    <w:rsid w:val="00CB2E14"/>
    <w:rsid w:val="00CB3347"/>
    <w:rsid w:val="00CB3513"/>
    <w:rsid w:val="00CB3ACB"/>
    <w:rsid w:val="00CB4532"/>
    <w:rsid w:val="00CB4BF7"/>
    <w:rsid w:val="00CB57CF"/>
    <w:rsid w:val="00CB6847"/>
    <w:rsid w:val="00CC1021"/>
    <w:rsid w:val="00CC11E1"/>
    <w:rsid w:val="00CC2BFA"/>
    <w:rsid w:val="00CC2DBE"/>
    <w:rsid w:val="00CC35B6"/>
    <w:rsid w:val="00CC38E5"/>
    <w:rsid w:val="00CC3F8A"/>
    <w:rsid w:val="00CC5313"/>
    <w:rsid w:val="00CC53B8"/>
    <w:rsid w:val="00CC6219"/>
    <w:rsid w:val="00CC6AE3"/>
    <w:rsid w:val="00CC6F26"/>
    <w:rsid w:val="00CC7445"/>
    <w:rsid w:val="00CC785B"/>
    <w:rsid w:val="00CC7E28"/>
    <w:rsid w:val="00CD0135"/>
    <w:rsid w:val="00CD01D4"/>
    <w:rsid w:val="00CD0595"/>
    <w:rsid w:val="00CD07E6"/>
    <w:rsid w:val="00CD0C1E"/>
    <w:rsid w:val="00CD2C1A"/>
    <w:rsid w:val="00CD2E7E"/>
    <w:rsid w:val="00CD32BD"/>
    <w:rsid w:val="00CD365A"/>
    <w:rsid w:val="00CD3D8F"/>
    <w:rsid w:val="00CD410E"/>
    <w:rsid w:val="00CD41A1"/>
    <w:rsid w:val="00CD4824"/>
    <w:rsid w:val="00CD4DA3"/>
    <w:rsid w:val="00CD4FC4"/>
    <w:rsid w:val="00CD5084"/>
    <w:rsid w:val="00CD5287"/>
    <w:rsid w:val="00CD5735"/>
    <w:rsid w:val="00CD5A6C"/>
    <w:rsid w:val="00CD5B8F"/>
    <w:rsid w:val="00CD6D3D"/>
    <w:rsid w:val="00CD7C1F"/>
    <w:rsid w:val="00CE03D9"/>
    <w:rsid w:val="00CE087E"/>
    <w:rsid w:val="00CE0FD9"/>
    <w:rsid w:val="00CE161D"/>
    <w:rsid w:val="00CE177F"/>
    <w:rsid w:val="00CE1915"/>
    <w:rsid w:val="00CE2697"/>
    <w:rsid w:val="00CE390F"/>
    <w:rsid w:val="00CE4680"/>
    <w:rsid w:val="00CE5489"/>
    <w:rsid w:val="00CE55F9"/>
    <w:rsid w:val="00CE6AD7"/>
    <w:rsid w:val="00CF01AD"/>
    <w:rsid w:val="00CF104D"/>
    <w:rsid w:val="00CF1E25"/>
    <w:rsid w:val="00CF25EC"/>
    <w:rsid w:val="00CF2887"/>
    <w:rsid w:val="00CF431E"/>
    <w:rsid w:val="00CF525A"/>
    <w:rsid w:val="00CF56B4"/>
    <w:rsid w:val="00CF6C64"/>
    <w:rsid w:val="00CF7EB9"/>
    <w:rsid w:val="00D01774"/>
    <w:rsid w:val="00D021BF"/>
    <w:rsid w:val="00D02707"/>
    <w:rsid w:val="00D02E14"/>
    <w:rsid w:val="00D033BF"/>
    <w:rsid w:val="00D03599"/>
    <w:rsid w:val="00D05033"/>
    <w:rsid w:val="00D0552E"/>
    <w:rsid w:val="00D06CFD"/>
    <w:rsid w:val="00D073FD"/>
    <w:rsid w:val="00D07FF5"/>
    <w:rsid w:val="00D1006D"/>
    <w:rsid w:val="00D11BC6"/>
    <w:rsid w:val="00D1455D"/>
    <w:rsid w:val="00D14790"/>
    <w:rsid w:val="00D1487C"/>
    <w:rsid w:val="00D14F2A"/>
    <w:rsid w:val="00D15984"/>
    <w:rsid w:val="00D174CF"/>
    <w:rsid w:val="00D20524"/>
    <w:rsid w:val="00D209A1"/>
    <w:rsid w:val="00D20FF3"/>
    <w:rsid w:val="00D2183E"/>
    <w:rsid w:val="00D222BD"/>
    <w:rsid w:val="00D22A6F"/>
    <w:rsid w:val="00D242C5"/>
    <w:rsid w:val="00D24322"/>
    <w:rsid w:val="00D259AE"/>
    <w:rsid w:val="00D25C45"/>
    <w:rsid w:val="00D26096"/>
    <w:rsid w:val="00D269BD"/>
    <w:rsid w:val="00D26BB9"/>
    <w:rsid w:val="00D2759D"/>
    <w:rsid w:val="00D31B6C"/>
    <w:rsid w:val="00D31BF7"/>
    <w:rsid w:val="00D31C9A"/>
    <w:rsid w:val="00D329B6"/>
    <w:rsid w:val="00D32E69"/>
    <w:rsid w:val="00D3344A"/>
    <w:rsid w:val="00D33604"/>
    <w:rsid w:val="00D33725"/>
    <w:rsid w:val="00D33DE3"/>
    <w:rsid w:val="00D344BD"/>
    <w:rsid w:val="00D34853"/>
    <w:rsid w:val="00D34E78"/>
    <w:rsid w:val="00D3599D"/>
    <w:rsid w:val="00D3670E"/>
    <w:rsid w:val="00D36B74"/>
    <w:rsid w:val="00D36C3D"/>
    <w:rsid w:val="00D3706A"/>
    <w:rsid w:val="00D3765A"/>
    <w:rsid w:val="00D37FC9"/>
    <w:rsid w:val="00D40FA9"/>
    <w:rsid w:val="00D41230"/>
    <w:rsid w:val="00D4254B"/>
    <w:rsid w:val="00D44911"/>
    <w:rsid w:val="00D44A01"/>
    <w:rsid w:val="00D44CFF"/>
    <w:rsid w:val="00D44F02"/>
    <w:rsid w:val="00D46DA8"/>
    <w:rsid w:val="00D474A3"/>
    <w:rsid w:val="00D502F1"/>
    <w:rsid w:val="00D508C4"/>
    <w:rsid w:val="00D50EBC"/>
    <w:rsid w:val="00D50EC1"/>
    <w:rsid w:val="00D50FF3"/>
    <w:rsid w:val="00D51CA1"/>
    <w:rsid w:val="00D51EC7"/>
    <w:rsid w:val="00D522FC"/>
    <w:rsid w:val="00D528C3"/>
    <w:rsid w:val="00D52A17"/>
    <w:rsid w:val="00D53E26"/>
    <w:rsid w:val="00D54928"/>
    <w:rsid w:val="00D54C0C"/>
    <w:rsid w:val="00D558C5"/>
    <w:rsid w:val="00D56922"/>
    <w:rsid w:val="00D56A50"/>
    <w:rsid w:val="00D56B14"/>
    <w:rsid w:val="00D575ED"/>
    <w:rsid w:val="00D57F62"/>
    <w:rsid w:val="00D609A4"/>
    <w:rsid w:val="00D60FD3"/>
    <w:rsid w:val="00D61388"/>
    <w:rsid w:val="00D61CCF"/>
    <w:rsid w:val="00D636A2"/>
    <w:rsid w:val="00D65245"/>
    <w:rsid w:val="00D6537E"/>
    <w:rsid w:val="00D65588"/>
    <w:rsid w:val="00D65C8D"/>
    <w:rsid w:val="00D66489"/>
    <w:rsid w:val="00D665EF"/>
    <w:rsid w:val="00D66702"/>
    <w:rsid w:val="00D66AE5"/>
    <w:rsid w:val="00D7028B"/>
    <w:rsid w:val="00D7061E"/>
    <w:rsid w:val="00D7124A"/>
    <w:rsid w:val="00D716AA"/>
    <w:rsid w:val="00D71701"/>
    <w:rsid w:val="00D71881"/>
    <w:rsid w:val="00D72837"/>
    <w:rsid w:val="00D72A93"/>
    <w:rsid w:val="00D735C5"/>
    <w:rsid w:val="00D73C09"/>
    <w:rsid w:val="00D74B64"/>
    <w:rsid w:val="00D74DBD"/>
    <w:rsid w:val="00D752D7"/>
    <w:rsid w:val="00D75E3A"/>
    <w:rsid w:val="00D75EAD"/>
    <w:rsid w:val="00D762A6"/>
    <w:rsid w:val="00D76EA7"/>
    <w:rsid w:val="00D772C4"/>
    <w:rsid w:val="00D77699"/>
    <w:rsid w:val="00D7776D"/>
    <w:rsid w:val="00D77813"/>
    <w:rsid w:val="00D81E4F"/>
    <w:rsid w:val="00D82887"/>
    <w:rsid w:val="00D83343"/>
    <w:rsid w:val="00D83D06"/>
    <w:rsid w:val="00D8417D"/>
    <w:rsid w:val="00D84421"/>
    <w:rsid w:val="00D85394"/>
    <w:rsid w:val="00D870EF"/>
    <w:rsid w:val="00D87640"/>
    <w:rsid w:val="00D901C1"/>
    <w:rsid w:val="00D90895"/>
    <w:rsid w:val="00D91217"/>
    <w:rsid w:val="00D91459"/>
    <w:rsid w:val="00D930AD"/>
    <w:rsid w:val="00D93105"/>
    <w:rsid w:val="00D93868"/>
    <w:rsid w:val="00D93C3E"/>
    <w:rsid w:val="00D93C49"/>
    <w:rsid w:val="00D94563"/>
    <w:rsid w:val="00D94E76"/>
    <w:rsid w:val="00D9568C"/>
    <w:rsid w:val="00D95AA4"/>
    <w:rsid w:val="00D965A4"/>
    <w:rsid w:val="00DA08EE"/>
    <w:rsid w:val="00DA0A32"/>
    <w:rsid w:val="00DA1B76"/>
    <w:rsid w:val="00DA1BF3"/>
    <w:rsid w:val="00DA2340"/>
    <w:rsid w:val="00DA259A"/>
    <w:rsid w:val="00DA2639"/>
    <w:rsid w:val="00DA2995"/>
    <w:rsid w:val="00DA3774"/>
    <w:rsid w:val="00DA3786"/>
    <w:rsid w:val="00DA3805"/>
    <w:rsid w:val="00DA38A3"/>
    <w:rsid w:val="00DA4296"/>
    <w:rsid w:val="00DA5EC6"/>
    <w:rsid w:val="00DA5FCA"/>
    <w:rsid w:val="00DA65F9"/>
    <w:rsid w:val="00DA721F"/>
    <w:rsid w:val="00DA7A6A"/>
    <w:rsid w:val="00DB05CC"/>
    <w:rsid w:val="00DB0788"/>
    <w:rsid w:val="00DB11C4"/>
    <w:rsid w:val="00DB1B96"/>
    <w:rsid w:val="00DB39D3"/>
    <w:rsid w:val="00DB58AA"/>
    <w:rsid w:val="00DB615F"/>
    <w:rsid w:val="00DB6ACF"/>
    <w:rsid w:val="00DB7D8E"/>
    <w:rsid w:val="00DC1842"/>
    <w:rsid w:val="00DC1B01"/>
    <w:rsid w:val="00DC3B06"/>
    <w:rsid w:val="00DC3DBE"/>
    <w:rsid w:val="00DC3E40"/>
    <w:rsid w:val="00DC53F9"/>
    <w:rsid w:val="00DC5C54"/>
    <w:rsid w:val="00DC5CE3"/>
    <w:rsid w:val="00DC5FDB"/>
    <w:rsid w:val="00DC6264"/>
    <w:rsid w:val="00DC7121"/>
    <w:rsid w:val="00DC7423"/>
    <w:rsid w:val="00DC7C89"/>
    <w:rsid w:val="00DD017D"/>
    <w:rsid w:val="00DD0628"/>
    <w:rsid w:val="00DD0C7D"/>
    <w:rsid w:val="00DD0D24"/>
    <w:rsid w:val="00DD0EF5"/>
    <w:rsid w:val="00DD10BE"/>
    <w:rsid w:val="00DD32A6"/>
    <w:rsid w:val="00DD3744"/>
    <w:rsid w:val="00DD3EDB"/>
    <w:rsid w:val="00DD42E0"/>
    <w:rsid w:val="00DD53E4"/>
    <w:rsid w:val="00DD5877"/>
    <w:rsid w:val="00DD62E7"/>
    <w:rsid w:val="00DD7B8C"/>
    <w:rsid w:val="00DD7BAE"/>
    <w:rsid w:val="00DD7CDA"/>
    <w:rsid w:val="00DD7D8C"/>
    <w:rsid w:val="00DE016C"/>
    <w:rsid w:val="00DE074D"/>
    <w:rsid w:val="00DE08BA"/>
    <w:rsid w:val="00DE0A2F"/>
    <w:rsid w:val="00DE1748"/>
    <w:rsid w:val="00DE18A2"/>
    <w:rsid w:val="00DE19AE"/>
    <w:rsid w:val="00DE31D5"/>
    <w:rsid w:val="00DE37DD"/>
    <w:rsid w:val="00DE462E"/>
    <w:rsid w:val="00DE5BC3"/>
    <w:rsid w:val="00DE5F34"/>
    <w:rsid w:val="00DE649D"/>
    <w:rsid w:val="00DE6956"/>
    <w:rsid w:val="00DE6C0D"/>
    <w:rsid w:val="00DE79B5"/>
    <w:rsid w:val="00DE7F6F"/>
    <w:rsid w:val="00DF2450"/>
    <w:rsid w:val="00DF2842"/>
    <w:rsid w:val="00DF32FC"/>
    <w:rsid w:val="00DF4B35"/>
    <w:rsid w:val="00DF4CDF"/>
    <w:rsid w:val="00DF4F6D"/>
    <w:rsid w:val="00DF56FC"/>
    <w:rsid w:val="00DF5A27"/>
    <w:rsid w:val="00DF5A3E"/>
    <w:rsid w:val="00DF618C"/>
    <w:rsid w:val="00DF696D"/>
    <w:rsid w:val="00DF75CD"/>
    <w:rsid w:val="00DF76B4"/>
    <w:rsid w:val="00DF79F9"/>
    <w:rsid w:val="00DF7F68"/>
    <w:rsid w:val="00E0027D"/>
    <w:rsid w:val="00E00D3F"/>
    <w:rsid w:val="00E0167A"/>
    <w:rsid w:val="00E021E6"/>
    <w:rsid w:val="00E0231D"/>
    <w:rsid w:val="00E03684"/>
    <w:rsid w:val="00E05B85"/>
    <w:rsid w:val="00E06265"/>
    <w:rsid w:val="00E064CC"/>
    <w:rsid w:val="00E071D9"/>
    <w:rsid w:val="00E078C7"/>
    <w:rsid w:val="00E07F21"/>
    <w:rsid w:val="00E104D5"/>
    <w:rsid w:val="00E105B7"/>
    <w:rsid w:val="00E114BC"/>
    <w:rsid w:val="00E12903"/>
    <w:rsid w:val="00E12A75"/>
    <w:rsid w:val="00E12D05"/>
    <w:rsid w:val="00E12FF7"/>
    <w:rsid w:val="00E1328F"/>
    <w:rsid w:val="00E13299"/>
    <w:rsid w:val="00E145E1"/>
    <w:rsid w:val="00E15C58"/>
    <w:rsid w:val="00E15D82"/>
    <w:rsid w:val="00E161B6"/>
    <w:rsid w:val="00E16AA9"/>
    <w:rsid w:val="00E16FCE"/>
    <w:rsid w:val="00E172C0"/>
    <w:rsid w:val="00E17897"/>
    <w:rsid w:val="00E17C19"/>
    <w:rsid w:val="00E2067B"/>
    <w:rsid w:val="00E20814"/>
    <w:rsid w:val="00E215AD"/>
    <w:rsid w:val="00E215BD"/>
    <w:rsid w:val="00E21F2C"/>
    <w:rsid w:val="00E221C0"/>
    <w:rsid w:val="00E23032"/>
    <w:rsid w:val="00E235E0"/>
    <w:rsid w:val="00E253B7"/>
    <w:rsid w:val="00E26905"/>
    <w:rsid w:val="00E274F4"/>
    <w:rsid w:val="00E2776C"/>
    <w:rsid w:val="00E27D54"/>
    <w:rsid w:val="00E307E0"/>
    <w:rsid w:val="00E319A7"/>
    <w:rsid w:val="00E31C82"/>
    <w:rsid w:val="00E31D9A"/>
    <w:rsid w:val="00E32981"/>
    <w:rsid w:val="00E33D71"/>
    <w:rsid w:val="00E3448B"/>
    <w:rsid w:val="00E34EBA"/>
    <w:rsid w:val="00E3549B"/>
    <w:rsid w:val="00E36899"/>
    <w:rsid w:val="00E36B3B"/>
    <w:rsid w:val="00E40042"/>
    <w:rsid w:val="00E40406"/>
    <w:rsid w:val="00E41088"/>
    <w:rsid w:val="00E41C54"/>
    <w:rsid w:val="00E42094"/>
    <w:rsid w:val="00E42273"/>
    <w:rsid w:val="00E42330"/>
    <w:rsid w:val="00E428A6"/>
    <w:rsid w:val="00E429AF"/>
    <w:rsid w:val="00E429F9"/>
    <w:rsid w:val="00E42CD3"/>
    <w:rsid w:val="00E44481"/>
    <w:rsid w:val="00E45038"/>
    <w:rsid w:val="00E45158"/>
    <w:rsid w:val="00E455A6"/>
    <w:rsid w:val="00E4564E"/>
    <w:rsid w:val="00E46643"/>
    <w:rsid w:val="00E47D18"/>
    <w:rsid w:val="00E47DEE"/>
    <w:rsid w:val="00E50494"/>
    <w:rsid w:val="00E50D34"/>
    <w:rsid w:val="00E50DE2"/>
    <w:rsid w:val="00E52405"/>
    <w:rsid w:val="00E5242A"/>
    <w:rsid w:val="00E528D8"/>
    <w:rsid w:val="00E52C66"/>
    <w:rsid w:val="00E5306A"/>
    <w:rsid w:val="00E53999"/>
    <w:rsid w:val="00E541DB"/>
    <w:rsid w:val="00E54661"/>
    <w:rsid w:val="00E54A53"/>
    <w:rsid w:val="00E55E9A"/>
    <w:rsid w:val="00E60BF1"/>
    <w:rsid w:val="00E60F6A"/>
    <w:rsid w:val="00E61737"/>
    <w:rsid w:val="00E61D27"/>
    <w:rsid w:val="00E62192"/>
    <w:rsid w:val="00E6263E"/>
    <w:rsid w:val="00E63315"/>
    <w:rsid w:val="00E63CC7"/>
    <w:rsid w:val="00E642AE"/>
    <w:rsid w:val="00E64637"/>
    <w:rsid w:val="00E6514E"/>
    <w:rsid w:val="00E652C6"/>
    <w:rsid w:val="00E65BEA"/>
    <w:rsid w:val="00E65C97"/>
    <w:rsid w:val="00E6665D"/>
    <w:rsid w:val="00E67383"/>
    <w:rsid w:val="00E677E9"/>
    <w:rsid w:val="00E70191"/>
    <w:rsid w:val="00E70447"/>
    <w:rsid w:val="00E70C52"/>
    <w:rsid w:val="00E711BC"/>
    <w:rsid w:val="00E71B9D"/>
    <w:rsid w:val="00E72A16"/>
    <w:rsid w:val="00E731B2"/>
    <w:rsid w:val="00E74941"/>
    <w:rsid w:val="00E75D06"/>
    <w:rsid w:val="00E76191"/>
    <w:rsid w:val="00E76859"/>
    <w:rsid w:val="00E76BCC"/>
    <w:rsid w:val="00E76C6B"/>
    <w:rsid w:val="00E77029"/>
    <w:rsid w:val="00E77947"/>
    <w:rsid w:val="00E80D39"/>
    <w:rsid w:val="00E81077"/>
    <w:rsid w:val="00E814C8"/>
    <w:rsid w:val="00E81A07"/>
    <w:rsid w:val="00E82E25"/>
    <w:rsid w:val="00E82FC1"/>
    <w:rsid w:val="00E8480C"/>
    <w:rsid w:val="00E84D20"/>
    <w:rsid w:val="00E84DBF"/>
    <w:rsid w:val="00E85C36"/>
    <w:rsid w:val="00E85C78"/>
    <w:rsid w:val="00E85EA8"/>
    <w:rsid w:val="00E868B2"/>
    <w:rsid w:val="00E90322"/>
    <w:rsid w:val="00E90F50"/>
    <w:rsid w:val="00E91F6D"/>
    <w:rsid w:val="00E9355A"/>
    <w:rsid w:val="00E93A10"/>
    <w:rsid w:val="00E940D9"/>
    <w:rsid w:val="00E94828"/>
    <w:rsid w:val="00E9485C"/>
    <w:rsid w:val="00E957BF"/>
    <w:rsid w:val="00E95C31"/>
    <w:rsid w:val="00E965C7"/>
    <w:rsid w:val="00E9742E"/>
    <w:rsid w:val="00E97C4B"/>
    <w:rsid w:val="00E97F7E"/>
    <w:rsid w:val="00EA0CC9"/>
    <w:rsid w:val="00EA1F1C"/>
    <w:rsid w:val="00EA2EE2"/>
    <w:rsid w:val="00EA2EFD"/>
    <w:rsid w:val="00EA3864"/>
    <w:rsid w:val="00EA3887"/>
    <w:rsid w:val="00EA3C48"/>
    <w:rsid w:val="00EA4C24"/>
    <w:rsid w:val="00EA4DEE"/>
    <w:rsid w:val="00EA54AB"/>
    <w:rsid w:val="00EA5F98"/>
    <w:rsid w:val="00EA6B8E"/>
    <w:rsid w:val="00EA6FC9"/>
    <w:rsid w:val="00EA710D"/>
    <w:rsid w:val="00EA729D"/>
    <w:rsid w:val="00EB025A"/>
    <w:rsid w:val="00EB0BD0"/>
    <w:rsid w:val="00EB0D03"/>
    <w:rsid w:val="00EB0F31"/>
    <w:rsid w:val="00EB1742"/>
    <w:rsid w:val="00EB1839"/>
    <w:rsid w:val="00EB251C"/>
    <w:rsid w:val="00EB2637"/>
    <w:rsid w:val="00EB272A"/>
    <w:rsid w:val="00EB29AF"/>
    <w:rsid w:val="00EB2DC1"/>
    <w:rsid w:val="00EB4002"/>
    <w:rsid w:val="00EB569F"/>
    <w:rsid w:val="00EB5731"/>
    <w:rsid w:val="00EB5B17"/>
    <w:rsid w:val="00EB5E47"/>
    <w:rsid w:val="00EB5E91"/>
    <w:rsid w:val="00EB749F"/>
    <w:rsid w:val="00EB7AFD"/>
    <w:rsid w:val="00EC00B4"/>
    <w:rsid w:val="00EC027E"/>
    <w:rsid w:val="00EC149A"/>
    <w:rsid w:val="00EC2CDE"/>
    <w:rsid w:val="00EC2FAE"/>
    <w:rsid w:val="00EC43CE"/>
    <w:rsid w:val="00EC4C35"/>
    <w:rsid w:val="00EC62D5"/>
    <w:rsid w:val="00EC6A1E"/>
    <w:rsid w:val="00EC7178"/>
    <w:rsid w:val="00EC719B"/>
    <w:rsid w:val="00EC7C0F"/>
    <w:rsid w:val="00ED08A1"/>
    <w:rsid w:val="00ED08C8"/>
    <w:rsid w:val="00ED138C"/>
    <w:rsid w:val="00ED18A7"/>
    <w:rsid w:val="00ED1A93"/>
    <w:rsid w:val="00ED2249"/>
    <w:rsid w:val="00ED366E"/>
    <w:rsid w:val="00ED3744"/>
    <w:rsid w:val="00ED42B3"/>
    <w:rsid w:val="00ED471D"/>
    <w:rsid w:val="00ED4FAA"/>
    <w:rsid w:val="00ED5047"/>
    <w:rsid w:val="00ED5971"/>
    <w:rsid w:val="00ED5D61"/>
    <w:rsid w:val="00ED5DCB"/>
    <w:rsid w:val="00ED5ECA"/>
    <w:rsid w:val="00ED63B8"/>
    <w:rsid w:val="00ED6DCA"/>
    <w:rsid w:val="00ED7407"/>
    <w:rsid w:val="00EE27A0"/>
    <w:rsid w:val="00EE28E5"/>
    <w:rsid w:val="00EE352D"/>
    <w:rsid w:val="00EE3598"/>
    <w:rsid w:val="00EE3D36"/>
    <w:rsid w:val="00EE4DB1"/>
    <w:rsid w:val="00EE4ED0"/>
    <w:rsid w:val="00EE514B"/>
    <w:rsid w:val="00EE6DC7"/>
    <w:rsid w:val="00EE6E0B"/>
    <w:rsid w:val="00EE7AD3"/>
    <w:rsid w:val="00EF07E2"/>
    <w:rsid w:val="00EF0B9A"/>
    <w:rsid w:val="00EF0BAA"/>
    <w:rsid w:val="00EF150A"/>
    <w:rsid w:val="00EF22DF"/>
    <w:rsid w:val="00EF287E"/>
    <w:rsid w:val="00EF30A2"/>
    <w:rsid w:val="00EF352F"/>
    <w:rsid w:val="00EF3E3A"/>
    <w:rsid w:val="00EF4235"/>
    <w:rsid w:val="00EF4C64"/>
    <w:rsid w:val="00EF521C"/>
    <w:rsid w:val="00EF530D"/>
    <w:rsid w:val="00EF69A0"/>
    <w:rsid w:val="00EF7983"/>
    <w:rsid w:val="00EF7B48"/>
    <w:rsid w:val="00F007F0"/>
    <w:rsid w:val="00F01643"/>
    <w:rsid w:val="00F0165C"/>
    <w:rsid w:val="00F019F2"/>
    <w:rsid w:val="00F02724"/>
    <w:rsid w:val="00F03850"/>
    <w:rsid w:val="00F03D75"/>
    <w:rsid w:val="00F04116"/>
    <w:rsid w:val="00F045BE"/>
    <w:rsid w:val="00F06242"/>
    <w:rsid w:val="00F06EDF"/>
    <w:rsid w:val="00F07931"/>
    <w:rsid w:val="00F07B6F"/>
    <w:rsid w:val="00F1009F"/>
    <w:rsid w:val="00F11294"/>
    <w:rsid w:val="00F11357"/>
    <w:rsid w:val="00F119C0"/>
    <w:rsid w:val="00F12EB4"/>
    <w:rsid w:val="00F13228"/>
    <w:rsid w:val="00F15495"/>
    <w:rsid w:val="00F15BC3"/>
    <w:rsid w:val="00F15DB6"/>
    <w:rsid w:val="00F16666"/>
    <w:rsid w:val="00F16CA8"/>
    <w:rsid w:val="00F16F48"/>
    <w:rsid w:val="00F17180"/>
    <w:rsid w:val="00F17571"/>
    <w:rsid w:val="00F17BC1"/>
    <w:rsid w:val="00F201E1"/>
    <w:rsid w:val="00F2082B"/>
    <w:rsid w:val="00F21E5D"/>
    <w:rsid w:val="00F229CC"/>
    <w:rsid w:val="00F25313"/>
    <w:rsid w:val="00F25323"/>
    <w:rsid w:val="00F2556D"/>
    <w:rsid w:val="00F25966"/>
    <w:rsid w:val="00F26256"/>
    <w:rsid w:val="00F263E2"/>
    <w:rsid w:val="00F26CC2"/>
    <w:rsid w:val="00F309DD"/>
    <w:rsid w:val="00F30D3B"/>
    <w:rsid w:val="00F31092"/>
    <w:rsid w:val="00F314F0"/>
    <w:rsid w:val="00F31838"/>
    <w:rsid w:val="00F3190E"/>
    <w:rsid w:val="00F336CF"/>
    <w:rsid w:val="00F33711"/>
    <w:rsid w:val="00F345AC"/>
    <w:rsid w:val="00F3461F"/>
    <w:rsid w:val="00F355D8"/>
    <w:rsid w:val="00F355FB"/>
    <w:rsid w:val="00F35BC0"/>
    <w:rsid w:val="00F365BA"/>
    <w:rsid w:val="00F37115"/>
    <w:rsid w:val="00F37A11"/>
    <w:rsid w:val="00F40104"/>
    <w:rsid w:val="00F403BD"/>
    <w:rsid w:val="00F40412"/>
    <w:rsid w:val="00F40519"/>
    <w:rsid w:val="00F41745"/>
    <w:rsid w:val="00F417A4"/>
    <w:rsid w:val="00F417D8"/>
    <w:rsid w:val="00F41A44"/>
    <w:rsid w:val="00F42808"/>
    <w:rsid w:val="00F42C17"/>
    <w:rsid w:val="00F42E1E"/>
    <w:rsid w:val="00F42F1B"/>
    <w:rsid w:val="00F443C0"/>
    <w:rsid w:val="00F44743"/>
    <w:rsid w:val="00F44BDE"/>
    <w:rsid w:val="00F45384"/>
    <w:rsid w:val="00F46266"/>
    <w:rsid w:val="00F46372"/>
    <w:rsid w:val="00F469A3"/>
    <w:rsid w:val="00F46C01"/>
    <w:rsid w:val="00F4723C"/>
    <w:rsid w:val="00F51F91"/>
    <w:rsid w:val="00F52581"/>
    <w:rsid w:val="00F52D0C"/>
    <w:rsid w:val="00F53BB0"/>
    <w:rsid w:val="00F5411B"/>
    <w:rsid w:val="00F54B0B"/>
    <w:rsid w:val="00F57AAF"/>
    <w:rsid w:val="00F6032C"/>
    <w:rsid w:val="00F60A82"/>
    <w:rsid w:val="00F62881"/>
    <w:rsid w:val="00F629E6"/>
    <w:rsid w:val="00F62C12"/>
    <w:rsid w:val="00F64D89"/>
    <w:rsid w:val="00F64E24"/>
    <w:rsid w:val="00F657DD"/>
    <w:rsid w:val="00F65C59"/>
    <w:rsid w:val="00F66663"/>
    <w:rsid w:val="00F66D14"/>
    <w:rsid w:val="00F67B77"/>
    <w:rsid w:val="00F70774"/>
    <w:rsid w:val="00F70C4C"/>
    <w:rsid w:val="00F7112C"/>
    <w:rsid w:val="00F71D49"/>
    <w:rsid w:val="00F71E63"/>
    <w:rsid w:val="00F738A8"/>
    <w:rsid w:val="00F73D28"/>
    <w:rsid w:val="00F746E8"/>
    <w:rsid w:val="00F74D58"/>
    <w:rsid w:val="00F75A61"/>
    <w:rsid w:val="00F762ED"/>
    <w:rsid w:val="00F77850"/>
    <w:rsid w:val="00F813A9"/>
    <w:rsid w:val="00F81BCF"/>
    <w:rsid w:val="00F81D89"/>
    <w:rsid w:val="00F83879"/>
    <w:rsid w:val="00F8458B"/>
    <w:rsid w:val="00F84597"/>
    <w:rsid w:val="00F84B07"/>
    <w:rsid w:val="00F85B13"/>
    <w:rsid w:val="00F86431"/>
    <w:rsid w:val="00F87D28"/>
    <w:rsid w:val="00F9028E"/>
    <w:rsid w:val="00F906D5"/>
    <w:rsid w:val="00F9072C"/>
    <w:rsid w:val="00F90990"/>
    <w:rsid w:val="00F909F6"/>
    <w:rsid w:val="00F9105C"/>
    <w:rsid w:val="00F92305"/>
    <w:rsid w:val="00F92544"/>
    <w:rsid w:val="00F92588"/>
    <w:rsid w:val="00F92FF2"/>
    <w:rsid w:val="00F93E08"/>
    <w:rsid w:val="00F94199"/>
    <w:rsid w:val="00F9438B"/>
    <w:rsid w:val="00F944E5"/>
    <w:rsid w:val="00F9467F"/>
    <w:rsid w:val="00F95246"/>
    <w:rsid w:val="00F954F4"/>
    <w:rsid w:val="00F96BA1"/>
    <w:rsid w:val="00F97A74"/>
    <w:rsid w:val="00FA04E9"/>
    <w:rsid w:val="00FA0DDF"/>
    <w:rsid w:val="00FA19E1"/>
    <w:rsid w:val="00FA1A17"/>
    <w:rsid w:val="00FA1A9B"/>
    <w:rsid w:val="00FA2056"/>
    <w:rsid w:val="00FA213E"/>
    <w:rsid w:val="00FA272E"/>
    <w:rsid w:val="00FA2C6F"/>
    <w:rsid w:val="00FA32F7"/>
    <w:rsid w:val="00FA365D"/>
    <w:rsid w:val="00FA3835"/>
    <w:rsid w:val="00FA3DFE"/>
    <w:rsid w:val="00FA5B75"/>
    <w:rsid w:val="00FA7265"/>
    <w:rsid w:val="00FA730B"/>
    <w:rsid w:val="00FA77F7"/>
    <w:rsid w:val="00FA796C"/>
    <w:rsid w:val="00FB00C7"/>
    <w:rsid w:val="00FB0127"/>
    <w:rsid w:val="00FB0380"/>
    <w:rsid w:val="00FB0D82"/>
    <w:rsid w:val="00FB195F"/>
    <w:rsid w:val="00FB1DB4"/>
    <w:rsid w:val="00FB2514"/>
    <w:rsid w:val="00FB2D33"/>
    <w:rsid w:val="00FB39EC"/>
    <w:rsid w:val="00FB59EB"/>
    <w:rsid w:val="00FB6801"/>
    <w:rsid w:val="00FC0DD7"/>
    <w:rsid w:val="00FC125A"/>
    <w:rsid w:val="00FC1850"/>
    <w:rsid w:val="00FC1B40"/>
    <w:rsid w:val="00FC1FD1"/>
    <w:rsid w:val="00FC1FE0"/>
    <w:rsid w:val="00FC2C86"/>
    <w:rsid w:val="00FC3364"/>
    <w:rsid w:val="00FC33D5"/>
    <w:rsid w:val="00FC3667"/>
    <w:rsid w:val="00FC42EB"/>
    <w:rsid w:val="00FC4505"/>
    <w:rsid w:val="00FC4643"/>
    <w:rsid w:val="00FC4906"/>
    <w:rsid w:val="00FC5666"/>
    <w:rsid w:val="00FC5BEA"/>
    <w:rsid w:val="00FC60BF"/>
    <w:rsid w:val="00FC623A"/>
    <w:rsid w:val="00FC7105"/>
    <w:rsid w:val="00FC73F7"/>
    <w:rsid w:val="00FC75D4"/>
    <w:rsid w:val="00FC766D"/>
    <w:rsid w:val="00FD0227"/>
    <w:rsid w:val="00FD0F04"/>
    <w:rsid w:val="00FD1183"/>
    <w:rsid w:val="00FD218D"/>
    <w:rsid w:val="00FD2617"/>
    <w:rsid w:val="00FD4A8D"/>
    <w:rsid w:val="00FD5C10"/>
    <w:rsid w:val="00FD7ADD"/>
    <w:rsid w:val="00FE0797"/>
    <w:rsid w:val="00FE15ED"/>
    <w:rsid w:val="00FE1669"/>
    <w:rsid w:val="00FE311F"/>
    <w:rsid w:val="00FE6236"/>
    <w:rsid w:val="00FE630E"/>
    <w:rsid w:val="00FE6E6A"/>
    <w:rsid w:val="00FF019D"/>
    <w:rsid w:val="00FF182E"/>
    <w:rsid w:val="00FF24BD"/>
    <w:rsid w:val="00FF267C"/>
    <w:rsid w:val="00FF2C18"/>
    <w:rsid w:val="00FF3028"/>
    <w:rsid w:val="00FF36B2"/>
    <w:rsid w:val="00FF3D8B"/>
    <w:rsid w:val="00FF3EEB"/>
    <w:rsid w:val="00FF4521"/>
    <w:rsid w:val="00FF46DE"/>
    <w:rsid w:val="00FF4709"/>
    <w:rsid w:val="00FF4902"/>
    <w:rsid w:val="00FF5702"/>
    <w:rsid w:val="00FF5DF4"/>
    <w:rsid w:val="00FF6066"/>
    <w:rsid w:val="00FF699B"/>
    <w:rsid w:val="00FF6B05"/>
    <w:rsid w:val="00FF765A"/>
    <w:rsid w:val="00FF7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8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qFormat="1"/>
    <w:lsdException w:name="HTML Preformatted"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6960D0"/>
    <w:pPr>
      <w:spacing w:line="240" w:lineRule="auto"/>
    </w:pPr>
    <w:rPr>
      <w:rFonts w:ascii="Times New Roman" w:hAnsi="Times New Roman" w:cs="Times New Roman"/>
      <w:color w:val="auto"/>
      <w:sz w:val="24"/>
      <w:szCs w:val="24"/>
      <w:lang w:val="uk-UA"/>
    </w:rPr>
  </w:style>
  <w:style w:type="paragraph" w:styleId="1">
    <w:name w:val="heading 1"/>
    <w:basedOn w:val="a"/>
    <w:next w:val="a"/>
    <w:link w:val="11"/>
    <w:uiPriority w:val="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uiPriority w:val="99"/>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1"/>
    <w:rsid w:val="008522FD"/>
    <w:tblPr>
      <w:tblStyleRowBandSize w:val="1"/>
      <w:tblStyleColBandSize w:val="1"/>
      <w:tblCellMar>
        <w:left w:w="115" w:type="dxa"/>
        <w:right w:w="115" w:type="dxa"/>
      </w:tblCellMar>
    </w:tblPr>
  </w:style>
  <w:style w:type="table" w:customStyle="1" w:styleId="71">
    <w:name w:val="7"/>
    <w:basedOn w:val="TableNormal1"/>
    <w:rsid w:val="008522FD"/>
    <w:tblPr>
      <w:tblStyleRowBandSize w:val="1"/>
      <w:tblStyleColBandSize w:val="1"/>
      <w:tblCellMar>
        <w:left w:w="115" w:type="dxa"/>
        <w:right w:w="115" w:type="dxa"/>
      </w:tblCellMar>
    </w:tblPr>
  </w:style>
  <w:style w:type="table" w:customStyle="1" w:styleId="61">
    <w:name w:val="6"/>
    <w:basedOn w:val="TableNormal1"/>
    <w:rsid w:val="008522FD"/>
    <w:tblPr>
      <w:tblStyleRowBandSize w:val="1"/>
      <w:tblStyleColBandSize w:val="1"/>
      <w:tblCellMar>
        <w:left w:w="115" w:type="dxa"/>
        <w:right w:w="115" w:type="dxa"/>
      </w:tblCellMar>
    </w:tblPr>
  </w:style>
  <w:style w:type="table" w:customStyle="1" w:styleId="50">
    <w:name w:val="5"/>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1"/>
    <w:rsid w:val="008522FD"/>
    <w:tblPr>
      <w:tblStyleRowBandSize w:val="1"/>
      <w:tblStyleColBandSize w:val="1"/>
      <w:tblCellMar>
        <w:left w:w="115" w:type="dxa"/>
        <w:right w:w="115" w:type="dxa"/>
      </w:tblCellMar>
    </w:tblPr>
  </w:style>
  <w:style w:type="table" w:customStyle="1" w:styleId="30">
    <w:name w:val="3"/>
    <w:basedOn w:val="TableNormal1"/>
    <w:rsid w:val="008522FD"/>
    <w:tblPr>
      <w:tblStyleRowBandSize w:val="1"/>
      <w:tblStyleColBandSize w:val="1"/>
      <w:tblCellMar>
        <w:left w:w="115" w:type="dxa"/>
        <w:right w:w="115" w:type="dxa"/>
      </w:tblCellMar>
    </w:tblPr>
  </w:style>
  <w:style w:type="table" w:customStyle="1" w:styleId="20">
    <w:name w:val="2"/>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2">
    <w:name w:val="1"/>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1"/>
    <w:basedOn w:val="a"/>
    <w:link w:val="ac"/>
    <w:qFormat/>
    <w:rsid w:val="00B952B2"/>
    <w:pPr>
      <w:spacing w:before="100" w:beforeAutospacing="1" w:after="100" w:afterAutospacing="1"/>
    </w:pPr>
    <w:rPr>
      <w:rFonts w:eastAsia="Times New Roman"/>
    </w:rPr>
  </w:style>
  <w:style w:type="character" w:customStyle="1" w:styleId="a4">
    <w:name w:val="Название Знак"/>
    <w:link w:val="a3"/>
    <w:uiPriority w:val="99"/>
    <w:locked/>
    <w:rsid w:val="00B952B2"/>
    <w:rPr>
      <w:b/>
      <w:sz w:val="72"/>
      <w:szCs w:val="72"/>
    </w:rPr>
  </w:style>
  <w:style w:type="paragraph" w:styleId="ad">
    <w:name w:val="Body Text"/>
    <w:basedOn w:val="a"/>
    <w:link w:val="13"/>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3">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eastAsia="uk-UA"/>
    </w:rPr>
  </w:style>
  <w:style w:type="paragraph" w:styleId="21">
    <w:name w:val="Body Text 2"/>
    <w:basedOn w:val="a"/>
    <w:link w:val="22"/>
    <w:rsid w:val="00B952B2"/>
    <w:pPr>
      <w:spacing w:after="120" w:line="480" w:lineRule="auto"/>
    </w:pPr>
    <w:rPr>
      <w:rFonts w:eastAsia="Times New Roman"/>
      <w:sz w:val="20"/>
      <w:szCs w:val="20"/>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eastAsia="ar-SA"/>
    </w:rPr>
  </w:style>
  <w:style w:type="paragraph" w:styleId="af1">
    <w:name w:val="List Paragraph"/>
    <w:aliases w:val="Chapter10,Заголовок 1.1,Заголовок а),Список уровня 2,название табл/рис,заголовок 1.1,Elenco Normale,AC List 01,Number Bullets,lp1"/>
    <w:basedOn w:val="a"/>
    <w:link w:val="af2"/>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4">
    <w:name w:val="Знак сноски1"/>
    <w:rsid w:val="00763BC4"/>
    <w:rPr>
      <w:vertAlign w:val="superscript"/>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5">
    <w:name w:val="Заголовок 1 Знак"/>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6">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aliases w:val=" Знак Знак,Знак2 Знак, Знак1 Знак,Знак9 Знак, Знак9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7">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8">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9">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a">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b">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c">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d"/>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d">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e"/>
    <w:rsid w:val="00B44DEA"/>
    <w:pPr>
      <w:suppressAutoHyphens/>
      <w:spacing w:after="120" w:line="276" w:lineRule="auto"/>
      <w:ind w:left="283"/>
    </w:pPr>
    <w:rPr>
      <w:rFonts w:ascii="Calibri" w:eastAsia="Times New Roman" w:hAnsi="Calibri"/>
      <w:sz w:val="22"/>
      <w:szCs w:val="22"/>
      <w:lang w:eastAsia="zh-CN"/>
    </w:rPr>
  </w:style>
  <w:style w:type="character" w:customStyle="1" w:styleId="1e">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link w:val="affe"/>
    <w:uiPriority w:val="1"/>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f">
    <w:name w:val="Intense Quote"/>
    <w:basedOn w:val="a"/>
    <w:next w:val="a"/>
    <w:link w:val="1f"/>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f">
    <w:name w:val="Выделенная цитата Знак1"/>
    <w:basedOn w:val="a0"/>
    <w:link w:val="afff"/>
    <w:rsid w:val="00B44DEA"/>
    <w:rPr>
      <w:rFonts w:ascii="Calibri" w:eastAsia="Times New Roman" w:hAnsi="Calibri" w:cs="Times New Roman"/>
      <w:b/>
      <w:bCs/>
      <w:i/>
      <w:iCs/>
      <w:color w:val="2DA2BF"/>
      <w:lang w:eastAsia="zh-CN"/>
    </w:rPr>
  </w:style>
  <w:style w:type="paragraph" w:styleId="afff0">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8">
    <w:name w:val="xl78"/>
    <w:basedOn w:val="a"/>
    <w:rsid w:val="00B44DEA"/>
    <w:pPr>
      <w:suppressAutoHyphens/>
      <w:spacing w:before="280" w:after="280" w:line="276" w:lineRule="auto"/>
    </w:pPr>
    <w:rPr>
      <w:rFonts w:eastAsia="Times New Roman"/>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80">
    <w:name w:val="xl80"/>
    <w:basedOn w:val="a"/>
    <w:rsid w:val="00B44DEA"/>
    <w:pPr>
      <w:suppressAutoHyphens/>
      <w:spacing w:before="280" w:after="280" w:line="276" w:lineRule="auto"/>
    </w:pPr>
    <w:rPr>
      <w:rFonts w:eastAsia="Times New Roman"/>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styleId="afff2">
    <w:name w:val="header"/>
    <w:basedOn w:val="a"/>
    <w:link w:val="1f0"/>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0">
    <w:name w:val="Верхний колонтитул Знак1"/>
    <w:basedOn w:val="a0"/>
    <w:link w:val="afff2"/>
    <w:uiPriority w:val="99"/>
    <w:rsid w:val="00B44DEA"/>
    <w:rPr>
      <w:rFonts w:ascii="Calibri" w:eastAsia="Times New Roman" w:hAnsi="Calibri" w:cs="Times New Roman"/>
      <w:color w:val="auto"/>
      <w:lang w:eastAsia="zh-CN"/>
    </w:rPr>
  </w:style>
  <w:style w:type="paragraph" w:customStyle="1" w:styleId="1f1">
    <w:name w:val="1Заголовок"/>
    <w:basedOn w:val="a"/>
    <w:rsid w:val="00B44DEA"/>
    <w:pPr>
      <w:keepNext/>
      <w:tabs>
        <w:tab w:val="num" w:pos="170"/>
      </w:tabs>
      <w:suppressAutoHyphens/>
      <w:spacing w:before="120" w:after="120"/>
      <w:jc w:val="center"/>
      <w:outlineLvl w:val="0"/>
    </w:pPr>
    <w:rPr>
      <w:rFonts w:eastAsia="Times New Roman"/>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eastAsia="zh-CN"/>
    </w:rPr>
  </w:style>
  <w:style w:type="paragraph" w:customStyle="1" w:styleId="1f2">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3">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3">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eastAsia="zh-CN"/>
    </w:rPr>
  </w:style>
  <w:style w:type="paragraph" w:customStyle="1" w:styleId="afff4">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aliases w:val=" Знак,Знак,Знак2, Знак1,Знак9, Знак9"/>
    <w:basedOn w:val="a"/>
    <w:link w:val="HTML1"/>
    <w:uiPriority w:val="99"/>
    <w:qFormat/>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aliases w:val=" Знак Знак1,Знак Знак7,Знак2 Знак1, Знак1 Знак1,Знак9 Знак1, Знак9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7">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6">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eastAsia="zh-CN"/>
    </w:rPr>
  </w:style>
  <w:style w:type="paragraph" w:customStyle="1" w:styleId="Style13">
    <w:name w:val="Style13"/>
    <w:basedOn w:val="a"/>
    <w:rsid w:val="00B44DEA"/>
    <w:pPr>
      <w:widowControl w:val="0"/>
      <w:suppressAutoHyphens/>
      <w:autoSpaceDE w:val="0"/>
      <w:jc w:val="center"/>
    </w:pPr>
    <w:rPr>
      <w:rFonts w:eastAsia="Times New Roman"/>
      <w:lang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7">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eastAsia="zh-CN"/>
    </w:rPr>
  </w:style>
  <w:style w:type="paragraph" w:customStyle="1" w:styleId="1fa">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b">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8">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c">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9">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9"/>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eastAsia="zh-CN"/>
    </w:rPr>
  </w:style>
  <w:style w:type="paragraph" w:customStyle="1" w:styleId="afffb">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c">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d">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eastAsia="zh-CN"/>
    </w:rPr>
  </w:style>
  <w:style w:type="paragraph" w:customStyle="1" w:styleId="afffe">
    <w:name w:val="&gt;Основной текст договора"/>
    <w:basedOn w:val="a"/>
    <w:rsid w:val="00B44DEA"/>
    <w:pPr>
      <w:suppressAutoHyphens/>
      <w:ind w:right="-12"/>
      <w:jc w:val="both"/>
    </w:pPr>
    <w:rPr>
      <w:rFonts w:eastAsia="Times New Roman"/>
      <w:sz w:val="20"/>
      <w:szCs w:val="22"/>
      <w:lang w:eastAsia="zh-CN"/>
    </w:rPr>
  </w:style>
  <w:style w:type="paragraph" w:customStyle="1" w:styleId="affff">
    <w:name w:val="&gt;Стиль нумерации"/>
    <w:basedOn w:val="afffe"/>
    <w:rsid w:val="00B44DEA"/>
    <w:pPr>
      <w:ind w:left="1531" w:hanging="1531"/>
    </w:pPr>
    <w:rPr>
      <w:szCs w:val="20"/>
    </w:rPr>
  </w:style>
  <w:style w:type="table" w:styleId="affff0">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3">
    <w:name w:val="Сетка таблицы1"/>
    <w:basedOn w:val="a1"/>
    <w:next w:val="affff0"/>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0"/>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1"/>
    <w:next w:val="affff0"/>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Strong"/>
    <w:basedOn w:val="a0"/>
    <w:uiPriority w:val="22"/>
    <w:qFormat/>
    <w:rsid w:val="00931A82"/>
    <w:rPr>
      <w:b/>
      <w:bCs/>
    </w:rPr>
  </w:style>
  <w:style w:type="table" w:customStyle="1" w:styleId="47">
    <w:name w:val="Сетка таблицы4"/>
    <w:basedOn w:val="a1"/>
    <w:next w:val="affff0"/>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0"/>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0"/>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0"/>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0"/>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0"/>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0"/>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3"/>
    <w:uiPriority w:val="99"/>
    <w:semiHidden/>
    <w:rsid w:val="00DD0D24"/>
    <w:rPr>
      <w:rFonts w:ascii="Times New Roman" w:hAnsi="Times New Roman" w:cs="Times New Roman"/>
      <w:color w:val="auto"/>
      <w:sz w:val="20"/>
      <w:szCs w:val="20"/>
    </w:rPr>
  </w:style>
  <w:style w:type="character" w:styleId="affff4">
    <w:name w:val="footnote reference"/>
    <w:basedOn w:val="a0"/>
    <w:uiPriority w:val="99"/>
    <w:semiHidden/>
    <w:unhideWhenUsed/>
    <w:rsid w:val="00DD0D24"/>
    <w:rPr>
      <w:vertAlign w:val="superscript"/>
    </w:rPr>
  </w:style>
  <w:style w:type="table" w:customStyle="1" w:styleId="115">
    <w:name w:val="Сетка таблицы11"/>
    <w:basedOn w:val="a1"/>
    <w:next w:val="affff0"/>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5">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eastAsia="ar-SA"/>
    </w:rPr>
  </w:style>
  <w:style w:type="character" w:customStyle="1" w:styleId="headerdoc">
    <w:name w:val="header_doc"/>
    <w:basedOn w:val="a0"/>
    <w:rsid w:val="00111918"/>
  </w:style>
  <w:style w:type="character" w:styleId="affff6">
    <w:name w:val="FollowedHyperlink"/>
    <w:basedOn w:val="a0"/>
    <w:uiPriority w:val="99"/>
    <w:semiHidden/>
    <w:unhideWhenUsed/>
    <w:rsid w:val="00247E7C"/>
    <w:rPr>
      <w:color w:val="954F72" w:themeColor="followedHyperlink"/>
      <w:u w:val="single"/>
    </w:rPr>
  </w:style>
  <w:style w:type="character" w:styleId="affff7">
    <w:name w:val="Placeholder Text"/>
    <w:basedOn w:val="a0"/>
    <w:uiPriority w:val="99"/>
    <w:semiHidden/>
    <w:rsid w:val="00C726F4"/>
    <w:rPr>
      <w:color w:val="808080"/>
    </w:rPr>
  </w:style>
  <w:style w:type="character" w:customStyle="1" w:styleId="affff8">
    <w:name w:val="Основной текст_"/>
    <w:link w:val="2f6"/>
    <w:rsid w:val="00EB0D03"/>
    <w:rPr>
      <w:b/>
      <w:bCs/>
      <w:sz w:val="25"/>
      <w:szCs w:val="25"/>
      <w:shd w:val="clear" w:color="auto" w:fill="FFFFFF"/>
    </w:rPr>
  </w:style>
  <w:style w:type="paragraph" w:customStyle="1" w:styleId="2f6">
    <w:name w:val="Основной текст2"/>
    <w:basedOn w:val="a"/>
    <w:link w:val="affff8"/>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f1"/>
    <w:uiPriority w:val="34"/>
    <w:rsid w:val="00486906"/>
  </w:style>
  <w:style w:type="table" w:customStyle="1" w:styleId="120">
    <w:name w:val="Сетка таблицы12"/>
    <w:basedOn w:val="a1"/>
    <w:next w:val="affff0"/>
    <w:uiPriority w:val="59"/>
    <w:rsid w:val="00D242C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ff0"/>
    <w:uiPriority w:val="99"/>
    <w:rsid w:val="008C1FCC"/>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ff0"/>
    <w:uiPriority w:val="99"/>
    <w:rsid w:val="008043B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ff0"/>
    <w:uiPriority w:val="99"/>
    <w:rsid w:val="00E965C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ff0"/>
    <w:uiPriority w:val="99"/>
    <w:rsid w:val="00A62FF3"/>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rsid w:val="004664EF"/>
    <w:tblPr>
      <w:tblCellMar>
        <w:top w:w="0" w:type="dxa"/>
        <w:left w:w="0" w:type="dxa"/>
        <w:bottom w:w="0" w:type="dxa"/>
        <w:right w:w="0" w:type="dxa"/>
      </w:tblCellMar>
    </w:tblPr>
  </w:style>
  <w:style w:type="character" w:customStyle="1" w:styleId="st">
    <w:name w:val="st"/>
    <w:rsid w:val="001E3DB7"/>
  </w:style>
  <w:style w:type="character" w:customStyle="1" w:styleId="bold">
    <w:name w:val="bold"/>
    <w:basedOn w:val="a0"/>
    <w:rsid w:val="00B15C98"/>
  </w:style>
  <w:style w:type="character" w:customStyle="1" w:styleId="rvts0">
    <w:name w:val="rvts0"/>
    <w:rsid w:val="007E61D4"/>
  </w:style>
  <w:style w:type="character" w:customStyle="1" w:styleId="ac">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b"/>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0"/>
    <w:uiPriority w:val="99"/>
    <w:rsid w:val="004262AF"/>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uiPriority w:val="99"/>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6">
    <w:name w:val="Сітка таблиці1"/>
    <w:basedOn w:val="a1"/>
    <w:next w:val="affff0"/>
    <w:uiPriority w:val="39"/>
    <w:rsid w:val="00F84B07"/>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7">
    <w:name w:val="__заголовок1"/>
    <w:basedOn w:val="1"/>
    <w:link w:val="1ff8"/>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rPr>
  </w:style>
  <w:style w:type="character" w:customStyle="1" w:styleId="1ff8">
    <w:name w:val="__заголовок1 Знак"/>
    <w:basedOn w:val="a0"/>
    <w:link w:val="1ff7"/>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0"/>
    <w:uiPriority w:val="39"/>
    <w:rsid w:val="00D66702"/>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a0"/>
    <w:uiPriority w:val="99"/>
    <w:semiHidden/>
    <w:unhideWhenUsed/>
    <w:rsid w:val="00882FEB"/>
    <w:rPr>
      <w:color w:val="605E5C"/>
      <w:shd w:val="clear" w:color="auto" w:fill="E1DFDD"/>
    </w:rPr>
  </w:style>
  <w:style w:type="table" w:customStyle="1" w:styleId="TableGrid1">
    <w:name w:val="Table Grid1"/>
    <w:basedOn w:val="a1"/>
    <w:next w:val="affff0"/>
    <w:uiPriority w:val="39"/>
    <w:rsid w:val="00D37FC9"/>
    <w:pPr>
      <w:spacing w:line="240" w:lineRule="auto"/>
    </w:pPr>
    <w:rPr>
      <w:rFonts w:ascii="Calibri" w:eastAsia="Calibri" w:hAnsi="Calibri" w:cs="Times New Roman"/>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1"/>
    <w:basedOn w:val="a0"/>
    <w:link w:val="1"/>
    <w:uiPriority w:val="9"/>
    <w:rsid w:val="000C77F6"/>
    <w:rPr>
      <w:b/>
      <w:sz w:val="48"/>
      <w:szCs w:val="48"/>
    </w:rPr>
  </w:style>
  <w:style w:type="character" w:customStyle="1" w:styleId="BodyTextChar3">
    <w:name w:val="Body Text Char3"/>
    <w:basedOn w:val="a0"/>
    <w:link w:val="1ff9"/>
    <w:uiPriority w:val="99"/>
    <w:qFormat/>
    <w:locked/>
    <w:rsid w:val="00E5306A"/>
    <w:rPr>
      <w:rFonts w:cs="Liberation Serif"/>
      <w:color w:val="00000A"/>
      <w:sz w:val="24"/>
      <w:szCs w:val="24"/>
      <w:lang w:val="uk-UA" w:eastAsia="zh-CN"/>
    </w:rPr>
  </w:style>
  <w:style w:type="paragraph" w:customStyle="1" w:styleId="1ff9">
    <w:name w:val="Основной текст1"/>
    <w:basedOn w:val="a"/>
    <w:link w:val="BodyTextChar3"/>
    <w:uiPriority w:val="99"/>
    <w:rsid w:val="00E5306A"/>
    <w:pPr>
      <w:suppressAutoHyphens/>
      <w:spacing w:after="140" w:line="288" w:lineRule="auto"/>
    </w:pPr>
    <w:rPr>
      <w:rFonts w:ascii="Arial" w:hAnsi="Arial" w:cs="Liberation Serif"/>
      <w:color w:val="00000A"/>
      <w:lang w:eastAsia="zh-CN"/>
    </w:rPr>
  </w:style>
  <w:style w:type="paragraph" w:customStyle="1" w:styleId="c7e0e3eeebeee2eeea">
    <w:name w:val="Зc7аe0гe3оeeлebоeeвe2оeeкea"/>
    <w:basedOn w:val="a"/>
    <w:uiPriority w:val="99"/>
    <w:qFormat/>
    <w:rsid w:val="00E5306A"/>
    <w:pPr>
      <w:widowControl w:val="0"/>
      <w:suppressAutoHyphens/>
      <w:ind w:left="320"/>
      <w:jc w:val="center"/>
    </w:pPr>
    <w:rPr>
      <w:rFonts w:ascii="Liberation Serif" w:eastAsia="Times New Roman" w:hAnsi="Liberation Serif" w:cs="Liberation Serif"/>
      <w:b/>
      <w:bCs/>
      <w:color w:val="00000A"/>
      <w:sz w:val="18"/>
      <w:szCs w:val="18"/>
      <w:lang w:eastAsia="zh-CN"/>
    </w:rPr>
  </w:style>
  <w:style w:type="paragraph" w:customStyle="1" w:styleId="1ffa">
    <w:name w:val="Звичайний (веб)1"/>
    <w:basedOn w:val="a"/>
    <w:qFormat/>
    <w:rsid w:val="00E5306A"/>
    <w:pPr>
      <w:suppressAutoHyphens/>
    </w:pPr>
    <w:rPr>
      <w:rFonts w:eastAsia="Tahoma"/>
      <w:color w:val="00000A"/>
      <w:szCs w:val="20"/>
      <w:lang w:eastAsia="zh-CN"/>
    </w:rPr>
  </w:style>
  <w:style w:type="paragraph" w:customStyle="1" w:styleId="1ffb">
    <w:name w:val="Без інтервалів1"/>
    <w:qFormat/>
    <w:rsid w:val="00AC70A2"/>
    <w:pPr>
      <w:suppressAutoHyphens/>
      <w:spacing w:line="240" w:lineRule="auto"/>
    </w:pPr>
    <w:rPr>
      <w:rFonts w:ascii="Calibri" w:eastAsia="Calibri" w:hAnsi="Calibri" w:cs="Times New Roman"/>
      <w:color w:val="auto"/>
      <w:lang w:val="en-US" w:eastAsia="zh-CN"/>
    </w:rPr>
  </w:style>
  <w:style w:type="character" w:customStyle="1" w:styleId="FontStyle12">
    <w:name w:val="Font Style12"/>
    <w:uiPriority w:val="99"/>
    <w:qFormat/>
    <w:rsid w:val="00BF3FD6"/>
    <w:rPr>
      <w:rFonts w:ascii="Times New Roman" w:hAnsi="Times New Roman"/>
      <w:sz w:val="26"/>
    </w:rPr>
  </w:style>
  <w:style w:type="paragraph" w:customStyle="1" w:styleId="LO-Normal">
    <w:name w:val="LO-Normal"/>
    <w:rsid w:val="009159A0"/>
    <w:pPr>
      <w:widowControl w:val="0"/>
      <w:suppressAutoHyphens/>
      <w:spacing w:before="420"/>
      <w:ind w:firstLine="700"/>
      <w:jc w:val="both"/>
    </w:pPr>
    <w:rPr>
      <w:rFonts w:ascii="Times New Roman" w:eastAsia="Times New Roman" w:hAnsi="Times New Roman" w:cs="Times New Roman"/>
      <w:color w:val="auto"/>
      <w:sz w:val="20"/>
      <w:szCs w:val="20"/>
      <w:lang w:eastAsia="zh-CN"/>
    </w:rPr>
  </w:style>
  <w:style w:type="paragraph" w:customStyle="1" w:styleId="LO-normal0">
    <w:name w:val="LO-normal"/>
    <w:uiPriority w:val="99"/>
    <w:qFormat/>
    <w:rsid w:val="0018729E"/>
    <w:pPr>
      <w:suppressAutoHyphens/>
    </w:pPr>
    <w:rPr>
      <w:rFonts w:eastAsia="Tahoma"/>
      <w:sz w:val="24"/>
      <w:szCs w:val="24"/>
      <w:lang w:eastAsia="zh-CN"/>
    </w:rPr>
  </w:style>
  <w:style w:type="character" w:customStyle="1" w:styleId="affe">
    <w:name w:val="Без интервала Знак"/>
    <w:link w:val="affd"/>
    <w:uiPriority w:val="1"/>
    <w:locked/>
    <w:rsid w:val="001E5BF3"/>
    <w:rPr>
      <w:rFonts w:ascii="Calibri" w:eastAsia="Times New Roman" w:hAnsi="Calibri" w:cs="Times New Roman"/>
      <w:color w:val="auto"/>
      <w:lang w:eastAsia="zh-CN"/>
    </w:rPr>
  </w:style>
  <w:style w:type="character" w:customStyle="1" w:styleId="UnresolvedMention2">
    <w:name w:val="Unresolved Mention2"/>
    <w:basedOn w:val="a0"/>
    <w:uiPriority w:val="99"/>
    <w:semiHidden/>
    <w:unhideWhenUsed/>
    <w:rsid w:val="000F49A1"/>
    <w:rPr>
      <w:color w:val="605E5C"/>
      <w:shd w:val="clear" w:color="auto" w:fill="E1DFDD"/>
    </w:rPr>
  </w:style>
  <w:style w:type="paragraph" w:customStyle="1" w:styleId="tbl-cod">
    <w:name w:val="tbl-cod"/>
    <w:basedOn w:val="a"/>
    <w:uiPriority w:val="99"/>
    <w:rsid w:val="003D099A"/>
    <w:pPr>
      <w:spacing w:before="100" w:beforeAutospacing="1" w:after="100" w:afterAutospacing="1"/>
    </w:pPr>
    <w:rPr>
      <w:rFonts w:eastAsia="Times New Roman"/>
      <w:lang w:eastAsia="uk-UA"/>
    </w:rPr>
  </w:style>
  <w:style w:type="paragraph" w:customStyle="1" w:styleId="tbl-txt">
    <w:name w:val="tbl-txt"/>
    <w:basedOn w:val="a"/>
    <w:uiPriority w:val="99"/>
    <w:rsid w:val="003D099A"/>
    <w:pPr>
      <w:spacing w:before="100" w:beforeAutospacing="1" w:after="100" w:afterAutospacing="1"/>
    </w:pPr>
    <w:rPr>
      <w:rFonts w:eastAsia="Times New Roman"/>
      <w:lang w:eastAsia="uk-UA"/>
    </w:rPr>
  </w:style>
  <w:style w:type="character" w:customStyle="1" w:styleId="1ffc">
    <w:name w:val="Неразрешенное упоминание1"/>
    <w:basedOn w:val="a0"/>
    <w:uiPriority w:val="99"/>
    <w:semiHidden/>
    <w:unhideWhenUsed/>
    <w:rsid w:val="00877017"/>
    <w:rPr>
      <w:color w:val="605E5C"/>
      <w:shd w:val="clear" w:color="auto" w:fill="E1DFDD"/>
    </w:rPr>
  </w:style>
  <w:style w:type="paragraph" w:customStyle="1" w:styleId="116">
    <w:name w:val="Обычный11"/>
    <w:uiPriority w:val="99"/>
    <w:rsid w:val="00DB615F"/>
    <w:rPr>
      <w:rFonts w:eastAsia="Calibri"/>
    </w:rPr>
  </w:style>
  <w:style w:type="paragraph" w:customStyle="1" w:styleId="57">
    <w:name w:val="Основной текст5"/>
    <w:basedOn w:val="a"/>
    <w:rsid w:val="00021406"/>
    <w:pPr>
      <w:shd w:val="clear" w:color="auto" w:fill="FFFFFF"/>
      <w:spacing w:after="240" w:line="277" w:lineRule="exact"/>
    </w:pPr>
    <w:rPr>
      <w:rFonts w:eastAsia="Times New Roman"/>
      <w:sz w:val="23"/>
      <w:szCs w:val="23"/>
      <w:lang w:val="ru-RU"/>
    </w:rPr>
  </w:style>
  <w:style w:type="character" w:customStyle="1" w:styleId="docdata">
    <w:name w:val="docdata"/>
    <w:aliases w:val="docy,v5,2285,baiaagaaboqcaaadwgqaaaxqbaaaaaaaaaaaaaaaaaaaaaaaaaaaaaaaaaaaaaaaaaaaaaaaaaaaaaaaaaaaaaaaaaaaaaaaaaaaaaaaaaaaaaaaaaaaaaaaaaaaaaaaaaaaaaaaaaaaaaaaaaaaaaaaaaaaaaaaaaaaaaaaaaaaaaaaaaaaaaaaaaaaaaaaaaaaaaaaaaaaaaaaaaaaaaaaaaaaaaaaaaaaaaaa"/>
    <w:rsid w:val="00021406"/>
  </w:style>
  <w:style w:type="paragraph" w:customStyle="1" w:styleId="HTML10">
    <w:name w:val="Стандартный HTML1"/>
    <w:uiPriority w:val="99"/>
    <w:rsid w:val="00992B9F"/>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eastAsia="ar-SA"/>
    </w:rPr>
  </w:style>
  <w:style w:type="character" w:customStyle="1" w:styleId="xfm87811102">
    <w:name w:val="xfm_87811102"/>
    <w:basedOn w:val="a0"/>
    <w:rsid w:val="007228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qFormat="1"/>
    <w:lsdException w:name="HTML Preformatted"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6960D0"/>
    <w:pPr>
      <w:spacing w:line="240" w:lineRule="auto"/>
    </w:pPr>
    <w:rPr>
      <w:rFonts w:ascii="Times New Roman" w:hAnsi="Times New Roman" w:cs="Times New Roman"/>
      <w:color w:val="auto"/>
      <w:sz w:val="24"/>
      <w:szCs w:val="24"/>
      <w:lang w:val="uk-UA"/>
    </w:rPr>
  </w:style>
  <w:style w:type="paragraph" w:styleId="1">
    <w:name w:val="heading 1"/>
    <w:basedOn w:val="a"/>
    <w:next w:val="a"/>
    <w:link w:val="11"/>
    <w:uiPriority w:val="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uiPriority w:val="99"/>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1"/>
    <w:rsid w:val="008522FD"/>
    <w:tblPr>
      <w:tblStyleRowBandSize w:val="1"/>
      <w:tblStyleColBandSize w:val="1"/>
      <w:tblCellMar>
        <w:left w:w="115" w:type="dxa"/>
        <w:right w:w="115" w:type="dxa"/>
      </w:tblCellMar>
    </w:tblPr>
  </w:style>
  <w:style w:type="table" w:customStyle="1" w:styleId="71">
    <w:name w:val="7"/>
    <w:basedOn w:val="TableNormal1"/>
    <w:rsid w:val="008522FD"/>
    <w:tblPr>
      <w:tblStyleRowBandSize w:val="1"/>
      <w:tblStyleColBandSize w:val="1"/>
      <w:tblCellMar>
        <w:left w:w="115" w:type="dxa"/>
        <w:right w:w="115" w:type="dxa"/>
      </w:tblCellMar>
    </w:tblPr>
  </w:style>
  <w:style w:type="table" w:customStyle="1" w:styleId="61">
    <w:name w:val="6"/>
    <w:basedOn w:val="TableNormal1"/>
    <w:rsid w:val="008522FD"/>
    <w:tblPr>
      <w:tblStyleRowBandSize w:val="1"/>
      <w:tblStyleColBandSize w:val="1"/>
      <w:tblCellMar>
        <w:left w:w="115" w:type="dxa"/>
        <w:right w:w="115" w:type="dxa"/>
      </w:tblCellMar>
    </w:tblPr>
  </w:style>
  <w:style w:type="table" w:customStyle="1" w:styleId="50">
    <w:name w:val="5"/>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1"/>
    <w:rsid w:val="008522FD"/>
    <w:tblPr>
      <w:tblStyleRowBandSize w:val="1"/>
      <w:tblStyleColBandSize w:val="1"/>
      <w:tblCellMar>
        <w:left w:w="115" w:type="dxa"/>
        <w:right w:w="115" w:type="dxa"/>
      </w:tblCellMar>
    </w:tblPr>
  </w:style>
  <w:style w:type="table" w:customStyle="1" w:styleId="30">
    <w:name w:val="3"/>
    <w:basedOn w:val="TableNormal1"/>
    <w:rsid w:val="008522FD"/>
    <w:tblPr>
      <w:tblStyleRowBandSize w:val="1"/>
      <w:tblStyleColBandSize w:val="1"/>
      <w:tblCellMar>
        <w:left w:w="115" w:type="dxa"/>
        <w:right w:w="115" w:type="dxa"/>
      </w:tblCellMar>
    </w:tblPr>
  </w:style>
  <w:style w:type="table" w:customStyle="1" w:styleId="20">
    <w:name w:val="2"/>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2">
    <w:name w:val="1"/>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1"/>
    <w:basedOn w:val="a"/>
    <w:link w:val="ac"/>
    <w:qFormat/>
    <w:rsid w:val="00B952B2"/>
    <w:pPr>
      <w:spacing w:before="100" w:beforeAutospacing="1" w:after="100" w:afterAutospacing="1"/>
    </w:pPr>
    <w:rPr>
      <w:rFonts w:eastAsia="Times New Roman"/>
    </w:rPr>
  </w:style>
  <w:style w:type="character" w:customStyle="1" w:styleId="a4">
    <w:name w:val="Название Знак"/>
    <w:link w:val="a3"/>
    <w:uiPriority w:val="99"/>
    <w:locked/>
    <w:rsid w:val="00B952B2"/>
    <w:rPr>
      <w:b/>
      <w:sz w:val="72"/>
      <w:szCs w:val="72"/>
    </w:rPr>
  </w:style>
  <w:style w:type="paragraph" w:styleId="ad">
    <w:name w:val="Body Text"/>
    <w:basedOn w:val="a"/>
    <w:link w:val="13"/>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3">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eastAsia="uk-UA"/>
    </w:rPr>
  </w:style>
  <w:style w:type="paragraph" w:styleId="21">
    <w:name w:val="Body Text 2"/>
    <w:basedOn w:val="a"/>
    <w:link w:val="22"/>
    <w:rsid w:val="00B952B2"/>
    <w:pPr>
      <w:spacing w:after="120" w:line="480" w:lineRule="auto"/>
    </w:pPr>
    <w:rPr>
      <w:rFonts w:eastAsia="Times New Roman"/>
      <w:sz w:val="20"/>
      <w:szCs w:val="20"/>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eastAsia="ar-SA"/>
    </w:rPr>
  </w:style>
  <w:style w:type="paragraph" w:styleId="af1">
    <w:name w:val="List Paragraph"/>
    <w:aliases w:val="Chapter10,Заголовок 1.1,Заголовок а),Список уровня 2,название табл/рис,заголовок 1.1,Elenco Normale,AC List 01,Number Bullets,lp1"/>
    <w:basedOn w:val="a"/>
    <w:link w:val="af2"/>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4">
    <w:name w:val="Знак сноски1"/>
    <w:rsid w:val="00763BC4"/>
    <w:rPr>
      <w:vertAlign w:val="superscript"/>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5">
    <w:name w:val="Заголовок 1 Знак"/>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6">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aliases w:val=" Знак Знак,Знак2 Знак, Знак1 Знак,Знак9 Знак, Знак9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7">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8">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9">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a">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b">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c">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d"/>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d">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e"/>
    <w:rsid w:val="00B44DEA"/>
    <w:pPr>
      <w:suppressAutoHyphens/>
      <w:spacing w:after="120" w:line="276" w:lineRule="auto"/>
      <w:ind w:left="283"/>
    </w:pPr>
    <w:rPr>
      <w:rFonts w:ascii="Calibri" w:eastAsia="Times New Roman" w:hAnsi="Calibri"/>
      <w:sz w:val="22"/>
      <w:szCs w:val="22"/>
      <w:lang w:eastAsia="zh-CN"/>
    </w:rPr>
  </w:style>
  <w:style w:type="character" w:customStyle="1" w:styleId="1e">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link w:val="affe"/>
    <w:uiPriority w:val="1"/>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f">
    <w:name w:val="Intense Quote"/>
    <w:basedOn w:val="a"/>
    <w:next w:val="a"/>
    <w:link w:val="1f"/>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f">
    <w:name w:val="Выделенная цитата Знак1"/>
    <w:basedOn w:val="a0"/>
    <w:link w:val="afff"/>
    <w:rsid w:val="00B44DEA"/>
    <w:rPr>
      <w:rFonts w:ascii="Calibri" w:eastAsia="Times New Roman" w:hAnsi="Calibri" w:cs="Times New Roman"/>
      <w:b/>
      <w:bCs/>
      <w:i/>
      <w:iCs/>
      <w:color w:val="2DA2BF"/>
      <w:lang w:eastAsia="zh-CN"/>
    </w:rPr>
  </w:style>
  <w:style w:type="paragraph" w:styleId="afff0">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8">
    <w:name w:val="xl78"/>
    <w:basedOn w:val="a"/>
    <w:rsid w:val="00B44DEA"/>
    <w:pPr>
      <w:suppressAutoHyphens/>
      <w:spacing w:before="280" w:after="280" w:line="276" w:lineRule="auto"/>
    </w:pPr>
    <w:rPr>
      <w:rFonts w:eastAsia="Times New Roman"/>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80">
    <w:name w:val="xl80"/>
    <w:basedOn w:val="a"/>
    <w:rsid w:val="00B44DEA"/>
    <w:pPr>
      <w:suppressAutoHyphens/>
      <w:spacing w:before="280" w:after="280" w:line="276" w:lineRule="auto"/>
    </w:pPr>
    <w:rPr>
      <w:rFonts w:eastAsia="Times New Roman"/>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styleId="afff2">
    <w:name w:val="header"/>
    <w:basedOn w:val="a"/>
    <w:link w:val="1f0"/>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0">
    <w:name w:val="Верхний колонтитул Знак1"/>
    <w:basedOn w:val="a0"/>
    <w:link w:val="afff2"/>
    <w:uiPriority w:val="99"/>
    <w:rsid w:val="00B44DEA"/>
    <w:rPr>
      <w:rFonts w:ascii="Calibri" w:eastAsia="Times New Roman" w:hAnsi="Calibri" w:cs="Times New Roman"/>
      <w:color w:val="auto"/>
      <w:lang w:eastAsia="zh-CN"/>
    </w:rPr>
  </w:style>
  <w:style w:type="paragraph" w:customStyle="1" w:styleId="1f1">
    <w:name w:val="1Заголовок"/>
    <w:basedOn w:val="a"/>
    <w:rsid w:val="00B44DEA"/>
    <w:pPr>
      <w:keepNext/>
      <w:tabs>
        <w:tab w:val="num" w:pos="170"/>
      </w:tabs>
      <w:suppressAutoHyphens/>
      <w:spacing w:before="120" w:after="120"/>
      <w:jc w:val="center"/>
      <w:outlineLvl w:val="0"/>
    </w:pPr>
    <w:rPr>
      <w:rFonts w:eastAsia="Times New Roman"/>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eastAsia="zh-CN"/>
    </w:rPr>
  </w:style>
  <w:style w:type="paragraph" w:customStyle="1" w:styleId="1f2">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3">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3">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eastAsia="zh-CN"/>
    </w:rPr>
  </w:style>
  <w:style w:type="paragraph" w:customStyle="1" w:styleId="afff4">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aliases w:val=" Знак,Знак,Знак2, Знак1,Знак9, Знак9"/>
    <w:basedOn w:val="a"/>
    <w:link w:val="HTML1"/>
    <w:uiPriority w:val="99"/>
    <w:qFormat/>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aliases w:val=" Знак Знак1,Знак Знак7,Знак2 Знак1, Знак1 Знак1,Знак9 Знак1, Знак9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7">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6">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eastAsia="zh-CN"/>
    </w:rPr>
  </w:style>
  <w:style w:type="paragraph" w:customStyle="1" w:styleId="Style13">
    <w:name w:val="Style13"/>
    <w:basedOn w:val="a"/>
    <w:rsid w:val="00B44DEA"/>
    <w:pPr>
      <w:widowControl w:val="0"/>
      <w:suppressAutoHyphens/>
      <w:autoSpaceDE w:val="0"/>
      <w:jc w:val="center"/>
    </w:pPr>
    <w:rPr>
      <w:rFonts w:eastAsia="Times New Roman"/>
      <w:lang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7">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eastAsia="zh-CN"/>
    </w:rPr>
  </w:style>
  <w:style w:type="paragraph" w:customStyle="1" w:styleId="1fa">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b">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8">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c">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9">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9"/>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eastAsia="zh-CN"/>
    </w:rPr>
  </w:style>
  <w:style w:type="paragraph" w:customStyle="1" w:styleId="afffb">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c">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d">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eastAsia="zh-CN"/>
    </w:rPr>
  </w:style>
  <w:style w:type="paragraph" w:customStyle="1" w:styleId="afffe">
    <w:name w:val="&gt;Основной текст договора"/>
    <w:basedOn w:val="a"/>
    <w:rsid w:val="00B44DEA"/>
    <w:pPr>
      <w:suppressAutoHyphens/>
      <w:ind w:right="-12"/>
      <w:jc w:val="both"/>
    </w:pPr>
    <w:rPr>
      <w:rFonts w:eastAsia="Times New Roman"/>
      <w:sz w:val="20"/>
      <w:szCs w:val="22"/>
      <w:lang w:eastAsia="zh-CN"/>
    </w:rPr>
  </w:style>
  <w:style w:type="paragraph" w:customStyle="1" w:styleId="affff">
    <w:name w:val="&gt;Стиль нумерации"/>
    <w:basedOn w:val="afffe"/>
    <w:rsid w:val="00B44DEA"/>
    <w:pPr>
      <w:ind w:left="1531" w:hanging="1531"/>
    </w:pPr>
    <w:rPr>
      <w:szCs w:val="20"/>
    </w:rPr>
  </w:style>
  <w:style w:type="table" w:styleId="affff0">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3">
    <w:name w:val="Сетка таблицы1"/>
    <w:basedOn w:val="a1"/>
    <w:next w:val="affff0"/>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0"/>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1"/>
    <w:next w:val="affff0"/>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Strong"/>
    <w:basedOn w:val="a0"/>
    <w:uiPriority w:val="22"/>
    <w:qFormat/>
    <w:rsid w:val="00931A82"/>
    <w:rPr>
      <w:b/>
      <w:bCs/>
    </w:rPr>
  </w:style>
  <w:style w:type="table" w:customStyle="1" w:styleId="47">
    <w:name w:val="Сетка таблицы4"/>
    <w:basedOn w:val="a1"/>
    <w:next w:val="affff0"/>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0"/>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0"/>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0"/>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0"/>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0"/>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0"/>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3"/>
    <w:uiPriority w:val="99"/>
    <w:semiHidden/>
    <w:rsid w:val="00DD0D24"/>
    <w:rPr>
      <w:rFonts w:ascii="Times New Roman" w:hAnsi="Times New Roman" w:cs="Times New Roman"/>
      <w:color w:val="auto"/>
      <w:sz w:val="20"/>
      <w:szCs w:val="20"/>
    </w:rPr>
  </w:style>
  <w:style w:type="character" w:styleId="affff4">
    <w:name w:val="footnote reference"/>
    <w:basedOn w:val="a0"/>
    <w:uiPriority w:val="99"/>
    <w:semiHidden/>
    <w:unhideWhenUsed/>
    <w:rsid w:val="00DD0D24"/>
    <w:rPr>
      <w:vertAlign w:val="superscript"/>
    </w:rPr>
  </w:style>
  <w:style w:type="table" w:customStyle="1" w:styleId="115">
    <w:name w:val="Сетка таблицы11"/>
    <w:basedOn w:val="a1"/>
    <w:next w:val="affff0"/>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5">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eastAsia="ar-SA"/>
    </w:rPr>
  </w:style>
  <w:style w:type="character" w:customStyle="1" w:styleId="headerdoc">
    <w:name w:val="header_doc"/>
    <w:basedOn w:val="a0"/>
    <w:rsid w:val="00111918"/>
  </w:style>
  <w:style w:type="character" w:styleId="affff6">
    <w:name w:val="FollowedHyperlink"/>
    <w:basedOn w:val="a0"/>
    <w:uiPriority w:val="99"/>
    <w:semiHidden/>
    <w:unhideWhenUsed/>
    <w:rsid w:val="00247E7C"/>
    <w:rPr>
      <w:color w:val="954F72" w:themeColor="followedHyperlink"/>
      <w:u w:val="single"/>
    </w:rPr>
  </w:style>
  <w:style w:type="character" w:styleId="affff7">
    <w:name w:val="Placeholder Text"/>
    <w:basedOn w:val="a0"/>
    <w:uiPriority w:val="99"/>
    <w:semiHidden/>
    <w:rsid w:val="00C726F4"/>
    <w:rPr>
      <w:color w:val="808080"/>
    </w:rPr>
  </w:style>
  <w:style w:type="character" w:customStyle="1" w:styleId="affff8">
    <w:name w:val="Основной текст_"/>
    <w:link w:val="2f6"/>
    <w:rsid w:val="00EB0D03"/>
    <w:rPr>
      <w:b/>
      <w:bCs/>
      <w:sz w:val="25"/>
      <w:szCs w:val="25"/>
      <w:shd w:val="clear" w:color="auto" w:fill="FFFFFF"/>
    </w:rPr>
  </w:style>
  <w:style w:type="paragraph" w:customStyle="1" w:styleId="2f6">
    <w:name w:val="Основной текст2"/>
    <w:basedOn w:val="a"/>
    <w:link w:val="affff8"/>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f1"/>
    <w:uiPriority w:val="34"/>
    <w:rsid w:val="00486906"/>
  </w:style>
  <w:style w:type="table" w:customStyle="1" w:styleId="120">
    <w:name w:val="Сетка таблицы12"/>
    <w:basedOn w:val="a1"/>
    <w:next w:val="affff0"/>
    <w:uiPriority w:val="59"/>
    <w:rsid w:val="00D242C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ff0"/>
    <w:uiPriority w:val="99"/>
    <w:rsid w:val="008C1FCC"/>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ff0"/>
    <w:uiPriority w:val="99"/>
    <w:rsid w:val="008043B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ff0"/>
    <w:uiPriority w:val="99"/>
    <w:rsid w:val="00E965C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ff0"/>
    <w:uiPriority w:val="99"/>
    <w:rsid w:val="00A62FF3"/>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rsid w:val="004664EF"/>
    <w:tblPr>
      <w:tblCellMar>
        <w:top w:w="0" w:type="dxa"/>
        <w:left w:w="0" w:type="dxa"/>
        <w:bottom w:w="0" w:type="dxa"/>
        <w:right w:w="0" w:type="dxa"/>
      </w:tblCellMar>
    </w:tblPr>
  </w:style>
  <w:style w:type="character" w:customStyle="1" w:styleId="st">
    <w:name w:val="st"/>
    <w:rsid w:val="001E3DB7"/>
  </w:style>
  <w:style w:type="character" w:customStyle="1" w:styleId="bold">
    <w:name w:val="bold"/>
    <w:basedOn w:val="a0"/>
    <w:rsid w:val="00B15C98"/>
  </w:style>
  <w:style w:type="character" w:customStyle="1" w:styleId="rvts0">
    <w:name w:val="rvts0"/>
    <w:rsid w:val="007E61D4"/>
  </w:style>
  <w:style w:type="character" w:customStyle="1" w:styleId="ac">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b"/>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0"/>
    <w:uiPriority w:val="99"/>
    <w:rsid w:val="004262AF"/>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uiPriority w:val="99"/>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6">
    <w:name w:val="Сітка таблиці1"/>
    <w:basedOn w:val="a1"/>
    <w:next w:val="affff0"/>
    <w:uiPriority w:val="39"/>
    <w:rsid w:val="00F84B07"/>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7">
    <w:name w:val="__заголовок1"/>
    <w:basedOn w:val="1"/>
    <w:link w:val="1ff8"/>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rPr>
  </w:style>
  <w:style w:type="character" w:customStyle="1" w:styleId="1ff8">
    <w:name w:val="__заголовок1 Знак"/>
    <w:basedOn w:val="a0"/>
    <w:link w:val="1ff7"/>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0"/>
    <w:uiPriority w:val="39"/>
    <w:rsid w:val="00D66702"/>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a0"/>
    <w:uiPriority w:val="99"/>
    <w:semiHidden/>
    <w:unhideWhenUsed/>
    <w:rsid w:val="00882FEB"/>
    <w:rPr>
      <w:color w:val="605E5C"/>
      <w:shd w:val="clear" w:color="auto" w:fill="E1DFDD"/>
    </w:rPr>
  </w:style>
  <w:style w:type="table" w:customStyle="1" w:styleId="TableGrid1">
    <w:name w:val="Table Grid1"/>
    <w:basedOn w:val="a1"/>
    <w:next w:val="affff0"/>
    <w:uiPriority w:val="39"/>
    <w:rsid w:val="00D37FC9"/>
    <w:pPr>
      <w:spacing w:line="240" w:lineRule="auto"/>
    </w:pPr>
    <w:rPr>
      <w:rFonts w:ascii="Calibri" w:eastAsia="Calibri" w:hAnsi="Calibri" w:cs="Times New Roman"/>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1"/>
    <w:basedOn w:val="a0"/>
    <w:link w:val="1"/>
    <w:uiPriority w:val="9"/>
    <w:rsid w:val="000C77F6"/>
    <w:rPr>
      <w:b/>
      <w:sz w:val="48"/>
      <w:szCs w:val="48"/>
    </w:rPr>
  </w:style>
  <w:style w:type="character" w:customStyle="1" w:styleId="BodyTextChar3">
    <w:name w:val="Body Text Char3"/>
    <w:basedOn w:val="a0"/>
    <w:link w:val="1ff9"/>
    <w:uiPriority w:val="99"/>
    <w:qFormat/>
    <w:locked/>
    <w:rsid w:val="00E5306A"/>
    <w:rPr>
      <w:rFonts w:cs="Liberation Serif"/>
      <w:color w:val="00000A"/>
      <w:sz w:val="24"/>
      <w:szCs w:val="24"/>
      <w:lang w:val="uk-UA" w:eastAsia="zh-CN"/>
    </w:rPr>
  </w:style>
  <w:style w:type="paragraph" w:customStyle="1" w:styleId="1ff9">
    <w:name w:val="Основной текст1"/>
    <w:basedOn w:val="a"/>
    <w:link w:val="BodyTextChar3"/>
    <w:uiPriority w:val="99"/>
    <w:rsid w:val="00E5306A"/>
    <w:pPr>
      <w:suppressAutoHyphens/>
      <w:spacing w:after="140" w:line="288" w:lineRule="auto"/>
    </w:pPr>
    <w:rPr>
      <w:rFonts w:ascii="Arial" w:hAnsi="Arial" w:cs="Liberation Serif"/>
      <w:color w:val="00000A"/>
      <w:lang w:eastAsia="zh-CN"/>
    </w:rPr>
  </w:style>
  <w:style w:type="paragraph" w:customStyle="1" w:styleId="c7e0e3eeebeee2eeea">
    <w:name w:val="Зc7аe0гe3оeeлebоeeвe2оeeкea"/>
    <w:basedOn w:val="a"/>
    <w:uiPriority w:val="99"/>
    <w:qFormat/>
    <w:rsid w:val="00E5306A"/>
    <w:pPr>
      <w:widowControl w:val="0"/>
      <w:suppressAutoHyphens/>
      <w:ind w:left="320"/>
      <w:jc w:val="center"/>
    </w:pPr>
    <w:rPr>
      <w:rFonts w:ascii="Liberation Serif" w:eastAsia="Times New Roman" w:hAnsi="Liberation Serif" w:cs="Liberation Serif"/>
      <w:b/>
      <w:bCs/>
      <w:color w:val="00000A"/>
      <w:sz w:val="18"/>
      <w:szCs w:val="18"/>
      <w:lang w:eastAsia="zh-CN"/>
    </w:rPr>
  </w:style>
  <w:style w:type="paragraph" w:customStyle="1" w:styleId="1ffa">
    <w:name w:val="Звичайний (веб)1"/>
    <w:basedOn w:val="a"/>
    <w:qFormat/>
    <w:rsid w:val="00E5306A"/>
    <w:pPr>
      <w:suppressAutoHyphens/>
    </w:pPr>
    <w:rPr>
      <w:rFonts w:eastAsia="Tahoma"/>
      <w:color w:val="00000A"/>
      <w:szCs w:val="20"/>
      <w:lang w:eastAsia="zh-CN"/>
    </w:rPr>
  </w:style>
  <w:style w:type="paragraph" w:customStyle="1" w:styleId="1ffb">
    <w:name w:val="Без інтервалів1"/>
    <w:qFormat/>
    <w:rsid w:val="00AC70A2"/>
    <w:pPr>
      <w:suppressAutoHyphens/>
      <w:spacing w:line="240" w:lineRule="auto"/>
    </w:pPr>
    <w:rPr>
      <w:rFonts w:ascii="Calibri" w:eastAsia="Calibri" w:hAnsi="Calibri" w:cs="Times New Roman"/>
      <w:color w:val="auto"/>
      <w:lang w:val="en-US" w:eastAsia="zh-CN"/>
    </w:rPr>
  </w:style>
  <w:style w:type="character" w:customStyle="1" w:styleId="FontStyle12">
    <w:name w:val="Font Style12"/>
    <w:uiPriority w:val="99"/>
    <w:qFormat/>
    <w:rsid w:val="00BF3FD6"/>
    <w:rPr>
      <w:rFonts w:ascii="Times New Roman" w:hAnsi="Times New Roman"/>
      <w:sz w:val="26"/>
    </w:rPr>
  </w:style>
  <w:style w:type="paragraph" w:customStyle="1" w:styleId="LO-Normal">
    <w:name w:val="LO-Normal"/>
    <w:rsid w:val="009159A0"/>
    <w:pPr>
      <w:widowControl w:val="0"/>
      <w:suppressAutoHyphens/>
      <w:spacing w:before="420"/>
      <w:ind w:firstLine="700"/>
      <w:jc w:val="both"/>
    </w:pPr>
    <w:rPr>
      <w:rFonts w:ascii="Times New Roman" w:eastAsia="Times New Roman" w:hAnsi="Times New Roman" w:cs="Times New Roman"/>
      <w:color w:val="auto"/>
      <w:sz w:val="20"/>
      <w:szCs w:val="20"/>
      <w:lang w:eastAsia="zh-CN"/>
    </w:rPr>
  </w:style>
  <w:style w:type="paragraph" w:customStyle="1" w:styleId="LO-normal0">
    <w:name w:val="LO-normal"/>
    <w:uiPriority w:val="99"/>
    <w:qFormat/>
    <w:rsid w:val="0018729E"/>
    <w:pPr>
      <w:suppressAutoHyphens/>
    </w:pPr>
    <w:rPr>
      <w:rFonts w:eastAsia="Tahoma"/>
      <w:sz w:val="24"/>
      <w:szCs w:val="24"/>
      <w:lang w:eastAsia="zh-CN"/>
    </w:rPr>
  </w:style>
  <w:style w:type="character" w:customStyle="1" w:styleId="affe">
    <w:name w:val="Без интервала Знак"/>
    <w:link w:val="affd"/>
    <w:uiPriority w:val="1"/>
    <w:locked/>
    <w:rsid w:val="001E5BF3"/>
    <w:rPr>
      <w:rFonts w:ascii="Calibri" w:eastAsia="Times New Roman" w:hAnsi="Calibri" w:cs="Times New Roman"/>
      <w:color w:val="auto"/>
      <w:lang w:eastAsia="zh-CN"/>
    </w:rPr>
  </w:style>
  <w:style w:type="character" w:customStyle="1" w:styleId="UnresolvedMention2">
    <w:name w:val="Unresolved Mention2"/>
    <w:basedOn w:val="a0"/>
    <w:uiPriority w:val="99"/>
    <w:semiHidden/>
    <w:unhideWhenUsed/>
    <w:rsid w:val="000F49A1"/>
    <w:rPr>
      <w:color w:val="605E5C"/>
      <w:shd w:val="clear" w:color="auto" w:fill="E1DFDD"/>
    </w:rPr>
  </w:style>
  <w:style w:type="paragraph" w:customStyle="1" w:styleId="tbl-cod">
    <w:name w:val="tbl-cod"/>
    <w:basedOn w:val="a"/>
    <w:uiPriority w:val="99"/>
    <w:rsid w:val="003D099A"/>
    <w:pPr>
      <w:spacing w:before="100" w:beforeAutospacing="1" w:after="100" w:afterAutospacing="1"/>
    </w:pPr>
    <w:rPr>
      <w:rFonts w:eastAsia="Times New Roman"/>
      <w:lang w:eastAsia="uk-UA"/>
    </w:rPr>
  </w:style>
  <w:style w:type="paragraph" w:customStyle="1" w:styleId="tbl-txt">
    <w:name w:val="tbl-txt"/>
    <w:basedOn w:val="a"/>
    <w:uiPriority w:val="99"/>
    <w:rsid w:val="003D099A"/>
    <w:pPr>
      <w:spacing w:before="100" w:beforeAutospacing="1" w:after="100" w:afterAutospacing="1"/>
    </w:pPr>
    <w:rPr>
      <w:rFonts w:eastAsia="Times New Roman"/>
      <w:lang w:eastAsia="uk-UA"/>
    </w:rPr>
  </w:style>
  <w:style w:type="character" w:customStyle="1" w:styleId="1ffc">
    <w:name w:val="Неразрешенное упоминание1"/>
    <w:basedOn w:val="a0"/>
    <w:uiPriority w:val="99"/>
    <w:semiHidden/>
    <w:unhideWhenUsed/>
    <w:rsid w:val="00877017"/>
    <w:rPr>
      <w:color w:val="605E5C"/>
      <w:shd w:val="clear" w:color="auto" w:fill="E1DFDD"/>
    </w:rPr>
  </w:style>
  <w:style w:type="paragraph" w:customStyle="1" w:styleId="116">
    <w:name w:val="Обычный11"/>
    <w:uiPriority w:val="99"/>
    <w:rsid w:val="00DB615F"/>
    <w:rPr>
      <w:rFonts w:eastAsia="Calibri"/>
    </w:rPr>
  </w:style>
  <w:style w:type="paragraph" w:customStyle="1" w:styleId="57">
    <w:name w:val="Основной текст5"/>
    <w:basedOn w:val="a"/>
    <w:rsid w:val="00021406"/>
    <w:pPr>
      <w:shd w:val="clear" w:color="auto" w:fill="FFFFFF"/>
      <w:spacing w:after="240" w:line="277" w:lineRule="exact"/>
    </w:pPr>
    <w:rPr>
      <w:rFonts w:eastAsia="Times New Roman"/>
      <w:sz w:val="23"/>
      <w:szCs w:val="23"/>
      <w:lang w:val="ru-RU"/>
    </w:rPr>
  </w:style>
  <w:style w:type="character" w:customStyle="1" w:styleId="docdata">
    <w:name w:val="docdata"/>
    <w:aliases w:val="docy,v5,2285,baiaagaaboqcaaadwgqaaaxqbaaaaaaaaaaaaaaaaaaaaaaaaaaaaaaaaaaaaaaaaaaaaaaaaaaaaaaaaaaaaaaaaaaaaaaaaaaaaaaaaaaaaaaaaaaaaaaaaaaaaaaaaaaaaaaaaaaaaaaaaaaaaaaaaaaaaaaaaaaaaaaaaaaaaaaaaaaaaaaaaaaaaaaaaaaaaaaaaaaaaaaaaaaaaaaaaaaaaaaaaaaaaaaa"/>
    <w:rsid w:val="00021406"/>
  </w:style>
  <w:style w:type="paragraph" w:customStyle="1" w:styleId="HTML10">
    <w:name w:val="Стандартный HTML1"/>
    <w:uiPriority w:val="99"/>
    <w:rsid w:val="00992B9F"/>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eastAsia="ar-SA"/>
    </w:rPr>
  </w:style>
  <w:style w:type="character" w:customStyle="1" w:styleId="xfm87811102">
    <w:name w:val="xfm_87811102"/>
    <w:basedOn w:val="a0"/>
    <w:rsid w:val="00722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90509436">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4466008">
      <w:bodyDiv w:val="1"/>
      <w:marLeft w:val="0"/>
      <w:marRight w:val="0"/>
      <w:marTop w:val="0"/>
      <w:marBottom w:val="0"/>
      <w:divBdr>
        <w:top w:val="none" w:sz="0" w:space="0" w:color="auto"/>
        <w:left w:val="none" w:sz="0" w:space="0" w:color="auto"/>
        <w:bottom w:val="none" w:sz="0" w:space="0" w:color="auto"/>
        <w:right w:val="none" w:sz="0" w:space="0" w:color="auto"/>
      </w:divBdr>
    </w:div>
    <w:div w:id="276568715">
      <w:bodyDiv w:val="1"/>
      <w:marLeft w:val="0"/>
      <w:marRight w:val="0"/>
      <w:marTop w:val="0"/>
      <w:marBottom w:val="0"/>
      <w:divBdr>
        <w:top w:val="none" w:sz="0" w:space="0" w:color="auto"/>
        <w:left w:val="none" w:sz="0" w:space="0" w:color="auto"/>
        <w:bottom w:val="none" w:sz="0" w:space="0" w:color="auto"/>
        <w:right w:val="none" w:sz="0" w:space="0" w:color="auto"/>
      </w:divBdr>
      <w:divsChild>
        <w:div w:id="492141677">
          <w:marLeft w:val="0"/>
          <w:marRight w:val="0"/>
          <w:marTop w:val="0"/>
          <w:marBottom w:val="0"/>
          <w:divBdr>
            <w:top w:val="none" w:sz="0" w:space="0" w:color="auto"/>
            <w:left w:val="none" w:sz="0" w:space="0" w:color="auto"/>
            <w:bottom w:val="none" w:sz="0" w:space="0" w:color="auto"/>
            <w:right w:val="none" w:sz="0" w:space="0" w:color="auto"/>
          </w:divBdr>
        </w:div>
      </w:divsChild>
    </w:div>
    <w:div w:id="311446823">
      <w:bodyDiv w:val="1"/>
      <w:marLeft w:val="0"/>
      <w:marRight w:val="0"/>
      <w:marTop w:val="0"/>
      <w:marBottom w:val="0"/>
      <w:divBdr>
        <w:top w:val="none" w:sz="0" w:space="0" w:color="auto"/>
        <w:left w:val="none" w:sz="0" w:space="0" w:color="auto"/>
        <w:bottom w:val="none" w:sz="0" w:space="0" w:color="auto"/>
        <w:right w:val="none" w:sz="0" w:space="0" w:color="auto"/>
      </w:divBdr>
      <w:divsChild>
        <w:div w:id="1919516454">
          <w:marLeft w:val="0"/>
          <w:marRight w:val="0"/>
          <w:marTop w:val="0"/>
          <w:marBottom w:val="0"/>
          <w:divBdr>
            <w:top w:val="none" w:sz="0" w:space="0" w:color="auto"/>
            <w:left w:val="none" w:sz="0" w:space="0" w:color="auto"/>
            <w:bottom w:val="none" w:sz="0" w:space="0" w:color="auto"/>
            <w:right w:val="none" w:sz="0" w:space="0" w:color="auto"/>
          </w:divBdr>
        </w:div>
      </w:divsChild>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8994523">
      <w:bodyDiv w:val="1"/>
      <w:marLeft w:val="0"/>
      <w:marRight w:val="0"/>
      <w:marTop w:val="0"/>
      <w:marBottom w:val="0"/>
      <w:divBdr>
        <w:top w:val="none" w:sz="0" w:space="0" w:color="auto"/>
        <w:left w:val="none" w:sz="0" w:space="0" w:color="auto"/>
        <w:bottom w:val="none" w:sz="0" w:space="0" w:color="auto"/>
        <w:right w:val="none" w:sz="0" w:space="0" w:color="auto"/>
      </w:divBdr>
    </w:div>
    <w:div w:id="510877956">
      <w:bodyDiv w:val="1"/>
      <w:marLeft w:val="0"/>
      <w:marRight w:val="0"/>
      <w:marTop w:val="0"/>
      <w:marBottom w:val="0"/>
      <w:divBdr>
        <w:top w:val="none" w:sz="0" w:space="0" w:color="auto"/>
        <w:left w:val="none" w:sz="0" w:space="0" w:color="auto"/>
        <w:bottom w:val="none" w:sz="0" w:space="0" w:color="auto"/>
        <w:right w:val="none" w:sz="0" w:space="0" w:color="auto"/>
      </w:divBdr>
    </w:div>
    <w:div w:id="575748443">
      <w:bodyDiv w:val="1"/>
      <w:marLeft w:val="0"/>
      <w:marRight w:val="0"/>
      <w:marTop w:val="0"/>
      <w:marBottom w:val="0"/>
      <w:divBdr>
        <w:top w:val="none" w:sz="0" w:space="0" w:color="auto"/>
        <w:left w:val="none" w:sz="0" w:space="0" w:color="auto"/>
        <w:bottom w:val="none" w:sz="0" w:space="0" w:color="auto"/>
        <w:right w:val="none" w:sz="0" w:space="0" w:color="auto"/>
      </w:divBdr>
      <w:divsChild>
        <w:div w:id="1245993501">
          <w:marLeft w:val="0"/>
          <w:marRight w:val="0"/>
          <w:marTop w:val="0"/>
          <w:marBottom w:val="0"/>
          <w:divBdr>
            <w:top w:val="none" w:sz="0" w:space="0" w:color="auto"/>
            <w:left w:val="none" w:sz="0" w:space="0" w:color="auto"/>
            <w:bottom w:val="none" w:sz="0" w:space="0" w:color="auto"/>
            <w:right w:val="none" w:sz="0" w:space="0" w:color="auto"/>
          </w:divBdr>
        </w:div>
      </w:divsChild>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2100186">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58544113">
      <w:bodyDiv w:val="1"/>
      <w:marLeft w:val="0"/>
      <w:marRight w:val="0"/>
      <w:marTop w:val="0"/>
      <w:marBottom w:val="0"/>
      <w:divBdr>
        <w:top w:val="none" w:sz="0" w:space="0" w:color="auto"/>
        <w:left w:val="none" w:sz="0" w:space="0" w:color="auto"/>
        <w:bottom w:val="none" w:sz="0" w:space="0" w:color="auto"/>
        <w:right w:val="none" w:sz="0" w:space="0" w:color="auto"/>
      </w:divBdr>
    </w:div>
    <w:div w:id="90626438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3378055">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64285788">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67334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38608886">
      <w:bodyDiv w:val="1"/>
      <w:marLeft w:val="0"/>
      <w:marRight w:val="0"/>
      <w:marTop w:val="0"/>
      <w:marBottom w:val="0"/>
      <w:divBdr>
        <w:top w:val="none" w:sz="0" w:space="0" w:color="auto"/>
        <w:left w:val="none" w:sz="0" w:space="0" w:color="auto"/>
        <w:bottom w:val="none" w:sz="0" w:space="0" w:color="auto"/>
        <w:right w:val="none" w:sz="0" w:space="0" w:color="auto"/>
      </w:divBdr>
    </w:div>
    <w:div w:id="1680621310">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055336">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35432269">
      <w:bodyDiv w:val="1"/>
      <w:marLeft w:val="0"/>
      <w:marRight w:val="0"/>
      <w:marTop w:val="0"/>
      <w:marBottom w:val="0"/>
      <w:divBdr>
        <w:top w:val="none" w:sz="0" w:space="0" w:color="auto"/>
        <w:left w:val="none" w:sz="0" w:space="0" w:color="auto"/>
        <w:bottom w:val="none" w:sz="0" w:space="0" w:color="auto"/>
        <w:right w:val="none" w:sz="0" w:space="0" w:color="auto"/>
      </w:divBdr>
    </w:div>
    <w:div w:id="2002804135">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409A-E09D-45CD-967C-B5FFA4FB2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3451</Words>
  <Characters>19674</Characters>
  <Application>Microsoft Office Word</Application>
  <DocSecurity>0</DocSecurity>
  <Lines>163</Lines>
  <Paragraphs>46</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23079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2023-02-09T09:13:00Z</dcterms:created>
  <dcterms:modified xsi:type="dcterms:W3CDTF">2023-02-09T09:13:00Z</dcterms:modified>
</cp:coreProperties>
</file>