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C055EF" w:rsidRDefault="00AF274F" w:rsidP="00A43DFF">
      <w:pPr>
        <w:widowControl w:val="0"/>
        <w:spacing w:after="0" w:line="240" w:lineRule="auto"/>
        <w:jc w:val="right"/>
        <w:rPr>
          <w:rFonts w:ascii="Times New Roman" w:hAnsi="Times New Roman" w:cs="Times New Roman"/>
          <w:bCs/>
          <w:sz w:val="24"/>
          <w:szCs w:val="24"/>
          <w:lang w:val="ru-RU"/>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w:t>
      </w:r>
      <w:r w:rsidR="00E07087">
        <w:rPr>
          <w:rFonts w:ascii="Times New Roman" w:hAnsi="Times New Roman" w:cs="Times New Roman"/>
          <w:bCs/>
          <w:sz w:val="24"/>
          <w:szCs w:val="24"/>
          <w:lang w:val="ru-RU"/>
        </w:rPr>
        <w:t>7</w:t>
      </w:r>
      <w:r w:rsidR="004256DF">
        <w:rPr>
          <w:rFonts w:ascii="Times New Roman" w:hAnsi="Times New Roman" w:cs="Times New Roman"/>
          <w:bCs/>
          <w:sz w:val="24"/>
          <w:szCs w:val="24"/>
          <w:lang w:val="ru-RU"/>
        </w:rPr>
        <w:t>.0</w:t>
      </w:r>
      <w:r w:rsidR="00B93A68">
        <w:rPr>
          <w:rFonts w:ascii="Times New Roman" w:hAnsi="Times New Roman" w:cs="Times New Roman"/>
          <w:bCs/>
          <w:sz w:val="24"/>
          <w:szCs w:val="24"/>
          <w:lang w:val="ru-RU"/>
        </w:rPr>
        <w:t>3</w:t>
      </w:r>
      <w:r w:rsidR="00A273AA">
        <w:rPr>
          <w:rFonts w:ascii="Times New Roman" w:hAnsi="Times New Roman" w:cs="Times New Roman"/>
          <w:bCs/>
          <w:sz w:val="24"/>
          <w:szCs w:val="24"/>
        </w:rPr>
        <w:t>.202</w:t>
      </w:r>
      <w:r w:rsidR="00A273AA" w:rsidRPr="00B93A68">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BA1ECF">
        <w:rPr>
          <w:rFonts w:ascii="Times New Roman" w:hAnsi="Times New Roman" w:cs="Times New Roman"/>
          <w:bCs/>
          <w:sz w:val="24"/>
          <w:szCs w:val="24"/>
        </w:rPr>
        <w:t>8</w:t>
      </w:r>
      <w:r w:rsidR="00BA1ECF" w:rsidRPr="00C055EF">
        <w:rPr>
          <w:rFonts w:ascii="Times New Roman" w:hAnsi="Times New Roman" w:cs="Times New Roman"/>
          <w:bCs/>
          <w:sz w:val="24"/>
          <w:szCs w:val="24"/>
          <w:lang w:val="ru-RU"/>
        </w:rPr>
        <w:t>2</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Pr="00C055EF" w:rsidRDefault="00413F5B">
      <w:pPr>
        <w:spacing w:after="0" w:line="240" w:lineRule="auto"/>
        <w:jc w:val="center"/>
        <w:rPr>
          <w:rFonts w:ascii="Times New Roman" w:hAnsi="Times New Roman" w:cs="Times New Roman"/>
          <w:b/>
          <w:lang w:val="ru-RU"/>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E42A55" w:rsidRDefault="00BA1ECF" w:rsidP="00BA1ECF">
      <w:pPr>
        <w:spacing w:line="240" w:lineRule="auto"/>
        <w:jc w:val="center"/>
        <w:rPr>
          <w:rFonts w:ascii="Times New Roman" w:hAnsi="Times New Roman" w:cs="Times New Roman"/>
          <w:b/>
          <w:iCs/>
          <w:sz w:val="24"/>
          <w:szCs w:val="24"/>
          <w:lang w:val="en-US"/>
        </w:rPr>
      </w:pPr>
      <w:r w:rsidRPr="00F44F6F">
        <w:rPr>
          <w:rFonts w:ascii="Times New Roman" w:hAnsi="Times New Roman" w:cs="Times New Roman"/>
          <w:b/>
          <w:iCs/>
          <w:sz w:val="24"/>
          <w:szCs w:val="24"/>
        </w:rPr>
        <w:t>Дизельне паливо</w:t>
      </w:r>
    </w:p>
    <w:p w:rsidR="00BA1ECF" w:rsidRPr="00F44F6F" w:rsidRDefault="00BA1ECF" w:rsidP="00BA1ECF">
      <w:pPr>
        <w:spacing w:line="240" w:lineRule="auto"/>
        <w:jc w:val="center"/>
        <w:rPr>
          <w:rFonts w:ascii="Times New Roman" w:hAnsi="Times New Roman" w:cs="Times New Roman"/>
          <w:b/>
          <w:iCs/>
          <w:sz w:val="24"/>
          <w:szCs w:val="24"/>
        </w:rPr>
      </w:pPr>
      <w:r>
        <w:rPr>
          <w:rFonts w:ascii="Times New Roman" w:hAnsi="Times New Roman" w:cs="Times New Roman"/>
          <w:b/>
          <w:iCs/>
          <w:sz w:val="24"/>
          <w:szCs w:val="24"/>
        </w:rPr>
        <w:t>(</w:t>
      </w:r>
      <w:r w:rsidRPr="00F44F6F">
        <w:rPr>
          <w:rFonts w:ascii="Times New Roman" w:hAnsi="Times New Roman" w:cs="Times New Roman"/>
          <w:b/>
          <w:iCs/>
          <w:sz w:val="24"/>
          <w:szCs w:val="24"/>
        </w:rPr>
        <w:t>ДК 021:2015: 09130000-9 Нафта і дистиляти</w:t>
      </w:r>
      <w:r>
        <w:rPr>
          <w:rFonts w:ascii="Times New Roman" w:hAnsi="Times New Roman" w:cs="Times New Roman"/>
          <w:b/>
          <w:iCs/>
          <w:sz w:val="24"/>
          <w:szCs w:val="24"/>
        </w:rPr>
        <w:t>)</w:t>
      </w:r>
    </w:p>
    <w:p w:rsidR="00413F5B" w:rsidRPr="00E07087" w:rsidRDefault="00413F5B" w:rsidP="004C5F30">
      <w:pPr>
        <w:jc w:val="center"/>
        <w:rPr>
          <w:rFonts w:ascii="Times New Roman" w:hAnsi="Times New Roman" w:cs="Times New Roman"/>
          <w:b/>
          <w:sz w:val="24"/>
          <w:szCs w:val="24"/>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E07087" w:rsidRDefault="00E07087" w:rsidP="004C5F30">
      <w:pPr>
        <w:jc w:val="center"/>
        <w:rPr>
          <w:rFonts w:ascii="Times New Roman" w:hAnsi="Times New Roman" w:cs="Times New Roman"/>
          <w:b/>
        </w:rPr>
      </w:pPr>
    </w:p>
    <w:p w:rsidR="00E07087" w:rsidRPr="00C055EF" w:rsidRDefault="00E07087" w:rsidP="004C5F30">
      <w:pPr>
        <w:jc w:val="center"/>
        <w:rPr>
          <w:rFonts w:ascii="Times New Roman" w:hAnsi="Times New Roman" w:cs="Times New Roman"/>
          <w:b/>
          <w:lang w:val="ru-RU"/>
        </w:rPr>
      </w:pPr>
    </w:p>
    <w:p w:rsidR="00BA1ECF" w:rsidRPr="00C055EF" w:rsidRDefault="00BA1ECF" w:rsidP="004C5F30">
      <w:pPr>
        <w:jc w:val="center"/>
        <w:rPr>
          <w:rFonts w:ascii="Times New Roman" w:hAnsi="Times New Roman" w:cs="Times New Roman"/>
          <w:b/>
          <w:lang w:val="ru-RU"/>
        </w:rPr>
      </w:pPr>
    </w:p>
    <w:p w:rsidR="00BA1ECF" w:rsidRPr="00C055EF" w:rsidRDefault="00BA1ECF" w:rsidP="004C5F30">
      <w:pPr>
        <w:jc w:val="center"/>
        <w:rPr>
          <w:rFonts w:ascii="Times New Roman" w:hAnsi="Times New Roman" w:cs="Times New Roman"/>
          <w:b/>
          <w:lang w:val="ru-RU"/>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BA1ECF" w:rsidRPr="00F44F6F" w:rsidRDefault="00BA1ECF" w:rsidP="00BA1ECF">
            <w:pPr>
              <w:spacing w:line="240" w:lineRule="auto"/>
              <w:jc w:val="center"/>
              <w:rPr>
                <w:rFonts w:ascii="Times New Roman" w:hAnsi="Times New Roman" w:cs="Times New Roman"/>
                <w:b/>
                <w:iCs/>
                <w:sz w:val="24"/>
                <w:szCs w:val="24"/>
              </w:rPr>
            </w:pPr>
            <w:r w:rsidRPr="00F44F6F">
              <w:rPr>
                <w:rFonts w:ascii="Times New Roman" w:hAnsi="Times New Roman" w:cs="Times New Roman"/>
                <w:b/>
                <w:iCs/>
                <w:sz w:val="24"/>
                <w:szCs w:val="24"/>
              </w:rPr>
              <w:t>Дизельне паливо</w:t>
            </w:r>
            <w:r>
              <w:rPr>
                <w:rFonts w:ascii="Times New Roman" w:hAnsi="Times New Roman" w:cs="Times New Roman"/>
                <w:b/>
                <w:iCs/>
                <w:sz w:val="24"/>
                <w:szCs w:val="24"/>
              </w:rPr>
              <w:t xml:space="preserve"> (</w:t>
            </w:r>
            <w:r w:rsidRPr="00F44F6F">
              <w:rPr>
                <w:rFonts w:ascii="Times New Roman" w:hAnsi="Times New Roman" w:cs="Times New Roman"/>
                <w:b/>
                <w:iCs/>
                <w:sz w:val="24"/>
                <w:szCs w:val="24"/>
              </w:rPr>
              <w:t>ДК 021:2015: 09130000-9 Нафта і дистиляти</w:t>
            </w:r>
            <w:r>
              <w:rPr>
                <w:rFonts w:ascii="Times New Roman" w:hAnsi="Times New Roman" w:cs="Times New Roman"/>
                <w:b/>
                <w:iCs/>
                <w:sz w:val="24"/>
                <w:szCs w:val="24"/>
              </w:rPr>
              <w:t>)</w:t>
            </w:r>
          </w:p>
          <w:p w:rsidR="00123798" w:rsidRPr="00B93A68" w:rsidRDefault="00123798" w:rsidP="00E07087">
            <w:pPr>
              <w:spacing w:after="0"/>
              <w:jc w:val="both"/>
              <w:rPr>
                <w:rFonts w:ascii="Times New Roman" w:hAnsi="Times New Roman" w:cs="Times New Roman"/>
                <w:sz w:val="24"/>
                <w:szCs w:val="24"/>
                <w:highlight w:val="yellow"/>
              </w:rPr>
            </w:pP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BA1ECF">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BA1ECF" w:rsidRPr="00BA1ECF">
              <w:rPr>
                <w:rFonts w:ascii="Times New Roman" w:eastAsia="Times New Roman" w:hAnsi="Times New Roman" w:cs="Times New Roman"/>
                <w:sz w:val="24"/>
                <w:szCs w:val="24"/>
                <w:lang w:val="ru-RU" w:eastAsia="ru-RU"/>
              </w:rPr>
              <w:t>10</w:t>
            </w:r>
            <w:r w:rsidR="00BA1ECF">
              <w:rPr>
                <w:rFonts w:ascii="Times New Roman" w:eastAsia="Times New Roman" w:hAnsi="Times New Roman" w:cs="Times New Roman"/>
                <w:sz w:val="24"/>
                <w:szCs w:val="24"/>
                <w:lang w:val="ru-RU" w:eastAsia="ru-RU"/>
              </w:rPr>
              <w:t> </w:t>
            </w:r>
            <w:r w:rsidR="00BA1ECF" w:rsidRPr="00BA1ECF">
              <w:rPr>
                <w:rFonts w:ascii="Times New Roman" w:eastAsia="Times New Roman" w:hAnsi="Times New Roman" w:cs="Times New Roman"/>
                <w:sz w:val="24"/>
                <w:szCs w:val="24"/>
                <w:lang w:val="ru-RU" w:eastAsia="ru-RU"/>
              </w:rPr>
              <w:t>000</w:t>
            </w:r>
            <w:r w:rsidR="00BA1ECF">
              <w:rPr>
                <w:rFonts w:ascii="Times New Roman" w:eastAsia="Times New Roman" w:hAnsi="Times New Roman" w:cs="Times New Roman"/>
                <w:sz w:val="24"/>
                <w:szCs w:val="24"/>
                <w:lang w:eastAsia="ru-RU"/>
              </w:rPr>
              <w:t xml:space="preserve"> л</w:t>
            </w:r>
            <w:r w:rsidR="004F6875">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BA1ECF"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555</w:t>
            </w:r>
            <w:r w:rsidR="00E07087">
              <w:rPr>
                <w:rFonts w:ascii="Times New Roman" w:eastAsia="Times New Roman" w:hAnsi="Times New Roman" w:cs="Times New Roman"/>
                <w:b/>
                <w:sz w:val="24"/>
                <w:szCs w:val="24"/>
                <w:lang w:val="ru-RU" w:eastAsia="ru-RU"/>
              </w:rPr>
              <w:t xml:space="preserve"> </w:t>
            </w:r>
            <w:r w:rsidR="004F6875">
              <w:rPr>
                <w:rFonts w:ascii="Times New Roman" w:eastAsia="Times New Roman" w:hAnsi="Times New Roman" w:cs="Times New Roman"/>
                <w:b/>
                <w:sz w:val="24"/>
                <w:szCs w:val="24"/>
                <w:lang w:val="ru-RU" w:eastAsia="ru-RU"/>
              </w:rPr>
              <w:t>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B04D5">
              <w:rPr>
                <w:rFonts w:ascii="Times New Roman" w:eastAsia="Times New Roman" w:hAnsi="Times New Roman" w:cs="Times New Roman"/>
                <w:sz w:val="24"/>
                <w:szCs w:val="24"/>
              </w:rPr>
              <w:lastRenderedPageBreak/>
              <w:t xml:space="preserve">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документи, що підтверджують повноваження посадової </w:t>
            </w:r>
            <w:r w:rsidRPr="008B04D5">
              <w:rPr>
                <w:rFonts w:ascii="Times New Roman" w:hAnsi="Times New Roman" w:cs="Times New Roman"/>
                <w:b/>
                <w:bCs/>
                <w:i/>
                <w:iCs/>
                <w:sz w:val="24"/>
                <w:szCs w:val="24"/>
              </w:rPr>
              <w:lastRenderedPageBreak/>
              <w:t>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w:t>
            </w:r>
            <w:r w:rsidRPr="008B04D5">
              <w:rPr>
                <w:rFonts w:ascii="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B04D5">
              <w:rPr>
                <w:rFonts w:ascii="Times New Roman" w:hAnsi="Times New Roman" w:cs="Times New Roman"/>
                <w:sz w:val="24"/>
                <w:szCs w:val="24"/>
                <w:lang w:eastAsia="ar-SA"/>
              </w:rPr>
              <w:lastRenderedPageBreak/>
              <w:t>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8B04D5">
              <w:rPr>
                <w:rFonts w:ascii="Times New Roman" w:eastAsia="Times New Roman" w:hAnsi="Times New Roman" w:cs="Times New Roman"/>
                <w:sz w:val="24"/>
                <w:szCs w:val="24"/>
              </w:rPr>
              <w:lastRenderedPageBreak/>
              <w:t>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800C70">
              <w:rPr>
                <w:rFonts w:ascii="Times New Roman" w:hAnsi="Times New Roman" w:cs="Times New Roman"/>
                <w:b/>
                <w:sz w:val="24"/>
                <w:szCs w:val="24"/>
              </w:rPr>
              <w:t>0</w:t>
            </w:r>
            <w:r w:rsidR="00E07087">
              <w:rPr>
                <w:rFonts w:ascii="Times New Roman" w:hAnsi="Times New Roman" w:cs="Times New Roman"/>
                <w:b/>
                <w:sz w:val="24"/>
                <w:szCs w:val="24"/>
              </w:rPr>
              <w:t>4</w:t>
            </w:r>
            <w:r w:rsidR="00800C70">
              <w:rPr>
                <w:rFonts w:ascii="Times New Roman" w:hAnsi="Times New Roman" w:cs="Times New Roman"/>
                <w:b/>
                <w:sz w:val="24"/>
                <w:szCs w:val="24"/>
              </w:rPr>
              <w:t>.04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8B04D5">
              <w:rPr>
                <w:rFonts w:ascii="Times New Roman" w:eastAsia="Times New Roman" w:hAnsi="Times New Roman" w:cs="Times New Roman"/>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8B04D5">
              <w:rPr>
                <w:rFonts w:ascii="Times New Roman" w:eastAsia="Times New Roman" w:hAnsi="Times New Roman" w:cs="Times New Roman"/>
                <w:sz w:val="24"/>
                <w:szCs w:val="24"/>
              </w:rPr>
              <w:lastRenderedPageBreak/>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забезпечення </w:t>
            </w:r>
            <w:r w:rsidRPr="006400A8">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г) посвідчення біженця чи документ, що підтверджує надання </w:t>
            </w:r>
            <w:r w:rsidRPr="006400A8">
              <w:rPr>
                <w:rFonts w:ascii="Times New Roman" w:eastAsia="Times New Roman" w:hAnsi="Times New Roman" w:cs="Times New Roman"/>
                <w:sz w:val="24"/>
                <w:szCs w:val="24"/>
              </w:rPr>
              <w:lastRenderedPageBreak/>
              <w:t>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w:t>
            </w:r>
            <w:r w:rsidRPr="006400A8">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8B04D5">
              <w:rPr>
                <w:rFonts w:ascii="Times New Roman" w:eastAsia="Times New Roman" w:hAnsi="Times New Roman" w:cs="Times New Roman"/>
                <w:sz w:val="24"/>
                <w:szCs w:val="24"/>
              </w:rPr>
              <w:lastRenderedPageBreak/>
              <w:t>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8B04D5">
              <w:rPr>
                <w:rFonts w:ascii="Times New Roman" w:eastAsia="Times New Roman" w:hAnsi="Times New Roman" w:cs="Times New Roman"/>
                <w:sz w:val="24"/>
                <w:szCs w:val="24"/>
              </w:rPr>
              <w:lastRenderedPageBreak/>
              <w:t>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A608E5" w:rsidRPr="00A608E5" w:rsidRDefault="00A608E5" w:rsidP="00A608E5">
      <w:pPr>
        <w:jc w:val="center"/>
        <w:rPr>
          <w:rFonts w:ascii="Times New Roman" w:hAnsi="Times New Roman" w:cs="Times New Roman"/>
          <w:b/>
          <w:bCs/>
          <w:sz w:val="24"/>
          <w:szCs w:val="24"/>
        </w:rPr>
      </w:pPr>
      <w:r w:rsidRPr="00A608E5">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A608E5" w:rsidRPr="00A608E5" w:rsidRDefault="00A608E5" w:rsidP="00A608E5">
      <w:pPr>
        <w:jc w:val="center"/>
        <w:rPr>
          <w:rFonts w:ascii="Times New Roman" w:hAnsi="Times New Roman" w:cs="Times New Roman"/>
          <w:b/>
          <w:sz w:val="24"/>
          <w:szCs w:val="24"/>
        </w:rPr>
      </w:pPr>
      <w:r w:rsidRPr="00A608E5">
        <w:rPr>
          <w:rFonts w:ascii="Times New Roman" w:hAnsi="Times New Roman" w:cs="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50" w:type="dxa"/>
        <w:tblInd w:w="-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6" w:type="dxa"/>
          <w:right w:w="76" w:type="dxa"/>
        </w:tblCellMar>
        <w:tblLook w:val="01E0"/>
      </w:tblPr>
      <w:tblGrid>
        <w:gridCol w:w="2127"/>
        <w:gridCol w:w="8223"/>
      </w:tblGrid>
      <w:tr w:rsidR="00A608E5" w:rsidRPr="00A608E5" w:rsidTr="00BA1ECF">
        <w:tc>
          <w:tcPr>
            <w:tcW w:w="2127" w:type="dxa"/>
            <w:tcBorders>
              <w:top w:val="single" w:sz="2" w:space="0" w:color="auto"/>
              <w:left w:val="single" w:sz="2" w:space="0" w:color="auto"/>
              <w:bottom w:val="single" w:sz="2" w:space="0" w:color="auto"/>
              <w:right w:val="single" w:sz="2" w:space="0" w:color="auto"/>
            </w:tcBorders>
            <w:hideMark/>
          </w:tcPr>
          <w:p w:rsidR="00A608E5" w:rsidRPr="00A608E5" w:rsidRDefault="00A608E5" w:rsidP="00BA1ECF">
            <w:pPr>
              <w:jc w:val="center"/>
              <w:rPr>
                <w:rFonts w:ascii="Times New Roman" w:hAnsi="Times New Roman" w:cs="Times New Roman"/>
                <w:b/>
                <w:sz w:val="24"/>
                <w:szCs w:val="24"/>
              </w:rPr>
            </w:pPr>
            <w:r w:rsidRPr="00A608E5">
              <w:rPr>
                <w:rFonts w:ascii="Times New Roman" w:hAnsi="Times New Roman" w:cs="Times New Roman"/>
                <w:b/>
                <w:sz w:val="24"/>
                <w:szCs w:val="24"/>
              </w:rPr>
              <w:t>Критерій</w:t>
            </w:r>
          </w:p>
        </w:tc>
        <w:tc>
          <w:tcPr>
            <w:tcW w:w="8223" w:type="dxa"/>
            <w:tcBorders>
              <w:top w:val="single" w:sz="2" w:space="0" w:color="auto"/>
              <w:left w:val="single" w:sz="2" w:space="0" w:color="auto"/>
              <w:bottom w:val="single" w:sz="2" w:space="0" w:color="auto"/>
              <w:right w:val="single" w:sz="2" w:space="0" w:color="auto"/>
            </w:tcBorders>
            <w:hideMark/>
          </w:tcPr>
          <w:p w:rsidR="00A608E5" w:rsidRPr="00A608E5" w:rsidRDefault="00A608E5" w:rsidP="00BA1ECF">
            <w:pPr>
              <w:jc w:val="center"/>
              <w:rPr>
                <w:rFonts w:ascii="Times New Roman" w:hAnsi="Times New Roman" w:cs="Times New Roman"/>
                <w:b/>
                <w:kern w:val="2"/>
                <w:sz w:val="24"/>
                <w:szCs w:val="24"/>
              </w:rPr>
            </w:pPr>
            <w:r w:rsidRPr="00A608E5">
              <w:rPr>
                <w:rFonts w:ascii="Times New Roman" w:hAnsi="Times New Roman" w:cs="Times New Roman"/>
                <w:b/>
                <w:sz w:val="24"/>
                <w:szCs w:val="24"/>
              </w:rPr>
              <w:t>Підтвердження відповідності</w:t>
            </w:r>
          </w:p>
        </w:tc>
      </w:tr>
      <w:tr w:rsidR="00A608E5" w:rsidRPr="00A608E5" w:rsidTr="00BA1ECF">
        <w:tc>
          <w:tcPr>
            <w:tcW w:w="2127" w:type="dxa"/>
            <w:tcBorders>
              <w:top w:val="single" w:sz="2" w:space="0" w:color="auto"/>
              <w:left w:val="single" w:sz="2" w:space="0" w:color="auto"/>
              <w:bottom w:val="single" w:sz="2" w:space="0" w:color="auto"/>
              <w:right w:val="single" w:sz="2" w:space="0" w:color="auto"/>
            </w:tcBorders>
            <w:hideMark/>
          </w:tcPr>
          <w:p w:rsidR="00A608E5" w:rsidRPr="00A608E5" w:rsidRDefault="00A608E5" w:rsidP="00A608E5">
            <w:pPr>
              <w:rPr>
                <w:rFonts w:ascii="Times New Roman" w:hAnsi="Times New Roman" w:cs="Times New Roman"/>
                <w:b/>
                <w:sz w:val="24"/>
                <w:szCs w:val="24"/>
              </w:rPr>
            </w:pPr>
            <w:r w:rsidRPr="00A608E5">
              <w:rPr>
                <w:rFonts w:ascii="Times New Roman" w:hAnsi="Times New Roman" w:cs="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p w:rsidR="00A608E5" w:rsidRPr="00A608E5" w:rsidRDefault="00A608E5" w:rsidP="00A608E5">
            <w:pPr>
              <w:rPr>
                <w:rFonts w:ascii="Times New Roman" w:hAnsi="Times New Roman" w:cs="Times New Roman"/>
                <w:b/>
                <w:sz w:val="24"/>
                <w:szCs w:val="24"/>
              </w:rPr>
            </w:pPr>
          </w:p>
        </w:tc>
        <w:tc>
          <w:tcPr>
            <w:tcW w:w="8223" w:type="dxa"/>
            <w:tcBorders>
              <w:top w:val="single" w:sz="2" w:space="0" w:color="auto"/>
              <w:left w:val="single" w:sz="2" w:space="0" w:color="auto"/>
              <w:bottom w:val="single" w:sz="2" w:space="0" w:color="auto"/>
              <w:right w:val="single" w:sz="2" w:space="0" w:color="auto"/>
            </w:tcBorders>
            <w:hideMark/>
          </w:tcPr>
          <w:p w:rsidR="00A608E5" w:rsidRPr="00A608E5" w:rsidRDefault="00A608E5" w:rsidP="00BA1ECF">
            <w:pPr>
              <w:tabs>
                <w:tab w:val="left" w:pos="1080"/>
              </w:tabs>
              <w:jc w:val="both"/>
              <w:rPr>
                <w:rFonts w:ascii="Times New Roman" w:eastAsia="Arial" w:hAnsi="Times New Roman" w:cs="Times New Roman"/>
                <w:sz w:val="24"/>
                <w:szCs w:val="24"/>
              </w:rPr>
            </w:pPr>
            <w:r w:rsidRPr="00A608E5">
              <w:rPr>
                <w:rFonts w:ascii="Times New Roman" w:hAnsi="Times New Roman" w:cs="Times New Roman"/>
                <w:sz w:val="24"/>
                <w:szCs w:val="24"/>
              </w:rPr>
              <w:t xml:space="preserve">1.1. Довідку, за встановленою формою, про наявність документально підтвердженого досвіду виконання аналогічного за предметом закупівлі договору за власноручним підписом уповноваженої особи Учасника та завірений печаткою </w:t>
            </w:r>
            <w:r w:rsidRPr="00A608E5">
              <w:rPr>
                <w:rFonts w:ascii="Times New Roman" w:hAnsi="Times New Roman" w:cs="Times New Roman"/>
                <w:i/>
                <w:sz w:val="24"/>
                <w:szCs w:val="24"/>
              </w:rPr>
              <w:t>(за наявності)</w:t>
            </w:r>
            <w:r w:rsidRPr="00A608E5">
              <w:rPr>
                <w:rFonts w:ascii="Times New Roman" w:hAnsi="Times New Roman" w:cs="Times New Roman"/>
                <w:sz w:val="24"/>
                <w:szCs w:val="24"/>
              </w:rPr>
              <w:t xml:space="preserve"> з інформацією про виконання аналогічних договорів за наведеною формою.</w:t>
            </w:r>
          </w:p>
          <w:p w:rsidR="00A608E5" w:rsidRPr="00A608E5" w:rsidRDefault="00A608E5" w:rsidP="00BA1ECF">
            <w:pPr>
              <w:jc w:val="right"/>
              <w:outlineLvl w:val="0"/>
              <w:rPr>
                <w:rFonts w:ascii="Times New Roman" w:eastAsia="SimSun" w:hAnsi="Times New Roman" w:cs="Times New Roman"/>
                <w:i/>
                <w:sz w:val="24"/>
                <w:szCs w:val="24"/>
                <w:lang w:eastAsia="zh-CN"/>
              </w:rPr>
            </w:pPr>
            <w:r w:rsidRPr="00A608E5">
              <w:rPr>
                <w:rFonts w:ascii="Times New Roman" w:hAnsi="Times New Roman" w:cs="Times New Roman"/>
                <w:i/>
                <w:sz w:val="24"/>
                <w:szCs w:val="24"/>
              </w:rPr>
              <w:t>Форма</w:t>
            </w:r>
          </w:p>
          <w:p w:rsidR="00A608E5" w:rsidRPr="00A608E5" w:rsidRDefault="00A608E5" w:rsidP="00BA1ECF">
            <w:pPr>
              <w:jc w:val="center"/>
              <w:outlineLvl w:val="0"/>
              <w:rPr>
                <w:rFonts w:ascii="Times New Roman" w:hAnsi="Times New Roman" w:cs="Times New Roman"/>
                <w:b/>
                <w:sz w:val="24"/>
                <w:szCs w:val="24"/>
              </w:rPr>
            </w:pPr>
            <w:r w:rsidRPr="00A608E5">
              <w:rPr>
                <w:rFonts w:ascii="Times New Roman" w:hAnsi="Times New Roman" w:cs="Times New Roman"/>
                <w:b/>
                <w:sz w:val="24"/>
                <w:szCs w:val="24"/>
              </w:rPr>
              <w:t xml:space="preserve">Довідка про наявність документально підтвердженого досвіду виконання аналогічного за предметом закупівлі договору </w:t>
            </w:r>
          </w:p>
          <w:tbl>
            <w:tblPr>
              <w:tblW w:w="8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tblPr>
            <w:tblGrid>
              <w:gridCol w:w="1639"/>
              <w:gridCol w:w="2123"/>
              <w:gridCol w:w="1520"/>
              <w:gridCol w:w="1425"/>
              <w:gridCol w:w="1425"/>
            </w:tblGrid>
            <w:tr w:rsidR="00A608E5" w:rsidRPr="00A608E5" w:rsidTr="00BA1ECF">
              <w:trPr>
                <w:trHeight w:val="1583"/>
              </w:trPr>
              <w:tc>
                <w:tcPr>
                  <w:tcW w:w="163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08E5" w:rsidRPr="00A608E5" w:rsidRDefault="00A608E5" w:rsidP="00BA1ECF">
                  <w:pPr>
                    <w:jc w:val="center"/>
                    <w:rPr>
                      <w:rFonts w:ascii="Times New Roman" w:eastAsia="Arial" w:hAnsi="Times New Roman" w:cs="Times New Roman"/>
                      <w:sz w:val="24"/>
                      <w:szCs w:val="24"/>
                    </w:rPr>
                  </w:pPr>
                  <w:r w:rsidRPr="00A608E5">
                    <w:rPr>
                      <w:rFonts w:ascii="Times New Roman" w:hAnsi="Times New Roman" w:cs="Times New Roman"/>
                      <w:sz w:val="24"/>
                      <w:szCs w:val="24"/>
                    </w:rPr>
                    <w:t>Назва організації із якою укладено договір</w:t>
                  </w:r>
                </w:p>
              </w:tc>
              <w:tc>
                <w:tcPr>
                  <w:tcW w:w="212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08E5" w:rsidRPr="00A608E5" w:rsidRDefault="00A608E5" w:rsidP="00BA1ECF">
                  <w:pPr>
                    <w:jc w:val="center"/>
                    <w:rPr>
                      <w:rFonts w:ascii="Times New Roman" w:eastAsia="Arial" w:hAnsi="Times New Roman" w:cs="Times New Roman"/>
                      <w:sz w:val="24"/>
                      <w:szCs w:val="24"/>
                    </w:rPr>
                  </w:pPr>
                  <w:r w:rsidRPr="00A608E5">
                    <w:rPr>
                      <w:rFonts w:ascii="Times New Roman" w:hAnsi="Times New Roman" w:cs="Times New Roman"/>
                      <w:sz w:val="24"/>
                      <w:szCs w:val="24"/>
                    </w:rPr>
                    <w:t>Контакти особи, яка відповідала за виконання договору від Замовника</w:t>
                  </w:r>
                </w:p>
              </w:tc>
              <w:tc>
                <w:tcPr>
                  <w:tcW w:w="15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08E5" w:rsidRPr="00A608E5" w:rsidRDefault="00A608E5" w:rsidP="00BA1ECF">
                  <w:pPr>
                    <w:jc w:val="center"/>
                    <w:rPr>
                      <w:rFonts w:ascii="Times New Roman" w:eastAsia="Arial" w:hAnsi="Times New Roman" w:cs="Times New Roman"/>
                      <w:sz w:val="24"/>
                      <w:szCs w:val="24"/>
                    </w:rPr>
                  </w:pPr>
                  <w:r w:rsidRPr="00A608E5">
                    <w:rPr>
                      <w:rFonts w:ascii="Times New Roman" w:hAnsi="Times New Roman" w:cs="Times New Roman"/>
                      <w:sz w:val="24"/>
                      <w:szCs w:val="24"/>
                    </w:rPr>
                    <w:t>Предмет Закупівлі</w:t>
                  </w: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08E5" w:rsidRPr="00A608E5" w:rsidRDefault="00A608E5" w:rsidP="00BA1ECF">
                  <w:pPr>
                    <w:jc w:val="center"/>
                    <w:rPr>
                      <w:rFonts w:ascii="Times New Roman" w:eastAsia="Arial" w:hAnsi="Times New Roman" w:cs="Times New Roman"/>
                      <w:sz w:val="24"/>
                      <w:szCs w:val="24"/>
                    </w:rPr>
                  </w:pPr>
                  <w:r w:rsidRPr="00A608E5">
                    <w:rPr>
                      <w:rFonts w:ascii="Times New Roman" w:hAnsi="Times New Roman" w:cs="Times New Roman"/>
                      <w:sz w:val="24"/>
                      <w:szCs w:val="24"/>
                    </w:rPr>
                    <w:t>Сума договору</w:t>
                  </w: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08E5" w:rsidRPr="00A608E5" w:rsidRDefault="00A608E5" w:rsidP="00BA1ECF">
                  <w:pPr>
                    <w:jc w:val="center"/>
                    <w:rPr>
                      <w:rFonts w:ascii="Times New Roman" w:eastAsia="Arial" w:hAnsi="Times New Roman" w:cs="Times New Roman"/>
                      <w:sz w:val="24"/>
                      <w:szCs w:val="24"/>
                    </w:rPr>
                  </w:pPr>
                  <w:r w:rsidRPr="00A608E5">
                    <w:rPr>
                      <w:rFonts w:ascii="Times New Roman" w:hAnsi="Times New Roman" w:cs="Times New Roman"/>
                      <w:sz w:val="24"/>
                      <w:szCs w:val="24"/>
                    </w:rPr>
                    <w:t>Термін виконання договору</w:t>
                  </w:r>
                </w:p>
              </w:tc>
            </w:tr>
            <w:tr w:rsidR="00A608E5" w:rsidRPr="00A608E5" w:rsidTr="00BA1ECF">
              <w:trPr>
                <w:trHeight w:val="280"/>
              </w:trPr>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A608E5" w:rsidRPr="00A608E5" w:rsidRDefault="00A608E5" w:rsidP="00BA1ECF">
                  <w:pPr>
                    <w:jc w:val="center"/>
                    <w:rPr>
                      <w:rFonts w:ascii="Times New Roman" w:hAnsi="Times New Roman" w:cs="Times New Roman"/>
                      <w:sz w:val="24"/>
                      <w:szCs w:val="24"/>
                    </w:rPr>
                  </w:pPr>
                </w:p>
              </w:tc>
              <w:tc>
                <w:tcPr>
                  <w:tcW w:w="2123" w:type="dxa"/>
                  <w:tcBorders>
                    <w:top w:val="single" w:sz="8" w:space="0" w:color="auto"/>
                    <w:left w:val="single" w:sz="8" w:space="0" w:color="auto"/>
                    <w:bottom w:val="single" w:sz="8" w:space="0" w:color="auto"/>
                    <w:right w:val="single" w:sz="8" w:space="0" w:color="auto"/>
                  </w:tcBorders>
                  <w:shd w:val="clear" w:color="auto" w:fill="FFFFFF"/>
                  <w:vAlign w:val="center"/>
                </w:tcPr>
                <w:p w:rsidR="00A608E5" w:rsidRPr="00A608E5" w:rsidRDefault="00A608E5" w:rsidP="00BA1ECF">
                  <w:pPr>
                    <w:jc w:val="center"/>
                    <w:rPr>
                      <w:rFonts w:ascii="Times New Roman" w:hAnsi="Times New Roman" w:cs="Times New Roman"/>
                      <w:sz w:val="24"/>
                      <w:szCs w:val="24"/>
                    </w:rPr>
                  </w:pPr>
                </w:p>
              </w:tc>
              <w:tc>
                <w:tcPr>
                  <w:tcW w:w="1520" w:type="dxa"/>
                  <w:tcBorders>
                    <w:top w:val="single" w:sz="8" w:space="0" w:color="auto"/>
                    <w:left w:val="single" w:sz="8" w:space="0" w:color="auto"/>
                    <w:bottom w:val="single" w:sz="8" w:space="0" w:color="auto"/>
                    <w:right w:val="single" w:sz="8" w:space="0" w:color="auto"/>
                  </w:tcBorders>
                  <w:shd w:val="clear" w:color="auto" w:fill="FFFFFF"/>
                  <w:vAlign w:val="center"/>
                </w:tcPr>
                <w:p w:rsidR="00A608E5" w:rsidRPr="00A608E5" w:rsidRDefault="00A608E5" w:rsidP="00BA1ECF">
                  <w:pPr>
                    <w:jc w:val="center"/>
                    <w:rPr>
                      <w:rFonts w:ascii="Times New Roman" w:hAnsi="Times New Roman" w:cs="Times New Roman"/>
                      <w:sz w:val="24"/>
                      <w:szCs w:val="24"/>
                    </w:rPr>
                  </w:pP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tcPr>
                <w:p w:rsidR="00A608E5" w:rsidRPr="00A608E5" w:rsidRDefault="00A608E5" w:rsidP="00BA1ECF">
                  <w:pPr>
                    <w:jc w:val="center"/>
                    <w:rPr>
                      <w:rFonts w:ascii="Times New Roman" w:hAnsi="Times New Roman" w:cs="Times New Roman"/>
                      <w:sz w:val="24"/>
                      <w:szCs w:val="24"/>
                    </w:rPr>
                  </w:pPr>
                </w:p>
              </w:tc>
              <w:tc>
                <w:tcPr>
                  <w:tcW w:w="1425" w:type="dxa"/>
                  <w:tcBorders>
                    <w:top w:val="single" w:sz="8" w:space="0" w:color="auto"/>
                    <w:left w:val="single" w:sz="8" w:space="0" w:color="auto"/>
                    <w:bottom w:val="single" w:sz="8" w:space="0" w:color="auto"/>
                    <w:right w:val="single" w:sz="8" w:space="0" w:color="auto"/>
                  </w:tcBorders>
                  <w:shd w:val="clear" w:color="auto" w:fill="FFFFFF"/>
                  <w:vAlign w:val="center"/>
                </w:tcPr>
                <w:p w:rsidR="00A608E5" w:rsidRPr="00A608E5" w:rsidRDefault="00A608E5" w:rsidP="00BA1ECF">
                  <w:pPr>
                    <w:jc w:val="center"/>
                    <w:rPr>
                      <w:rFonts w:ascii="Times New Roman" w:hAnsi="Times New Roman" w:cs="Times New Roman"/>
                      <w:sz w:val="24"/>
                      <w:szCs w:val="24"/>
                    </w:rPr>
                  </w:pPr>
                </w:p>
              </w:tc>
            </w:tr>
          </w:tbl>
          <w:p w:rsidR="00A608E5" w:rsidRPr="00A608E5" w:rsidRDefault="00A608E5" w:rsidP="00BA1ECF">
            <w:pPr>
              <w:pStyle w:val="af3"/>
              <w:jc w:val="both"/>
              <w:rPr>
                <w:rFonts w:ascii="Times New Roman" w:hAnsi="Times New Roman" w:cs="Times New Roman"/>
                <w:sz w:val="24"/>
                <w:szCs w:val="24"/>
                <w:lang w:eastAsia="en-US"/>
              </w:rPr>
            </w:pPr>
            <w:r w:rsidRPr="00A608E5">
              <w:rPr>
                <w:rFonts w:ascii="Times New Roman" w:hAnsi="Times New Roman" w:cs="Times New Roman"/>
                <w:sz w:val="24"/>
                <w:szCs w:val="24"/>
              </w:rPr>
              <w:t xml:space="preserve">1.2. Копія (ї) аналогічного*(их) договору(ів) відповідно до п. 1.1. (не менше одного). На підтвердження поданого(их) договору(ів) надати оригінал листа-відгука*(ів) про співпрацю та фактичне виконання договору від Покупців, що вказані в п. 1.1. та 1.2. (не менше одного). Відгук повинен бути належно оформлений, містити вихідний номер та дату видачі такого документу, посилання на договір що виконувався. </w:t>
            </w:r>
          </w:p>
          <w:p w:rsidR="00A608E5" w:rsidRPr="00A608E5" w:rsidRDefault="00A608E5" w:rsidP="00BA1ECF">
            <w:pPr>
              <w:pStyle w:val="af3"/>
              <w:jc w:val="both"/>
              <w:rPr>
                <w:rFonts w:ascii="Times New Roman" w:hAnsi="Times New Roman" w:cs="Times New Roman"/>
                <w:sz w:val="24"/>
                <w:szCs w:val="24"/>
                <w:shd w:val="clear" w:color="auto" w:fill="FFFFFF"/>
              </w:rPr>
            </w:pPr>
            <w:r w:rsidRPr="00A608E5">
              <w:rPr>
                <w:rFonts w:ascii="Times New Roman" w:hAnsi="Times New Roman" w:cs="Times New Roman"/>
                <w:sz w:val="24"/>
                <w:szCs w:val="24"/>
              </w:rPr>
              <w:t>Замовниками згідно з договорами можуть бути суб’єкти будь-якої форми власності</w:t>
            </w:r>
            <w:r w:rsidRPr="00A608E5">
              <w:rPr>
                <w:rFonts w:ascii="Times New Roman" w:hAnsi="Times New Roman" w:cs="Times New Roman"/>
                <w:sz w:val="24"/>
                <w:szCs w:val="24"/>
                <w:shd w:val="clear" w:color="auto" w:fill="FFFFFF"/>
              </w:rPr>
              <w:t>.</w:t>
            </w:r>
          </w:p>
          <w:p w:rsidR="00A608E5" w:rsidRPr="00A608E5" w:rsidRDefault="00A608E5" w:rsidP="00BA1ECF">
            <w:pPr>
              <w:jc w:val="both"/>
              <w:rPr>
                <w:rFonts w:ascii="Times New Roman" w:hAnsi="Times New Roman" w:cs="Times New Roman"/>
                <w:b/>
                <w:sz w:val="24"/>
                <w:szCs w:val="24"/>
              </w:rPr>
            </w:pPr>
            <w:r w:rsidRPr="00A608E5">
              <w:rPr>
                <w:rFonts w:ascii="Times New Roman" w:hAnsi="Times New Roman" w:cs="Times New Roman"/>
                <w:sz w:val="24"/>
                <w:szCs w:val="24"/>
              </w:rPr>
              <w:t>*</w:t>
            </w:r>
            <w:r w:rsidRPr="00A608E5">
              <w:rPr>
                <w:rFonts w:ascii="Times New Roman" w:hAnsi="Times New Roman" w:cs="Times New Roman"/>
                <w:i/>
                <w:iCs/>
                <w:sz w:val="24"/>
                <w:szCs w:val="24"/>
              </w:rPr>
              <w:t>Аналогічним слід вважати договір предметом якого є дизельне паливо бо аналогічний згідно коду ДК 021:2015.</w:t>
            </w:r>
          </w:p>
        </w:tc>
      </w:tr>
    </w:tbl>
    <w:p w:rsidR="00A608E5" w:rsidRPr="00A608E5" w:rsidRDefault="00A608E5" w:rsidP="00A608E5">
      <w:pPr>
        <w:tabs>
          <w:tab w:val="left" w:pos="1080"/>
        </w:tabs>
        <w:jc w:val="both"/>
        <w:rPr>
          <w:rFonts w:ascii="Times New Roman" w:hAnsi="Times New Roman" w:cs="Times New Roman"/>
          <w:i/>
          <w:iCs/>
          <w:sz w:val="24"/>
          <w:szCs w:val="24"/>
        </w:rPr>
      </w:pPr>
      <w:r w:rsidRPr="00A608E5">
        <w:rPr>
          <w:rFonts w:ascii="Times New Roman" w:hAnsi="Times New Roman" w:cs="Times New Roman"/>
          <w:b/>
          <w:bCs/>
          <w:i/>
          <w:iCs/>
          <w:sz w:val="24"/>
          <w:szCs w:val="24"/>
        </w:rPr>
        <w:t xml:space="preserve">Примітка: </w:t>
      </w:r>
      <w:r w:rsidRPr="00A608E5">
        <w:rPr>
          <w:rFonts w:ascii="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08E5" w:rsidRPr="00E81147" w:rsidRDefault="00A608E5" w:rsidP="00A608E5">
      <w:pPr>
        <w:jc w:val="both"/>
        <w:rPr>
          <w:rFonts w:eastAsia="Calibri"/>
          <w:b/>
          <w:lang w:eastAsia="en-US"/>
        </w:rPr>
      </w:pP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6902D1">
        <w:rPr>
          <w:rFonts w:ascii="Times New Roman" w:eastAsia="Times New Roman" w:hAnsi="Times New Roman" w:cs="Times New Roman"/>
          <w:sz w:val="24"/>
          <w:szCs w:val="24"/>
          <w:highlight w:val="white"/>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w:t>
            </w:r>
            <w:r w:rsidRPr="006902D1">
              <w:rPr>
                <w:rFonts w:ascii="Times New Roman" w:eastAsia="Times New Roman" w:hAnsi="Times New Roman" w:cs="Times New Roman"/>
                <w:sz w:val="24"/>
                <w:szCs w:val="24"/>
                <w:highlight w:val="white"/>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lastRenderedPageBreak/>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D109AD" w:rsidRPr="00F44F6F" w:rsidRDefault="005E2EF3" w:rsidP="00D109AD">
      <w:pPr>
        <w:jc w:val="center"/>
        <w:rPr>
          <w:rFonts w:ascii="Times New Roman" w:eastAsia="Calibri" w:hAnsi="Times New Roman" w:cs="Times New Roman"/>
          <w:b/>
          <w:sz w:val="24"/>
          <w:szCs w:val="24"/>
          <w:lang w:eastAsia="ru-RU"/>
        </w:rPr>
      </w:pPr>
      <w:r w:rsidRPr="008B04D5">
        <w:rPr>
          <w:rFonts w:ascii="Times New Roman" w:hAnsi="Times New Roman" w:cs="Times New Roman"/>
          <w:b/>
          <w:sz w:val="24"/>
          <w:szCs w:val="24"/>
        </w:rPr>
        <w:t>Технічна специфікація</w:t>
      </w:r>
    </w:p>
    <w:p w:rsidR="00D109AD" w:rsidRDefault="00D109AD" w:rsidP="00D109AD">
      <w:pPr>
        <w:spacing w:line="240" w:lineRule="auto"/>
        <w:jc w:val="center"/>
        <w:rPr>
          <w:rFonts w:ascii="Times New Roman" w:eastAsia="Calibri" w:hAnsi="Times New Roman" w:cs="Times New Roman"/>
          <w:b/>
          <w:sz w:val="24"/>
          <w:szCs w:val="24"/>
          <w:lang w:eastAsia="ru-RU"/>
        </w:rPr>
      </w:pPr>
      <w:r w:rsidRPr="00F44F6F">
        <w:rPr>
          <w:rFonts w:ascii="Times New Roman" w:eastAsia="Calibri" w:hAnsi="Times New Roman" w:cs="Times New Roman"/>
          <w:b/>
          <w:sz w:val="24"/>
          <w:szCs w:val="24"/>
          <w:lang w:eastAsia="ru-RU"/>
        </w:rPr>
        <w:t xml:space="preserve">Інформація про необхідні технічні, якісні та кількісні </w:t>
      </w:r>
    </w:p>
    <w:p w:rsidR="00D109AD" w:rsidRDefault="00D109AD" w:rsidP="00D109AD">
      <w:pPr>
        <w:spacing w:line="240" w:lineRule="auto"/>
        <w:jc w:val="center"/>
        <w:rPr>
          <w:rFonts w:ascii="Times New Roman" w:eastAsia="Calibri" w:hAnsi="Times New Roman" w:cs="Times New Roman"/>
          <w:b/>
          <w:sz w:val="24"/>
          <w:szCs w:val="24"/>
          <w:lang w:eastAsia="ru-RU"/>
        </w:rPr>
      </w:pPr>
      <w:r w:rsidRPr="00F44F6F">
        <w:rPr>
          <w:rFonts w:ascii="Times New Roman" w:eastAsia="Calibri" w:hAnsi="Times New Roman" w:cs="Times New Roman"/>
          <w:b/>
          <w:sz w:val="24"/>
          <w:szCs w:val="24"/>
          <w:lang w:eastAsia="ru-RU"/>
        </w:rPr>
        <w:t>ха</w:t>
      </w:r>
      <w:r>
        <w:rPr>
          <w:rFonts w:ascii="Times New Roman" w:eastAsia="Calibri" w:hAnsi="Times New Roman" w:cs="Times New Roman"/>
          <w:b/>
          <w:sz w:val="24"/>
          <w:szCs w:val="24"/>
          <w:lang w:eastAsia="ru-RU"/>
        </w:rPr>
        <w:t>рактеристики предмета закупівлі</w:t>
      </w:r>
      <w:r w:rsidRPr="00F44F6F">
        <w:rPr>
          <w:rFonts w:ascii="Times New Roman" w:eastAsia="Calibri" w:hAnsi="Times New Roman" w:cs="Times New Roman"/>
          <w:b/>
          <w:sz w:val="24"/>
          <w:szCs w:val="24"/>
          <w:lang w:eastAsia="ru-RU"/>
        </w:rPr>
        <w:t xml:space="preserve"> </w:t>
      </w:r>
    </w:p>
    <w:p w:rsidR="00D109AD" w:rsidRPr="00F44F6F" w:rsidRDefault="00D109AD" w:rsidP="00D109AD">
      <w:pPr>
        <w:spacing w:line="240" w:lineRule="auto"/>
        <w:jc w:val="center"/>
        <w:rPr>
          <w:rFonts w:ascii="Times New Roman" w:hAnsi="Times New Roman" w:cs="Times New Roman"/>
          <w:b/>
          <w:iCs/>
          <w:sz w:val="24"/>
          <w:szCs w:val="24"/>
        </w:rPr>
      </w:pPr>
      <w:r w:rsidRPr="00F44F6F">
        <w:rPr>
          <w:rFonts w:ascii="Times New Roman" w:eastAsia="Calibri" w:hAnsi="Times New Roman" w:cs="Times New Roman"/>
          <w:b/>
          <w:sz w:val="24"/>
          <w:szCs w:val="24"/>
          <w:lang w:eastAsia="ru-RU"/>
        </w:rPr>
        <w:t>на закупівлю:</w:t>
      </w:r>
      <w:r w:rsidRPr="00D109AD">
        <w:rPr>
          <w:rFonts w:ascii="Times New Roman" w:hAnsi="Times New Roman" w:cs="Times New Roman"/>
          <w:b/>
          <w:iCs/>
          <w:sz w:val="24"/>
          <w:szCs w:val="24"/>
        </w:rPr>
        <w:t xml:space="preserve"> </w:t>
      </w:r>
      <w:r w:rsidRPr="00F44F6F">
        <w:rPr>
          <w:rFonts w:ascii="Times New Roman" w:hAnsi="Times New Roman" w:cs="Times New Roman"/>
          <w:b/>
          <w:iCs/>
          <w:sz w:val="24"/>
          <w:szCs w:val="24"/>
        </w:rPr>
        <w:t>Дизельне паливо</w:t>
      </w:r>
      <w:r>
        <w:rPr>
          <w:rFonts w:ascii="Times New Roman" w:hAnsi="Times New Roman" w:cs="Times New Roman"/>
          <w:b/>
          <w:iCs/>
          <w:sz w:val="24"/>
          <w:szCs w:val="24"/>
        </w:rPr>
        <w:t xml:space="preserve"> (</w:t>
      </w:r>
      <w:r w:rsidRPr="00F44F6F">
        <w:rPr>
          <w:rFonts w:ascii="Times New Roman" w:hAnsi="Times New Roman" w:cs="Times New Roman"/>
          <w:b/>
          <w:iCs/>
          <w:sz w:val="24"/>
          <w:szCs w:val="24"/>
        </w:rPr>
        <w:t>ДК 021:2015: 09130000-9 Нафта і дистиляти</w:t>
      </w:r>
      <w:r>
        <w:rPr>
          <w:rFonts w:ascii="Times New Roman" w:hAnsi="Times New Roman" w:cs="Times New Roman"/>
          <w:b/>
          <w:iCs/>
          <w:sz w:val="24"/>
          <w:szCs w:val="24"/>
        </w:rPr>
        <w:t>)</w:t>
      </w:r>
    </w:p>
    <w:p w:rsidR="00D109AD" w:rsidRPr="00F44F6F" w:rsidRDefault="00D109AD" w:rsidP="00D109AD">
      <w:pPr>
        <w:jc w:val="center"/>
        <w:rPr>
          <w:rFonts w:ascii="Times New Roman" w:eastAsia="Calibri" w:hAnsi="Times New Roman" w:cs="Times New Roman"/>
          <w:b/>
          <w:sz w:val="24"/>
          <w:szCs w:val="24"/>
          <w:lang w:eastAsia="ru-RU"/>
        </w:rPr>
      </w:pPr>
    </w:p>
    <w:tbl>
      <w:tblPr>
        <w:tblW w:w="9562" w:type="dxa"/>
        <w:tblInd w:w="108" w:type="dxa"/>
        <w:tblLayout w:type="fixed"/>
        <w:tblLook w:val="0000"/>
      </w:tblPr>
      <w:tblGrid>
        <w:gridCol w:w="941"/>
        <w:gridCol w:w="1894"/>
        <w:gridCol w:w="4678"/>
        <w:gridCol w:w="992"/>
        <w:gridCol w:w="1057"/>
      </w:tblGrid>
      <w:tr w:rsidR="00D109AD" w:rsidRPr="00F44F6F" w:rsidTr="00D109AD">
        <w:trPr>
          <w:trHeight w:val="1605"/>
        </w:trPr>
        <w:tc>
          <w:tcPr>
            <w:tcW w:w="941" w:type="dxa"/>
            <w:tcBorders>
              <w:top w:val="single" w:sz="6" w:space="0" w:color="000000"/>
              <w:left w:val="single" w:sz="6" w:space="0" w:color="000000"/>
              <w:bottom w:val="single" w:sz="6" w:space="0" w:color="000000"/>
            </w:tcBorders>
            <w:vAlign w:val="center"/>
          </w:tcPr>
          <w:p w:rsidR="00D109AD" w:rsidRPr="00F44F6F" w:rsidRDefault="00D109AD" w:rsidP="00D109AD">
            <w:pPr>
              <w:snapToGrid w:val="0"/>
              <w:ind w:left="-108" w:right="-109"/>
              <w:jc w:val="center"/>
              <w:rPr>
                <w:rFonts w:ascii="Times New Roman" w:hAnsi="Times New Roman" w:cs="Times New Roman"/>
                <w:b/>
                <w:bCs/>
                <w:sz w:val="24"/>
                <w:szCs w:val="24"/>
              </w:rPr>
            </w:pPr>
            <w:r w:rsidRPr="00F44F6F">
              <w:rPr>
                <w:rFonts w:ascii="Times New Roman" w:hAnsi="Times New Roman" w:cs="Times New Roman"/>
                <w:b/>
                <w:bCs/>
                <w:sz w:val="24"/>
                <w:szCs w:val="24"/>
              </w:rPr>
              <w:t>№ п/п</w:t>
            </w:r>
          </w:p>
        </w:tc>
        <w:tc>
          <w:tcPr>
            <w:tcW w:w="1894" w:type="dxa"/>
            <w:tcBorders>
              <w:top w:val="single" w:sz="6" w:space="0" w:color="000000"/>
              <w:left w:val="single" w:sz="6" w:space="0" w:color="000000"/>
              <w:bottom w:val="single" w:sz="6" w:space="0" w:color="000000"/>
            </w:tcBorders>
            <w:shd w:val="clear" w:color="auto" w:fill="auto"/>
            <w:vAlign w:val="center"/>
          </w:tcPr>
          <w:p w:rsidR="00D109AD" w:rsidRPr="00F44F6F" w:rsidRDefault="00D109AD" w:rsidP="00D109AD">
            <w:pPr>
              <w:snapToGrid w:val="0"/>
              <w:jc w:val="center"/>
              <w:rPr>
                <w:rFonts w:ascii="Times New Roman" w:hAnsi="Times New Roman" w:cs="Times New Roman"/>
                <w:b/>
                <w:bCs/>
                <w:sz w:val="24"/>
                <w:szCs w:val="24"/>
              </w:rPr>
            </w:pPr>
            <w:r w:rsidRPr="00F44F6F">
              <w:rPr>
                <w:rFonts w:ascii="Times New Roman" w:hAnsi="Times New Roman" w:cs="Times New Roman"/>
                <w:b/>
                <w:bCs/>
                <w:sz w:val="24"/>
                <w:szCs w:val="24"/>
              </w:rPr>
              <w:t>Найменування товару</w:t>
            </w:r>
            <w:r>
              <w:rPr>
                <w:rFonts w:ascii="Times New Roman" w:hAnsi="Times New Roman" w:cs="Times New Roman"/>
                <w:b/>
                <w:bCs/>
                <w:sz w:val="24"/>
                <w:szCs w:val="24"/>
              </w:rPr>
              <w:t>**</w:t>
            </w:r>
          </w:p>
        </w:tc>
        <w:tc>
          <w:tcPr>
            <w:tcW w:w="4678" w:type="dxa"/>
            <w:tcBorders>
              <w:top w:val="single" w:sz="6" w:space="0" w:color="000000"/>
              <w:left w:val="single" w:sz="6" w:space="0" w:color="000000"/>
              <w:bottom w:val="single" w:sz="6" w:space="0" w:color="000000"/>
              <w:right w:val="single" w:sz="6" w:space="0" w:color="000000"/>
            </w:tcBorders>
            <w:vAlign w:val="center"/>
          </w:tcPr>
          <w:p w:rsidR="00D109AD" w:rsidRPr="00F44F6F" w:rsidRDefault="00D109AD" w:rsidP="00D109AD">
            <w:pPr>
              <w:snapToGrid w:val="0"/>
              <w:jc w:val="center"/>
              <w:rPr>
                <w:rFonts w:ascii="Times New Roman" w:hAnsi="Times New Roman" w:cs="Times New Roman"/>
                <w:b/>
                <w:bCs/>
                <w:sz w:val="24"/>
                <w:szCs w:val="24"/>
              </w:rPr>
            </w:pPr>
            <w:r w:rsidRPr="00F44F6F">
              <w:rPr>
                <w:rFonts w:ascii="Times New Roman" w:hAnsi="Times New Roman" w:cs="Times New Roman"/>
                <w:b/>
                <w:bCs/>
                <w:sz w:val="24"/>
                <w:szCs w:val="24"/>
              </w:rPr>
              <w:t>Характеристика</w:t>
            </w:r>
          </w:p>
        </w:tc>
        <w:tc>
          <w:tcPr>
            <w:tcW w:w="992" w:type="dxa"/>
            <w:tcBorders>
              <w:top w:val="single" w:sz="6" w:space="0" w:color="000000"/>
              <w:left w:val="single" w:sz="6" w:space="0" w:color="000000"/>
              <w:bottom w:val="single" w:sz="6" w:space="0" w:color="000000"/>
              <w:right w:val="single" w:sz="4" w:space="0" w:color="auto"/>
            </w:tcBorders>
            <w:shd w:val="clear" w:color="auto" w:fill="auto"/>
            <w:vAlign w:val="center"/>
          </w:tcPr>
          <w:p w:rsidR="00D109AD" w:rsidRPr="00F44F6F" w:rsidRDefault="00D109AD" w:rsidP="00D109AD">
            <w:pPr>
              <w:snapToGrid w:val="0"/>
              <w:jc w:val="center"/>
              <w:rPr>
                <w:rFonts w:ascii="Times New Roman" w:hAnsi="Times New Roman" w:cs="Times New Roman"/>
                <w:b/>
                <w:bCs/>
                <w:sz w:val="24"/>
                <w:szCs w:val="24"/>
              </w:rPr>
            </w:pPr>
            <w:r w:rsidRPr="00F44F6F">
              <w:rPr>
                <w:rFonts w:ascii="Times New Roman" w:hAnsi="Times New Roman" w:cs="Times New Roman"/>
                <w:b/>
                <w:bCs/>
                <w:sz w:val="24"/>
                <w:szCs w:val="24"/>
              </w:rPr>
              <w:t>Од. Вим.</w:t>
            </w:r>
          </w:p>
        </w:tc>
        <w:tc>
          <w:tcPr>
            <w:tcW w:w="1057" w:type="dxa"/>
            <w:tcBorders>
              <w:top w:val="single" w:sz="6" w:space="0" w:color="000000"/>
              <w:left w:val="single" w:sz="4" w:space="0" w:color="auto"/>
              <w:bottom w:val="single" w:sz="6" w:space="0" w:color="000000"/>
              <w:right w:val="single" w:sz="4" w:space="0" w:color="auto"/>
            </w:tcBorders>
            <w:shd w:val="clear" w:color="auto" w:fill="auto"/>
            <w:vAlign w:val="center"/>
          </w:tcPr>
          <w:p w:rsidR="00D109AD" w:rsidRPr="00F44F6F" w:rsidRDefault="00D109AD" w:rsidP="00D109AD">
            <w:pPr>
              <w:snapToGrid w:val="0"/>
              <w:jc w:val="center"/>
              <w:rPr>
                <w:rFonts w:ascii="Times New Roman" w:hAnsi="Times New Roman" w:cs="Times New Roman"/>
                <w:b/>
                <w:bCs/>
                <w:sz w:val="24"/>
                <w:szCs w:val="24"/>
              </w:rPr>
            </w:pPr>
            <w:r w:rsidRPr="00F44F6F">
              <w:rPr>
                <w:rFonts w:ascii="Times New Roman" w:hAnsi="Times New Roman" w:cs="Times New Roman"/>
                <w:b/>
                <w:bCs/>
                <w:sz w:val="24"/>
                <w:szCs w:val="24"/>
              </w:rPr>
              <w:t>Кіл-ть</w:t>
            </w:r>
          </w:p>
        </w:tc>
      </w:tr>
      <w:tr w:rsidR="00D109AD" w:rsidRPr="00F44F6F" w:rsidTr="00D109AD">
        <w:trPr>
          <w:trHeight w:val="297"/>
        </w:trPr>
        <w:tc>
          <w:tcPr>
            <w:tcW w:w="941" w:type="dxa"/>
            <w:tcBorders>
              <w:top w:val="single" w:sz="6" w:space="0" w:color="000000"/>
              <w:left w:val="single" w:sz="6" w:space="0" w:color="000000"/>
              <w:bottom w:val="single" w:sz="6" w:space="0" w:color="000000"/>
            </w:tcBorders>
            <w:vAlign w:val="center"/>
          </w:tcPr>
          <w:p w:rsidR="00D109AD" w:rsidRPr="00F44F6F" w:rsidRDefault="00D109AD" w:rsidP="00D109AD">
            <w:pPr>
              <w:snapToGrid w:val="0"/>
              <w:spacing w:after="0"/>
              <w:rPr>
                <w:rFonts w:ascii="Times New Roman" w:hAnsi="Times New Roman" w:cs="Times New Roman"/>
                <w:bCs/>
                <w:sz w:val="24"/>
                <w:szCs w:val="24"/>
              </w:rPr>
            </w:pPr>
            <w:r w:rsidRPr="00F44F6F">
              <w:rPr>
                <w:rFonts w:ascii="Times New Roman" w:hAnsi="Times New Roman" w:cs="Times New Roman"/>
                <w:bCs/>
                <w:sz w:val="24"/>
                <w:szCs w:val="24"/>
              </w:rPr>
              <w:t>1.</w:t>
            </w:r>
          </w:p>
        </w:tc>
        <w:tc>
          <w:tcPr>
            <w:tcW w:w="1894" w:type="dxa"/>
            <w:tcBorders>
              <w:top w:val="single" w:sz="6" w:space="0" w:color="000000"/>
              <w:left w:val="single" w:sz="6" w:space="0" w:color="000000"/>
              <w:bottom w:val="single" w:sz="6" w:space="0" w:color="000000"/>
            </w:tcBorders>
            <w:shd w:val="clear" w:color="auto" w:fill="auto"/>
            <w:vAlign w:val="center"/>
          </w:tcPr>
          <w:p w:rsidR="00D109AD" w:rsidRPr="00F44F6F" w:rsidRDefault="00D109AD" w:rsidP="00D109AD">
            <w:pPr>
              <w:snapToGrid w:val="0"/>
              <w:spacing w:after="0"/>
              <w:rPr>
                <w:rFonts w:ascii="Times New Roman" w:hAnsi="Times New Roman" w:cs="Times New Roman"/>
                <w:bCs/>
                <w:sz w:val="24"/>
                <w:szCs w:val="24"/>
              </w:rPr>
            </w:pPr>
            <w:r w:rsidRPr="00F44F6F">
              <w:rPr>
                <w:rFonts w:ascii="Times New Roman" w:hAnsi="Times New Roman" w:cs="Times New Roman"/>
                <w:sz w:val="24"/>
                <w:szCs w:val="24"/>
              </w:rPr>
              <w:t>Дизельне паливо</w:t>
            </w:r>
          </w:p>
        </w:tc>
        <w:tc>
          <w:tcPr>
            <w:tcW w:w="4678" w:type="dxa"/>
            <w:tcBorders>
              <w:top w:val="single" w:sz="6" w:space="0" w:color="000000"/>
              <w:left w:val="single" w:sz="6" w:space="0" w:color="000000"/>
              <w:bottom w:val="single" w:sz="6" w:space="0" w:color="000000"/>
              <w:right w:val="single" w:sz="6" w:space="0" w:color="000000"/>
            </w:tcBorders>
            <w:vAlign w:val="center"/>
          </w:tcPr>
          <w:p w:rsidR="00D109AD" w:rsidRPr="0088210B" w:rsidRDefault="00D109AD" w:rsidP="00D109AD">
            <w:pPr>
              <w:snapToGrid w:val="0"/>
              <w:spacing w:after="0" w:line="240" w:lineRule="auto"/>
              <w:jc w:val="both"/>
              <w:rPr>
                <w:rFonts w:ascii="Times New Roman" w:hAnsi="Times New Roman" w:cs="Times New Roman"/>
                <w:sz w:val="24"/>
                <w:szCs w:val="24"/>
              </w:rPr>
            </w:pPr>
            <w:r w:rsidRPr="0088210B">
              <w:rPr>
                <w:rFonts w:ascii="Times New Roman" w:hAnsi="Times New Roman" w:cs="Times New Roman"/>
                <w:sz w:val="24"/>
                <w:szCs w:val="24"/>
              </w:rPr>
              <w:t>Якість дизельного палива повинна відповідати вимогам ДСТУ 7688:2015 «Паливо дизельне Евро. Технічні умови» або Технічному регламенту щодо вимог до автомобільних бензинів, дизельного, суднового та котельного палива. Цетанове число не менше ніж 47. Вміст сірки не більше ніж 10 мг/кг.</w:t>
            </w:r>
          </w:p>
          <w:p w:rsidR="00D109AD" w:rsidRPr="0088210B" w:rsidRDefault="00D109AD" w:rsidP="00D109AD">
            <w:pPr>
              <w:snapToGrid w:val="0"/>
              <w:spacing w:after="0" w:line="240" w:lineRule="auto"/>
              <w:jc w:val="both"/>
              <w:rPr>
                <w:rFonts w:ascii="Times New Roman" w:hAnsi="Times New Roman" w:cs="Times New Roman"/>
                <w:sz w:val="24"/>
                <w:szCs w:val="24"/>
              </w:rPr>
            </w:pPr>
            <w:r w:rsidRPr="0088210B">
              <w:rPr>
                <w:rFonts w:ascii="Times New Roman" w:hAnsi="Times New Roman" w:cs="Times New Roman"/>
                <w:sz w:val="24"/>
                <w:szCs w:val="24"/>
              </w:rPr>
              <w:t>На підтвердження Учасникам необхідно  надати копії:</w:t>
            </w:r>
          </w:p>
          <w:p w:rsidR="00D109AD" w:rsidRPr="0088210B" w:rsidRDefault="00D109AD" w:rsidP="00D109AD">
            <w:pPr>
              <w:snapToGrid w:val="0"/>
              <w:spacing w:after="0" w:line="240" w:lineRule="auto"/>
              <w:jc w:val="both"/>
              <w:rPr>
                <w:rFonts w:ascii="Times New Roman" w:hAnsi="Times New Roman" w:cs="Times New Roman"/>
                <w:sz w:val="24"/>
                <w:szCs w:val="24"/>
              </w:rPr>
            </w:pPr>
            <w:r w:rsidRPr="0088210B">
              <w:rPr>
                <w:rFonts w:ascii="Times New Roman" w:hAnsi="Times New Roman" w:cs="Times New Roman"/>
                <w:sz w:val="24"/>
                <w:szCs w:val="24"/>
              </w:rPr>
              <w:t>2.1.</w:t>
            </w:r>
            <w:r w:rsidRPr="0088210B">
              <w:rPr>
                <w:rFonts w:ascii="Times New Roman" w:hAnsi="Times New Roman" w:cs="Times New Roman"/>
                <w:sz w:val="24"/>
                <w:szCs w:val="24"/>
              </w:rPr>
              <w:tab/>
              <w:t>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Технічну умови» на паливо дизельне ( далі – паливо), виданий Учаснику уповноваженим (акредитованим) органом з оцінки відповідності.</w:t>
            </w:r>
          </w:p>
          <w:p w:rsidR="00D109AD" w:rsidRPr="00F44F6F" w:rsidRDefault="00D109AD" w:rsidP="00D109AD">
            <w:pPr>
              <w:snapToGrid w:val="0"/>
              <w:spacing w:after="0" w:line="240" w:lineRule="auto"/>
              <w:jc w:val="both"/>
              <w:rPr>
                <w:rFonts w:ascii="Times New Roman" w:hAnsi="Times New Roman" w:cs="Times New Roman"/>
                <w:bCs/>
                <w:sz w:val="24"/>
                <w:szCs w:val="24"/>
              </w:rPr>
            </w:pPr>
            <w:r w:rsidRPr="0088210B">
              <w:rPr>
                <w:rFonts w:ascii="Times New Roman" w:hAnsi="Times New Roman" w:cs="Times New Roman"/>
                <w:sz w:val="24"/>
                <w:szCs w:val="24"/>
              </w:rPr>
              <w:t>2.2.</w:t>
            </w:r>
            <w:r w:rsidRPr="0088210B">
              <w:rPr>
                <w:rFonts w:ascii="Times New Roman" w:hAnsi="Times New Roman" w:cs="Times New Roman"/>
                <w:sz w:val="24"/>
                <w:szCs w:val="24"/>
              </w:rPr>
              <w:tab/>
              <w:t>Паспорт якості із зазначенням технічних характеристик пропонованого палива.</w:t>
            </w:r>
          </w:p>
        </w:tc>
        <w:tc>
          <w:tcPr>
            <w:tcW w:w="992" w:type="dxa"/>
            <w:tcBorders>
              <w:top w:val="single" w:sz="6" w:space="0" w:color="000000"/>
              <w:left w:val="single" w:sz="6" w:space="0" w:color="000000"/>
              <w:bottom w:val="single" w:sz="6" w:space="0" w:color="000000"/>
              <w:right w:val="single" w:sz="4" w:space="0" w:color="auto"/>
            </w:tcBorders>
            <w:shd w:val="clear" w:color="auto" w:fill="auto"/>
            <w:vAlign w:val="center"/>
          </w:tcPr>
          <w:p w:rsidR="00D109AD" w:rsidRPr="00F44F6F" w:rsidRDefault="00D109AD" w:rsidP="00D109AD">
            <w:pPr>
              <w:snapToGrid w:val="0"/>
              <w:spacing w:after="0"/>
              <w:jc w:val="center"/>
              <w:rPr>
                <w:rFonts w:ascii="Times New Roman" w:hAnsi="Times New Roman" w:cs="Times New Roman"/>
                <w:bCs/>
                <w:sz w:val="24"/>
                <w:szCs w:val="24"/>
              </w:rPr>
            </w:pPr>
            <w:r w:rsidRPr="00F44F6F">
              <w:rPr>
                <w:rFonts w:ascii="Times New Roman" w:hAnsi="Times New Roman" w:cs="Times New Roman"/>
                <w:bCs/>
                <w:sz w:val="24"/>
                <w:szCs w:val="24"/>
              </w:rPr>
              <w:t>л</w:t>
            </w:r>
          </w:p>
        </w:tc>
        <w:tc>
          <w:tcPr>
            <w:tcW w:w="1057" w:type="dxa"/>
            <w:tcBorders>
              <w:top w:val="single" w:sz="6" w:space="0" w:color="000000"/>
              <w:left w:val="single" w:sz="4" w:space="0" w:color="auto"/>
              <w:bottom w:val="single" w:sz="6" w:space="0" w:color="000000"/>
              <w:right w:val="single" w:sz="4" w:space="0" w:color="auto"/>
            </w:tcBorders>
            <w:shd w:val="clear" w:color="auto" w:fill="auto"/>
            <w:vAlign w:val="center"/>
          </w:tcPr>
          <w:p w:rsidR="00D109AD" w:rsidRPr="00F44F6F" w:rsidRDefault="00D109AD" w:rsidP="00D109AD">
            <w:pPr>
              <w:snapToGrid w:val="0"/>
              <w:spacing w:after="0"/>
              <w:jc w:val="center"/>
              <w:rPr>
                <w:rFonts w:ascii="Times New Roman" w:hAnsi="Times New Roman" w:cs="Times New Roman"/>
                <w:bCs/>
                <w:sz w:val="24"/>
                <w:szCs w:val="24"/>
              </w:rPr>
            </w:pPr>
            <w:r>
              <w:rPr>
                <w:rFonts w:ascii="Times New Roman" w:hAnsi="Times New Roman" w:cs="Times New Roman"/>
                <w:bCs/>
                <w:sz w:val="24"/>
                <w:szCs w:val="24"/>
              </w:rPr>
              <w:t>10</w:t>
            </w:r>
            <w:r w:rsidRPr="00F44F6F">
              <w:rPr>
                <w:rFonts w:ascii="Times New Roman" w:hAnsi="Times New Roman" w:cs="Times New Roman"/>
                <w:bCs/>
                <w:sz w:val="24"/>
                <w:szCs w:val="24"/>
              </w:rPr>
              <w:t xml:space="preserve"> 000</w:t>
            </w:r>
          </w:p>
        </w:tc>
      </w:tr>
    </w:tbl>
    <w:p w:rsidR="00D109AD" w:rsidRPr="00F44F6F" w:rsidRDefault="00D109AD" w:rsidP="00D109AD">
      <w:pPr>
        <w:jc w:val="right"/>
        <w:rPr>
          <w:rFonts w:ascii="Times New Roman" w:hAnsi="Times New Roman" w:cs="Times New Roman"/>
          <w:b/>
          <w:iCs/>
          <w:sz w:val="24"/>
          <w:szCs w:val="24"/>
          <w:shd w:val="clear" w:color="auto" w:fill="FFFFFF"/>
          <w:lang w:eastAsia="ru-RU"/>
        </w:rPr>
      </w:pPr>
    </w:p>
    <w:p w:rsidR="00D109AD" w:rsidRPr="00F44F6F" w:rsidRDefault="00D109AD" w:rsidP="00D109AD">
      <w:pPr>
        <w:spacing w:after="0" w:line="240" w:lineRule="auto"/>
        <w:jc w:val="center"/>
        <w:rPr>
          <w:rFonts w:ascii="Times New Roman" w:hAnsi="Times New Roman" w:cs="Times New Roman"/>
          <w:b/>
          <w:iCs/>
          <w:sz w:val="24"/>
          <w:szCs w:val="24"/>
          <w:shd w:val="clear" w:color="auto" w:fill="FFFFFF"/>
          <w:lang w:eastAsia="ru-RU"/>
        </w:rPr>
      </w:pPr>
      <w:r w:rsidRPr="00F44F6F">
        <w:rPr>
          <w:rFonts w:ascii="Times New Roman" w:hAnsi="Times New Roman" w:cs="Times New Roman"/>
          <w:b/>
          <w:iCs/>
          <w:sz w:val="24"/>
          <w:szCs w:val="24"/>
          <w:shd w:val="clear" w:color="auto" w:fill="FFFFFF"/>
          <w:lang w:eastAsia="ru-RU"/>
        </w:rPr>
        <w:t>Загальні вимоги:</w:t>
      </w:r>
    </w:p>
    <w:p w:rsidR="00D109AD" w:rsidRPr="00F44F6F" w:rsidRDefault="00D109AD" w:rsidP="00D109AD">
      <w:pPr>
        <w:tabs>
          <w:tab w:val="left" w:pos="735"/>
          <w:tab w:val="center" w:pos="4677"/>
        </w:tabs>
        <w:autoSpaceDE w:val="0"/>
        <w:autoSpaceDN w:val="0"/>
        <w:adjustRightInd w:val="0"/>
        <w:spacing w:after="0" w:line="240" w:lineRule="auto"/>
        <w:jc w:val="both"/>
        <w:rPr>
          <w:rFonts w:ascii="Times New Roman" w:eastAsia="Arial" w:hAnsi="Times New Roman" w:cs="Times New Roman"/>
          <w:sz w:val="24"/>
          <w:szCs w:val="24"/>
        </w:rPr>
      </w:pPr>
      <w:r w:rsidRPr="00F44F6F">
        <w:rPr>
          <w:rFonts w:ascii="Times New Roman" w:hAnsi="Times New Roman" w:cs="Times New Roman"/>
          <w:sz w:val="24"/>
          <w:szCs w:val="24"/>
        </w:rPr>
        <w:t>1. Учасники повинні запропоновати товар, який відповідає технічним, якісним, кількісним та іншим вимогам до предмета закупівлі.</w:t>
      </w:r>
    </w:p>
    <w:p w:rsidR="00D109AD" w:rsidRPr="00F44F6F" w:rsidRDefault="00D109AD" w:rsidP="00D109AD">
      <w:pPr>
        <w:tabs>
          <w:tab w:val="left" w:pos="735"/>
          <w:tab w:val="center" w:pos="4677"/>
        </w:tabs>
        <w:autoSpaceDE w:val="0"/>
        <w:autoSpaceDN w:val="0"/>
        <w:adjustRightInd w:val="0"/>
        <w:spacing w:after="0" w:line="240" w:lineRule="auto"/>
        <w:jc w:val="both"/>
        <w:rPr>
          <w:rFonts w:ascii="Times New Roman" w:hAnsi="Times New Roman" w:cs="Times New Roman"/>
          <w:sz w:val="24"/>
          <w:szCs w:val="24"/>
        </w:rPr>
      </w:pPr>
      <w:r w:rsidRPr="00F44F6F">
        <w:rPr>
          <w:rFonts w:ascii="Times New Roman" w:hAnsi="Times New Roman" w:cs="Times New Roman"/>
          <w:sz w:val="24"/>
          <w:szCs w:val="24"/>
        </w:rPr>
        <w:t>2. Товар повинен відповідати діючим державним стандартам (ДСТУ).</w:t>
      </w:r>
    </w:p>
    <w:p w:rsidR="00D109AD" w:rsidRPr="00F44F6F" w:rsidRDefault="00D109AD" w:rsidP="00D109AD">
      <w:pPr>
        <w:tabs>
          <w:tab w:val="left" w:pos="735"/>
          <w:tab w:val="center" w:pos="4677"/>
        </w:tabs>
        <w:autoSpaceDE w:val="0"/>
        <w:autoSpaceDN w:val="0"/>
        <w:adjustRightInd w:val="0"/>
        <w:spacing w:after="0" w:line="240" w:lineRule="auto"/>
        <w:jc w:val="both"/>
        <w:rPr>
          <w:rFonts w:ascii="Times New Roman" w:hAnsi="Times New Roman" w:cs="Times New Roman"/>
          <w:sz w:val="24"/>
          <w:szCs w:val="24"/>
        </w:rPr>
      </w:pPr>
      <w:r w:rsidRPr="00F44F6F">
        <w:rPr>
          <w:rFonts w:ascii="Times New Roman" w:hAnsi="Times New Roman" w:cs="Times New Roman"/>
          <w:sz w:val="24"/>
          <w:szCs w:val="24"/>
        </w:rPr>
        <w:t xml:space="preserve">3. </w:t>
      </w:r>
      <w:r w:rsidRPr="00F44F6F">
        <w:rPr>
          <w:rFonts w:ascii="Times New Roman" w:hAnsi="Times New Roman" w:cs="Times New Roman"/>
          <w:bCs/>
          <w:sz w:val="24"/>
          <w:szCs w:val="24"/>
        </w:rPr>
        <w:t xml:space="preserve">Заправка автомобілів буде здійснюватися по смарт-картках або скетч-картках (талонах). </w:t>
      </w:r>
      <w:r w:rsidRPr="00F44F6F">
        <w:rPr>
          <w:rFonts w:ascii="Times New Roman" w:hAnsi="Times New Roman" w:cs="Times New Roman"/>
          <w:sz w:val="24"/>
          <w:szCs w:val="24"/>
        </w:rPr>
        <w:t xml:space="preserve">Термін дії талонів (скетч-карток, </w:t>
      </w:r>
      <w:r w:rsidRPr="00F44F6F">
        <w:rPr>
          <w:rFonts w:ascii="Times New Roman" w:hAnsi="Times New Roman" w:cs="Times New Roman"/>
          <w:bCs/>
          <w:sz w:val="24"/>
          <w:szCs w:val="24"/>
        </w:rPr>
        <w:t>смарт-карток</w:t>
      </w:r>
      <w:r w:rsidRPr="00F44F6F">
        <w:rPr>
          <w:rFonts w:ascii="Times New Roman" w:hAnsi="Times New Roman" w:cs="Times New Roman"/>
          <w:sz w:val="24"/>
          <w:szCs w:val="24"/>
        </w:rPr>
        <w:t>) на паливо повинен бути не менше 90 календарних днів з часу отримання талонів.</w:t>
      </w:r>
    </w:p>
    <w:p w:rsidR="00D109AD" w:rsidRPr="00F44F6F" w:rsidRDefault="00D109AD" w:rsidP="00D109AD">
      <w:pPr>
        <w:tabs>
          <w:tab w:val="left" w:pos="735"/>
          <w:tab w:val="center" w:pos="4677"/>
        </w:tabs>
        <w:autoSpaceDE w:val="0"/>
        <w:autoSpaceDN w:val="0"/>
        <w:adjustRightInd w:val="0"/>
        <w:spacing w:after="0" w:line="240" w:lineRule="auto"/>
        <w:jc w:val="both"/>
        <w:rPr>
          <w:rFonts w:ascii="Times New Roman" w:hAnsi="Times New Roman" w:cs="Times New Roman"/>
          <w:sz w:val="24"/>
          <w:szCs w:val="24"/>
        </w:rPr>
      </w:pPr>
      <w:r w:rsidRPr="00F44F6F">
        <w:rPr>
          <w:rFonts w:ascii="Times New Roman" w:hAnsi="Times New Roman" w:cs="Times New Roman"/>
          <w:sz w:val="24"/>
          <w:szCs w:val="24"/>
        </w:rPr>
        <w:t>4. Смарт-картки або скетч-картки (талони) повинні бути дійсні на всій території України.</w:t>
      </w:r>
    </w:p>
    <w:p w:rsidR="00D109AD" w:rsidRPr="00F44F6F" w:rsidRDefault="00D109AD" w:rsidP="00D109AD">
      <w:pPr>
        <w:tabs>
          <w:tab w:val="left" w:pos="735"/>
          <w:tab w:val="center" w:pos="4677"/>
        </w:tabs>
        <w:autoSpaceDE w:val="0"/>
        <w:autoSpaceDN w:val="0"/>
        <w:adjustRightInd w:val="0"/>
        <w:spacing w:after="0" w:line="240" w:lineRule="auto"/>
        <w:jc w:val="both"/>
        <w:rPr>
          <w:rFonts w:ascii="Times New Roman" w:hAnsi="Times New Roman" w:cs="Times New Roman"/>
          <w:sz w:val="24"/>
          <w:szCs w:val="24"/>
        </w:rPr>
      </w:pPr>
      <w:r w:rsidRPr="00F44F6F">
        <w:rPr>
          <w:rFonts w:ascii="Times New Roman" w:hAnsi="Times New Roman" w:cs="Times New Roman"/>
          <w:sz w:val="24"/>
          <w:szCs w:val="24"/>
        </w:rPr>
        <w:t>5. Спецтранспорт Замовника здійснює робочі маршрути в межах м. Дрогобича, відповідно в учасника має бути обов’язкова наявність не менше 2 АЗС /чи АЗС партнера у м. Дрогобич, про що учасник надає письмове підтвердження у складі пропозиції.</w:t>
      </w:r>
    </w:p>
    <w:p w:rsidR="00D109AD" w:rsidRPr="0088210B" w:rsidRDefault="00D109AD" w:rsidP="00D109AD">
      <w:pPr>
        <w:spacing w:after="0" w:line="240" w:lineRule="auto"/>
        <w:jc w:val="both"/>
        <w:rPr>
          <w:rFonts w:ascii="Times New Roman" w:eastAsia="Calibri" w:hAnsi="Times New Roman" w:cs="Times New Roman"/>
          <w:sz w:val="24"/>
          <w:szCs w:val="24"/>
          <w:lang w:eastAsia="ru-RU"/>
        </w:rPr>
      </w:pPr>
      <w:r w:rsidRPr="00F44F6F">
        <w:rPr>
          <w:rFonts w:ascii="Times New Roman" w:eastAsia="Calibri" w:hAnsi="Times New Roman" w:cs="Times New Roman"/>
          <w:sz w:val="24"/>
          <w:szCs w:val="24"/>
          <w:lang w:eastAsia="ru-RU"/>
        </w:rPr>
        <w:t xml:space="preserve">6. </w:t>
      </w:r>
      <w:r w:rsidRPr="0088210B">
        <w:rPr>
          <w:rFonts w:ascii="Times New Roman" w:hAnsi="Times New Roman" w:cs="Times New Roman"/>
          <w:sz w:val="24"/>
          <w:szCs w:val="24"/>
          <w:lang w:eastAsia="ru-RU"/>
        </w:rPr>
        <w:t>Талони</w:t>
      </w:r>
      <w:r>
        <w:rPr>
          <w:rFonts w:ascii="Times New Roman" w:hAnsi="Times New Roman" w:cs="Times New Roman"/>
          <w:sz w:val="24"/>
          <w:szCs w:val="24"/>
          <w:lang w:eastAsia="ru-RU"/>
        </w:rPr>
        <w:t xml:space="preserve"> </w:t>
      </w:r>
      <w:r w:rsidRPr="00F44F6F">
        <w:rPr>
          <w:rFonts w:ascii="Times New Roman" w:hAnsi="Times New Roman" w:cs="Times New Roman"/>
          <w:sz w:val="24"/>
          <w:szCs w:val="24"/>
        </w:rPr>
        <w:t xml:space="preserve">(скетч-карток, </w:t>
      </w:r>
      <w:r w:rsidRPr="00F44F6F">
        <w:rPr>
          <w:rFonts w:ascii="Times New Roman" w:hAnsi="Times New Roman" w:cs="Times New Roman"/>
          <w:bCs/>
          <w:sz w:val="24"/>
          <w:szCs w:val="24"/>
        </w:rPr>
        <w:t>смарт-карток</w:t>
      </w:r>
      <w:r>
        <w:rPr>
          <w:rFonts w:ascii="Times New Roman" w:hAnsi="Times New Roman" w:cs="Times New Roman"/>
          <w:sz w:val="24"/>
          <w:szCs w:val="24"/>
        </w:rPr>
        <w:t>)</w:t>
      </w:r>
      <w:r w:rsidRPr="0088210B">
        <w:rPr>
          <w:rFonts w:ascii="Times New Roman" w:hAnsi="Times New Roman" w:cs="Times New Roman"/>
          <w:sz w:val="24"/>
          <w:szCs w:val="24"/>
          <w:lang w:eastAsia="ru-RU"/>
        </w:rPr>
        <w:t xml:space="preserve"> повинні бути дійсні на всій території України, мати належний ступінь захисту та містити наступні реквізити: </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 серію, номер бланка та інші реквізити (штрих-код, відтиск печатки чи штампу) передбачені Продавцем;</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lastRenderedPageBreak/>
        <w:t>- знак для товарів та послуг (торгова марка);</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 кількість та марка пального;</w:t>
      </w:r>
    </w:p>
    <w:p w:rsidR="00D109AD"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 термін його дії.</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На підтвердження цього учасник повинен подати:</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w:t>
      </w:r>
      <w:r w:rsidRPr="0088210B">
        <w:rPr>
          <w:rFonts w:ascii="Times New Roman" w:hAnsi="Times New Roman" w:cs="Times New Roman"/>
          <w:sz w:val="24"/>
          <w:szCs w:val="24"/>
          <w:lang w:eastAsia="ru-RU"/>
        </w:rPr>
        <w:tab/>
        <w:t>підтвердження наявності права в Учасника на використання об’єктів права інтелектуальної власності  (знаків для товарів і послуг)(ліцензійний договір), які мають місце на документах, що є засобом отримання нафтопородуктів (талони).</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w:t>
      </w:r>
      <w:r w:rsidRPr="0088210B">
        <w:rPr>
          <w:rFonts w:ascii="Times New Roman" w:hAnsi="Times New Roman" w:cs="Times New Roman"/>
          <w:sz w:val="24"/>
          <w:szCs w:val="24"/>
          <w:lang w:eastAsia="ru-RU"/>
        </w:rPr>
        <w:tab/>
        <w:t>лист гарантію про термін дії талонів, який повинен складати не менш як 6 місяці з моменту їх отримання (передачі). У разі зміни зовнішньої форми талонів, або закінчення терміну їх дії учасник здійснює обмін цих талонів на нові талони, без додаткової оплати Замовником.</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w:t>
      </w:r>
      <w:r w:rsidRPr="0088210B">
        <w:rPr>
          <w:rFonts w:ascii="Times New Roman" w:hAnsi="Times New Roman" w:cs="Times New Roman"/>
          <w:sz w:val="24"/>
          <w:szCs w:val="24"/>
          <w:lang w:eastAsia="ru-RU"/>
        </w:rPr>
        <w:tab/>
        <w:t>скан-копії взірців бланків (талонів) на бензин А-95 та дизпаливо.</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w:t>
      </w:r>
      <w:r w:rsidRPr="0088210B">
        <w:rPr>
          <w:rFonts w:ascii="Times New Roman" w:hAnsi="Times New Roman" w:cs="Times New Roman"/>
          <w:sz w:val="24"/>
          <w:szCs w:val="24"/>
          <w:lang w:eastAsia="ru-RU"/>
        </w:rPr>
        <w:tab/>
        <w:t>протокол випробування товару, що є предметом закупівлі.</w:t>
      </w:r>
    </w:p>
    <w:p w:rsidR="00D109AD" w:rsidRPr="0088210B" w:rsidRDefault="00D109AD" w:rsidP="00D109A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88210B">
        <w:rPr>
          <w:rFonts w:ascii="Times New Roman" w:hAnsi="Times New Roman" w:cs="Times New Roman"/>
          <w:sz w:val="24"/>
          <w:szCs w:val="24"/>
          <w:lang w:eastAsia="ru-RU"/>
        </w:rPr>
        <w:t>.</w:t>
      </w:r>
      <w:r w:rsidRPr="0088210B">
        <w:rPr>
          <w:rFonts w:cs="Times New Roman"/>
        </w:rPr>
        <w:t xml:space="preserve"> </w:t>
      </w:r>
      <w:r w:rsidRPr="0088210B">
        <w:rPr>
          <w:rFonts w:ascii="Times New Roman" w:hAnsi="Times New Roman" w:cs="Times New Roman"/>
          <w:sz w:val="24"/>
          <w:szCs w:val="24"/>
          <w:lang w:eastAsia="ru-RU"/>
        </w:rPr>
        <w:t>Якщо учасник не є власником АЗС, такий учасник подає:</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  договір (з обов’язковим наведенням переліку автозаправних станцій), що підтверджує партнерство між учасником та власником автозаправних станцій, що пропонуються учасником (подається в разі наявності автозаправних станцій партнерів);</w:t>
      </w:r>
    </w:p>
    <w:p w:rsidR="00D109AD" w:rsidRPr="0088210B" w:rsidRDefault="00D109AD" w:rsidP="00D109AD">
      <w:pPr>
        <w:spacing w:after="0" w:line="240" w:lineRule="auto"/>
        <w:jc w:val="both"/>
        <w:rPr>
          <w:rFonts w:ascii="Times New Roman" w:hAnsi="Times New Roman" w:cs="Times New Roman"/>
          <w:sz w:val="24"/>
          <w:szCs w:val="24"/>
          <w:lang w:eastAsia="ru-RU"/>
        </w:rPr>
      </w:pPr>
      <w:r w:rsidRPr="0088210B">
        <w:rPr>
          <w:rFonts w:ascii="Times New Roman" w:hAnsi="Times New Roman" w:cs="Times New Roman"/>
          <w:sz w:val="24"/>
          <w:szCs w:val="24"/>
          <w:lang w:eastAsia="ru-RU"/>
        </w:rPr>
        <w:t>- гарантійний лист партнера-власника автозаправних станцій, що пропонуються учасником (з обов’язковим наведенням їх переліку) з підтвердженням забезпечення учасника нафтою і дистилятами для потреб замовника із зазначенням номеру закупівлі (подається в разі наявності автозаправних станцій партнерів).</w:t>
      </w:r>
    </w:p>
    <w:p w:rsidR="00D109AD" w:rsidRPr="0088210B" w:rsidRDefault="00D109AD" w:rsidP="00D109A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88210B">
        <w:rPr>
          <w:rFonts w:ascii="Times New Roman" w:hAnsi="Times New Roman" w:cs="Times New Roman"/>
          <w:sz w:val="24"/>
          <w:szCs w:val="24"/>
          <w:lang w:eastAsia="ru-RU"/>
        </w:rPr>
        <w:t>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p>
    <w:p w:rsidR="00D109AD" w:rsidRPr="0088210B" w:rsidRDefault="00D109AD" w:rsidP="00D109A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88210B">
        <w:rPr>
          <w:rFonts w:ascii="Times New Roman" w:hAnsi="Times New Roman" w:cs="Times New Roman"/>
          <w:sz w:val="24"/>
          <w:szCs w:val="24"/>
          <w:lang w:eastAsia="ru-RU"/>
        </w:rPr>
        <w:t>.</w:t>
      </w:r>
      <w:r w:rsidRPr="0088210B">
        <w:rPr>
          <w:rFonts w:cs="Times New Roman"/>
        </w:rPr>
        <w:t xml:space="preserve"> </w:t>
      </w:r>
      <w:r w:rsidRPr="0088210B">
        <w:rPr>
          <w:rFonts w:ascii="Times New Roman" w:hAnsi="Times New Roman" w:cs="Times New Roman"/>
          <w:sz w:val="24"/>
          <w:szCs w:val="24"/>
          <w:lang w:eastAsia="ru-RU"/>
        </w:rPr>
        <w:t>Учасник надає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D109AD" w:rsidRPr="00F44F6F" w:rsidRDefault="00D109AD" w:rsidP="00D109AD">
      <w:pPr>
        <w:spacing w:after="0" w:line="240" w:lineRule="auto"/>
        <w:jc w:val="both"/>
        <w:rPr>
          <w:rFonts w:ascii="Times New Roman" w:eastAsia="Calibri" w:hAnsi="Times New Roman" w:cs="Times New Roman"/>
          <w:sz w:val="24"/>
          <w:szCs w:val="24"/>
          <w:lang w:eastAsia="ru-RU"/>
        </w:rPr>
      </w:pPr>
    </w:p>
    <w:p w:rsidR="00D109AD" w:rsidRPr="00F44F6F" w:rsidRDefault="00D109AD" w:rsidP="00D109AD">
      <w:pPr>
        <w:spacing w:after="0" w:line="240" w:lineRule="auto"/>
        <w:jc w:val="both"/>
        <w:rPr>
          <w:rFonts w:ascii="Times New Roman" w:eastAsia="Calibri" w:hAnsi="Times New Roman" w:cs="Times New Roman"/>
          <w:i/>
          <w:sz w:val="24"/>
          <w:szCs w:val="24"/>
          <w:lang w:eastAsia="ru-RU"/>
        </w:rPr>
      </w:pPr>
      <w:r w:rsidRPr="00F44F6F">
        <w:rPr>
          <w:rFonts w:ascii="Times New Roman" w:eastAsia="Calibri" w:hAnsi="Times New Roman" w:cs="Times New Roman"/>
          <w:i/>
          <w:sz w:val="24"/>
          <w:szCs w:val="24"/>
          <w:lang w:eastAsia="ru-RU"/>
        </w:rPr>
        <w:t>Примітки:</w:t>
      </w:r>
    </w:p>
    <w:p w:rsidR="00D109AD" w:rsidRPr="00F44F6F" w:rsidRDefault="00D109AD" w:rsidP="00D109AD">
      <w:pPr>
        <w:spacing w:after="0" w:line="240" w:lineRule="auto"/>
        <w:jc w:val="both"/>
        <w:rPr>
          <w:rFonts w:ascii="Times New Roman" w:eastAsia="Calibri" w:hAnsi="Times New Roman" w:cs="Times New Roman"/>
          <w:i/>
          <w:sz w:val="24"/>
          <w:szCs w:val="24"/>
          <w:lang w:eastAsia="ru-RU"/>
        </w:rPr>
      </w:pPr>
      <w:r w:rsidRPr="00F44F6F">
        <w:rPr>
          <w:rFonts w:ascii="Times New Roman" w:eastAsia="Calibri" w:hAnsi="Times New Roman" w:cs="Times New Roman"/>
          <w:i/>
          <w:sz w:val="24"/>
          <w:szCs w:val="24"/>
          <w:lang w:eastAsia="ru-RU"/>
        </w:rPr>
        <w:t xml:space="preserve"> * Сертифікати відповідності предмета закупівлі (палива дизельного) вимогам ДСТУ з додатками (за наявності додатків), видані органами з оцінки відповідності, компетентність яких підтверджена шляхом акредитації або іншим способом, визначеним законодавством, дійсні на момент подання пропозиції. Учасник повинен також надати договір з уповноваженим (акредитованим) органом з оцінки відповідності, який видав сертифікат; документ (заяву), що підтверджує звернення Учасника до уповноваженого (акредитованого) органу щодо здійснення оцінювання відповідності палива; акт відбирання зразка палива; копію атестату (свідоцтва) про акредитацію за належною сферою (галуззю) органу з сертифікації (акредитованої лабораторії), яким (и) було видано сертифікат відповідності на товар, який є предметом закупівлі.</w:t>
      </w:r>
    </w:p>
    <w:p w:rsidR="00D109AD" w:rsidRPr="00F44F6F" w:rsidRDefault="00D109AD" w:rsidP="00D109AD">
      <w:pPr>
        <w:pStyle w:val="aff"/>
        <w:jc w:val="both"/>
        <w:rPr>
          <w:rFonts w:ascii="Times New Roman" w:hAnsi="Times New Roman"/>
          <w:b/>
          <w:i/>
          <w:color w:val="000000"/>
          <w:sz w:val="24"/>
          <w:szCs w:val="24"/>
          <w:lang w:val="uk-UA"/>
        </w:rPr>
      </w:pPr>
    </w:p>
    <w:p w:rsidR="00D109AD" w:rsidRPr="005842FE" w:rsidRDefault="00D109AD" w:rsidP="00D109AD">
      <w:pPr>
        <w:spacing w:after="0" w:line="240" w:lineRule="auto"/>
        <w:jc w:val="both"/>
        <w:rPr>
          <w:rFonts w:ascii="Times New Roman" w:hAnsi="Times New Roman" w:cs="Times New Roman"/>
          <w:i/>
          <w:sz w:val="24"/>
          <w:szCs w:val="24"/>
        </w:rPr>
      </w:pPr>
      <w:r w:rsidRPr="00F44F6F">
        <w:rPr>
          <w:rFonts w:ascii="Times New Roman" w:hAnsi="Times New Roman" w:cs="Times New Roman"/>
          <w:i/>
          <w:sz w:val="24"/>
          <w:szCs w:val="24"/>
        </w:rPr>
        <w:t>**Характеристики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r w:rsidRPr="005842FE">
        <w:rPr>
          <w:rFonts w:ascii="Times New Roman" w:hAnsi="Times New Roman" w:cs="Times New Roman"/>
          <w:i/>
          <w:sz w:val="24"/>
          <w:szCs w:val="24"/>
        </w:rPr>
        <w:t xml:space="preserve"> </w:t>
      </w:r>
    </w:p>
    <w:p w:rsidR="005A2D40" w:rsidRDefault="005A2D40" w:rsidP="00D109AD">
      <w:pPr>
        <w:spacing w:after="0" w:line="240" w:lineRule="auto"/>
        <w:jc w:val="center"/>
        <w:rPr>
          <w:rFonts w:ascii="Times New Roman" w:hAnsi="Times New Roman" w:cs="Times New Roman"/>
          <w:szCs w:val="24"/>
          <w:lang w:eastAsia="en-US"/>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A608E5" w:rsidRPr="00A608E5" w:rsidRDefault="00A608E5" w:rsidP="00A608E5">
      <w:pPr>
        <w:spacing w:after="0" w:line="240" w:lineRule="auto"/>
        <w:jc w:val="center"/>
        <w:rPr>
          <w:rFonts w:ascii="Times New Roman" w:hAnsi="Times New Roman" w:cs="Times New Roman"/>
          <w:b/>
          <w:bCs/>
          <w:sz w:val="24"/>
          <w:szCs w:val="24"/>
        </w:rPr>
      </w:pPr>
      <w:r w:rsidRPr="00A608E5">
        <w:rPr>
          <w:rFonts w:ascii="Times New Roman" w:hAnsi="Times New Roman" w:cs="Times New Roman"/>
          <w:b/>
          <w:bCs/>
          <w:sz w:val="24"/>
          <w:szCs w:val="24"/>
        </w:rPr>
        <w:t>Договір№</w:t>
      </w:r>
    </w:p>
    <w:p w:rsidR="00A608E5" w:rsidRPr="00A608E5" w:rsidRDefault="00A608E5" w:rsidP="00A608E5">
      <w:pPr>
        <w:spacing w:after="0" w:line="240" w:lineRule="auto"/>
        <w:jc w:val="center"/>
        <w:rPr>
          <w:rFonts w:ascii="Times New Roman" w:hAnsi="Times New Roman" w:cs="Times New Roman"/>
          <w:b/>
          <w:bCs/>
          <w:iCs/>
          <w:sz w:val="24"/>
          <w:szCs w:val="24"/>
        </w:rPr>
      </w:pPr>
      <w:r w:rsidRPr="00A608E5">
        <w:rPr>
          <w:rFonts w:ascii="Times New Roman" w:hAnsi="Times New Roman" w:cs="Times New Roman"/>
          <w:b/>
          <w:bCs/>
          <w:iCs/>
          <w:sz w:val="24"/>
          <w:szCs w:val="24"/>
        </w:rPr>
        <w:t xml:space="preserve">купівлі-продажу товару </w:t>
      </w:r>
    </w:p>
    <w:p w:rsidR="00A608E5" w:rsidRPr="00A608E5" w:rsidRDefault="00A608E5" w:rsidP="00A608E5">
      <w:pPr>
        <w:spacing w:after="0" w:line="240" w:lineRule="auto"/>
        <w:jc w:val="center"/>
        <w:rPr>
          <w:rFonts w:ascii="Times New Roman" w:hAnsi="Times New Roman" w:cs="Times New Roman"/>
          <w:sz w:val="24"/>
          <w:szCs w:val="24"/>
        </w:rPr>
      </w:pPr>
    </w:p>
    <w:p w:rsidR="00A608E5" w:rsidRPr="00A608E5" w:rsidRDefault="00A608E5" w:rsidP="00A608E5">
      <w:pPr>
        <w:spacing w:after="0" w:line="240" w:lineRule="auto"/>
        <w:ind w:firstLine="567"/>
        <w:jc w:val="center"/>
        <w:rPr>
          <w:rFonts w:ascii="Times New Roman" w:hAnsi="Times New Roman" w:cs="Times New Roman"/>
          <w:sz w:val="24"/>
          <w:szCs w:val="24"/>
        </w:rPr>
      </w:pPr>
      <w:r w:rsidRPr="00A608E5">
        <w:rPr>
          <w:rFonts w:ascii="Times New Roman" w:hAnsi="Times New Roman" w:cs="Times New Roman"/>
          <w:b/>
          <w:sz w:val="24"/>
          <w:szCs w:val="24"/>
        </w:rPr>
        <w:t>м. Дрогобич</w:t>
      </w:r>
      <w:r w:rsidRPr="00A608E5">
        <w:rPr>
          <w:rFonts w:ascii="Times New Roman" w:hAnsi="Times New Roman" w:cs="Times New Roman"/>
          <w:b/>
          <w:sz w:val="24"/>
          <w:szCs w:val="24"/>
        </w:rPr>
        <w:tab/>
      </w:r>
      <w:r w:rsidRPr="00A608E5">
        <w:rPr>
          <w:rFonts w:ascii="Times New Roman" w:hAnsi="Times New Roman" w:cs="Times New Roman"/>
          <w:b/>
          <w:sz w:val="24"/>
          <w:szCs w:val="24"/>
        </w:rPr>
        <w:tab/>
      </w:r>
      <w:r w:rsidRPr="00A608E5">
        <w:rPr>
          <w:rFonts w:ascii="Times New Roman" w:hAnsi="Times New Roman" w:cs="Times New Roman"/>
          <w:b/>
          <w:sz w:val="24"/>
          <w:szCs w:val="24"/>
        </w:rPr>
        <w:tab/>
      </w:r>
      <w:r w:rsidRPr="00A608E5">
        <w:rPr>
          <w:rFonts w:ascii="Times New Roman" w:hAnsi="Times New Roman" w:cs="Times New Roman"/>
          <w:b/>
          <w:sz w:val="24"/>
          <w:szCs w:val="24"/>
        </w:rPr>
        <w:tab/>
      </w:r>
      <w:r w:rsidRPr="00A608E5">
        <w:rPr>
          <w:rFonts w:ascii="Times New Roman" w:hAnsi="Times New Roman" w:cs="Times New Roman"/>
          <w:b/>
          <w:sz w:val="24"/>
          <w:szCs w:val="24"/>
        </w:rPr>
        <w:tab/>
      </w:r>
      <w:r w:rsidRPr="00A608E5">
        <w:rPr>
          <w:rFonts w:ascii="Times New Roman" w:hAnsi="Times New Roman" w:cs="Times New Roman"/>
          <w:b/>
          <w:sz w:val="24"/>
          <w:szCs w:val="24"/>
        </w:rPr>
        <w:tab/>
      </w:r>
      <w:r w:rsidRPr="00A608E5">
        <w:rPr>
          <w:rFonts w:ascii="Times New Roman" w:hAnsi="Times New Roman" w:cs="Times New Roman"/>
          <w:b/>
          <w:sz w:val="24"/>
          <w:szCs w:val="24"/>
        </w:rPr>
        <w:tab/>
        <w:t>«__» _________ 202__ р.</w:t>
      </w:r>
    </w:p>
    <w:p w:rsidR="00A608E5" w:rsidRPr="00A608E5" w:rsidRDefault="00A608E5" w:rsidP="00A608E5">
      <w:pPr>
        <w:spacing w:after="0" w:line="240" w:lineRule="auto"/>
        <w:jc w:val="center"/>
        <w:rPr>
          <w:rFonts w:ascii="Times New Roman" w:hAnsi="Times New Roman" w:cs="Times New Roman"/>
          <w:b/>
          <w:sz w:val="24"/>
          <w:szCs w:val="24"/>
        </w:rPr>
      </w:pPr>
    </w:p>
    <w:p w:rsidR="00A608E5" w:rsidRPr="00A608E5" w:rsidRDefault="00A608E5" w:rsidP="00A608E5">
      <w:pPr>
        <w:spacing w:after="0" w:line="240" w:lineRule="auto"/>
        <w:ind w:firstLine="567"/>
        <w:rPr>
          <w:rFonts w:ascii="Times New Roman" w:hAnsi="Times New Roman" w:cs="Times New Roman"/>
          <w:sz w:val="24"/>
          <w:szCs w:val="24"/>
        </w:rPr>
      </w:pPr>
      <w:r w:rsidRPr="00A608E5">
        <w:rPr>
          <w:rFonts w:ascii="Times New Roman" w:hAnsi="Times New Roman" w:cs="Times New Roman"/>
          <w:bCs/>
          <w:sz w:val="24"/>
          <w:szCs w:val="24"/>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A608E5">
        <w:rPr>
          <w:rFonts w:ascii="Times New Roman" w:hAnsi="Times New Roman" w:cs="Times New Roman"/>
          <w:sz w:val="24"/>
          <w:szCs w:val="24"/>
        </w:rPr>
        <w:t xml:space="preserve"> в особі _____________________________, що діє на підставі ___________________ з другої сторони,</w:t>
      </w:r>
    </w:p>
    <w:p w:rsidR="00A608E5" w:rsidRPr="00A608E5" w:rsidRDefault="00A608E5" w:rsidP="00A608E5">
      <w:pPr>
        <w:spacing w:after="0" w:line="240" w:lineRule="auto"/>
        <w:ind w:firstLine="567"/>
        <w:rPr>
          <w:rFonts w:ascii="Times New Roman" w:hAnsi="Times New Roman" w:cs="Times New Roman"/>
          <w:sz w:val="24"/>
          <w:szCs w:val="24"/>
        </w:rPr>
      </w:pPr>
      <w:r w:rsidRPr="00A608E5">
        <w:rPr>
          <w:rFonts w:ascii="Times New Roman" w:hAnsi="Times New Roman" w:cs="Times New Roman"/>
          <w:sz w:val="24"/>
          <w:szCs w:val="24"/>
        </w:rPr>
        <w:t>які надалі по тексту поіменовані разом як Сторони,  а кожне окремо як Сторона, дійшли до взаємної згоди і уклали цей договір купівлі-продажу товару, відповідно до чинного законодавства про наступне:</w:t>
      </w:r>
    </w:p>
    <w:p w:rsidR="00A608E5" w:rsidRPr="00A608E5" w:rsidRDefault="00A608E5" w:rsidP="00A608E5">
      <w:pPr>
        <w:spacing w:after="0" w:line="240" w:lineRule="auto"/>
        <w:rPr>
          <w:rFonts w:ascii="Times New Roman" w:hAnsi="Times New Roman" w:cs="Times New Roman"/>
          <w:sz w:val="24"/>
          <w:szCs w:val="24"/>
        </w:rPr>
      </w:pPr>
    </w:p>
    <w:p w:rsidR="00A608E5" w:rsidRPr="00A608E5" w:rsidRDefault="00A608E5" w:rsidP="00A608E5">
      <w:pPr>
        <w:pStyle w:val="ae"/>
        <w:numPr>
          <w:ilvl w:val="0"/>
          <w:numId w:val="22"/>
        </w:numPr>
        <w:spacing w:after="0" w:line="240" w:lineRule="auto"/>
        <w:jc w:val="center"/>
        <w:rPr>
          <w:rFonts w:ascii="Times New Roman" w:hAnsi="Times New Roman" w:cs="Times New Roman"/>
          <w:b/>
          <w:sz w:val="24"/>
          <w:szCs w:val="24"/>
        </w:rPr>
      </w:pPr>
      <w:r w:rsidRPr="00A608E5">
        <w:rPr>
          <w:rFonts w:ascii="Times New Roman" w:hAnsi="Times New Roman" w:cs="Times New Roman"/>
          <w:b/>
          <w:sz w:val="24"/>
          <w:szCs w:val="24"/>
        </w:rPr>
        <w:t>ПРЕДМЕТ ДОГОВОРУ</w:t>
      </w:r>
    </w:p>
    <w:p w:rsidR="00A608E5" w:rsidRPr="00A608E5" w:rsidRDefault="00A608E5" w:rsidP="00A608E5">
      <w:pPr>
        <w:pStyle w:val="ae"/>
        <w:numPr>
          <w:ilvl w:val="1"/>
          <w:numId w:val="22"/>
        </w:numPr>
        <w:spacing w:after="0" w:line="240" w:lineRule="auto"/>
        <w:jc w:val="both"/>
        <w:rPr>
          <w:rFonts w:ascii="Times New Roman" w:hAnsi="Times New Roman" w:cs="Times New Roman"/>
          <w:bCs/>
          <w:sz w:val="24"/>
          <w:szCs w:val="24"/>
        </w:rPr>
      </w:pPr>
      <w:r w:rsidRPr="00A608E5">
        <w:rPr>
          <w:rFonts w:ascii="Times New Roman" w:hAnsi="Times New Roman" w:cs="Times New Roman"/>
          <w:sz w:val="24"/>
          <w:szCs w:val="24"/>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A608E5">
        <w:rPr>
          <w:rFonts w:ascii="Times New Roman" w:hAnsi="Times New Roman" w:cs="Times New Roman"/>
          <w:bCs/>
          <w:sz w:val="24"/>
          <w:szCs w:val="24"/>
        </w:rPr>
        <w:t xml:space="preserve"> Відповідно до умов цього Договору 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 використанням паливних талонів згідно умов вказаних у цьому Договорі та додатках (додаткових угодах) до нього. Отримання Товарів Покупцем зі зберігання здійснюється з використанням паливних талонів через Пред’явників паливних талонів. </w:t>
      </w:r>
    </w:p>
    <w:p w:rsidR="00A608E5" w:rsidRPr="00A608E5" w:rsidRDefault="00A608E5" w:rsidP="00A608E5">
      <w:pPr>
        <w:pStyle w:val="ae"/>
        <w:numPr>
          <w:ilvl w:val="1"/>
          <w:numId w:val="22"/>
        </w:numPr>
        <w:spacing w:after="0" w:line="240" w:lineRule="auto"/>
        <w:jc w:val="both"/>
        <w:rPr>
          <w:rFonts w:ascii="Times New Roman" w:hAnsi="Times New Roman" w:cs="Times New Roman"/>
          <w:bCs/>
          <w:sz w:val="24"/>
          <w:szCs w:val="24"/>
        </w:rPr>
      </w:pPr>
      <w:r w:rsidRPr="00A608E5">
        <w:rPr>
          <w:rFonts w:ascii="Times New Roman" w:hAnsi="Times New Roman" w:cs="Times New Roman"/>
          <w:bCs/>
          <w:sz w:val="24"/>
          <w:szCs w:val="24"/>
        </w:rPr>
        <w:t xml:space="preserve">Товарами за цим </w:t>
      </w:r>
      <w:r w:rsidRPr="00A608E5">
        <w:rPr>
          <w:rFonts w:ascii="Times New Roman" w:hAnsi="Times New Roman" w:cs="Times New Roman"/>
          <w:bCs/>
          <w:sz w:val="24"/>
          <w:szCs w:val="24"/>
          <w:shd w:val="clear" w:color="auto" w:fill="FFFFFF" w:themeFill="background1"/>
        </w:rPr>
        <w:t>Договором є:</w:t>
      </w:r>
    </w:p>
    <w:tbl>
      <w:tblPr>
        <w:tblStyle w:val="af2"/>
        <w:tblW w:w="0" w:type="auto"/>
        <w:tblInd w:w="360" w:type="dxa"/>
        <w:tblLook w:val="04A0"/>
      </w:tblPr>
      <w:tblGrid>
        <w:gridCol w:w="769"/>
        <w:gridCol w:w="3034"/>
        <w:gridCol w:w="1825"/>
        <w:gridCol w:w="1820"/>
        <w:gridCol w:w="1821"/>
      </w:tblGrid>
      <w:tr w:rsidR="00A608E5" w:rsidRPr="00A608E5" w:rsidTr="00BA1ECF">
        <w:tc>
          <w:tcPr>
            <w:tcW w:w="769"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r w:rsidRPr="00A608E5">
              <w:rPr>
                <w:rFonts w:ascii="Times New Roman" w:hAnsi="Times New Roman" w:cs="Times New Roman"/>
                <w:bCs/>
                <w:sz w:val="24"/>
                <w:szCs w:val="24"/>
              </w:rPr>
              <w:t>№п/п</w:t>
            </w:r>
          </w:p>
        </w:tc>
        <w:tc>
          <w:tcPr>
            <w:tcW w:w="3034"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r w:rsidRPr="00A608E5">
              <w:rPr>
                <w:rFonts w:ascii="Times New Roman" w:hAnsi="Times New Roman" w:cs="Times New Roman"/>
                <w:bCs/>
                <w:sz w:val="24"/>
                <w:szCs w:val="24"/>
              </w:rPr>
              <w:t>Найменування</w:t>
            </w:r>
          </w:p>
        </w:tc>
        <w:tc>
          <w:tcPr>
            <w:tcW w:w="1825"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r w:rsidRPr="00A608E5">
              <w:rPr>
                <w:rFonts w:ascii="Times New Roman" w:hAnsi="Times New Roman" w:cs="Times New Roman"/>
                <w:bCs/>
                <w:sz w:val="24"/>
                <w:szCs w:val="24"/>
              </w:rPr>
              <w:t>Кількість, л.</w:t>
            </w:r>
          </w:p>
        </w:tc>
        <w:tc>
          <w:tcPr>
            <w:tcW w:w="1820"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r w:rsidRPr="00A608E5">
              <w:rPr>
                <w:rFonts w:ascii="Times New Roman" w:hAnsi="Times New Roman" w:cs="Times New Roman"/>
                <w:bCs/>
                <w:sz w:val="24"/>
                <w:szCs w:val="24"/>
              </w:rPr>
              <w:t xml:space="preserve">Ціна, грн. з ПДВ </w:t>
            </w:r>
          </w:p>
        </w:tc>
        <w:tc>
          <w:tcPr>
            <w:tcW w:w="1821"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r w:rsidRPr="00A608E5">
              <w:rPr>
                <w:rFonts w:ascii="Times New Roman" w:hAnsi="Times New Roman" w:cs="Times New Roman"/>
                <w:bCs/>
                <w:sz w:val="24"/>
                <w:szCs w:val="24"/>
              </w:rPr>
              <w:t xml:space="preserve">Вартість, грн з ПДВ </w:t>
            </w:r>
          </w:p>
        </w:tc>
      </w:tr>
      <w:tr w:rsidR="00A608E5" w:rsidRPr="00A608E5" w:rsidTr="00BA1ECF">
        <w:tc>
          <w:tcPr>
            <w:tcW w:w="769"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p>
        </w:tc>
        <w:tc>
          <w:tcPr>
            <w:tcW w:w="3034"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p>
        </w:tc>
        <w:tc>
          <w:tcPr>
            <w:tcW w:w="1825"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p>
        </w:tc>
        <w:tc>
          <w:tcPr>
            <w:tcW w:w="1820"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p>
        </w:tc>
        <w:tc>
          <w:tcPr>
            <w:tcW w:w="1821" w:type="dxa"/>
          </w:tcPr>
          <w:p w:rsidR="00A608E5" w:rsidRPr="00A608E5" w:rsidRDefault="00A608E5" w:rsidP="00A608E5">
            <w:pPr>
              <w:pStyle w:val="ae"/>
              <w:spacing w:after="0" w:line="240" w:lineRule="auto"/>
              <w:ind w:left="0"/>
              <w:jc w:val="both"/>
              <w:rPr>
                <w:rFonts w:ascii="Times New Roman" w:hAnsi="Times New Roman" w:cs="Times New Roman"/>
                <w:bCs/>
                <w:sz w:val="24"/>
                <w:szCs w:val="24"/>
              </w:rPr>
            </w:pPr>
          </w:p>
        </w:tc>
      </w:tr>
      <w:tr w:rsidR="00A608E5" w:rsidRPr="00A608E5" w:rsidTr="00BA1ECF">
        <w:tc>
          <w:tcPr>
            <w:tcW w:w="7448" w:type="dxa"/>
            <w:gridSpan w:val="4"/>
          </w:tcPr>
          <w:p w:rsidR="00A608E5" w:rsidRPr="00A608E5" w:rsidRDefault="00A608E5" w:rsidP="00A608E5">
            <w:pPr>
              <w:pStyle w:val="ae"/>
              <w:spacing w:after="0" w:line="240" w:lineRule="auto"/>
              <w:ind w:left="0"/>
              <w:jc w:val="center"/>
              <w:rPr>
                <w:rFonts w:ascii="Times New Roman" w:hAnsi="Times New Roman" w:cs="Times New Roman"/>
                <w:bCs/>
                <w:sz w:val="24"/>
                <w:szCs w:val="24"/>
              </w:rPr>
            </w:pPr>
            <w:r w:rsidRPr="00A608E5">
              <w:rPr>
                <w:rFonts w:ascii="Times New Roman" w:hAnsi="Times New Roman" w:cs="Times New Roman"/>
                <w:bCs/>
                <w:sz w:val="24"/>
                <w:szCs w:val="24"/>
              </w:rPr>
              <w:t>Всього*, грн. без ПДВ</w:t>
            </w:r>
          </w:p>
        </w:tc>
        <w:tc>
          <w:tcPr>
            <w:tcW w:w="1821" w:type="dxa"/>
          </w:tcPr>
          <w:p w:rsidR="00A608E5" w:rsidRPr="00A608E5" w:rsidRDefault="00A608E5" w:rsidP="00A608E5">
            <w:pPr>
              <w:pStyle w:val="ae"/>
              <w:spacing w:after="0" w:line="240" w:lineRule="auto"/>
              <w:ind w:left="0"/>
              <w:jc w:val="center"/>
              <w:rPr>
                <w:rFonts w:ascii="Times New Roman" w:hAnsi="Times New Roman" w:cs="Times New Roman"/>
                <w:bCs/>
                <w:sz w:val="24"/>
                <w:szCs w:val="24"/>
              </w:rPr>
            </w:pPr>
          </w:p>
        </w:tc>
      </w:tr>
      <w:tr w:rsidR="00A608E5" w:rsidRPr="00A608E5" w:rsidTr="00BA1ECF">
        <w:tc>
          <w:tcPr>
            <w:tcW w:w="7448" w:type="dxa"/>
            <w:gridSpan w:val="4"/>
          </w:tcPr>
          <w:p w:rsidR="00A608E5" w:rsidRPr="00A608E5" w:rsidRDefault="00A608E5" w:rsidP="00A608E5">
            <w:pPr>
              <w:pStyle w:val="ae"/>
              <w:spacing w:after="0" w:line="240" w:lineRule="auto"/>
              <w:ind w:left="0"/>
              <w:jc w:val="center"/>
              <w:rPr>
                <w:rFonts w:ascii="Times New Roman" w:hAnsi="Times New Roman" w:cs="Times New Roman"/>
                <w:bCs/>
                <w:sz w:val="24"/>
                <w:szCs w:val="24"/>
              </w:rPr>
            </w:pPr>
            <w:r w:rsidRPr="00A608E5">
              <w:rPr>
                <w:rFonts w:ascii="Times New Roman" w:hAnsi="Times New Roman" w:cs="Times New Roman"/>
                <w:bCs/>
                <w:sz w:val="24"/>
                <w:szCs w:val="24"/>
              </w:rPr>
              <w:t>ПДВ, грн</w:t>
            </w:r>
          </w:p>
        </w:tc>
        <w:tc>
          <w:tcPr>
            <w:tcW w:w="1821" w:type="dxa"/>
          </w:tcPr>
          <w:p w:rsidR="00A608E5" w:rsidRPr="00A608E5" w:rsidRDefault="00A608E5" w:rsidP="00A608E5">
            <w:pPr>
              <w:pStyle w:val="ae"/>
              <w:spacing w:after="0" w:line="240" w:lineRule="auto"/>
              <w:ind w:left="0"/>
              <w:jc w:val="center"/>
              <w:rPr>
                <w:rFonts w:ascii="Times New Roman" w:hAnsi="Times New Roman" w:cs="Times New Roman"/>
                <w:bCs/>
                <w:sz w:val="24"/>
                <w:szCs w:val="24"/>
              </w:rPr>
            </w:pPr>
          </w:p>
        </w:tc>
      </w:tr>
      <w:tr w:rsidR="00A608E5" w:rsidRPr="00A608E5" w:rsidTr="00BA1ECF">
        <w:tc>
          <w:tcPr>
            <w:tcW w:w="7448" w:type="dxa"/>
            <w:gridSpan w:val="4"/>
          </w:tcPr>
          <w:p w:rsidR="00A608E5" w:rsidRPr="00A608E5" w:rsidRDefault="00A608E5" w:rsidP="00A608E5">
            <w:pPr>
              <w:pStyle w:val="ae"/>
              <w:spacing w:after="0" w:line="240" w:lineRule="auto"/>
              <w:ind w:left="0"/>
              <w:jc w:val="center"/>
              <w:rPr>
                <w:rFonts w:ascii="Times New Roman" w:hAnsi="Times New Roman" w:cs="Times New Roman"/>
                <w:bCs/>
                <w:sz w:val="24"/>
                <w:szCs w:val="24"/>
              </w:rPr>
            </w:pPr>
            <w:r w:rsidRPr="00A608E5">
              <w:rPr>
                <w:rFonts w:ascii="Times New Roman" w:hAnsi="Times New Roman" w:cs="Times New Roman"/>
                <w:bCs/>
                <w:sz w:val="24"/>
                <w:szCs w:val="24"/>
              </w:rPr>
              <w:t>Всього*, грн. з ПДВ</w:t>
            </w:r>
          </w:p>
        </w:tc>
        <w:tc>
          <w:tcPr>
            <w:tcW w:w="1821" w:type="dxa"/>
          </w:tcPr>
          <w:p w:rsidR="00A608E5" w:rsidRPr="00A608E5" w:rsidRDefault="00A608E5" w:rsidP="00A608E5">
            <w:pPr>
              <w:pStyle w:val="ae"/>
              <w:spacing w:after="0" w:line="240" w:lineRule="auto"/>
              <w:ind w:left="0"/>
              <w:jc w:val="center"/>
              <w:rPr>
                <w:rFonts w:ascii="Times New Roman" w:hAnsi="Times New Roman" w:cs="Times New Roman"/>
                <w:bCs/>
                <w:sz w:val="24"/>
                <w:szCs w:val="24"/>
              </w:rPr>
            </w:pPr>
          </w:p>
        </w:tc>
      </w:tr>
    </w:tbl>
    <w:p w:rsidR="00A608E5" w:rsidRPr="00A608E5" w:rsidRDefault="00A608E5" w:rsidP="00A608E5">
      <w:pPr>
        <w:pStyle w:val="ae"/>
        <w:spacing w:after="0" w:line="240" w:lineRule="auto"/>
        <w:ind w:left="360"/>
        <w:jc w:val="both"/>
        <w:rPr>
          <w:rFonts w:ascii="Times New Roman" w:hAnsi="Times New Roman" w:cs="Times New Roman"/>
          <w:bCs/>
          <w:sz w:val="24"/>
          <w:szCs w:val="24"/>
        </w:rPr>
      </w:pPr>
      <w:r w:rsidRPr="00A608E5">
        <w:rPr>
          <w:rFonts w:ascii="Times New Roman" w:hAnsi="Times New Roman" w:cs="Times New Roman"/>
          <w:bCs/>
          <w:sz w:val="24"/>
          <w:szCs w:val="24"/>
        </w:rPr>
        <w:t>*Включає послуги зберігання Товарів.</w:t>
      </w:r>
    </w:p>
    <w:p w:rsidR="00A608E5" w:rsidRPr="00A608E5" w:rsidRDefault="00A608E5" w:rsidP="00A608E5">
      <w:pPr>
        <w:pStyle w:val="ae"/>
        <w:numPr>
          <w:ilvl w:val="1"/>
          <w:numId w:val="22"/>
        </w:numPr>
        <w:spacing w:after="0" w:line="240" w:lineRule="auto"/>
        <w:jc w:val="both"/>
        <w:rPr>
          <w:rFonts w:ascii="Times New Roman" w:hAnsi="Times New Roman" w:cs="Times New Roman"/>
          <w:sz w:val="24"/>
          <w:szCs w:val="24"/>
        </w:rPr>
      </w:pPr>
      <w:r w:rsidRPr="00A608E5">
        <w:rPr>
          <w:rFonts w:ascii="Times New Roman" w:hAnsi="Times New Roman" w:cs="Times New Roman"/>
          <w:sz w:val="24"/>
          <w:szCs w:val="24"/>
        </w:rPr>
        <w:t xml:space="preserve">З метою належного виконання своїх зобов’язань щодо поставки Товарів Продавець самостійно залучає необхідну кількість АЗС, відповідно до вимог, зазначених покупцем в умовах закупівлі товарів. Сторони погодили, що Товар вважається виданим Покупцю зі зберігання по цьому Договору в тих випадках, коли передачу (надання) Товарів по </w:t>
      </w:r>
      <w:r w:rsidRPr="00A608E5">
        <w:rPr>
          <w:rFonts w:ascii="Times New Roman" w:hAnsi="Times New Roman" w:cs="Times New Roman"/>
          <w:bCs/>
          <w:sz w:val="24"/>
          <w:szCs w:val="24"/>
        </w:rPr>
        <w:t>паливних талонах</w:t>
      </w:r>
      <w:r w:rsidRPr="00A608E5">
        <w:rPr>
          <w:rFonts w:ascii="Times New Roman" w:hAnsi="Times New Roman" w:cs="Times New Roman"/>
          <w:sz w:val="24"/>
          <w:szCs w:val="24"/>
        </w:rPr>
        <w:t xml:space="preserve"> було здійснено АЗС, інформація про якого може зазначатися в Чеках.</w:t>
      </w:r>
    </w:p>
    <w:p w:rsidR="00A608E5" w:rsidRPr="00A608E5" w:rsidRDefault="00A608E5" w:rsidP="00A608E5">
      <w:pPr>
        <w:pStyle w:val="ae"/>
        <w:spacing w:after="0" w:line="240" w:lineRule="auto"/>
        <w:ind w:left="360"/>
        <w:jc w:val="both"/>
        <w:rPr>
          <w:rFonts w:ascii="Times New Roman" w:hAnsi="Times New Roman" w:cs="Times New Roman"/>
          <w:sz w:val="24"/>
          <w:szCs w:val="24"/>
        </w:rPr>
      </w:pPr>
    </w:p>
    <w:p w:rsidR="00A608E5" w:rsidRPr="00A608E5" w:rsidRDefault="00A608E5" w:rsidP="00A608E5">
      <w:pPr>
        <w:numPr>
          <w:ilvl w:val="0"/>
          <w:numId w:val="22"/>
        </w:numPr>
        <w:spacing w:after="0" w:line="240" w:lineRule="auto"/>
        <w:contextualSpacing/>
        <w:jc w:val="center"/>
        <w:rPr>
          <w:rFonts w:ascii="Times New Roman" w:hAnsi="Times New Roman" w:cs="Times New Roman"/>
          <w:b/>
          <w:sz w:val="24"/>
          <w:szCs w:val="24"/>
        </w:rPr>
      </w:pPr>
      <w:r w:rsidRPr="00A608E5">
        <w:rPr>
          <w:rFonts w:ascii="Times New Roman" w:hAnsi="Times New Roman" w:cs="Times New Roman"/>
          <w:b/>
          <w:sz w:val="24"/>
          <w:szCs w:val="24"/>
        </w:rPr>
        <w:t xml:space="preserve">ПОРЯДОК ТА УМОВИ ПЕРЕДАЧІ ТОВАРІВ ТА ПАЛИВНИХ ТАЛОНІВ ЗА ЦИМ ДОГОВОРОМ. ПОРЯДОК ТА УМОВИ ЗБЕРІГАННЯ ТОВАРІВ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 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Право власності на Товар та усі ризики пошкодження чи втрати Товару переходять від Продавця до Покупця у момент передачі </w:t>
      </w:r>
      <w:r w:rsidRPr="00A608E5">
        <w:rPr>
          <w:rFonts w:ascii="Times New Roman" w:hAnsi="Times New Roman" w:cs="Times New Roman"/>
          <w:bCs/>
          <w:sz w:val="24"/>
          <w:szCs w:val="24"/>
          <w:lang w:val="ru-RU"/>
        </w:rPr>
        <w:t>паливних талонів</w:t>
      </w:r>
      <w:r w:rsidRPr="00A608E5">
        <w:rPr>
          <w:rFonts w:ascii="Times New Roman" w:hAnsi="Times New Roman" w:cs="Times New Roman"/>
          <w:sz w:val="24"/>
          <w:szCs w:val="24"/>
        </w:rPr>
        <w:t xml:space="preserve">, що підтверджується Актом приймання-передачі </w:t>
      </w:r>
      <w:r w:rsidRPr="00A608E5">
        <w:rPr>
          <w:rFonts w:ascii="Times New Roman" w:hAnsi="Times New Roman" w:cs="Times New Roman"/>
          <w:bCs/>
          <w:sz w:val="24"/>
          <w:szCs w:val="24"/>
          <w:lang w:val="ru-RU"/>
        </w:rPr>
        <w:t>паливних талонів</w:t>
      </w:r>
      <w:r w:rsidRPr="00A608E5">
        <w:rPr>
          <w:rFonts w:ascii="Times New Roman" w:hAnsi="Times New Roman" w:cs="Times New Roman"/>
          <w:sz w:val="24"/>
          <w:szCs w:val="24"/>
        </w:rPr>
        <w:t xml:space="preserve">, який складається Продавцем. В Акті приймання-передачі </w:t>
      </w:r>
      <w:r w:rsidRPr="00A608E5">
        <w:rPr>
          <w:rFonts w:ascii="Times New Roman" w:hAnsi="Times New Roman" w:cs="Times New Roman"/>
          <w:bCs/>
          <w:sz w:val="24"/>
          <w:szCs w:val="24"/>
          <w:lang w:val="ru-RU"/>
        </w:rPr>
        <w:t>паливних талонів</w:t>
      </w:r>
      <w:r w:rsidRPr="00A608E5">
        <w:rPr>
          <w:rFonts w:ascii="Times New Roman" w:hAnsi="Times New Roman" w:cs="Times New Roman"/>
          <w:sz w:val="24"/>
          <w:szCs w:val="24"/>
        </w:rPr>
        <w:t xml:space="preserve"> вказуються, зокрема: дані про Покупця, реквізити цього </w:t>
      </w:r>
      <w:r w:rsidRPr="00A608E5">
        <w:rPr>
          <w:rFonts w:ascii="Times New Roman" w:hAnsi="Times New Roman" w:cs="Times New Roman"/>
          <w:sz w:val="24"/>
          <w:szCs w:val="24"/>
        </w:rPr>
        <w:lastRenderedPageBreak/>
        <w:t xml:space="preserve">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та Покупцем Акту приймання-передачі </w:t>
      </w:r>
      <w:r w:rsidRPr="00A608E5">
        <w:rPr>
          <w:rFonts w:ascii="Times New Roman" w:hAnsi="Times New Roman" w:cs="Times New Roman"/>
          <w:bCs/>
          <w:sz w:val="24"/>
          <w:szCs w:val="24"/>
          <w:lang w:val="ru-RU"/>
        </w:rPr>
        <w:t>паливних талонів</w:t>
      </w:r>
      <w:r w:rsidRPr="00A608E5">
        <w:rPr>
          <w:rFonts w:ascii="Times New Roman" w:hAnsi="Times New Roman" w:cs="Times New Roman"/>
          <w:sz w:val="24"/>
          <w:szCs w:val="24"/>
        </w:rPr>
        <w:t xml:space="preserve"> є достатнім підтвердженням факту поставки (передачі у власність) Покупцю вказаних в ньому Товарів та факту передачі Покупцю паливних талонів для отримання цих Товарів на АЗС.</w:t>
      </w:r>
    </w:p>
    <w:p w:rsidR="00A608E5" w:rsidRPr="00A608E5" w:rsidRDefault="00A608E5" w:rsidP="00A608E5">
      <w:pPr>
        <w:spacing w:after="0" w:line="240" w:lineRule="auto"/>
        <w:ind w:left="360" w:firstLine="348"/>
        <w:contextualSpacing/>
        <w:rPr>
          <w:rFonts w:ascii="Times New Roman" w:hAnsi="Times New Roman" w:cs="Times New Roman"/>
          <w:sz w:val="24"/>
          <w:szCs w:val="24"/>
        </w:rPr>
      </w:pPr>
      <w:r w:rsidRPr="00A608E5">
        <w:rPr>
          <w:rFonts w:ascii="Times New Roman" w:hAnsi="Times New Roman" w:cs="Times New Roman"/>
          <w:sz w:val="24"/>
          <w:szCs w:val="24"/>
        </w:rPr>
        <w:t xml:space="preserve"> Продавець зобов'язаний, забезпечити зберігання придбаного Покупцем Товару, до моменту видачі Товару на АЗС.</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Факт передачі (поставки) Товару у власність Покупця також додатково підтверджується видатковою накладною, яка складається датою передчі паливних талонів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передачі паливних талонів, також додатково (додатково до Акту приймання-передачі </w:t>
      </w:r>
      <w:r w:rsidRPr="00A608E5">
        <w:rPr>
          <w:rFonts w:ascii="Times New Roman" w:hAnsi="Times New Roman" w:cs="Times New Roman"/>
          <w:bCs/>
          <w:sz w:val="24"/>
          <w:szCs w:val="24"/>
          <w:lang w:val="ru-RU"/>
        </w:rPr>
        <w:t>паливних талонів</w:t>
      </w:r>
      <w:r w:rsidRPr="00A608E5">
        <w:rPr>
          <w:rFonts w:ascii="Times New Roman" w:hAnsi="Times New Roman" w:cs="Times New Roman"/>
          <w:sz w:val="24"/>
          <w:szCs w:val="24"/>
        </w:rPr>
        <w:t>) може підтверджуватися фіскальним Чеком АЗС, складеним за результатами здійснення конкретної Транзакції з використанням паливних талонів.</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Передача паливних талонів та набуття права власності на Товар здійснюється в межах:</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повної і своєчасно оплаченої Покупцем вартості Товару та  послуги його зберігання, згідно п.п. 1.2. цього Договору; </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bCs/>
          <w:sz w:val="24"/>
          <w:szCs w:val="24"/>
        </w:rPr>
        <w:t>Строк чинності паливних талонів, що видаються для отримання Товарів зі зберігання становить 90 (дев</w:t>
      </w:r>
      <w:r w:rsidRPr="00A608E5">
        <w:rPr>
          <w:rFonts w:ascii="Times New Roman" w:hAnsi="Times New Roman" w:cs="Times New Roman"/>
          <w:bCs/>
          <w:sz w:val="24"/>
          <w:szCs w:val="24"/>
          <w:lang w:val="ru-RU"/>
        </w:rPr>
        <w:t>’яносто</w:t>
      </w:r>
      <w:r w:rsidRPr="00A608E5">
        <w:rPr>
          <w:rFonts w:ascii="Times New Roman" w:hAnsi="Times New Roman" w:cs="Times New Roman"/>
          <w:bCs/>
          <w:sz w:val="24"/>
          <w:szCs w:val="24"/>
        </w:rPr>
        <w:t>) календарних днів, обраховується з дати:</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bCs/>
          <w:sz w:val="24"/>
          <w:szCs w:val="24"/>
        </w:rPr>
        <w:t xml:space="preserve">здійснення Покупцем своєчасної оплати вартості таких Товарів та послуг їх зберігання згідно </w:t>
      </w:r>
      <w:r w:rsidRPr="00A608E5">
        <w:rPr>
          <w:rFonts w:ascii="Times New Roman" w:hAnsi="Times New Roman" w:cs="Times New Roman"/>
          <w:sz w:val="24"/>
          <w:szCs w:val="24"/>
        </w:rPr>
        <w:t>п.п. 1.2. цього Договору</w:t>
      </w:r>
      <w:r w:rsidRPr="00A608E5">
        <w:rPr>
          <w:rFonts w:ascii="Times New Roman" w:hAnsi="Times New Roman" w:cs="Times New Roman"/>
          <w:bCs/>
          <w:sz w:val="24"/>
          <w:szCs w:val="24"/>
        </w:rPr>
        <w:t>;</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Після передачі паливних талонів,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надішле Продавцю надіслану Продавцем видаткову накладну, або не надасть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Передача (відпуск) зі зберігання Товарів Покупцю здійснюється Продавцем (АЗС) цілодобово (за винятком технічних перерв) на АЗС, при умові: пред’явлення паливного талону Покупцем.</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паливороздавальні колонки в паливний бак автотранспортних засобів або в тару Покупця, згідно вимог законодавства.</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Покупець зобов’язується отримати Товар зі зберігання у термін (строк) чинності паливні талони, вказаний у паливному талоні на отримання цього Товару. Пролонгація строку чинності паливних талонів не здійснюється, а наслідки несвоєчасного отримання Покупцем зі зберігання Товарів протягом строку чинності паливного талону передбачені у розділі 6 цього Договору.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Продавець зобов’язується забезпечити повернення Покупцю Товару зі зберігання лише у термін (строк), вказаний у паливному талоні на отримання цього Товару.</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Кожна Транзакція по передачі (відпуску) Товарів зі зберігання Покупцю підтверджується Чеками.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Загальна кількість, вартість, асортимент Товарів, що підлягають передачі за цим Договором передбачена у п.1.2. Договору. Фактична кількість, асортимент та вартість </w:t>
      </w:r>
      <w:r w:rsidRPr="00A608E5">
        <w:rPr>
          <w:rFonts w:ascii="Times New Roman" w:hAnsi="Times New Roman" w:cs="Times New Roman"/>
          <w:sz w:val="24"/>
          <w:szCs w:val="24"/>
        </w:rPr>
        <w:lastRenderedPageBreak/>
        <w:t>поставлених Товарів за цим Договором підтверджується даними видаткових накладних, Актів приймання-передачі паливних талонів, які підтверджують факт передачі Товарів.</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Детальну інформацію про здійснені Покупцем Транзакції, в тому числі у формі інформаційних звітів, Покупець може отримати  від Продавця.</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A608E5" w:rsidRPr="00A608E5" w:rsidRDefault="00A608E5" w:rsidP="00A608E5">
      <w:p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A608E5" w:rsidRPr="00A608E5" w:rsidRDefault="00A608E5" w:rsidP="00A608E5">
      <w:p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A608E5" w:rsidRPr="00A608E5" w:rsidRDefault="00A608E5" w:rsidP="00A608E5">
      <w:p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w:t>
      </w:r>
    </w:p>
    <w:p w:rsidR="00A608E5" w:rsidRPr="00A608E5" w:rsidRDefault="00A608E5" w:rsidP="00A608E5">
      <w:p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A608E5" w:rsidRPr="00A608E5" w:rsidRDefault="00A608E5" w:rsidP="00A608E5">
      <w:pPr>
        <w:numPr>
          <w:ilvl w:val="0"/>
          <w:numId w:val="22"/>
        </w:numPr>
        <w:spacing w:after="0" w:line="240" w:lineRule="auto"/>
        <w:contextualSpacing/>
        <w:jc w:val="center"/>
        <w:rPr>
          <w:rFonts w:ascii="Times New Roman" w:hAnsi="Times New Roman" w:cs="Times New Roman"/>
          <w:b/>
          <w:sz w:val="24"/>
          <w:szCs w:val="24"/>
        </w:rPr>
      </w:pPr>
      <w:r w:rsidRPr="00A608E5">
        <w:rPr>
          <w:rFonts w:ascii="Times New Roman" w:hAnsi="Times New Roman" w:cs="Times New Roman"/>
          <w:b/>
          <w:sz w:val="24"/>
          <w:szCs w:val="24"/>
        </w:rPr>
        <w:t xml:space="preserve">ЦІНА (ВАРТІСТЬ) ТОВАРІВ ТА ПОСЛУГ ЗБЕРІГАННЯ. ПОРЯДОК ТА УМОВИ ОПЛАТИ ТОВАРІВ ТА ПОСЛУГ ЗБЕРІГАННЯ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Передача (поставка) Товарів та забезпечення зберігання Товарів здійснюється за цінами, що встановлені цим Договором (п. 1.2.), за умови своєчасної оплати Покупцем вартості Товарів.</w:t>
      </w:r>
    </w:p>
    <w:p w:rsidR="00A608E5" w:rsidRPr="00A608E5" w:rsidRDefault="00A608E5" w:rsidP="00A608E5">
      <w:pPr>
        <w:spacing w:after="0" w:line="240" w:lineRule="auto"/>
        <w:ind w:left="360"/>
        <w:contextualSpacing/>
        <w:rPr>
          <w:rFonts w:ascii="Times New Roman" w:hAnsi="Times New Roman" w:cs="Times New Roman"/>
          <w:sz w:val="24"/>
          <w:szCs w:val="24"/>
        </w:rPr>
      </w:pPr>
      <w:r w:rsidRPr="00A608E5">
        <w:rPr>
          <w:rFonts w:ascii="Times New Roman" w:hAnsi="Times New Roman" w:cs="Times New Roman"/>
          <w:sz w:val="24"/>
          <w:szCs w:val="24"/>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Зміна ціни за одиницю Товару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1.2. Договору.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shd w:val="clear" w:color="auto" w:fill="FFFFFF"/>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Загальна вартість (сума) цього Договору вказана в п. 1.2. цього Договору.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Обсяги закупівлі Товару можуть бути зменшені залежно від реального фінансування видатків шляхом укладання Додаткової угоди.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lastRenderedPageBreak/>
        <w:t>Розподіл коштів щодо оплати товарів на 202</w:t>
      </w:r>
      <w:r w:rsidR="00C055EF" w:rsidRPr="00C055EF">
        <w:rPr>
          <w:rFonts w:ascii="Times New Roman" w:hAnsi="Times New Roman" w:cs="Times New Roman"/>
          <w:sz w:val="24"/>
          <w:szCs w:val="24"/>
          <w:lang w:val="ru-RU"/>
        </w:rPr>
        <w:t>4</w:t>
      </w:r>
      <w:r w:rsidRPr="00A608E5">
        <w:rPr>
          <w:rFonts w:ascii="Times New Roman" w:hAnsi="Times New Roman" w:cs="Times New Roman"/>
          <w:sz w:val="24"/>
          <w:szCs w:val="24"/>
        </w:rPr>
        <w:t xml:space="preserve"> рік в межах бюджетного фінансування буде обумовлено додатковими угодами до Договору, за наявності бюджетних призначень.</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Розрахунки за Товари та послуги зберігання здійснюються Покупцем в національній валюті України – гривні на умовах повної та своєчасної оплати шляхом перерахування грошових коштів на банківський поточний рахунок Продавця.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Оплата проводиться після пред’явлення Продавець рахунку на оплату товару, видаткової накладної на товар та акту приймання-передачі товару, з відтермінуванням платежу до 10 банківських днів з дня отримання товару Покупцем.</w:t>
      </w:r>
    </w:p>
    <w:p w:rsidR="00A608E5" w:rsidRPr="00A608E5" w:rsidRDefault="00A608E5" w:rsidP="00A608E5">
      <w:pPr>
        <w:spacing w:after="0" w:line="240" w:lineRule="auto"/>
        <w:ind w:left="360" w:firstLine="348"/>
        <w:contextualSpacing/>
        <w:rPr>
          <w:rFonts w:ascii="Times New Roman" w:hAnsi="Times New Roman" w:cs="Times New Roman"/>
          <w:sz w:val="24"/>
          <w:szCs w:val="24"/>
        </w:rPr>
      </w:pPr>
      <w:r w:rsidRPr="00A608E5">
        <w:rPr>
          <w:rFonts w:ascii="Times New Roman" w:hAnsi="Times New Roman" w:cs="Times New Roman"/>
          <w:sz w:val="24"/>
          <w:szCs w:val="24"/>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Вартість фактично поставлених Товарів, яка вказується у видаткових накладних,  розрахована в національній валюті України – гривні.</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A608E5" w:rsidRPr="00A608E5" w:rsidRDefault="00A608E5" w:rsidP="00A608E5">
      <w:pPr>
        <w:spacing w:after="0" w:line="240" w:lineRule="auto"/>
        <w:ind w:left="426" w:firstLine="567"/>
        <w:contextualSpacing/>
        <w:rPr>
          <w:rFonts w:ascii="Times New Roman" w:hAnsi="Times New Roman" w:cs="Times New Roman"/>
          <w:sz w:val="24"/>
          <w:szCs w:val="24"/>
        </w:rPr>
      </w:pPr>
      <w:r w:rsidRPr="00A608E5">
        <w:rPr>
          <w:rFonts w:ascii="Times New Roman" w:hAnsi="Times New Roman" w:cs="Times New Roman"/>
          <w:sz w:val="24"/>
          <w:szCs w:val="24"/>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акта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A608E5" w:rsidRPr="00A608E5" w:rsidRDefault="00A608E5" w:rsidP="00A608E5">
      <w:pPr>
        <w:spacing w:after="0" w:line="240" w:lineRule="auto"/>
        <w:ind w:left="426" w:firstLine="567"/>
        <w:contextualSpacing/>
        <w:rPr>
          <w:rFonts w:ascii="Times New Roman" w:hAnsi="Times New Roman" w:cs="Times New Roman"/>
          <w:sz w:val="24"/>
          <w:szCs w:val="24"/>
        </w:rPr>
      </w:pPr>
      <w:r w:rsidRPr="00A608E5">
        <w:rPr>
          <w:rFonts w:ascii="Times New Roman" w:hAnsi="Times New Roman" w:cs="Times New Roman"/>
          <w:sz w:val="24"/>
          <w:szCs w:val="24"/>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A608E5" w:rsidRPr="00A608E5" w:rsidRDefault="00A608E5" w:rsidP="00A608E5">
      <w:pPr>
        <w:numPr>
          <w:ilvl w:val="1"/>
          <w:numId w:val="22"/>
        </w:numPr>
        <w:spacing w:after="0" w:line="240" w:lineRule="auto"/>
        <w:ind w:left="426"/>
        <w:contextualSpacing/>
        <w:jc w:val="both"/>
        <w:rPr>
          <w:rFonts w:ascii="Times New Roman" w:hAnsi="Times New Roman" w:cs="Times New Roman"/>
          <w:sz w:val="24"/>
          <w:szCs w:val="24"/>
        </w:rPr>
      </w:pPr>
      <w:r w:rsidRPr="00A608E5">
        <w:rPr>
          <w:rFonts w:ascii="Times New Roman" w:hAnsi="Times New Roman" w:cs="Times New Roman"/>
          <w:sz w:val="24"/>
          <w:szCs w:val="24"/>
        </w:rPr>
        <w:t>При звірці між Сторонами взаємних розрахунків і виникнення розбіжностей даних про здійснені Покупцем Транзакції, Сторони керуються даними, які підтверджуватися Чеками.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Продавець вправі без додаткового попередження у будь-який час протягом дії цього Договору зупинити передачу (відпуск зі зберігання) Товарів по паливні талони (здійснити Блокування паливних талонів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паливних талонів.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паливні талони).</w:t>
      </w:r>
    </w:p>
    <w:p w:rsidR="00A608E5" w:rsidRPr="00A608E5" w:rsidRDefault="00A608E5" w:rsidP="00A608E5">
      <w:pPr>
        <w:spacing w:after="0" w:line="240" w:lineRule="auto"/>
        <w:ind w:left="720"/>
        <w:contextualSpacing/>
        <w:rPr>
          <w:rFonts w:ascii="Times New Roman" w:hAnsi="Times New Roman" w:cs="Times New Roman"/>
          <w:b/>
          <w:sz w:val="24"/>
          <w:szCs w:val="24"/>
        </w:rPr>
      </w:pPr>
    </w:p>
    <w:p w:rsidR="00A608E5" w:rsidRPr="00A608E5" w:rsidRDefault="00A608E5" w:rsidP="00A608E5">
      <w:pPr>
        <w:numPr>
          <w:ilvl w:val="0"/>
          <w:numId w:val="22"/>
        </w:numPr>
        <w:spacing w:after="0" w:line="240" w:lineRule="auto"/>
        <w:contextualSpacing/>
        <w:jc w:val="center"/>
        <w:rPr>
          <w:rFonts w:ascii="Times New Roman" w:hAnsi="Times New Roman" w:cs="Times New Roman"/>
          <w:b/>
          <w:sz w:val="24"/>
          <w:szCs w:val="24"/>
        </w:rPr>
      </w:pPr>
      <w:r w:rsidRPr="00A608E5">
        <w:rPr>
          <w:rFonts w:ascii="Times New Roman" w:hAnsi="Times New Roman" w:cs="Times New Roman"/>
          <w:b/>
          <w:sz w:val="24"/>
          <w:szCs w:val="24"/>
        </w:rPr>
        <w:t xml:space="preserve"> ПРАВА ТА ОБОВЯЗКИ СТОРІН</w:t>
      </w:r>
    </w:p>
    <w:p w:rsidR="00A608E5" w:rsidRPr="00A608E5" w:rsidRDefault="00A608E5" w:rsidP="00A608E5">
      <w:pPr>
        <w:numPr>
          <w:ilvl w:val="1"/>
          <w:numId w:val="22"/>
        </w:numPr>
        <w:spacing w:after="0" w:line="240" w:lineRule="auto"/>
        <w:contextualSpacing/>
        <w:rPr>
          <w:rFonts w:ascii="Times New Roman" w:hAnsi="Times New Roman" w:cs="Times New Roman"/>
          <w:sz w:val="24"/>
          <w:szCs w:val="24"/>
        </w:rPr>
      </w:pPr>
      <w:r w:rsidRPr="00A608E5">
        <w:rPr>
          <w:rFonts w:ascii="Times New Roman" w:hAnsi="Times New Roman" w:cs="Times New Roman"/>
          <w:sz w:val="24"/>
          <w:szCs w:val="24"/>
        </w:rPr>
        <w:t>Продавець має право:</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lastRenderedPageBreak/>
        <w:t>Вносити зміни в перелік АЗС, на яких здійснюється відпуск Товарів по паливних талонах, за умови попереднього погодження з Покупцем.</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Пропонувати змінити ціну Товарів та послуг зберігання, про що інформувати Покупця.</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Припинити поставку Товарів без сплати жодних штрафних санкцій і без відшкодування можливих збитків Покупця, у випадках:</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порушення Покупцем строку (терміну) виконання своїх грошових зобов’язань;</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припинення строку дії Договору;</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виникнення форс-мажорних обставин у будь-якої із Сторін;</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інших випадках передбачених цим Договором.</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Припинити видачу зі зберігання Товарів по паливних талонів  без сплати жодних штрафних санкцій і без відшкодування можливих збитків Покупця, у випадках:</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порушення Покупцем строку (терміну) оплати грошових зобов’язань перед Продавцем; </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виникнення між Сторонами невирішених або переданих на розгляд суду спорів (претензій);</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пред'явлення паливні талони, що містить в собі очевидні ознаки підробки;</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припинення строку дії Договору;</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закінчення строку чинності паливних талонів;</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виникнення форс-мажорних обставин у будь-якої із Сторін;</w:t>
      </w:r>
    </w:p>
    <w:p w:rsidR="00A608E5" w:rsidRPr="00A608E5" w:rsidRDefault="00A608E5" w:rsidP="00A608E5">
      <w:pPr>
        <w:numPr>
          <w:ilvl w:val="0"/>
          <w:numId w:val="23"/>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інших випадках передбачених цим Договором.</w:t>
      </w:r>
    </w:p>
    <w:p w:rsidR="00A608E5" w:rsidRPr="00A608E5" w:rsidRDefault="00A608E5" w:rsidP="00A608E5">
      <w:pPr>
        <w:numPr>
          <w:ilvl w:val="1"/>
          <w:numId w:val="22"/>
        </w:numPr>
        <w:spacing w:after="0" w:line="240" w:lineRule="auto"/>
        <w:contextualSpacing/>
        <w:rPr>
          <w:rFonts w:ascii="Times New Roman" w:hAnsi="Times New Roman" w:cs="Times New Roman"/>
          <w:sz w:val="24"/>
          <w:szCs w:val="24"/>
        </w:rPr>
      </w:pPr>
      <w:r w:rsidRPr="00A608E5">
        <w:rPr>
          <w:rFonts w:ascii="Times New Roman" w:hAnsi="Times New Roman" w:cs="Times New Roman"/>
          <w:sz w:val="24"/>
          <w:szCs w:val="24"/>
        </w:rPr>
        <w:t>Продавець зобов’язаний:</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Поставити Покупцю належним чином оплачені Товари, зберігати їх протягом строку чинності паливних талонів на умовах, визначених цим Договором та за умови наявності відповідних Товарів на АЗС;</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забезпечити </w:t>
      </w:r>
      <w:r w:rsidRPr="00A608E5">
        <w:rPr>
          <w:rFonts w:ascii="Times New Roman" w:hAnsi="Times New Roman" w:cs="Times New Roman"/>
          <w:bCs/>
          <w:sz w:val="24"/>
          <w:szCs w:val="24"/>
        </w:rPr>
        <w:t>відповідність Товарів вимогам Державних стандартів (ДСТУ) або Технічних умов (ТУ), які діють на території України;</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Надавати Покупцю видаткові накладні, які підтверджують здійснення поставок Товарів;</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Забезпечити надання Покупцю Чеків;</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Забезпечити Блокування паливних талонів на умовах, що визначені у Загальних умовах обслуговування покупців.</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 Покупець зобов’язаний:</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Придбавати Товари відповідно до умов цього Договору;</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Дотримуватися встановленого порядку, строків та умов отримання Товарів, Отримання паливних талонів та користування паливними талонами;</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Отримати Товари зі зберігання до закінчення терміну чинності паливних талонів, вказаного на відповідному паливному талону;</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На вимогу Продавця проводити звірку взаєморозрахунків та своєчасно підписувати акт звірки взаєморозрахунків;</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Інформувати Продавця про необхідність Блокування паливних талонів чи втрату паливних талонів;</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lastRenderedPageBreak/>
        <w:t>Нести відповідальність за невиконання та/або несвоєчасне виконання своїх зобов’язань відповідно до умов цього Договору;</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Оплачувати нараховані Продавцем штрафні санкції за порушення договірних зобов’язань;</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bCs/>
          <w:sz w:val="24"/>
          <w:szCs w:val="24"/>
        </w:rPr>
        <w:t>Систематично перевіряти (ознайомлюватися) інформацію, що розміщена на ВЕБ-сайті Продавця;</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Виконувати інші зобов’язання, що передбачені цим Договором (додатками до Договору).</w:t>
      </w:r>
    </w:p>
    <w:p w:rsidR="00A608E5" w:rsidRPr="00A608E5" w:rsidRDefault="00A608E5" w:rsidP="00A608E5">
      <w:pPr>
        <w:numPr>
          <w:ilvl w:val="1"/>
          <w:numId w:val="22"/>
        </w:numPr>
        <w:spacing w:after="0" w:line="240" w:lineRule="auto"/>
        <w:contextualSpacing/>
        <w:rPr>
          <w:rFonts w:ascii="Times New Roman" w:hAnsi="Times New Roman" w:cs="Times New Roman"/>
          <w:sz w:val="24"/>
          <w:szCs w:val="24"/>
        </w:rPr>
      </w:pPr>
      <w:r w:rsidRPr="00A608E5">
        <w:rPr>
          <w:rFonts w:ascii="Times New Roman" w:hAnsi="Times New Roman" w:cs="Times New Roman"/>
          <w:sz w:val="24"/>
          <w:szCs w:val="24"/>
        </w:rPr>
        <w:t>Покупець має право:</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Отримувати Товари в порядку та на умовах, що передбачені цим Договором (додатками до Договору);</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Визначати асортимент та загальну кількість Товарів, які він має намір придбати; </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Отримати паливні талони на загальну кількість придбаного Товару;</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Вимагати від Продавця проведення звірки взаєморозрахунків;</w:t>
      </w:r>
    </w:p>
    <w:p w:rsidR="00A608E5" w:rsidRPr="00A608E5" w:rsidRDefault="00A608E5" w:rsidP="00A608E5">
      <w:pPr>
        <w:numPr>
          <w:ilvl w:val="2"/>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Отримувати  інформацію про здійснені Транзакції від Продавця в письмовій та електронній формі, видаткові накладні, акти звірки, а також  через  Чеки;</w:t>
      </w:r>
    </w:p>
    <w:p w:rsidR="00A608E5" w:rsidRPr="00A608E5" w:rsidRDefault="00A608E5" w:rsidP="00A608E5">
      <w:pPr>
        <w:spacing w:after="0" w:line="240" w:lineRule="auto"/>
        <w:ind w:left="1080"/>
        <w:contextualSpacing/>
        <w:rPr>
          <w:rFonts w:ascii="Times New Roman" w:hAnsi="Times New Roman" w:cs="Times New Roman"/>
          <w:sz w:val="24"/>
          <w:szCs w:val="24"/>
        </w:rPr>
      </w:pPr>
    </w:p>
    <w:p w:rsidR="00A608E5" w:rsidRPr="00A608E5" w:rsidRDefault="00A608E5" w:rsidP="00A608E5">
      <w:pPr>
        <w:numPr>
          <w:ilvl w:val="0"/>
          <w:numId w:val="22"/>
        </w:numPr>
        <w:spacing w:after="0" w:line="240" w:lineRule="auto"/>
        <w:contextualSpacing/>
        <w:jc w:val="center"/>
        <w:rPr>
          <w:rFonts w:ascii="Times New Roman" w:hAnsi="Times New Roman" w:cs="Times New Roman"/>
          <w:b/>
          <w:sz w:val="24"/>
          <w:szCs w:val="24"/>
        </w:rPr>
      </w:pPr>
      <w:r w:rsidRPr="00A608E5">
        <w:rPr>
          <w:rFonts w:ascii="Times New Roman" w:hAnsi="Times New Roman" w:cs="Times New Roman"/>
          <w:b/>
          <w:sz w:val="24"/>
          <w:szCs w:val="24"/>
        </w:rPr>
        <w:t>ВІДПОВІДАЛЬНІСТЬ СТОРІН ЗА ЦИМ ДОГОВОРОМ</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оплат згідно цього Договору, незалежно від призначення платежу:</w:t>
      </w:r>
    </w:p>
    <w:p w:rsidR="00A608E5" w:rsidRPr="00A608E5" w:rsidRDefault="00A608E5" w:rsidP="00A608E5">
      <w:pPr>
        <w:spacing w:after="0" w:line="240" w:lineRule="auto"/>
        <w:ind w:left="360"/>
        <w:contextualSpacing/>
        <w:rPr>
          <w:rFonts w:ascii="Times New Roman" w:hAnsi="Times New Roman" w:cs="Times New Roman"/>
          <w:sz w:val="24"/>
          <w:szCs w:val="24"/>
        </w:rPr>
      </w:pPr>
      <w:r w:rsidRPr="00A608E5">
        <w:rPr>
          <w:rFonts w:ascii="Times New Roman" w:hAnsi="Times New Roman" w:cs="Times New Roman"/>
          <w:sz w:val="24"/>
          <w:szCs w:val="24"/>
        </w:rPr>
        <w:t>1) нараховані штраф, пеня;</w:t>
      </w:r>
    </w:p>
    <w:p w:rsidR="00A608E5" w:rsidRPr="00A608E5" w:rsidRDefault="00A608E5" w:rsidP="00A608E5">
      <w:pPr>
        <w:spacing w:after="0" w:line="240" w:lineRule="auto"/>
        <w:ind w:left="360"/>
        <w:contextualSpacing/>
        <w:rPr>
          <w:rFonts w:ascii="Times New Roman" w:hAnsi="Times New Roman" w:cs="Times New Roman"/>
          <w:sz w:val="24"/>
          <w:szCs w:val="24"/>
        </w:rPr>
      </w:pPr>
      <w:r w:rsidRPr="00A608E5">
        <w:rPr>
          <w:rFonts w:ascii="Times New Roman" w:hAnsi="Times New Roman" w:cs="Times New Roman"/>
          <w:sz w:val="24"/>
          <w:szCs w:val="24"/>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Покупець несе повну відповідальність за використання паливних талонів протягом періоду Правомірного володіння паливними талонами.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Позовна давність за позовами про стягнення штрафу (неустойки, пені) встановлюється Сторонами даного договору тривалістю в три роки.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w:t>
      </w:r>
      <w:r w:rsidRPr="00A608E5">
        <w:rPr>
          <w:rFonts w:ascii="Times New Roman" w:hAnsi="Times New Roman" w:cs="Times New Roman"/>
          <w:sz w:val="24"/>
          <w:szCs w:val="24"/>
        </w:rPr>
        <w:lastRenderedPageBreak/>
        <w:t>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Пролонгація строку чинності паливних талонів не здійснюється. У випадку неотримання Покупцем зі зберігання Товарів протягом строку чинності паливних талонів, пролонгація строку чинності таких паливних талонів з причини протермінування Продавцем не здійснюється, а на  наступний календарний день після закінчення строку чинності паливні талони,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протермінованому (простроченому) паливні талони та відображається у  актах звірки взаєморозрахунків без формування додаткових документів.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A608E5" w:rsidRPr="00A608E5" w:rsidRDefault="00A608E5" w:rsidP="00A608E5">
      <w:pPr>
        <w:spacing w:after="0" w:line="240" w:lineRule="auto"/>
        <w:ind w:left="360" w:firstLine="348"/>
        <w:contextualSpacing/>
        <w:rPr>
          <w:rFonts w:ascii="Times New Roman" w:hAnsi="Times New Roman" w:cs="Times New Roman"/>
          <w:sz w:val="24"/>
          <w:szCs w:val="24"/>
        </w:rPr>
      </w:pPr>
      <w:r w:rsidRPr="00A608E5">
        <w:rPr>
          <w:rFonts w:ascii="Times New Roman" w:hAnsi="Times New Roman" w:cs="Times New Roman"/>
          <w:sz w:val="24"/>
          <w:szCs w:val="24"/>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паливні талони.</w:t>
      </w:r>
    </w:p>
    <w:p w:rsidR="00A608E5" w:rsidRPr="00A608E5" w:rsidRDefault="00A608E5" w:rsidP="00A608E5">
      <w:pPr>
        <w:numPr>
          <w:ilvl w:val="0"/>
          <w:numId w:val="22"/>
        </w:numPr>
        <w:spacing w:after="0" w:line="240" w:lineRule="auto"/>
        <w:contextualSpacing/>
        <w:jc w:val="center"/>
        <w:rPr>
          <w:rFonts w:ascii="Times New Roman" w:hAnsi="Times New Roman" w:cs="Times New Roman"/>
          <w:b/>
          <w:sz w:val="24"/>
          <w:szCs w:val="24"/>
        </w:rPr>
      </w:pPr>
      <w:r w:rsidRPr="00A608E5">
        <w:rPr>
          <w:rFonts w:ascii="Times New Roman" w:hAnsi="Times New Roman" w:cs="Times New Roman"/>
          <w:b/>
          <w:bCs/>
          <w:sz w:val="24"/>
          <w:szCs w:val="24"/>
        </w:rPr>
        <w:t>ОБСТАВИНИ НЕПЕРЕБОРНОЇ СИЛИ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w:t>
      </w:r>
      <w:r w:rsidRPr="00A608E5">
        <w:rPr>
          <w:rFonts w:ascii="Times New Roman" w:hAnsi="Times New Roman" w:cs="Times New Roman"/>
          <w:sz w:val="24"/>
          <w:szCs w:val="24"/>
        </w:rPr>
        <w:lastRenderedPageBreak/>
        <w:t>Покупця щодо обов’язку повністю здійснити оплату за Товари, які були передані (надані) Покупцю.</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A608E5" w:rsidRPr="00A608E5" w:rsidRDefault="00A608E5" w:rsidP="00A608E5">
      <w:pPr>
        <w:numPr>
          <w:ilvl w:val="0"/>
          <w:numId w:val="22"/>
        </w:numPr>
        <w:spacing w:after="0" w:line="240" w:lineRule="auto"/>
        <w:contextualSpacing/>
        <w:jc w:val="center"/>
        <w:rPr>
          <w:rFonts w:ascii="Times New Roman" w:hAnsi="Times New Roman" w:cs="Times New Roman"/>
          <w:b/>
          <w:bCs/>
          <w:sz w:val="24"/>
          <w:szCs w:val="24"/>
        </w:rPr>
      </w:pPr>
      <w:r w:rsidRPr="00A608E5">
        <w:rPr>
          <w:rFonts w:ascii="Times New Roman" w:hAnsi="Times New Roman" w:cs="Times New Roman"/>
          <w:b/>
          <w:bCs/>
          <w:sz w:val="24"/>
          <w:szCs w:val="24"/>
        </w:rPr>
        <w:t>ВИРІШЕННЯ СПОРІВ</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A608E5" w:rsidRPr="00A608E5" w:rsidRDefault="00A608E5" w:rsidP="00A608E5">
      <w:pPr>
        <w:numPr>
          <w:ilvl w:val="0"/>
          <w:numId w:val="22"/>
        </w:numPr>
        <w:spacing w:after="0" w:line="240" w:lineRule="auto"/>
        <w:contextualSpacing/>
        <w:jc w:val="center"/>
        <w:rPr>
          <w:rFonts w:ascii="Times New Roman" w:hAnsi="Times New Roman" w:cs="Times New Roman"/>
          <w:sz w:val="24"/>
          <w:szCs w:val="24"/>
        </w:rPr>
      </w:pPr>
      <w:r w:rsidRPr="00A608E5">
        <w:rPr>
          <w:rFonts w:ascii="Times New Roman" w:hAnsi="Times New Roman" w:cs="Times New Roman"/>
          <w:b/>
          <w:bCs/>
          <w:sz w:val="24"/>
          <w:szCs w:val="24"/>
        </w:rPr>
        <w:t>ТЕРМІН (СТРОК) ДІЇ ДОГОВОРУ</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Договір про закупівлю набирає чинності з моменту підписання та діє до 31 грудня 2024 року або до повного виконання сторонами їх договірних зобов’язань.</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До моменту припинення Договору Сторони зобов’язані провести повний взаєморозрахунок.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A608E5" w:rsidRPr="00A608E5" w:rsidRDefault="00A608E5" w:rsidP="00A608E5">
      <w:pPr>
        <w:numPr>
          <w:ilvl w:val="0"/>
          <w:numId w:val="22"/>
        </w:numPr>
        <w:spacing w:after="0" w:line="240" w:lineRule="auto"/>
        <w:contextualSpacing/>
        <w:jc w:val="center"/>
        <w:rPr>
          <w:rFonts w:ascii="Times New Roman" w:hAnsi="Times New Roman" w:cs="Times New Roman"/>
          <w:b/>
          <w:bCs/>
          <w:sz w:val="24"/>
          <w:szCs w:val="24"/>
        </w:rPr>
      </w:pPr>
      <w:r w:rsidRPr="00A608E5">
        <w:rPr>
          <w:rFonts w:ascii="Times New Roman" w:hAnsi="Times New Roman" w:cs="Times New Roman"/>
          <w:b/>
          <w:bCs/>
          <w:sz w:val="24"/>
          <w:szCs w:val="24"/>
        </w:rPr>
        <w:t>КОНФІДЕНЦІЙНА ІНФОРМАЦІЯ ТА ПЕРСОНАЛЬНІ ДАНІ</w:t>
      </w:r>
    </w:p>
    <w:p w:rsidR="00A608E5" w:rsidRPr="00A608E5" w:rsidRDefault="00A608E5" w:rsidP="00A608E5">
      <w:pPr>
        <w:numPr>
          <w:ilvl w:val="1"/>
          <w:numId w:val="22"/>
        </w:numPr>
        <w:spacing w:after="0" w:line="240" w:lineRule="auto"/>
        <w:contextualSpacing/>
        <w:jc w:val="both"/>
        <w:rPr>
          <w:rFonts w:ascii="Times New Roman" w:hAnsi="Times New Roman" w:cs="Times New Roman"/>
          <w:bCs/>
          <w:sz w:val="24"/>
          <w:szCs w:val="24"/>
        </w:rPr>
      </w:pPr>
      <w:r w:rsidRPr="00A608E5">
        <w:rPr>
          <w:rFonts w:ascii="Times New Roman" w:hAnsi="Times New Roman" w:cs="Times New Roman"/>
          <w:bCs/>
          <w:sz w:val="24"/>
          <w:szCs w:val="24"/>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A608E5" w:rsidRPr="00A608E5" w:rsidRDefault="00A608E5" w:rsidP="00A608E5">
      <w:pPr>
        <w:numPr>
          <w:ilvl w:val="1"/>
          <w:numId w:val="22"/>
        </w:numPr>
        <w:spacing w:after="0" w:line="240" w:lineRule="auto"/>
        <w:contextualSpacing/>
        <w:jc w:val="both"/>
        <w:rPr>
          <w:rFonts w:ascii="Times New Roman" w:hAnsi="Times New Roman" w:cs="Times New Roman"/>
          <w:bCs/>
          <w:sz w:val="24"/>
          <w:szCs w:val="24"/>
        </w:rPr>
      </w:pPr>
      <w:r w:rsidRPr="00A608E5">
        <w:rPr>
          <w:rFonts w:ascii="Times New Roman" w:hAnsi="Times New Roman" w:cs="Times New Roman"/>
          <w:bCs/>
          <w:sz w:val="24"/>
          <w:szCs w:val="24"/>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A608E5" w:rsidRPr="00A608E5" w:rsidRDefault="00A608E5" w:rsidP="00A608E5">
      <w:pPr>
        <w:numPr>
          <w:ilvl w:val="1"/>
          <w:numId w:val="22"/>
        </w:numPr>
        <w:spacing w:after="0" w:line="240" w:lineRule="auto"/>
        <w:contextualSpacing/>
        <w:jc w:val="both"/>
        <w:rPr>
          <w:rFonts w:ascii="Times New Roman" w:hAnsi="Times New Roman" w:cs="Times New Roman"/>
          <w:bCs/>
          <w:sz w:val="24"/>
          <w:szCs w:val="24"/>
        </w:rPr>
      </w:pPr>
      <w:r w:rsidRPr="00A608E5">
        <w:rPr>
          <w:rFonts w:ascii="Times New Roman" w:hAnsi="Times New Roman" w:cs="Times New Roman"/>
          <w:bCs/>
          <w:sz w:val="24"/>
          <w:szCs w:val="24"/>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A608E5" w:rsidRPr="00A608E5" w:rsidRDefault="00A608E5" w:rsidP="00A608E5">
      <w:pPr>
        <w:numPr>
          <w:ilvl w:val="1"/>
          <w:numId w:val="22"/>
        </w:numPr>
        <w:spacing w:after="0" w:line="240" w:lineRule="auto"/>
        <w:contextualSpacing/>
        <w:jc w:val="both"/>
        <w:rPr>
          <w:rFonts w:ascii="Times New Roman" w:hAnsi="Times New Roman" w:cs="Times New Roman"/>
          <w:bCs/>
          <w:sz w:val="24"/>
          <w:szCs w:val="24"/>
        </w:rPr>
      </w:pPr>
      <w:r w:rsidRPr="00A608E5">
        <w:rPr>
          <w:rFonts w:ascii="Times New Roman" w:hAnsi="Times New Roman" w:cs="Times New Roman"/>
          <w:bCs/>
          <w:sz w:val="24"/>
          <w:szCs w:val="24"/>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A608E5" w:rsidRPr="00A608E5" w:rsidRDefault="00A608E5" w:rsidP="00A608E5">
      <w:pPr>
        <w:numPr>
          <w:ilvl w:val="1"/>
          <w:numId w:val="22"/>
        </w:numPr>
        <w:spacing w:after="0" w:line="240" w:lineRule="auto"/>
        <w:contextualSpacing/>
        <w:jc w:val="both"/>
        <w:rPr>
          <w:rFonts w:ascii="Times New Roman" w:hAnsi="Times New Roman" w:cs="Times New Roman"/>
          <w:bCs/>
          <w:sz w:val="24"/>
          <w:szCs w:val="24"/>
        </w:rPr>
      </w:pPr>
      <w:r w:rsidRPr="00A608E5">
        <w:rPr>
          <w:rFonts w:ascii="Times New Roman" w:hAnsi="Times New Roman" w:cs="Times New Roman"/>
          <w:bCs/>
          <w:sz w:val="24"/>
          <w:szCs w:val="24"/>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розкриваюча Сторона гарантує одержуючій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w:t>
      </w:r>
      <w:r w:rsidRPr="00A608E5">
        <w:rPr>
          <w:rFonts w:ascii="Times New Roman" w:hAnsi="Times New Roman" w:cs="Times New Roman"/>
          <w:bCs/>
          <w:sz w:val="24"/>
          <w:szCs w:val="24"/>
        </w:rPr>
        <w:lastRenderedPageBreak/>
        <w:t>персональних даних ні чим не обмежене і не порушує права суб’єктів персональних даних та інших осіб.</w:t>
      </w:r>
    </w:p>
    <w:p w:rsidR="00A608E5" w:rsidRPr="00A608E5" w:rsidRDefault="00A608E5" w:rsidP="00A608E5">
      <w:pPr>
        <w:numPr>
          <w:ilvl w:val="1"/>
          <w:numId w:val="22"/>
        </w:numPr>
        <w:spacing w:after="0" w:line="240" w:lineRule="auto"/>
        <w:contextualSpacing/>
        <w:jc w:val="both"/>
        <w:rPr>
          <w:rFonts w:ascii="Times New Roman" w:hAnsi="Times New Roman" w:cs="Times New Roman"/>
          <w:bCs/>
          <w:sz w:val="24"/>
          <w:szCs w:val="24"/>
        </w:rPr>
      </w:pPr>
      <w:r w:rsidRPr="00A608E5">
        <w:rPr>
          <w:rFonts w:ascii="Times New Roman" w:hAnsi="Times New Roman" w:cs="Times New Roman"/>
          <w:bCs/>
          <w:sz w:val="24"/>
          <w:szCs w:val="24"/>
        </w:rPr>
        <w:t>Інформація, що складає персональні дані фізичних осіб, може використовуватися одержуючою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rsidR="00A608E5" w:rsidRPr="00A608E5" w:rsidRDefault="00A608E5" w:rsidP="00A608E5">
      <w:pPr>
        <w:numPr>
          <w:ilvl w:val="1"/>
          <w:numId w:val="22"/>
        </w:numPr>
        <w:spacing w:after="0" w:line="240" w:lineRule="auto"/>
        <w:contextualSpacing/>
        <w:jc w:val="both"/>
        <w:rPr>
          <w:rFonts w:ascii="Times New Roman" w:hAnsi="Times New Roman" w:cs="Times New Roman"/>
          <w:bCs/>
          <w:sz w:val="24"/>
          <w:szCs w:val="24"/>
        </w:rPr>
      </w:pPr>
      <w:r w:rsidRPr="00A608E5">
        <w:rPr>
          <w:rFonts w:ascii="Times New Roman" w:hAnsi="Times New Roman" w:cs="Times New Roman"/>
          <w:bCs/>
          <w:sz w:val="24"/>
          <w:szCs w:val="24"/>
        </w:rPr>
        <w:t>Вимоги цього Договору щодо дотримання режиму конфіденційності Інформації, складовою частиною яких є персональні дані, діють безстроково.</w:t>
      </w:r>
    </w:p>
    <w:p w:rsidR="00A608E5" w:rsidRPr="00A608E5" w:rsidRDefault="00A608E5" w:rsidP="00A608E5">
      <w:pPr>
        <w:numPr>
          <w:ilvl w:val="0"/>
          <w:numId w:val="22"/>
        </w:numPr>
        <w:spacing w:after="0" w:line="240" w:lineRule="auto"/>
        <w:contextualSpacing/>
        <w:jc w:val="center"/>
        <w:rPr>
          <w:rFonts w:ascii="Times New Roman" w:hAnsi="Times New Roman" w:cs="Times New Roman"/>
          <w:sz w:val="24"/>
          <w:szCs w:val="24"/>
        </w:rPr>
      </w:pPr>
      <w:r w:rsidRPr="00A608E5">
        <w:rPr>
          <w:rFonts w:ascii="Times New Roman" w:hAnsi="Times New Roman" w:cs="Times New Roman"/>
          <w:b/>
          <w:bCs/>
          <w:sz w:val="24"/>
          <w:szCs w:val="24"/>
        </w:rPr>
        <w:t>ПРИКІНЦЕВІ ПОЛОЖЕННЯ</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A608E5" w:rsidRPr="00A608E5" w:rsidRDefault="00A608E5" w:rsidP="00A608E5">
      <w:pPr>
        <w:numPr>
          <w:ilvl w:val="1"/>
          <w:numId w:val="22"/>
        </w:numPr>
        <w:spacing w:after="0" w:line="240" w:lineRule="auto"/>
        <w:contextualSpacing/>
        <w:jc w:val="both"/>
        <w:rPr>
          <w:rFonts w:ascii="Times New Roman" w:hAnsi="Times New Roman" w:cs="Times New Roman"/>
          <w:bCs/>
          <w:sz w:val="24"/>
          <w:szCs w:val="24"/>
        </w:rPr>
      </w:pPr>
      <w:r w:rsidRPr="00A608E5">
        <w:rPr>
          <w:rFonts w:ascii="Times New Roman" w:hAnsi="Times New Roman" w:cs="Times New Roman"/>
          <w:sz w:val="24"/>
          <w:szCs w:val="24"/>
        </w:rPr>
        <w:t xml:space="preserve">Як виняток з  п. 10.1. цього Договору, Сторони погодили, що Загальні умови обслуговування покупців, які викладені на </w:t>
      </w:r>
      <w:r w:rsidRPr="00A608E5">
        <w:rPr>
          <w:rFonts w:ascii="Times New Roman" w:hAnsi="Times New Roman" w:cs="Times New Roman"/>
          <w:bCs/>
          <w:sz w:val="24"/>
          <w:szCs w:val="24"/>
        </w:rPr>
        <w:t xml:space="preserve">ВЕБ-сайті Продавця і є невід’ємною частиною цього Договору, можуть змінюватися Продавцем в односторонньому порядку. Про внесення змін в </w:t>
      </w:r>
      <w:r w:rsidRPr="00A608E5">
        <w:rPr>
          <w:rFonts w:ascii="Times New Roman" w:hAnsi="Times New Roman" w:cs="Times New Roman"/>
          <w:sz w:val="24"/>
          <w:szCs w:val="24"/>
        </w:rPr>
        <w:t>Загальні умови обслуговування покупців, Продавець зобов’язується повідомляти Покупця</w:t>
      </w:r>
      <w:r w:rsidRPr="00A608E5">
        <w:rPr>
          <w:rFonts w:ascii="Times New Roman" w:hAnsi="Times New Roman" w:cs="Times New Roman"/>
          <w:bCs/>
          <w:sz w:val="24"/>
          <w:szCs w:val="24"/>
        </w:rPr>
        <w:t xml:space="preserve"> за 5 календарних днів до дати набуття ними чинності, шляхом розміщення відповідної інформації в ВЕБ-сайті Продавця. Змінена (нова) редакція </w:t>
      </w:r>
      <w:r w:rsidRPr="00A608E5">
        <w:rPr>
          <w:rFonts w:ascii="Times New Roman" w:hAnsi="Times New Roman" w:cs="Times New Roman"/>
          <w:sz w:val="24"/>
          <w:szCs w:val="24"/>
        </w:rPr>
        <w:t>Загальних умов обслуговування покупців розміщується на</w:t>
      </w:r>
      <w:r w:rsidRPr="00A608E5">
        <w:rPr>
          <w:rFonts w:ascii="Times New Roman" w:hAnsi="Times New Roman" w:cs="Times New Roman"/>
          <w:bCs/>
          <w:sz w:val="24"/>
          <w:szCs w:val="24"/>
        </w:rPr>
        <w:t xml:space="preserve"> ВЕБ-сайті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A608E5">
        <w:rPr>
          <w:rFonts w:ascii="Times New Roman" w:hAnsi="Times New Roman" w:cs="Times New Roman"/>
          <w:sz w:val="24"/>
          <w:szCs w:val="24"/>
        </w:rPr>
        <w:t>Загальних умов обслуговування покупців</w:t>
      </w:r>
      <w:r w:rsidRPr="00A608E5">
        <w:rPr>
          <w:rFonts w:ascii="Times New Roman" w:hAnsi="Times New Roman" w:cs="Times New Roman"/>
          <w:bCs/>
          <w:sz w:val="24"/>
          <w:szCs w:val="24"/>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A608E5">
        <w:rPr>
          <w:rFonts w:ascii="Times New Roman" w:hAnsi="Times New Roman" w:cs="Times New Roman"/>
          <w:sz w:val="24"/>
          <w:szCs w:val="24"/>
        </w:rPr>
        <w:t>Загальних умов обслуговування покупців</w:t>
      </w:r>
      <w:r w:rsidRPr="00A608E5">
        <w:rPr>
          <w:rFonts w:ascii="Times New Roman" w:hAnsi="Times New Roman" w:cs="Times New Roman"/>
          <w:bCs/>
          <w:sz w:val="24"/>
          <w:szCs w:val="24"/>
        </w:rPr>
        <w:t xml:space="preserve">, вважається погодженням Покупця з такими змінами </w:t>
      </w:r>
      <w:r w:rsidRPr="00A608E5">
        <w:rPr>
          <w:rFonts w:ascii="Times New Roman" w:hAnsi="Times New Roman" w:cs="Times New Roman"/>
          <w:sz w:val="24"/>
          <w:szCs w:val="24"/>
        </w:rPr>
        <w:t>Загальних умов обслуговування покупців</w:t>
      </w:r>
      <w:r w:rsidRPr="00A608E5">
        <w:rPr>
          <w:rFonts w:ascii="Times New Roman" w:hAnsi="Times New Roman" w:cs="Times New Roman"/>
          <w:bCs/>
          <w:sz w:val="24"/>
          <w:szCs w:val="24"/>
        </w:rPr>
        <w:t>.</w:t>
      </w:r>
    </w:p>
    <w:p w:rsidR="00A608E5" w:rsidRPr="00A608E5" w:rsidRDefault="00A608E5" w:rsidP="00A608E5">
      <w:pPr>
        <w:spacing w:after="0" w:line="240" w:lineRule="auto"/>
        <w:ind w:left="360"/>
        <w:contextualSpacing/>
        <w:rPr>
          <w:rFonts w:ascii="Times New Roman" w:hAnsi="Times New Roman" w:cs="Times New Roman"/>
          <w:sz w:val="24"/>
          <w:szCs w:val="24"/>
        </w:rPr>
      </w:pPr>
      <w:r w:rsidRPr="00A608E5">
        <w:rPr>
          <w:rFonts w:ascii="Times New Roman" w:hAnsi="Times New Roman" w:cs="Times New Roman"/>
          <w:bCs/>
          <w:sz w:val="24"/>
          <w:szCs w:val="24"/>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A608E5" w:rsidRPr="00A608E5" w:rsidRDefault="00A608E5" w:rsidP="00A608E5">
      <w:pPr>
        <w:pStyle w:val="ae"/>
        <w:numPr>
          <w:ilvl w:val="1"/>
          <w:numId w:val="22"/>
        </w:numPr>
        <w:spacing w:after="0" w:line="240" w:lineRule="auto"/>
        <w:jc w:val="both"/>
        <w:rPr>
          <w:rFonts w:ascii="Times New Roman" w:hAnsi="Times New Roman" w:cs="Times New Roman"/>
          <w:sz w:val="24"/>
          <w:szCs w:val="24"/>
        </w:rPr>
      </w:pPr>
      <w:r w:rsidRPr="00A608E5">
        <w:rPr>
          <w:rFonts w:ascii="Times New Roman" w:hAnsi="Times New Roman" w:cs="Times New Roman"/>
          <w:sz w:val="24"/>
          <w:szCs w:val="24"/>
        </w:rPr>
        <w:t xml:space="preserve"> 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A608E5" w:rsidRPr="00A608E5" w:rsidRDefault="00A608E5" w:rsidP="00A608E5">
      <w:pPr>
        <w:pStyle w:val="ae"/>
        <w:numPr>
          <w:ilvl w:val="1"/>
          <w:numId w:val="22"/>
        </w:numPr>
        <w:spacing w:after="0" w:line="240" w:lineRule="auto"/>
        <w:jc w:val="both"/>
        <w:rPr>
          <w:rFonts w:ascii="Times New Roman" w:hAnsi="Times New Roman" w:cs="Times New Roman"/>
          <w:sz w:val="24"/>
          <w:szCs w:val="24"/>
        </w:rPr>
      </w:pPr>
      <w:r w:rsidRPr="00A608E5">
        <w:rPr>
          <w:rFonts w:ascii="Times New Roman" w:hAnsi="Times New Roman" w:cs="Times New Roman"/>
          <w:sz w:val="24"/>
          <w:szCs w:val="24"/>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lastRenderedPageBreak/>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A608E5" w:rsidRPr="00A608E5" w:rsidRDefault="00A608E5" w:rsidP="00A608E5">
      <w:pPr>
        <w:pStyle w:val="14"/>
        <w:jc w:val="both"/>
        <w:rPr>
          <w:rFonts w:ascii="Times New Roman" w:hAnsi="Times New Roman" w:cs="Times New Roman"/>
          <w:sz w:val="24"/>
          <w:szCs w:val="24"/>
        </w:rPr>
      </w:pPr>
      <w:r w:rsidRPr="00A608E5">
        <w:rPr>
          <w:rFonts w:ascii="Times New Roman" w:hAnsi="Times New Roman" w:cs="Times New Roman"/>
          <w:b/>
          <w:sz w:val="24"/>
          <w:szCs w:val="24"/>
        </w:rPr>
        <w:t>10.12</w:t>
      </w:r>
      <w:bookmarkStart w:id="2" w:name="_GoBack"/>
      <w:bookmarkEnd w:id="2"/>
      <w:r w:rsidRPr="00A608E5">
        <w:rPr>
          <w:rFonts w:ascii="Times New Roman" w:hAnsi="Times New Roman" w:cs="Times New Roman"/>
          <w:b/>
          <w:sz w:val="24"/>
          <w:szCs w:val="24"/>
        </w:rPr>
        <w:t xml:space="preserve">. </w:t>
      </w:r>
      <w:r w:rsidRPr="00A608E5">
        <w:rPr>
          <w:rFonts w:ascii="Times New Roman" w:hAnsi="Times New Roman" w:cs="Times New Roman"/>
          <w:sz w:val="24"/>
          <w:szCs w:val="24"/>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A608E5" w:rsidRPr="00A608E5" w:rsidRDefault="00A608E5" w:rsidP="00A608E5">
      <w:pPr>
        <w:pStyle w:val="rvps2"/>
        <w:shd w:val="clear" w:color="auto" w:fill="FFFFFF"/>
        <w:spacing w:beforeAutospacing="0" w:after="0" w:afterAutospacing="0"/>
        <w:ind w:firstLine="709"/>
        <w:jc w:val="both"/>
        <w:textAlignment w:val="baseline"/>
      </w:pPr>
      <w:r w:rsidRPr="00A608E5">
        <w:t>1) зменшення обсягів закупівлі, зокрема з урахуванням фактичного обсягу видатків замовника;</w:t>
      </w:r>
    </w:p>
    <w:p w:rsidR="00A608E5" w:rsidRPr="00A608E5" w:rsidRDefault="00A608E5" w:rsidP="00A608E5">
      <w:pPr>
        <w:pStyle w:val="rvps2"/>
        <w:shd w:val="clear" w:color="auto" w:fill="FFFFFF"/>
        <w:spacing w:beforeAutospacing="0" w:after="0" w:afterAutospacing="0"/>
        <w:ind w:firstLine="709"/>
        <w:jc w:val="both"/>
        <w:textAlignment w:val="baseline"/>
      </w:pPr>
      <w:r w:rsidRPr="00A608E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08E5" w:rsidRPr="00A608E5" w:rsidRDefault="00A608E5" w:rsidP="00A608E5">
      <w:pPr>
        <w:pStyle w:val="rvps2"/>
        <w:shd w:val="clear" w:color="auto" w:fill="FFFFFF"/>
        <w:spacing w:beforeAutospacing="0" w:after="0" w:afterAutospacing="0"/>
        <w:ind w:firstLine="709"/>
        <w:jc w:val="both"/>
        <w:textAlignment w:val="baseline"/>
      </w:pPr>
      <w:r w:rsidRPr="00A608E5">
        <w:t>3) покращення якості предмета закупівлі за умови, що таке покращення не призведе до збільшення суми, визначеної в договорі про закупівлю;</w:t>
      </w:r>
    </w:p>
    <w:p w:rsidR="00A608E5" w:rsidRPr="00A608E5" w:rsidRDefault="00A608E5" w:rsidP="00A608E5">
      <w:pPr>
        <w:pStyle w:val="rvps2"/>
        <w:shd w:val="clear" w:color="auto" w:fill="FFFFFF"/>
        <w:spacing w:beforeAutospacing="0" w:after="0" w:afterAutospacing="0"/>
        <w:ind w:firstLine="709"/>
        <w:jc w:val="both"/>
        <w:textAlignment w:val="baseline"/>
      </w:pPr>
      <w:bookmarkStart w:id="3" w:name="_Hlk128335130"/>
      <w:r w:rsidRPr="00A608E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3"/>
    <w:p w:rsidR="00A608E5" w:rsidRPr="00A608E5" w:rsidRDefault="00A608E5" w:rsidP="00A608E5">
      <w:pPr>
        <w:pStyle w:val="rvps2"/>
        <w:shd w:val="clear" w:color="auto" w:fill="FFFFFF"/>
        <w:spacing w:beforeAutospacing="0" w:after="0" w:afterAutospacing="0"/>
        <w:ind w:firstLine="709"/>
        <w:jc w:val="both"/>
        <w:textAlignment w:val="baseline"/>
      </w:pPr>
      <w:r w:rsidRPr="00A608E5">
        <w:t>5) погодження зміни ціни в договорі про закупівлю в бік зменшення (без зміни кількості (обсягу) та якості товарів, робіт і послуг);</w:t>
      </w:r>
    </w:p>
    <w:p w:rsidR="00A608E5" w:rsidRPr="00A608E5" w:rsidRDefault="00A608E5" w:rsidP="00A608E5">
      <w:pPr>
        <w:pStyle w:val="rvps2"/>
        <w:shd w:val="clear" w:color="auto" w:fill="FFFFFF"/>
        <w:spacing w:beforeAutospacing="0" w:after="0" w:afterAutospacing="0"/>
        <w:ind w:firstLine="709"/>
        <w:jc w:val="both"/>
        <w:textAlignment w:val="baseline"/>
      </w:pPr>
      <w:r w:rsidRPr="00A608E5">
        <w:t xml:space="preserve">6) зміни ціни в договорі про закупівлю у зв’язку з зміною ставок податків і зборів та/або зміною умов щодо надання пільг з </w:t>
      </w:r>
    </w:p>
    <w:p w:rsidR="00A608E5" w:rsidRPr="00A608E5" w:rsidRDefault="00A608E5" w:rsidP="00A608E5">
      <w:pPr>
        <w:pStyle w:val="rvps2"/>
        <w:shd w:val="clear" w:color="auto" w:fill="FFFFFF"/>
        <w:spacing w:beforeAutospacing="0" w:after="0" w:afterAutospacing="0"/>
        <w:ind w:firstLine="709"/>
        <w:jc w:val="both"/>
        <w:textAlignment w:val="baseline"/>
      </w:pPr>
      <w:r w:rsidRPr="00A608E5">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08E5" w:rsidRPr="00A608E5" w:rsidRDefault="00A608E5" w:rsidP="00A608E5">
      <w:pPr>
        <w:pStyle w:val="rvps2"/>
        <w:shd w:val="clear" w:color="auto" w:fill="FFFFFF"/>
        <w:spacing w:beforeAutospacing="0" w:after="0" w:afterAutospacing="0"/>
        <w:ind w:firstLine="709"/>
        <w:jc w:val="both"/>
        <w:textAlignment w:val="baseline"/>
      </w:pPr>
      <w:r w:rsidRPr="00A608E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08E5" w:rsidRPr="00A608E5" w:rsidRDefault="00A608E5" w:rsidP="00A608E5">
      <w:pPr>
        <w:pStyle w:val="rvps2"/>
        <w:shd w:val="clear" w:color="auto" w:fill="FFFFFF"/>
        <w:spacing w:beforeAutospacing="0" w:after="0" w:afterAutospacing="0"/>
        <w:ind w:firstLine="450"/>
        <w:jc w:val="both"/>
      </w:pPr>
      <w:r w:rsidRPr="00A608E5">
        <w:t>8) зміни умов у зв’язку із застосуванням положень частини шостої статті 41 Закону</w:t>
      </w:r>
      <w:bookmarkStart w:id="4" w:name="n1776"/>
      <w:bookmarkStart w:id="5" w:name="n1778"/>
      <w:bookmarkEnd w:id="4"/>
      <w:bookmarkEnd w:id="5"/>
      <w:r w:rsidRPr="00A608E5">
        <w:t xml:space="preserve"> України «Про публічні закупівлі».</w:t>
      </w:r>
    </w:p>
    <w:p w:rsidR="00A608E5" w:rsidRPr="00A608E5" w:rsidRDefault="00A608E5" w:rsidP="00A608E5">
      <w:pPr>
        <w:spacing w:after="0" w:line="240" w:lineRule="auto"/>
        <w:ind w:left="360"/>
        <w:contextualSpacing/>
        <w:rPr>
          <w:rFonts w:ascii="Times New Roman" w:hAnsi="Times New Roman" w:cs="Times New Roman"/>
          <w:sz w:val="24"/>
          <w:szCs w:val="24"/>
        </w:rPr>
      </w:pPr>
    </w:p>
    <w:p w:rsidR="00A608E5" w:rsidRPr="00A608E5" w:rsidRDefault="00A608E5" w:rsidP="00A608E5">
      <w:pPr>
        <w:numPr>
          <w:ilvl w:val="0"/>
          <w:numId w:val="22"/>
        </w:numPr>
        <w:spacing w:after="0" w:line="240" w:lineRule="auto"/>
        <w:contextualSpacing/>
        <w:jc w:val="center"/>
        <w:rPr>
          <w:rFonts w:ascii="Times New Roman" w:hAnsi="Times New Roman" w:cs="Times New Roman"/>
          <w:b/>
          <w:sz w:val="24"/>
          <w:szCs w:val="24"/>
        </w:rPr>
      </w:pPr>
      <w:r w:rsidRPr="00A608E5">
        <w:rPr>
          <w:rFonts w:ascii="Times New Roman" w:hAnsi="Times New Roman" w:cs="Times New Roman"/>
          <w:b/>
          <w:sz w:val="24"/>
          <w:szCs w:val="24"/>
        </w:rPr>
        <w:t>ПІДТВЕРДЖЕННЯ СТАТУСУ СТОРІН</w:t>
      </w:r>
    </w:p>
    <w:p w:rsidR="00A608E5" w:rsidRPr="00A608E5" w:rsidRDefault="00A608E5" w:rsidP="00A608E5">
      <w:pPr>
        <w:pStyle w:val="ae"/>
        <w:numPr>
          <w:ilvl w:val="1"/>
          <w:numId w:val="22"/>
        </w:numPr>
        <w:spacing w:after="0" w:line="240" w:lineRule="auto"/>
        <w:rPr>
          <w:rFonts w:ascii="Times New Roman" w:hAnsi="Times New Roman" w:cs="Times New Roman"/>
          <w:sz w:val="24"/>
          <w:szCs w:val="24"/>
        </w:rPr>
      </w:pPr>
      <w:r w:rsidRPr="00A608E5">
        <w:rPr>
          <w:rFonts w:ascii="Times New Roman" w:hAnsi="Times New Roman" w:cs="Times New Roman"/>
          <w:sz w:val="24"/>
          <w:szCs w:val="24"/>
        </w:rPr>
        <w:lastRenderedPageBreak/>
        <w:t xml:space="preserve">Продавець за цим Договором </w:t>
      </w:r>
      <w:r w:rsidRPr="00A608E5">
        <w:rPr>
          <w:rFonts w:ascii="Times New Roman" w:hAnsi="Times New Roman" w:cs="Times New Roman"/>
          <w:i/>
          <w:sz w:val="24"/>
          <w:szCs w:val="24"/>
        </w:rPr>
        <w:t>має/не має</w:t>
      </w:r>
      <w:r w:rsidRPr="00A608E5">
        <w:rPr>
          <w:rFonts w:ascii="Times New Roman" w:hAnsi="Times New Roman" w:cs="Times New Roman"/>
          <w:sz w:val="24"/>
          <w:szCs w:val="24"/>
        </w:rPr>
        <w:t xml:space="preserve"> статус платника податку на додану вартість, платника акцизного податку, платника податку на прибуток на загальних умовах.</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Покупець за цим Договором [</w:t>
      </w:r>
      <w:r w:rsidRPr="00A608E5">
        <w:rPr>
          <w:rFonts w:ascii="Times New Roman" w:hAnsi="Times New Roman" w:cs="Times New Roman"/>
          <w:i/>
          <w:sz w:val="24"/>
          <w:szCs w:val="24"/>
        </w:rPr>
        <w:t>є/не є</w:t>
      </w:r>
      <w:r w:rsidRPr="00A608E5">
        <w:rPr>
          <w:rFonts w:ascii="Times New Roman" w:hAnsi="Times New Roman" w:cs="Times New Roman"/>
          <w:sz w:val="24"/>
          <w:szCs w:val="24"/>
        </w:rPr>
        <w:t>] суб’єктом господарювання.</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 Покупець за цим Договором </w:t>
      </w:r>
      <w:sdt>
        <w:sdtPr>
          <w:rPr>
            <w:rFonts w:ascii="Times New Roman" w:hAnsi="Times New Roman" w:cs="Times New Roman"/>
            <w:i/>
            <w:sz w:val="24"/>
            <w:szCs w:val="24"/>
          </w:rPr>
          <w:alias w:val="Статус платника податку контрагенту"/>
          <w:tag w:val="CtrpTaxPayerStatus"/>
          <w:id w:val="446593857"/>
          <w:placeholder>
            <w:docPart w:val="B7E65750098945FA8D50A1FB2DC110A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sidRPr="00A608E5">
            <w:rPr>
              <w:rFonts w:ascii="Times New Roman" w:hAnsi="Times New Roman" w:cs="Times New Roman"/>
              <w:i/>
              <w:sz w:val="24"/>
              <w:szCs w:val="24"/>
            </w:rPr>
            <w:t>має/ не має</w:t>
          </w:r>
        </w:sdtContent>
      </w:sdt>
      <w:r w:rsidRPr="00A608E5">
        <w:rPr>
          <w:rFonts w:ascii="Times New Roman" w:hAnsi="Times New Roman" w:cs="Times New Roman"/>
          <w:sz w:val="24"/>
          <w:szCs w:val="24"/>
        </w:rPr>
        <w:t xml:space="preserve"> статус платника податку на додану вартість. Індивідуальний податковий номер [_____________].</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 Покупець за цим Договором </w:t>
      </w:r>
      <w:sdt>
        <w:sdtPr>
          <w:rPr>
            <w:rFonts w:ascii="Times New Roman" w:hAnsi="Times New Roman" w:cs="Times New Roman"/>
            <w:bCs/>
            <w:i/>
            <w:sz w:val="24"/>
            <w:szCs w:val="24"/>
          </w:rPr>
          <w:alias w:val="Статус платника податку контрагенту"/>
          <w:tag w:val="CtrpTaxPayerStatus"/>
          <w:id w:val="-2022467655"/>
          <w:placeholder>
            <w:docPart w:val="5FE7CC1B92B94C63A8EAFAC13DFAA6A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sidRPr="00A608E5">
            <w:rPr>
              <w:rFonts w:ascii="Times New Roman" w:hAnsi="Times New Roman" w:cs="Times New Roman"/>
              <w:bCs/>
              <w:i/>
              <w:sz w:val="24"/>
              <w:szCs w:val="24"/>
            </w:rPr>
            <w:t>має/ не має</w:t>
          </w:r>
        </w:sdtContent>
      </w:sdt>
      <w:r w:rsidRPr="00A608E5">
        <w:rPr>
          <w:rFonts w:ascii="Times New Roman" w:hAnsi="Times New Roman" w:cs="Times New Roman"/>
          <w:sz w:val="24"/>
          <w:szCs w:val="24"/>
        </w:rPr>
        <w:t xml:space="preserve"> статус платника акцизного податку.</w:t>
      </w:r>
    </w:p>
    <w:p w:rsidR="00A608E5" w:rsidRPr="00A608E5" w:rsidRDefault="00A608E5" w:rsidP="00A608E5">
      <w:pPr>
        <w:spacing w:after="0" w:line="240" w:lineRule="auto"/>
        <w:ind w:left="720"/>
        <w:contextualSpacing/>
        <w:rPr>
          <w:rFonts w:ascii="Times New Roman" w:hAnsi="Times New Roman" w:cs="Times New Roman"/>
          <w:sz w:val="24"/>
          <w:szCs w:val="24"/>
        </w:rPr>
      </w:pP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 xml:space="preserve"> Покупець за цим Договором [</w:t>
      </w:r>
      <w:r w:rsidRPr="00A608E5">
        <w:rPr>
          <w:rFonts w:ascii="Times New Roman" w:hAnsi="Times New Roman" w:cs="Times New Roman"/>
          <w:i/>
          <w:sz w:val="24"/>
          <w:szCs w:val="24"/>
        </w:rPr>
        <w:t>є платником єдиного податку _______ групи/не є платником єдиного податку</w:t>
      </w:r>
      <w:r w:rsidRPr="00A608E5">
        <w:rPr>
          <w:rFonts w:ascii="Times New Roman" w:hAnsi="Times New Roman" w:cs="Times New Roman"/>
          <w:sz w:val="24"/>
          <w:szCs w:val="24"/>
        </w:rPr>
        <w:t xml:space="preserve">].  </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A608E5" w:rsidRPr="00A608E5" w:rsidRDefault="00A608E5" w:rsidP="00A608E5">
      <w:pPr>
        <w:numPr>
          <w:ilvl w:val="1"/>
          <w:numId w:val="22"/>
        </w:numPr>
        <w:spacing w:after="0" w:line="240" w:lineRule="auto"/>
        <w:contextualSpacing/>
        <w:jc w:val="both"/>
        <w:rPr>
          <w:rFonts w:ascii="Times New Roman" w:hAnsi="Times New Roman" w:cs="Times New Roman"/>
          <w:sz w:val="24"/>
          <w:szCs w:val="24"/>
        </w:rPr>
      </w:pPr>
      <w:r w:rsidRPr="00A608E5">
        <w:rPr>
          <w:rFonts w:ascii="Times New Roman" w:hAnsi="Times New Roman" w:cs="Times New Roman"/>
          <w:sz w:val="24"/>
          <w:szCs w:val="24"/>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A608E5" w:rsidRPr="00A608E5" w:rsidRDefault="00A608E5" w:rsidP="00A608E5">
      <w:pPr>
        <w:spacing w:after="0" w:line="240" w:lineRule="auto"/>
        <w:ind w:left="480"/>
        <w:contextualSpacing/>
        <w:rPr>
          <w:rFonts w:ascii="Times New Roman" w:hAnsi="Times New Roman" w:cs="Times New Roman"/>
          <w:sz w:val="24"/>
          <w:szCs w:val="24"/>
        </w:rPr>
      </w:pPr>
    </w:p>
    <w:p w:rsidR="00A608E5" w:rsidRPr="00A608E5" w:rsidRDefault="00A608E5" w:rsidP="00A608E5">
      <w:pPr>
        <w:numPr>
          <w:ilvl w:val="0"/>
          <w:numId w:val="22"/>
        </w:numPr>
        <w:spacing w:after="0" w:line="240" w:lineRule="auto"/>
        <w:contextualSpacing/>
        <w:jc w:val="center"/>
        <w:rPr>
          <w:rFonts w:ascii="Times New Roman" w:hAnsi="Times New Roman" w:cs="Times New Roman"/>
          <w:sz w:val="24"/>
          <w:szCs w:val="24"/>
        </w:rPr>
      </w:pPr>
      <w:r w:rsidRPr="00A608E5">
        <w:rPr>
          <w:rFonts w:ascii="Times New Roman" w:hAnsi="Times New Roman" w:cs="Times New Roman"/>
          <w:b/>
          <w:bCs/>
          <w:sz w:val="24"/>
          <w:szCs w:val="24"/>
        </w:rPr>
        <w:t>РЕКВІЗИТИ ТА ПІДПИСИ СТОРІН ДОГОВОРУ</w:t>
      </w:r>
    </w:p>
    <w:p w:rsidR="00A608E5" w:rsidRPr="00A608E5" w:rsidRDefault="00A608E5" w:rsidP="00A608E5">
      <w:pPr>
        <w:spacing w:after="0" w:line="240" w:lineRule="auto"/>
        <w:ind w:left="720"/>
        <w:contextualSpacing/>
        <w:jc w:val="center"/>
        <w:rPr>
          <w:rFonts w:ascii="Times New Roman" w:hAnsi="Times New Roman" w:cs="Times New Roman"/>
          <w:b/>
          <w:bCs/>
          <w:sz w:val="24"/>
          <w:szCs w:val="24"/>
        </w:rPr>
      </w:pPr>
    </w:p>
    <w:tbl>
      <w:tblPr>
        <w:tblW w:w="10437" w:type="dxa"/>
        <w:tblInd w:w="108" w:type="dxa"/>
        <w:tblLayout w:type="fixed"/>
        <w:tblLook w:val="0000"/>
      </w:tblPr>
      <w:tblGrid>
        <w:gridCol w:w="5218"/>
        <w:gridCol w:w="5219"/>
      </w:tblGrid>
      <w:tr w:rsidR="00A608E5" w:rsidRPr="00A608E5" w:rsidTr="00BA1ECF">
        <w:trPr>
          <w:trHeight w:val="669"/>
        </w:trPr>
        <w:tc>
          <w:tcPr>
            <w:tcW w:w="5218" w:type="dxa"/>
            <w:tcBorders>
              <w:bottom w:val="single" w:sz="4" w:space="0" w:color="FFFFFF"/>
            </w:tcBorders>
          </w:tcPr>
          <w:p w:rsidR="00A608E5" w:rsidRPr="00A608E5" w:rsidRDefault="00A608E5" w:rsidP="00A608E5">
            <w:pPr>
              <w:spacing w:after="0" w:line="240" w:lineRule="auto"/>
              <w:ind w:firstLine="567"/>
              <w:jc w:val="center"/>
              <w:rPr>
                <w:rFonts w:ascii="Times New Roman" w:hAnsi="Times New Roman" w:cs="Times New Roman"/>
                <w:b/>
                <w:sz w:val="24"/>
                <w:szCs w:val="24"/>
              </w:rPr>
            </w:pPr>
            <w:r w:rsidRPr="00A608E5">
              <w:rPr>
                <w:rFonts w:ascii="Times New Roman" w:hAnsi="Times New Roman" w:cs="Times New Roman"/>
                <w:b/>
                <w:sz w:val="24"/>
                <w:szCs w:val="24"/>
              </w:rPr>
              <w:t>ПРОДАВЕЦЬ</w:t>
            </w:r>
          </w:p>
          <w:p w:rsidR="00A608E5" w:rsidRPr="00A608E5" w:rsidRDefault="00A608E5" w:rsidP="00A608E5">
            <w:pPr>
              <w:tabs>
                <w:tab w:val="left" w:pos="5940"/>
              </w:tabs>
              <w:spacing w:after="0" w:line="240" w:lineRule="auto"/>
              <w:ind w:firstLine="567"/>
              <w:jc w:val="center"/>
              <w:rPr>
                <w:rFonts w:ascii="Times New Roman" w:hAnsi="Times New Roman" w:cs="Times New Roman"/>
                <w:b/>
                <w:bCs/>
                <w:sz w:val="24"/>
                <w:szCs w:val="24"/>
              </w:rPr>
            </w:pPr>
          </w:p>
        </w:tc>
        <w:tc>
          <w:tcPr>
            <w:tcW w:w="5219" w:type="dxa"/>
            <w:tcBorders>
              <w:bottom w:val="single" w:sz="4" w:space="0" w:color="FFFFFF"/>
            </w:tcBorders>
          </w:tcPr>
          <w:p w:rsidR="00A608E5" w:rsidRPr="00A608E5" w:rsidRDefault="00A608E5" w:rsidP="00A608E5">
            <w:pPr>
              <w:tabs>
                <w:tab w:val="left" w:pos="5940"/>
              </w:tabs>
              <w:spacing w:after="0" w:line="240" w:lineRule="auto"/>
              <w:ind w:firstLine="567"/>
              <w:jc w:val="center"/>
              <w:rPr>
                <w:rFonts w:ascii="Times New Roman" w:hAnsi="Times New Roman" w:cs="Times New Roman"/>
                <w:b/>
                <w:sz w:val="24"/>
                <w:szCs w:val="24"/>
              </w:rPr>
            </w:pPr>
            <w:r w:rsidRPr="00A608E5">
              <w:rPr>
                <w:rFonts w:ascii="Times New Roman" w:hAnsi="Times New Roman" w:cs="Times New Roman"/>
                <w:b/>
                <w:sz w:val="24"/>
                <w:szCs w:val="24"/>
              </w:rPr>
              <w:t>ПОКУПЕЦЬ</w:t>
            </w:r>
          </w:p>
          <w:p w:rsidR="00A608E5" w:rsidRPr="00A608E5" w:rsidRDefault="00A608E5" w:rsidP="00A608E5">
            <w:pPr>
              <w:tabs>
                <w:tab w:val="left" w:pos="5940"/>
              </w:tabs>
              <w:spacing w:after="0" w:line="240" w:lineRule="auto"/>
              <w:ind w:firstLine="567"/>
              <w:jc w:val="center"/>
              <w:rPr>
                <w:rFonts w:ascii="Times New Roman" w:hAnsi="Times New Roman" w:cs="Times New Roman"/>
                <w:sz w:val="24"/>
                <w:szCs w:val="24"/>
              </w:rPr>
            </w:pPr>
          </w:p>
        </w:tc>
      </w:tr>
      <w:tr w:rsidR="00A608E5" w:rsidRPr="00A608E5" w:rsidTr="00BA1ECF">
        <w:trPr>
          <w:trHeight w:val="270"/>
        </w:trPr>
        <w:tc>
          <w:tcPr>
            <w:tcW w:w="5218"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b/>
                <w:sz w:val="24"/>
                <w:szCs w:val="24"/>
              </w:rPr>
            </w:pPr>
          </w:p>
        </w:tc>
        <w:tc>
          <w:tcPr>
            <w:tcW w:w="5219"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b/>
                <w:sz w:val="24"/>
                <w:szCs w:val="24"/>
              </w:rPr>
            </w:pPr>
          </w:p>
        </w:tc>
      </w:tr>
      <w:tr w:rsidR="00A608E5" w:rsidRPr="00A608E5" w:rsidTr="00BA1ECF">
        <w:trPr>
          <w:trHeight w:val="270"/>
        </w:trPr>
        <w:tc>
          <w:tcPr>
            <w:tcW w:w="5218"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sz w:val="24"/>
                <w:szCs w:val="24"/>
              </w:rPr>
            </w:pPr>
          </w:p>
        </w:tc>
        <w:tc>
          <w:tcPr>
            <w:tcW w:w="5219"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sz w:val="24"/>
                <w:szCs w:val="24"/>
              </w:rPr>
            </w:pPr>
          </w:p>
        </w:tc>
      </w:tr>
      <w:tr w:rsidR="00A608E5" w:rsidRPr="00A608E5" w:rsidTr="00BA1ECF">
        <w:trPr>
          <w:trHeight w:val="270"/>
        </w:trPr>
        <w:tc>
          <w:tcPr>
            <w:tcW w:w="5218"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sz w:val="24"/>
                <w:szCs w:val="24"/>
              </w:rPr>
            </w:pPr>
          </w:p>
        </w:tc>
        <w:tc>
          <w:tcPr>
            <w:tcW w:w="5219"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sz w:val="24"/>
                <w:szCs w:val="24"/>
              </w:rPr>
            </w:pPr>
          </w:p>
        </w:tc>
      </w:tr>
      <w:tr w:rsidR="00A608E5" w:rsidRPr="00A608E5" w:rsidTr="00BA1ECF">
        <w:trPr>
          <w:trHeight w:val="270"/>
        </w:trPr>
        <w:tc>
          <w:tcPr>
            <w:tcW w:w="5218"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sz w:val="24"/>
                <w:szCs w:val="24"/>
              </w:rPr>
            </w:pPr>
          </w:p>
        </w:tc>
        <w:tc>
          <w:tcPr>
            <w:tcW w:w="5219"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sz w:val="24"/>
                <w:szCs w:val="24"/>
              </w:rPr>
            </w:pPr>
          </w:p>
        </w:tc>
      </w:tr>
      <w:tr w:rsidR="00A608E5" w:rsidRPr="00A608E5" w:rsidTr="00BA1ECF">
        <w:trPr>
          <w:trHeight w:val="270"/>
        </w:trPr>
        <w:tc>
          <w:tcPr>
            <w:tcW w:w="5218" w:type="dxa"/>
            <w:tcBorders>
              <w:top w:val="single" w:sz="4" w:space="0" w:color="FFFFFF"/>
              <w:bottom w:val="single" w:sz="4" w:space="0" w:color="FFFFFF"/>
            </w:tcBorders>
          </w:tcPr>
          <w:p w:rsidR="00A608E5" w:rsidRPr="00A608E5" w:rsidRDefault="00A608E5" w:rsidP="00A608E5">
            <w:pPr>
              <w:tabs>
                <w:tab w:val="left" w:pos="5940"/>
              </w:tabs>
              <w:spacing w:after="0" w:line="240" w:lineRule="auto"/>
              <w:ind w:firstLine="567"/>
              <w:rPr>
                <w:rFonts w:ascii="Times New Roman" w:hAnsi="Times New Roman" w:cs="Times New Roman"/>
                <w:sz w:val="24"/>
                <w:szCs w:val="24"/>
              </w:rPr>
            </w:pPr>
          </w:p>
        </w:tc>
        <w:tc>
          <w:tcPr>
            <w:tcW w:w="5219" w:type="dxa"/>
            <w:tcBorders>
              <w:top w:val="single" w:sz="4" w:space="0" w:color="FFFFFF"/>
              <w:bottom w:val="single" w:sz="4" w:space="0" w:color="FFFFFF"/>
            </w:tcBorders>
          </w:tcPr>
          <w:p w:rsidR="00A608E5" w:rsidRPr="00A608E5" w:rsidRDefault="00A608E5" w:rsidP="00A608E5">
            <w:pPr>
              <w:spacing w:after="0" w:line="240" w:lineRule="auto"/>
              <w:ind w:firstLine="567"/>
              <w:rPr>
                <w:rFonts w:ascii="Times New Roman" w:hAnsi="Times New Roman" w:cs="Times New Roman"/>
                <w:sz w:val="24"/>
                <w:szCs w:val="24"/>
              </w:rPr>
            </w:pPr>
          </w:p>
        </w:tc>
      </w:tr>
    </w:tbl>
    <w:p w:rsidR="00A608E5" w:rsidRPr="00A608E5" w:rsidRDefault="00A608E5" w:rsidP="00A608E5">
      <w:pPr>
        <w:spacing w:after="0" w:line="240" w:lineRule="auto"/>
        <w:rPr>
          <w:rFonts w:ascii="Times New Roman" w:hAnsi="Times New Roman" w:cs="Times New Roman"/>
          <w:sz w:val="24"/>
          <w:szCs w:val="24"/>
        </w:rPr>
      </w:pPr>
    </w:p>
    <w:p w:rsidR="00A608E5" w:rsidRPr="00A608E5" w:rsidRDefault="00A608E5" w:rsidP="00A608E5">
      <w:pPr>
        <w:spacing w:after="0" w:line="240" w:lineRule="auto"/>
        <w:rPr>
          <w:rFonts w:ascii="Times New Roman" w:hAnsi="Times New Roman" w:cs="Times New Roman"/>
          <w:i/>
          <w:sz w:val="24"/>
          <w:szCs w:val="24"/>
        </w:rPr>
      </w:pPr>
      <w:r w:rsidRPr="00A608E5">
        <w:rPr>
          <w:rFonts w:ascii="Times New Roman" w:hAnsi="Times New Roman" w:cs="Times New Roman"/>
          <w:i/>
          <w:sz w:val="24"/>
          <w:szCs w:val="24"/>
        </w:rPr>
        <w:t>*Всі додатки до цього договору формуються при його укладенні.</w:t>
      </w:r>
    </w:p>
    <w:p w:rsidR="00A608E5" w:rsidRPr="0021130F" w:rsidRDefault="00A608E5" w:rsidP="00A608E5">
      <w:pPr>
        <w:rPr>
          <w:sz w:val="24"/>
          <w:szCs w:val="24"/>
        </w:rPr>
      </w:pPr>
    </w:p>
    <w:p w:rsidR="00123798" w:rsidRDefault="00123798"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p w:rsidR="00A608E5" w:rsidRPr="00A608E5" w:rsidRDefault="00A608E5" w:rsidP="00A608E5">
      <w:pPr>
        <w:spacing w:after="0" w:line="240" w:lineRule="auto"/>
        <w:jc w:val="right"/>
        <w:rPr>
          <w:rFonts w:ascii="Times New Roman" w:hAnsi="Times New Roman" w:cs="Times New Roman"/>
          <w:b/>
          <w:sz w:val="24"/>
          <w:szCs w:val="24"/>
        </w:rPr>
      </w:pPr>
      <w:r w:rsidRPr="00A608E5">
        <w:rPr>
          <w:rFonts w:ascii="Times New Roman" w:hAnsi="Times New Roman" w:cs="Times New Roman"/>
          <w:b/>
          <w:sz w:val="24"/>
          <w:szCs w:val="24"/>
        </w:rPr>
        <w:lastRenderedPageBreak/>
        <w:t>ДОДАТОК №5</w:t>
      </w:r>
    </w:p>
    <w:p w:rsidR="00A608E5" w:rsidRPr="008B04D5" w:rsidRDefault="00A608E5" w:rsidP="00A608E5">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A608E5" w:rsidRPr="00A608E5" w:rsidRDefault="00A608E5" w:rsidP="00A608E5">
      <w:pPr>
        <w:spacing w:after="0" w:line="240" w:lineRule="auto"/>
        <w:jc w:val="right"/>
        <w:rPr>
          <w:rFonts w:ascii="Times New Roman" w:hAnsi="Times New Roman" w:cs="Times New Roman"/>
          <w:b/>
          <w:sz w:val="24"/>
          <w:szCs w:val="24"/>
        </w:rPr>
      </w:pPr>
    </w:p>
    <w:p w:rsidR="00A608E5" w:rsidRPr="00A608E5" w:rsidRDefault="00A608E5" w:rsidP="00A608E5">
      <w:pPr>
        <w:spacing w:after="0" w:line="240" w:lineRule="auto"/>
        <w:jc w:val="right"/>
        <w:rPr>
          <w:rFonts w:ascii="Times New Roman" w:hAnsi="Times New Roman" w:cs="Times New Roman"/>
          <w:b/>
          <w:sz w:val="24"/>
          <w:szCs w:val="24"/>
        </w:rPr>
      </w:pPr>
    </w:p>
    <w:p w:rsidR="00A608E5" w:rsidRPr="00A608E5" w:rsidRDefault="00A608E5" w:rsidP="00A608E5">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A608E5">
        <w:rPr>
          <w:rFonts w:ascii="Times New Roman" w:hAnsi="Times New Roman" w:cs="Times New Roman"/>
          <w:b/>
          <w:sz w:val="24"/>
          <w:szCs w:val="24"/>
        </w:rPr>
        <w:t>ФОРМА “ПРОПОЗИЦІЯ”</w:t>
      </w:r>
    </w:p>
    <w:p w:rsidR="00A608E5" w:rsidRPr="00A608E5" w:rsidRDefault="00A608E5" w:rsidP="00A608E5">
      <w:pPr>
        <w:widowControl w:val="0"/>
        <w:autoSpaceDE w:val="0"/>
        <w:autoSpaceDN w:val="0"/>
        <w:adjustRightInd w:val="0"/>
        <w:spacing w:after="0" w:line="240" w:lineRule="auto"/>
        <w:jc w:val="center"/>
        <w:rPr>
          <w:rFonts w:ascii="Times New Roman" w:hAnsi="Times New Roman" w:cs="Times New Roman"/>
          <w:sz w:val="24"/>
          <w:szCs w:val="24"/>
        </w:rPr>
      </w:pPr>
      <w:r w:rsidRPr="00A608E5">
        <w:rPr>
          <w:rFonts w:ascii="Times New Roman" w:hAnsi="Times New Roman" w:cs="Times New Roman"/>
          <w:i/>
          <w:sz w:val="24"/>
          <w:szCs w:val="24"/>
        </w:rPr>
        <w:t xml:space="preserve">(форма, яка подається учасником на фірмовому бланку (для юридичних осіб) </w:t>
      </w:r>
    </w:p>
    <w:p w:rsidR="00A608E5" w:rsidRPr="00A608E5" w:rsidRDefault="00A608E5" w:rsidP="00A608E5">
      <w:pPr>
        <w:spacing w:after="0" w:line="240" w:lineRule="auto"/>
        <w:jc w:val="both"/>
        <w:rPr>
          <w:rFonts w:ascii="Times New Roman" w:hAnsi="Times New Roman" w:cs="Times New Roman"/>
          <w:sz w:val="24"/>
          <w:szCs w:val="24"/>
        </w:rPr>
      </w:pPr>
    </w:p>
    <w:p w:rsidR="00A608E5" w:rsidRPr="00A608E5" w:rsidRDefault="00A608E5" w:rsidP="00A608E5">
      <w:pPr>
        <w:spacing w:after="0" w:line="240" w:lineRule="auto"/>
        <w:jc w:val="both"/>
        <w:rPr>
          <w:rFonts w:ascii="Times New Roman" w:hAnsi="Times New Roman" w:cs="Times New Roman"/>
          <w:sz w:val="24"/>
          <w:szCs w:val="24"/>
        </w:rPr>
      </w:pPr>
      <w:r w:rsidRPr="00A608E5">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A608E5" w:rsidRPr="00A608E5" w:rsidRDefault="00A608E5" w:rsidP="00A608E5">
      <w:pPr>
        <w:pBdr>
          <w:bottom w:val="single" w:sz="12" w:space="1" w:color="auto"/>
        </w:pBdr>
        <w:spacing w:after="0" w:line="240" w:lineRule="auto"/>
        <w:jc w:val="center"/>
        <w:rPr>
          <w:rFonts w:ascii="Times New Roman" w:hAnsi="Times New Roman" w:cs="Times New Roman"/>
          <w:i/>
          <w:sz w:val="24"/>
          <w:szCs w:val="24"/>
        </w:rPr>
      </w:pPr>
      <w:r w:rsidRPr="00A608E5">
        <w:rPr>
          <w:rFonts w:ascii="Times New Roman" w:hAnsi="Times New Roman" w:cs="Times New Roman"/>
          <w:i/>
          <w:sz w:val="24"/>
          <w:szCs w:val="24"/>
        </w:rPr>
        <w:t>(назва предмета закупівлі)</w:t>
      </w:r>
    </w:p>
    <w:p w:rsidR="00A608E5" w:rsidRPr="00A608E5" w:rsidRDefault="00A608E5" w:rsidP="00A608E5">
      <w:pPr>
        <w:pBdr>
          <w:bottom w:val="single" w:sz="12" w:space="1" w:color="auto"/>
        </w:pBdr>
        <w:spacing w:after="0" w:line="240" w:lineRule="auto"/>
        <w:jc w:val="center"/>
        <w:rPr>
          <w:rFonts w:ascii="Times New Roman" w:hAnsi="Times New Roman" w:cs="Times New Roman"/>
          <w:sz w:val="24"/>
          <w:szCs w:val="24"/>
        </w:rPr>
      </w:pPr>
    </w:p>
    <w:p w:rsidR="00A608E5" w:rsidRPr="00A608E5" w:rsidRDefault="00A608E5" w:rsidP="00A608E5">
      <w:pPr>
        <w:pStyle w:val="32"/>
        <w:spacing w:after="0"/>
        <w:ind w:left="0"/>
        <w:jc w:val="center"/>
        <w:rPr>
          <w:i/>
          <w:sz w:val="24"/>
          <w:szCs w:val="24"/>
          <w:lang w:val="uk-UA"/>
        </w:rPr>
      </w:pPr>
      <w:r w:rsidRPr="00A608E5">
        <w:rPr>
          <w:i/>
          <w:sz w:val="24"/>
          <w:szCs w:val="24"/>
          <w:lang w:val="uk-UA"/>
        </w:rPr>
        <w:t>(назва замовника)</w:t>
      </w:r>
    </w:p>
    <w:p w:rsidR="00A608E5" w:rsidRPr="00A608E5" w:rsidRDefault="00A608E5" w:rsidP="00A608E5">
      <w:pPr>
        <w:spacing w:after="0" w:line="240" w:lineRule="auto"/>
        <w:jc w:val="both"/>
        <w:rPr>
          <w:rFonts w:ascii="Times New Roman" w:hAnsi="Times New Roman" w:cs="Times New Roman"/>
          <w:sz w:val="24"/>
          <w:szCs w:val="24"/>
        </w:rPr>
      </w:pPr>
      <w:r w:rsidRPr="00A608E5">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608E5" w:rsidRPr="00A608E5" w:rsidRDefault="00A608E5" w:rsidP="00A608E5">
      <w:pPr>
        <w:spacing w:after="0" w:line="240" w:lineRule="auto"/>
        <w:rPr>
          <w:rFonts w:ascii="Times New Roman" w:hAnsi="Times New Roman" w:cs="Times New Roman"/>
          <w:sz w:val="24"/>
          <w:szCs w:val="24"/>
        </w:rPr>
      </w:pPr>
      <w:r w:rsidRPr="00A608E5">
        <w:rPr>
          <w:rFonts w:ascii="Times New Roman" w:hAnsi="Times New Roman" w:cs="Times New Roman"/>
          <w:sz w:val="24"/>
          <w:szCs w:val="24"/>
        </w:rPr>
        <w:t xml:space="preserve">Повне найменування учасника__________________________ </w:t>
      </w:r>
    </w:p>
    <w:p w:rsidR="00A608E5" w:rsidRPr="00A608E5" w:rsidRDefault="00A608E5" w:rsidP="00A608E5">
      <w:pPr>
        <w:spacing w:after="0" w:line="240" w:lineRule="auto"/>
        <w:rPr>
          <w:rFonts w:ascii="Times New Roman" w:hAnsi="Times New Roman" w:cs="Times New Roman"/>
          <w:sz w:val="24"/>
          <w:szCs w:val="24"/>
          <w:u w:val="single"/>
        </w:rPr>
      </w:pPr>
      <w:r w:rsidRPr="00A608E5">
        <w:rPr>
          <w:rFonts w:ascii="Times New Roman" w:hAnsi="Times New Roman" w:cs="Times New Roman"/>
          <w:sz w:val="24"/>
          <w:szCs w:val="24"/>
        </w:rPr>
        <w:t>______________________________________________________</w:t>
      </w:r>
    </w:p>
    <w:p w:rsidR="00A608E5" w:rsidRPr="00A608E5" w:rsidRDefault="00A608E5" w:rsidP="00A608E5">
      <w:pPr>
        <w:spacing w:after="0" w:line="240" w:lineRule="auto"/>
        <w:rPr>
          <w:rFonts w:ascii="Times New Roman" w:hAnsi="Times New Roman" w:cs="Times New Roman"/>
          <w:sz w:val="24"/>
          <w:szCs w:val="24"/>
          <w:u w:val="single"/>
        </w:rPr>
      </w:pPr>
      <w:r w:rsidRPr="00A608E5">
        <w:rPr>
          <w:rFonts w:ascii="Times New Roman" w:hAnsi="Times New Roman" w:cs="Times New Roman"/>
          <w:sz w:val="24"/>
          <w:szCs w:val="24"/>
        </w:rPr>
        <w:t>Адреса (юридична і фактична) _________________________</w:t>
      </w:r>
    </w:p>
    <w:p w:rsidR="00A608E5" w:rsidRPr="00A608E5" w:rsidRDefault="00A608E5" w:rsidP="00A608E5">
      <w:pPr>
        <w:spacing w:after="0" w:line="240" w:lineRule="auto"/>
        <w:rPr>
          <w:rFonts w:ascii="Times New Roman" w:hAnsi="Times New Roman" w:cs="Times New Roman"/>
          <w:sz w:val="24"/>
          <w:szCs w:val="24"/>
          <w:u w:val="single"/>
        </w:rPr>
      </w:pPr>
      <w:r w:rsidRPr="00A608E5">
        <w:rPr>
          <w:rFonts w:ascii="Times New Roman" w:hAnsi="Times New Roman" w:cs="Times New Roman"/>
          <w:sz w:val="24"/>
          <w:szCs w:val="24"/>
        </w:rPr>
        <w:t>Телефон (факс) ______________________________________</w:t>
      </w:r>
    </w:p>
    <w:p w:rsidR="00A608E5" w:rsidRPr="00A608E5" w:rsidRDefault="00A608E5" w:rsidP="00A608E5">
      <w:pPr>
        <w:spacing w:after="0" w:line="240" w:lineRule="auto"/>
        <w:jc w:val="both"/>
        <w:rPr>
          <w:rFonts w:ascii="Times New Roman" w:hAnsi="Times New Roman" w:cs="Times New Roman"/>
          <w:sz w:val="24"/>
          <w:szCs w:val="24"/>
        </w:rPr>
      </w:pPr>
      <w:r w:rsidRPr="00A608E5">
        <w:rPr>
          <w:rFonts w:ascii="Times New Roman" w:hAnsi="Times New Roman" w:cs="Times New Roman"/>
          <w:sz w:val="24"/>
          <w:szCs w:val="24"/>
        </w:rPr>
        <w:t>Е-mail ______________________________________________</w:t>
      </w:r>
    </w:p>
    <w:p w:rsidR="00A608E5" w:rsidRPr="00A608E5" w:rsidRDefault="00A608E5" w:rsidP="00A608E5">
      <w:pPr>
        <w:spacing w:after="0" w:line="240" w:lineRule="auto"/>
        <w:jc w:val="both"/>
        <w:rPr>
          <w:rFonts w:ascii="Times New Roman" w:hAnsi="Times New Roman" w:cs="Times New Roman"/>
          <w:bCs/>
          <w:sz w:val="24"/>
          <w:szCs w:val="24"/>
        </w:rPr>
      </w:pPr>
      <w:r w:rsidRPr="00A608E5">
        <w:rPr>
          <w:rFonts w:ascii="Times New Roman" w:hAnsi="Times New Roman" w:cs="Times New Roman"/>
          <w:bCs/>
          <w:sz w:val="24"/>
          <w:szCs w:val="24"/>
        </w:rPr>
        <w:t xml:space="preserve">Цінова пропозиція (з ПДВ </w:t>
      </w:r>
      <w:r w:rsidRPr="00A608E5">
        <w:rPr>
          <w:rFonts w:ascii="Times New Roman" w:hAnsi="Times New Roman" w:cs="Times New Roman"/>
          <w:sz w:val="24"/>
          <w:szCs w:val="24"/>
        </w:rPr>
        <w:t>або без ПДВ</w:t>
      </w:r>
      <w:r w:rsidRPr="00A608E5">
        <w:rPr>
          <w:rFonts w:ascii="Times New Roman" w:hAnsi="Times New Roman" w:cs="Times New Roman"/>
          <w:bCs/>
          <w:sz w:val="24"/>
          <w:szCs w:val="24"/>
        </w:rPr>
        <w:t>)</w:t>
      </w:r>
    </w:p>
    <w:tbl>
      <w:tblPr>
        <w:tblW w:w="10006"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404"/>
        <w:gridCol w:w="2286"/>
        <w:gridCol w:w="1076"/>
        <w:gridCol w:w="1210"/>
        <w:gridCol w:w="1211"/>
        <w:gridCol w:w="1076"/>
        <w:gridCol w:w="1345"/>
        <w:gridCol w:w="1389"/>
        <w:gridCol w:w="9"/>
      </w:tblGrid>
      <w:tr w:rsidR="00A608E5" w:rsidRPr="00A608E5" w:rsidTr="00BA1ECF">
        <w:trPr>
          <w:gridAfter w:val="1"/>
          <w:wAfter w:w="9" w:type="dxa"/>
          <w:trHeight w:val="742"/>
        </w:trPr>
        <w:tc>
          <w:tcPr>
            <w:tcW w:w="404" w:type="dxa"/>
            <w:tcBorders>
              <w:top w:val="single" w:sz="6" w:space="0" w:color="auto"/>
              <w:left w:val="single" w:sz="4" w:space="0" w:color="auto"/>
              <w:bottom w:val="single" w:sz="6" w:space="0" w:color="auto"/>
              <w:right w:val="single" w:sz="4" w:space="0" w:color="auto"/>
            </w:tcBorders>
            <w:vAlign w:val="center"/>
            <w:hideMark/>
          </w:tcPr>
          <w:p w:rsidR="00A608E5" w:rsidRPr="00A608E5" w:rsidRDefault="00A608E5" w:rsidP="00A608E5">
            <w:pPr>
              <w:spacing w:after="0" w:line="240" w:lineRule="auto"/>
              <w:jc w:val="center"/>
              <w:rPr>
                <w:rFonts w:ascii="Times New Roman" w:hAnsi="Times New Roman" w:cs="Times New Roman"/>
                <w:bCs/>
                <w:sz w:val="24"/>
                <w:szCs w:val="24"/>
              </w:rPr>
            </w:pPr>
            <w:r w:rsidRPr="00A608E5">
              <w:rPr>
                <w:rFonts w:ascii="Times New Roman" w:hAnsi="Times New Roman" w:cs="Times New Roman"/>
                <w:bCs/>
                <w:sz w:val="24"/>
                <w:szCs w:val="24"/>
              </w:rPr>
              <w:t>№</w:t>
            </w:r>
          </w:p>
          <w:p w:rsidR="00A608E5" w:rsidRPr="00A608E5" w:rsidRDefault="00A608E5" w:rsidP="00A608E5">
            <w:pPr>
              <w:spacing w:after="0" w:line="240" w:lineRule="auto"/>
              <w:jc w:val="center"/>
              <w:rPr>
                <w:rFonts w:ascii="Times New Roman" w:hAnsi="Times New Roman" w:cs="Times New Roman"/>
                <w:bCs/>
                <w:sz w:val="24"/>
                <w:szCs w:val="24"/>
                <w:lang w:eastAsia="en-US"/>
              </w:rPr>
            </w:pPr>
          </w:p>
        </w:tc>
        <w:tc>
          <w:tcPr>
            <w:tcW w:w="2286" w:type="dxa"/>
            <w:tcBorders>
              <w:top w:val="single" w:sz="6" w:space="0" w:color="auto"/>
              <w:left w:val="single" w:sz="4" w:space="0" w:color="auto"/>
              <w:bottom w:val="single" w:sz="6" w:space="0" w:color="auto"/>
              <w:right w:val="single" w:sz="4" w:space="0" w:color="auto"/>
            </w:tcBorders>
            <w:vAlign w:val="center"/>
          </w:tcPr>
          <w:p w:rsidR="00A608E5" w:rsidRPr="00A608E5" w:rsidRDefault="00A608E5" w:rsidP="00A608E5">
            <w:pPr>
              <w:spacing w:after="0" w:line="240" w:lineRule="auto"/>
              <w:jc w:val="center"/>
              <w:rPr>
                <w:rFonts w:ascii="Times New Roman" w:hAnsi="Times New Roman" w:cs="Times New Roman"/>
                <w:bCs/>
                <w:sz w:val="24"/>
                <w:szCs w:val="24"/>
                <w:lang w:eastAsia="en-US"/>
              </w:rPr>
            </w:pPr>
            <w:r w:rsidRPr="00A608E5">
              <w:rPr>
                <w:rFonts w:ascii="Times New Roman" w:hAnsi="Times New Roman" w:cs="Times New Roman"/>
                <w:b/>
                <w:bCs/>
                <w:sz w:val="24"/>
                <w:szCs w:val="24"/>
              </w:rPr>
              <w:t>Найменування</w:t>
            </w:r>
          </w:p>
        </w:tc>
        <w:tc>
          <w:tcPr>
            <w:tcW w:w="1076" w:type="dxa"/>
            <w:tcBorders>
              <w:top w:val="single" w:sz="4" w:space="0" w:color="auto"/>
              <w:left w:val="single" w:sz="4" w:space="0" w:color="auto"/>
              <w:bottom w:val="single" w:sz="6" w:space="0" w:color="auto"/>
              <w:right w:val="single" w:sz="6" w:space="0" w:color="auto"/>
            </w:tcBorders>
            <w:vAlign w:val="center"/>
            <w:hideMark/>
          </w:tcPr>
          <w:p w:rsidR="00A608E5" w:rsidRPr="00A608E5" w:rsidRDefault="00A608E5" w:rsidP="00A608E5">
            <w:pPr>
              <w:spacing w:after="0" w:line="240" w:lineRule="auto"/>
              <w:jc w:val="center"/>
              <w:rPr>
                <w:rFonts w:ascii="Times New Roman" w:hAnsi="Times New Roman" w:cs="Times New Roman"/>
                <w:b/>
                <w:bCs/>
                <w:sz w:val="24"/>
                <w:szCs w:val="24"/>
              </w:rPr>
            </w:pPr>
            <w:r w:rsidRPr="00A608E5">
              <w:rPr>
                <w:rFonts w:ascii="Times New Roman" w:hAnsi="Times New Roman" w:cs="Times New Roman"/>
                <w:b/>
                <w:bCs/>
                <w:sz w:val="24"/>
                <w:szCs w:val="24"/>
              </w:rPr>
              <w:t>Од. вим</w:t>
            </w:r>
          </w:p>
          <w:p w:rsidR="00A608E5" w:rsidRPr="00A608E5" w:rsidRDefault="00A608E5" w:rsidP="00A608E5">
            <w:pPr>
              <w:spacing w:after="0" w:line="240" w:lineRule="auto"/>
              <w:jc w:val="center"/>
              <w:rPr>
                <w:rFonts w:ascii="Times New Roman" w:hAnsi="Times New Roman" w:cs="Times New Roman"/>
                <w:bCs/>
                <w:sz w:val="24"/>
                <w:szCs w:val="24"/>
                <w:lang w:eastAsia="en-US"/>
              </w:rPr>
            </w:pPr>
          </w:p>
        </w:tc>
        <w:tc>
          <w:tcPr>
            <w:tcW w:w="1210" w:type="dxa"/>
            <w:tcBorders>
              <w:top w:val="single" w:sz="6" w:space="0" w:color="auto"/>
              <w:left w:val="single" w:sz="6" w:space="0" w:color="auto"/>
              <w:bottom w:val="single" w:sz="6" w:space="0" w:color="auto"/>
              <w:right w:val="single" w:sz="4" w:space="0" w:color="auto"/>
            </w:tcBorders>
            <w:vAlign w:val="center"/>
            <w:hideMark/>
          </w:tcPr>
          <w:p w:rsidR="00A608E5" w:rsidRPr="00A608E5" w:rsidRDefault="00A608E5" w:rsidP="00A608E5">
            <w:pPr>
              <w:spacing w:after="0" w:line="240" w:lineRule="auto"/>
              <w:jc w:val="center"/>
              <w:rPr>
                <w:rFonts w:ascii="Times New Roman" w:hAnsi="Times New Roman" w:cs="Times New Roman"/>
                <w:bCs/>
                <w:sz w:val="24"/>
                <w:szCs w:val="24"/>
                <w:lang w:eastAsia="en-US"/>
              </w:rPr>
            </w:pPr>
            <w:r w:rsidRPr="00A608E5">
              <w:rPr>
                <w:rFonts w:ascii="Times New Roman" w:hAnsi="Times New Roman" w:cs="Times New Roman"/>
                <w:b/>
                <w:bCs/>
                <w:sz w:val="24"/>
                <w:szCs w:val="24"/>
              </w:rPr>
              <w:t>Кількість</w:t>
            </w:r>
          </w:p>
        </w:tc>
        <w:tc>
          <w:tcPr>
            <w:tcW w:w="1211" w:type="dxa"/>
            <w:tcBorders>
              <w:top w:val="single" w:sz="6" w:space="0" w:color="auto"/>
              <w:left w:val="single" w:sz="4" w:space="0" w:color="auto"/>
              <w:bottom w:val="single" w:sz="6" w:space="0" w:color="auto"/>
              <w:right w:val="single" w:sz="6" w:space="0" w:color="auto"/>
            </w:tcBorders>
            <w:vAlign w:val="center"/>
            <w:hideMark/>
          </w:tcPr>
          <w:p w:rsidR="00A608E5" w:rsidRPr="00A608E5" w:rsidRDefault="00A608E5" w:rsidP="00A608E5">
            <w:pPr>
              <w:spacing w:after="0" w:line="240" w:lineRule="auto"/>
              <w:jc w:val="center"/>
              <w:rPr>
                <w:rFonts w:ascii="Times New Roman" w:hAnsi="Times New Roman" w:cs="Times New Roman"/>
                <w:bCs/>
                <w:sz w:val="24"/>
                <w:szCs w:val="24"/>
                <w:lang w:eastAsia="en-US"/>
              </w:rPr>
            </w:pPr>
            <w:r w:rsidRPr="00A608E5">
              <w:rPr>
                <w:rFonts w:ascii="Times New Roman" w:hAnsi="Times New Roman" w:cs="Times New Roman"/>
                <w:b/>
                <w:bCs/>
                <w:sz w:val="24"/>
                <w:szCs w:val="24"/>
              </w:rPr>
              <w:t>Ціна од, грн.. без ПДВ</w:t>
            </w:r>
          </w:p>
        </w:tc>
        <w:tc>
          <w:tcPr>
            <w:tcW w:w="1076" w:type="dxa"/>
            <w:tcBorders>
              <w:top w:val="single" w:sz="6" w:space="0" w:color="auto"/>
              <w:left w:val="single" w:sz="6" w:space="0" w:color="auto"/>
              <w:bottom w:val="single" w:sz="6" w:space="0" w:color="auto"/>
              <w:right w:val="single" w:sz="4" w:space="0" w:color="auto"/>
            </w:tcBorders>
            <w:vAlign w:val="center"/>
            <w:hideMark/>
          </w:tcPr>
          <w:p w:rsidR="00A608E5" w:rsidRPr="00A608E5" w:rsidRDefault="00A608E5" w:rsidP="00A608E5">
            <w:pPr>
              <w:spacing w:after="0" w:line="240" w:lineRule="auto"/>
              <w:jc w:val="center"/>
              <w:rPr>
                <w:rFonts w:ascii="Times New Roman" w:hAnsi="Times New Roman" w:cs="Times New Roman"/>
                <w:bCs/>
                <w:sz w:val="24"/>
                <w:szCs w:val="24"/>
                <w:lang w:eastAsia="en-US"/>
              </w:rPr>
            </w:pPr>
            <w:r w:rsidRPr="00A608E5">
              <w:rPr>
                <w:rFonts w:ascii="Times New Roman" w:hAnsi="Times New Roman" w:cs="Times New Roman"/>
                <w:b/>
                <w:bCs/>
                <w:sz w:val="24"/>
                <w:szCs w:val="24"/>
              </w:rPr>
              <w:t>Ціна од, грн.. з ПДВ</w:t>
            </w:r>
          </w:p>
        </w:tc>
        <w:tc>
          <w:tcPr>
            <w:tcW w:w="1345" w:type="dxa"/>
            <w:tcBorders>
              <w:top w:val="single" w:sz="6" w:space="0" w:color="auto"/>
              <w:left w:val="single" w:sz="4" w:space="0" w:color="auto"/>
              <w:bottom w:val="single" w:sz="6" w:space="0" w:color="auto"/>
              <w:right w:val="single" w:sz="4" w:space="0" w:color="auto"/>
            </w:tcBorders>
            <w:vAlign w:val="center"/>
            <w:hideMark/>
          </w:tcPr>
          <w:p w:rsidR="00A608E5" w:rsidRPr="00A608E5" w:rsidRDefault="00A608E5" w:rsidP="00A608E5">
            <w:pPr>
              <w:spacing w:after="0" w:line="240" w:lineRule="auto"/>
              <w:jc w:val="center"/>
              <w:rPr>
                <w:rFonts w:ascii="Times New Roman" w:hAnsi="Times New Roman" w:cs="Times New Roman"/>
                <w:bCs/>
                <w:sz w:val="24"/>
                <w:szCs w:val="24"/>
                <w:lang w:eastAsia="en-US"/>
              </w:rPr>
            </w:pPr>
            <w:r w:rsidRPr="00A608E5">
              <w:rPr>
                <w:rFonts w:ascii="Times New Roman" w:hAnsi="Times New Roman" w:cs="Times New Roman"/>
                <w:b/>
                <w:bCs/>
                <w:sz w:val="24"/>
                <w:szCs w:val="24"/>
              </w:rPr>
              <w:t>Загальна вартість без ПДВ</w:t>
            </w:r>
          </w:p>
        </w:tc>
        <w:tc>
          <w:tcPr>
            <w:tcW w:w="1389" w:type="dxa"/>
            <w:tcBorders>
              <w:top w:val="single" w:sz="6" w:space="0" w:color="auto"/>
              <w:left w:val="single" w:sz="4" w:space="0" w:color="auto"/>
              <w:bottom w:val="single" w:sz="6" w:space="0" w:color="auto"/>
              <w:right w:val="single" w:sz="6" w:space="0" w:color="auto"/>
            </w:tcBorders>
            <w:vAlign w:val="center"/>
            <w:hideMark/>
          </w:tcPr>
          <w:p w:rsidR="00A608E5" w:rsidRPr="00A608E5" w:rsidRDefault="00A608E5" w:rsidP="00A608E5">
            <w:pPr>
              <w:spacing w:after="0" w:line="240" w:lineRule="auto"/>
              <w:jc w:val="center"/>
              <w:rPr>
                <w:rFonts w:ascii="Times New Roman" w:hAnsi="Times New Roman" w:cs="Times New Roman"/>
                <w:bCs/>
                <w:sz w:val="24"/>
                <w:szCs w:val="24"/>
                <w:lang w:eastAsia="en-US"/>
              </w:rPr>
            </w:pPr>
            <w:r w:rsidRPr="00A608E5">
              <w:rPr>
                <w:rFonts w:ascii="Times New Roman" w:hAnsi="Times New Roman" w:cs="Times New Roman"/>
                <w:b/>
                <w:bCs/>
                <w:sz w:val="24"/>
                <w:szCs w:val="24"/>
              </w:rPr>
              <w:t>Загальна вартість з ПДВ</w:t>
            </w:r>
          </w:p>
        </w:tc>
      </w:tr>
      <w:tr w:rsidR="00A608E5" w:rsidRPr="00A608E5" w:rsidTr="00BA1ECF">
        <w:trPr>
          <w:gridAfter w:val="1"/>
          <w:wAfter w:w="9" w:type="dxa"/>
          <w:trHeight w:val="408"/>
        </w:trPr>
        <w:tc>
          <w:tcPr>
            <w:tcW w:w="404" w:type="dxa"/>
            <w:tcBorders>
              <w:top w:val="single" w:sz="6" w:space="0" w:color="auto"/>
              <w:left w:val="single" w:sz="4" w:space="0" w:color="auto"/>
              <w:bottom w:val="single" w:sz="4" w:space="0" w:color="auto"/>
              <w:right w:val="single" w:sz="4" w:space="0" w:color="auto"/>
            </w:tcBorders>
            <w:vAlign w:val="center"/>
          </w:tcPr>
          <w:p w:rsidR="00A608E5" w:rsidRPr="00A608E5" w:rsidRDefault="00A608E5" w:rsidP="00A608E5">
            <w:pPr>
              <w:spacing w:after="0" w:line="240" w:lineRule="auto"/>
              <w:jc w:val="center"/>
              <w:rPr>
                <w:rFonts w:ascii="Times New Roman" w:hAnsi="Times New Roman" w:cs="Times New Roman"/>
                <w:b/>
                <w:bCs/>
                <w:sz w:val="24"/>
                <w:szCs w:val="24"/>
                <w:lang w:eastAsia="en-US"/>
              </w:rPr>
            </w:pPr>
            <w:r w:rsidRPr="00A608E5">
              <w:rPr>
                <w:rFonts w:ascii="Times New Roman" w:hAnsi="Times New Roman" w:cs="Times New Roman"/>
                <w:b/>
                <w:bCs/>
                <w:sz w:val="24"/>
                <w:szCs w:val="24"/>
                <w:lang w:eastAsia="en-US"/>
              </w:rPr>
              <w:t>1</w:t>
            </w:r>
          </w:p>
        </w:tc>
        <w:tc>
          <w:tcPr>
            <w:tcW w:w="2286" w:type="dxa"/>
            <w:tcBorders>
              <w:top w:val="single" w:sz="6" w:space="0" w:color="auto"/>
              <w:left w:val="single" w:sz="4" w:space="0" w:color="auto"/>
              <w:bottom w:val="single" w:sz="4" w:space="0" w:color="auto"/>
              <w:right w:val="single" w:sz="4" w:space="0" w:color="auto"/>
            </w:tcBorders>
          </w:tcPr>
          <w:p w:rsidR="00A608E5" w:rsidRPr="00A608E5" w:rsidRDefault="00A608E5" w:rsidP="00A608E5">
            <w:pPr>
              <w:spacing w:after="0" w:line="240" w:lineRule="auto"/>
              <w:jc w:val="center"/>
              <w:rPr>
                <w:rFonts w:ascii="Times New Roman" w:hAnsi="Times New Roman" w:cs="Times New Roman"/>
                <w:b/>
                <w:bCs/>
                <w:sz w:val="24"/>
                <w:szCs w:val="24"/>
                <w:lang w:eastAsia="en-US"/>
              </w:rPr>
            </w:pPr>
          </w:p>
        </w:tc>
        <w:tc>
          <w:tcPr>
            <w:tcW w:w="1076" w:type="dxa"/>
            <w:tcBorders>
              <w:top w:val="single" w:sz="6" w:space="0" w:color="auto"/>
              <w:left w:val="single" w:sz="4" w:space="0" w:color="auto"/>
              <w:bottom w:val="single" w:sz="4" w:space="0" w:color="auto"/>
              <w:right w:val="single" w:sz="6" w:space="0" w:color="auto"/>
            </w:tcBorders>
            <w:vAlign w:val="center"/>
          </w:tcPr>
          <w:p w:rsidR="00A608E5" w:rsidRPr="00A608E5" w:rsidRDefault="00A608E5" w:rsidP="00A608E5">
            <w:pPr>
              <w:spacing w:after="0" w:line="240" w:lineRule="auto"/>
              <w:jc w:val="center"/>
              <w:rPr>
                <w:rFonts w:ascii="Times New Roman" w:hAnsi="Times New Roman" w:cs="Times New Roman"/>
                <w:bCs/>
                <w:sz w:val="24"/>
                <w:szCs w:val="24"/>
                <w:lang w:eastAsia="en-US"/>
              </w:rPr>
            </w:pPr>
          </w:p>
        </w:tc>
        <w:tc>
          <w:tcPr>
            <w:tcW w:w="1210" w:type="dxa"/>
            <w:tcBorders>
              <w:top w:val="single" w:sz="6" w:space="0" w:color="auto"/>
              <w:left w:val="single" w:sz="6" w:space="0" w:color="auto"/>
              <w:bottom w:val="single" w:sz="4" w:space="0" w:color="auto"/>
              <w:right w:val="single" w:sz="4" w:space="0" w:color="auto"/>
            </w:tcBorders>
          </w:tcPr>
          <w:p w:rsidR="00A608E5" w:rsidRPr="00A608E5" w:rsidRDefault="00A608E5" w:rsidP="00A608E5">
            <w:pPr>
              <w:spacing w:after="0" w:line="240" w:lineRule="auto"/>
              <w:jc w:val="center"/>
              <w:rPr>
                <w:rFonts w:ascii="Times New Roman" w:hAnsi="Times New Roman" w:cs="Times New Roman"/>
                <w:sz w:val="24"/>
                <w:szCs w:val="24"/>
                <w:lang w:eastAsia="en-US"/>
              </w:rPr>
            </w:pPr>
          </w:p>
        </w:tc>
        <w:tc>
          <w:tcPr>
            <w:tcW w:w="1211" w:type="dxa"/>
            <w:tcBorders>
              <w:top w:val="single" w:sz="6" w:space="0" w:color="auto"/>
              <w:left w:val="single" w:sz="4" w:space="0" w:color="auto"/>
              <w:bottom w:val="single" w:sz="4" w:space="0" w:color="auto"/>
              <w:right w:val="single" w:sz="6" w:space="0" w:color="auto"/>
            </w:tcBorders>
          </w:tcPr>
          <w:p w:rsidR="00A608E5" w:rsidRPr="00A608E5" w:rsidRDefault="00A608E5" w:rsidP="00A608E5">
            <w:pPr>
              <w:spacing w:after="0" w:line="240" w:lineRule="auto"/>
              <w:jc w:val="center"/>
              <w:rPr>
                <w:rFonts w:ascii="Times New Roman" w:hAnsi="Times New Roman" w:cs="Times New Roman"/>
                <w:sz w:val="24"/>
                <w:szCs w:val="24"/>
                <w:lang w:eastAsia="en-US"/>
              </w:rPr>
            </w:pPr>
          </w:p>
        </w:tc>
        <w:tc>
          <w:tcPr>
            <w:tcW w:w="1076" w:type="dxa"/>
            <w:tcBorders>
              <w:top w:val="single" w:sz="6" w:space="0" w:color="auto"/>
              <w:left w:val="single" w:sz="6" w:space="0" w:color="auto"/>
              <w:bottom w:val="single" w:sz="4" w:space="0" w:color="auto"/>
              <w:right w:val="single" w:sz="4" w:space="0" w:color="auto"/>
            </w:tcBorders>
          </w:tcPr>
          <w:p w:rsidR="00A608E5" w:rsidRPr="00A608E5" w:rsidRDefault="00A608E5" w:rsidP="00A608E5">
            <w:pPr>
              <w:spacing w:after="0" w:line="240" w:lineRule="auto"/>
              <w:jc w:val="center"/>
              <w:rPr>
                <w:rFonts w:ascii="Times New Roman" w:hAnsi="Times New Roman" w:cs="Times New Roman"/>
                <w:b/>
                <w:bCs/>
                <w:sz w:val="24"/>
                <w:szCs w:val="24"/>
                <w:lang w:eastAsia="en-US"/>
              </w:rPr>
            </w:pPr>
          </w:p>
        </w:tc>
        <w:tc>
          <w:tcPr>
            <w:tcW w:w="1345" w:type="dxa"/>
            <w:tcBorders>
              <w:top w:val="single" w:sz="6" w:space="0" w:color="auto"/>
              <w:left w:val="single" w:sz="4" w:space="0" w:color="auto"/>
              <w:bottom w:val="single" w:sz="4" w:space="0" w:color="auto"/>
              <w:right w:val="single" w:sz="4" w:space="0" w:color="auto"/>
            </w:tcBorders>
          </w:tcPr>
          <w:p w:rsidR="00A608E5" w:rsidRPr="00A608E5" w:rsidRDefault="00A608E5" w:rsidP="00A608E5">
            <w:pPr>
              <w:spacing w:after="0" w:line="240" w:lineRule="auto"/>
              <w:jc w:val="center"/>
              <w:rPr>
                <w:rFonts w:ascii="Times New Roman" w:hAnsi="Times New Roman" w:cs="Times New Roman"/>
                <w:b/>
                <w:bCs/>
                <w:sz w:val="24"/>
                <w:szCs w:val="24"/>
                <w:lang w:eastAsia="en-US"/>
              </w:rPr>
            </w:pPr>
          </w:p>
        </w:tc>
        <w:tc>
          <w:tcPr>
            <w:tcW w:w="1389" w:type="dxa"/>
            <w:tcBorders>
              <w:top w:val="single" w:sz="6" w:space="0" w:color="auto"/>
              <w:left w:val="single" w:sz="4" w:space="0" w:color="auto"/>
              <w:bottom w:val="single" w:sz="4" w:space="0" w:color="auto"/>
              <w:right w:val="single" w:sz="6" w:space="0" w:color="auto"/>
            </w:tcBorders>
          </w:tcPr>
          <w:p w:rsidR="00A608E5" w:rsidRPr="00A608E5" w:rsidRDefault="00A608E5" w:rsidP="00A608E5">
            <w:pPr>
              <w:spacing w:after="0" w:line="240" w:lineRule="auto"/>
              <w:jc w:val="center"/>
              <w:rPr>
                <w:rFonts w:ascii="Times New Roman" w:hAnsi="Times New Roman" w:cs="Times New Roman"/>
                <w:b/>
                <w:bCs/>
                <w:sz w:val="24"/>
                <w:szCs w:val="24"/>
                <w:lang w:eastAsia="en-US"/>
              </w:rPr>
            </w:pPr>
          </w:p>
        </w:tc>
      </w:tr>
      <w:tr w:rsidR="00A608E5" w:rsidRPr="00A608E5" w:rsidTr="00BA1ECF">
        <w:trPr>
          <w:trHeight w:val="316"/>
        </w:trPr>
        <w:tc>
          <w:tcPr>
            <w:tcW w:w="10006" w:type="dxa"/>
            <w:gridSpan w:val="9"/>
            <w:tcBorders>
              <w:top w:val="single" w:sz="6" w:space="0" w:color="auto"/>
              <w:left w:val="single" w:sz="6" w:space="0" w:color="auto"/>
              <w:bottom w:val="single" w:sz="6" w:space="0" w:color="auto"/>
              <w:right w:val="single" w:sz="6" w:space="0" w:color="auto"/>
            </w:tcBorders>
            <w:vAlign w:val="center"/>
            <w:hideMark/>
          </w:tcPr>
          <w:p w:rsidR="00A608E5" w:rsidRPr="00A608E5" w:rsidRDefault="00A608E5" w:rsidP="00A608E5">
            <w:pPr>
              <w:spacing w:after="0" w:line="240" w:lineRule="auto"/>
              <w:rPr>
                <w:rFonts w:ascii="Times New Roman" w:hAnsi="Times New Roman" w:cs="Times New Roman"/>
                <w:b/>
                <w:bCs/>
                <w:sz w:val="24"/>
                <w:szCs w:val="24"/>
                <w:lang w:eastAsia="en-US"/>
              </w:rPr>
            </w:pPr>
            <w:r w:rsidRPr="00A608E5">
              <w:rPr>
                <w:rFonts w:ascii="Times New Roman" w:hAnsi="Times New Roman" w:cs="Times New Roman"/>
                <w:b/>
                <w:bCs/>
                <w:sz w:val="24"/>
                <w:szCs w:val="24"/>
              </w:rPr>
              <w:t>Загальна вартість тендерної пропозиції ________</w:t>
            </w:r>
          </w:p>
          <w:p w:rsidR="00A608E5" w:rsidRPr="00A608E5" w:rsidRDefault="00A608E5" w:rsidP="00A608E5">
            <w:pPr>
              <w:spacing w:after="0" w:line="240" w:lineRule="auto"/>
              <w:jc w:val="right"/>
              <w:rPr>
                <w:rFonts w:ascii="Times New Roman" w:hAnsi="Times New Roman" w:cs="Times New Roman"/>
                <w:b/>
                <w:bCs/>
                <w:sz w:val="24"/>
                <w:szCs w:val="24"/>
                <w:lang w:eastAsia="en-US"/>
              </w:rPr>
            </w:pPr>
            <w:r w:rsidRPr="00A608E5">
              <w:rPr>
                <w:rFonts w:ascii="Times New Roman" w:hAnsi="Times New Roman" w:cs="Times New Roman"/>
                <w:b/>
                <w:bCs/>
                <w:sz w:val="24"/>
                <w:szCs w:val="24"/>
              </w:rPr>
              <w:t xml:space="preserve">                  ______________   з ПДВ або без ПДВ (вказати суму) Σ</w:t>
            </w:r>
          </w:p>
        </w:tc>
      </w:tr>
    </w:tbl>
    <w:p w:rsidR="00A608E5" w:rsidRPr="00A608E5" w:rsidRDefault="00A608E5" w:rsidP="00A60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r w:rsidRPr="00A608E5">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608E5" w:rsidRPr="00A608E5" w:rsidRDefault="00A608E5" w:rsidP="00A6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608E5">
        <w:rPr>
          <w:rFonts w:ascii="Times New Roman" w:eastAsia="Calibri" w:hAnsi="Times New Roman" w:cs="Times New Roman"/>
          <w:sz w:val="24"/>
          <w:szCs w:val="24"/>
        </w:rPr>
        <w:t>Ми згодні дотримуватися умов цієї тендерної пропозиції протягом (не менше)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A608E5" w:rsidRPr="00A608E5" w:rsidRDefault="00A608E5" w:rsidP="00A6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608E5">
        <w:rPr>
          <w:rFonts w:ascii="Times New Roman" w:eastAsia="Calibri"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A608E5" w:rsidRPr="00A608E5" w:rsidRDefault="00A608E5" w:rsidP="00A608E5">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rPr>
      </w:pPr>
    </w:p>
    <w:p w:rsidR="00A608E5" w:rsidRPr="00A608E5" w:rsidRDefault="00A608E5" w:rsidP="00A608E5">
      <w:pPr>
        <w:widowControl w:val="0"/>
        <w:autoSpaceDE w:val="0"/>
        <w:autoSpaceDN w:val="0"/>
        <w:adjustRightInd w:val="0"/>
        <w:spacing w:after="0" w:line="240" w:lineRule="auto"/>
        <w:ind w:firstLine="709"/>
        <w:jc w:val="center"/>
        <w:rPr>
          <w:rFonts w:ascii="Times New Roman" w:eastAsia="SimSun" w:hAnsi="Times New Roman" w:cs="Times New Roman"/>
          <w:i/>
          <w:kern w:val="2"/>
          <w:sz w:val="24"/>
          <w:szCs w:val="24"/>
          <w:lang w:eastAsia="zh-CN"/>
        </w:rPr>
      </w:pPr>
      <w:r w:rsidRPr="00A608E5">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A608E5" w:rsidRPr="00A608E5" w:rsidRDefault="00A608E5" w:rsidP="00A608E5">
      <w:pPr>
        <w:spacing w:after="0" w:line="240" w:lineRule="auto"/>
        <w:jc w:val="both"/>
        <w:rPr>
          <w:rFonts w:ascii="Times New Roman" w:eastAsia="Calibri" w:hAnsi="Times New Roman" w:cs="Times New Roman"/>
          <w:bCs/>
          <w:i/>
          <w:iCs/>
          <w:sz w:val="24"/>
          <w:szCs w:val="24"/>
        </w:rPr>
      </w:pPr>
    </w:p>
    <w:p w:rsidR="00A608E5" w:rsidRPr="00E81147" w:rsidRDefault="00A608E5" w:rsidP="00A608E5">
      <w:pPr>
        <w:jc w:val="both"/>
        <w:rPr>
          <w:rFonts w:eastAsia="Calibri"/>
          <w:bCs/>
          <w:i/>
          <w:iCs/>
        </w:rPr>
      </w:pPr>
    </w:p>
    <w:p w:rsidR="00A608E5" w:rsidRPr="00E81147" w:rsidRDefault="00A608E5" w:rsidP="00A608E5">
      <w:pPr>
        <w:jc w:val="both"/>
        <w:rPr>
          <w:rFonts w:eastAsia="Calibri"/>
          <w:bCs/>
          <w:i/>
          <w:iCs/>
        </w:rPr>
      </w:pPr>
    </w:p>
    <w:p w:rsidR="00A608E5" w:rsidRPr="00E81147" w:rsidRDefault="00A608E5" w:rsidP="00A608E5">
      <w:pPr>
        <w:jc w:val="both"/>
        <w:rPr>
          <w:rFonts w:eastAsia="Calibri"/>
          <w:bCs/>
          <w:i/>
          <w:iCs/>
        </w:rPr>
      </w:pPr>
    </w:p>
    <w:p w:rsidR="00A608E5" w:rsidRPr="00F13F97" w:rsidRDefault="00A608E5" w:rsidP="00A608E5">
      <w:pPr>
        <w:shd w:val="clear" w:color="auto" w:fill="FFFFFF"/>
        <w:spacing w:after="0" w:line="240" w:lineRule="auto"/>
        <w:ind w:right="2"/>
        <w:jc w:val="center"/>
        <w:outlineLvl w:val="5"/>
        <w:rPr>
          <w:rFonts w:ascii="Times New Roman" w:hAnsi="Times New Roman" w:cs="Times New Roman"/>
          <w:sz w:val="24"/>
          <w:szCs w:val="24"/>
        </w:rPr>
      </w:pPr>
    </w:p>
    <w:sectPr w:rsidR="00A608E5"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6B" w:rsidRDefault="003A656B">
      <w:pPr>
        <w:spacing w:after="0" w:line="240" w:lineRule="auto"/>
      </w:pPr>
      <w:r>
        <w:separator/>
      </w:r>
    </w:p>
  </w:endnote>
  <w:endnote w:type="continuationSeparator" w:id="0">
    <w:p w:rsidR="003A656B" w:rsidRDefault="003A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6B" w:rsidRDefault="003A656B">
      <w:pPr>
        <w:spacing w:after="0" w:line="240" w:lineRule="auto"/>
      </w:pPr>
      <w:r>
        <w:separator/>
      </w:r>
    </w:p>
  </w:footnote>
  <w:footnote w:type="continuationSeparator" w:id="0">
    <w:p w:rsidR="003A656B" w:rsidRDefault="003A6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A123238"/>
    <w:multiLevelType w:val="singleLevel"/>
    <w:tmpl w:val="BB4E4962"/>
    <w:lvl w:ilvl="0">
      <w:numFmt w:val="bullet"/>
      <w:lvlText w:val="-"/>
      <w:lvlJc w:val="left"/>
      <w:pPr>
        <w:tabs>
          <w:tab w:val="num" w:pos="1620"/>
        </w:tabs>
        <w:ind w:left="1620" w:hanging="360"/>
      </w:pPr>
    </w:lvl>
  </w:abstractNum>
  <w:abstractNum w:abstractNumId="14">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8"/>
  </w:num>
  <w:num w:numId="3">
    <w:abstractNumId w:val="14"/>
  </w:num>
  <w:num w:numId="4">
    <w:abstractNumId w:val="8"/>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2"/>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0"/>
  </w:num>
  <w:num w:numId="16">
    <w:abstractNumId w:val="16"/>
  </w:num>
  <w:num w:numId="17">
    <w:abstractNumId w:val="21"/>
  </w:num>
  <w:num w:numId="18">
    <w:abstractNumId w:val="3"/>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5145"/>
    <w:rsid w:val="000B57FF"/>
    <w:rsid w:val="000D0615"/>
    <w:rsid w:val="0010448E"/>
    <w:rsid w:val="00106278"/>
    <w:rsid w:val="00117F04"/>
    <w:rsid w:val="00123798"/>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0187"/>
    <w:rsid w:val="00214EC0"/>
    <w:rsid w:val="00222A13"/>
    <w:rsid w:val="002314A8"/>
    <w:rsid w:val="002334FB"/>
    <w:rsid w:val="00253ABE"/>
    <w:rsid w:val="00275CB3"/>
    <w:rsid w:val="00282A5E"/>
    <w:rsid w:val="00282D30"/>
    <w:rsid w:val="00283DA3"/>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1B0F"/>
    <w:rsid w:val="00364CD7"/>
    <w:rsid w:val="00382DEC"/>
    <w:rsid w:val="00383F21"/>
    <w:rsid w:val="00387080"/>
    <w:rsid w:val="0039170D"/>
    <w:rsid w:val="003A656B"/>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60563"/>
    <w:rsid w:val="00462B34"/>
    <w:rsid w:val="0046473A"/>
    <w:rsid w:val="004745FB"/>
    <w:rsid w:val="00475A01"/>
    <w:rsid w:val="0049388D"/>
    <w:rsid w:val="004A13F4"/>
    <w:rsid w:val="004B4C8D"/>
    <w:rsid w:val="004B7E4C"/>
    <w:rsid w:val="004C08A4"/>
    <w:rsid w:val="004C27C2"/>
    <w:rsid w:val="004C5F30"/>
    <w:rsid w:val="004D3BA5"/>
    <w:rsid w:val="004D49D0"/>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9418B"/>
    <w:rsid w:val="005A2D40"/>
    <w:rsid w:val="005A7EAB"/>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C5F2C"/>
    <w:rsid w:val="007D1DD8"/>
    <w:rsid w:val="007E3F78"/>
    <w:rsid w:val="007F4F22"/>
    <w:rsid w:val="00800C70"/>
    <w:rsid w:val="00816078"/>
    <w:rsid w:val="00822181"/>
    <w:rsid w:val="00832ED0"/>
    <w:rsid w:val="00840186"/>
    <w:rsid w:val="0084148C"/>
    <w:rsid w:val="00870CD7"/>
    <w:rsid w:val="00874889"/>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1D9F"/>
    <w:rsid w:val="009E247B"/>
    <w:rsid w:val="009E3201"/>
    <w:rsid w:val="009F6C39"/>
    <w:rsid w:val="00A04F32"/>
    <w:rsid w:val="00A17814"/>
    <w:rsid w:val="00A23BF8"/>
    <w:rsid w:val="00A24418"/>
    <w:rsid w:val="00A273AA"/>
    <w:rsid w:val="00A35757"/>
    <w:rsid w:val="00A4248A"/>
    <w:rsid w:val="00A43DFF"/>
    <w:rsid w:val="00A55997"/>
    <w:rsid w:val="00A608E5"/>
    <w:rsid w:val="00A71175"/>
    <w:rsid w:val="00A87D53"/>
    <w:rsid w:val="00A92B34"/>
    <w:rsid w:val="00A95C73"/>
    <w:rsid w:val="00AA079A"/>
    <w:rsid w:val="00AA0966"/>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1ECF"/>
    <w:rsid w:val="00BA6592"/>
    <w:rsid w:val="00BB706F"/>
    <w:rsid w:val="00BC346C"/>
    <w:rsid w:val="00BC41C8"/>
    <w:rsid w:val="00BC6F7D"/>
    <w:rsid w:val="00BF1A95"/>
    <w:rsid w:val="00BF2F93"/>
    <w:rsid w:val="00BF452D"/>
    <w:rsid w:val="00BF5FF3"/>
    <w:rsid w:val="00C0207F"/>
    <w:rsid w:val="00C055EF"/>
    <w:rsid w:val="00C10671"/>
    <w:rsid w:val="00C13849"/>
    <w:rsid w:val="00C24BE7"/>
    <w:rsid w:val="00C30C1F"/>
    <w:rsid w:val="00C30F9A"/>
    <w:rsid w:val="00C31887"/>
    <w:rsid w:val="00C368BB"/>
    <w:rsid w:val="00C37292"/>
    <w:rsid w:val="00C4240E"/>
    <w:rsid w:val="00C42F76"/>
    <w:rsid w:val="00C45CE9"/>
    <w:rsid w:val="00C469EC"/>
    <w:rsid w:val="00C51ACE"/>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109AD"/>
    <w:rsid w:val="00D43469"/>
    <w:rsid w:val="00D5065A"/>
    <w:rsid w:val="00D51639"/>
    <w:rsid w:val="00D51ACF"/>
    <w:rsid w:val="00D640F8"/>
    <w:rsid w:val="00D67381"/>
    <w:rsid w:val="00D70318"/>
    <w:rsid w:val="00D736AF"/>
    <w:rsid w:val="00D84EC8"/>
    <w:rsid w:val="00D85044"/>
    <w:rsid w:val="00D86E82"/>
    <w:rsid w:val="00DA363A"/>
    <w:rsid w:val="00DD1522"/>
    <w:rsid w:val="00DD5355"/>
    <w:rsid w:val="00DE085E"/>
    <w:rsid w:val="00DE37F2"/>
    <w:rsid w:val="00DF1E1A"/>
    <w:rsid w:val="00DF53A7"/>
    <w:rsid w:val="00E03F7B"/>
    <w:rsid w:val="00E07087"/>
    <w:rsid w:val="00E129C6"/>
    <w:rsid w:val="00E23CA0"/>
    <w:rsid w:val="00E344E5"/>
    <w:rsid w:val="00E37416"/>
    <w:rsid w:val="00E41369"/>
    <w:rsid w:val="00E42A55"/>
    <w:rsid w:val="00E57A95"/>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5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99"/>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 w:type="paragraph" w:styleId="aff">
    <w:name w:val="Plain Text"/>
    <w:basedOn w:val="a"/>
    <w:link w:val="aff0"/>
    <w:unhideWhenUsed/>
    <w:rsid w:val="00D109AD"/>
    <w:pPr>
      <w:suppressAutoHyphens w:val="0"/>
      <w:spacing w:after="0" w:line="240" w:lineRule="auto"/>
    </w:pPr>
    <w:rPr>
      <w:rFonts w:ascii="Courier New" w:eastAsia="Times New Roman" w:hAnsi="Courier New" w:cs="Times New Roman"/>
      <w:sz w:val="20"/>
      <w:szCs w:val="20"/>
      <w:lang w:val="en-US" w:eastAsia="zh-CN"/>
    </w:rPr>
  </w:style>
  <w:style w:type="character" w:customStyle="1" w:styleId="aff0">
    <w:name w:val="Текст Знак"/>
    <w:basedOn w:val="a0"/>
    <w:link w:val="aff"/>
    <w:rsid w:val="00D109AD"/>
    <w:rPr>
      <w:rFonts w:ascii="Courier New" w:eastAsia="Times New Roman" w:hAnsi="Courier New" w:cs="Times New Roman"/>
      <w:sz w:val="20"/>
      <w:szCs w:val="20"/>
      <w:lang w:val="en-US" w:eastAsia="zh-CN"/>
    </w:rPr>
  </w:style>
  <w:style w:type="paragraph" w:styleId="32">
    <w:name w:val="Body Text Indent 3"/>
    <w:basedOn w:val="a"/>
    <w:link w:val="33"/>
    <w:rsid w:val="00A608E5"/>
    <w:pPr>
      <w:suppressAutoHyphens w:val="0"/>
      <w:spacing w:after="120" w:line="240" w:lineRule="auto"/>
      <w:ind w:left="283"/>
    </w:pPr>
    <w:rPr>
      <w:rFonts w:ascii="Times New Roman" w:eastAsia="Times New Roman" w:hAnsi="Times New Roman" w:cs="Times New Roman"/>
      <w:sz w:val="16"/>
      <w:szCs w:val="16"/>
      <w:lang w:val="en-US" w:eastAsia="ru-RU"/>
    </w:rPr>
  </w:style>
  <w:style w:type="character" w:customStyle="1" w:styleId="33">
    <w:name w:val="Основний текст з відступом 3 Знак"/>
    <w:basedOn w:val="a0"/>
    <w:link w:val="32"/>
    <w:rsid w:val="00A608E5"/>
    <w:rPr>
      <w:rFonts w:ascii="Times New Roman" w:eastAsia="Times New Roman" w:hAnsi="Times New Roman" w:cs="Times New Roman"/>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E65750098945FA8D50A1FB2DC110A3"/>
        <w:category>
          <w:name w:val="Загальні"/>
          <w:gallery w:val="placeholder"/>
        </w:category>
        <w:types>
          <w:type w:val="bbPlcHdr"/>
        </w:types>
        <w:behaviors>
          <w:behavior w:val="content"/>
        </w:behaviors>
        <w:guid w:val="{70EA25A9-0AF4-4D32-96A6-3998B0EBF98D}"/>
      </w:docPartPr>
      <w:docPartBody>
        <w:p w:rsidR="00AA2B87" w:rsidRDefault="00FF3F0C" w:rsidP="00FF3F0C">
          <w:pPr>
            <w:pStyle w:val="B7E65750098945FA8D50A1FB2DC110A3"/>
          </w:pPr>
          <w:r w:rsidRPr="004A7BB0">
            <w:rPr>
              <w:rStyle w:val="a3"/>
            </w:rPr>
            <w:t>[Статус платника податку контрагенту]</w:t>
          </w:r>
        </w:p>
      </w:docPartBody>
    </w:docPart>
    <w:docPart>
      <w:docPartPr>
        <w:name w:val="5FE7CC1B92B94C63A8EAFAC13DFAA6A8"/>
        <w:category>
          <w:name w:val="Загальні"/>
          <w:gallery w:val="placeholder"/>
        </w:category>
        <w:types>
          <w:type w:val="bbPlcHdr"/>
        </w:types>
        <w:behaviors>
          <w:behavior w:val="content"/>
        </w:behaviors>
        <w:guid w:val="{F7F9D9FE-3A1F-4954-AFC2-54932558F559}"/>
      </w:docPartPr>
      <w:docPartBody>
        <w:p w:rsidR="00AA2B87" w:rsidRDefault="00FF3F0C" w:rsidP="00FF3F0C">
          <w:pPr>
            <w:pStyle w:val="5FE7CC1B92B94C63A8EAFAC13DFAA6A8"/>
          </w:pPr>
          <w:r w:rsidRPr="004A7BB0">
            <w:rPr>
              <w:rStyle w:val="a3"/>
            </w:rPr>
            <w:t>[Статус платника податку контрагенту]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F3F0C"/>
    <w:rsid w:val="001D0F00"/>
    <w:rsid w:val="00613F1A"/>
    <w:rsid w:val="00AA2B87"/>
    <w:rsid w:val="00B347B4"/>
    <w:rsid w:val="00FF3F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3F0C"/>
    <w:rPr>
      <w:color w:val="808080"/>
    </w:rPr>
  </w:style>
  <w:style w:type="paragraph" w:customStyle="1" w:styleId="B7E65750098945FA8D50A1FB2DC110A3">
    <w:name w:val="B7E65750098945FA8D50A1FB2DC110A3"/>
    <w:rsid w:val="00FF3F0C"/>
  </w:style>
  <w:style w:type="paragraph" w:customStyle="1" w:styleId="5FE7CC1B92B94C63A8EAFAC13DFAA6A8">
    <w:name w:val="5FE7CC1B92B94C63A8EAFAC13DFAA6A8"/>
    <w:rsid w:val="00FF3F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CD1C0-2C0B-48B5-8444-7B783288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41</Pages>
  <Words>75478</Words>
  <Characters>43023</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35</cp:revision>
  <cp:lastPrinted>2024-03-27T12:29:00Z</cp:lastPrinted>
  <dcterms:created xsi:type="dcterms:W3CDTF">2023-07-14T08:54:00Z</dcterms:created>
  <dcterms:modified xsi:type="dcterms:W3CDTF">2024-03-27T14:05:00Z</dcterms:modified>
  <dc:language>uk-UA</dc:language>
</cp:coreProperties>
</file>