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26" w:rsidRPr="00D2734E" w:rsidRDefault="00C23A26" w:rsidP="008928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</w:t>
      </w: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од ДК 021:2015 </w:t>
      </w:r>
      <w:r w:rsidRPr="00D2734E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09320000-8 «Пара, гаряча вода та пов’язана продукція» (Послуга з постачання гарячої води та  пов’язаного абонентського обслуговування для об’єкта  –  громадське приміщення, вбудоване в житловий будинок, розташоване за адресою: м. Славутич, проспект Незалежності, буд. 15/1А, </w:t>
      </w:r>
    </w:p>
    <w:p w:rsidR="00C23A26" w:rsidRPr="00D2734E" w:rsidRDefault="00C23A26" w:rsidP="008928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загальн</w:t>
      </w: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ою площею 93,60 </w:t>
      </w: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</w:t>
      </w: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(далі – </w:t>
      </w:r>
      <w:r w:rsidRPr="00D273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 w:rsidRPr="00D273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C23A26" w:rsidRPr="00D7771D" w:rsidRDefault="00C23A26" w:rsidP="0089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3A26" w:rsidRDefault="00D2734E" w:rsidP="0089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ОБҐРУНТУВАННЯ</w:t>
      </w:r>
      <w:r w:rsidR="00892881" w:rsidRPr="00C23A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92881" w:rsidRPr="00D2734E" w:rsidRDefault="00892881" w:rsidP="00892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34E">
        <w:rPr>
          <w:rFonts w:ascii="Times New Roman" w:eastAsia="Times New Roman" w:hAnsi="Times New Roman" w:cs="Times New Roman"/>
          <w:sz w:val="20"/>
          <w:szCs w:val="20"/>
        </w:rPr>
        <w:t xml:space="preserve">здійснення </w:t>
      </w:r>
      <w:r w:rsidRPr="00D2734E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D2734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273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без </w:t>
      </w:r>
      <w:r w:rsidRPr="00D2734E">
        <w:rPr>
          <w:rFonts w:ascii="Times New Roman" w:eastAsia="Times New Roman" w:hAnsi="Times New Roman" w:cs="Times New Roman"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 w:rsidRPr="00D273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 w:rsidRPr="00D2734E"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 w:rsidRPr="00D273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6 п. 13 </w:t>
      </w:r>
      <w:r w:rsidR="00860433" w:rsidRPr="00D273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(далі — </w:t>
      </w:r>
      <w:r w:rsidR="00860433" w:rsidRPr="00D273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Особливості</w:t>
      </w:r>
      <w:r w:rsidR="00860433" w:rsidRPr="00D2734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D2734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60433" w:rsidRPr="00C23A26" w:rsidRDefault="00860433" w:rsidP="0089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92881" w:rsidRPr="00C23A26" w:rsidRDefault="00094125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4125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Статтею 4 Указу Президента України від 24.12.2022 № 64/2022 «Про введення воєнного стану в Україні»,  Кабінету Міністрів України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2881"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постановлено невідкладно: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1) ввести в дію план запровадження та забезпечення заходів правового режиму воєнного стану в Україні;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Стаття 12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1) працює відповідно до Регламенту Кабінету Міністрів України в умовах воєнного стану;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sz w:val="26"/>
          <w:szCs w:val="26"/>
        </w:rPr>
        <w:t>Згідно з с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 xml:space="preserve">«Прикінцеві та перехідні положення» </w:t>
      </w:r>
      <w:r w:rsidR="000941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Закону України «Про публічні закупівлі» (далі – </w:t>
      </w:r>
      <w:r w:rsidR="00094125" w:rsidRPr="000941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Закон</w:t>
      </w:r>
      <w:r w:rsidR="0009412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23A2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 w:rsidRPr="00C23A2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виконання даної норми </w:t>
      </w:r>
      <w:r w:rsidRPr="008604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Закону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Урядом бул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прийнят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A26">
        <w:rPr>
          <w:rFonts w:ascii="Times New Roman" w:eastAsia="Times New Roman" w:hAnsi="Times New Roman" w:cs="Times New Roman"/>
          <w:b/>
          <w:i/>
          <w:sz w:val="26"/>
          <w:szCs w:val="26"/>
        </w:rPr>
        <w:t>Особливості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2881" w:rsidRPr="00C23A26" w:rsidRDefault="00892881" w:rsidP="00892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sz w:val="26"/>
          <w:szCs w:val="26"/>
        </w:rPr>
        <w:t xml:space="preserve">Положеннями </w:t>
      </w:r>
      <w:r w:rsidRPr="00C23A26">
        <w:rPr>
          <w:rFonts w:ascii="Times New Roman" w:eastAsia="Times New Roman" w:hAnsi="Times New Roman" w:cs="Times New Roman"/>
          <w:b/>
          <w:i/>
          <w:sz w:val="26"/>
          <w:szCs w:val="26"/>
        </w:rPr>
        <w:t>Особливостей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C23A26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</w:t>
      </w:r>
      <w:r w:rsidRPr="00C23A26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lastRenderedPageBreak/>
        <w:t xml:space="preserve">повинні відрізнятися від вимог, що були визначені замовником у тендерній документації (крім вимог, визначених </w:t>
      </w:r>
      <w:hyperlink r:id="rId6" w:anchor="n159">
        <w:r w:rsidRPr="00C23A26">
          <w:rPr>
            <w:rFonts w:ascii="Times New Roman" w:eastAsia="Times New Roman" w:hAnsi="Times New Roman" w:cs="Times New Roman"/>
            <w:i/>
            <w:sz w:val="26"/>
            <w:szCs w:val="26"/>
            <w:highlight w:val="white"/>
          </w:rPr>
          <w:t>пунктом 44</w:t>
        </w:r>
      </w:hyperlink>
      <w:r w:rsidRPr="00C23A26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</w:t>
      </w:r>
      <w:r w:rsidRPr="00C23A26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 xml:space="preserve"> тобто замовник застосовує виняток за </w:t>
      </w:r>
      <w:r w:rsidRPr="00C23A26">
        <w:rPr>
          <w:rFonts w:ascii="Times New Roman" w:eastAsia="Times New Roman" w:hAnsi="Times New Roman" w:cs="Times New Roman"/>
          <w:b/>
          <w:i/>
          <w:sz w:val="26"/>
          <w:szCs w:val="26"/>
        </w:rPr>
        <w:t>Особливостями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 xml:space="preserve"> і укладає прямий договір.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892881" w:rsidRPr="00C23A26" w:rsidRDefault="00892881" w:rsidP="0089288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Виконавчим комітетом Славутицької міської ради Вишгородського району Київської області була оголошена закупівля за процедурою відкриті торги (з особливостями) в електронній системі закупівель 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предметом код ДК 021:2015 – 09320000-8 «Пара, гаряча вода та пов’язана продукція» (Послуга з постачання теплової енергії та  пов’язаного абонентського обслуговування для об’єкта  –  громадське приміщення, вбудоване в житловий будинок, розташоване за адресою: м. Славутич, проспект Незалежності, буд. 15/1А, загальною площею 93,60 м2), ідентифікатор </w:t>
      </w:r>
      <w:r w:rsidR="0009412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№ </w:t>
      </w:r>
      <w:r w:rsidR="00094125"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UA-2023-03-28-010305-a</w:t>
      </w:r>
      <w:r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яка була автоматично відмінена електронною системою закупівель відповідно до п. 48 </w:t>
      </w:r>
      <w:r w:rsidRPr="00C23A2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Особливостей</w:t>
      </w:r>
      <w:r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№ </w:t>
      </w:r>
      <w:r w:rsidR="00094125"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UA-2023-03-28-010305-a</w:t>
      </w:r>
      <w:r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892881" w:rsidRPr="00C23A26" w:rsidRDefault="00892881" w:rsidP="0089288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sz w:val="26"/>
          <w:szCs w:val="26"/>
        </w:rPr>
        <w:t>Отже, з огляду на зазначене застосовується вищевказане виключення.</w:t>
      </w:r>
    </w:p>
    <w:p w:rsidR="00892881" w:rsidRPr="00C23A26" w:rsidRDefault="00892881" w:rsidP="0089288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sz w:val="26"/>
          <w:szCs w:val="26"/>
        </w:rPr>
        <w:t>Обсяг закупівлі визначається на підставі річного планування, а також з урахуванням потреби замовника на період до кінця 2023 року.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цьому замовником підтверджується наявність нагальної потреби в </w:t>
      </w:r>
      <w:r w:rsidRPr="00C23A2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Закупівлі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sz w:val="26"/>
          <w:szCs w:val="26"/>
        </w:rPr>
        <w:t>Водночас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, як передбачено чинним законодавством,</w:t>
      </w:r>
      <w:bookmarkStart w:id="0" w:name="bookmark=id.gjdgxs" w:colFirst="0" w:colLast="0"/>
      <w:bookmarkEnd w:id="0"/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sz w:val="26"/>
          <w:szCs w:val="26"/>
        </w:rPr>
        <w:t>Враховуючи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зазначене, з метою дотримання принципу ефективності закупівлі, якнайшвидшого забезпечення потреб замовника в умовах воєнного стану, замовник прийняв рішення про застосуванн</w:t>
      </w:r>
      <w:r w:rsidRPr="00C23A2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під час здійснення закупівлі вищезазначеного винятку за </w:t>
      </w:r>
      <w:r w:rsidRPr="00C23A26">
        <w:rPr>
          <w:rFonts w:ascii="Times New Roman" w:eastAsia="Times New Roman" w:hAnsi="Times New Roman" w:cs="Times New Roman"/>
          <w:b/>
          <w:i/>
          <w:sz w:val="26"/>
          <w:szCs w:val="26"/>
        </w:rPr>
        <w:t>Особливостями</w:t>
      </w: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92881" w:rsidRPr="00C23A26" w:rsidRDefault="00892881" w:rsidP="008928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color w:val="000000"/>
          <w:sz w:val="26"/>
          <w:szCs w:val="26"/>
        </w:rPr>
        <w:t>З огляду на викладене, рішення замовника про проведення закупівлі відповідає чинному законодавству.</w:t>
      </w:r>
    </w:p>
    <w:p w:rsidR="00892881" w:rsidRPr="00C23A26" w:rsidRDefault="00892881" w:rsidP="00892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Перелік документів, якими підтверджується наявність підстави для застосування виключення за </w:t>
      </w:r>
      <w:r w:rsidRPr="00C23A26">
        <w:rPr>
          <w:rFonts w:ascii="Times New Roman" w:eastAsia="Times New Roman" w:hAnsi="Times New Roman" w:cs="Times New Roman"/>
          <w:b/>
          <w:i/>
          <w:sz w:val="26"/>
          <w:szCs w:val="26"/>
        </w:rPr>
        <w:t>Особливостями</w:t>
      </w:r>
      <w:r w:rsidRPr="00C23A26">
        <w:rPr>
          <w:rFonts w:ascii="Times New Roman" w:eastAsia="Times New Roman" w:hAnsi="Times New Roman" w:cs="Times New Roman"/>
          <w:b/>
          <w:sz w:val="26"/>
          <w:szCs w:val="26"/>
        </w:rPr>
        <w:t xml:space="preserve"> (документальне підтвердження, додається):</w:t>
      </w:r>
    </w:p>
    <w:p w:rsidR="00892881" w:rsidRPr="00C23A26" w:rsidRDefault="00892881" w:rsidP="008928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1. Оголошення про проведення відкритих торгів  </w:t>
      </w:r>
      <w:r w:rsidR="00C23A26"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№ UA-2023-03-28-010305-a.</w:t>
      </w:r>
    </w:p>
    <w:p w:rsidR="00A022C6" w:rsidRDefault="00892881" w:rsidP="008928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2. Звіт про результати проведення процедури закупівлі  </w:t>
      </w:r>
      <w:r w:rsidR="00C23A26" w:rsidRPr="00C23A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№ UA-2023-03-28-010305-a.</w:t>
      </w:r>
    </w:p>
    <w:p w:rsidR="00D7771D" w:rsidRDefault="00D7771D" w:rsidP="00892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2734E" w:rsidRDefault="00D2734E" w:rsidP="00892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2734E" w:rsidRDefault="00D2734E" w:rsidP="00892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</w:p>
    <w:p w:rsidR="00D7771D" w:rsidRPr="00D7771D" w:rsidRDefault="00D7771D" w:rsidP="00892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71D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Уповноважена особа                                                   </w:t>
      </w:r>
      <w:r w:rsidR="00D2734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Pr="00D7771D">
        <w:rPr>
          <w:rFonts w:ascii="Times New Roman" w:eastAsia="Times New Roman" w:hAnsi="Times New Roman" w:cs="Times New Roman"/>
          <w:b/>
          <w:sz w:val="26"/>
          <w:szCs w:val="26"/>
        </w:rPr>
        <w:t>Олександр БОРИСОВ</w:t>
      </w:r>
    </w:p>
    <w:sectPr w:rsidR="00D7771D" w:rsidRPr="00D7771D" w:rsidSect="00D273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1"/>
    <w:rsid w:val="00094125"/>
    <w:rsid w:val="00860433"/>
    <w:rsid w:val="00892881"/>
    <w:rsid w:val="00A022C6"/>
    <w:rsid w:val="00B754E3"/>
    <w:rsid w:val="00C23A26"/>
    <w:rsid w:val="00D2734E"/>
    <w:rsid w:val="00D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/ed20230225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4426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2</cp:revision>
  <dcterms:created xsi:type="dcterms:W3CDTF">2023-04-19T07:22:00Z</dcterms:created>
  <dcterms:modified xsi:type="dcterms:W3CDTF">2023-05-02T11:26:00Z</dcterms:modified>
</cp:coreProperties>
</file>