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352" w:rsidRPr="00AA4A68" w:rsidRDefault="00340352" w:rsidP="00905AE3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AA4A68">
        <w:rPr>
          <w:rFonts w:ascii="Times New Roman" w:hAnsi="Times New Roman"/>
          <w:b/>
          <w:bCs/>
        </w:rPr>
        <w:t>Додаток № 1 до тендерної документації</w:t>
      </w:r>
    </w:p>
    <w:p w:rsidR="00340352" w:rsidRPr="00AA4A68" w:rsidRDefault="00340352" w:rsidP="00905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vertAlign w:val="superscript"/>
        </w:rPr>
      </w:pPr>
      <w:r w:rsidRPr="00AA4A68">
        <w:rPr>
          <w:rFonts w:ascii="Times New Roman" w:hAnsi="Times New Roman"/>
          <w:i/>
        </w:rPr>
        <w:t>надається на фірмовому бланку Учасника *</w:t>
      </w:r>
      <w:r w:rsidRPr="00AA4A68">
        <w:rPr>
          <w:rFonts w:ascii="Times New Roman" w:hAnsi="Times New Roman"/>
          <w:i/>
          <w:vertAlign w:val="superscript"/>
        </w:rPr>
        <w:t>2</w:t>
      </w:r>
    </w:p>
    <w:p w:rsidR="00340352" w:rsidRPr="00AA4A68" w:rsidRDefault="00340352" w:rsidP="00905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A4A68">
        <w:rPr>
          <w:rFonts w:ascii="Times New Roman" w:hAnsi="Times New Roman"/>
          <w:b/>
        </w:rPr>
        <w:t>ФОРМА</w:t>
      </w:r>
    </w:p>
    <w:p w:rsidR="00340352" w:rsidRPr="00AA4A68" w:rsidRDefault="00340352" w:rsidP="00905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340352" w:rsidRPr="00AA4A68" w:rsidRDefault="00340352" w:rsidP="00905AE3">
      <w:pPr>
        <w:spacing w:after="0" w:line="240" w:lineRule="auto"/>
        <w:ind w:hanging="720"/>
        <w:jc w:val="center"/>
        <w:rPr>
          <w:rFonts w:ascii="Times New Roman" w:hAnsi="Times New Roman"/>
          <w:b/>
          <w:bCs/>
        </w:rPr>
      </w:pPr>
      <w:r w:rsidRPr="00AA4A68">
        <w:rPr>
          <w:rFonts w:ascii="Times New Roman" w:hAnsi="Times New Roman"/>
          <w:b/>
          <w:bCs/>
        </w:rPr>
        <w:t xml:space="preserve"> ЦІНОВА ПРОПОЗИЦІЯ</w:t>
      </w:r>
    </w:p>
    <w:p w:rsidR="00340352" w:rsidRPr="00AA4A68" w:rsidRDefault="00340352" w:rsidP="00905AE3">
      <w:pPr>
        <w:spacing w:after="0" w:line="240" w:lineRule="auto"/>
        <w:ind w:hanging="720"/>
        <w:jc w:val="center"/>
        <w:rPr>
          <w:rFonts w:ascii="Times New Roman" w:hAnsi="Times New Roman"/>
          <w:i/>
        </w:rPr>
      </w:pPr>
      <w:r w:rsidRPr="00AA4A68">
        <w:rPr>
          <w:rFonts w:ascii="Times New Roman" w:hAnsi="Times New Roman"/>
          <w:i/>
        </w:rPr>
        <w:t xml:space="preserve"> </w:t>
      </w:r>
    </w:p>
    <w:p w:rsidR="00340352" w:rsidRPr="00AA4A68" w:rsidRDefault="00340352" w:rsidP="00AF799C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 xml:space="preserve">_______________________ надає свою пропозицію </w:t>
      </w:r>
      <w:r w:rsidRPr="00AA4A68">
        <w:rPr>
          <w:rFonts w:ascii="Times New Roman" w:hAnsi="Times New Roman"/>
          <w:b/>
        </w:rPr>
        <w:t>щодо участі</w:t>
      </w:r>
      <w:r w:rsidRPr="00AA4A68">
        <w:rPr>
          <w:rFonts w:ascii="Times New Roman" w:hAnsi="Times New Roman"/>
        </w:rPr>
        <w:t xml:space="preserve"> у відкритих торгах з особливостями на</w:t>
      </w:r>
    </w:p>
    <w:p w:rsidR="00340352" w:rsidRPr="00AA4A68" w:rsidRDefault="00340352" w:rsidP="008F0A72">
      <w:pPr>
        <w:pStyle w:val="a5"/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  <w:vertAlign w:val="superscript"/>
        </w:rPr>
        <w:t>(назва Учасника)</w:t>
      </w:r>
    </w:p>
    <w:p w:rsidR="00340352" w:rsidRPr="00AA4A68" w:rsidRDefault="00340352" w:rsidP="001E62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ru-RU"/>
        </w:rPr>
      </w:pPr>
      <w:r w:rsidRPr="00AA4A68">
        <w:rPr>
          <w:rFonts w:ascii="Times New Roman" w:hAnsi="Times New Roman"/>
        </w:rPr>
        <w:t xml:space="preserve">закупівлю послуги за кодом </w:t>
      </w:r>
      <w:r w:rsidRPr="00AA4A68">
        <w:rPr>
          <w:rFonts w:ascii="Times New Roman" w:hAnsi="Times New Roman"/>
          <w:b/>
          <w:lang w:eastAsia="ru-RU"/>
        </w:rPr>
        <w:t>ДК 021-2015: 50340000-0</w:t>
      </w:r>
      <w:r w:rsidRPr="00AA4A68">
        <w:rPr>
          <w:rFonts w:ascii="Times New Roman" w:hAnsi="Times New Roman"/>
          <w:sz w:val="23"/>
          <w:szCs w:val="23"/>
          <w:lang w:eastAsia="uk-UA"/>
        </w:rPr>
        <w:t xml:space="preserve"> </w:t>
      </w:r>
      <w:r w:rsidRPr="00AA4A68">
        <w:rPr>
          <w:rFonts w:ascii="Times New Roman" w:hAnsi="Times New Roman"/>
          <w:b/>
          <w:lang w:eastAsia="ru-RU"/>
        </w:rPr>
        <w:t xml:space="preserve">– „Послуги з ремонту і технічного обслуговування аудіовізуального та оптичного обладнання” </w:t>
      </w:r>
    </w:p>
    <w:p w:rsidR="00340352" w:rsidRPr="00AA4A68" w:rsidRDefault="00340352" w:rsidP="001E62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lang w:eastAsia="uk-UA"/>
        </w:rPr>
      </w:pPr>
      <w:r w:rsidRPr="00AA4A68">
        <w:rPr>
          <w:rFonts w:ascii="Times New Roman" w:hAnsi="Times New Roman"/>
          <w:lang w:eastAsia="uk-UA"/>
        </w:rPr>
        <w:t>(</w:t>
      </w:r>
      <w:r w:rsidRPr="00CB2A40">
        <w:rPr>
          <w:rFonts w:ascii="Times New Roman" w:hAnsi="Times New Roman"/>
          <w:bCs/>
          <w:color w:val="000000"/>
          <w:lang w:eastAsia="uk-UA"/>
        </w:rPr>
        <w:t>Послуги з технічного обслуговування електросирен оповіщення та блоків управління до них.</w:t>
      </w:r>
      <w:r w:rsidRPr="00AA4A68">
        <w:rPr>
          <w:rFonts w:ascii="Times New Roman" w:hAnsi="Times New Roman"/>
          <w:lang w:eastAsia="uk-UA"/>
        </w:rPr>
        <w:t xml:space="preserve">) </w:t>
      </w:r>
    </w:p>
    <w:p w:rsidR="00340352" w:rsidRPr="00AA4A68" w:rsidRDefault="00340352" w:rsidP="006C37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lang w:eastAsia="uk-UA"/>
        </w:rPr>
      </w:pPr>
      <w:r w:rsidRPr="00AA4A68">
        <w:rPr>
          <w:rFonts w:ascii="Times New Roman" w:hAnsi="Times New Roman"/>
          <w:vertAlign w:val="superscript"/>
        </w:rPr>
        <w:t>(назва предмету закупівлі)</w:t>
      </w:r>
    </w:p>
    <w:p w:rsidR="00340352" w:rsidRPr="00AA4A68" w:rsidRDefault="00340352" w:rsidP="001E62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u w:val="single"/>
        </w:rPr>
      </w:pPr>
      <w:r w:rsidRPr="00AA4A68">
        <w:rPr>
          <w:rFonts w:ascii="Times New Roman" w:hAnsi="Times New Roman"/>
        </w:rPr>
        <w:t xml:space="preserve">згідно з </w:t>
      </w:r>
      <w:r w:rsidRPr="00AA4A68">
        <w:rPr>
          <w:rFonts w:ascii="Times New Roman" w:hAnsi="Times New Roman"/>
          <w:bCs/>
          <w:lang w:eastAsia="ru-RU"/>
        </w:rPr>
        <w:t xml:space="preserve">технічними, якісними, кількісними характеристиками </w:t>
      </w:r>
      <w:r w:rsidRPr="00AA4A68">
        <w:rPr>
          <w:rFonts w:ascii="Times New Roman" w:hAnsi="Times New Roman"/>
        </w:rPr>
        <w:t>та іншими вимогами замовника торгів.</w:t>
      </w:r>
    </w:p>
    <w:p w:rsidR="00340352" w:rsidRPr="00AA4A68" w:rsidRDefault="00340352" w:rsidP="009875D6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ab/>
        <w:t>Вивчивши тендерну документацію, в тому числі технічні, якісні та кількісні характеристики предмету</w:t>
      </w:r>
      <w:r w:rsidRPr="00AA4A68">
        <w:rPr>
          <w:rFonts w:ascii="Times New Roman" w:hAnsi="Times New Roman"/>
          <w:highlight w:val="yellow"/>
        </w:rPr>
        <w:t xml:space="preserve"> </w:t>
      </w:r>
      <w:r w:rsidRPr="00AA4A68">
        <w:rPr>
          <w:rFonts w:ascii="Times New Roman" w:hAnsi="Times New Roman"/>
        </w:rPr>
        <w:t xml:space="preserve">закупівлі, розміщені в електронній системі закупівель згідно оголошення </w:t>
      </w:r>
      <w:r>
        <w:rPr>
          <w:rFonts w:ascii="Times New Roman" w:hAnsi="Times New Roman"/>
          <w:b/>
        </w:rPr>
        <w:t>№ UA-2024-04</w:t>
      </w:r>
      <w:r w:rsidRPr="00AA4A68">
        <w:rPr>
          <w:rFonts w:ascii="Times New Roman" w:hAnsi="Times New Roman"/>
          <w:b/>
        </w:rPr>
        <w:t>-______</w:t>
      </w:r>
      <w:r w:rsidRPr="00AA4A68">
        <w:rPr>
          <w:rFonts w:ascii="Times New Roman" w:hAnsi="Times New Roman"/>
        </w:rPr>
        <w:t xml:space="preserve">, ми, </w:t>
      </w:r>
    </w:p>
    <w:p w:rsidR="00340352" w:rsidRPr="00AA4A68" w:rsidRDefault="00340352" w:rsidP="00905AE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  <w:vertAlign w:val="superscript"/>
        </w:rPr>
        <w:tab/>
      </w:r>
      <w:r w:rsidRPr="00AA4A68">
        <w:rPr>
          <w:rFonts w:ascii="Times New Roman" w:hAnsi="Times New Roman"/>
          <w:vertAlign w:val="superscript"/>
        </w:rPr>
        <w:tab/>
      </w:r>
      <w:r w:rsidRPr="00AA4A68">
        <w:rPr>
          <w:rFonts w:ascii="Times New Roman" w:hAnsi="Times New Roman"/>
          <w:vertAlign w:val="superscript"/>
        </w:rPr>
        <w:tab/>
        <w:t>(ідентифікатор закупівлі)</w:t>
      </w:r>
    </w:p>
    <w:p w:rsidR="00340352" w:rsidRPr="00AA4A68" w:rsidRDefault="00340352" w:rsidP="00905AE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 xml:space="preserve">уповноважені на </w:t>
      </w:r>
      <w:r w:rsidRPr="00AA4A68">
        <w:rPr>
          <w:rFonts w:ascii="Times New Roman" w:hAnsi="Times New Roman"/>
          <w:b/>
        </w:rPr>
        <w:t>подання тендерної пропозиції</w:t>
      </w:r>
      <w:r w:rsidRPr="00AA4A68">
        <w:rPr>
          <w:rFonts w:ascii="Times New Roman" w:hAnsi="Times New Roman"/>
        </w:rPr>
        <w:t>, підтверджуємо можливість та погоджуємося виконати вимоги замовника, зазначені у цій тендерній документації, за наступними цінами:</w:t>
      </w:r>
    </w:p>
    <w:p w:rsidR="00340352" w:rsidRPr="00AA4A68" w:rsidRDefault="00340352" w:rsidP="00905AE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556"/>
        <w:gridCol w:w="1095"/>
        <w:gridCol w:w="705"/>
        <w:gridCol w:w="1260"/>
      </w:tblGrid>
      <w:tr w:rsidR="00340352" w:rsidRPr="00AA4A68" w:rsidTr="00BA5630">
        <w:trPr>
          <w:cantSplit/>
          <w:trHeight w:val="113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FA2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A4A68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905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A68">
              <w:rPr>
                <w:rFonts w:ascii="Times New Roman" w:hAnsi="Times New Roman"/>
                <w:b/>
                <w:bCs/>
              </w:rPr>
              <w:t>Найменування послуги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AC14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A4A68">
              <w:rPr>
                <w:rFonts w:ascii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BA56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A4A68">
              <w:rPr>
                <w:rFonts w:ascii="Times New Roman" w:hAnsi="Times New Roman"/>
                <w:b/>
                <w:bCs/>
              </w:rPr>
              <w:t>Кіль- кість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905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A68">
              <w:rPr>
                <w:rFonts w:ascii="Times New Roman" w:hAnsi="Times New Roman"/>
                <w:b/>
                <w:bCs/>
              </w:rPr>
              <w:t xml:space="preserve">Ціна за одиницю виміру, </w:t>
            </w:r>
          </w:p>
          <w:p w:rsidR="00340352" w:rsidRPr="00AA4A68" w:rsidRDefault="00340352" w:rsidP="00596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A68">
              <w:rPr>
                <w:rFonts w:ascii="Times New Roman" w:hAnsi="Times New Roman"/>
                <w:b/>
                <w:bCs/>
              </w:rPr>
              <w:t>грн. з ПДВ*</w:t>
            </w: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9875D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A7585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вул.Декабристів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FA28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BF57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9875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. Морська, 33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вул.Миколаївська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вул.Будівельників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вул.Будівельників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вул.Космонавтів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вул.Курортна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7- 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вул.Андрієва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вул.Рюміна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вул.Біла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вул.Генерала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Карпенко, 49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вул.Артема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28-А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вул.Янтарна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324-Е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вул.Одеське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шосе, 18-А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м.Миколаїв, проспект Героїв України, 57-А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вул.Електронна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м.Миколаїв, проспект Корабелів, 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м.Миколаїв, вул.Привольна,136-Б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Янати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вул.Володимира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Станка,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вул.Вільна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вул.Молдавська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вул.Гарнізонна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м.Миколаїв, вул.Черноморська,1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вул.Радужная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вул.Янтарна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318-В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вул.Силікатна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174/1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вул.Лісова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вул.Чкалова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вул.Новозаводська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вул.Маршала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Василевського, 5- 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вул.Кітобоїв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м.Миколаїв, вул.1-Єкіпажна, 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E030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вул.Кобзарська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E030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вул.Декабристів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23-А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вул.Лазурна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Миколаїв,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пр.Центральний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166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Нова Одеса,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Нова Одеса,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вул.Решетєєва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с-ще Березнегувате,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Букача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с-ще Березнегувате,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вул.Лермонтова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с-ще Березнегувате,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вул.Миру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Трихати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вул.Степанової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Рибаківка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вул.Поштова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Баловне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вул.Миру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93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Парутине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вул.Героя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України Іванова, 19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с-ще Лоцкине,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вул.Поштова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Софіїка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вул.Софіївська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24/1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Ташине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вул.Садова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Лимани,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Кир’яківка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вул.Центральна, 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Краснопілля,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Комісарівка,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вул.Слави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62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Підлісне, вул.Центральна, 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Новосафронівка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вул.Христина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Троїцьке,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пер.Шкільний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Дмитрівка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вул.Очаківська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Лупареве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Нечаяне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вул.Одеська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Ковалівка,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вул.Першотравнева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Щасливе,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Новошмидтівка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вул.Центральна, 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Тузли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Українка,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вул.Новосельська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Чорноморка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вул.Суворова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Кам’янка, вул.Очаківська,36/1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Пересадівка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вул.Шевченка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Калинівка,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вул.Соборна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с-ще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Грейгове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вул.14 Гвардійської дивізії, 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Костянтинівка,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вул.Д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Куроп’яткина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Кандибине,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пров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. Шкільний,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Себине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вул.Соборна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Степове,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вул.Козацька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1-А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Стара Богданівка,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вул.Бузька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8/1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Лимани, вул.Центральна, 130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Котляреве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вул.Комарова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31-Б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Крива Балка,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вул.Миру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Сухий Єланець,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вул.Каганова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35-А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Новофедорівка,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вул.Приморська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Новомиколаївка,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вул.Торгова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29-А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смт. Первомайське, вул.Ювілейна, 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</w:t>
            </w:r>
            <w:r w:rsidR="00A56A4E">
              <w:rPr>
                <w:rFonts w:ascii="Times New Roman" w:hAnsi="Times New Roman"/>
                <w:bCs/>
                <w:lang w:eastAsia="uk-UA"/>
              </w:rPr>
              <w:t>мт</w:t>
            </w:r>
            <w:r w:rsidRPr="00AA4A68">
              <w:rPr>
                <w:rFonts w:ascii="Times New Roman" w:hAnsi="Times New Roman"/>
                <w:bCs/>
                <w:lang w:eastAsia="uk-UA"/>
              </w:rPr>
              <w:t>. Воскресенськ</w:t>
            </w:r>
            <w:r w:rsidR="004218FC">
              <w:rPr>
                <w:rFonts w:ascii="Times New Roman" w:hAnsi="Times New Roman"/>
                <w:bCs/>
                <w:lang w:eastAsia="uk-UA"/>
              </w:rPr>
              <w:t>е</w:t>
            </w:r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вул.Горького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с-ще Радісний Сад,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вул.Миру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Михайлівка,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. Шептицького, 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Піщаний Брід, вул.Центральна, 71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Куц</w:t>
            </w:r>
            <w:r w:rsidR="00A56A4E">
              <w:rPr>
                <w:rFonts w:ascii="Times New Roman" w:hAnsi="Times New Roman"/>
                <w:bCs/>
                <w:lang w:eastAsia="uk-UA"/>
              </w:rPr>
              <w:t>у</w:t>
            </w:r>
            <w:r w:rsidRPr="00AA4A68">
              <w:rPr>
                <w:rFonts w:ascii="Times New Roman" w:hAnsi="Times New Roman"/>
                <w:bCs/>
                <w:lang w:eastAsia="uk-UA"/>
              </w:rPr>
              <w:t xml:space="preserve">руб,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вул.Одеська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Солончаки,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вул.Очаківська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Баштанка,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вул.Героїв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Небесної Сотні, 32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м. Баштанка, вул.Ювілейна, 102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r w:rsidR="00592E63" w:rsidRPr="00AA4A68">
              <w:rPr>
                <w:rFonts w:ascii="Times New Roman" w:hAnsi="Times New Roman"/>
                <w:bCs/>
                <w:lang w:eastAsia="uk-UA"/>
              </w:rPr>
              <w:t>Явкине</w:t>
            </w:r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вул.Грушевського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Добре, вул.Центральна, 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Плющівка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Піски, вул.Центральна, 44-Б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Новосергіївка, вул.Центральна, 13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Павлівка, вул.Центральна, 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Першотравневе,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вул.Вишнева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64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Нововасилівка, вул.Центральна, 17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Юрївка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вул.Молодіжна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Широке,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вул.Садова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смт. Березнегувате,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вул.Нахімова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Калинівка,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вул.Соборна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Маліївка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вул.В.М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. Філоненка, 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Липетиха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вул.Центральна,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Пришиб,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вул.Шевченко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Новосевастополь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вул.Центральна, 9-А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смт. Казанка,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Миколо-Гулак,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с-ще Новоданилівка,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Миколаївка,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вул.Андрія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Горбаня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241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\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Весела Балка,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Галаганівка,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вул.Шевченка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Баратівка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вул.Херсонська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Новотимофіївка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Вільне Запоріжжя,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вул.Москаленка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Новоюрївка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Новополтавка,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вул.Мельнична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Новохристофорівська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вул.Центральна, 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Володимирівка, вул.Центральна, 91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Олександрівка,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вул.Космонавтів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Шевченкове, вул.Пігарьова,4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Привільне,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вул.Перемоги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Кашперово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-Миколаївка вул.Центральна, 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Лук’янівка,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вул.Щербака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11-А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Інгулка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вул.Травнева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>Послуга з технічного обслуговування електросирени оповіщення та блоку управління до неї за адресою: с. Добра Криниця, вул.Центральна, 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Костичі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вул.Івана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 Франка, 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Новоолександрівка,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. Сизоненка, 56-А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Новодмитрівка,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с. Новоіванівка,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вул.Одеська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D13F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c.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Шевченково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вул.Шкільна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D13F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Очаків,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вул.Будівельників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Очаків,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вул.Шевченка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Очаків,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. Зінченка, 58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Новий Буг,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вул.Р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. Шухевича, 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Новий Буг,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вул.Грушевського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м. Баштанка,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вул.Промислова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3F03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AA4A68">
              <w:rPr>
                <w:rFonts w:ascii="Times New Roman" w:hAnsi="Times New Roman"/>
                <w:bCs/>
                <w:lang w:eastAsia="uk-UA"/>
              </w:rPr>
              <w:t xml:space="preserve">Послуга з технічного обслуговування електросирени оповіщення та блоку управління до неї за адресою: смт. Казанка, </w:t>
            </w:r>
            <w:proofErr w:type="spellStart"/>
            <w:r w:rsidRPr="00AA4A68">
              <w:rPr>
                <w:rFonts w:ascii="Times New Roman" w:hAnsi="Times New Roman"/>
                <w:bCs/>
                <w:lang w:eastAsia="uk-UA"/>
              </w:rPr>
              <w:t>вул.Миру</w:t>
            </w:r>
            <w:proofErr w:type="spellEnd"/>
            <w:r w:rsidRPr="00AA4A68">
              <w:rPr>
                <w:rFonts w:ascii="Times New Roman" w:hAnsi="Times New Roman"/>
                <w:bCs/>
                <w:lang w:eastAsia="uk-UA"/>
              </w:rPr>
              <w:t>, 198-А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A68">
              <w:rPr>
                <w:rFonts w:ascii="Times New Roman" w:hAnsi="Times New Roman"/>
                <w:lang w:eastAsia="ru-RU"/>
              </w:rPr>
              <w:t>послуга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3F03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9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52" w:rsidRPr="00AA4A68" w:rsidRDefault="00340352" w:rsidP="001F2E26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A4A68">
              <w:rPr>
                <w:rFonts w:ascii="Times New Roman" w:hAnsi="Times New Roman"/>
                <w:b/>
                <w:lang w:eastAsia="ru-RU"/>
              </w:rPr>
              <w:t>Всього послуг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137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-</w:t>
            </w:r>
          </w:p>
        </w:tc>
      </w:tr>
      <w:tr w:rsidR="00340352" w:rsidRPr="00AA4A68" w:rsidTr="00BA5630">
        <w:trPr>
          <w:cantSplit/>
          <w:trHeight w:val="147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A4A68">
              <w:rPr>
                <w:rFonts w:ascii="Times New Roman" w:hAnsi="Times New Roman"/>
                <w:bCs/>
              </w:rPr>
              <w:t>Всього без ПДВ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A4A68">
              <w:rPr>
                <w:rFonts w:ascii="Times New Roman" w:hAnsi="Times New Roman"/>
                <w:bCs/>
              </w:rPr>
              <w:t>ПДВ ___%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0352" w:rsidRPr="00AA4A68" w:rsidTr="00BA5630">
        <w:trPr>
          <w:cantSplit/>
          <w:trHeight w:val="147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A4A68">
              <w:rPr>
                <w:rFonts w:ascii="Times New Roman" w:hAnsi="Times New Roman"/>
                <w:b/>
                <w:bCs/>
              </w:rPr>
              <w:t>Всього з ПДВ*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52" w:rsidRPr="00AA4A68" w:rsidRDefault="00340352" w:rsidP="001F2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0352" w:rsidRPr="00AA4A68" w:rsidRDefault="00340352" w:rsidP="00D42F39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i/>
          <w:vertAlign w:val="superscript"/>
          <w:lang w:eastAsia="zh-CN" w:bidi="hi-IN"/>
        </w:rPr>
      </w:pPr>
      <w:r w:rsidRPr="00AA4A68">
        <w:rPr>
          <w:rFonts w:ascii="Times New Roman" w:hAnsi="Times New Roman"/>
          <w:i/>
          <w:vertAlign w:val="superscript"/>
          <w:lang w:eastAsia="zh-CN" w:bidi="hi-IN"/>
        </w:rPr>
        <w:t xml:space="preserve">* - якщо учасник не платник ПДВ, вказати „без ПДВ”. Вартість ціни за одиницю послуги повинна бути чітко визначена до другого знаку після коми (соті). </w:t>
      </w:r>
    </w:p>
    <w:p w:rsidR="00340352" w:rsidRPr="00AA4A68" w:rsidRDefault="00340352" w:rsidP="006C37B0">
      <w:pPr>
        <w:spacing w:line="240" w:lineRule="auto"/>
        <w:ind w:firstLine="709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 xml:space="preserve">1. Ми погоджуємося взяти на себе зобов'язання виконати всі умови, передбачені </w:t>
      </w:r>
      <w:proofErr w:type="spellStart"/>
      <w:r w:rsidRPr="00AA4A68">
        <w:rPr>
          <w:rFonts w:ascii="Times New Roman" w:hAnsi="Times New Roman"/>
        </w:rPr>
        <w:t>проєктом</w:t>
      </w:r>
      <w:proofErr w:type="spellEnd"/>
      <w:r w:rsidRPr="00AA4A68">
        <w:rPr>
          <w:rFonts w:ascii="Times New Roman" w:hAnsi="Times New Roman"/>
        </w:rPr>
        <w:t xml:space="preserve"> Договору, який наведено у тендерній документації.</w:t>
      </w:r>
    </w:p>
    <w:p w:rsidR="00340352" w:rsidRPr="00AA4A68" w:rsidRDefault="00340352" w:rsidP="006C37B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A4A68">
        <w:rPr>
          <w:rFonts w:ascii="Times New Roman" w:hAnsi="Times New Roman"/>
        </w:rPr>
        <w:t>2. Підтверджуємо, що Ціна включає</w:t>
      </w:r>
      <w:r w:rsidRPr="00AA4A68">
        <w:rPr>
          <w:rFonts w:ascii="Times New Roman" w:hAnsi="Times New Roman"/>
          <w:lang w:eastAsia="ru-RU"/>
        </w:rPr>
        <w:t xml:space="preserve"> податки і збори, обов’язкові платежі і збори у тому числі, що сплачуються або мають бути сплачені відповідно до положень Податкового кодексу України, інші витрати пов’язані із предметом закупівлі передбачені чинним законодавством. </w:t>
      </w:r>
    </w:p>
    <w:p w:rsidR="00340352" w:rsidRPr="00AA4A68" w:rsidRDefault="00340352" w:rsidP="006C37B0">
      <w:pPr>
        <w:spacing w:line="240" w:lineRule="auto"/>
        <w:ind w:firstLine="709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 xml:space="preserve">3. Ми погоджуємося дотримуватися умов цієї пропозиції протягом </w:t>
      </w:r>
      <w:r w:rsidRPr="009C2A32">
        <w:rPr>
          <w:rFonts w:ascii="Times New Roman" w:hAnsi="Times New Roman"/>
          <w:b/>
        </w:rPr>
        <w:t>___</w:t>
      </w:r>
      <w:r w:rsidRPr="00AA4A68">
        <w:rPr>
          <w:rFonts w:ascii="Times New Roman" w:hAnsi="Times New Roman"/>
        </w:rPr>
        <w:t xml:space="preserve"> календарних днів з дати кінцевого строку подання тендерних пропозицій. Наша пропозиція буде обов'язковою для нас і може бути прийнята Вами у будь-який час до закінчення зазначеного терміну.</w:t>
      </w:r>
    </w:p>
    <w:p w:rsidR="00340352" w:rsidRPr="00AA4A68" w:rsidRDefault="00340352" w:rsidP="006C37B0">
      <w:pPr>
        <w:spacing w:line="240" w:lineRule="auto"/>
        <w:ind w:firstLine="709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>4.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340352" w:rsidRPr="00AA4A68" w:rsidRDefault="00340352" w:rsidP="006C37B0">
      <w:pPr>
        <w:tabs>
          <w:tab w:val="left" w:pos="0"/>
          <w:tab w:val="center" w:pos="4153"/>
          <w:tab w:val="right" w:pos="8306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 xml:space="preserve">5. Ми зобов'язуємося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340352" w:rsidRPr="00AA4A68" w:rsidRDefault="00340352" w:rsidP="00900788">
      <w:pPr>
        <w:tabs>
          <w:tab w:val="left" w:pos="0"/>
          <w:tab w:val="center" w:pos="4153"/>
          <w:tab w:val="right" w:pos="8306"/>
        </w:tabs>
        <w:spacing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760"/>
        <w:gridCol w:w="2340"/>
        <w:gridCol w:w="1800"/>
      </w:tblGrid>
      <w:tr w:rsidR="00340352" w:rsidRPr="00AA4A68" w:rsidTr="00A06DF3">
        <w:tc>
          <w:tcPr>
            <w:tcW w:w="5760" w:type="dxa"/>
          </w:tcPr>
          <w:p w:rsidR="00340352" w:rsidRPr="00AA4A68" w:rsidRDefault="00340352" w:rsidP="00A06DF3">
            <w:pPr>
              <w:pStyle w:val="a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_________________</w:t>
            </w:r>
          </w:p>
          <w:p w:rsidR="00340352" w:rsidRPr="00AA4A68" w:rsidRDefault="00340352" w:rsidP="00A06DF3">
            <w:pPr>
              <w:pStyle w:val="a8"/>
              <w:jc w:val="center"/>
              <w:rPr>
                <w:rFonts w:ascii="Times New Roman" w:hAnsi="Times New Roman"/>
                <w:vertAlign w:val="superscript"/>
              </w:rPr>
            </w:pPr>
            <w:r w:rsidRPr="00AA4A68">
              <w:rPr>
                <w:rFonts w:ascii="Times New Roman" w:hAnsi="Times New Roman"/>
                <w:vertAlign w:val="superscript"/>
              </w:rPr>
              <w:t xml:space="preserve">Керівник організації – учасника процедури закупівлі </w:t>
            </w:r>
          </w:p>
          <w:p w:rsidR="00340352" w:rsidRPr="00AA4A68" w:rsidRDefault="00340352" w:rsidP="00A06DF3">
            <w:pPr>
              <w:pStyle w:val="a8"/>
              <w:jc w:val="center"/>
              <w:rPr>
                <w:rFonts w:ascii="Times New Roman" w:hAnsi="Times New Roman"/>
                <w:vertAlign w:val="superscript"/>
              </w:rPr>
            </w:pPr>
            <w:r w:rsidRPr="00AA4A68">
              <w:rPr>
                <w:rFonts w:ascii="Times New Roman" w:hAnsi="Times New Roman"/>
                <w:vertAlign w:val="superscript"/>
              </w:rPr>
              <w:t>або уповноважена особа учасника</w:t>
            </w:r>
          </w:p>
          <w:p w:rsidR="00340352" w:rsidRPr="00AA4A68" w:rsidRDefault="00340352" w:rsidP="00A06DF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AA4A68">
              <w:rPr>
                <w:rFonts w:ascii="Times New Roman" w:hAnsi="Times New Roman"/>
                <w:vertAlign w:val="superscript"/>
              </w:rPr>
              <w:t>або учасник – фізична особа підприємець</w:t>
            </w:r>
            <w:r w:rsidRPr="00AA4A68">
              <w:rPr>
                <w:rFonts w:ascii="Times New Roman" w:hAnsi="Times New Roman"/>
                <w:vertAlign w:val="superscript"/>
                <w:lang w:val="ru-RU"/>
              </w:rPr>
              <w:t xml:space="preserve">; </w:t>
            </w:r>
            <w:r w:rsidRPr="00AA4A68">
              <w:rPr>
                <w:rFonts w:ascii="Times New Roman" w:hAnsi="Times New Roman"/>
                <w:vertAlign w:val="superscript"/>
              </w:rPr>
              <w:t>або учасник – фізична особа</w:t>
            </w:r>
            <w:r w:rsidRPr="00AA4A68">
              <w:rPr>
                <w:rFonts w:ascii="Times New Roman" w:hAnsi="Times New Roman"/>
                <w:vertAlign w:val="superscript"/>
                <w:lang w:val="ru-RU"/>
              </w:rPr>
              <w:t>.</w:t>
            </w:r>
          </w:p>
        </w:tc>
        <w:tc>
          <w:tcPr>
            <w:tcW w:w="2340" w:type="dxa"/>
          </w:tcPr>
          <w:p w:rsidR="00340352" w:rsidRPr="00AA4A68" w:rsidRDefault="00340352" w:rsidP="00A06DF3">
            <w:pPr>
              <w:pStyle w:val="a8"/>
              <w:jc w:val="center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_________________</w:t>
            </w:r>
          </w:p>
          <w:p w:rsidR="00340352" w:rsidRPr="00AA4A68" w:rsidRDefault="00340352" w:rsidP="00A06DF3">
            <w:pPr>
              <w:pStyle w:val="a8"/>
              <w:jc w:val="center"/>
              <w:rPr>
                <w:rFonts w:ascii="Times New Roman" w:hAnsi="Times New Roman"/>
                <w:vertAlign w:val="superscript"/>
              </w:rPr>
            </w:pPr>
            <w:r w:rsidRPr="00AA4A68">
              <w:rPr>
                <w:rFonts w:ascii="Times New Roman" w:hAnsi="Times New Roman"/>
                <w:i/>
                <w:vertAlign w:val="superscript"/>
              </w:rPr>
              <w:t>(підпис) М.П. *2</w:t>
            </w:r>
          </w:p>
        </w:tc>
        <w:tc>
          <w:tcPr>
            <w:tcW w:w="1800" w:type="dxa"/>
          </w:tcPr>
          <w:p w:rsidR="00340352" w:rsidRPr="00AA4A68" w:rsidRDefault="00340352" w:rsidP="00A06DF3">
            <w:pPr>
              <w:pStyle w:val="a8"/>
              <w:rPr>
                <w:rFonts w:ascii="Times New Roman" w:hAnsi="Times New Roman"/>
              </w:rPr>
            </w:pPr>
            <w:r w:rsidRPr="00AA4A68">
              <w:rPr>
                <w:rFonts w:ascii="Times New Roman" w:hAnsi="Times New Roman"/>
              </w:rPr>
              <w:t>_____________</w:t>
            </w:r>
          </w:p>
          <w:p w:rsidR="00340352" w:rsidRPr="00AA4A68" w:rsidRDefault="00340352" w:rsidP="00A06DF3">
            <w:pPr>
              <w:pStyle w:val="a8"/>
              <w:rPr>
                <w:rFonts w:ascii="Times New Roman" w:hAnsi="Times New Roman"/>
                <w:vertAlign w:val="superscript"/>
              </w:rPr>
            </w:pPr>
            <w:r w:rsidRPr="00AA4A68">
              <w:rPr>
                <w:rFonts w:ascii="Times New Roman" w:hAnsi="Times New Roman"/>
                <w:i/>
                <w:vertAlign w:val="superscript"/>
              </w:rPr>
              <w:t>(П.І.Б.)</w:t>
            </w:r>
          </w:p>
        </w:tc>
      </w:tr>
    </w:tbl>
    <w:p w:rsidR="00340352" w:rsidRPr="00AA4A68" w:rsidRDefault="00340352" w:rsidP="00D42F39">
      <w:pPr>
        <w:pStyle w:val="a8"/>
        <w:jc w:val="center"/>
        <w:rPr>
          <w:rFonts w:ascii="Times New Roman" w:hAnsi="Times New Roman"/>
        </w:rPr>
      </w:pPr>
    </w:p>
    <w:p w:rsidR="00340352" w:rsidRPr="00AA4A68" w:rsidRDefault="00340352" w:rsidP="00D42F39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  <w:r w:rsidRPr="00AA4A68">
        <w:rPr>
          <w:rFonts w:ascii="Times New Roman" w:hAnsi="Times New Roman"/>
        </w:rPr>
        <w:br w:type="page"/>
      </w:r>
    </w:p>
    <w:p w:rsidR="00340352" w:rsidRPr="00AA4A68" w:rsidRDefault="00340352" w:rsidP="00D42F39">
      <w:pPr>
        <w:pStyle w:val="a8"/>
        <w:jc w:val="center"/>
        <w:rPr>
          <w:rFonts w:ascii="Times New Roman" w:hAnsi="Times New Roman"/>
          <w:b/>
        </w:rPr>
      </w:pPr>
      <w:r w:rsidRPr="00AA4A68">
        <w:rPr>
          <w:rFonts w:ascii="Times New Roman" w:hAnsi="Times New Roman"/>
          <w:b/>
        </w:rPr>
        <w:t>ДОВІДКОВА ІНФОРМАЦІЯ:</w:t>
      </w:r>
    </w:p>
    <w:p w:rsidR="00340352" w:rsidRPr="00AA4A68" w:rsidRDefault="00340352" w:rsidP="00D42F39">
      <w:pPr>
        <w:pStyle w:val="a8"/>
        <w:jc w:val="center"/>
        <w:rPr>
          <w:rFonts w:ascii="Times New Roman" w:hAnsi="Times New Roman"/>
        </w:rPr>
      </w:pPr>
    </w:p>
    <w:p w:rsidR="00340352" w:rsidRPr="00AA4A68" w:rsidRDefault="00340352" w:rsidP="00D42F39">
      <w:pPr>
        <w:pStyle w:val="a8"/>
        <w:jc w:val="center"/>
        <w:rPr>
          <w:rFonts w:ascii="Times New Roman" w:hAnsi="Times New Roman"/>
        </w:rPr>
      </w:pPr>
    </w:p>
    <w:p w:rsidR="00340352" w:rsidRPr="00AA4A68" w:rsidRDefault="00340352" w:rsidP="00D42F3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0352" w:rsidRPr="00AA4A68" w:rsidRDefault="00340352" w:rsidP="00D42F39">
      <w:pPr>
        <w:spacing w:after="0" w:line="240" w:lineRule="auto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>*У разі надання цінових пропозицій учасником - не платником ПДВ або якщо предмет закупівлі не обкладається ПДВ, такі пропозиції надаються без врахування ПДВ та у графах „Ціна за одиницю” та „Загальна вартість” зазначається „без ПДВ”.</w:t>
      </w:r>
    </w:p>
    <w:p w:rsidR="00340352" w:rsidRPr="00AA4A68" w:rsidRDefault="00340352" w:rsidP="00D42F39">
      <w:pPr>
        <w:spacing w:after="0" w:line="240" w:lineRule="auto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ab/>
        <w:t>При цьому вартість одиниці виміру у Ціновій пропозиції повинна бути чітко визначена до другого знаку після коми (соті).</w:t>
      </w:r>
    </w:p>
    <w:p w:rsidR="00340352" w:rsidRPr="00AA4A68" w:rsidRDefault="00340352" w:rsidP="00D42F3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AA4A68">
        <w:rPr>
          <w:rFonts w:ascii="Times New Roman" w:hAnsi="Times New Roman"/>
          <w:i/>
        </w:rPr>
        <w:t>Наприклад: 70,00 грн. без ПДВ.</w:t>
      </w:r>
    </w:p>
    <w:p w:rsidR="00340352" w:rsidRPr="00AA4A68" w:rsidRDefault="00340352" w:rsidP="00D42F3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>Ціна зазначена у графах „Всього без ПДВ”; та „ПДВ ___%” може бути округлена до другого знаку після коми (соті), з урахуванням арифметичних правил округлення чисел.</w:t>
      </w:r>
    </w:p>
    <w:p w:rsidR="00340352" w:rsidRPr="00AA4A68" w:rsidRDefault="00340352" w:rsidP="00D42F39">
      <w:pPr>
        <w:spacing w:after="0" w:line="240" w:lineRule="auto"/>
        <w:rPr>
          <w:rFonts w:ascii="Times New Roman" w:hAnsi="Times New Roman"/>
        </w:rPr>
      </w:pPr>
    </w:p>
    <w:p w:rsidR="00340352" w:rsidRPr="00AA4A68" w:rsidRDefault="00340352" w:rsidP="00D42F3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 xml:space="preserve">Загальна вартість пропозиції переможця процедури закупівлі не повинна відрізнятися від вартості його пропозиції зазначеної в екранних формах та/або за результатами електронного аукціону, крім випадків перерахунку ціни за результатами електронного аукціону в бік зменшення ціни тендерної пропозиції без зменшення обсягів закупівлі. </w:t>
      </w:r>
    </w:p>
    <w:p w:rsidR="00340352" w:rsidRPr="00AA4A68" w:rsidRDefault="00340352" w:rsidP="00D42F3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40352" w:rsidRPr="00AA4A68" w:rsidRDefault="00340352" w:rsidP="00D42F39">
      <w:pPr>
        <w:tabs>
          <w:tab w:val="left" w:pos="0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</w:rPr>
        <w:tab/>
        <w:t>У разі необхідності перерахунку ціни тендерної пропозиції, переможець має надати такий перерахунок, за формою Додатку №1 до ТД, замовнику під час укладання Договору про закупівлю змінивши слова „щодо участі” абзацу першого пропозиції словами „за результатами аукціону”; слова „на подання тендерної пропозиції” абзацу другого пропозиції - словами „на підписання договору про закупівлю”.</w:t>
      </w:r>
    </w:p>
    <w:p w:rsidR="00340352" w:rsidRPr="00AA4A68" w:rsidRDefault="00340352">
      <w:pPr>
        <w:rPr>
          <w:rFonts w:ascii="Times New Roman" w:hAnsi="Times New Roman"/>
          <w:b/>
          <w:bCs/>
        </w:rPr>
      </w:pPr>
      <w:r w:rsidRPr="00AA4A68">
        <w:rPr>
          <w:rFonts w:ascii="Times New Roman" w:hAnsi="Times New Roman"/>
        </w:rPr>
        <w:t xml:space="preserve">„на підписання договору про закупівлю”. </w:t>
      </w:r>
    </w:p>
    <w:p w:rsidR="00340352" w:rsidRPr="00AA4A68" w:rsidRDefault="00340352" w:rsidP="004965F4">
      <w:pPr>
        <w:jc w:val="both"/>
        <w:rPr>
          <w:rFonts w:ascii="Times New Roman" w:hAnsi="Times New Roman"/>
        </w:rPr>
      </w:pPr>
      <w:r w:rsidRPr="00AA4A68">
        <w:rPr>
          <w:rFonts w:ascii="Times New Roman" w:hAnsi="Times New Roman"/>
          <w:b/>
          <w:bCs/>
        </w:rPr>
        <w:tab/>
      </w:r>
      <w:r w:rsidRPr="00AA4A68">
        <w:rPr>
          <w:rFonts w:ascii="Times New Roman" w:hAnsi="Times New Roman"/>
        </w:rPr>
        <w:t>При виконанні Договору Виконавець не може надавати Замовнику Акт приймання-передачі виконаних послуг по об’єкту (за кожною конкретною адресою надання послуг), на суму більшу за Ціну за одиницю виміру зазначеної в цій Ціновій пропозиції щодо того ж самого об’єкту.</w:t>
      </w:r>
    </w:p>
    <w:sectPr w:rsidR="00340352" w:rsidRPr="00AA4A68" w:rsidSect="00BA5630">
      <w:footerReference w:type="even" r:id="rId7"/>
      <w:footerReference w:type="default" r:id="rId8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F73" w:rsidRDefault="00033F73">
      <w:r>
        <w:separator/>
      </w:r>
    </w:p>
  </w:endnote>
  <w:endnote w:type="continuationSeparator" w:id="0">
    <w:p w:rsidR="00033F73" w:rsidRDefault="000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352" w:rsidRDefault="00340352" w:rsidP="008A47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0352" w:rsidRDefault="00340352" w:rsidP="005D3AE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352" w:rsidRDefault="00340352" w:rsidP="008A47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340352" w:rsidRDefault="00340352" w:rsidP="005D3AE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F73" w:rsidRDefault="00033F73">
      <w:r>
        <w:separator/>
      </w:r>
    </w:p>
  </w:footnote>
  <w:footnote w:type="continuationSeparator" w:id="0">
    <w:p w:rsidR="00033F73" w:rsidRDefault="0003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  <w:bCs w:val="0"/>
        <w:color w:val="000000"/>
        <w:spacing w:val="2"/>
        <w:ker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" w15:restartNumberingAfterBreak="0">
    <w:nsid w:val="28684B27"/>
    <w:multiLevelType w:val="hybridMultilevel"/>
    <w:tmpl w:val="C3C85FE4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B92700"/>
    <w:multiLevelType w:val="hybridMultilevel"/>
    <w:tmpl w:val="AC92EEC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09A4295"/>
    <w:multiLevelType w:val="hybridMultilevel"/>
    <w:tmpl w:val="0A1046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2082199">
    <w:abstractNumId w:val="2"/>
  </w:num>
  <w:num w:numId="2" w16cid:durableId="1347364607">
    <w:abstractNumId w:val="0"/>
  </w:num>
  <w:num w:numId="3" w16cid:durableId="499660387">
    <w:abstractNumId w:val="3"/>
  </w:num>
  <w:num w:numId="4" w16cid:durableId="44230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492"/>
    <w:rsid w:val="0000483D"/>
    <w:rsid w:val="0001625A"/>
    <w:rsid w:val="00017193"/>
    <w:rsid w:val="000214CB"/>
    <w:rsid w:val="00024116"/>
    <w:rsid w:val="00031659"/>
    <w:rsid w:val="00033F73"/>
    <w:rsid w:val="000438E6"/>
    <w:rsid w:val="0004408B"/>
    <w:rsid w:val="00044B82"/>
    <w:rsid w:val="00053A9C"/>
    <w:rsid w:val="0006555B"/>
    <w:rsid w:val="00091881"/>
    <w:rsid w:val="0009432C"/>
    <w:rsid w:val="000C4D86"/>
    <w:rsid w:val="000C7584"/>
    <w:rsid w:val="000E695E"/>
    <w:rsid w:val="000F6B28"/>
    <w:rsid w:val="000F72A3"/>
    <w:rsid w:val="001167EE"/>
    <w:rsid w:val="00127F90"/>
    <w:rsid w:val="00153C62"/>
    <w:rsid w:val="00153F61"/>
    <w:rsid w:val="0015565E"/>
    <w:rsid w:val="00155C6C"/>
    <w:rsid w:val="00156164"/>
    <w:rsid w:val="001614AB"/>
    <w:rsid w:val="00165848"/>
    <w:rsid w:val="0017610F"/>
    <w:rsid w:val="0019617B"/>
    <w:rsid w:val="001A27B4"/>
    <w:rsid w:val="001B2E2D"/>
    <w:rsid w:val="001B6EAF"/>
    <w:rsid w:val="001D2970"/>
    <w:rsid w:val="001D6469"/>
    <w:rsid w:val="001E621D"/>
    <w:rsid w:val="001F2E26"/>
    <w:rsid w:val="001F376A"/>
    <w:rsid w:val="002031E5"/>
    <w:rsid w:val="002103DE"/>
    <w:rsid w:val="00212F2C"/>
    <w:rsid w:val="00214918"/>
    <w:rsid w:val="00220A99"/>
    <w:rsid w:val="0022249D"/>
    <w:rsid w:val="00223947"/>
    <w:rsid w:val="00246C2F"/>
    <w:rsid w:val="00247C45"/>
    <w:rsid w:val="0025364B"/>
    <w:rsid w:val="00254731"/>
    <w:rsid w:val="002608E2"/>
    <w:rsid w:val="002742A3"/>
    <w:rsid w:val="00275F75"/>
    <w:rsid w:val="002955C9"/>
    <w:rsid w:val="00297F59"/>
    <w:rsid w:val="002B2C76"/>
    <w:rsid w:val="002B383A"/>
    <w:rsid w:val="002B3A10"/>
    <w:rsid w:val="002B438C"/>
    <w:rsid w:val="002C0D21"/>
    <w:rsid w:val="002C7580"/>
    <w:rsid w:val="002D2194"/>
    <w:rsid w:val="002D4F69"/>
    <w:rsid w:val="002D74F7"/>
    <w:rsid w:val="002E0530"/>
    <w:rsid w:val="002E3467"/>
    <w:rsid w:val="002E355C"/>
    <w:rsid w:val="002E7C6E"/>
    <w:rsid w:val="002F50FC"/>
    <w:rsid w:val="002F5E2F"/>
    <w:rsid w:val="002F7AA9"/>
    <w:rsid w:val="003050A4"/>
    <w:rsid w:val="0031660B"/>
    <w:rsid w:val="0032219F"/>
    <w:rsid w:val="00322FC0"/>
    <w:rsid w:val="003254E3"/>
    <w:rsid w:val="00331CDE"/>
    <w:rsid w:val="00340352"/>
    <w:rsid w:val="003413DA"/>
    <w:rsid w:val="00345F4E"/>
    <w:rsid w:val="00350C9D"/>
    <w:rsid w:val="00367A01"/>
    <w:rsid w:val="00367A08"/>
    <w:rsid w:val="00370185"/>
    <w:rsid w:val="00374C7F"/>
    <w:rsid w:val="003764B7"/>
    <w:rsid w:val="003878AB"/>
    <w:rsid w:val="00387E54"/>
    <w:rsid w:val="00393658"/>
    <w:rsid w:val="003B7836"/>
    <w:rsid w:val="003C2AC7"/>
    <w:rsid w:val="003C4E62"/>
    <w:rsid w:val="003D05B3"/>
    <w:rsid w:val="003D5DB5"/>
    <w:rsid w:val="003E13A7"/>
    <w:rsid w:val="003E52F9"/>
    <w:rsid w:val="003E5599"/>
    <w:rsid w:val="003E5EB5"/>
    <w:rsid w:val="003E78BE"/>
    <w:rsid w:val="003F03B9"/>
    <w:rsid w:val="003F1F22"/>
    <w:rsid w:val="00401F54"/>
    <w:rsid w:val="00405419"/>
    <w:rsid w:val="004063AA"/>
    <w:rsid w:val="004125F5"/>
    <w:rsid w:val="004218FC"/>
    <w:rsid w:val="004402A1"/>
    <w:rsid w:val="00442814"/>
    <w:rsid w:val="00442D23"/>
    <w:rsid w:val="00450785"/>
    <w:rsid w:val="00451608"/>
    <w:rsid w:val="004654A3"/>
    <w:rsid w:val="0048028D"/>
    <w:rsid w:val="00482A6E"/>
    <w:rsid w:val="00483E81"/>
    <w:rsid w:val="0048717F"/>
    <w:rsid w:val="004965F4"/>
    <w:rsid w:val="004A00FB"/>
    <w:rsid w:val="004A2EDF"/>
    <w:rsid w:val="004A6193"/>
    <w:rsid w:val="004A7710"/>
    <w:rsid w:val="004A7F08"/>
    <w:rsid w:val="004C62D4"/>
    <w:rsid w:val="004D08CD"/>
    <w:rsid w:val="004D0D4E"/>
    <w:rsid w:val="004D3BC1"/>
    <w:rsid w:val="004D681C"/>
    <w:rsid w:val="004E3AA0"/>
    <w:rsid w:val="004E6136"/>
    <w:rsid w:val="004F041D"/>
    <w:rsid w:val="004F6610"/>
    <w:rsid w:val="00501EA5"/>
    <w:rsid w:val="00502F4E"/>
    <w:rsid w:val="0050594E"/>
    <w:rsid w:val="00511682"/>
    <w:rsid w:val="0053431A"/>
    <w:rsid w:val="00534B24"/>
    <w:rsid w:val="00534F1D"/>
    <w:rsid w:val="0053715B"/>
    <w:rsid w:val="00540FCD"/>
    <w:rsid w:val="00543BDA"/>
    <w:rsid w:val="0054479D"/>
    <w:rsid w:val="00557322"/>
    <w:rsid w:val="00573413"/>
    <w:rsid w:val="0057405D"/>
    <w:rsid w:val="005748B4"/>
    <w:rsid w:val="00583E8E"/>
    <w:rsid w:val="00592B49"/>
    <w:rsid w:val="00592E63"/>
    <w:rsid w:val="0059369C"/>
    <w:rsid w:val="0059496B"/>
    <w:rsid w:val="0059507E"/>
    <w:rsid w:val="005966FA"/>
    <w:rsid w:val="00596D25"/>
    <w:rsid w:val="005A1BC3"/>
    <w:rsid w:val="005A25F7"/>
    <w:rsid w:val="005A7A2F"/>
    <w:rsid w:val="005B36E9"/>
    <w:rsid w:val="005C6186"/>
    <w:rsid w:val="005D0546"/>
    <w:rsid w:val="005D3AE9"/>
    <w:rsid w:val="005D6975"/>
    <w:rsid w:val="00603BDD"/>
    <w:rsid w:val="006073EC"/>
    <w:rsid w:val="00610C3C"/>
    <w:rsid w:val="00611584"/>
    <w:rsid w:val="006248FF"/>
    <w:rsid w:val="00647A20"/>
    <w:rsid w:val="006545A4"/>
    <w:rsid w:val="006A4198"/>
    <w:rsid w:val="006A7D73"/>
    <w:rsid w:val="006A7E91"/>
    <w:rsid w:val="006B22AA"/>
    <w:rsid w:val="006B40AC"/>
    <w:rsid w:val="006B74A5"/>
    <w:rsid w:val="006C37B0"/>
    <w:rsid w:val="006D6CC8"/>
    <w:rsid w:val="006D7930"/>
    <w:rsid w:val="006E1BD6"/>
    <w:rsid w:val="006F5743"/>
    <w:rsid w:val="007069CC"/>
    <w:rsid w:val="00712BCF"/>
    <w:rsid w:val="00717AF4"/>
    <w:rsid w:val="007328D0"/>
    <w:rsid w:val="0074589C"/>
    <w:rsid w:val="00750CC2"/>
    <w:rsid w:val="0075320F"/>
    <w:rsid w:val="0076224B"/>
    <w:rsid w:val="007628A3"/>
    <w:rsid w:val="007667E1"/>
    <w:rsid w:val="00776327"/>
    <w:rsid w:val="00781078"/>
    <w:rsid w:val="00782B16"/>
    <w:rsid w:val="00790250"/>
    <w:rsid w:val="00791615"/>
    <w:rsid w:val="00791D57"/>
    <w:rsid w:val="00796854"/>
    <w:rsid w:val="007A5953"/>
    <w:rsid w:val="007B7AA5"/>
    <w:rsid w:val="007C1B36"/>
    <w:rsid w:val="007C4A67"/>
    <w:rsid w:val="007D36CC"/>
    <w:rsid w:val="007D3A38"/>
    <w:rsid w:val="007E41D3"/>
    <w:rsid w:val="007E5DD1"/>
    <w:rsid w:val="007F3F97"/>
    <w:rsid w:val="008254AD"/>
    <w:rsid w:val="00825E84"/>
    <w:rsid w:val="00850DBE"/>
    <w:rsid w:val="00873B2C"/>
    <w:rsid w:val="00874D2B"/>
    <w:rsid w:val="008906F0"/>
    <w:rsid w:val="008A1909"/>
    <w:rsid w:val="008A47EB"/>
    <w:rsid w:val="008C1885"/>
    <w:rsid w:val="008C2B2D"/>
    <w:rsid w:val="008C4479"/>
    <w:rsid w:val="008C50AF"/>
    <w:rsid w:val="008C5586"/>
    <w:rsid w:val="008C7D9B"/>
    <w:rsid w:val="008D3DE9"/>
    <w:rsid w:val="008D6C6B"/>
    <w:rsid w:val="008E04F4"/>
    <w:rsid w:val="008E4065"/>
    <w:rsid w:val="008F0A72"/>
    <w:rsid w:val="008F61CC"/>
    <w:rsid w:val="008F6DA5"/>
    <w:rsid w:val="00900788"/>
    <w:rsid w:val="00905AE3"/>
    <w:rsid w:val="00933717"/>
    <w:rsid w:val="00936CE5"/>
    <w:rsid w:val="00945379"/>
    <w:rsid w:val="0097056C"/>
    <w:rsid w:val="009726C3"/>
    <w:rsid w:val="00972815"/>
    <w:rsid w:val="00973401"/>
    <w:rsid w:val="00975AAE"/>
    <w:rsid w:val="009875D6"/>
    <w:rsid w:val="009A2808"/>
    <w:rsid w:val="009A2D63"/>
    <w:rsid w:val="009A3EC5"/>
    <w:rsid w:val="009A698A"/>
    <w:rsid w:val="009B0B23"/>
    <w:rsid w:val="009B3D4A"/>
    <w:rsid w:val="009C030E"/>
    <w:rsid w:val="009C2A32"/>
    <w:rsid w:val="009C2DFE"/>
    <w:rsid w:val="009C4677"/>
    <w:rsid w:val="009E314E"/>
    <w:rsid w:val="009E72EC"/>
    <w:rsid w:val="00A06DF3"/>
    <w:rsid w:val="00A265C8"/>
    <w:rsid w:val="00A35A16"/>
    <w:rsid w:val="00A50794"/>
    <w:rsid w:val="00A56A4E"/>
    <w:rsid w:val="00A607E5"/>
    <w:rsid w:val="00A64D2B"/>
    <w:rsid w:val="00A65A96"/>
    <w:rsid w:val="00A70A1A"/>
    <w:rsid w:val="00A75857"/>
    <w:rsid w:val="00A84000"/>
    <w:rsid w:val="00A96935"/>
    <w:rsid w:val="00AA4A68"/>
    <w:rsid w:val="00AA4EDD"/>
    <w:rsid w:val="00AA5C00"/>
    <w:rsid w:val="00AC104C"/>
    <w:rsid w:val="00AC1445"/>
    <w:rsid w:val="00AC5FCA"/>
    <w:rsid w:val="00AD40A7"/>
    <w:rsid w:val="00AD5447"/>
    <w:rsid w:val="00AD6192"/>
    <w:rsid w:val="00AE605E"/>
    <w:rsid w:val="00AF18D7"/>
    <w:rsid w:val="00AF497E"/>
    <w:rsid w:val="00AF6412"/>
    <w:rsid w:val="00AF6ED0"/>
    <w:rsid w:val="00AF799C"/>
    <w:rsid w:val="00B00708"/>
    <w:rsid w:val="00B0671F"/>
    <w:rsid w:val="00B07871"/>
    <w:rsid w:val="00B215FC"/>
    <w:rsid w:val="00B2346A"/>
    <w:rsid w:val="00B37D38"/>
    <w:rsid w:val="00B40BB9"/>
    <w:rsid w:val="00B4478A"/>
    <w:rsid w:val="00B509C1"/>
    <w:rsid w:val="00B50B4F"/>
    <w:rsid w:val="00B52301"/>
    <w:rsid w:val="00B526B1"/>
    <w:rsid w:val="00B55C48"/>
    <w:rsid w:val="00B56D20"/>
    <w:rsid w:val="00B74185"/>
    <w:rsid w:val="00B81BFC"/>
    <w:rsid w:val="00B93FEF"/>
    <w:rsid w:val="00B942CB"/>
    <w:rsid w:val="00BA5630"/>
    <w:rsid w:val="00BB1876"/>
    <w:rsid w:val="00BC18E3"/>
    <w:rsid w:val="00BC23E1"/>
    <w:rsid w:val="00BC2F63"/>
    <w:rsid w:val="00BC5624"/>
    <w:rsid w:val="00BD022D"/>
    <w:rsid w:val="00BD60C7"/>
    <w:rsid w:val="00BE034C"/>
    <w:rsid w:val="00BE1DC5"/>
    <w:rsid w:val="00BE49B8"/>
    <w:rsid w:val="00BF13F1"/>
    <w:rsid w:val="00BF403E"/>
    <w:rsid w:val="00BF4402"/>
    <w:rsid w:val="00BF571F"/>
    <w:rsid w:val="00BF607D"/>
    <w:rsid w:val="00C03483"/>
    <w:rsid w:val="00C05C37"/>
    <w:rsid w:val="00C170FB"/>
    <w:rsid w:val="00C5362A"/>
    <w:rsid w:val="00C67C9F"/>
    <w:rsid w:val="00C81D53"/>
    <w:rsid w:val="00C9307A"/>
    <w:rsid w:val="00CA261A"/>
    <w:rsid w:val="00CA3015"/>
    <w:rsid w:val="00CA7908"/>
    <w:rsid w:val="00CB0BEC"/>
    <w:rsid w:val="00CB2A40"/>
    <w:rsid w:val="00CC25C1"/>
    <w:rsid w:val="00CD0DD2"/>
    <w:rsid w:val="00CD2F21"/>
    <w:rsid w:val="00CD4A69"/>
    <w:rsid w:val="00CD5819"/>
    <w:rsid w:val="00CF78AC"/>
    <w:rsid w:val="00D0234B"/>
    <w:rsid w:val="00D129FF"/>
    <w:rsid w:val="00D13FBC"/>
    <w:rsid w:val="00D229A5"/>
    <w:rsid w:val="00D2473D"/>
    <w:rsid w:val="00D40D3A"/>
    <w:rsid w:val="00D42F39"/>
    <w:rsid w:val="00D47209"/>
    <w:rsid w:val="00D541C9"/>
    <w:rsid w:val="00D56424"/>
    <w:rsid w:val="00D60220"/>
    <w:rsid w:val="00D60AE3"/>
    <w:rsid w:val="00D675C8"/>
    <w:rsid w:val="00D7263C"/>
    <w:rsid w:val="00D76EE9"/>
    <w:rsid w:val="00D96C18"/>
    <w:rsid w:val="00DB4D8D"/>
    <w:rsid w:val="00DC2FCF"/>
    <w:rsid w:val="00DC63D4"/>
    <w:rsid w:val="00DD578A"/>
    <w:rsid w:val="00DE40E0"/>
    <w:rsid w:val="00DE42B4"/>
    <w:rsid w:val="00DE4D0D"/>
    <w:rsid w:val="00E03071"/>
    <w:rsid w:val="00E0549F"/>
    <w:rsid w:val="00E17A93"/>
    <w:rsid w:val="00E22658"/>
    <w:rsid w:val="00E235B5"/>
    <w:rsid w:val="00E312B6"/>
    <w:rsid w:val="00E32450"/>
    <w:rsid w:val="00E52F98"/>
    <w:rsid w:val="00E65978"/>
    <w:rsid w:val="00E67ED2"/>
    <w:rsid w:val="00E835C6"/>
    <w:rsid w:val="00E906C9"/>
    <w:rsid w:val="00EA5C71"/>
    <w:rsid w:val="00EA6B47"/>
    <w:rsid w:val="00EC3409"/>
    <w:rsid w:val="00EC5B3C"/>
    <w:rsid w:val="00ED57F5"/>
    <w:rsid w:val="00ED7496"/>
    <w:rsid w:val="00EE58B7"/>
    <w:rsid w:val="00EE7A35"/>
    <w:rsid w:val="00EF503A"/>
    <w:rsid w:val="00EF62AE"/>
    <w:rsid w:val="00EF6998"/>
    <w:rsid w:val="00F01731"/>
    <w:rsid w:val="00F06812"/>
    <w:rsid w:val="00F10859"/>
    <w:rsid w:val="00F14492"/>
    <w:rsid w:val="00F430B9"/>
    <w:rsid w:val="00F51732"/>
    <w:rsid w:val="00F54507"/>
    <w:rsid w:val="00F742BC"/>
    <w:rsid w:val="00F7756A"/>
    <w:rsid w:val="00F80CD8"/>
    <w:rsid w:val="00F83C92"/>
    <w:rsid w:val="00F97079"/>
    <w:rsid w:val="00FA28F5"/>
    <w:rsid w:val="00FA64FA"/>
    <w:rsid w:val="00FA6833"/>
    <w:rsid w:val="00FB1895"/>
    <w:rsid w:val="00FB31B9"/>
    <w:rsid w:val="00FE1C56"/>
    <w:rsid w:val="00FE4194"/>
    <w:rsid w:val="00FF0E86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BB8B7"/>
  <w15:docId w15:val="{B4CF64F8-AF36-49C0-908D-B801CA4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uiPriority w:val="99"/>
    <w:semiHidden/>
    <w:locked/>
    <w:rsid w:val="00BF4402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BF4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uk-UA"/>
    </w:rPr>
  </w:style>
  <w:style w:type="paragraph" w:styleId="a5">
    <w:name w:val="Body Text Indent"/>
    <w:basedOn w:val="a"/>
    <w:link w:val="a6"/>
    <w:uiPriority w:val="99"/>
    <w:semiHidden/>
    <w:rsid w:val="00BF4402"/>
    <w:pPr>
      <w:spacing w:after="120"/>
      <w:ind w:left="283"/>
    </w:pPr>
    <w:rPr>
      <w:sz w:val="20"/>
      <w:szCs w:val="20"/>
      <w:lang w:eastAsia="uk-U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F4402"/>
    <w:rPr>
      <w:rFonts w:ascii="Calibri" w:hAnsi="Calibri" w:cs="Times New Roman"/>
    </w:rPr>
  </w:style>
  <w:style w:type="character" w:customStyle="1" w:styleId="a7">
    <w:name w:val="Основной текст_"/>
    <w:link w:val="1"/>
    <w:uiPriority w:val="99"/>
    <w:locked/>
    <w:rsid w:val="00BF4402"/>
    <w:rPr>
      <w:rFonts w:ascii="Times New Roman" w:hAnsi="Times New Roman"/>
      <w:sz w:val="1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F4402"/>
    <w:pPr>
      <w:shd w:val="clear" w:color="auto" w:fill="FFFFFF"/>
      <w:spacing w:after="0" w:line="220" w:lineRule="exact"/>
      <w:jc w:val="center"/>
    </w:pPr>
    <w:rPr>
      <w:rFonts w:ascii="Times New Roman" w:hAnsi="Times New Roman"/>
      <w:sz w:val="18"/>
      <w:szCs w:val="20"/>
      <w:lang w:eastAsia="uk-UA"/>
    </w:rPr>
  </w:style>
  <w:style w:type="paragraph" w:styleId="a8">
    <w:name w:val="No Spacing"/>
    <w:link w:val="a9"/>
    <w:uiPriority w:val="99"/>
    <w:qFormat/>
    <w:rsid w:val="002D2194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2D2194"/>
    <w:rPr>
      <w:sz w:val="22"/>
      <w:lang w:val="uk-UA" w:eastAsia="en-US"/>
    </w:rPr>
  </w:style>
  <w:style w:type="paragraph" w:customStyle="1" w:styleId="Default">
    <w:name w:val="Default"/>
    <w:uiPriority w:val="99"/>
    <w:rsid w:val="00D96C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1">
    <w:name w:val="No Spacing Char1"/>
    <w:uiPriority w:val="99"/>
    <w:locked/>
    <w:rsid w:val="00900788"/>
    <w:rPr>
      <w:rFonts w:ascii="Calibri" w:hAnsi="Calibri"/>
      <w:sz w:val="22"/>
      <w:lang w:val="uk-UA" w:eastAsia="en-US"/>
    </w:rPr>
  </w:style>
  <w:style w:type="paragraph" w:styleId="aa">
    <w:name w:val="footer"/>
    <w:basedOn w:val="a"/>
    <w:link w:val="ab"/>
    <w:uiPriority w:val="99"/>
    <w:rsid w:val="005D3AE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874D2B"/>
    <w:rPr>
      <w:rFonts w:cs="Times New Roman"/>
      <w:lang w:eastAsia="en-US"/>
    </w:rPr>
  </w:style>
  <w:style w:type="character" w:styleId="ac">
    <w:name w:val="page number"/>
    <w:uiPriority w:val="99"/>
    <w:rsid w:val="005D3A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15475</Words>
  <Characters>8821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Лебзяк</dc:creator>
  <cp:keywords/>
  <dc:description/>
  <cp:lastModifiedBy>Barmyatov</cp:lastModifiedBy>
  <cp:revision>185</cp:revision>
  <dcterms:created xsi:type="dcterms:W3CDTF">2021-09-13T12:44:00Z</dcterms:created>
  <dcterms:modified xsi:type="dcterms:W3CDTF">2024-04-08T10:33:00Z</dcterms:modified>
</cp:coreProperties>
</file>