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0B98" w14:textId="77777777" w:rsidR="0020637B" w:rsidRPr="001B35F8" w:rsidRDefault="0020637B" w:rsidP="00A8033A">
      <w:pPr>
        <w:spacing w:after="0" w:line="240" w:lineRule="auto"/>
        <w:jc w:val="right"/>
        <w:rPr>
          <w:rFonts w:ascii="Times New Roman" w:hAnsi="Times New Roman"/>
          <w:b/>
          <w:bCs/>
          <w:lang w:val="uk-UA"/>
        </w:rPr>
      </w:pPr>
      <w:r w:rsidRPr="001B35F8">
        <w:rPr>
          <w:rFonts w:ascii="Times New Roman" w:hAnsi="Times New Roman"/>
          <w:b/>
          <w:bCs/>
          <w:lang w:val="uk-UA"/>
        </w:rPr>
        <w:t>Додаток № 3 до тендерної документації</w:t>
      </w:r>
    </w:p>
    <w:p w14:paraId="7201BEB3" w14:textId="77777777" w:rsidR="0020637B" w:rsidRPr="001B35F8" w:rsidRDefault="0020637B" w:rsidP="00A8033A">
      <w:pPr>
        <w:spacing w:after="0" w:line="240" w:lineRule="auto"/>
        <w:jc w:val="right"/>
        <w:rPr>
          <w:rFonts w:ascii="Times New Roman" w:hAnsi="Times New Roman"/>
          <w:b/>
          <w:bCs/>
          <w:lang w:val="uk-UA"/>
        </w:rPr>
      </w:pPr>
    </w:p>
    <w:p w14:paraId="47FDDC3A" w14:textId="77777777" w:rsidR="0020637B" w:rsidRDefault="0020637B" w:rsidP="00A8033A">
      <w:pPr>
        <w:spacing w:after="0" w:line="240" w:lineRule="auto"/>
        <w:jc w:val="center"/>
        <w:rPr>
          <w:rFonts w:ascii="Times New Roman" w:hAnsi="Times New Roman"/>
          <w:b/>
          <w:bCs/>
          <w:lang w:val="uk-UA"/>
        </w:rPr>
      </w:pPr>
      <w:r w:rsidRPr="001B35F8">
        <w:rPr>
          <w:rFonts w:ascii="Times New Roman" w:hAnsi="Times New Roman"/>
          <w:b/>
          <w:lang w:val="uk-UA"/>
        </w:rPr>
        <w:t>РОЗДІЛ 1</w:t>
      </w:r>
      <w:r w:rsidRPr="001B35F8">
        <w:rPr>
          <w:rFonts w:ascii="Times New Roman" w:hAnsi="Times New Roman"/>
          <w:b/>
          <w:bCs/>
          <w:lang w:val="uk-UA"/>
        </w:rPr>
        <w:t>. Підстави для відмови</w:t>
      </w:r>
      <w:r>
        <w:rPr>
          <w:rFonts w:ascii="Times New Roman" w:hAnsi="Times New Roman"/>
          <w:b/>
          <w:bCs/>
          <w:lang w:val="uk-UA"/>
        </w:rPr>
        <w:t xml:space="preserve"> </w:t>
      </w:r>
      <w:r w:rsidRPr="001B35F8">
        <w:rPr>
          <w:rFonts w:ascii="Times New Roman" w:hAnsi="Times New Roman"/>
          <w:b/>
          <w:bCs/>
          <w:lang w:val="uk-UA"/>
        </w:rPr>
        <w:t>в участі у процедурі закупівлі</w:t>
      </w:r>
      <w:r>
        <w:rPr>
          <w:rFonts w:ascii="Times New Roman" w:hAnsi="Times New Roman"/>
          <w:b/>
          <w:bCs/>
          <w:lang w:val="uk-UA"/>
        </w:rPr>
        <w:t xml:space="preserve"> </w:t>
      </w:r>
    </w:p>
    <w:p w14:paraId="70F67901" w14:textId="77777777" w:rsidR="0020637B" w:rsidRDefault="0020637B" w:rsidP="00A8033A">
      <w:pPr>
        <w:spacing w:after="0" w:line="240" w:lineRule="auto"/>
        <w:jc w:val="center"/>
        <w:rPr>
          <w:rFonts w:ascii="Times New Roman" w:hAnsi="Times New Roman"/>
          <w:b/>
          <w:bCs/>
          <w:lang w:val="uk-UA"/>
        </w:rPr>
      </w:pPr>
      <w:r w:rsidRPr="00324C63">
        <w:rPr>
          <w:rFonts w:ascii="Times New Roman" w:hAnsi="Times New Roman"/>
          <w:b/>
          <w:bCs/>
          <w:lang w:val="uk-UA"/>
        </w:rPr>
        <w:t>та</w:t>
      </w:r>
      <w:r>
        <w:rPr>
          <w:rFonts w:ascii="Times New Roman" w:hAnsi="Times New Roman"/>
          <w:b/>
          <w:bCs/>
          <w:lang w:val="uk-UA"/>
        </w:rPr>
        <w:t xml:space="preserve"> підстави</w:t>
      </w:r>
      <w:r w:rsidRPr="00324C63">
        <w:rPr>
          <w:rFonts w:ascii="Times New Roman" w:hAnsi="Times New Roman"/>
          <w:b/>
          <w:bCs/>
          <w:lang w:val="uk-UA"/>
        </w:rPr>
        <w:t xml:space="preserve"> відхилення тендерної пропозиції учасника</w:t>
      </w:r>
    </w:p>
    <w:p w14:paraId="3A8D16B2" w14:textId="77777777" w:rsidR="0020637B" w:rsidRPr="00D804E5" w:rsidRDefault="0020637B" w:rsidP="00A8033A">
      <w:pPr>
        <w:spacing w:after="0" w:line="240" w:lineRule="auto"/>
        <w:jc w:val="center"/>
        <w:rPr>
          <w:rFonts w:ascii="Times New Roman" w:hAnsi="Times New Roman"/>
          <w:b/>
          <w:bCs/>
          <w:sz w:val="14"/>
          <w:szCs w:val="14"/>
          <w:lang w:val="uk-UA"/>
        </w:rPr>
      </w:pPr>
    </w:p>
    <w:p w14:paraId="51AC83E7" w14:textId="77777777" w:rsidR="0020637B" w:rsidRPr="001B35F8" w:rsidRDefault="0020637B" w:rsidP="00A8033A">
      <w:pPr>
        <w:widowControl w:val="0"/>
        <w:shd w:val="clear" w:color="auto" w:fill="FFFFFF"/>
        <w:spacing w:after="0" w:line="240" w:lineRule="auto"/>
        <w:ind w:firstLine="360"/>
        <w:jc w:val="both"/>
        <w:rPr>
          <w:rFonts w:ascii="Times New Roman" w:hAnsi="Times New Roman"/>
          <w:lang w:val="uk-UA"/>
        </w:rPr>
      </w:pPr>
      <w:r w:rsidRPr="001B35F8">
        <w:rPr>
          <w:rFonts w:ascii="Times New Roman" w:hAnsi="Times New Roman"/>
          <w:lang w:val="uk-UA"/>
        </w:rPr>
        <w:t>Підстави для відмови в участі у процедурі закупівлі</w:t>
      </w:r>
      <w:r>
        <w:rPr>
          <w:rFonts w:ascii="Times New Roman" w:hAnsi="Times New Roman"/>
          <w:lang w:val="uk-UA"/>
        </w:rPr>
        <w:t xml:space="preserve"> та відхилення </w:t>
      </w:r>
      <w:r w:rsidRPr="00D06E1B">
        <w:rPr>
          <w:rFonts w:ascii="Times New Roman" w:hAnsi="Times New Roman"/>
        </w:rPr>
        <w:t>тендерн</w:t>
      </w:r>
      <w:proofErr w:type="spellStart"/>
      <w:r>
        <w:rPr>
          <w:rFonts w:ascii="Times New Roman" w:hAnsi="Times New Roman"/>
          <w:lang w:val="uk-UA"/>
        </w:rPr>
        <w:t>ої</w:t>
      </w:r>
      <w:proofErr w:type="spellEnd"/>
      <w:r w:rsidRPr="00D06E1B">
        <w:rPr>
          <w:rFonts w:ascii="Times New Roman" w:hAnsi="Times New Roman"/>
        </w:rPr>
        <w:t xml:space="preserve"> пропозиці</w:t>
      </w:r>
      <w:r>
        <w:rPr>
          <w:rFonts w:ascii="Times New Roman" w:hAnsi="Times New Roman"/>
          <w:lang w:val="uk-UA"/>
        </w:rPr>
        <w:t>ї</w:t>
      </w:r>
      <w:r w:rsidRPr="00D06E1B">
        <w:rPr>
          <w:rFonts w:ascii="Times New Roman" w:hAnsi="Times New Roman"/>
        </w:rPr>
        <w:t xml:space="preserve"> учасника процедури закупівлі</w:t>
      </w:r>
      <w:r w:rsidRPr="001B35F8">
        <w:rPr>
          <w:rFonts w:ascii="Times New Roman" w:hAnsi="Times New Roman"/>
          <w:lang w:val="uk-UA"/>
        </w:rPr>
        <w:t>, встановлені пунктом 4</w:t>
      </w:r>
      <w:r>
        <w:rPr>
          <w:rFonts w:ascii="Times New Roman" w:hAnsi="Times New Roman"/>
          <w:lang w:val="uk-UA"/>
        </w:rPr>
        <w:t>7</w:t>
      </w:r>
      <w:r w:rsidRPr="001B35F8">
        <w:rPr>
          <w:rFonts w:ascii="Times New Roman" w:hAnsi="Times New Roman"/>
          <w:lang w:val="uk-UA"/>
        </w:rPr>
        <w:t xml:space="preserve"> Особливостей:</w:t>
      </w:r>
    </w:p>
    <w:p w14:paraId="624D1B91"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0" w:name="n616"/>
      <w:bookmarkEnd w:id="0"/>
      <w:r w:rsidRPr="00D06E1B">
        <w:rPr>
          <w:sz w:val="22"/>
          <w:szCs w:val="22"/>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278409"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1" w:name="n617"/>
      <w:bookmarkEnd w:id="1"/>
      <w:r w:rsidRPr="00D06E1B">
        <w:rPr>
          <w:sz w:val="22"/>
          <w:szCs w:val="22"/>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01187F"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2" w:name="n618"/>
      <w:bookmarkEnd w:id="2"/>
      <w:r w:rsidRPr="00D06E1B">
        <w:rPr>
          <w:sz w:val="22"/>
          <w:szCs w:val="22"/>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5A80F"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3" w:name="n619"/>
      <w:bookmarkEnd w:id="3"/>
      <w:r w:rsidRPr="00D06E1B">
        <w:rPr>
          <w:sz w:val="22"/>
          <w:szCs w:val="22"/>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D06E1B">
          <w:rPr>
            <w:sz w:val="22"/>
            <w:szCs w:val="22"/>
            <w:lang w:eastAsia="en-US"/>
          </w:rPr>
          <w:t>пунктом</w:t>
        </w:r>
      </w:hyperlink>
      <w:hyperlink r:id="rId6" w:anchor="n52" w:tgtFrame="_blank" w:history="1">
        <w:r w:rsidRPr="00D06E1B">
          <w:rPr>
            <w:sz w:val="22"/>
            <w:szCs w:val="22"/>
            <w:lang w:eastAsia="en-US"/>
          </w:rPr>
          <w:t> 4</w:t>
        </w:r>
      </w:hyperlink>
      <w:r w:rsidRPr="00D06E1B">
        <w:rPr>
          <w:sz w:val="22"/>
          <w:szCs w:val="22"/>
          <w:lang w:eastAsia="en-US"/>
        </w:rPr>
        <w:t> частини другої статті 6, </w:t>
      </w:r>
      <w:hyperlink r:id="rId7" w:anchor="n456" w:tgtFrame="_blank" w:history="1">
        <w:r w:rsidRPr="00D06E1B">
          <w:rPr>
            <w:sz w:val="22"/>
            <w:szCs w:val="22"/>
            <w:lang w:eastAsia="en-US"/>
          </w:rPr>
          <w:t>пунктом 1</w:t>
        </w:r>
      </w:hyperlink>
      <w:r w:rsidRPr="00D06E1B">
        <w:rPr>
          <w:sz w:val="22"/>
          <w:szCs w:val="22"/>
          <w:lang w:eastAsia="en-US"/>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8DD452E"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4" w:name="n620"/>
      <w:bookmarkEnd w:id="4"/>
      <w:r w:rsidRPr="00D06E1B">
        <w:rPr>
          <w:sz w:val="22"/>
          <w:szCs w:val="22"/>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B3C7C3"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5" w:name="n621"/>
      <w:bookmarkEnd w:id="5"/>
      <w:r w:rsidRPr="00D06E1B">
        <w:rPr>
          <w:sz w:val="22"/>
          <w:szCs w:val="22"/>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033358"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6" w:name="n622"/>
      <w:bookmarkEnd w:id="6"/>
      <w:r w:rsidRPr="00D06E1B">
        <w:rPr>
          <w:sz w:val="22"/>
          <w:szCs w:val="22"/>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D596F4"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7" w:name="n623"/>
      <w:bookmarkEnd w:id="7"/>
      <w:r w:rsidRPr="00D06E1B">
        <w:rPr>
          <w:sz w:val="22"/>
          <w:szCs w:val="22"/>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10CDC44"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8" w:name="n624"/>
      <w:bookmarkEnd w:id="8"/>
      <w:r w:rsidRPr="00D06E1B">
        <w:rPr>
          <w:sz w:val="22"/>
          <w:szCs w:val="22"/>
          <w:lang w:eastAsia="en-US"/>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D06E1B">
          <w:rPr>
            <w:sz w:val="22"/>
            <w:szCs w:val="22"/>
            <w:lang w:eastAsia="en-US"/>
          </w:rPr>
          <w:t>пунктом 9</w:t>
        </w:r>
      </w:hyperlink>
      <w:r w:rsidRPr="00D06E1B">
        <w:rPr>
          <w:sz w:val="22"/>
          <w:szCs w:val="22"/>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6AFD6F"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9" w:name="n625"/>
      <w:bookmarkEnd w:id="9"/>
      <w:r w:rsidRPr="00D06E1B">
        <w:rPr>
          <w:sz w:val="22"/>
          <w:szCs w:val="22"/>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897846" w14:textId="77777777" w:rsidR="0020637B" w:rsidRPr="00D06E1B" w:rsidRDefault="0020637B" w:rsidP="00D06E1B">
      <w:pPr>
        <w:pStyle w:val="rvps2"/>
        <w:shd w:val="clear" w:color="auto" w:fill="FFFFFF"/>
        <w:spacing w:before="0" w:beforeAutospacing="0" w:after="135" w:afterAutospacing="0"/>
        <w:ind w:firstLine="404"/>
        <w:jc w:val="both"/>
        <w:rPr>
          <w:sz w:val="22"/>
          <w:szCs w:val="22"/>
          <w:lang w:eastAsia="en-US"/>
        </w:rPr>
      </w:pPr>
      <w:bookmarkStart w:id="10" w:name="n626"/>
      <w:bookmarkEnd w:id="10"/>
      <w:r w:rsidRPr="007D2C4D">
        <w:rPr>
          <w:sz w:val="22"/>
          <w:szCs w:val="22"/>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DD5C5C">
          <w:rPr>
            <w:sz w:val="22"/>
            <w:szCs w:val="22"/>
            <w:lang w:eastAsia="en-US"/>
          </w:rPr>
          <w:t>Законом України</w:t>
        </w:r>
      </w:hyperlink>
      <w:r w:rsidRPr="007D2C4D">
        <w:rPr>
          <w:sz w:val="22"/>
          <w:szCs w:val="22"/>
          <w:lang w:eastAsia="en-US"/>
        </w:rPr>
        <w:t> “Про санкції”, крім випадку, коли активи такої особи в установленому законодавством порядку передані в управління АРМА;</w:t>
      </w:r>
    </w:p>
    <w:p w14:paraId="28D7CCF4" w14:textId="77777777" w:rsidR="0020637B" w:rsidRPr="00D06E1B" w:rsidRDefault="0020637B" w:rsidP="00DD5C5C">
      <w:pPr>
        <w:pStyle w:val="rvps2"/>
        <w:shd w:val="clear" w:color="auto" w:fill="FFFFFF"/>
        <w:spacing w:before="0" w:beforeAutospacing="0" w:after="0" w:afterAutospacing="0"/>
        <w:ind w:firstLine="403"/>
        <w:jc w:val="both"/>
        <w:rPr>
          <w:sz w:val="22"/>
          <w:szCs w:val="22"/>
          <w:lang w:eastAsia="en-US"/>
        </w:rPr>
      </w:pPr>
      <w:bookmarkStart w:id="11" w:name="n627"/>
      <w:bookmarkEnd w:id="11"/>
      <w:r w:rsidRPr="00D06E1B">
        <w:rPr>
          <w:sz w:val="22"/>
          <w:szCs w:val="22"/>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E76F7" w14:textId="77777777" w:rsidR="0020637B" w:rsidRDefault="0020637B" w:rsidP="00DD5C5C">
      <w:pPr>
        <w:pStyle w:val="rvps2"/>
        <w:shd w:val="clear" w:color="auto" w:fill="FFFFFF"/>
        <w:spacing w:before="0" w:beforeAutospacing="0" w:after="0" w:afterAutospacing="0"/>
        <w:ind w:firstLine="403"/>
        <w:jc w:val="both"/>
        <w:rPr>
          <w:sz w:val="22"/>
          <w:szCs w:val="22"/>
          <w:lang w:eastAsia="en-US"/>
        </w:rPr>
      </w:pPr>
      <w:bookmarkStart w:id="12" w:name="n628"/>
      <w:bookmarkEnd w:id="12"/>
      <w:r w:rsidRPr="00D06E1B">
        <w:rPr>
          <w:sz w:val="22"/>
          <w:szCs w:val="22"/>
          <w:lang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86E920" w14:textId="77777777" w:rsidR="0020637B" w:rsidRDefault="0020637B" w:rsidP="00D06E1B">
      <w:pPr>
        <w:pStyle w:val="rvps2"/>
        <w:shd w:val="clear" w:color="auto" w:fill="FFFFFF"/>
        <w:spacing w:before="0" w:beforeAutospacing="0" w:after="135" w:afterAutospacing="0"/>
        <w:ind w:firstLine="404"/>
        <w:jc w:val="both"/>
        <w:rPr>
          <w:sz w:val="22"/>
          <w:szCs w:val="22"/>
          <w:lang w:eastAsia="en-US"/>
        </w:rPr>
      </w:pPr>
      <w:r>
        <w:rPr>
          <w:sz w:val="22"/>
          <w:szCs w:val="22"/>
          <w:lang w:eastAsia="en-US"/>
        </w:rPr>
        <w:br w:type="page"/>
      </w:r>
    </w:p>
    <w:p w14:paraId="60AA5327" w14:textId="77777777" w:rsidR="0020637B" w:rsidRPr="001B35F8" w:rsidRDefault="0020637B" w:rsidP="00A8033A">
      <w:pPr>
        <w:shd w:val="clear" w:color="auto" w:fill="FFFFFF"/>
        <w:tabs>
          <w:tab w:val="left" w:pos="180"/>
        </w:tabs>
        <w:spacing w:after="0" w:line="240" w:lineRule="auto"/>
        <w:jc w:val="center"/>
        <w:rPr>
          <w:rFonts w:ascii="Times New Roman" w:hAnsi="Times New Roman"/>
          <w:b/>
          <w:lang w:val="uk-UA"/>
        </w:rPr>
      </w:pPr>
      <w:r w:rsidRPr="001B35F8">
        <w:rPr>
          <w:rFonts w:ascii="Times New Roman" w:hAnsi="Times New Roman"/>
          <w:b/>
          <w:lang w:val="uk-UA"/>
        </w:rPr>
        <w:t>РОЗДІЛ 2 Інформація про спосіб підтвердження відсутності підстав, визначених у пункті 4</w:t>
      </w:r>
      <w:r>
        <w:rPr>
          <w:rFonts w:ascii="Times New Roman" w:hAnsi="Times New Roman"/>
          <w:b/>
          <w:lang w:val="uk-UA"/>
        </w:rPr>
        <w:t>7</w:t>
      </w:r>
      <w:r w:rsidRPr="001B35F8">
        <w:rPr>
          <w:rFonts w:ascii="Times New Roman" w:hAnsi="Times New Roman"/>
          <w:b/>
          <w:lang w:val="uk-UA"/>
        </w:rPr>
        <w:t xml:space="preserve"> Особливостей, що надається учасником</w:t>
      </w:r>
    </w:p>
    <w:p w14:paraId="0144F9E8" w14:textId="77777777" w:rsidR="0020637B" w:rsidRPr="001B35F8" w:rsidRDefault="0020637B" w:rsidP="00A8033A">
      <w:pPr>
        <w:widowControl w:val="0"/>
        <w:shd w:val="clear" w:color="auto" w:fill="FFFFFF"/>
        <w:spacing w:after="0" w:line="240" w:lineRule="auto"/>
        <w:jc w:val="center"/>
        <w:rPr>
          <w:rFonts w:ascii="Times New Roman" w:hAnsi="Times New Roman"/>
          <w:lang w:val="uk-UA"/>
        </w:rPr>
      </w:pPr>
    </w:p>
    <w:p w14:paraId="4E33DAA0" w14:textId="77777777" w:rsidR="0020637B" w:rsidRPr="001B35F8" w:rsidRDefault="0020637B" w:rsidP="00A8033A">
      <w:pPr>
        <w:widowControl w:val="0"/>
        <w:shd w:val="clear" w:color="auto" w:fill="FFFFFF"/>
        <w:spacing w:after="0" w:line="240" w:lineRule="auto"/>
        <w:jc w:val="both"/>
        <w:rPr>
          <w:rFonts w:ascii="Times New Roman" w:hAnsi="Times New Roman"/>
          <w:b/>
          <w:color w:val="C00000"/>
          <w:lang w:val="uk-UA"/>
        </w:rPr>
      </w:pPr>
      <w:r>
        <w:rPr>
          <w:rFonts w:ascii="Times New Roman" w:hAnsi="Times New Roman"/>
          <w:b/>
          <w:color w:val="C00000"/>
          <w:lang w:val="uk-UA"/>
        </w:rPr>
        <w:t xml:space="preserve">1. </w:t>
      </w:r>
      <w:r w:rsidRPr="001B35F8">
        <w:rPr>
          <w:rFonts w:ascii="Times New Roman" w:hAnsi="Times New Roman"/>
          <w:b/>
          <w:color w:val="C00000"/>
          <w:lang w:val="uk-UA"/>
        </w:rPr>
        <w:t>Для учасників:</w:t>
      </w:r>
    </w:p>
    <w:p w14:paraId="3656FF73" w14:textId="77777777" w:rsidR="0020637B" w:rsidRPr="001B35F8" w:rsidRDefault="0020637B" w:rsidP="00A8033A">
      <w:pPr>
        <w:shd w:val="clear" w:color="auto" w:fill="FFFFFF"/>
        <w:tabs>
          <w:tab w:val="left" w:pos="180"/>
        </w:tabs>
        <w:spacing w:after="0" w:line="240" w:lineRule="auto"/>
        <w:ind w:firstLine="360"/>
        <w:jc w:val="both"/>
        <w:rPr>
          <w:rFonts w:ascii="Times New Roman" w:hAnsi="Times New Roman"/>
          <w:lang w:val="uk-UA"/>
        </w:rPr>
      </w:pPr>
      <w:r w:rsidRPr="001B35F8">
        <w:rPr>
          <w:rFonts w:ascii="Times New Roman" w:hAnsi="Times New Roman"/>
          <w:lang w:val="uk-UA"/>
        </w:rPr>
        <w:t>1.</w:t>
      </w:r>
      <w:r>
        <w:rPr>
          <w:rFonts w:ascii="Times New Roman" w:hAnsi="Times New Roman"/>
          <w:lang w:val="uk-UA"/>
        </w:rPr>
        <w:t>1.</w:t>
      </w:r>
      <w:r w:rsidRPr="001B35F8">
        <w:rPr>
          <w:rFonts w:ascii="Times New Roman" w:hAnsi="Times New Roman"/>
          <w:lang w:val="uk-UA"/>
        </w:rPr>
        <w:t xml:space="preserve"> </w:t>
      </w:r>
      <w:r w:rsidRPr="001B35F8">
        <w:rPr>
          <w:rFonts w:ascii="Times New Roman" w:hAnsi="Times New Roman"/>
          <w:bCs/>
          <w:lang w:val="uk-UA"/>
        </w:rPr>
        <w:t>Інформація про відсутність підстав, визначених у пункті 4</w:t>
      </w:r>
      <w:r>
        <w:rPr>
          <w:rFonts w:ascii="Times New Roman" w:hAnsi="Times New Roman"/>
          <w:bCs/>
          <w:lang w:val="uk-UA"/>
        </w:rPr>
        <w:t>7</w:t>
      </w:r>
      <w:r w:rsidRPr="001B35F8">
        <w:rPr>
          <w:rFonts w:ascii="Times New Roman" w:hAnsi="Times New Roman"/>
          <w:bCs/>
          <w:lang w:val="uk-UA"/>
        </w:rPr>
        <w:t xml:space="preserve"> Особливостей (крім абзацу чотирнадцятого цього пункту)</w:t>
      </w:r>
      <w:r w:rsidRPr="001B35F8">
        <w:rPr>
          <w:rFonts w:ascii="Times New Roman" w:hAnsi="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 (проставлення </w:t>
      </w:r>
      <w:r>
        <w:rPr>
          <w:rFonts w:ascii="Times New Roman" w:hAnsi="Times New Roman"/>
          <w:lang w:val="uk-UA"/>
        </w:rPr>
        <w:t>„</w:t>
      </w:r>
      <w:r w:rsidRPr="001B35F8">
        <w:rPr>
          <w:rFonts w:ascii="Times New Roman" w:hAnsi="Times New Roman"/>
          <w:lang w:val="uk-UA"/>
        </w:rPr>
        <w:t>галочки</w:t>
      </w:r>
      <w:r>
        <w:rPr>
          <w:rFonts w:ascii="Times New Roman" w:hAnsi="Times New Roman"/>
          <w:lang w:val="uk-UA"/>
        </w:rPr>
        <w:t>”</w:t>
      </w:r>
      <w:r w:rsidRPr="001B35F8">
        <w:rPr>
          <w:rFonts w:ascii="Times New Roman" w:hAnsi="Times New Roman"/>
          <w:lang w:val="uk-UA"/>
        </w:rPr>
        <w:t>) та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w:t>
      </w:r>
      <w:r>
        <w:rPr>
          <w:rFonts w:ascii="Times New Roman" w:hAnsi="Times New Roman"/>
          <w:lang w:val="uk-UA"/>
        </w:rPr>
        <w:t>:</w:t>
      </w:r>
      <w:r w:rsidRPr="001B35F8">
        <w:rPr>
          <w:rFonts w:ascii="Times New Roman" w:hAnsi="Times New Roman"/>
          <w:lang w:val="uk-UA"/>
        </w:rPr>
        <w:t xml:space="preserve"> </w:t>
      </w:r>
      <w:r w:rsidRPr="00E54A9F">
        <w:rPr>
          <w:rFonts w:ascii="Times New Roman" w:hAnsi="Times New Roman"/>
          <w:lang w:val="uk-UA"/>
        </w:rPr>
        <w:t xml:space="preserve">2(надається тільки учасниками- </w:t>
      </w:r>
      <w:r>
        <w:rPr>
          <w:rFonts w:ascii="Times New Roman" w:hAnsi="Times New Roman"/>
          <w:lang w:val="uk-UA"/>
        </w:rPr>
        <w:t>юридичними</w:t>
      </w:r>
      <w:r w:rsidRPr="00E54A9F">
        <w:rPr>
          <w:rFonts w:ascii="Times New Roman" w:hAnsi="Times New Roman"/>
          <w:lang w:val="uk-UA"/>
        </w:rPr>
        <w:t xml:space="preserve"> особами), 3, 4, 5(надається тільки учасниками- фізичними особами), 6(надається тільки учасниками- </w:t>
      </w:r>
      <w:r>
        <w:rPr>
          <w:rFonts w:ascii="Times New Roman" w:hAnsi="Times New Roman"/>
          <w:lang w:val="uk-UA"/>
        </w:rPr>
        <w:t>юридичними</w:t>
      </w:r>
      <w:r w:rsidRPr="00E54A9F">
        <w:rPr>
          <w:rFonts w:ascii="Times New Roman" w:hAnsi="Times New Roman"/>
          <w:lang w:val="uk-UA"/>
        </w:rPr>
        <w:t xml:space="preserve"> особами), 8,</w:t>
      </w:r>
      <w:r>
        <w:rPr>
          <w:rFonts w:ascii="Times New Roman" w:hAnsi="Times New Roman"/>
          <w:lang w:val="uk-UA"/>
        </w:rPr>
        <w:t xml:space="preserve"> 9, 11, </w:t>
      </w:r>
      <w:r w:rsidRPr="001B35F8">
        <w:rPr>
          <w:rFonts w:ascii="Times New Roman" w:hAnsi="Times New Roman"/>
          <w:lang w:val="uk-UA"/>
        </w:rPr>
        <w:t>12 пункту 4</w:t>
      </w:r>
      <w:r>
        <w:rPr>
          <w:rFonts w:ascii="Times New Roman" w:hAnsi="Times New Roman"/>
          <w:lang w:val="uk-UA"/>
        </w:rPr>
        <w:t xml:space="preserve">7 Особливостей або скановані копії оригіналів документів зазначених у </w:t>
      </w:r>
      <w:proofErr w:type="spellStart"/>
      <w:r>
        <w:rPr>
          <w:rFonts w:ascii="Times New Roman" w:hAnsi="Times New Roman"/>
          <w:lang w:val="uk-UA"/>
        </w:rPr>
        <w:t>пп</w:t>
      </w:r>
      <w:proofErr w:type="spellEnd"/>
      <w:r>
        <w:rPr>
          <w:rFonts w:ascii="Times New Roman" w:hAnsi="Times New Roman"/>
          <w:lang w:val="uk-UA"/>
        </w:rPr>
        <w:t xml:space="preserve">. 1-4  таблиці, наведеної </w:t>
      </w:r>
      <w:r w:rsidRPr="00EA6702">
        <w:rPr>
          <w:rFonts w:ascii="Times New Roman" w:hAnsi="Times New Roman"/>
          <w:lang w:val="uk-UA"/>
        </w:rPr>
        <w:t>у РОЗДІЛ 3 цього додатку.</w:t>
      </w:r>
    </w:p>
    <w:p w14:paraId="42929D1E" w14:textId="77777777" w:rsidR="0020637B" w:rsidRPr="001B35F8" w:rsidRDefault="0020637B" w:rsidP="00A8033A">
      <w:pPr>
        <w:shd w:val="clear" w:color="auto" w:fill="FFFFFF"/>
        <w:tabs>
          <w:tab w:val="left" w:pos="180"/>
        </w:tabs>
        <w:spacing w:after="0" w:line="240" w:lineRule="auto"/>
        <w:ind w:firstLine="360"/>
        <w:jc w:val="both"/>
        <w:rPr>
          <w:rFonts w:ascii="Times New Roman" w:hAnsi="Times New Roman"/>
          <w:lang w:val="uk-UA"/>
        </w:rPr>
      </w:pPr>
      <w:r>
        <w:rPr>
          <w:rFonts w:ascii="Times New Roman" w:hAnsi="Times New Roman"/>
          <w:lang w:val="uk-UA"/>
        </w:rPr>
        <w:t>1.</w:t>
      </w:r>
      <w:r w:rsidRPr="001B35F8">
        <w:rPr>
          <w:rFonts w:ascii="Times New Roman" w:hAnsi="Times New Roman"/>
          <w:lang w:val="uk-UA"/>
        </w:rPr>
        <w:t>2.</w:t>
      </w:r>
      <w:r w:rsidRPr="001B35F8">
        <w:rPr>
          <w:rFonts w:ascii="Times New Roman" w:hAnsi="Times New Roman"/>
          <w:bCs/>
          <w:lang w:val="uk-UA"/>
        </w:rPr>
        <w:t xml:space="preserve"> Інформація про відсутність підстав, визначених в абзаці чотирнадцятому пункту 4</w:t>
      </w:r>
      <w:r>
        <w:rPr>
          <w:rFonts w:ascii="Times New Roman" w:hAnsi="Times New Roman"/>
          <w:bCs/>
          <w:lang w:val="uk-UA"/>
        </w:rPr>
        <w:t>7</w:t>
      </w:r>
      <w:r w:rsidRPr="001B35F8">
        <w:rPr>
          <w:rFonts w:ascii="Times New Roman" w:hAnsi="Times New Roman"/>
          <w:bCs/>
          <w:lang w:val="uk-UA"/>
        </w:rPr>
        <w:t xml:space="preserve"> Особливостей</w:t>
      </w:r>
      <w:r w:rsidRPr="001B35F8">
        <w:rPr>
          <w:rFonts w:ascii="Times New Roman" w:hAnsi="Times New Roman"/>
          <w:lang w:val="uk-UA"/>
        </w:rPr>
        <w:t>, підтверджується учасником шляхом надання у складі тендерної пропозиції:</w:t>
      </w:r>
    </w:p>
    <w:p w14:paraId="0DA26689" w14:textId="77777777" w:rsidR="0020637B" w:rsidRPr="001B35F8" w:rsidRDefault="0020637B" w:rsidP="00A8033A">
      <w:pPr>
        <w:shd w:val="clear" w:color="auto" w:fill="FFFFFF"/>
        <w:tabs>
          <w:tab w:val="left" w:pos="180"/>
        </w:tabs>
        <w:spacing w:after="0" w:line="240" w:lineRule="auto"/>
        <w:jc w:val="both"/>
        <w:rPr>
          <w:rFonts w:ascii="Times New Roman" w:hAnsi="Times New Roman"/>
          <w:lang w:val="uk-UA"/>
        </w:rPr>
      </w:pPr>
      <w:r w:rsidRPr="001B35F8">
        <w:rPr>
          <w:rFonts w:ascii="Times New Roman" w:hAnsi="Times New Roman"/>
          <w:lang w:val="uk-UA"/>
        </w:rPr>
        <w:t xml:space="preserve">- інформації (довідки довільної форми) про відсутність фактів невиконання своїх зобов’язань за раніше укладеним договором про закупівлю з Управлінням з питань цивільного захисту Миколаївської обласної державної адміністрації,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2A44590F" w14:textId="77777777" w:rsidR="0020637B" w:rsidRPr="001B35F8" w:rsidRDefault="0020637B" w:rsidP="00A8033A">
      <w:pPr>
        <w:shd w:val="clear" w:color="auto" w:fill="FFFFFF"/>
        <w:tabs>
          <w:tab w:val="left" w:pos="180"/>
        </w:tabs>
        <w:spacing w:after="0" w:line="240" w:lineRule="auto"/>
        <w:jc w:val="both"/>
        <w:rPr>
          <w:rFonts w:ascii="Times New Roman" w:hAnsi="Times New Roman"/>
          <w:lang w:val="uk-UA"/>
        </w:rPr>
      </w:pPr>
      <w:r w:rsidRPr="001B35F8">
        <w:rPr>
          <w:rFonts w:ascii="Times New Roman" w:hAnsi="Times New Roman"/>
          <w:lang w:val="uk-UA"/>
        </w:rPr>
        <w:t>або</w:t>
      </w:r>
    </w:p>
    <w:p w14:paraId="1B194C46" w14:textId="77777777" w:rsidR="0020637B" w:rsidRPr="001B35F8" w:rsidRDefault="0020637B" w:rsidP="00A8033A">
      <w:pPr>
        <w:shd w:val="clear" w:color="auto" w:fill="FFFFFF"/>
        <w:tabs>
          <w:tab w:val="left" w:pos="180"/>
        </w:tabs>
        <w:spacing w:after="0" w:line="240" w:lineRule="auto"/>
        <w:jc w:val="both"/>
        <w:rPr>
          <w:rFonts w:ascii="Times New Roman" w:hAnsi="Times New Roman"/>
          <w:lang w:val="uk-UA"/>
        </w:rPr>
      </w:pPr>
      <w:r w:rsidRPr="001B35F8">
        <w:rPr>
          <w:rFonts w:ascii="Times New Roman" w:hAnsi="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48FD945" w14:textId="77777777" w:rsidR="0020637B" w:rsidRPr="001B35F8" w:rsidRDefault="0020637B" w:rsidP="00A8033A">
      <w:pPr>
        <w:shd w:val="clear" w:color="auto" w:fill="FFFFFF"/>
        <w:tabs>
          <w:tab w:val="left" w:pos="180"/>
        </w:tabs>
        <w:spacing w:after="0" w:line="240" w:lineRule="auto"/>
        <w:jc w:val="center"/>
        <w:rPr>
          <w:rFonts w:ascii="Times New Roman" w:hAnsi="Times New Roman"/>
          <w:lang w:val="uk-UA"/>
        </w:rPr>
      </w:pPr>
      <w:r w:rsidRPr="001B35F8">
        <w:rPr>
          <w:rFonts w:ascii="Times New Roman" w:hAnsi="Times New Roman"/>
          <w:lang w:val="uk-UA"/>
        </w:rPr>
        <w:t>--------------------------------------------------------------------------------</w:t>
      </w:r>
    </w:p>
    <w:p w14:paraId="0D8EFC9E" w14:textId="77777777" w:rsidR="0020637B" w:rsidRPr="006769DD" w:rsidRDefault="0020637B" w:rsidP="00A8033A">
      <w:pPr>
        <w:shd w:val="clear" w:color="auto" w:fill="FFFFFF"/>
        <w:tabs>
          <w:tab w:val="left" w:pos="180"/>
        </w:tabs>
        <w:spacing w:after="0" w:line="240" w:lineRule="auto"/>
        <w:jc w:val="both"/>
        <w:rPr>
          <w:rFonts w:ascii="Times New Roman" w:hAnsi="Times New Roman"/>
          <w:b/>
          <w:color w:val="C00000"/>
          <w:shd w:val="clear" w:color="auto" w:fill="FFFFFF"/>
          <w:lang w:val="uk-UA"/>
        </w:rPr>
      </w:pPr>
      <w:r>
        <w:rPr>
          <w:rFonts w:ascii="Times New Roman" w:hAnsi="Times New Roman"/>
          <w:b/>
          <w:color w:val="C00000"/>
          <w:shd w:val="clear" w:color="auto" w:fill="FFFFFF"/>
          <w:lang w:val="uk-UA"/>
        </w:rPr>
        <w:t xml:space="preserve">2. </w:t>
      </w:r>
      <w:r w:rsidRPr="006769DD">
        <w:rPr>
          <w:rFonts w:ascii="Times New Roman" w:hAnsi="Times New Roman"/>
          <w:b/>
          <w:color w:val="C00000"/>
          <w:shd w:val="clear" w:color="auto" w:fill="FFFFFF"/>
          <w:lang w:val="uk-UA"/>
        </w:rPr>
        <w:t>Для субпідрядників/співвиконавців:</w:t>
      </w:r>
    </w:p>
    <w:p w14:paraId="417DF6FD" w14:textId="77777777" w:rsidR="0020637B" w:rsidRDefault="0020637B" w:rsidP="00A8033A">
      <w:pPr>
        <w:widowControl w:val="0"/>
        <w:shd w:val="clear" w:color="auto" w:fill="FFFFFF"/>
        <w:spacing w:after="0" w:line="240" w:lineRule="auto"/>
        <w:jc w:val="both"/>
        <w:rPr>
          <w:rFonts w:ascii="Times New Roman" w:hAnsi="Times New Roman"/>
          <w:lang w:val="uk-UA"/>
        </w:rPr>
      </w:pPr>
      <w:r w:rsidRPr="006769DD">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замовник перевіряє таких суб’єктів господарювання на відсутність підстав, виз</w:t>
      </w:r>
      <w:r>
        <w:rPr>
          <w:rFonts w:ascii="Times New Roman" w:hAnsi="Times New Roman"/>
          <w:lang w:val="uk-UA"/>
        </w:rPr>
        <w:t xml:space="preserve">начених пунктом 47 Особливостей, для цього учасник у складі пропозиції надає </w:t>
      </w:r>
      <w:r w:rsidRPr="001B35F8">
        <w:rPr>
          <w:rFonts w:ascii="Times New Roman" w:hAnsi="Times New Roman"/>
          <w:lang w:val="uk-UA"/>
        </w:rPr>
        <w:t>довідк</w:t>
      </w:r>
      <w:r>
        <w:rPr>
          <w:rFonts w:ascii="Times New Roman" w:hAnsi="Times New Roman"/>
          <w:lang w:val="uk-UA"/>
        </w:rPr>
        <w:t>у</w:t>
      </w:r>
      <w:r w:rsidRPr="001B35F8">
        <w:rPr>
          <w:rFonts w:ascii="Times New Roman" w:hAnsi="Times New Roman"/>
          <w:lang w:val="uk-UA"/>
        </w:rPr>
        <w:t xml:space="preserve"> (довідк</w:t>
      </w:r>
      <w:r>
        <w:rPr>
          <w:rFonts w:ascii="Times New Roman" w:hAnsi="Times New Roman"/>
          <w:lang w:val="uk-UA"/>
        </w:rPr>
        <w:t>и</w:t>
      </w:r>
      <w:r w:rsidRPr="001B35F8">
        <w:rPr>
          <w:rFonts w:ascii="Times New Roman" w:hAnsi="Times New Roman"/>
          <w:lang w:val="uk-UA"/>
        </w:rPr>
        <w:t>) у довільний формі</w:t>
      </w:r>
      <w:r>
        <w:rPr>
          <w:rFonts w:ascii="Times New Roman" w:hAnsi="Times New Roman"/>
          <w:lang w:val="uk-UA"/>
        </w:rPr>
        <w:t xml:space="preserve">, яка(и) містять інформацію </w:t>
      </w:r>
      <w:r w:rsidRPr="001B35F8">
        <w:rPr>
          <w:rFonts w:ascii="Times New Roman" w:hAnsi="Times New Roman"/>
          <w:lang w:val="uk-UA"/>
        </w:rPr>
        <w:t>про відсутність підстав</w:t>
      </w:r>
      <w:r>
        <w:rPr>
          <w:rFonts w:ascii="Times New Roman" w:hAnsi="Times New Roman"/>
          <w:lang w:val="uk-UA"/>
        </w:rPr>
        <w:t xml:space="preserve"> щодо субпідрядника/співвиконавця</w:t>
      </w:r>
      <w:r w:rsidRPr="001B35F8">
        <w:rPr>
          <w:rFonts w:ascii="Times New Roman" w:hAnsi="Times New Roman"/>
          <w:lang w:val="uk-UA"/>
        </w:rPr>
        <w:t xml:space="preserve">, визначених у підпунктах </w:t>
      </w:r>
      <w:r w:rsidRPr="00E54A9F">
        <w:rPr>
          <w:rFonts w:ascii="Times New Roman" w:hAnsi="Times New Roman"/>
          <w:lang w:val="uk-UA"/>
        </w:rPr>
        <w:t xml:space="preserve">2(надається тільки учасниками- </w:t>
      </w:r>
      <w:r>
        <w:rPr>
          <w:rFonts w:ascii="Times New Roman" w:hAnsi="Times New Roman"/>
          <w:lang w:val="uk-UA"/>
        </w:rPr>
        <w:t>юридичними</w:t>
      </w:r>
      <w:r w:rsidRPr="00E54A9F">
        <w:rPr>
          <w:rFonts w:ascii="Times New Roman" w:hAnsi="Times New Roman"/>
          <w:lang w:val="uk-UA"/>
        </w:rPr>
        <w:t xml:space="preserve"> особами), 3, 4, 5(надається тільки учасниками- фізичними особами), 6(надається тільки учасниками- </w:t>
      </w:r>
      <w:r>
        <w:rPr>
          <w:rFonts w:ascii="Times New Roman" w:hAnsi="Times New Roman"/>
          <w:lang w:val="uk-UA"/>
        </w:rPr>
        <w:t>юридичними</w:t>
      </w:r>
      <w:r w:rsidRPr="00E54A9F">
        <w:rPr>
          <w:rFonts w:ascii="Times New Roman" w:hAnsi="Times New Roman"/>
          <w:lang w:val="uk-UA"/>
        </w:rPr>
        <w:t xml:space="preserve"> особами), 8,</w:t>
      </w:r>
      <w:r>
        <w:rPr>
          <w:rFonts w:ascii="Times New Roman" w:hAnsi="Times New Roman"/>
          <w:lang w:val="uk-UA"/>
        </w:rPr>
        <w:t xml:space="preserve"> 9, 11, </w:t>
      </w:r>
      <w:r w:rsidRPr="001B35F8">
        <w:rPr>
          <w:rFonts w:ascii="Times New Roman" w:hAnsi="Times New Roman"/>
          <w:lang w:val="uk-UA"/>
        </w:rPr>
        <w:t xml:space="preserve">12  </w:t>
      </w:r>
      <w:r>
        <w:rPr>
          <w:rFonts w:ascii="Times New Roman" w:hAnsi="Times New Roman"/>
          <w:lang w:val="uk-UA"/>
        </w:rPr>
        <w:t xml:space="preserve">та </w:t>
      </w:r>
      <w:r w:rsidRPr="001B35F8">
        <w:rPr>
          <w:rFonts w:ascii="Times New Roman" w:hAnsi="Times New Roman"/>
          <w:bCs/>
          <w:lang w:val="uk-UA"/>
        </w:rPr>
        <w:t xml:space="preserve">абзаці чотирнадцятому </w:t>
      </w:r>
      <w:r w:rsidRPr="001B35F8">
        <w:rPr>
          <w:rFonts w:ascii="Times New Roman" w:hAnsi="Times New Roman"/>
          <w:lang w:val="uk-UA"/>
        </w:rPr>
        <w:t>пункту 4</w:t>
      </w:r>
      <w:r>
        <w:rPr>
          <w:rFonts w:ascii="Times New Roman" w:hAnsi="Times New Roman"/>
          <w:lang w:val="uk-UA"/>
        </w:rPr>
        <w:t>7</w:t>
      </w:r>
      <w:r w:rsidRPr="001B35F8">
        <w:rPr>
          <w:rFonts w:ascii="Times New Roman" w:hAnsi="Times New Roman"/>
          <w:lang w:val="uk-UA"/>
        </w:rPr>
        <w:t xml:space="preserve"> Особливостей</w:t>
      </w:r>
      <w:r>
        <w:rPr>
          <w:rFonts w:ascii="Times New Roman" w:hAnsi="Times New Roman"/>
          <w:lang w:val="uk-UA"/>
        </w:rPr>
        <w:t>.</w:t>
      </w:r>
    </w:p>
    <w:p w14:paraId="18792D97" w14:textId="77777777" w:rsidR="0020637B" w:rsidRPr="006769DD" w:rsidRDefault="0020637B" w:rsidP="00A8033A">
      <w:pPr>
        <w:widowControl w:val="0"/>
        <w:shd w:val="clear" w:color="auto" w:fill="FFFFFF"/>
        <w:spacing w:after="0" w:line="240" w:lineRule="auto"/>
        <w:jc w:val="both"/>
        <w:rPr>
          <w:rFonts w:ascii="Times New Roman" w:hAnsi="Times New Roman"/>
          <w:lang w:val="uk-UA"/>
        </w:rPr>
      </w:pPr>
    </w:p>
    <w:p w14:paraId="7BD6BFFC" w14:textId="77777777" w:rsidR="0020637B" w:rsidRPr="006769DD" w:rsidRDefault="0020637B" w:rsidP="00A8033A">
      <w:pPr>
        <w:shd w:val="clear" w:color="auto" w:fill="FFFFFF"/>
        <w:tabs>
          <w:tab w:val="left" w:pos="180"/>
        </w:tabs>
        <w:spacing w:after="0" w:line="240" w:lineRule="auto"/>
        <w:jc w:val="center"/>
        <w:rPr>
          <w:rFonts w:ascii="Times New Roman" w:hAnsi="Times New Roman"/>
          <w:shd w:val="clear" w:color="auto" w:fill="FFFFFF"/>
          <w:lang w:val="uk-UA"/>
        </w:rPr>
      </w:pPr>
      <w:r w:rsidRPr="006769DD">
        <w:rPr>
          <w:rFonts w:ascii="Times New Roman" w:hAnsi="Times New Roman"/>
          <w:shd w:val="clear" w:color="auto" w:fill="FFFFFF"/>
          <w:lang w:val="uk-UA"/>
        </w:rPr>
        <w:t>--------------------------------------------------------------------------------</w:t>
      </w:r>
    </w:p>
    <w:p w14:paraId="78902758" w14:textId="77777777" w:rsidR="0020637B" w:rsidRPr="001B35F8" w:rsidRDefault="0020637B" w:rsidP="00A8033A">
      <w:pPr>
        <w:shd w:val="clear" w:color="auto" w:fill="FFFFFF"/>
        <w:tabs>
          <w:tab w:val="left" w:pos="180"/>
        </w:tabs>
        <w:spacing w:after="0" w:line="240" w:lineRule="auto"/>
        <w:jc w:val="both"/>
        <w:rPr>
          <w:rFonts w:ascii="Times New Roman" w:hAnsi="Times New Roman"/>
          <w:b/>
          <w:color w:val="C00000"/>
          <w:shd w:val="clear" w:color="auto" w:fill="FFFFFF"/>
          <w:lang w:val="uk-UA"/>
        </w:rPr>
      </w:pPr>
      <w:r w:rsidRPr="001B35F8">
        <w:rPr>
          <w:rFonts w:ascii="Times New Roman" w:hAnsi="Times New Roman"/>
          <w:b/>
          <w:color w:val="C00000"/>
          <w:shd w:val="clear" w:color="auto" w:fill="FFFFFF"/>
          <w:lang w:val="uk-UA"/>
        </w:rPr>
        <w:t>Для об’єднань учасників:</w:t>
      </w:r>
    </w:p>
    <w:p w14:paraId="4D426476" w14:textId="77777777" w:rsidR="0020637B" w:rsidRDefault="0020637B" w:rsidP="0055644F">
      <w:pPr>
        <w:widowControl w:val="0"/>
        <w:shd w:val="clear" w:color="auto" w:fill="FFFFFF"/>
        <w:spacing w:after="0" w:line="240" w:lineRule="auto"/>
        <w:jc w:val="both"/>
        <w:rPr>
          <w:rFonts w:ascii="Times New Roman" w:hAnsi="Times New Roman"/>
          <w:lang w:val="uk-UA"/>
        </w:rPr>
      </w:pPr>
      <w:r w:rsidRPr="001B35F8">
        <w:rPr>
          <w:rFonts w:ascii="Times New Roman" w:hAnsi="Times New Roman"/>
          <w:lang w:val="uk-UA"/>
        </w:rPr>
        <w:t xml:space="preserve">У разі участі об’єднання учасників підтвердження відсутності підстав, визначених </w:t>
      </w:r>
      <w:bookmarkStart w:id="13" w:name="_Hlk128168107"/>
      <w:r w:rsidRPr="001B35F8">
        <w:rPr>
          <w:rFonts w:ascii="Times New Roman" w:hAnsi="Times New Roman"/>
          <w:lang w:val="uk-UA"/>
        </w:rPr>
        <w:t>в пункті 4</w:t>
      </w:r>
      <w:r>
        <w:rPr>
          <w:rFonts w:ascii="Times New Roman" w:hAnsi="Times New Roman"/>
          <w:lang w:val="uk-UA"/>
        </w:rPr>
        <w:t>7</w:t>
      </w:r>
      <w:r w:rsidRPr="001B35F8">
        <w:rPr>
          <w:rFonts w:ascii="Times New Roman" w:hAnsi="Times New Roman"/>
          <w:lang w:val="uk-UA"/>
        </w:rPr>
        <w:t xml:space="preserve"> Особливостей</w:t>
      </w:r>
      <w:bookmarkEnd w:id="13"/>
      <w:r w:rsidRPr="001B35F8">
        <w:rPr>
          <w:rFonts w:ascii="Times New Roman" w:hAnsi="Times New Roman"/>
          <w:lang w:val="uk-UA"/>
        </w:rPr>
        <w:t xml:space="preserve">, здійснюється щодо </w:t>
      </w:r>
      <w:r w:rsidRPr="00096C6F">
        <w:rPr>
          <w:rFonts w:ascii="Times New Roman" w:hAnsi="Times New Roman"/>
          <w:lang w:val="uk-UA"/>
        </w:rPr>
        <w:t>кожного такого учасника</w:t>
      </w:r>
      <w:r w:rsidRPr="001B35F8">
        <w:rPr>
          <w:rFonts w:ascii="Times New Roman" w:hAnsi="Times New Roman"/>
          <w:lang w:val="uk-UA"/>
        </w:rPr>
        <w:t xml:space="preserve"> шляхом подання довідки</w:t>
      </w:r>
      <w:r>
        <w:rPr>
          <w:rFonts w:ascii="Times New Roman" w:hAnsi="Times New Roman"/>
          <w:lang w:val="uk-UA"/>
        </w:rPr>
        <w:t>(</w:t>
      </w:r>
      <w:proofErr w:type="spellStart"/>
      <w:r>
        <w:rPr>
          <w:rFonts w:ascii="Times New Roman" w:hAnsi="Times New Roman"/>
          <w:lang w:val="uk-UA"/>
        </w:rPr>
        <w:t>ок</w:t>
      </w:r>
      <w:proofErr w:type="spellEnd"/>
      <w:r>
        <w:rPr>
          <w:rFonts w:ascii="Times New Roman" w:hAnsi="Times New Roman"/>
          <w:lang w:val="uk-UA"/>
        </w:rPr>
        <w:t>)</w:t>
      </w:r>
      <w:r w:rsidRPr="001B35F8">
        <w:rPr>
          <w:rFonts w:ascii="Times New Roman" w:hAnsi="Times New Roman"/>
          <w:lang w:val="uk-UA"/>
        </w:rPr>
        <w:t xml:space="preserve"> у довільній формі щодо кожного учасника об’єднання про відсутність підстав, визначених у пункт</w:t>
      </w:r>
      <w:r>
        <w:rPr>
          <w:rFonts w:ascii="Times New Roman" w:hAnsi="Times New Roman"/>
          <w:lang w:val="uk-UA"/>
        </w:rPr>
        <w:t>і</w:t>
      </w:r>
      <w:r w:rsidRPr="001B35F8">
        <w:rPr>
          <w:rFonts w:ascii="Times New Roman" w:hAnsi="Times New Roman"/>
          <w:lang w:val="uk-UA"/>
        </w:rPr>
        <w:t xml:space="preserve"> 4</w:t>
      </w:r>
      <w:r>
        <w:rPr>
          <w:rFonts w:ascii="Times New Roman" w:hAnsi="Times New Roman"/>
          <w:lang w:val="uk-UA"/>
        </w:rPr>
        <w:t>7</w:t>
      </w:r>
      <w:r w:rsidRPr="001B35F8">
        <w:rPr>
          <w:rFonts w:ascii="Times New Roman" w:hAnsi="Times New Roman"/>
          <w:lang w:val="uk-UA"/>
        </w:rPr>
        <w:t xml:space="preserve"> Особливостей</w:t>
      </w:r>
      <w:r w:rsidRPr="0055644F">
        <w:rPr>
          <w:rFonts w:ascii="Times New Roman" w:hAnsi="Times New Roman"/>
          <w:lang w:val="uk-UA"/>
        </w:rPr>
        <w:t xml:space="preserve"> </w:t>
      </w:r>
      <w:r>
        <w:rPr>
          <w:rFonts w:ascii="Times New Roman" w:hAnsi="Times New Roman"/>
          <w:lang w:val="uk-UA"/>
        </w:rPr>
        <w:t xml:space="preserve">для цього учасник у складі пропозиції надає </w:t>
      </w:r>
      <w:r w:rsidRPr="001B35F8">
        <w:rPr>
          <w:rFonts w:ascii="Times New Roman" w:hAnsi="Times New Roman"/>
          <w:lang w:val="uk-UA"/>
        </w:rPr>
        <w:t>довідк</w:t>
      </w:r>
      <w:r>
        <w:rPr>
          <w:rFonts w:ascii="Times New Roman" w:hAnsi="Times New Roman"/>
          <w:lang w:val="uk-UA"/>
        </w:rPr>
        <w:t>у</w:t>
      </w:r>
      <w:r w:rsidRPr="001B35F8">
        <w:rPr>
          <w:rFonts w:ascii="Times New Roman" w:hAnsi="Times New Roman"/>
          <w:lang w:val="uk-UA"/>
        </w:rPr>
        <w:t xml:space="preserve"> (довідк</w:t>
      </w:r>
      <w:r>
        <w:rPr>
          <w:rFonts w:ascii="Times New Roman" w:hAnsi="Times New Roman"/>
          <w:lang w:val="uk-UA"/>
        </w:rPr>
        <w:t>и</w:t>
      </w:r>
      <w:r w:rsidRPr="001B35F8">
        <w:rPr>
          <w:rFonts w:ascii="Times New Roman" w:hAnsi="Times New Roman"/>
          <w:lang w:val="uk-UA"/>
        </w:rPr>
        <w:t>) у довільний формі</w:t>
      </w:r>
      <w:r>
        <w:rPr>
          <w:rFonts w:ascii="Times New Roman" w:hAnsi="Times New Roman"/>
          <w:lang w:val="uk-UA"/>
        </w:rPr>
        <w:t xml:space="preserve">, яка(и) містять інформацію </w:t>
      </w:r>
      <w:r w:rsidRPr="001B35F8">
        <w:rPr>
          <w:rFonts w:ascii="Times New Roman" w:hAnsi="Times New Roman"/>
          <w:lang w:val="uk-UA"/>
        </w:rPr>
        <w:t>про відсутність підстав</w:t>
      </w:r>
      <w:r>
        <w:rPr>
          <w:rFonts w:ascii="Times New Roman" w:hAnsi="Times New Roman"/>
          <w:lang w:val="uk-UA"/>
        </w:rPr>
        <w:t>, щодо кожного учасника об</w:t>
      </w:r>
      <w:r w:rsidRPr="0055644F">
        <w:rPr>
          <w:rFonts w:ascii="Times New Roman" w:hAnsi="Times New Roman"/>
          <w:b/>
          <w:shd w:val="clear" w:color="auto" w:fill="FFFFFF"/>
          <w:lang w:val="uk-UA"/>
        </w:rPr>
        <w:t>’</w:t>
      </w:r>
      <w:r>
        <w:rPr>
          <w:rFonts w:ascii="Times New Roman" w:hAnsi="Times New Roman"/>
          <w:lang w:val="uk-UA"/>
        </w:rPr>
        <w:t>єднання</w:t>
      </w:r>
      <w:r w:rsidRPr="001B35F8">
        <w:rPr>
          <w:rFonts w:ascii="Times New Roman" w:hAnsi="Times New Roman"/>
          <w:lang w:val="uk-UA"/>
        </w:rPr>
        <w:t xml:space="preserve">, визначених у підпунктах </w:t>
      </w:r>
      <w:r w:rsidRPr="00E54A9F">
        <w:rPr>
          <w:rFonts w:ascii="Times New Roman" w:hAnsi="Times New Roman"/>
          <w:lang w:val="uk-UA"/>
        </w:rPr>
        <w:t xml:space="preserve">2(надається тільки учасниками- </w:t>
      </w:r>
      <w:r>
        <w:rPr>
          <w:rFonts w:ascii="Times New Roman" w:hAnsi="Times New Roman"/>
          <w:lang w:val="uk-UA"/>
        </w:rPr>
        <w:t>юридичними</w:t>
      </w:r>
      <w:r w:rsidRPr="00E54A9F">
        <w:rPr>
          <w:rFonts w:ascii="Times New Roman" w:hAnsi="Times New Roman"/>
          <w:lang w:val="uk-UA"/>
        </w:rPr>
        <w:t xml:space="preserve"> особами), 3, 4, 5(надається тільки учасниками- фізичними особами), 6(надається тільки учасниками- </w:t>
      </w:r>
      <w:r>
        <w:rPr>
          <w:rFonts w:ascii="Times New Roman" w:hAnsi="Times New Roman"/>
          <w:lang w:val="uk-UA"/>
        </w:rPr>
        <w:t>юридичними</w:t>
      </w:r>
      <w:r w:rsidRPr="00E54A9F">
        <w:rPr>
          <w:rFonts w:ascii="Times New Roman" w:hAnsi="Times New Roman"/>
          <w:lang w:val="uk-UA"/>
        </w:rPr>
        <w:t xml:space="preserve"> особами), 8,</w:t>
      </w:r>
      <w:r>
        <w:rPr>
          <w:rFonts w:ascii="Times New Roman" w:hAnsi="Times New Roman"/>
          <w:lang w:val="uk-UA"/>
        </w:rPr>
        <w:t xml:space="preserve"> 9, 11, </w:t>
      </w:r>
      <w:r w:rsidRPr="001B35F8">
        <w:rPr>
          <w:rFonts w:ascii="Times New Roman" w:hAnsi="Times New Roman"/>
          <w:lang w:val="uk-UA"/>
        </w:rPr>
        <w:t xml:space="preserve">12   </w:t>
      </w:r>
      <w:r>
        <w:rPr>
          <w:rFonts w:ascii="Times New Roman" w:hAnsi="Times New Roman"/>
          <w:lang w:val="uk-UA"/>
        </w:rPr>
        <w:t xml:space="preserve">та </w:t>
      </w:r>
      <w:r w:rsidRPr="001B35F8">
        <w:rPr>
          <w:rFonts w:ascii="Times New Roman" w:hAnsi="Times New Roman"/>
          <w:bCs/>
          <w:lang w:val="uk-UA"/>
        </w:rPr>
        <w:t xml:space="preserve">абзаці чотирнадцятому </w:t>
      </w:r>
      <w:r w:rsidRPr="001B35F8">
        <w:rPr>
          <w:rFonts w:ascii="Times New Roman" w:hAnsi="Times New Roman"/>
          <w:lang w:val="uk-UA"/>
        </w:rPr>
        <w:t>пункту 4</w:t>
      </w:r>
      <w:r>
        <w:rPr>
          <w:rFonts w:ascii="Times New Roman" w:hAnsi="Times New Roman"/>
          <w:lang w:val="uk-UA"/>
        </w:rPr>
        <w:t>7</w:t>
      </w:r>
      <w:r w:rsidRPr="001B35F8">
        <w:rPr>
          <w:rFonts w:ascii="Times New Roman" w:hAnsi="Times New Roman"/>
          <w:lang w:val="uk-UA"/>
        </w:rPr>
        <w:t xml:space="preserve"> Особливостей</w:t>
      </w:r>
      <w:r>
        <w:rPr>
          <w:rFonts w:ascii="Times New Roman" w:hAnsi="Times New Roman"/>
          <w:lang w:val="uk-UA"/>
        </w:rPr>
        <w:t>.</w:t>
      </w:r>
    </w:p>
    <w:p w14:paraId="0714E8B3" w14:textId="77777777" w:rsidR="0020637B" w:rsidRPr="001B35F8" w:rsidRDefault="0020637B" w:rsidP="00A8033A">
      <w:pPr>
        <w:widowControl w:val="0"/>
        <w:pBdr>
          <w:bottom w:val="single" w:sz="6" w:space="1" w:color="auto"/>
        </w:pBdr>
        <w:shd w:val="clear" w:color="auto" w:fill="FFFFFF"/>
        <w:spacing w:after="0" w:line="240" w:lineRule="auto"/>
        <w:jc w:val="both"/>
        <w:rPr>
          <w:rFonts w:ascii="Times New Roman" w:hAnsi="Times New Roman"/>
          <w:lang w:val="uk-UA"/>
        </w:rPr>
      </w:pPr>
    </w:p>
    <w:p w14:paraId="482FC8BC" w14:textId="77777777" w:rsidR="0020637B" w:rsidRPr="001B35F8" w:rsidRDefault="0020637B" w:rsidP="00A8033A">
      <w:pPr>
        <w:widowControl w:val="0"/>
        <w:pBdr>
          <w:bottom w:val="single" w:sz="6" w:space="1" w:color="auto"/>
        </w:pBdr>
        <w:shd w:val="clear" w:color="auto" w:fill="FFFFFF"/>
        <w:spacing w:after="0" w:line="240" w:lineRule="auto"/>
        <w:jc w:val="both"/>
        <w:rPr>
          <w:rFonts w:ascii="Times New Roman" w:hAnsi="Times New Roman"/>
          <w:lang w:val="uk-UA"/>
        </w:rPr>
      </w:pPr>
    </w:p>
    <w:p w14:paraId="6C34A67E" w14:textId="77777777" w:rsidR="0020637B" w:rsidRPr="001B35F8" w:rsidRDefault="0020637B" w:rsidP="00A8033A">
      <w:pPr>
        <w:widowControl w:val="0"/>
        <w:shd w:val="clear" w:color="auto" w:fill="FFFFFF"/>
        <w:spacing w:after="0" w:line="240" w:lineRule="auto"/>
        <w:ind w:firstLine="708"/>
        <w:jc w:val="both"/>
        <w:rPr>
          <w:rFonts w:ascii="Times New Roman" w:hAnsi="Times New Roman"/>
          <w:lang w:val="uk-UA"/>
        </w:rPr>
      </w:pPr>
      <w:r w:rsidRPr="001B35F8">
        <w:rPr>
          <w:rFonts w:ascii="Times New Roman" w:hAnsi="Times New Roman"/>
          <w:lang w:val="uk-UA"/>
        </w:rPr>
        <w:t xml:space="preserve">Замовник </w:t>
      </w:r>
      <w:r w:rsidRPr="00BA4AD4">
        <w:rPr>
          <w:rFonts w:ascii="Times New Roman" w:hAnsi="Times New Roman"/>
          <w:b/>
          <w:lang w:val="uk-UA"/>
        </w:rPr>
        <w:t>не вимагає</w:t>
      </w:r>
      <w:r w:rsidRPr="001B35F8">
        <w:rPr>
          <w:rFonts w:ascii="Times New Roman" w:hAnsi="Times New Roman"/>
          <w:lang w:val="uk-UA"/>
        </w:rPr>
        <w:t xml:space="preserve"> від учасника процедури закупівлі </w:t>
      </w:r>
      <w:r w:rsidRPr="00BA4AD4">
        <w:rPr>
          <w:rFonts w:ascii="Times New Roman" w:hAnsi="Times New Roman"/>
          <w:b/>
          <w:lang w:val="uk-UA"/>
        </w:rPr>
        <w:t xml:space="preserve">під час подання </w:t>
      </w:r>
      <w:r w:rsidRPr="001B35F8">
        <w:rPr>
          <w:rFonts w:ascii="Times New Roman" w:hAnsi="Times New Roman"/>
          <w:lang w:val="uk-UA"/>
        </w:rPr>
        <w:t>тендерної пропозиції в електронній системі закупівель будь-яких інших документів, що підтверджують відсутність підстав, визначених у пункті 4</w:t>
      </w:r>
      <w:r>
        <w:rPr>
          <w:rFonts w:ascii="Times New Roman" w:hAnsi="Times New Roman"/>
          <w:lang w:val="uk-UA"/>
        </w:rPr>
        <w:t>7</w:t>
      </w:r>
      <w:r w:rsidRPr="001B35F8">
        <w:rPr>
          <w:rFonts w:ascii="Times New Roman" w:hAnsi="Times New Roman"/>
          <w:lang w:val="uk-UA"/>
        </w:rPr>
        <w:t xml:space="preserve"> Особливостей.</w:t>
      </w:r>
    </w:p>
    <w:p w14:paraId="3AE41394" w14:textId="77777777" w:rsidR="0020637B" w:rsidRPr="001B35F8" w:rsidRDefault="0020637B" w:rsidP="00A8033A">
      <w:pPr>
        <w:widowControl w:val="0"/>
        <w:shd w:val="clear" w:color="auto" w:fill="FFFFFF"/>
        <w:spacing w:after="0" w:line="240" w:lineRule="auto"/>
        <w:ind w:firstLine="708"/>
        <w:jc w:val="both"/>
        <w:rPr>
          <w:rFonts w:ascii="Times New Roman" w:hAnsi="Times New Roman"/>
          <w:lang w:val="uk-UA"/>
        </w:rPr>
      </w:pPr>
    </w:p>
    <w:p w14:paraId="5ACFEC81" w14:textId="77777777" w:rsidR="0020637B" w:rsidRPr="001B35F8" w:rsidRDefault="0020637B" w:rsidP="00A8033A">
      <w:pPr>
        <w:pStyle w:val="ac"/>
        <w:spacing w:after="0"/>
        <w:ind w:firstLine="708"/>
        <w:jc w:val="both"/>
        <w:rPr>
          <w:rFonts w:ascii="Times New Roman" w:hAnsi="Times New Roman"/>
          <w:sz w:val="22"/>
          <w:szCs w:val="22"/>
        </w:rPr>
      </w:pPr>
      <w:r w:rsidRPr="001B35F8">
        <w:rPr>
          <w:rFonts w:ascii="Times New Roman" w:hAnsi="Times New Roman"/>
          <w:sz w:val="22"/>
          <w:szCs w:val="22"/>
        </w:rPr>
        <w:t>У разі виявлення замовником підчас розгляду тендерної пропозиції учасника у його інформації про відсутність підстав, визначених в пункті 4</w:t>
      </w:r>
      <w:r>
        <w:rPr>
          <w:rFonts w:ascii="Times New Roman" w:hAnsi="Times New Roman"/>
          <w:sz w:val="22"/>
          <w:szCs w:val="22"/>
        </w:rPr>
        <w:t>7</w:t>
      </w:r>
      <w:r w:rsidRPr="001B35F8">
        <w:rPr>
          <w:rFonts w:ascii="Times New Roman" w:hAnsi="Times New Roman"/>
          <w:sz w:val="22"/>
          <w:szCs w:val="22"/>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w:t>
      </w:r>
      <w:r>
        <w:rPr>
          <w:rFonts w:ascii="Times New Roman" w:hAnsi="Times New Roman"/>
          <w:sz w:val="22"/>
          <w:szCs w:val="22"/>
        </w:rPr>
        <w:t>3</w:t>
      </w:r>
      <w:r w:rsidRPr="001B35F8">
        <w:rPr>
          <w:rFonts w:ascii="Times New Roman" w:hAnsi="Times New Roman"/>
          <w:sz w:val="22"/>
          <w:szCs w:val="22"/>
        </w:rPr>
        <w:t xml:space="preserve"> Особливостей, оскільки у електронній системі закупівель відсутній механізм виправлення помилок в електронних полях.</w:t>
      </w:r>
    </w:p>
    <w:p w14:paraId="75B10599" w14:textId="77777777" w:rsidR="0020637B" w:rsidRPr="001B35F8" w:rsidRDefault="0020637B" w:rsidP="00A8033A">
      <w:pPr>
        <w:shd w:val="clear" w:color="auto" w:fill="FFFFFF"/>
        <w:tabs>
          <w:tab w:val="left" w:pos="180"/>
        </w:tabs>
        <w:spacing w:after="0" w:line="240" w:lineRule="auto"/>
        <w:jc w:val="center"/>
        <w:rPr>
          <w:rFonts w:ascii="Times New Roman" w:hAnsi="Times New Roman"/>
          <w:b/>
          <w:lang w:val="uk-UA"/>
        </w:rPr>
      </w:pPr>
      <w:r>
        <w:rPr>
          <w:rFonts w:ascii="Times New Roman" w:hAnsi="Times New Roman"/>
          <w:b/>
          <w:lang w:val="uk-UA"/>
        </w:rPr>
        <w:br w:type="page"/>
      </w:r>
    </w:p>
    <w:p w14:paraId="2330BEA3" w14:textId="77777777" w:rsidR="0020637B" w:rsidRDefault="0020637B" w:rsidP="00A8033A">
      <w:pPr>
        <w:shd w:val="clear" w:color="auto" w:fill="FFFFFF"/>
        <w:spacing w:after="0" w:line="240" w:lineRule="auto"/>
        <w:jc w:val="center"/>
        <w:rPr>
          <w:rFonts w:ascii="Times New Roman" w:hAnsi="Times New Roman"/>
          <w:b/>
          <w:lang w:val="uk-UA"/>
        </w:rPr>
      </w:pPr>
      <w:r w:rsidRPr="001B35F8">
        <w:rPr>
          <w:rFonts w:ascii="Times New Roman" w:hAnsi="Times New Roman"/>
          <w:b/>
          <w:lang w:val="uk-UA"/>
        </w:rPr>
        <w:t>РОЗДІЛ 3. Перелік документів для переможця процедури закупівель, що надаються для підтвердження відсутності підстав визначених пунктом 4</w:t>
      </w:r>
      <w:r>
        <w:rPr>
          <w:rFonts w:ascii="Times New Roman" w:hAnsi="Times New Roman"/>
          <w:b/>
          <w:lang w:val="uk-UA"/>
        </w:rPr>
        <w:t>7</w:t>
      </w:r>
      <w:r w:rsidRPr="001B35F8">
        <w:rPr>
          <w:rFonts w:ascii="Times New Roman" w:hAnsi="Times New Roman"/>
          <w:b/>
          <w:lang w:val="uk-UA"/>
        </w:rPr>
        <w:t xml:space="preserve"> Особливостей, а також документи що н</w:t>
      </w:r>
      <w:r>
        <w:rPr>
          <w:rFonts w:ascii="Times New Roman" w:hAnsi="Times New Roman"/>
          <w:b/>
          <w:lang w:val="uk-UA"/>
        </w:rPr>
        <w:t>адаються для укладання договору</w:t>
      </w:r>
    </w:p>
    <w:p w14:paraId="200E3707" w14:textId="77777777" w:rsidR="0020637B" w:rsidRDefault="0020637B" w:rsidP="00A8033A">
      <w:pPr>
        <w:shd w:val="clear" w:color="auto" w:fill="FFFFFF"/>
        <w:spacing w:after="0" w:line="240" w:lineRule="auto"/>
        <w:jc w:val="center"/>
        <w:rPr>
          <w:rFonts w:ascii="Times New Roman" w:hAnsi="Times New Roman"/>
          <w:b/>
          <w:lang w:val="uk-UA"/>
        </w:rPr>
      </w:pPr>
    </w:p>
    <w:p w14:paraId="5C61C9C7" w14:textId="77777777" w:rsidR="0020637B" w:rsidRPr="00D06E1B" w:rsidRDefault="0020637B" w:rsidP="00CB0258">
      <w:pPr>
        <w:pStyle w:val="rvps2"/>
        <w:shd w:val="clear" w:color="auto" w:fill="FFFFFF"/>
        <w:spacing w:before="0" w:beforeAutospacing="0" w:after="135" w:afterAutospacing="0"/>
        <w:ind w:firstLine="404"/>
        <w:jc w:val="both"/>
        <w:rPr>
          <w:sz w:val="22"/>
          <w:szCs w:val="22"/>
          <w:lang w:eastAsia="en-US"/>
        </w:rPr>
      </w:pPr>
      <w:r w:rsidRPr="00414993">
        <w:rPr>
          <w:b/>
          <w:sz w:val="22"/>
          <w:szCs w:val="22"/>
          <w:lang w:eastAsia="en-US"/>
        </w:rPr>
        <w:t>Переможець</w:t>
      </w:r>
      <w:r w:rsidRPr="00D06E1B">
        <w:rPr>
          <w:sz w:val="22"/>
          <w:szCs w:val="22"/>
          <w:lang w:eastAsia="en-US"/>
        </w:rPr>
        <w:t xml:space="preserve"> процедури закупівлі у строк, що </w:t>
      </w:r>
      <w:r w:rsidRPr="001D6262">
        <w:rPr>
          <w:b/>
          <w:sz w:val="22"/>
          <w:szCs w:val="22"/>
          <w:lang w:eastAsia="en-US"/>
        </w:rPr>
        <w:t>не перевищує чотири дні з дати оприлюднення</w:t>
      </w:r>
      <w:r w:rsidRPr="00D06E1B">
        <w:rPr>
          <w:sz w:val="22"/>
          <w:szCs w:val="22"/>
          <w:lang w:eastAsia="en-US"/>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sidRPr="00D06E1B">
          <w:rPr>
            <w:sz w:val="22"/>
            <w:szCs w:val="22"/>
            <w:lang w:eastAsia="en-US"/>
          </w:rPr>
          <w:t xml:space="preserve">підпунктах </w:t>
        </w:r>
      </w:hyperlink>
      <w:r w:rsidRPr="001D6262">
        <w:rPr>
          <w:sz w:val="22"/>
          <w:szCs w:val="22"/>
        </w:rPr>
        <w:t>2(надається тільки учасниками- юридичними особами), 3, 5(надається тільки учасниками- фізичними особами), 6(надається тільки учасниками- юридичними особами)</w:t>
      </w:r>
      <w:r>
        <w:rPr>
          <w:sz w:val="22"/>
          <w:szCs w:val="22"/>
          <w:lang w:eastAsia="en-US"/>
        </w:rPr>
        <w:t xml:space="preserve"> 8, </w:t>
      </w:r>
      <w:hyperlink r:id="rId11" w:anchor="n627" w:history="1">
        <w:r w:rsidRPr="00D06E1B">
          <w:rPr>
            <w:sz w:val="22"/>
            <w:szCs w:val="22"/>
            <w:lang w:eastAsia="en-US"/>
          </w:rPr>
          <w:t>12</w:t>
        </w:r>
      </w:hyperlink>
      <w:r w:rsidRPr="00D06E1B">
        <w:rPr>
          <w:sz w:val="22"/>
          <w:szCs w:val="22"/>
          <w:lang w:eastAsia="en-US"/>
        </w:rPr>
        <w:t> та в </w:t>
      </w:r>
      <w:hyperlink r:id="rId12" w:anchor="n628" w:history="1">
        <w:r w:rsidRPr="00D06E1B">
          <w:rPr>
            <w:sz w:val="22"/>
            <w:szCs w:val="22"/>
            <w:lang w:eastAsia="en-US"/>
          </w:rPr>
          <w:t>абзаці чотирнадцятому</w:t>
        </w:r>
      </w:hyperlink>
      <w:r w:rsidRPr="00D06E1B">
        <w:rPr>
          <w:sz w:val="22"/>
          <w:szCs w:val="22"/>
          <w:lang w:eastAsia="en-US"/>
        </w:rPr>
        <w:t>  пункту</w:t>
      </w:r>
      <w:r>
        <w:rPr>
          <w:sz w:val="22"/>
          <w:szCs w:val="22"/>
          <w:lang w:eastAsia="en-US"/>
        </w:rPr>
        <w:t xml:space="preserve"> 47 Особливостей</w:t>
      </w:r>
      <w:r w:rsidRPr="00D06E1B">
        <w:rPr>
          <w:sz w:val="22"/>
          <w:szCs w:val="22"/>
          <w:lang w:eastAsia="en-US"/>
        </w:rPr>
        <w:t xml:space="preserve">. </w:t>
      </w:r>
    </w:p>
    <w:p w14:paraId="2E86C703" w14:textId="77777777" w:rsidR="0020637B" w:rsidRDefault="0020637B" w:rsidP="00A8033A">
      <w:pPr>
        <w:spacing w:after="0" w:line="240" w:lineRule="auto"/>
        <w:jc w:val="both"/>
        <w:rPr>
          <w:rFonts w:ascii="Times New Roman" w:hAnsi="Times New Roman"/>
          <w:b/>
          <w:color w:val="000000"/>
          <w:lang w:val="uk-UA"/>
        </w:rPr>
      </w:pPr>
      <w:r w:rsidRPr="001B35F8">
        <w:rPr>
          <w:rFonts w:ascii="Times New Roman" w:hAnsi="Times New Roman"/>
          <w:b/>
          <w:color w:val="000000"/>
          <w:lang w:val="uk-UA"/>
        </w:rPr>
        <w:t>Документи, що підтверджують відсутність підстав, визначених пунктом 4</w:t>
      </w:r>
      <w:r>
        <w:rPr>
          <w:rFonts w:ascii="Times New Roman" w:hAnsi="Times New Roman"/>
          <w:b/>
          <w:color w:val="000000"/>
          <w:lang w:val="uk-UA"/>
        </w:rPr>
        <w:t>7</w:t>
      </w:r>
      <w:r w:rsidRPr="001B35F8">
        <w:rPr>
          <w:rFonts w:ascii="Times New Roman" w:hAnsi="Times New Roman"/>
          <w:b/>
          <w:color w:val="000000"/>
          <w:lang w:val="uk-UA"/>
        </w:rPr>
        <w:t xml:space="preserve"> Особливостей:</w:t>
      </w:r>
    </w:p>
    <w:p w14:paraId="038D9144" w14:textId="77777777" w:rsidR="0020637B" w:rsidRPr="001B35F8" w:rsidRDefault="0020637B" w:rsidP="00A8033A">
      <w:pPr>
        <w:spacing w:after="0" w:line="240" w:lineRule="auto"/>
        <w:jc w:val="both"/>
        <w:rPr>
          <w:rFonts w:ascii="Times New Roman" w:hAnsi="Times New Roman"/>
          <w:b/>
          <w:color w:val="000000"/>
          <w:lang w:val="uk-UA"/>
        </w:rPr>
      </w:pPr>
      <w:r>
        <w:rPr>
          <w:rFonts w:ascii="Times New Roman" w:hAnsi="Times New Roman"/>
          <w:b/>
          <w:color w:val="000000"/>
          <w:lang w:val="uk-UA"/>
        </w:rPr>
        <w:t>відновлено роботу</w:t>
      </w:r>
    </w:p>
    <w:tbl>
      <w:tblPr>
        <w:tblW w:w="5161" w:type="pct"/>
        <w:tblInd w:w="-289" w:type="dxa"/>
        <w:tblLayout w:type="fixed"/>
        <w:tblLook w:val="00A0" w:firstRow="1" w:lastRow="0" w:firstColumn="1" w:lastColumn="0" w:noHBand="0" w:noVBand="0"/>
      </w:tblPr>
      <w:tblGrid>
        <w:gridCol w:w="429"/>
        <w:gridCol w:w="10136"/>
      </w:tblGrid>
      <w:tr w:rsidR="0020637B" w:rsidRPr="001B35F8" w14:paraId="75E33A29" w14:textId="77777777" w:rsidTr="00A8033A">
        <w:trPr>
          <w:trHeight w:val="1411"/>
        </w:trPr>
        <w:tc>
          <w:tcPr>
            <w:tcW w:w="20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90A82A4" w14:textId="77777777" w:rsidR="0020637B" w:rsidRPr="001B35F8" w:rsidRDefault="0020637B" w:rsidP="00A8033A">
            <w:pPr>
              <w:shd w:val="clear" w:color="auto" w:fill="FFFFFF"/>
              <w:spacing w:after="0" w:line="240" w:lineRule="auto"/>
              <w:jc w:val="both"/>
              <w:rPr>
                <w:rFonts w:ascii="Times New Roman" w:hAnsi="Times New Roman"/>
                <w:color w:val="000000"/>
                <w:lang w:val="uk-UA" w:eastAsia="uk-UA"/>
              </w:rPr>
            </w:pPr>
            <w:bookmarkStart w:id="14" w:name="_Hlk5737775"/>
            <w:r w:rsidRPr="001B35F8">
              <w:rPr>
                <w:rFonts w:ascii="Times New Roman" w:hAnsi="Times New Roman"/>
                <w:color w:val="000000"/>
                <w:lang w:val="uk-UA" w:eastAsia="uk-UA"/>
              </w:rPr>
              <w:t>1.</w:t>
            </w:r>
          </w:p>
        </w:tc>
        <w:tc>
          <w:tcPr>
            <w:tcW w:w="479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42BC79" w14:textId="77777777" w:rsidR="0020637B" w:rsidRPr="00287CAF" w:rsidRDefault="0020637B" w:rsidP="00A8033A">
            <w:pPr>
              <w:shd w:val="clear" w:color="auto" w:fill="FFFFFF"/>
              <w:spacing w:after="0" w:line="240" w:lineRule="auto"/>
              <w:ind w:left="142" w:right="108"/>
              <w:jc w:val="both"/>
              <w:rPr>
                <w:rFonts w:ascii="Times New Roman" w:hAnsi="Times New Roman"/>
                <w:bCs/>
                <w:color w:val="000000"/>
                <w:lang w:val="uk-UA" w:eastAsia="uk-UA"/>
              </w:rPr>
            </w:pPr>
            <w:r w:rsidRPr="00287CAF">
              <w:rPr>
                <w:rFonts w:ascii="Times New Roman" w:hAnsi="Times New Roman"/>
                <w:color w:val="000000"/>
                <w:lang w:val="uk-UA" w:eastAsia="uk-UA"/>
              </w:rPr>
              <w:t xml:space="preserve">На момент оприлюднення оголошення про проведення відкритих торгів </w:t>
            </w:r>
            <w:r>
              <w:rPr>
                <w:rFonts w:ascii="Times New Roman" w:hAnsi="Times New Roman"/>
                <w:color w:val="000000"/>
                <w:lang w:val="uk-UA" w:eastAsia="uk-UA"/>
              </w:rPr>
              <w:t xml:space="preserve">відкрито </w:t>
            </w:r>
            <w:r w:rsidRPr="00287CAF">
              <w:rPr>
                <w:rFonts w:ascii="Times New Roman" w:hAnsi="Times New Roman"/>
                <w:color w:val="000000"/>
                <w:lang w:val="uk-UA" w:eastAsia="uk-UA"/>
              </w:rPr>
              <w:t>доступ до Єдиного державного реєстру осіб, які вчинили корупційні або пов’язані з корупцією правопорушення</w:t>
            </w:r>
            <w:r>
              <w:rPr>
                <w:rFonts w:ascii="Times New Roman" w:hAnsi="Times New Roman"/>
                <w:color w:val="000000"/>
                <w:lang w:val="uk-UA" w:eastAsia="uk-UA"/>
              </w:rPr>
              <w:t xml:space="preserve"> </w:t>
            </w:r>
            <w:r w:rsidRPr="005C4539">
              <w:rPr>
                <w:rFonts w:ascii="Times New Roman" w:hAnsi="Times New Roman"/>
                <w:color w:val="000000"/>
                <w:lang w:val="uk-UA" w:eastAsia="uk-UA"/>
              </w:rPr>
              <w:t xml:space="preserve">але </w:t>
            </w:r>
            <w:r>
              <w:rPr>
                <w:rFonts w:ascii="Times New Roman" w:hAnsi="Times New Roman"/>
                <w:color w:val="000000"/>
                <w:lang w:val="uk-UA" w:eastAsia="uk-UA"/>
              </w:rPr>
              <w:t xml:space="preserve">враховуючи можливі збої у роботі реєстру, </w:t>
            </w:r>
            <w:r w:rsidRPr="00287CAF">
              <w:rPr>
                <w:rFonts w:ascii="Times New Roman" w:hAnsi="Times New Roman"/>
                <w:color w:val="000000"/>
                <w:lang w:val="uk-UA" w:eastAsia="uk-UA"/>
              </w:rPr>
              <w:t xml:space="preserve">відповідно до пункту 47 Особливостей переможець процедури закупівлі має надати документ, що підтверджує відсутність підстави, передбаченої </w:t>
            </w:r>
            <w:r w:rsidRPr="00287CAF">
              <w:rPr>
                <w:rFonts w:ascii="Times New Roman" w:hAnsi="Times New Roman"/>
                <w:bCs/>
                <w:color w:val="000000"/>
                <w:lang w:val="uk-UA" w:eastAsia="uk-UA"/>
              </w:rPr>
              <w:t xml:space="preserve">підпунктом </w:t>
            </w:r>
            <w:r w:rsidRPr="00BC67FF">
              <w:rPr>
                <w:rFonts w:ascii="Times New Roman" w:hAnsi="Times New Roman"/>
                <w:b/>
                <w:bCs/>
                <w:color w:val="000000"/>
                <w:lang w:val="uk-UA" w:eastAsia="uk-UA"/>
              </w:rPr>
              <w:t>2</w:t>
            </w:r>
            <w:r w:rsidRPr="00287CAF">
              <w:rPr>
                <w:rFonts w:ascii="Times New Roman" w:hAnsi="Times New Roman"/>
                <w:bCs/>
                <w:color w:val="000000"/>
                <w:lang w:val="uk-UA" w:eastAsia="uk-UA"/>
              </w:rPr>
              <w:t xml:space="preserve"> пункту 47 Особливостей</w:t>
            </w:r>
            <w:r w:rsidRPr="00287CAF">
              <w:rPr>
                <w:rFonts w:ascii="Times New Roman" w:hAnsi="Times New Roman"/>
                <w:color w:val="000000"/>
                <w:lang w:val="uk-UA" w:eastAsia="uk-UA"/>
              </w:rPr>
              <w:t xml:space="preserve">, а саме </w:t>
            </w:r>
            <w:r w:rsidRPr="00875369">
              <w:rPr>
                <w:rFonts w:ascii="Times New Roman" w:hAnsi="Times New Roman"/>
                <w:b/>
                <w:bCs/>
                <w:color w:val="000000"/>
                <w:lang w:val="uk-UA" w:eastAsia="uk-UA"/>
              </w:rPr>
              <w:t>інформаційну довідку з Єдиного державного реєстру осіб, які вчинили корупційні або пов’язані з корупцією правопорушення</w:t>
            </w:r>
            <w:r w:rsidRPr="00E933F5">
              <w:rPr>
                <w:rFonts w:ascii="Times New Roman" w:hAnsi="Times New Roman"/>
                <w:bCs/>
                <w:color w:val="000000"/>
                <w:lang w:val="uk-UA" w:eastAsia="uk-UA"/>
              </w:rPr>
              <w:t>*</w:t>
            </w:r>
            <w:r w:rsidRPr="00287CAF">
              <w:rPr>
                <w:rFonts w:ascii="Times New Roman" w:hAnsi="Times New Roman"/>
                <w:bCs/>
                <w:color w:val="000000"/>
                <w:lang w:val="uk-UA" w:eastAsia="uk-UA"/>
              </w:rPr>
              <w:t xml:space="preserve">, </w:t>
            </w:r>
            <w:r w:rsidRPr="00287CAF">
              <w:rPr>
                <w:rFonts w:ascii="Times New Roman" w:hAnsi="Times New Roman"/>
                <w:color w:val="000000"/>
                <w:lang w:val="uk-UA" w:eastAsia="uk-UA"/>
              </w:rPr>
              <w:t>що містить інформацію про те, що</w:t>
            </w:r>
            <w:r w:rsidRPr="00287CAF">
              <w:rPr>
                <w:rFonts w:ascii="Times New Roman" w:hAnsi="Times New Roman"/>
                <w:lang w:val="uk-UA"/>
              </w:rPr>
              <w:t xml:space="preserve"> </w:t>
            </w:r>
            <w:r w:rsidRPr="00287CAF">
              <w:rPr>
                <w:rFonts w:ascii="Times New Roman" w:hAnsi="Times New Roman"/>
                <w:color w:val="000000"/>
                <w:lang w:val="uk-UA" w:eastAsia="uk-UA"/>
              </w:rPr>
              <w:t xml:space="preserve">відомості про </w:t>
            </w:r>
            <w:r w:rsidRPr="001D6262">
              <w:rPr>
                <w:rFonts w:ascii="Times New Roman" w:hAnsi="Times New Roman"/>
                <w:color w:val="000000"/>
                <w:lang w:val="uk-UA" w:eastAsia="uk-UA"/>
              </w:rPr>
              <w:t>юридичну</w:t>
            </w:r>
            <w:r w:rsidRPr="00287CAF">
              <w:rPr>
                <w:rFonts w:ascii="Times New Roman" w:hAnsi="Times New Roman"/>
                <w:color w:val="000000"/>
                <w:lang w:val="uk-UA" w:eastAsia="uk-UA"/>
              </w:rPr>
              <w:t xml:space="preserve">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87CAF">
              <w:rPr>
                <w:rFonts w:ascii="Times New Roman" w:hAnsi="Times New Roman"/>
                <w:lang w:val="uk-UA"/>
              </w:rPr>
              <w:t>.</w:t>
            </w:r>
          </w:p>
          <w:p w14:paraId="42454134" w14:textId="77777777" w:rsidR="0020637B" w:rsidRPr="00287CAF" w:rsidRDefault="0020637B" w:rsidP="00A8033A">
            <w:pPr>
              <w:shd w:val="clear" w:color="auto" w:fill="FFFFFF"/>
              <w:spacing w:after="0" w:line="240" w:lineRule="auto"/>
              <w:ind w:left="142" w:right="108"/>
              <w:jc w:val="both"/>
              <w:rPr>
                <w:rFonts w:ascii="Times New Roman" w:hAnsi="Times New Roman"/>
                <w:i/>
                <w:color w:val="000000"/>
                <w:lang w:val="uk-UA" w:eastAsia="uk-UA"/>
              </w:rPr>
            </w:pPr>
            <w:r w:rsidRPr="00287CAF">
              <w:rPr>
                <w:rFonts w:ascii="Times New Roman" w:hAnsi="Times New Roman"/>
                <w:color w:val="000000"/>
                <w:lang w:val="uk-UA" w:eastAsia="uk-UA"/>
              </w:rPr>
              <w:t>Документ повинен бути із датою формування документа не раніше 14 днів дати оприлюдненого в електронній системі закупівель оголошення про проведення процедури закупівлі.</w:t>
            </w:r>
          </w:p>
        </w:tc>
      </w:tr>
      <w:tr w:rsidR="0020637B" w:rsidRPr="001B35F8" w14:paraId="3C00A6FD" w14:textId="77777777" w:rsidTr="00A8033A">
        <w:trPr>
          <w:trHeight w:val="1411"/>
        </w:trPr>
        <w:tc>
          <w:tcPr>
            <w:tcW w:w="20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3B21AB" w14:textId="77777777" w:rsidR="0020637B" w:rsidRPr="001B35F8" w:rsidRDefault="0020637B" w:rsidP="00A8033A">
            <w:pPr>
              <w:shd w:val="clear" w:color="auto" w:fill="FFFFFF"/>
              <w:spacing w:after="0" w:line="240" w:lineRule="auto"/>
              <w:jc w:val="both"/>
              <w:rPr>
                <w:rFonts w:ascii="Times New Roman" w:hAnsi="Times New Roman"/>
                <w:color w:val="000000"/>
                <w:lang w:val="uk-UA" w:eastAsia="uk-UA"/>
              </w:rPr>
            </w:pPr>
            <w:r w:rsidRPr="001B35F8">
              <w:rPr>
                <w:rFonts w:ascii="Times New Roman" w:hAnsi="Times New Roman"/>
                <w:color w:val="000000"/>
                <w:lang w:val="uk-UA" w:eastAsia="uk-UA"/>
              </w:rPr>
              <w:t>2</w:t>
            </w:r>
          </w:p>
        </w:tc>
        <w:tc>
          <w:tcPr>
            <w:tcW w:w="479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8770D1" w14:textId="77777777" w:rsidR="0020637B" w:rsidRPr="00287CAF" w:rsidRDefault="0020637B" w:rsidP="00A8033A">
            <w:pPr>
              <w:shd w:val="clear" w:color="auto" w:fill="FFFFFF"/>
              <w:spacing w:after="0" w:line="240" w:lineRule="auto"/>
              <w:ind w:left="142" w:right="108"/>
              <w:jc w:val="both"/>
              <w:rPr>
                <w:rFonts w:ascii="Times New Roman" w:hAnsi="Times New Roman"/>
                <w:bCs/>
                <w:color w:val="000000"/>
                <w:lang w:val="uk-UA" w:eastAsia="uk-UA"/>
              </w:rPr>
            </w:pPr>
            <w:r w:rsidRPr="00287CAF">
              <w:rPr>
                <w:rFonts w:ascii="Times New Roman" w:hAnsi="Times New Roman"/>
                <w:color w:val="000000"/>
                <w:lang w:val="uk-UA" w:eastAsia="uk-UA"/>
              </w:rPr>
              <w:t xml:space="preserve">На момент оприлюднення оголошення про проведення відкритих торгів </w:t>
            </w:r>
            <w:r>
              <w:rPr>
                <w:rFonts w:ascii="Times New Roman" w:hAnsi="Times New Roman"/>
                <w:color w:val="000000"/>
                <w:lang w:val="uk-UA" w:eastAsia="uk-UA"/>
              </w:rPr>
              <w:t xml:space="preserve">відкрито </w:t>
            </w:r>
            <w:r w:rsidRPr="00287CAF">
              <w:rPr>
                <w:rFonts w:ascii="Times New Roman" w:hAnsi="Times New Roman"/>
                <w:color w:val="000000"/>
                <w:lang w:val="uk-UA" w:eastAsia="uk-UA"/>
              </w:rPr>
              <w:t>доступ до Єдиного державного реєстру осіб, які вчинили корупційні або пов’язані з корупцією правопорушення</w:t>
            </w:r>
            <w:r>
              <w:rPr>
                <w:rFonts w:ascii="Times New Roman" w:hAnsi="Times New Roman"/>
                <w:color w:val="000000"/>
                <w:lang w:val="uk-UA" w:eastAsia="uk-UA"/>
              </w:rPr>
              <w:t xml:space="preserve"> </w:t>
            </w:r>
            <w:r w:rsidRPr="005C4539">
              <w:rPr>
                <w:rFonts w:ascii="Times New Roman" w:hAnsi="Times New Roman"/>
                <w:color w:val="000000"/>
                <w:lang w:val="uk-UA" w:eastAsia="uk-UA"/>
              </w:rPr>
              <w:t xml:space="preserve">але </w:t>
            </w:r>
            <w:r>
              <w:rPr>
                <w:rFonts w:ascii="Times New Roman" w:hAnsi="Times New Roman"/>
                <w:color w:val="000000"/>
                <w:lang w:val="uk-UA" w:eastAsia="uk-UA"/>
              </w:rPr>
              <w:t xml:space="preserve">враховуючи можливі збої у роботі реєстру, </w:t>
            </w:r>
            <w:r w:rsidRPr="00287CAF">
              <w:rPr>
                <w:rFonts w:ascii="Times New Roman" w:hAnsi="Times New Roman"/>
                <w:color w:val="000000"/>
                <w:lang w:val="uk-UA" w:eastAsia="uk-UA"/>
              </w:rPr>
              <w:t xml:space="preserve">відповідно до пункту 47 Особливостей переможець процедури закупівлі має надати документ, що підтверджує відсутність підстави, передбаченої </w:t>
            </w:r>
            <w:r w:rsidRPr="00287CAF">
              <w:rPr>
                <w:rFonts w:ascii="Times New Roman" w:hAnsi="Times New Roman"/>
                <w:bCs/>
                <w:color w:val="000000"/>
                <w:lang w:val="uk-UA" w:eastAsia="uk-UA"/>
              </w:rPr>
              <w:t xml:space="preserve">підпунктом </w:t>
            </w:r>
            <w:r w:rsidRPr="00BC67FF">
              <w:rPr>
                <w:rFonts w:ascii="Times New Roman" w:hAnsi="Times New Roman"/>
                <w:b/>
                <w:bCs/>
                <w:color w:val="000000"/>
                <w:lang w:val="uk-UA" w:eastAsia="uk-UA"/>
              </w:rPr>
              <w:t>3</w:t>
            </w:r>
            <w:r w:rsidRPr="00287CAF">
              <w:rPr>
                <w:rFonts w:ascii="Times New Roman" w:hAnsi="Times New Roman"/>
                <w:bCs/>
                <w:color w:val="000000"/>
                <w:lang w:val="uk-UA" w:eastAsia="uk-UA"/>
              </w:rPr>
              <w:t xml:space="preserve"> пункту 47 Особливостей,</w:t>
            </w:r>
            <w:r w:rsidRPr="00287CAF">
              <w:rPr>
                <w:rFonts w:ascii="Times New Roman" w:hAnsi="Times New Roman"/>
                <w:color w:val="000000"/>
                <w:lang w:val="uk-UA" w:eastAsia="uk-UA"/>
              </w:rPr>
              <w:t xml:space="preserve"> а саме </w:t>
            </w:r>
            <w:r w:rsidRPr="00875369">
              <w:rPr>
                <w:rFonts w:ascii="Times New Roman" w:hAnsi="Times New Roman"/>
                <w:b/>
                <w:bCs/>
                <w:color w:val="000000"/>
                <w:lang w:val="uk-UA" w:eastAsia="uk-UA"/>
              </w:rPr>
              <w:t>інформаційну довідку з Єдиного державного реєстру осіб, які вчинили корупційні або пов’язані з корупцією правопорушення</w:t>
            </w:r>
            <w:r w:rsidRPr="00414993">
              <w:rPr>
                <w:rFonts w:ascii="Times New Roman" w:hAnsi="Times New Roman"/>
                <w:bCs/>
                <w:color w:val="000000"/>
                <w:lang w:val="uk-UA" w:eastAsia="uk-UA"/>
              </w:rPr>
              <w:t>*</w:t>
            </w:r>
            <w:r w:rsidRPr="00287CAF">
              <w:rPr>
                <w:rFonts w:ascii="Times New Roman" w:hAnsi="Times New Roman"/>
                <w:bCs/>
                <w:color w:val="000000"/>
                <w:lang w:val="uk-UA" w:eastAsia="uk-UA"/>
              </w:rPr>
              <w:t xml:space="preserve">, </w:t>
            </w:r>
            <w:r w:rsidRPr="00287CAF">
              <w:rPr>
                <w:rFonts w:ascii="Times New Roman" w:hAnsi="Times New Roman"/>
                <w:color w:val="000000"/>
                <w:lang w:val="uk-UA" w:eastAsia="uk-UA"/>
              </w:rPr>
              <w:t>що містить інформацію про те, що</w:t>
            </w:r>
            <w:r w:rsidRPr="00287CAF">
              <w:rPr>
                <w:rFonts w:ascii="Times New Roman" w:hAnsi="Times New Roman"/>
                <w:bCs/>
                <w:color w:val="00000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87CAF">
              <w:rPr>
                <w:rFonts w:ascii="Times New Roman" w:hAnsi="Times New Roman"/>
                <w:lang w:val="uk-UA"/>
              </w:rPr>
              <w:t>.</w:t>
            </w:r>
          </w:p>
          <w:p w14:paraId="52FFD7A5" w14:textId="77777777" w:rsidR="0020637B" w:rsidRPr="00287CAF" w:rsidRDefault="0020637B" w:rsidP="00A8033A">
            <w:pPr>
              <w:shd w:val="clear" w:color="auto" w:fill="FFFFFF"/>
              <w:spacing w:after="0" w:line="240" w:lineRule="auto"/>
              <w:ind w:left="142" w:right="108"/>
              <w:jc w:val="both"/>
              <w:rPr>
                <w:rFonts w:ascii="Times New Roman" w:hAnsi="Times New Roman"/>
                <w:color w:val="000000"/>
                <w:lang w:val="uk-UA" w:eastAsia="uk-UA"/>
              </w:rPr>
            </w:pPr>
            <w:r w:rsidRPr="00287CAF">
              <w:rPr>
                <w:rFonts w:ascii="Times New Roman" w:hAnsi="Times New Roman"/>
                <w:color w:val="000000"/>
                <w:lang w:val="uk-UA" w:eastAsia="uk-UA"/>
              </w:rPr>
              <w:t>Документ повинен бути із датою формування документа не раніше 14 днів дати оприлюдненого в електронній системі закупівель оголошення про проведення процедури закупівлі</w:t>
            </w:r>
          </w:p>
        </w:tc>
      </w:tr>
      <w:tr w:rsidR="0020637B" w:rsidRPr="001B35F8" w14:paraId="2EDE0764" w14:textId="77777777" w:rsidTr="00A8033A">
        <w:trPr>
          <w:trHeight w:val="1557"/>
        </w:trPr>
        <w:tc>
          <w:tcPr>
            <w:tcW w:w="20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130DC8" w14:textId="77777777" w:rsidR="0020637B" w:rsidRPr="001B35F8" w:rsidRDefault="0020637B" w:rsidP="00A8033A">
            <w:pPr>
              <w:shd w:val="clear" w:color="auto" w:fill="FFFFFF"/>
              <w:spacing w:after="0" w:line="240" w:lineRule="auto"/>
              <w:jc w:val="both"/>
              <w:rPr>
                <w:rFonts w:ascii="Times New Roman" w:hAnsi="Times New Roman"/>
                <w:color w:val="000000"/>
                <w:lang w:val="uk-UA" w:eastAsia="uk-UA"/>
              </w:rPr>
            </w:pPr>
            <w:r w:rsidRPr="001B35F8">
              <w:rPr>
                <w:rFonts w:ascii="Times New Roman" w:hAnsi="Times New Roman"/>
                <w:color w:val="000000"/>
                <w:lang w:val="uk-UA" w:eastAsia="uk-UA"/>
              </w:rPr>
              <w:t>3.</w:t>
            </w:r>
          </w:p>
        </w:tc>
        <w:tc>
          <w:tcPr>
            <w:tcW w:w="479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046B46" w14:textId="77777777" w:rsidR="0020637B" w:rsidRPr="00287CAF" w:rsidRDefault="0020637B" w:rsidP="00A8033A">
            <w:pPr>
              <w:shd w:val="clear" w:color="auto" w:fill="FFFFFF"/>
              <w:spacing w:after="0" w:line="240" w:lineRule="auto"/>
              <w:ind w:left="142" w:right="108"/>
              <w:jc w:val="both"/>
              <w:rPr>
                <w:rFonts w:ascii="Times New Roman" w:hAnsi="Times New Roman"/>
                <w:bCs/>
                <w:color w:val="000000"/>
                <w:lang w:val="uk-UA" w:eastAsia="uk-UA"/>
              </w:rPr>
            </w:pPr>
            <w:r w:rsidRPr="00287CAF">
              <w:rPr>
                <w:rFonts w:ascii="Times New Roman" w:hAnsi="Times New Roman"/>
                <w:color w:val="000000"/>
                <w:lang w:val="uk-UA" w:eastAsia="uk-UA"/>
              </w:rPr>
              <w:t xml:space="preserve">Документ, що підтверджує відсутність підстав, визначених </w:t>
            </w:r>
            <w:r w:rsidRPr="00287CAF">
              <w:rPr>
                <w:rFonts w:ascii="Times New Roman" w:hAnsi="Times New Roman"/>
                <w:bCs/>
                <w:color w:val="000000"/>
                <w:lang w:val="uk-UA" w:eastAsia="uk-UA"/>
              </w:rPr>
              <w:t xml:space="preserve">підпунктами </w:t>
            </w:r>
            <w:r w:rsidRPr="00BC67FF">
              <w:rPr>
                <w:rFonts w:ascii="Times New Roman" w:hAnsi="Times New Roman"/>
                <w:b/>
                <w:bCs/>
                <w:color w:val="000000"/>
                <w:lang w:val="uk-UA" w:eastAsia="uk-UA"/>
              </w:rPr>
              <w:t>5 або 6 та 12</w:t>
            </w:r>
            <w:r w:rsidRPr="00287CAF">
              <w:rPr>
                <w:rFonts w:ascii="Times New Roman" w:hAnsi="Times New Roman"/>
                <w:bCs/>
                <w:color w:val="000000"/>
                <w:lang w:val="uk-UA" w:eastAsia="uk-UA"/>
              </w:rPr>
              <w:t xml:space="preserve"> пункту 47 Особливостей,</w:t>
            </w:r>
            <w:r w:rsidRPr="00287CAF">
              <w:rPr>
                <w:rFonts w:ascii="Times New Roman" w:hAnsi="Times New Roman"/>
                <w:color w:val="000000"/>
                <w:lang w:val="uk-UA" w:eastAsia="uk-UA"/>
              </w:rPr>
              <w:t xml:space="preserve"> а саме </w:t>
            </w:r>
            <w:r w:rsidRPr="00875369">
              <w:rPr>
                <w:rFonts w:ascii="Times New Roman" w:hAnsi="Times New Roman"/>
                <w:b/>
                <w:color w:val="00000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14993">
              <w:rPr>
                <w:rFonts w:ascii="Times New Roman" w:hAnsi="Times New Roman"/>
                <w:bCs/>
                <w:color w:val="000000"/>
                <w:lang w:val="uk-UA" w:eastAsia="uk-UA"/>
              </w:rPr>
              <w:t>*</w:t>
            </w:r>
            <w:r w:rsidRPr="00287CAF">
              <w:rPr>
                <w:rFonts w:ascii="Times New Roman" w:hAnsi="Times New Roman"/>
                <w:color w:val="000000"/>
                <w:lang w:val="uk-UA" w:eastAsia="uk-UA"/>
              </w:rPr>
              <w:t>, сформований у паперовій або електронній формі, що містить інформацію про відсутність (наявність) судимості; не притягнення до кримінальної відповідальності; наявніст</w:t>
            </w:r>
            <w:r>
              <w:rPr>
                <w:rFonts w:ascii="Times New Roman" w:hAnsi="Times New Roman"/>
                <w:color w:val="000000"/>
                <w:lang w:val="uk-UA" w:eastAsia="uk-UA"/>
              </w:rPr>
              <w:t xml:space="preserve">ь </w:t>
            </w:r>
            <w:r w:rsidRPr="00287CAF">
              <w:rPr>
                <w:rFonts w:ascii="Times New Roman" w:hAnsi="Times New Roman"/>
                <w:color w:val="000000"/>
                <w:lang w:val="uk-UA" w:eastAsia="uk-UA"/>
              </w:rPr>
              <w:t xml:space="preserve">(відсутність) незнятої чи непогашеної судимості щодо </w:t>
            </w:r>
            <w:r w:rsidRPr="00287CAF">
              <w:rPr>
                <w:rFonts w:ascii="Times New Roman" w:hAnsi="Times New Roman"/>
                <w:bCs/>
                <w:color w:val="000000"/>
                <w:lang w:val="uk-UA" w:eastAsia="uk-UA"/>
              </w:rPr>
              <w:t>керівника учасника процедури закупівлі чи фізичної особи, яка є учасником процедури закупівлі.</w:t>
            </w:r>
          </w:p>
          <w:p w14:paraId="2294506C" w14:textId="77777777" w:rsidR="0020637B" w:rsidRPr="00287CAF" w:rsidRDefault="0020637B" w:rsidP="004E6338">
            <w:pPr>
              <w:shd w:val="clear" w:color="auto" w:fill="FFFFFF"/>
              <w:spacing w:after="0" w:line="240" w:lineRule="auto"/>
              <w:ind w:left="142" w:right="108"/>
              <w:jc w:val="both"/>
              <w:rPr>
                <w:rFonts w:ascii="Times New Roman" w:hAnsi="Times New Roman"/>
                <w:color w:val="000000"/>
                <w:lang w:val="uk-UA" w:eastAsia="uk-UA"/>
              </w:rPr>
            </w:pPr>
            <w:r w:rsidRPr="00287CAF">
              <w:rPr>
                <w:rFonts w:ascii="Times New Roman" w:hAnsi="Times New Roman"/>
                <w:color w:val="000000"/>
                <w:lang w:val="uk-UA" w:eastAsia="uk-UA"/>
              </w:rPr>
              <w:t>Документ повинен бути із датою формування документа не раніше 14 днів дати оприлюдненого в електронній системі закупівель оголошення про проведення процедури закупівлі</w:t>
            </w:r>
          </w:p>
        </w:tc>
      </w:tr>
      <w:tr w:rsidR="0020637B" w:rsidRPr="001B35F8" w14:paraId="1756E121" w14:textId="77777777" w:rsidTr="00A8033A">
        <w:trPr>
          <w:trHeight w:val="259"/>
        </w:trPr>
        <w:tc>
          <w:tcPr>
            <w:tcW w:w="20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CE5E19" w14:textId="77777777" w:rsidR="0020637B" w:rsidRPr="001B35F8" w:rsidRDefault="0020637B" w:rsidP="00A8033A">
            <w:pPr>
              <w:shd w:val="clear" w:color="auto" w:fill="FFFFFF"/>
              <w:spacing w:after="0" w:line="240" w:lineRule="auto"/>
              <w:jc w:val="both"/>
              <w:rPr>
                <w:rFonts w:ascii="Times New Roman" w:hAnsi="Times New Roman"/>
                <w:color w:val="000000"/>
                <w:lang w:val="uk-UA" w:eastAsia="uk-UA"/>
              </w:rPr>
            </w:pPr>
            <w:r w:rsidRPr="001B35F8">
              <w:rPr>
                <w:rFonts w:ascii="Times New Roman" w:hAnsi="Times New Roman"/>
                <w:color w:val="000000"/>
                <w:lang w:val="uk-UA" w:eastAsia="uk-UA"/>
              </w:rPr>
              <w:t>4</w:t>
            </w:r>
          </w:p>
        </w:tc>
        <w:tc>
          <w:tcPr>
            <w:tcW w:w="479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FCA599" w14:textId="77777777" w:rsidR="0020637B" w:rsidRPr="00287CAF" w:rsidRDefault="0020637B" w:rsidP="00A8033A">
            <w:pPr>
              <w:shd w:val="clear" w:color="auto" w:fill="FFFFFF"/>
              <w:spacing w:after="0" w:line="240" w:lineRule="auto"/>
              <w:ind w:left="142" w:right="108"/>
              <w:jc w:val="both"/>
              <w:rPr>
                <w:rFonts w:ascii="Times New Roman" w:hAnsi="Times New Roman"/>
                <w:color w:val="000000"/>
                <w:lang w:val="uk-UA" w:eastAsia="uk-UA"/>
              </w:rPr>
            </w:pPr>
            <w:r w:rsidRPr="00287CAF">
              <w:rPr>
                <w:rFonts w:ascii="Times New Roman" w:hAnsi="Times New Roman"/>
                <w:color w:val="00000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w:t>
            </w:r>
            <w:r w:rsidRPr="00287CAF">
              <w:rPr>
                <w:rFonts w:ascii="Times New Roman" w:hAnsi="Times New Roman"/>
                <w:bCs/>
                <w:color w:val="000000"/>
                <w:lang w:val="uk-UA" w:eastAsia="uk-UA"/>
              </w:rPr>
              <w:t xml:space="preserve">підпунктом  </w:t>
            </w:r>
            <w:r w:rsidRPr="00BC67FF">
              <w:rPr>
                <w:rFonts w:ascii="Times New Roman" w:hAnsi="Times New Roman"/>
                <w:b/>
                <w:bCs/>
                <w:color w:val="000000"/>
                <w:lang w:val="uk-UA" w:eastAsia="uk-UA"/>
              </w:rPr>
              <w:t>8</w:t>
            </w:r>
            <w:r w:rsidRPr="00287CAF">
              <w:rPr>
                <w:rFonts w:ascii="Times New Roman" w:hAnsi="Times New Roman"/>
                <w:bCs/>
                <w:color w:val="000000"/>
                <w:lang w:val="uk-UA" w:eastAsia="uk-UA"/>
              </w:rPr>
              <w:t xml:space="preserve"> пункту 47 Особливостей, </w:t>
            </w:r>
            <w:r w:rsidRPr="00287CAF">
              <w:rPr>
                <w:rFonts w:ascii="Times New Roman" w:hAnsi="Times New Roman"/>
                <w:color w:val="000000"/>
                <w:lang w:val="uk-UA" w:eastAsia="uk-UA"/>
              </w:rPr>
              <w:t xml:space="preserve">а саме </w:t>
            </w:r>
            <w:r w:rsidRPr="00875369">
              <w:rPr>
                <w:rFonts w:ascii="Times New Roman" w:hAnsi="Times New Roman"/>
                <w:b/>
                <w:color w:val="000000"/>
                <w:lang w:val="uk-UA" w:eastAsia="uk-UA"/>
              </w:rPr>
              <w:t>лист, наданий уповноваженим органом,</w:t>
            </w:r>
            <w:r w:rsidRPr="00287CAF">
              <w:rPr>
                <w:rFonts w:ascii="Times New Roman" w:hAnsi="Times New Roman"/>
                <w:color w:val="000000"/>
                <w:lang w:val="uk-UA" w:eastAsia="uk-UA"/>
              </w:rPr>
              <w:t xml:space="preserve">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або про відсутність такої інформації в Єдино</w:t>
            </w:r>
            <w:r>
              <w:rPr>
                <w:rFonts w:ascii="Times New Roman" w:hAnsi="Times New Roman"/>
                <w:color w:val="000000"/>
                <w:lang w:val="uk-UA" w:eastAsia="uk-UA"/>
              </w:rPr>
              <w:t>му</w:t>
            </w:r>
            <w:r w:rsidRPr="00287CAF">
              <w:rPr>
                <w:rFonts w:ascii="Times New Roman" w:hAnsi="Times New Roman"/>
                <w:color w:val="000000"/>
                <w:lang w:val="uk-UA" w:eastAsia="uk-UA"/>
              </w:rPr>
              <w:t xml:space="preserve"> реєстр</w:t>
            </w:r>
            <w:r>
              <w:rPr>
                <w:rFonts w:ascii="Times New Roman" w:hAnsi="Times New Roman"/>
                <w:color w:val="000000"/>
                <w:lang w:val="uk-UA" w:eastAsia="uk-UA"/>
              </w:rPr>
              <w:t>і</w:t>
            </w:r>
            <w:r w:rsidRPr="00287CAF">
              <w:rPr>
                <w:rFonts w:ascii="Times New Roman" w:hAnsi="Times New Roman"/>
                <w:color w:val="000000"/>
                <w:lang w:val="uk-UA" w:eastAsia="uk-UA"/>
              </w:rPr>
              <w:t xml:space="preserve"> підприємств, щодо яких порушено провадження у справі про банкрутство</w:t>
            </w:r>
            <w:r>
              <w:rPr>
                <w:rFonts w:ascii="Times New Roman" w:hAnsi="Times New Roman"/>
                <w:color w:val="000000"/>
                <w:lang w:val="uk-UA" w:eastAsia="uk-UA"/>
              </w:rPr>
              <w:t>.</w:t>
            </w:r>
          </w:p>
          <w:p w14:paraId="4869A11E" w14:textId="77777777" w:rsidR="0020637B" w:rsidRPr="00287CAF" w:rsidRDefault="0020637B" w:rsidP="00A8033A">
            <w:pPr>
              <w:shd w:val="clear" w:color="auto" w:fill="FFFFFF"/>
              <w:spacing w:after="0" w:line="240" w:lineRule="auto"/>
              <w:ind w:left="142" w:right="108"/>
              <w:jc w:val="both"/>
              <w:rPr>
                <w:rFonts w:ascii="Times New Roman" w:hAnsi="Times New Roman"/>
                <w:color w:val="000000"/>
                <w:lang w:val="uk-UA" w:eastAsia="uk-UA"/>
              </w:rPr>
            </w:pPr>
            <w:r w:rsidRPr="00287CAF">
              <w:rPr>
                <w:rFonts w:ascii="Times New Roman" w:hAnsi="Times New Roman"/>
                <w:color w:val="000000"/>
                <w:lang w:val="uk-UA" w:eastAsia="uk-UA"/>
              </w:rPr>
              <w:t>Документ повинен бути із датою формування документа не раніше 14 днів дати оприлюдненого в електронній системі закупівель оголошення про проведення процедури закупівлі</w:t>
            </w:r>
          </w:p>
        </w:tc>
      </w:tr>
      <w:tr w:rsidR="0020637B" w:rsidRPr="00463E66" w14:paraId="6C2AC4A5" w14:textId="77777777" w:rsidTr="00E2577F">
        <w:trPr>
          <w:trHeight w:val="335"/>
        </w:trPr>
        <w:tc>
          <w:tcPr>
            <w:tcW w:w="20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0771AC" w14:textId="77777777" w:rsidR="0020637B" w:rsidRPr="001B35F8" w:rsidRDefault="0020637B" w:rsidP="00A8033A">
            <w:pPr>
              <w:shd w:val="clear" w:color="auto" w:fill="FFFFFF"/>
              <w:spacing w:after="0" w:line="240" w:lineRule="auto"/>
              <w:jc w:val="both"/>
              <w:rPr>
                <w:rFonts w:ascii="Times New Roman" w:hAnsi="Times New Roman"/>
                <w:color w:val="000000"/>
                <w:lang w:val="uk-UA" w:eastAsia="uk-UA"/>
              </w:rPr>
            </w:pPr>
            <w:r w:rsidRPr="001B35F8">
              <w:rPr>
                <w:rFonts w:ascii="Times New Roman" w:hAnsi="Times New Roman"/>
                <w:color w:val="000000"/>
                <w:lang w:val="uk-UA" w:eastAsia="uk-UA"/>
              </w:rPr>
              <w:t>5.</w:t>
            </w:r>
          </w:p>
        </w:tc>
        <w:tc>
          <w:tcPr>
            <w:tcW w:w="4797"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7A0C6A6" w14:textId="77777777" w:rsidR="0020637B" w:rsidRPr="00287CAF" w:rsidRDefault="0020637B" w:rsidP="00A8033A">
            <w:pPr>
              <w:shd w:val="clear" w:color="auto" w:fill="FFFFFF"/>
              <w:spacing w:after="0" w:line="240" w:lineRule="auto"/>
              <w:ind w:left="142" w:right="108"/>
              <w:jc w:val="both"/>
              <w:rPr>
                <w:rFonts w:ascii="Times New Roman" w:hAnsi="Times New Roman"/>
                <w:color w:val="000000"/>
                <w:lang w:val="uk-UA" w:eastAsia="uk-UA"/>
              </w:rPr>
            </w:pPr>
            <w:r w:rsidRPr="00287CAF">
              <w:rPr>
                <w:rFonts w:ascii="Times New Roman" w:hAnsi="Times New Roman"/>
                <w:bCs/>
                <w:color w:val="000000"/>
                <w:lang w:val="uk-UA" w:eastAsia="uk-UA"/>
              </w:rPr>
              <w:t xml:space="preserve">Довідка довільної форми </w:t>
            </w:r>
            <w:r w:rsidRPr="00C3083E">
              <w:rPr>
                <w:rFonts w:ascii="Times New Roman" w:hAnsi="Times New Roman"/>
                <w:b/>
                <w:bCs/>
                <w:color w:val="000000"/>
                <w:lang w:val="uk-UA" w:eastAsia="uk-UA"/>
              </w:rPr>
              <w:t>про відсутність фактів не виконання своїх зобов’язань</w:t>
            </w:r>
            <w:r w:rsidRPr="00C3083E">
              <w:rPr>
                <w:rFonts w:ascii="Times New Roman" w:hAnsi="Times New Roman"/>
                <w:b/>
                <w:color w:val="000000"/>
                <w:lang w:val="uk-UA" w:eastAsia="uk-UA"/>
              </w:rPr>
              <w:t xml:space="preserve"> за раніше укладеним договором</w:t>
            </w:r>
            <w:r w:rsidRPr="00287CAF">
              <w:rPr>
                <w:rFonts w:ascii="Times New Roman" w:hAnsi="Times New Roman"/>
                <w:color w:val="000000"/>
                <w:lang w:val="uk-UA" w:eastAsia="uk-UA"/>
              </w:rPr>
              <w:t xml:space="preserve">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F1AF30" w14:textId="77777777" w:rsidR="0020637B" w:rsidRPr="00287CAF" w:rsidRDefault="0020637B" w:rsidP="00A8033A">
            <w:pPr>
              <w:shd w:val="clear" w:color="auto" w:fill="FFFFFF"/>
              <w:spacing w:after="0" w:line="240" w:lineRule="auto"/>
              <w:ind w:left="142" w:right="108"/>
              <w:jc w:val="both"/>
              <w:rPr>
                <w:rFonts w:ascii="Times New Roman" w:hAnsi="Times New Roman"/>
                <w:bCs/>
                <w:color w:val="000000"/>
                <w:lang w:val="uk-UA" w:eastAsia="uk-UA"/>
              </w:rPr>
            </w:pPr>
            <w:r w:rsidRPr="00287CAF">
              <w:rPr>
                <w:rFonts w:ascii="Times New Roman" w:hAnsi="Times New Roman"/>
                <w:bCs/>
                <w:color w:val="000000"/>
                <w:lang w:val="uk-UA" w:eastAsia="uk-UA"/>
              </w:rPr>
              <w:t>або</w:t>
            </w:r>
          </w:p>
          <w:p w14:paraId="5BDA98F5" w14:textId="77777777" w:rsidR="0020637B" w:rsidRPr="00287CAF" w:rsidRDefault="0020637B" w:rsidP="00A8033A">
            <w:pPr>
              <w:shd w:val="clear" w:color="auto" w:fill="FFFFFF"/>
              <w:spacing w:after="0" w:line="240" w:lineRule="auto"/>
              <w:ind w:left="142" w:right="108"/>
              <w:jc w:val="both"/>
              <w:rPr>
                <w:rFonts w:ascii="Times New Roman" w:hAnsi="Times New Roman"/>
                <w:color w:val="000000"/>
                <w:lang w:val="uk-UA" w:eastAsia="uk-UA"/>
              </w:rPr>
            </w:pPr>
            <w:r w:rsidRPr="00287CAF">
              <w:rPr>
                <w:rFonts w:ascii="Times New Roman" w:hAnsi="Times New Roman"/>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287CAF">
              <w:rPr>
                <w:rFonts w:ascii="Times New Roman" w:hAnsi="Times New Roman"/>
                <w:bCs/>
                <w:color w:val="00000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rFonts w:ascii="Times New Roman" w:hAnsi="Times New Roman"/>
                <w:bCs/>
                <w:color w:val="000000"/>
                <w:lang w:val="uk-UA" w:eastAsia="uk-UA"/>
              </w:rPr>
              <w:t>(платіжне доручення з відміткою банку, тощо)</w:t>
            </w:r>
            <w:r w:rsidRPr="00287CAF">
              <w:rPr>
                <w:rFonts w:ascii="Times New Roman" w:hAnsi="Times New Roman"/>
                <w:color w:val="000000"/>
                <w:lang w:val="uk-UA" w:eastAsia="uk-UA"/>
              </w:rPr>
              <w:t xml:space="preserve"> </w:t>
            </w:r>
          </w:p>
        </w:tc>
      </w:tr>
      <w:bookmarkEnd w:id="14"/>
    </w:tbl>
    <w:p w14:paraId="3FC6DF62" w14:textId="77777777" w:rsidR="0020637B" w:rsidRDefault="0020637B" w:rsidP="00A8033A">
      <w:pPr>
        <w:pStyle w:val="a4"/>
        <w:shd w:val="clear" w:color="auto" w:fill="FFFFFF"/>
        <w:spacing w:after="0" w:line="240" w:lineRule="auto"/>
        <w:ind w:left="0"/>
        <w:jc w:val="both"/>
        <w:rPr>
          <w:rFonts w:ascii="Times New Roman" w:hAnsi="Times New Roman"/>
          <w:i/>
          <w:szCs w:val="22"/>
        </w:rPr>
      </w:pPr>
    </w:p>
    <w:p w14:paraId="4B748CBD" w14:textId="77777777" w:rsidR="0020637B" w:rsidRDefault="0020637B" w:rsidP="00A8033A">
      <w:pPr>
        <w:pStyle w:val="a4"/>
        <w:shd w:val="clear" w:color="auto" w:fill="FFFFFF"/>
        <w:spacing w:after="0" w:line="240" w:lineRule="auto"/>
        <w:ind w:left="0"/>
        <w:jc w:val="both"/>
        <w:rPr>
          <w:rFonts w:ascii="Times New Roman" w:hAnsi="Times New Roman"/>
          <w:i/>
          <w:szCs w:val="22"/>
        </w:rPr>
      </w:pPr>
      <w:r>
        <w:rPr>
          <w:rFonts w:ascii="Times New Roman" w:hAnsi="Times New Roman"/>
          <w:bCs/>
          <w:color w:val="000000"/>
          <w:szCs w:val="22"/>
          <w:lang w:eastAsia="uk-UA"/>
        </w:rPr>
        <w:t>*</w:t>
      </w:r>
      <w:r w:rsidRPr="00FA21B5">
        <w:rPr>
          <w:rFonts w:ascii="Times New Roman" w:hAnsi="Times New Roman"/>
          <w:bCs/>
          <w:color w:val="000000"/>
          <w:szCs w:val="22"/>
          <w:lang w:eastAsia="uk-UA"/>
        </w:rPr>
        <w:t>документ сформований за допомогою офіційних</w:t>
      </w:r>
      <w:r>
        <w:rPr>
          <w:rFonts w:ascii="Times New Roman" w:hAnsi="Times New Roman"/>
          <w:bCs/>
          <w:color w:val="000000"/>
          <w:szCs w:val="22"/>
          <w:lang w:eastAsia="uk-UA"/>
        </w:rPr>
        <w:t xml:space="preserve"> онлайн сервісів</w:t>
      </w:r>
      <w:r w:rsidRPr="00FA21B5">
        <w:rPr>
          <w:rFonts w:ascii="Times New Roman" w:hAnsi="Times New Roman"/>
          <w:bCs/>
          <w:color w:val="000000"/>
          <w:szCs w:val="22"/>
          <w:lang w:eastAsia="uk-UA"/>
        </w:rPr>
        <w:t xml:space="preserve"> https://corruptinfo.nazk.gov.ua/;  vytiah.mvs.gov.ua</w:t>
      </w:r>
      <w:r>
        <w:rPr>
          <w:rFonts w:ascii="Times New Roman" w:hAnsi="Times New Roman"/>
          <w:bCs/>
          <w:color w:val="000000"/>
          <w:szCs w:val="22"/>
          <w:lang w:eastAsia="uk-UA"/>
        </w:rPr>
        <w:t xml:space="preserve"> </w:t>
      </w:r>
      <w:r w:rsidRPr="00FA21B5">
        <w:rPr>
          <w:rFonts w:ascii="Times New Roman" w:hAnsi="Times New Roman"/>
          <w:bCs/>
          <w:color w:val="000000"/>
          <w:szCs w:val="22"/>
          <w:lang w:eastAsia="uk-UA"/>
        </w:rPr>
        <w:t xml:space="preserve">  надається разом </w:t>
      </w:r>
      <w:r>
        <w:rPr>
          <w:rFonts w:ascii="Times New Roman" w:hAnsi="Times New Roman"/>
          <w:bCs/>
          <w:color w:val="000000"/>
          <w:szCs w:val="22"/>
          <w:lang w:eastAsia="uk-UA"/>
        </w:rPr>
        <w:t xml:space="preserve">з </w:t>
      </w:r>
      <w:r w:rsidRPr="00FA21B5">
        <w:rPr>
          <w:rFonts w:ascii="Times New Roman" w:hAnsi="Times New Roman"/>
          <w:bCs/>
          <w:color w:val="000000"/>
          <w:szCs w:val="22"/>
          <w:lang w:eastAsia="uk-UA"/>
        </w:rPr>
        <w:t>Файл</w:t>
      </w:r>
      <w:r>
        <w:rPr>
          <w:rFonts w:ascii="Times New Roman" w:hAnsi="Times New Roman"/>
          <w:bCs/>
          <w:color w:val="000000"/>
          <w:szCs w:val="22"/>
          <w:lang w:eastAsia="uk-UA"/>
        </w:rPr>
        <w:t>ом</w:t>
      </w:r>
      <w:r w:rsidRPr="00FA21B5">
        <w:rPr>
          <w:rFonts w:ascii="Times New Roman" w:hAnsi="Times New Roman"/>
          <w:bCs/>
          <w:color w:val="000000"/>
          <w:szCs w:val="22"/>
          <w:lang w:eastAsia="uk-UA"/>
        </w:rPr>
        <w:t xml:space="preserve"> підпису </w:t>
      </w:r>
      <w:r>
        <w:rPr>
          <w:rFonts w:ascii="Times New Roman" w:hAnsi="Times New Roman"/>
          <w:bCs/>
          <w:color w:val="000000"/>
          <w:szCs w:val="22"/>
          <w:lang w:eastAsia="uk-UA"/>
        </w:rPr>
        <w:t xml:space="preserve">якій генерується сервісом </w:t>
      </w:r>
      <w:r w:rsidRPr="00FA21B5">
        <w:rPr>
          <w:rFonts w:ascii="Times New Roman" w:hAnsi="Times New Roman"/>
          <w:bCs/>
          <w:color w:val="000000"/>
          <w:szCs w:val="22"/>
          <w:lang w:eastAsia="uk-UA"/>
        </w:rPr>
        <w:t>у вигляді окремого файлу з розширенням .p7s</w:t>
      </w:r>
    </w:p>
    <w:p w14:paraId="51481C34" w14:textId="77777777" w:rsidR="0020637B" w:rsidRDefault="0020637B" w:rsidP="00A8033A">
      <w:pPr>
        <w:pStyle w:val="a4"/>
        <w:shd w:val="clear" w:color="auto" w:fill="FFFFFF"/>
        <w:spacing w:after="0" w:line="240" w:lineRule="auto"/>
        <w:ind w:left="0"/>
        <w:jc w:val="both"/>
        <w:rPr>
          <w:rFonts w:ascii="Times New Roman" w:hAnsi="Times New Roman"/>
          <w:i/>
          <w:szCs w:val="22"/>
        </w:rPr>
      </w:pPr>
    </w:p>
    <w:p w14:paraId="566EE628" w14:textId="77777777" w:rsidR="0020637B" w:rsidRPr="001B35F8" w:rsidRDefault="0020637B" w:rsidP="00A8033A">
      <w:pPr>
        <w:pStyle w:val="a4"/>
        <w:shd w:val="clear" w:color="auto" w:fill="FFFFFF"/>
        <w:spacing w:after="0" w:line="240" w:lineRule="auto"/>
        <w:ind w:left="0"/>
        <w:jc w:val="both"/>
        <w:rPr>
          <w:rFonts w:ascii="Times New Roman" w:hAnsi="Times New Roman"/>
          <w:i/>
          <w:szCs w:val="22"/>
        </w:rPr>
      </w:pPr>
    </w:p>
    <w:p w14:paraId="7780829D" w14:textId="77777777" w:rsidR="0020637B" w:rsidRPr="00412281" w:rsidRDefault="0020637B" w:rsidP="00A8033A">
      <w:pPr>
        <w:pStyle w:val="a4"/>
        <w:shd w:val="clear" w:color="auto" w:fill="FFFFFF"/>
        <w:spacing w:after="0" w:line="240" w:lineRule="auto"/>
        <w:ind w:left="0"/>
        <w:jc w:val="both"/>
        <w:rPr>
          <w:rFonts w:ascii="Times New Roman" w:hAnsi="Times New Roman"/>
          <w:b/>
          <w:szCs w:val="22"/>
        </w:rPr>
      </w:pPr>
      <w:r w:rsidRPr="00412281">
        <w:rPr>
          <w:rFonts w:ascii="Times New Roman" w:hAnsi="Times New Roman"/>
          <w:b/>
          <w:szCs w:val="22"/>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412281" w:rsidDel="008F2952">
        <w:rPr>
          <w:rFonts w:ascii="Times New Roman" w:hAnsi="Times New Roman"/>
          <w:b/>
          <w:szCs w:val="22"/>
        </w:rPr>
        <w:t xml:space="preserve"> </w:t>
      </w:r>
      <w:r w:rsidRPr="00412281">
        <w:rPr>
          <w:rFonts w:ascii="Times New Roman" w:hAnsi="Times New Roman"/>
          <w:b/>
          <w:szCs w:val="22"/>
        </w:rPr>
        <w:t>подається по кожному з учасників, які входять у склад об’єднання окремо.</w:t>
      </w:r>
    </w:p>
    <w:p w14:paraId="181FCB6E" w14:textId="77777777" w:rsidR="0020637B" w:rsidRDefault="0020637B" w:rsidP="00A8033A">
      <w:pPr>
        <w:pStyle w:val="a4"/>
        <w:shd w:val="clear" w:color="auto" w:fill="FFFFFF"/>
        <w:spacing w:after="0" w:line="240" w:lineRule="auto"/>
        <w:ind w:left="0"/>
        <w:jc w:val="both"/>
        <w:rPr>
          <w:rFonts w:ascii="Times New Roman" w:hAnsi="Times New Roman"/>
          <w:i/>
          <w:szCs w:val="22"/>
        </w:rPr>
      </w:pPr>
    </w:p>
    <w:p w14:paraId="16CC0152" w14:textId="77777777" w:rsidR="0020637B" w:rsidRPr="00415DF5" w:rsidRDefault="0020637B" w:rsidP="00415DF5">
      <w:pPr>
        <w:spacing w:line="256" w:lineRule="auto"/>
        <w:ind w:hanging="2"/>
        <w:jc w:val="both"/>
        <w:rPr>
          <w:rFonts w:ascii="Times New Roman" w:hAnsi="Times New Roman"/>
          <w:i/>
          <w:color w:val="FF0000"/>
          <w:lang w:val="uk-UA"/>
        </w:rPr>
      </w:pPr>
      <w:r w:rsidRPr="00415DF5">
        <w:rPr>
          <w:rFonts w:ascii="Times New Roman" w:hAnsi="Times New Roman"/>
          <w:bCs/>
          <w:color w:val="FF0000"/>
          <w:lang w:val="uk-UA" w:eastAsia="uk-UA"/>
        </w:rPr>
        <w:t>**</w:t>
      </w:r>
      <w:r w:rsidRPr="00415DF5">
        <w:rPr>
          <w:rFonts w:ascii="Times New Roman" w:hAnsi="Times New Roman"/>
          <w:i/>
          <w:color w:val="FF000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B5B6FC5" w14:textId="77777777" w:rsidR="0020637B" w:rsidRDefault="0020637B" w:rsidP="00A8033A">
      <w:pPr>
        <w:pStyle w:val="a4"/>
        <w:shd w:val="clear" w:color="auto" w:fill="FFFFFF"/>
        <w:spacing w:after="0" w:line="240" w:lineRule="auto"/>
        <w:ind w:left="0"/>
        <w:jc w:val="both"/>
        <w:rPr>
          <w:rFonts w:ascii="Times New Roman" w:hAnsi="Times New Roman"/>
          <w:i/>
          <w:szCs w:val="22"/>
        </w:rPr>
      </w:pPr>
    </w:p>
    <w:sectPr w:rsidR="0020637B" w:rsidSect="00D804E5">
      <w:pgSz w:w="11906" w:h="16838"/>
      <w:pgMar w:top="39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Wingdings" w:hAnsi="Wingdings" w:cs="Times New Roman"/>
        <w:b w:val="0"/>
        <w:i/>
        <w:caps w:val="0"/>
        <w:smallCaps w:val="0"/>
        <w:strike w:val="0"/>
        <w:dstrike w:val="0"/>
      </w:rPr>
    </w:lvl>
    <w:lvl w:ilvl="1">
      <w:start w:val="1"/>
      <w:numFmt w:val="decimal"/>
      <w:lvlText w:val="%1.%2."/>
      <w:lvlJc w:val="left"/>
      <w:pPr>
        <w:tabs>
          <w:tab w:val="num" w:pos="792"/>
        </w:tabs>
        <w:ind w:left="792" w:hanging="432"/>
      </w:pPr>
      <w:rPr>
        <w:rFonts w:ascii="Times New Roman" w:eastAsia="Times New Roman" w:hAnsi="Times New Roman" w:cs="Times New Roman"/>
        <w:sz w:val="18"/>
        <w:szCs w:val="18"/>
      </w:rPr>
    </w:lvl>
    <w:lvl w:ilvl="2">
      <w:start w:val="1"/>
      <w:numFmt w:val="decimal"/>
      <w:lvlText w:val="%1.%2.%3."/>
      <w:lvlJc w:val="left"/>
      <w:pPr>
        <w:tabs>
          <w:tab w:val="num" w:pos="1224"/>
        </w:tabs>
        <w:ind w:left="1224" w:hanging="504"/>
      </w:pPr>
      <w:rPr>
        <w:rFonts w:ascii="Wingdings" w:hAnsi="Wingdings" w:cs="Times New Roman"/>
        <w:b w:val="0"/>
        <w:i/>
        <w:caps w:val="0"/>
        <w:smallCaps w:val="0"/>
        <w:strike w:val="0"/>
        <w:dstrike w:val="0"/>
      </w:rPr>
    </w:lvl>
    <w:lvl w:ilvl="3">
      <w:start w:val="1"/>
      <w:numFmt w:val="decimal"/>
      <w:lvlText w:val="%1.%2.%3.%4."/>
      <w:lvlJc w:val="left"/>
      <w:pPr>
        <w:tabs>
          <w:tab w:val="num" w:pos="1728"/>
        </w:tabs>
        <w:ind w:left="1728" w:hanging="648"/>
      </w:pPr>
      <w:rPr>
        <w:rFonts w:ascii="Wingdings" w:hAnsi="Wingdings" w:cs="Times New Roman"/>
        <w:b w:val="0"/>
        <w:i/>
        <w:caps w:val="0"/>
        <w:smallCaps w:val="0"/>
        <w:strike w:val="0"/>
        <w:dstrike w:val="0"/>
      </w:rPr>
    </w:lvl>
    <w:lvl w:ilvl="4">
      <w:start w:val="1"/>
      <w:numFmt w:val="decimal"/>
      <w:lvlText w:val="%1.%2.%3.%4.%5."/>
      <w:lvlJc w:val="left"/>
      <w:pPr>
        <w:tabs>
          <w:tab w:val="num" w:pos="2232"/>
        </w:tabs>
        <w:ind w:left="2232" w:hanging="792"/>
      </w:pPr>
      <w:rPr>
        <w:rFonts w:ascii="Wingdings" w:hAnsi="Wingdings" w:cs="Times New Roman"/>
        <w:b w:val="0"/>
        <w:i/>
        <w:caps w:val="0"/>
        <w:smallCaps w:val="0"/>
        <w:strike w:val="0"/>
        <w:dstrike w:val="0"/>
      </w:rPr>
    </w:lvl>
    <w:lvl w:ilvl="5">
      <w:start w:val="1"/>
      <w:numFmt w:val="decimal"/>
      <w:lvlText w:val="%1.%2.%3.%4.%5.%6."/>
      <w:lvlJc w:val="left"/>
      <w:pPr>
        <w:tabs>
          <w:tab w:val="num" w:pos="2736"/>
        </w:tabs>
        <w:ind w:left="2736" w:hanging="936"/>
      </w:pPr>
      <w:rPr>
        <w:rFonts w:ascii="Wingdings" w:hAnsi="Wingdings" w:cs="Times New Roman"/>
        <w:b w:val="0"/>
        <w:i/>
        <w:caps w:val="0"/>
        <w:smallCaps w:val="0"/>
        <w:strike w:val="0"/>
        <w:dstrike w:val="0"/>
      </w:rPr>
    </w:lvl>
    <w:lvl w:ilvl="6">
      <w:start w:val="1"/>
      <w:numFmt w:val="decimal"/>
      <w:lvlText w:val="%1.%2.%3.%4.%5.%6.%7."/>
      <w:lvlJc w:val="left"/>
      <w:pPr>
        <w:tabs>
          <w:tab w:val="num" w:pos="3240"/>
        </w:tabs>
        <w:ind w:left="3240" w:hanging="1080"/>
      </w:pPr>
      <w:rPr>
        <w:rFonts w:ascii="Wingdings" w:hAnsi="Wingdings" w:cs="Times New Roman"/>
        <w:b w:val="0"/>
        <w:i/>
        <w:caps w:val="0"/>
        <w:smallCaps w:val="0"/>
        <w:strike w:val="0"/>
        <w:dstrike w:val="0"/>
      </w:rPr>
    </w:lvl>
    <w:lvl w:ilvl="7">
      <w:start w:val="1"/>
      <w:numFmt w:val="decimal"/>
      <w:lvlText w:val="%1.%2.%3.%4.%5.%6.%7.%8."/>
      <w:lvlJc w:val="left"/>
      <w:pPr>
        <w:tabs>
          <w:tab w:val="num" w:pos="3744"/>
        </w:tabs>
        <w:ind w:left="3744" w:hanging="1224"/>
      </w:pPr>
      <w:rPr>
        <w:rFonts w:ascii="Wingdings" w:hAnsi="Wingdings" w:cs="Times New Roman"/>
        <w:b w:val="0"/>
        <w:i/>
        <w:caps w:val="0"/>
        <w:smallCaps w:val="0"/>
        <w:strike w:val="0"/>
        <w:dstrike w:val="0"/>
      </w:rPr>
    </w:lvl>
    <w:lvl w:ilvl="8">
      <w:start w:val="1"/>
      <w:numFmt w:val="decimal"/>
      <w:lvlText w:val="%1.%2.%3.%4.%5.%6.%7.%8.%9."/>
      <w:lvlJc w:val="left"/>
      <w:pPr>
        <w:tabs>
          <w:tab w:val="num" w:pos="4320"/>
        </w:tabs>
        <w:ind w:left="4320" w:hanging="1440"/>
      </w:pPr>
      <w:rPr>
        <w:rFonts w:ascii="Wingdings" w:hAnsi="Wingdings" w:cs="Times New Roman"/>
        <w:b w:val="0"/>
        <w:i/>
        <w:caps w:val="0"/>
        <w:smallCaps w:val="0"/>
        <w:strike w:val="0"/>
        <w:dstrike w:val="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7AD0D45"/>
    <w:multiLevelType w:val="hybridMultilevel"/>
    <w:tmpl w:val="8D82588A"/>
    <w:lvl w:ilvl="0" w:tplc="04190011">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cs="Times New Roman" w:hint="default"/>
      </w:rPr>
    </w:lvl>
    <w:lvl w:ilvl="1" w:tplc="18549916">
      <w:numFmt w:val="none"/>
      <w:lvlText w:val=""/>
      <w:lvlJc w:val="left"/>
      <w:pPr>
        <w:tabs>
          <w:tab w:val="num" w:pos="360"/>
        </w:tabs>
      </w:pPr>
      <w:rPr>
        <w:rFonts w:cs="Times New Roman"/>
      </w:rPr>
    </w:lvl>
    <w:lvl w:ilvl="2" w:tplc="4DD0802C">
      <w:numFmt w:val="none"/>
      <w:lvlText w:val=""/>
      <w:lvlJc w:val="left"/>
      <w:pPr>
        <w:tabs>
          <w:tab w:val="num" w:pos="360"/>
        </w:tabs>
      </w:pPr>
      <w:rPr>
        <w:rFonts w:cs="Times New Roman"/>
      </w:rPr>
    </w:lvl>
    <w:lvl w:ilvl="3" w:tplc="BA829D1A">
      <w:numFmt w:val="none"/>
      <w:lvlText w:val=""/>
      <w:lvlJc w:val="left"/>
      <w:pPr>
        <w:tabs>
          <w:tab w:val="num" w:pos="360"/>
        </w:tabs>
      </w:pPr>
      <w:rPr>
        <w:rFonts w:cs="Times New Roman"/>
      </w:rPr>
    </w:lvl>
    <w:lvl w:ilvl="4" w:tplc="8C842F58">
      <w:numFmt w:val="none"/>
      <w:lvlText w:val=""/>
      <w:lvlJc w:val="left"/>
      <w:pPr>
        <w:tabs>
          <w:tab w:val="num" w:pos="360"/>
        </w:tabs>
      </w:pPr>
      <w:rPr>
        <w:rFonts w:cs="Times New Roman"/>
      </w:rPr>
    </w:lvl>
    <w:lvl w:ilvl="5" w:tplc="C7965440">
      <w:numFmt w:val="none"/>
      <w:lvlText w:val=""/>
      <w:lvlJc w:val="left"/>
      <w:pPr>
        <w:tabs>
          <w:tab w:val="num" w:pos="360"/>
        </w:tabs>
      </w:pPr>
      <w:rPr>
        <w:rFonts w:cs="Times New Roman"/>
      </w:rPr>
    </w:lvl>
    <w:lvl w:ilvl="6" w:tplc="9D56738E">
      <w:numFmt w:val="none"/>
      <w:lvlText w:val=""/>
      <w:lvlJc w:val="left"/>
      <w:pPr>
        <w:tabs>
          <w:tab w:val="num" w:pos="360"/>
        </w:tabs>
      </w:pPr>
      <w:rPr>
        <w:rFonts w:cs="Times New Roman"/>
      </w:rPr>
    </w:lvl>
    <w:lvl w:ilvl="7" w:tplc="9B688968">
      <w:numFmt w:val="none"/>
      <w:lvlText w:val=""/>
      <w:lvlJc w:val="left"/>
      <w:pPr>
        <w:tabs>
          <w:tab w:val="num" w:pos="360"/>
        </w:tabs>
      </w:pPr>
      <w:rPr>
        <w:rFonts w:cs="Times New Roman"/>
      </w:rPr>
    </w:lvl>
    <w:lvl w:ilvl="8" w:tplc="C6DA1B7A">
      <w:numFmt w:val="none"/>
      <w:lvlText w:val=""/>
      <w:lvlJc w:val="left"/>
      <w:pPr>
        <w:tabs>
          <w:tab w:val="num" w:pos="360"/>
        </w:tabs>
      </w:pPr>
      <w:rPr>
        <w:rFonts w:cs="Times New Roman"/>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DB0EEA"/>
    <w:multiLevelType w:val="multilevel"/>
    <w:tmpl w:val="37D8AB7E"/>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A1C2225"/>
    <w:multiLevelType w:val="hybridMultilevel"/>
    <w:tmpl w:val="D848EE0A"/>
    <w:lvl w:ilvl="0" w:tplc="D12C465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3E2238"/>
    <w:multiLevelType w:val="hybridMultilevel"/>
    <w:tmpl w:val="4F026A06"/>
    <w:lvl w:ilvl="0" w:tplc="04220001">
      <w:start w:val="1"/>
      <w:numFmt w:val="bullet"/>
      <w:lvlText w:val=""/>
      <w:lvlJc w:val="left"/>
      <w:pPr>
        <w:tabs>
          <w:tab w:val="num" w:pos="612"/>
        </w:tabs>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21" w15:restartNumberingAfterBreak="0">
    <w:nsid w:val="6F0B5358"/>
    <w:multiLevelType w:val="multilevel"/>
    <w:tmpl w:val="23F01F94"/>
    <w:lvl w:ilvl="0">
      <w:start w:val="1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EA718A"/>
    <w:multiLevelType w:val="hybridMultilevel"/>
    <w:tmpl w:val="BC0CC9DC"/>
    <w:lvl w:ilvl="0" w:tplc="86224CC0">
      <w:numFmt w:val="bullet"/>
      <w:lvlText w:val="-"/>
      <w:lvlJc w:val="left"/>
      <w:pPr>
        <w:tabs>
          <w:tab w:val="num" w:pos="435"/>
        </w:tabs>
        <w:ind w:left="435" w:hanging="360"/>
      </w:pPr>
      <w:rPr>
        <w:rFonts w:ascii="Times New Roman" w:eastAsia="Times New Roman" w:hAnsi="Times New Roman" w:hint="default"/>
        <w:color w:val="auto"/>
      </w:rPr>
    </w:lvl>
    <w:lvl w:ilvl="1" w:tplc="04220003" w:tentative="1">
      <w:start w:val="1"/>
      <w:numFmt w:val="bullet"/>
      <w:lvlText w:val="o"/>
      <w:lvlJc w:val="left"/>
      <w:pPr>
        <w:tabs>
          <w:tab w:val="num" w:pos="1155"/>
        </w:tabs>
        <w:ind w:left="1155" w:hanging="360"/>
      </w:pPr>
      <w:rPr>
        <w:rFonts w:ascii="Courier New" w:hAnsi="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8360632">
    <w:abstractNumId w:val="5"/>
  </w:num>
  <w:num w:numId="2" w16cid:durableId="503711525">
    <w:abstractNumId w:val="9"/>
  </w:num>
  <w:num w:numId="3" w16cid:durableId="1669626452">
    <w:abstractNumId w:val="2"/>
  </w:num>
  <w:num w:numId="4" w16cid:durableId="1378506265">
    <w:abstractNumId w:val="15"/>
  </w:num>
  <w:num w:numId="5" w16cid:durableId="1863474432">
    <w:abstractNumId w:val="18"/>
  </w:num>
  <w:num w:numId="6" w16cid:durableId="198785885">
    <w:abstractNumId w:val="10"/>
  </w:num>
  <w:num w:numId="7" w16cid:durableId="765466262">
    <w:abstractNumId w:val="24"/>
  </w:num>
  <w:num w:numId="8" w16cid:durableId="784039641">
    <w:abstractNumId w:val="4"/>
  </w:num>
  <w:num w:numId="9" w16cid:durableId="1449274003">
    <w:abstractNumId w:val="22"/>
  </w:num>
  <w:num w:numId="10" w16cid:durableId="10423011">
    <w:abstractNumId w:val="6"/>
  </w:num>
  <w:num w:numId="11" w16cid:durableId="1017150388">
    <w:abstractNumId w:val="7"/>
  </w:num>
  <w:num w:numId="12" w16cid:durableId="199510275">
    <w:abstractNumId w:val="26"/>
  </w:num>
  <w:num w:numId="13" w16cid:durableId="344867204">
    <w:abstractNumId w:val="11"/>
  </w:num>
  <w:num w:numId="14" w16cid:durableId="1919901570">
    <w:abstractNumId w:val="8"/>
  </w:num>
  <w:num w:numId="15" w16cid:durableId="280264007">
    <w:abstractNumId w:val="14"/>
  </w:num>
  <w:num w:numId="16" w16cid:durableId="708799582">
    <w:abstractNumId w:val="25"/>
  </w:num>
  <w:num w:numId="17" w16cid:durableId="1307248680">
    <w:abstractNumId w:val="3"/>
  </w:num>
  <w:num w:numId="18" w16cid:durableId="2139913617">
    <w:abstractNumId w:val="12"/>
  </w:num>
  <w:num w:numId="19" w16cid:durableId="1666202984">
    <w:abstractNumId w:val="19"/>
  </w:num>
  <w:num w:numId="20" w16cid:durableId="1968244642">
    <w:abstractNumId w:val="17"/>
  </w:num>
  <w:num w:numId="21" w16cid:durableId="276370796">
    <w:abstractNumId w:val="16"/>
  </w:num>
  <w:num w:numId="22" w16cid:durableId="2034381066">
    <w:abstractNumId w:val="21"/>
  </w:num>
  <w:num w:numId="23" w16cid:durableId="2106228178">
    <w:abstractNumId w:val="23"/>
  </w:num>
  <w:num w:numId="24" w16cid:durableId="854266337">
    <w:abstractNumId w:val="13"/>
  </w:num>
  <w:num w:numId="25" w16cid:durableId="91373517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3F2"/>
    <w:rsid w:val="00012CB8"/>
    <w:rsid w:val="00012FA0"/>
    <w:rsid w:val="000147A4"/>
    <w:rsid w:val="00015A45"/>
    <w:rsid w:val="00016C3E"/>
    <w:rsid w:val="00017047"/>
    <w:rsid w:val="00030543"/>
    <w:rsid w:val="00041485"/>
    <w:rsid w:val="000426EA"/>
    <w:rsid w:val="00053CC1"/>
    <w:rsid w:val="00062A2D"/>
    <w:rsid w:val="000666AD"/>
    <w:rsid w:val="000749F6"/>
    <w:rsid w:val="0007617D"/>
    <w:rsid w:val="00080390"/>
    <w:rsid w:val="00082C84"/>
    <w:rsid w:val="00085A72"/>
    <w:rsid w:val="00096C6F"/>
    <w:rsid w:val="00097644"/>
    <w:rsid w:val="000A07A1"/>
    <w:rsid w:val="000A5534"/>
    <w:rsid w:val="000A74B5"/>
    <w:rsid w:val="000B4778"/>
    <w:rsid w:val="000B6846"/>
    <w:rsid w:val="000C3646"/>
    <w:rsid w:val="000C41C3"/>
    <w:rsid w:val="000D110B"/>
    <w:rsid w:val="000E148A"/>
    <w:rsid w:val="000F38FD"/>
    <w:rsid w:val="000F6BBE"/>
    <w:rsid w:val="001020E0"/>
    <w:rsid w:val="00105394"/>
    <w:rsid w:val="00107618"/>
    <w:rsid w:val="00110F2D"/>
    <w:rsid w:val="00111B64"/>
    <w:rsid w:val="001156A1"/>
    <w:rsid w:val="00117092"/>
    <w:rsid w:val="00117C32"/>
    <w:rsid w:val="00117E41"/>
    <w:rsid w:val="00121488"/>
    <w:rsid w:val="00127A6C"/>
    <w:rsid w:val="00130070"/>
    <w:rsid w:val="001320A3"/>
    <w:rsid w:val="001557EA"/>
    <w:rsid w:val="00161284"/>
    <w:rsid w:val="001633A8"/>
    <w:rsid w:val="00164776"/>
    <w:rsid w:val="00180555"/>
    <w:rsid w:val="00185CD0"/>
    <w:rsid w:val="001870EA"/>
    <w:rsid w:val="001915D3"/>
    <w:rsid w:val="001959A5"/>
    <w:rsid w:val="001B23F8"/>
    <w:rsid w:val="001B35F8"/>
    <w:rsid w:val="001B3BE5"/>
    <w:rsid w:val="001B5F21"/>
    <w:rsid w:val="001C0519"/>
    <w:rsid w:val="001C213A"/>
    <w:rsid w:val="001C6961"/>
    <w:rsid w:val="001D0AC3"/>
    <w:rsid w:val="001D6262"/>
    <w:rsid w:val="001D634B"/>
    <w:rsid w:val="001E3B68"/>
    <w:rsid w:val="001F2C0E"/>
    <w:rsid w:val="001F4B2F"/>
    <w:rsid w:val="001F64F3"/>
    <w:rsid w:val="00203978"/>
    <w:rsid w:val="0020637B"/>
    <w:rsid w:val="00214650"/>
    <w:rsid w:val="002176C0"/>
    <w:rsid w:val="00222808"/>
    <w:rsid w:val="002237E1"/>
    <w:rsid w:val="00224438"/>
    <w:rsid w:val="00244F88"/>
    <w:rsid w:val="00253ED5"/>
    <w:rsid w:val="002550B0"/>
    <w:rsid w:val="00262241"/>
    <w:rsid w:val="002626D5"/>
    <w:rsid w:val="00274F58"/>
    <w:rsid w:val="0027549A"/>
    <w:rsid w:val="002768B6"/>
    <w:rsid w:val="00280F1D"/>
    <w:rsid w:val="00287CAF"/>
    <w:rsid w:val="002A1E92"/>
    <w:rsid w:val="002B220E"/>
    <w:rsid w:val="002C50E7"/>
    <w:rsid w:val="002C7968"/>
    <w:rsid w:val="002D1CA5"/>
    <w:rsid w:val="002D329A"/>
    <w:rsid w:val="002D384C"/>
    <w:rsid w:val="002D40A0"/>
    <w:rsid w:val="002D63A5"/>
    <w:rsid w:val="002E4F3D"/>
    <w:rsid w:val="002E65F9"/>
    <w:rsid w:val="002E73FB"/>
    <w:rsid w:val="002F2BC0"/>
    <w:rsid w:val="002F6A2C"/>
    <w:rsid w:val="002F7F15"/>
    <w:rsid w:val="00301FA6"/>
    <w:rsid w:val="003048EA"/>
    <w:rsid w:val="00304FC5"/>
    <w:rsid w:val="0030507E"/>
    <w:rsid w:val="00305AEF"/>
    <w:rsid w:val="00312EED"/>
    <w:rsid w:val="00315243"/>
    <w:rsid w:val="00317579"/>
    <w:rsid w:val="00321FC5"/>
    <w:rsid w:val="00323867"/>
    <w:rsid w:val="00324C63"/>
    <w:rsid w:val="00325531"/>
    <w:rsid w:val="003306F8"/>
    <w:rsid w:val="00334811"/>
    <w:rsid w:val="0033797E"/>
    <w:rsid w:val="0034319B"/>
    <w:rsid w:val="00347411"/>
    <w:rsid w:val="0035513C"/>
    <w:rsid w:val="00363150"/>
    <w:rsid w:val="003654E3"/>
    <w:rsid w:val="0036727D"/>
    <w:rsid w:val="00367F71"/>
    <w:rsid w:val="00372C49"/>
    <w:rsid w:val="00392965"/>
    <w:rsid w:val="00395BAB"/>
    <w:rsid w:val="003A00C6"/>
    <w:rsid w:val="003A1CF2"/>
    <w:rsid w:val="003B24BF"/>
    <w:rsid w:val="003B3024"/>
    <w:rsid w:val="003B7EB9"/>
    <w:rsid w:val="003C0288"/>
    <w:rsid w:val="003D0FDB"/>
    <w:rsid w:val="003D7AA7"/>
    <w:rsid w:val="003E5116"/>
    <w:rsid w:val="003E6AE7"/>
    <w:rsid w:val="003F394F"/>
    <w:rsid w:val="003F434A"/>
    <w:rsid w:val="00402F08"/>
    <w:rsid w:val="00403E88"/>
    <w:rsid w:val="00412281"/>
    <w:rsid w:val="00414422"/>
    <w:rsid w:val="00414993"/>
    <w:rsid w:val="00415DF5"/>
    <w:rsid w:val="00420B02"/>
    <w:rsid w:val="00420C60"/>
    <w:rsid w:val="00421F7B"/>
    <w:rsid w:val="00424207"/>
    <w:rsid w:val="00427DE2"/>
    <w:rsid w:val="00427F16"/>
    <w:rsid w:val="00431A71"/>
    <w:rsid w:val="00432CBA"/>
    <w:rsid w:val="004411EC"/>
    <w:rsid w:val="0044178A"/>
    <w:rsid w:val="004422B3"/>
    <w:rsid w:val="00445801"/>
    <w:rsid w:val="0044606B"/>
    <w:rsid w:val="00447FEC"/>
    <w:rsid w:val="00463E66"/>
    <w:rsid w:val="004643A1"/>
    <w:rsid w:val="00470B7E"/>
    <w:rsid w:val="00476C7E"/>
    <w:rsid w:val="00481EE1"/>
    <w:rsid w:val="00485984"/>
    <w:rsid w:val="00490990"/>
    <w:rsid w:val="004918CA"/>
    <w:rsid w:val="00492293"/>
    <w:rsid w:val="00494D4E"/>
    <w:rsid w:val="00494F14"/>
    <w:rsid w:val="00497FF9"/>
    <w:rsid w:val="004A2161"/>
    <w:rsid w:val="004A2468"/>
    <w:rsid w:val="004B25A0"/>
    <w:rsid w:val="004B3D0D"/>
    <w:rsid w:val="004B3FE4"/>
    <w:rsid w:val="004B5D3A"/>
    <w:rsid w:val="004C22C5"/>
    <w:rsid w:val="004D5CB7"/>
    <w:rsid w:val="004E1EF4"/>
    <w:rsid w:val="004E52BB"/>
    <w:rsid w:val="004E5544"/>
    <w:rsid w:val="004E5736"/>
    <w:rsid w:val="004E6338"/>
    <w:rsid w:val="0050149A"/>
    <w:rsid w:val="00502948"/>
    <w:rsid w:val="00503B70"/>
    <w:rsid w:val="00505AE2"/>
    <w:rsid w:val="00514DF8"/>
    <w:rsid w:val="00515FAA"/>
    <w:rsid w:val="00515FE9"/>
    <w:rsid w:val="00520942"/>
    <w:rsid w:val="00523D79"/>
    <w:rsid w:val="0052713C"/>
    <w:rsid w:val="0053187F"/>
    <w:rsid w:val="00532149"/>
    <w:rsid w:val="00537068"/>
    <w:rsid w:val="00541408"/>
    <w:rsid w:val="00551302"/>
    <w:rsid w:val="00555BB5"/>
    <w:rsid w:val="0055644F"/>
    <w:rsid w:val="00556B74"/>
    <w:rsid w:val="005654A2"/>
    <w:rsid w:val="00566B00"/>
    <w:rsid w:val="00566F07"/>
    <w:rsid w:val="00567A18"/>
    <w:rsid w:val="00577947"/>
    <w:rsid w:val="00580563"/>
    <w:rsid w:val="005853B0"/>
    <w:rsid w:val="0059634F"/>
    <w:rsid w:val="005A27FF"/>
    <w:rsid w:val="005A7713"/>
    <w:rsid w:val="005B0C07"/>
    <w:rsid w:val="005C2746"/>
    <w:rsid w:val="005C3F06"/>
    <w:rsid w:val="005C4539"/>
    <w:rsid w:val="005C7632"/>
    <w:rsid w:val="005D15F9"/>
    <w:rsid w:val="005D29D0"/>
    <w:rsid w:val="00601FFA"/>
    <w:rsid w:val="00604DD9"/>
    <w:rsid w:val="006058AC"/>
    <w:rsid w:val="00611324"/>
    <w:rsid w:val="00613A85"/>
    <w:rsid w:val="0061411A"/>
    <w:rsid w:val="00621D5A"/>
    <w:rsid w:val="00624182"/>
    <w:rsid w:val="00625086"/>
    <w:rsid w:val="0063095A"/>
    <w:rsid w:val="00631416"/>
    <w:rsid w:val="0063244A"/>
    <w:rsid w:val="00634A35"/>
    <w:rsid w:val="00635FC0"/>
    <w:rsid w:val="00641351"/>
    <w:rsid w:val="00646ACC"/>
    <w:rsid w:val="00657940"/>
    <w:rsid w:val="00660F54"/>
    <w:rsid w:val="00661739"/>
    <w:rsid w:val="00665537"/>
    <w:rsid w:val="006745C2"/>
    <w:rsid w:val="0067548D"/>
    <w:rsid w:val="006769DD"/>
    <w:rsid w:val="0068071F"/>
    <w:rsid w:val="00681C40"/>
    <w:rsid w:val="006863B7"/>
    <w:rsid w:val="00687EDE"/>
    <w:rsid w:val="00690483"/>
    <w:rsid w:val="006930DF"/>
    <w:rsid w:val="00693A22"/>
    <w:rsid w:val="0069431A"/>
    <w:rsid w:val="006A0D29"/>
    <w:rsid w:val="006A7878"/>
    <w:rsid w:val="006B3905"/>
    <w:rsid w:val="006B40AC"/>
    <w:rsid w:val="006B6135"/>
    <w:rsid w:val="006B74A5"/>
    <w:rsid w:val="006B7B2D"/>
    <w:rsid w:val="006C67BE"/>
    <w:rsid w:val="006C6BB3"/>
    <w:rsid w:val="006C788B"/>
    <w:rsid w:val="006D0931"/>
    <w:rsid w:val="006D203A"/>
    <w:rsid w:val="006D666D"/>
    <w:rsid w:val="006D67E5"/>
    <w:rsid w:val="006D7EE2"/>
    <w:rsid w:val="006F1842"/>
    <w:rsid w:val="006F252D"/>
    <w:rsid w:val="006F3E54"/>
    <w:rsid w:val="0070074F"/>
    <w:rsid w:val="00703552"/>
    <w:rsid w:val="00703D77"/>
    <w:rsid w:val="00713FBF"/>
    <w:rsid w:val="007157DD"/>
    <w:rsid w:val="00717447"/>
    <w:rsid w:val="00725ED1"/>
    <w:rsid w:val="00727A37"/>
    <w:rsid w:val="00730F08"/>
    <w:rsid w:val="00732A97"/>
    <w:rsid w:val="00747189"/>
    <w:rsid w:val="007509E9"/>
    <w:rsid w:val="0075527A"/>
    <w:rsid w:val="00756F32"/>
    <w:rsid w:val="0076059D"/>
    <w:rsid w:val="007654DA"/>
    <w:rsid w:val="007667CC"/>
    <w:rsid w:val="00767D20"/>
    <w:rsid w:val="00772FCC"/>
    <w:rsid w:val="007744B8"/>
    <w:rsid w:val="0079365A"/>
    <w:rsid w:val="00796D4E"/>
    <w:rsid w:val="007A1DB3"/>
    <w:rsid w:val="007A2C33"/>
    <w:rsid w:val="007A34BA"/>
    <w:rsid w:val="007B101A"/>
    <w:rsid w:val="007B4F52"/>
    <w:rsid w:val="007B7C5D"/>
    <w:rsid w:val="007C3073"/>
    <w:rsid w:val="007D22E6"/>
    <w:rsid w:val="007D2C4D"/>
    <w:rsid w:val="007D32D6"/>
    <w:rsid w:val="007E2F49"/>
    <w:rsid w:val="007F1012"/>
    <w:rsid w:val="00802E73"/>
    <w:rsid w:val="00805341"/>
    <w:rsid w:val="00807BF2"/>
    <w:rsid w:val="00823322"/>
    <w:rsid w:val="00824DAA"/>
    <w:rsid w:val="00827339"/>
    <w:rsid w:val="00832AA1"/>
    <w:rsid w:val="00834193"/>
    <w:rsid w:val="00835E78"/>
    <w:rsid w:val="00851900"/>
    <w:rsid w:val="00851A25"/>
    <w:rsid w:val="008541B0"/>
    <w:rsid w:val="00856D64"/>
    <w:rsid w:val="00862DD9"/>
    <w:rsid w:val="00864EF6"/>
    <w:rsid w:val="00866539"/>
    <w:rsid w:val="00871AA2"/>
    <w:rsid w:val="008750D1"/>
    <w:rsid w:val="00875369"/>
    <w:rsid w:val="00877A5C"/>
    <w:rsid w:val="00883D4B"/>
    <w:rsid w:val="00884686"/>
    <w:rsid w:val="00897BF9"/>
    <w:rsid w:val="008A2837"/>
    <w:rsid w:val="008A42A0"/>
    <w:rsid w:val="008C1FA5"/>
    <w:rsid w:val="008C53E1"/>
    <w:rsid w:val="008D42E9"/>
    <w:rsid w:val="008D4736"/>
    <w:rsid w:val="008D7C13"/>
    <w:rsid w:val="008E3464"/>
    <w:rsid w:val="008E575C"/>
    <w:rsid w:val="008E5CCA"/>
    <w:rsid w:val="008F2952"/>
    <w:rsid w:val="008F54BC"/>
    <w:rsid w:val="008F7BC0"/>
    <w:rsid w:val="0090040F"/>
    <w:rsid w:val="0090383C"/>
    <w:rsid w:val="009065B1"/>
    <w:rsid w:val="00913A20"/>
    <w:rsid w:val="00917324"/>
    <w:rsid w:val="0092146E"/>
    <w:rsid w:val="009230EE"/>
    <w:rsid w:val="009323E8"/>
    <w:rsid w:val="009358E5"/>
    <w:rsid w:val="009416FA"/>
    <w:rsid w:val="00942E9C"/>
    <w:rsid w:val="009438C5"/>
    <w:rsid w:val="00944289"/>
    <w:rsid w:val="00946315"/>
    <w:rsid w:val="00946532"/>
    <w:rsid w:val="00946A39"/>
    <w:rsid w:val="009475A0"/>
    <w:rsid w:val="00954081"/>
    <w:rsid w:val="00955333"/>
    <w:rsid w:val="00956D08"/>
    <w:rsid w:val="00962C22"/>
    <w:rsid w:val="0096384F"/>
    <w:rsid w:val="0097347B"/>
    <w:rsid w:val="00975369"/>
    <w:rsid w:val="00985451"/>
    <w:rsid w:val="00993A56"/>
    <w:rsid w:val="00995FD7"/>
    <w:rsid w:val="009A2092"/>
    <w:rsid w:val="009A2183"/>
    <w:rsid w:val="009A328F"/>
    <w:rsid w:val="009A7F70"/>
    <w:rsid w:val="009B05F1"/>
    <w:rsid w:val="009B66BE"/>
    <w:rsid w:val="009C283E"/>
    <w:rsid w:val="009C69BD"/>
    <w:rsid w:val="009C75F6"/>
    <w:rsid w:val="009D2849"/>
    <w:rsid w:val="009D51C4"/>
    <w:rsid w:val="009D7EC7"/>
    <w:rsid w:val="009E7F7F"/>
    <w:rsid w:val="00A05403"/>
    <w:rsid w:val="00A05D65"/>
    <w:rsid w:val="00A0717E"/>
    <w:rsid w:val="00A12465"/>
    <w:rsid w:val="00A15F12"/>
    <w:rsid w:val="00A2795E"/>
    <w:rsid w:val="00A30B27"/>
    <w:rsid w:val="00A4003F"/>
    <w:rsid w:val="00A401E5"/>
    <w:rsid w:val="00A44190"/>
    <w:rsid w:val="00A45BFD"/>
    <w:rsid w:val="00A4762B"/>
    <w:rsid w:val="00A54380"/>
    <w:rsid w:val="00A56AE3"/>
    <w:rsid w:val="00A57464"/>
    <w:rsid w:val="00A648AA"/>
    <w:rsid w:val="00A67530"/>
    <w:rsid w:val="00A8033A"/>
    <w:rsid w:val="00A83ED7"/>
    <w:rsid w:val="00A91173"/>
    <w:rsid w:val="00AA2EF4"/>
    <w:rsid w:val="00AA4095"/>
    <w:rsid w:val="00AA6430"/>
    <w:rsid w:val="00AA750D"/>
    <w:rsid w:val="00AB0994"/>
    <w:rsid w:val="00AB6D2A"/>
    <w:rsid w:val="00AC04DA"/>
    <w:rsid w:val="00AC2592"/>
    <w:rsid w:val="00AC6F46"/>
    <w:rsid w:val="00AD10A7"/>
    <w:rsid w:val="00AD1F10"/>
    <w:rsid w:val="00AD6229"/>
    <w:rsid w:val="00AD7150"/>
    <w:rsid w:val="00AE314A"/>
    <w:rsid w:val="00AF0415"/>
    <w:rsid w:val="00AF2917"/>
    <w:rsid w:val="00AF6246"/>
    <w:rsid w:val="00AF67FD"/>
    <w:rsid w:val="00AF6930"/>
    <w:rsid w:val="00B060FF"/>
    <w:rsid w:val="00B24D74"/>
    <w:rsid w:val="00B2558E"/>
    <w:rsid w:val="00B3459B"/>
    <w:rsid w:val="00B371B4"/>
    <w:rsid w:val="00B413F2"/>
    <w:rsid w:val="00B501BA"/>
    <w:rsid w:val="00B52328"/>
    <w:rsid w:val="00B557ED"/>
    <w:rsid w:val="00B559B9"/>
    <w:rsid w:val="00B56E7E"/>
    <w:rsid w:val="00B62368"/>
    <w:rsid w:val="00B653CA"/>
    <w:rsid w:val="00B656BF"/>
    <w:rsid w:val="00B666FF"/>
    <w:rsid w:val="00B71697"/>
    <w:rsid w:val="00B7227B"/>
    <w:rsid w:val="00B82E55"/>
    <w:rsid w:val="00B86C02"/>
    <w:rsid w:val="00B90C40"/>
    <w:rsid w:val="00B93FA8"/>
    <w:rsid w:val="00B979DE"/>
    <w:rsid w:val="00BA2DB1"/>
    <w:rsid w:val="00BA39C7"/>
    <w:rsid w:val="00BA4AD4"/>
    <w:rsid w:val="00BB3C8F"/>
    <w:rsid w:val="00BB4B7E"/>
    <w:rsid w:val="00BB5743"/>
    <w:rsid w:val="00BC67FF"/>
    <w:rsid w:val="00BD0729"/>
    <w:rsid w:val="00BD0F31"/>
    <w:rsid w:val="00BD2A22"/>
    <w:rsid w:val="00BD4E88"/>
    <w:rsid w:val="00BD54BF"/>
    <w:rsid w:val="00BD6C65"/>
    <w:rsid w:val="00BE137F"/>
    <w:rsid w:val="00BE6E41"/>
    <w:rsid w:val="00C07DFA"/>
    <w:rsid w:val="00C17A8D"/>
    <w:rsid w:val="00C213B7"/>
    <w:rsid w:val="00C2147E"/>
    <w:rsid w:val="00C3083E"/>
    <w:rsid w:val="00C3567F"/>
    <w:rsid w:val="00C37ADC"/>
    <w:rsid w:val="00C40F23"/>
    <w:rsid w:val="00C42478"/>
    <w:rsid w:val="00C4399F"/>
    <w:rsid w:val="00C45D39"/>
    <w:rsid w:val="00C4635D"/>
    <w:rsid w:val="00C47A1F"/>
    <w:rsid w:val="00C535CC"/>
    <w:rsid w:val="00C65527"/>
    <w:rsid w:val="00C709CB"/>
    <w:rsid w:val="00C77590"/>
    <w:rsid w:val="00C8122A"/>
    <w:rsid w:val="00C847F2"/>
    <w:rsid w:val="00C84914"/>
    <w:rsid w:val="00C961FE"/>
    <w:rsid w:val="00CB0258"/>
    <w:rsid w:val="00CB038B"/>
    <w:rsid w:val="00CB130A"/>
    <w:rsid w:val="00CB1DF9"/>
    <w:rsid w:val="00CB1F46"/>
    <w:rsid w:val="00CB42F9"/>
    <w:rsid w:val="00CB7205"/>
    <w:rsid w:val="00CE003A"/>
    <w:rsid w:val="00CE1BCA"/>
    <w:rsid w:val="00CE7D1C"/>
    <w:rsid w:val="00CF103F"/>
    <w:rsid w:val="00D03E3F"/>
    <w:rsid w:val="00D0542B"/>
    <w:rsid w:val="00D06E1B"/>
    <w:rsid w:val="00D13C7E"/>
    <w:rsid w:val="00D15F4A"/>
    <w:rsid w:val="00D23087"/>
    <w:rsid w:val="00D24F3A"/>
    <w:rsid w:val="00D27CEF"/>
    <w:rsid w:val="00D37152"/>
    <w:rsid w:val="00D3768F"/>
    <w:rsid w:val="00D41BAF"/>
    <w:rsid w:val="00D45F56"/>
    <w:rsid w:val="00D55210"/>
    <w:rsid w:val="00D61A08"/>
    <w:rsid w:val="00D63F7D"/>
    <w:rsid w:val="00D654BC"/>
    <w:rsid w:val="00D804E5"/>
    <w:rsid w:val="00D84C18"/>
    <w:rsid w:val="00D84F94"/>
    <w:rsid w:val="00D87C24"/>
    <w:rsid w:val="00D97CCE"/>
    <w:rsid w:val="00DA096B"/>
    <w:rsid w:val="00DB2BCC"/>
    <w:rsid w:val="00DB57E5"/>
    <w:rsid w:val="00DB6A33"/>
    <w:rsid w:val="00DB7BA1"/>
    <w:rsid w:val="00DC0363"/>
    <w:rsid w:val="00DC0A9E"/>
    <w:rsid w:val="00DC10E7"/>
    <w:rsid w:val="00DC2372"/>
    <w:rsid w:val="00DC52A3"/>
    <w:rsid w:val="00DD012A"/>
    <w:rsid w:val="00DD5C5C"/>
    <w:rsid w:val="00DE28A9"/>
    <w:rsid w:val="00DF1F50"/>
    <w:rsid w:val="00E01EE1"/>
    <w:rsid w:val="00E05EB9"/>
    <w:rsid w:val="00E07109"/>
    <w:rsid w:val="00E1119C"/>
    <w:rsid w:val="00E112B2"/>
    <w:rsid w:val="00E11AA4"/>
    <w:rsid w:val="00E13966"/>
    <w:rsid w:val="00E14937"/>
    <w:rsid w:val="00E2577F"/>
    <w:rsid w:val="00E279F2"/>
    <w:rsid w:val="00E27BB3"/>
    <w:rsid w:val="00E3232F"/>
    <w:rsid w:val="00E32C93"/>
    <w:rsid w:val="00E37FCD"/>
    <w:rsid w:val="00E54A9F"/>
    <w:rsid w:val="00E55C9E"/>
    <w:rsid w:val="00E57C68"/>
    <w:rsid w:val="00E60A68"/>
    <w:rsid w:val="00E624E5"/>
    <w:rsid w:val="00E62EBF"/>
    <w:rsid w:val="00E65A65"/>
    <w:rsid w:val="00E726B5"/>
    <w:rsid w:val="00E73F23"/>
    <w:rsid w:val="00E74114"/>
    <w:rsid w:val="00E743A1"/>
    <w:rsid w:val="00E83548"/>
    <w:rsid w:val="00E8659E"/>
    <w:rsid w:val="00E933F5"/>
    <w:rsid w:val="00E94849"/>
    <w:rsid w:val="00EA2F86"/>
    <w:rsid w:val="00EA6702"/>
    <w:rsid w:val="00EA69B3"/>
    <w:rsid w:val="00EB1135"/>
    <w:rsid w:val="00EB1C60"/>
    <w:rsid w:val="00EC10B2"/>
    <w:rsid w:val="00ED0C84"/>
    <w:rsid w:val="00ED24EA"/>
    <w:rsid w:val="00ED3C21"/>
    <w:rsid w:val="00EE580F"/>
    <w:rsid w:val="00EE6145"/>
    <w:rsid w:val="00EF1BCD"/>
    <w:rsid w:val="00EF3A8E"/>
    <w:rsid w:val="00F03D91"/>
    <w:rsid w:val="00F247F5"/>
    <w:rsid w:val="00F25D42"/>
    <w:rsid w:val="00F424BC"/>
    <w:rsid w:val="00F46133"/>
    <w:rsid w:val="00F521E6"/>
    <w:rsid w:val="00F540EF"/>
    <w:rsid w:val="00F547DC"/>
    <w:rsid w:val="00F5718A"/>
    <w:rsid w:val="00F66222"/>
    <w:rsid w:val="00F67975"/>
    <w:rsid w:val="00F73B90"/>
    <w:rsid w:val="00F74F77"/>
    <w:rsid w:val="00F84E59"/>
    <w:rsid w:val="00F86920"/>
    <w:rsid w:val="00F87630"/>
    <w:rsid w:val="00F94184"/>
    <w:rsid w:val="00F96867"/>
    <w:rsid w:val="00FA21B5"/>
    <w:rsid w:val="00FA23FC"/>
    <w:rsid w:val="00FB05B8"/>
    <w:rsid w:val="00FB1EE0"/>
    <w:rsid w:val="00FB3B4B"/>
    <w:rsid w:val="00FC0C18"/>
    <w:rsid w:val="00FC48DA"/>
    <w:rsid w:val="00FD0964"/>
    <w:rsid w:val="00FD57C3"/>
    <w:rsid w:val="00FE14A9"/>
    <w:rsid w:val="00FE4601"/>
    <w:rsid w:val="00FF04FD"/>
    <w:rsid w:val="00FF1E8E"/>
    <w:rsid w:val="00FF48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F56E3"/>
  <w15:docId w15:val="{A5E01836-43DA-498F-8398-2CC38A98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D77"/>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rsid w:val="00B413F2"/>
    <w:rPr>
      <w:rFonts w:cs="Times New Roman"/>
      <w:color w:val="0000FF"/>
      <w:u w:val="single"/>
    </w:rPr>
  </w:style>
  <w:style w:type="paragraph" w:styleId="a4">
    <w:name w:val="List Paragraph"/>
    <w:aliases w:val="AC List 01,EBRD List,Список уровня 2,название табл/рис,заголовок 1.1,Elenco Normale,Chapter10"/>
    <w:basedOn w:val="a"/>
    <w:link w:val="a5"/>
    <w:uiPriority w:val="99"/>
    <w:qFormat/>
    <w:rsid w:val="00B413F2"/>
    <w:pPr>
      <w:ind w:left="720"/>
      <w:contextualSpacing/>
    </w:pPr>
    <w:rPr>
      <w:szCs w:val="20"/>
      <w:lang w:val="uk-UA"/>
    </w:rPr>
  </w:style>
  <w:style w:type="character" w:styleId="a6">
    <w:name w:val="Strong"/>
    <w:uiPriority w:val="99"/>
    <w:qFormat/>
    <w:rsid w:val="00897BF9"/>
    <w:rPr>
      <w:rFonts w:cs="Times New Roman"/>
      <w:b/>
    </w:rPr>
  </w:style>
  <w:style w:type="character" w:styleId="a7">
    <w:name w:val="Emphasis"/>
    <w:uiPriority w:val="99"/>
    <w:qFormat/>
    <w:rsid w:val="00897BF9"/>
    <w:rPr>
      <w:rFonts w:cs="Times New Roman"/>
      <w:i/>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rsid w:val="007654DA"/>
    <w:rPr>
      <w:color w:val="605E5C"/>
      <w:shd w:val="clear" w:color="auto" w:fill="E1DFDD"/>
    </w:rPr>
  </w:style>
  <w:style w:type="paragraph" w:styleId="a9">
    <w:name w:val="Balloon Text"/>
    <w:basedOn w:val="a"/>
    <w:link w:val="aa"/>
    <w:uiPriority w:val="99"/>
    <w:semiHidden/>
    <w:rsid w:val="008F7BC0"/>
    <w:pPr>
      <w:spacing w:after="0" w:line="240" w:lineRule="auto"/>
    </w:pPr>
    <w:rPr>
      <w:rFonts w:ascii="Segoe UI" w:hAnsi="Segoe UI"/>
      <w:sz w:val="18"/>
      <w:szCs w:val="18"/>
      <w:lang w:val="uk-UA" w:eastAsia="uk-UA"/>
    </w:rPr>
  </w:style>
  <w:style w:type="character" w:customStyle="1" w:styleId="aa">
    <w:name w:val="Текст выноски Знак"/>
    <w:link w:val="a9"/>
    <w:uiPriority w:val="99"/>
    <w:semiHidden/>
    <w:locked/>
    <w:rsid w:val="008F7BC0"/>
    <w:rPr>
      <w:rFonts w:ascii="Segoe UI" w:hAnsi="Segoe UI" w:cs="Times New Roman"/>
      <w:sz w:val="18"/>
    </w:rPr>
  </w:style>
  <w:style w:type="character" w:styleId="ab">
    <w:name w:val="annotation reference"/>
    <w:uiPriority w:val="99"/>
    <w:semiHidden/>
    <w:rsid w:val="00D24F3A"/>
    <w:rPr>
      <w:rFonts w:cs="Times New Roman"/>
      <w:sz w:val="16"/>
    </w:rPr>
  </w:style>
  <w:style w:type="paragraph" w:styleId="ac">
    <w:name w:val="annotation text"/>
    <w:basedOn w:val="a"/>
    <w:link w:val="ad"/>
    <w:uiPriority w:val="99"/>
    <w:semiHidden/>
    <w:rsid w:val="00D24F3A"/>
    <w:pPr>
      <w:spacing w:line="240" w:lineRule="auto"/>
    </w:pPr>
    <w:rPr>
      <w:sz w:val="20"/>
      <w:szCs w:val="20"/>
      <w:lang w:val="uk-UA" w:eastAsia="uk-UA"/>
    </w:rPr>
  </w:style>
  <w:style w:type="character" w:customStyle="1" w:styleId="ad">
    <w:name w:val="Текст примечания Знак"/>
    <w:link w:val="ac"/>
    <w:uiPriority w:val="99"/>
    <w:semiHidden/>
    <w:locked/>
    <w:rsid w:val="00D24F3A"/>
    <w:rPr>
      <w:rFonts w:cs="Times New Roman"/>
      <w:sz w:val="20"/>
    </w:rPr>
  </w:style>
  <w:style w:type="paragraph" w:styleId="ae">
    <w:name w:val="annotation subject"/>
    <w:basedOn w:val="ac"/>
    <w:next w:val="ac"/>
    <w:link w:val="af"/>
    <w:uiPriority w:val="99"/>
    <w:semiHidden/>
    <w:rsid w:val="00D24F3A"/>
    <w:rPr>
      <w:b/>
      <w:bCs/>
    </w:rPr>
  </w:style>
  <w:style w:type="character" w:customStyle="1" w:styleId="af">
    <w:name w:val="Тема примечания Знак"/>
    <w:link w:val="ae"/>
    <w:uiPriority w:val="99"/>
    <w:semiHidden/>
    <w:locked/>
    <w:rsid w:val="00D24F3A"/>
    <w:rPr>
      <w:rFonts w:cs="Times New Roman"/>
      <w:b/>
      <w:sz w:val="20"/>
    </w:rPr>
  </w:style>
  <w:style w:type="paragraph" w:styleId="af0">
    <w:name w:val="No Spacing"/>
    <w:link w:val="af1"/>
    <w:uiPriority w:val="99"/>
    <w:qFormat/>
    <w:rsid w:val="003306F8"/>
    <w:rPr>
      <w:sz w:val="22"/>
      <w:szCs w:val="22"/>
      <w:lang w:eastAsia="en-US"/>
    </w:rPr>
  </w:style>
  <w:style w:type="character" w:customStyle="1" w:styleId="af1">
    <w:name w:val="Без интервала Знак"/>
    <w:link w:val="af0"/>
    <w:uiPriority w:val="99"/>
    <w:locked/>
    <w:rsid w:val="003306F8"/>
    <w:rPr>
      <w:sz w:val="22"/>
      <w:lang w:val="uk-UA" w:eastAsia="en-US"/>
    </w:rPr>
  </w:style>
  <w:style w:type="paragraph" w:customStyle="1" w:styleId="10">
    <w:name w:val="Обычный1"/>
    <w:uiPriority w:val="99"/>
    <w:rsid w:val="00802E73"/>
    <w:pPr>
      <w:spacing w:line="276" w:lineRule="auto"/>
    </w:pPr>
    <w:rPr>
      <w:rFonts w:ascii="Arial" w:hAnsi="Arial" w:cs="Arial"/>
      <w:color w:val="000000"/>
      <w:sz w:val="22"/>
      <w:szCs w:val="22"/>
      <w:lang w:val="ru-RU" w:eastAsia="ru-RU"/>
    </w:rPr>
  </w:style>
  <w:style w:type="paragraph" w:customStyle="1" w:styleId="11">
    <w:name w:val="Обычный11"/>
    <w:uiPriority w:val="99"/>
    <w:rsid w:val="00CB038B"/>
    <w:pPr>
      <w:spacing w:line="276" w:lineRule="auto"/>
    </w:pPr>
    <w:rPr>
      <w:rFonts w:ascii="Arial" w:hAnsi="Arial" w:cs="Arial"/>
      <w:color w:val="000000"/>
      <w:sz w:val="22"/>
      <w:szCs w:val="22"/>
      <w:lang w:val="ru-RU" w:eastAsia="ru-RU"/>
    </w:rPr>
  </w:style>
  <w:style w:type="character" w:customStyle="1" w:styleId="rvts0">
    <w:name w:val="rvts0"/>
    <w:uiPriority w:val="99"/>
    <w:rsid w:val="00CB038B"/>
  </w:style>
  <w:style w:type="paragraph" w:styleId="af2">
    <w:name w:val="Normal (Web)"/>
    <w:aliases w:val="Обычный (Web),Обычный (веб) Знак,Знак17,Знак18 Знак,Знак17 Знак1,Обычный (веб) Знак Знак1,Обычный (Web) Знак Знак Знак Знак,Обычный (веб) Знак Знак Знак,Обычный (веб) Знак2 Знак Знак,Знак5 Знак,Знак5,Знак2 Знак"/>
    <w:basedOn w:val="a"/>
    <w:link w:val="af3"/>
    <w:uiPriority w:val="99"/>
    <w:rsid w:val="00835E78"/>
    <w:pPr>
      <w:spacing w:after="200" w:line="276" w:lineRule="auto"/>
    </w:pPr>
    <w:rPr>
      <w:rFonts w:ascii="Times New Roman" w:hAnsi="Times New Roman"/>
      <w:sz w:val="24"/>
      <w:szCs w:val="20"/>
      <w:lang w:val="uk-UA"/>
    </w:rPr>
  </w:style>
  <w:style w:type="paragraph" w:customStyle="1" w:styleId="12">
    <w:name w:val="Без интервала1"/>
    <w:link w:val="NoSpacingChar"/>
    <w:uiPriority w:val="99"/>
    <w:rsid w:val="00835E78"/>
    <w:rPr>
      <w:rFonts w:eastAsia="Times New Roman"/>
      <w:sz w:val="22"/>
      <w:szCs w:val="22"/>
      <w:lang w:eastAsia="en-US"/>
    </w:rPr>
  </w:style>
  <w:style w:type="character" w:customStyle="1" w:styleId="NoSpacingChar">
    <w:name w:val="No Spacing Char"/>
    <w:link w:val="12"/>
    <w:uiPriority w:val="99"/>
    <w:locked/>
    <w:rsid w:val="00835E78"/>
    <w:rPr>
      <w:rFonts w:eastAsia="Times New Roman"/>
      <w:sz w:val="22"/>
      <w:lang w:val="uk-UA" w:eastAsia="en-US"/>
    </w:rPr>
  </w:style>
  <w:style w:type="character" w:customStyle="1" w:styleId="21pt">
    <w:name w:val="Основной текст (2) + Интервал 1 pt"/>
    <w:uiPriority w:val="99"/>
    <w:rsid w:val="00835E78"/>
    <w:rPr>
      <w:rFonts w:ascii="Times New Roman" w:hAnsi="Times New Roman"/>
      <w:color w:val="000000"/>
      <w:spacing w:val="20"/>
      <w:w w:val="100"/>
      <w:position w:val="0"/>
      <w:sz w:val="22"/>
      <w:u w:val="none"/>
      <w:shd w:val="clear" w:color="auto" w:fill="FFFFFF"/>
      <w:lang w:val="uk-UA" w:eastAsia="uk-UA"/>
    </w:rPr>
  </w:style>
  <w:style w:type="character" w:customStyle="1" w:styleId="211">
    <w:name w:val="Основной текст (2) + 11"/>
    <w:aliases w:val="5 pt,Курсив,Интервал 0 pt"/>
    <w:uiPriority w:val="99"/>
    <w:rsid w:val="00835E78"/>
    <w:rPr>
      <w:rFonts w:ascii="Times New Roman" w:hAnsi="Times New Roman"/>
      <w:i/>
      <w:color w:val="000000"/>
      <w:spacing w:val="0"/>
      <w:w w:val="100"/>
      <w:position w:val="0"/>
      <w:sz w:val="23"/>
      <w:u w:val="none"/>
      <w:shd w:val="clear" w:color="auto" w:fill="FFFFFF"/>
      <w:lang w:val="uk-UA" w:eastAsia="uk-UA"/>
    </w:rPr>
  </w:style>
  <w:style w:type="character" w:customStyle="1" w:styleId="af3">
    <w:name w:val="Обычный (Интернет) Знак"/>
    <w:aliases w:val="Обычный (Web) Знак,Обычный (веб) Знак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uiPriority w:val="99"/>
    <w:locked/>
    <w:rsid w:val="00835E78"/>
    <w:rPr>
      <w:rFonts w:ascii="Times New Roman" w:hAnsi="Times New Roman"/>
      <w:sz w:val="24"/>
      <w:lang w:val="uk-UA" w:eastAsia="en-US"/>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Chapter10 Знак"/>
    <w:link w:val="a4"/>
    <w:uiPriority w:val="99"/>
    <w:locked/>
    <w:rsid w:val="00835E78"/>
    <w:rPr>
      <w:sz w:val="22"/>
      <w:lang w:eastAsia="en-US"/>
    </w:rPr>
  </w:style>
  <w:style w:type="paragraph" w:customStyle="1" w:styleId="Textbody">
    <w:name w:val="Text body"/>
    <w:basedOn w:val="a"/>
    <w:uiPriority w:val="99"/>
    <w:rsid w:val="00835E78"/>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31">
    <w:name w:val="Список 31"/>
    <w:basedOn w:val="a"/>
    <w:uiPriority w:val="99"/>
    <w:rsid w:val="00030543"/>
    <w:pPr>
      <w:suppressAutoHyphens/>
      <w:spacing w:after="0" w:line="240" w:lineRule="auto"/>
      <w:ind w:left="849" w:hanging="283"/>
    </w:pPr>
    <w:rPr>
      <w:rFonts w:ascii="Times New Roman" w:eastAsia="Times New Roman" w:hAnsi="Times New Roman"/>
      <w:sz w:val="20"/>
      <w:szCs w:val="20"/>
      <w:lang w:val="uk-UA" w:eastAsia="ar-SA"/>
    </w:rPr>
  </w:style>
  <w:style w:type="paragraph" w:styleId="af4">
    <w:name w:val="Body Text Indent"/>
    <w:basedOn w:val="a"/>
    <w:link w:val="af5"/>
    <w:uiPriority w:val="99"/>
    <w:rsid w:val="00F86920"/>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5">
    <w:name w:val="Основной текст с отступом Знак"/>
    <w:link w:val="af4"/>
    <w:uiPriority w:val="99"/>
    <w:locked/>
    <w:rsid w:val="00F86920"/>
    <w:rPr>
      <w:rFonts w:ascii="Times New Roman" w:hAnsi="Times New Roman" w:cs="Times New Roman"/>
      <w:color w:val="000000"/>
      <w:sz w:val="22"/>
      <w:szCs w:val="22"/>
      <w:lang w:val="uk-UA" w:eastAsia="en-US"/>
    </w:rPr>
  </w:style>
  <w:style w:type="paragraph" w:styleId="af6">
    <w:name w:val="Body Text"/>
    <w:basedOn w:val="a"/>
    <w:link w:val="af7"/>
    <w:uiPriority w:val="99"/>
    <w:semiHidden/>
    <w:rsid w:val="00FE14A9"/>
    <w:pPr>
      <w:spacing w:after="120" w:line="240" w:lineRule="auto"/>
    </w:pPr>
    <w:rPr>
      <w:rFonts w:ascii="Times New Roman" w:eastAsia="Times New Roman" w:hAnsi="Times New Roman"/>
      <w:sz w:val="24"/>
      <w:szCs w:val="24"/>
      <w:lang w:val="uk-UA" w:eastAsia="ru-RU"/>
    </w:rPr>
  </w:style>
  <w:style w:type="character" w:customStyle="1" w:styleId="af7">
    <w:name w:val="Основной текст Знак"/>
    <w:link w:val="af6"/>
    <w:uiPriority w:val="99"/>
    <w:semiHidden/>
    <w:locked/>
    <w:rsid w:val="00FE14A9"/>
    <w:rPr>
      <w:rFonts w:eastAsia="Times New Roman" w:cs="Times New Roman"/>
      <w:sz w:val="24"/>
      <w:szCs w:val="24"/>
      <w:lang w:val="uk-UA" w:eastAsia="ru-RU" w:bidi="ar-SA"/>
    </w:rPr>
  </w:style>
  <w:style w:type="paragraph" w:customStyle="1" w:styleId="Style5">
    <w:name w:val="Style5"/>
    <w:basedOn w:val="a"/>
    <w:uiPriority w:val="99"/>
    <w:rsid w:val="006B7B2D"/>
    <w:pPr>
      <w:widowControl w:val="0"/>
      <w:autoSpaceDE w:val="0"/>
      <w:autoSpaceDN w:val="0"/>
      <w:adjustRightInd w:val="0"/>
      <w:spacing w:after="0" w:line="274" w:lineRule="exact"/>
    </w:pPr>
    <w:rPr>
      <w:rFonts w:ascii="Times New Roman" w:eastAsia="SimSun" w:hAnsi="Times New Roman"/>
      <w:sz w:val="24"/>
      <w:szCs w:val="24"/>
      <w:lang w:eastAsia="ru-RU"/>
    </w:rPr>
  </w:style>
  <w:style w:type="character" w:customStyle="1" w:styleId="2">
    <w:name w:val="Знак2 Знак Знак Знак"/>
    <w:uiPriority w:val="99"/>
    <w:locked/>
    <w:rsid w:val="001870EA"/>
    <w:rPr>
      <w:sz w:val="24"/>
      <w:lang w:val="ru-RU" w:eastAsia="ru-RU"/>
    </w:rPr>
  </w:style>
  <w:style w:type="paragraph" w:customStyle="1" w:styleId="rvps2">
    <w:name w:val="rvps2"/>
    <w:basedOn w:val="a"/>
    <w:uiPriority w:val="99"/>
    <w:rsid w:val="00D06E1B"/>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042005">
      <w:marLeft w:val="0"/>
      <w:marRight w:val="0"/>
      <w:marTop w:val="0"/>
      <w:marBottom w:val="0"/>
      <w:divBdr>
        <w:top w:val="none" w:sz="0" w:space="0" w:color="auto"/>
        <w:left w:val="none" w:sz="0" w:space="0" w:color="auto"/>
        <w:bottom w:val="none" w:sz="0" w:space="0" w:color="auto"/>
        <w:right w:val="none" w:sz="0" w:space="0" w:color="auto"/>
      </w:divBdr>
    </w:div>
    <w:div w:id="1895042006">
      <w:marLeft w:val="0"/>
      <w:marRight w:val="0"/>
      <w:marTop w:val="0"/>
      <w:marBottom w:val="0"/>
      <w:divBdr>
        <w:top w:val="none" w:sz="0" w:space="0" w:color="auto"/>
        <w:left w:val="none" w:sz="0" w:space="0" w:color="auto"/>
        <w:bottom w:val="none" w:sz="0" w:space="0" w:color="auto"/>
        <w:right w:val="none" w:sz="0" w:space="0" w:color="auto"/>
      </w:divBdr>
      <w:divsChild>
        <w:div w:id="1895042004">
          <w:marLeft w:val="-108"/>
          <w:marRight w:val="0"/>
          <w:marTop w:val="0"/>
          <w:marBottom w:val="0"/>
          <w:divBdr>
            <w:top w:val="none" w:sz="0" w:space="0" w:color="auto"/>
            <w:left w:val="none" w:sz="0" w:space="0" w:color="auto"/>
            <w:bottom w:val="none" w:sz="0" w:space="0" w:color="auto"/>
            <w:right w:val="none" w:sz="0" w:space="0" w:color="auto"/>
          </w:divBdr>
        </w:div>
      </w:divsChild>
    </w:div>
    <w:div w:id="1895042007">
      <w:marLeft w:val="0"/>
      <w:marRight w:val="0"/>
      <w:marTop w:val="0"/>
      <w:marBottom w:val="0"/>
      <w:divBdr>
        <w:top w:val="none" w:sz="0" w:space="0" w:color="auto"/>
        <w:left w:val="none" w:sz="0" w:space="0" w:color="auto"/>
        <w:bottom w:val="none" w:sz="0" w:space="0" w:color="auto"/>
        <w:right w:val="none" w:sz="0" w:space="0" w:color="auto"/>
      </w:divBdr>
    </w:div>
    <w:div w:id="1895042008">
      <w:marLeft w:val="0"/>
      <w:marRight w:val="0"/>
      <w:marTop w:val="0"/>
      <w:marBottom w:val="0"/>
      <w:divBdr>
        <w:top w:val="none" w:sz="0" w:space="0" w:color="auto"/>
        <w:left w:val="none" w:sz="0" w:space="0" w:color="auto"/>
        <w:bottom w:val="none" w:sz="0" w:space="0" w:color="auto"/>
        <w:right w:val="none" w:sz="0" w:space="0" w:color="auto"/>
      </w:divBdr>
    </w:div>
    <w:div w:id="1895042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9931</Words>
  <Characters>5661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Barmyatov</cp:lastModifiedBy>
  <cp:revision>6</cp:revision>
  <dcterms:created xsi:type="dcterms:W3CDTF">2023-11-23T11:34:00Z</dcterms:created>
  <dcterms:modified xsi:type="dcterms:W3CDTF">2024-04-08T11:03:00Z</dcterms:modified>
</cp:coreProperties>
</file>