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3445" w14:textId="77777777" w:rsidR="00CC0E61" w:rsidRPr="00892F5C" w:rsidRDefault="00CC0E61" w:rsidP="00892F5C">
      <w:pPr>
        <w:spacing w:after="0" w:line="240" w:lineRule="auto"/>
        <w:jc w:val="right"/>
        <w:rPr>
          <w:rFonts w:ascii="Times New Roman" w:hAnsi="Times New Roman"/>
          <w:b/>
          <w:bCs/>
          <w:lang w:val="uk-UA"/>
        </w:rPr>
      </w:pPr>
      <w:r w:rsidRPr="00892F5C">
        <w:rPr>
          <w:rFonts w:ascii="Times New Roman" w:hAnsi="Times New Roman"/>
          <w:b/>
          <w:bCs/>
          <w:lang w:val="uk-UA"/>
        </w:rPr>
        <w:t>Додаток № 2 до тендерної документації</w:t>
      </w:r>
    </w:p>
    <w:p w14:paraId="62B02A68" w14:textId="77777777" w:rsidR="00CC0E61" w:rsidRPr="00892F5C" w:rsidRDefault="00CC0E61" w:rsidP="00892F5C">
      <w:pPr>
        <w:spacing w:after="0" w:line="240" w:lineRule="auto"/>
        <w:jc w:val="right"/>
        <w:rPr>
          <w:rFonts w:ascii="Times New Roman" w:hAnsi="Times New Roman"/>
          <w:b/>
          <w:bCs/>
          <w:lang w:val="uk-UA"/>
        </w:rPr>
      </w:pPr>
    </w:p>
    <w:p w14:paraId="1B57D4D7" w14:textId="77777777" w:rsidR="00CC0E61" w:rsidRPr="00892F5C" w:rsidRDefault="00CC0E61" w:rsidP="00892F5C">
      <w:pPr>
        <w:spacing w:after="0" w:line="240" w:lineRule="auto"/>
        <w:ind w:right="-8"/>
        <w:jc w:val="center"/>
        <w:rPr>
          <w:rFonts w:ascii="Times New Roman" w:hAnsi="Times New Roman"/>
          <w:b/>
          <w:bCs/>
          <w:lang w:val="uk-UA"/>
        </w:rPr>
      </w:pPr>
      <w:r w:rsidRPr="00892F5C">
        <w:rPr>
          <w:rFonts w:ascii="Times New Roman" w:hAnsi="Times New Roman"/>
          <w:b/>
          <w:bCs/>
          <w:lang w:val="uk-UA"/>
        </w:rPr>
        <w:t xml:space="preserve">ПЕРЕЛІК ДОКУМЕНТІВ, ЯКІ ВИМАГАЮТЬСЯ ДЛЯ ПІДТВЕРДЖЕННЯ </w:t>
      </w:r>
    </w:p>
    <w:p w14:paraId="138CF5A7" w14:textId="77777777" w:rsidR="00CC0E61" w:rsidRPr="00892F5C" w:rsidRDefault="00CC0E61" w:rsidP="00892F5C">
      <w:pPr>
        <w:spacing w:after="0" w:line="240" w:lineRule="auto"/>
        <w:ind w:right="-8"/>
        <w:jc w:val="center"/>
        <w:rPr>
          <w:rFonts w:ascii="Times New Roman" w:hAnsi="Times New Roman"/>
          <w:b/>
          <w:bCs/>
          <w:lang w:val="uk-UA"/>
        </w:rPr>
      </w:pPr>
      <w:r w:rsidRPr="00892F5C">
        <w:rPr>
          <w:rFonts w:ascii="Times New Roman" w:hAnsi="Times New Roman"/>
          <w:b/>
          <w:bCs/>
          <w:lang w:val="uk-UA"/>
        </w:rPr>
        <w:t>ВІДПОВІДНОСТІ ТЕНДЕРНОЇ ПРОПОЗИЦІЇ УЧАСНИКА КВАЛІФІКАЦІЙНИМ</w:t>
      </w:r>
    </w:p>
    <w:p w14:paraId="21B8CE54" w14:textId="77777777" w:rsidR="00CC0E61" w:rsidRPr="00892F5C" w:rsidRDefault="00CC0E61" w:rsidP="00892F5C">
      <w:pPr>
        <w:spacing w:after="0" w:line="240" w:lineRule="auto"/>
        <w:ind w:right="-8"/>
        <w:jc w:val="center"/>
        <w:rPr>
          <w:rFonts w:ascii="Times New Roman" w:hAnsi="Times New Roman"/>
          <w:b/>
          <w:lang w:val="uk-UA" w:eastAsia="ru-RU"/>
        </w:rPr>
      </w:pPr>
      <w:r w:rsidRPr="00892F5C">
        <w:rPr>
          <w:rFonts w:ascii="Times New Roman" w:hAnsi="Times New Roman"/>
          <w:b/>
          <w:bCs/>
          <w:lang w:val="uk-UA"/>
        </w:rPr>
        <w:t xml:space="preserve">КРИТЕРІЯМ ТА </w:t>
      </w:r>
      <w:r w:rsidRPr="00892F5C">
        <w:rPr>
          <w:rFonts w:ascii="Times New Roman" w:hAnsi="Times New Roman"/>
          <w:b/>
          <w:lang w:val="uk-UA" w:eastAsia="ru-RU"/>
        </w:rPr>
        <w:t>ЯКІ НАДАЮТЬСЯ УЧАСНИКАМИ</w:t>
      </w:r>
    </w:p>
    <w:p w14:paraId="49D02B01" w14:textId="77777777" w:rsidR="00CC0E61" w:rsidRPr="00892F5C" w:rsidRDefault="00CC0E61" w:rsidP="00892F5C">
      <w:pPr>
        <w:spacing w:after="0" w:line="240" w:lineRule="auto"/>
        <w:ind w:right="-8"/>
        <w:jc w:val="center"/>
        <w:rPr>
          <w:rFonts w:ascii="Times New Roman" w:hAnsi="Times New Roman"/>
          <w:b/>
          <w:lang w:val="uk-UA" w:eastAsia="ru-RU"/>
        </w:rPr>
      </w:pPr>
    </w:p>
    <w:p w14:paraId="520EB1EF" w14:textId="77777777" w:rsidR="00CC0E61" w:rsidRPr="00892F5C" w:rsidRDefault="00CC0E61" w:rsidP="00892F5C">
      <w:pPr>
        <w:pStyle w:val="rvps2"/>
        <w:spacing w:before="0" w:beforeAutospacing="0" w:after="0" w:afterAutospacing="0"/>
        <w:ind w:firstLine="404"/>
        <w:jc w:val="both"/>
        <w:rPr>
          <w:sz w:val="22"/>
          <w:szCs w:val="22"/>
          <w:lang w:eastAsia="en-US"/>
        </w:rPr>
      </w:pPr>
      <w:r w:rsidRPr="00892F5C">
        <w:rPr>
          <w:sz w:val="22"/>
          <w:szCs w:val="22"/>
        </w:rPr>
        <w:t xml:space="preserve">Замовник </w:t>
      </w:r>
      <w:r w:rsidRPr="00892F5C">
        <w:rPr>
          <w:sz w:val="22"/>
          <w:szCs w:val="22"/>
          <w:lang w:eastAsia="en-US"/>
        </w:rPr>
        <w:t xml:space="preserve">вимагає від учасників процедури закупівлі подання ними </w:t>
      </w:r>
      <w:r w:rsidRPr="00892F5C">
        <w:rPr>
          <w:b/>
          <w:sz w:val="22"/>
          <w:szCs w:val="22"/>
          <w:lang w:eastAsia="en-US"/>
        </w:rPr>
        <w:t>документально підтвердженої</w:t>
      </w:r>
      <w:r w:rsidRPr="00892F5C">
        <w:rPr>
          <w:sz w:val="22"/>
          <w:szCs w:val="22"/>
          <w:lang w:eastAsia="en-US"/>
        </w:rPr>
        <w:t xml:space="preserve"> інформації про його відповідність кваліфікаційним критеріям, визначеним статтею 16 Закону „Про публічні закупівлі” </w:t>
      </w:r>
    </w:p>
    <w:tbl>
      <w:tblPr>
        <w:tblW w:w="1090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000" w:firstRow="0" w:lastRow="0" w:firstColumn="0" w:lastColumn="0" w:noHBand="0" w:noVBand="0"/>
      </w:tblPr>
      <w:tblGrid>
        <w:gridCol w:w="468"/>
        <w:gridCol w:w="1715"/>
        <w:gridCol w:w="8725"/>
      </w:tblGrid>
      <w:tr w:rsidR="00CC0E61" w:rsidRPr="00892F5C" w14:paraId="59E48666" w14:textId="77777777" w:rsidTr="00F8799E">
        <w:tc>
          <w:tcPr>
            <w:tcW w:w="468" w:type="dxa"/>
            <w:tcMar>
              <w:left w:w="78" w:type="dxa"/>
            </w:tcMar>
            <w:vAlign w:val="center"/>
          </w:tcPr>
          <w:p w14:paraId="18CCFF3C" w14:textId="77777777" w:rsidR="00CC0E61" w:rsidRPr="00892F5C" w:rsidRDefault="00CC0E61" w:rsidP="00892F5C">
            <w:pPr>
              <w:snapToGrid w:val="0"/>
              <w:spacing w:after="0" w:line="240" w:lineRule="auto"/>
              <w:ind w:right="-110"/>
              <w:jc w:val="center"/>
              <w:rPr>
                <w:rFonts w:ascii="Times New Roman" w:hAnsi="Times New Roman"/>
                <w:b/>
                <w:bCs/>
                <w:lang w:val="uk-UA"/>
              </w:rPr>
            </w:pPr>
            <w:bookmarkStart w:id="0" w:name="n1252"/>
            <w:bookmarkEnd w:id="0"/>
            <w:r w:rsidRPr="00892F5C">
              <w:rPr>
                <w:rFonts w:ascii="Times New Roman" w:hAnsi="Times New Roman"/>
                <w:b/>
                <w:bCs/>
                <w:lang w:val="uk-UA"/>
              </w:rPr>
              <w:t>з/п</w:t>
            </w:r>
          </w:p>
        </w:tc>
        <w:tc>
          <w:tcPr>
            <w:tcW w:w="1715" w:type="dxa"/>
            <w:tcMar>
              <w:left w:w="78" w:type="dxa"/>
            </w:tcMar>
            <w:vAlign w:val="center"/>
          </w:tcPr>
          <w:p w14:paraId="0B68595F" w14:textId="77777777" w:rsidR="00CC0E61" w:rsidRPr="00892F5C" w:rsidRDefault="00CC0E61" w:rsidP="00892F5C">
            <w:pPr>
              <w:snapToGrid w:val="0"/>
              <w:spacing w:after="0" w:line="240" w:lineRule="auto"/>
              <w:ind w:left="-78"/>
              <w:jc w:val="center"/>
              <w:rPr>
                <w:rFonts w:ascii="Times New Roman" w:hAnsi="Times New Roman"/>
                <w:b/>
                <w:bCs/>
                <w:lang w:val="uk-UA"/>
              </w:rPr>
            </w:pPr>
            <w:r w:rsidRPr="00892F5C">
              <w:rPr>
                <w:rFonts w:ascii="Times New Roman" w:hAnsi="Times New Roman"/>
                <w:b/>
                <w:bCs/>
                <w:lang w:val="uk-UA"/>
              </w:rPr>
              <w:t>Кваліфікаційна вимога</w:t>
            </w:r>
          </w:p>
        </w:tc>
        <w:tc>
          <w:tcPr>
            <w:tcW w:w="8725" w:type="dxa"/>
            <w:tcMar>
              <w:left w:w="78" w:type="dxa"/>
            </w:tcMar>
            <w:vAlign w:val="center"/>
          </w:tcPr>
          <w:p w14:paraId="3D394A4F" w14:textId="77777777" w:rsidR="00CC0E61" w:rsidRPr="00892F5C" w:rsidRDefault="00CC0E61" w:rsidP="00892F5C">
            <w:pPr>
              <w:snapToGrid w:val="0"/>
              <w:spacing w:after="0" w:line="240" w:lineRule="auto"/>
              <w:jc w:val="center"/>
              <w:rPr>
                <w:rFonts w:ascii="Times New Roman" w:hAnsi="Times New Roman"/>
                <w:b/>
                <w:bCs/>
                <w:lang w:val="uk-UA"/>
              </w:rPr>
            </w:pPr>
            <w:r w:rsidRPr="00892F5C">
              <w:rPr>
                <w:rFonts w:ascii="Times New Roman" w:hAnsi="Times New Roman"/>
                <w:b/>
                <w:bCs/>
                <w:lang w:val="uk-UA"/>
              </w:rPr>
              <w:t>Найменування документу</w:t>
            </w:r>
          </w:p>
        </w:tc>
      </w:tr>
      <w:tr w:rsidR="00CC0E61" w:rsidRPr="00F81F17" w14:paraId="377E69A7" w14:textId="77777777" w:rsidTr="003B1768">
        <w:trPr>
          <w:trHeight w:val="350"/>
        </w:trPr>
        <w:tc>
          <w:tcPr>
            <w:tcW w:w="468" w:type="dxa"/>
            <w:vMerge w:val="restart"/>
            <w:tcMar>
              <w:left w:w="78" w:type="dxa"/>
            </w:tcMar>
            <w:vAlign w:val="center"/>
          </w:tcPr>
          <w:p w14:paraId="2F04DEC2" w14:textId="77777777" w:rsidR="00CC0E61" w:rsidRPr="00892F5C" w:rsidRDefault="00CC0E61" w:rsidP="00892F5C">
            <w:pPr>
              <w:snapToGrid w:val="0"/>
              <w:spacing w:after="0" w:line="240" w:lineRule="auto"/>
              <w:jc w:val="center"/>
              <w:rPr>
                <w:rFonts w:ascii="Times New Roman" w:hAnsi="Times New Roman"/>
                <w:bCs/>
                <w:lang w:val="uk-UA"/>
              </w:rPr>
            </w:pPr>
            <w:r w:rsidRPr="00892F5C">
              <w:rPr>
                <w:rFonts w:ascii="Times New Roman" w:hAnsi="Times New Roman"/>
                <w:bCs/>
                <w:lang w:val="uk-UA"/>
              </w:rPr>
              <w:t>1</w:t>
            </w:r>
          </w:p>
        </w:tc>
        <w:tc>
          <w:tcPr>
            <w:tcW w:w="1715" w:type="dxa"/>
            <w:vMerge w:val="restart"/>
            <w:tcMar>
              <w:left w:w="78" w:type="dxa"/>
            </w:tcMar>
            <w:vAlign w:val="center"/>
          </w:tcPr>
          <w:p w14:paraId="68E27AF0" w14:textId="77777777" w:rsidR="00CC0E61" w:rsidRPr="00892F5C" w:rsidRDefault="00CC0E61" w:rsidP="00892F5C">
            <w:pPr>
              <w:snapToGrid w:val="0"/>
              <w:spacing w:after="0" w:line="240" w:lineRule="auto"/>
              <w:ind w:right="-108"/>
              <w:jc w:val="center"/>
              <w:rPr>
                <w:rFonts w:ascii="Times New Roman" w:hAnsi="Times New Roman"/>
                <w:bCs/>
                <w:lang w:val="uk-UA"/>
              </w:rPr>
            </w:pPr>
            <w:r w:rsidRPr="00892F5C">
              <w:rPr>
                <w:rFonts w:ascii="Times New Roman" w:hAnsi="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8725" w:type="dxa"/>
            <w:tcMar>
              <w:left w:w="78" w:type="dxa"/>
            </w:tcMar>
          </w:tcPr>
          <w:p w14:paraId="53932772" w14:textId="77777777" w:rsidR="00CC0E61" w:rsidRPr="001822AB" w:rsidRDefault="00CC0E61" w:rsidP="00892F5C">
            <w:pPr>
              <w:tabs>
                <w:tab w:val="left" w:pos="1080"/>
              </w:tabs>
              <w:spacing w:after="0" w:line="240" w:lineRule="auto"/>
              <w:ind w:firstLine="317"/>
              <w:jc w:val="both"/>
              <w:rPr>
                <w:rFonts w:ascii="Times New Roman" w:hAnsi="Times New Roman"/>
                <w:lang w:val="uk-UA"/>
              </w:rPr>
            </w:pPr>
            <w:r w:rsidRPr="00892F5C">
              <w:rPr>
                <w:rFonts w:ascii="Times New Roman" w:hAnsi="Times New Roman"/>
                <w:lang w:val="uk-UA"/>
              </w:rPr>
              <w:t xml:space="preserve">1.1. Інформаційна </w:t>
            </w:r>
            <w:r w:rsidRPr="001822AB">
              <w:rPr>
                <w:rFonts w:ascii="Times New Roman" w:hAnsi="Times New Roman"/>
                <w:lang w:val="uk-UA"/>
              </w:rPr>
              <w:t xml:space="preserve">довідка за формою 1 </w:t>
            </w:r>
            <w:r w:rsidRPr="001822AB">
              <w:rPr>
                <w:rFonts w:ascii="Times New Roman" w:hAnsi="Times New Roman"/>
                <w:vertAlign w:val="superscript"/>
                <w:lang w:val="uk-UA"/>
              </w:rPr>
              <w:t>(додається)</w:t>
            </w:r>
            <w:r w:rsidRPr="001822AB">
              <w:rPr>
                <w:rFonts w:ascii="Times New Roman" w:hAnsi="Times New Roman"/>
                <w:lang w:val="uk-UA"/>
              </w:rPr>
              <w:t xml:space="preserve"> про виконання в повному обсязі учасником не менш 3 </w:t>
            </w:r>
            <w:r>
              <w:rPr>
                <w:rFonts w:ascii="Times New Roman" w:hAnsi="Times New Roman"/>
                <w:lang w:val="uk-UA"/>
              </w:rPr>
              <w:t>(</w:t>
            </w:r>
            <w:r w:rsidRPr="001822AB">
              <w:rPr>
                <w:rFonts w:ascii="Times New Roman" w:hAnsi="Times New Roman"/>
                <w:lang w:val="uk-UA"/>
              </w:rPr>
              <w:t>трьох</w:t>
            </w:r>
            <w:r>
              <w:rPr>
                <w:rFonts w:ascii="Times New Roman" w:hAnsi="Times New Roman"/>
                <w:lang w:val="uk-UA"/>
              </w:rPr>
              <w:t xml:space="preserve">) </w:t>
            </w:r>
            <w:r w:rsidRPr="001822AB">
              <w:rPr>
                <w:rFonts w:ascii="Times New Roman" w:hAnsi="Times New Roman"/>
                <w:lang w:val="uk-UA"/>
              </w:rPr>
              <w:t>аналогічних договорів*, яка містить інформацію про контрагента-замовника послуг:</w:t>
            </w:r>
          </w:p>
          <w:p w14:paraId="4F5D2D95" w14:textId="77777777" w:rsidR="00CC0E61" w:rsidRPr="00892F5C" w:rsidRDefault="00CC0E61" w:rsidP="00892F5C">
            <w:pPr>
              <w:numPr>
                <w:ilvl w:val="0"/>
                <w:numId w:val="28"/>
              </w:numPr>
              <w:tabs>
                <w:tab w:val="left" w:pos="1080"/>
              </w:tabs>
              <w:spacing w:after="0" w:line="240" w:lineRule="auto"/>
              <w:jc w:val="both"/>
              <w:rPr>
                <w:rFonts w:ascii="Times New Roman" w:hAnsi="Times New Roman"/>
                <w:lang w:val="uk-UA"/>
              </w:rPr>
            </w:pPr>
            <w:r w:rsidRPr="001822AB">
              <w:rPr>
                <w:rFonts w:ascii="Times New Roman" w:hAnsi="Times New Roman"/>
                <w:lang w:val="uk-UA"/>
              </w:rPr>
              <w:t>назву організації,</w:t>
            </w:r>
            <w:r w:rsidRPr="001822AB">
              <w:rPr>
                <w:rFonts w:ascii="Times New Roman" w:hAnsi="Times New Roman"/>
                <w:lang w:val="uk-UA" w:eastAsia="ru-RU"/>
              </w:rPr>
              <w:t xml:space="preserve"> установи тощо</w:t>
            </w:r>
            <w:r w:rsidRPr="001822AB">
              <w:rPr>
                <w:rFonts w:ascii="Times New Roman" w:hAnsi="Times New Roman"/>
                <w:lang w:val="uk-UA"/>
              </w:rPr>
              <w:t>, з якою</w:t>
            </w:r>
            <w:r w:rsidRPr="00892F5C">
              <w:rPr>
                <w:rFonts w:ascii="Times New Roman" w:hAnsi="Times New Roman"/>
                <w:lang w:val="uk-UA"/>
              </w:rPr>
              <w:t xml:space="preserve"> укладено договір;</w:t>
            </w:r>
          </w:p>
          <w:p w14:paraId="44AA9FEB" w14:textId="77777777" w:rsidR="00CC0E61" w:rsidRPr="00892F5C" w:rsidRDefault="00CC0E61" w:rsidP="00892F5C">
            <w:pPr>
              <w:numPr>
                <w:ilvl w:val="0"/>
                <w:numId w:val="28"/>
              </w:numPr>
              <w:tabs>
                <w:tab w:val="left" w:pos="1080"/>
              </w:tabs>
              <w:spacing w:after="0" w:line="240" w:lineRule="auto"/>
              <w:jc w:val="both"/>
              <w:rPr>
                <w:rFonts w:ascii="Times New Roman" w:hAnsi="Times New Roman"/>
                <w:lang w:val="uk-UA" w:eastAsia="ru-RU"/>
              </w:rPr>
            </w:pPr>
            <w:r w:rsidRPr="00892F5C">
              <w:rPr>
                <w:rFonts w:ascii="Times New Roman" w:hAnsi="Times New Roman"/>
                <w:lang w:val="uk-UA"/>
              </w:rPr>
              <w:t xml:space="preserve">код </w:t>
            </w:r>
            <w:r w:rsidRPr="00892F5C">
              <w:rPr>
                <w:rFonts w:ascii="Times New Roman" w:hAnsi="Times New Roman"/>
                <w:lang w:val="uk-UA" w:eastAsia="ru-RU"/>
              </w:rPr>
              <w:t>ЄДРПОУ / РНОКПП;</w:t>
            </w:r>
          </w:p>
          <w:p w14:paraId="60C5DEB3" w14:textId="77777777" w:rsidR="00CC0E61" w:rsidRPr="00892F5C" w:rsidRDefault="00CC0E61" w:rsidP="00892F5C">
            <w:pPr>
              <w:numPr>
                <w:ilvl w:val="0"/>
                <w:numId w:val="28"/>
              </w:numPr>
              <w:tabs>
                <w:tab w:val="left" w:pos="1080"/>
              </w:tabs>
              <w:spacing w:after="0" w:line="240" w:lineRule="auto"/>
              <w:jc w:val="both"/>
              <w:rPr>
                <w:rFonts w:ascii="Times New Roman" w:hAnsi="Times New Roman"/>
                <w:lang w:val="uk-UA" w:eastAsia="ru-RU"/>
              </w:rPr>
            </w:pPr>
            <w:r w:rsidRPr="00892F5C">
              <w:rPr>
                <w:rFonts w:ascii="Times New Roman" w:hAnsi="Times New Roman"/>
                <w:lang w:val="uk-UA" w:eastAsia="ru-RU"/>
              </w:rPr>
              <w:t>юридичну адресу замовника;</w:t>
            </w:r>
          </w:p>
          <w:p w14:paraId="21FD5B30" w14:textId="77777777" w:rsidR="00CC0E61" w:rsidRPr="00892F5C" w:rsidRDefault="00CC0E61" w:rsidP="00892F5C">
            <w:pPr>
              <w:numPr>
                <w:ilvl w:val="0"/>
                <w:numId w:val="28"/>
              </w:numPr>
              <w:tabs>
                <w:tab w:val="left" w:pos="1080"/>
              </w:tabs>
              <w:spacing w:after="0" w:line="240" w:lineRule="auto"/>
              <w:jc w:val="both"/>
              <w:rPr>
                <w:rFonts w:ascii="Times New Roman" w:hAnsi="Times New Roman"/>
                <w:lang w:val="uk-UA"/>
              </w:rPr>
            </w:pPr>
            <w:r w:rsidRPr="00892F5C">
              <w:rPr>
                <w:rFonts w:ascii="Times New Roman" w:hAnsi="Times New Roman"/>
                <w:lang w:val="uk-UA" w:eastAsia="ru-RU"/>
              </w:rPr>
              <w:t>номер(а) телефону(</w:t>
            </w:r>
            <w:proofErr w:type="spellStart"/>
            <w:r w:rsidRPr="00892F5C">
              <w:rPr>
                <w:rFonts w:ascii="Times New Roman" w:hAnsi="Times New Roman"/>
                <w:lang w:val="uk-UA" w:eastAsia="ru-RU"/>
              </w:rPr>
              <w:t>ів</w:t>
            </w:r>
            <w:proofErr w:type="spellEnd"/>
            <w:r w:rsidRPr="00892F5C">
              <w:rPr>
                <w:rFonts w:ascii="Times New Roman" w:hAnsi="Times New Roman"/>
                <w:lang w:val="uk-UA" w:eastAsia="ru-RU"/>
              </w:rPr>
              <w:t xml:space="preserve">) контактної особи </w:t>
            </w:r>
            <w:r>
              <w:rPr>
                <w:rFonts w:ascii="Times New Roman" w:hAnsi="Times New Roman"/>
                <w:lang w:val="uk-UA" w:eastAsia="ru-RU"/>
              </w:rPr>
              <w:t>та/</w:t>
            </w:r>
            <w:r w:rsidRPr="00892F5C">
              <w:rPr>
                <w:rFonts w:ascii="Times New Roman" w:hAnsi="Times New Roman"/>
                <w:lang w:val="uk-UA" w:eastAsia="ru-RU"/>
              </w:rPr>
              <w:t xml:space="preserve">або керівника організації, установи тощо; </w:t>
            </w:r>
          </w:p>
          <w:p w14:paraId="0F9FF1F8"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bCs/>
                <w:lang w:val="uk-UA"/>
              </w:rPr>
              <w:t xml:space="preserve">назву предмету закупівлі згідно договору, в тому числі код єдиного закупівельного словника ДК 021:2015 </w:t>
            </w:r>
            <w:r w:rsidRPr="00892F5C">
              <w:rPr>
                <w:rFonts w:ascii="Times New Roman" w:hAnsi="Times New Roman"/>
                <w:bCs/>
                <w:i/>
                <w:lang w:val="uk-UA"/>
              </w:rPr>
              <w:t>(при наявності)</w:t>
            </w:r>
            <w:r w:rsidRPr="00892F5C">
              <w:rPr>
                <w:rFonts w:ascii="Times New Roman" w:hAnsi="Times New Roman"/>
                <w:bCs/>
                <w:lang w:val="uk-UA"/>
              </w:rPr>
              <w:t xml:space="preserve">; </w:t>
            </w:r>
          </w:p>
          <w:p w14:paraId="06126D0C"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bCs/>
                <w:lang w:val="uk-UA"/>
              </w:rPr>
              <w:t>номер договору та дату його укладання;</w:t>
            </w:r>
          </w:p>
          <w:p w14:paraId="0BEE1072"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bCs/>
                <w:lang w:val="uk-UA"/>
              </w:rPr>
              <w:t>ціну (суму, вартість тощо) договору;</w:t>
            </w:r>
          </w:p>
          <w:p w14:paraId="46F9A9E6"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lang w:val="uk-UA" w:eastAsia="ru-RU"/>
              </w:rPr>
              <w:t>суму, на яку виконано договір;</w:t>
            </w:r>
          </w:p>
          <w:p w14:paraId="72F7B724"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bCs/>
                <w:lang w:val="uk-UA"/>
              </w:rPr>
              <w:t>обсяг закупівлі (кількість годин/ послуг</w:t>
            </w:r>
            <w:r>
              <w:rPr>
                <w:rFonts w:ascii="Times New Roman" w:hAnsi="Times New Roman"/>
                <w:bCs/>
                <w:lang w:val="uk-UA"/>
              </w:rPr>
              <w:t>/тощо</w:t>
            </w:r>
            <w:r w:rsidRPr="00892F5C">
              <w:rPr>
                <w:rFonts w:ascii="Times New Roman" w:hAnsi="Times New Roman"/>
                <w:bCs/>
                <w:lang w:val="uk-UA"/>
              </w:rPr>
              <w:t>); обсяг закупівлі (кількість годин/ послуг</w:t>
            </w:r>
            <w:r>
              <w:rPr>
                <w:rFonts w:ascii="Times New Roman" w:hAnsi="Times New Roman"/>
                <w:bCs/>
                <w:lang w:val="uk-UA"/>
              </w:rPr>
              <w:t>/тощо</w:t>
            </w:r>
            <w:r w:rsidRPr="00892F5C">
              <w:rPr>
                <w:rFonts w:ascii="Times New Roman" w:hAnsi="Times New Roman"/>
                <w:bCs/>
                <w:lang w:val="uk-UA"/>
              </w:rPr>
              <w:t>)</w:t>
            </w:r>
            <w:r>
              <w:rPr>
                <w:rFonts w:ascii="Times New Roman" w:hAnsi="Times New Roman"/>
                <w:bCs/>
                <w:lang w:val="uk-UA"/>
              </w:rPr>
              <w:t xml:space="preserve"> за додатковою угодою </w:t>
            </w:r>
            <w:r w:rsidRPr="00892F5C">
              <w:rPr>
                <w:rFonts w:ascii="Times New Roman" w:hAnsi="Times New Roman"/>
                <w:bCs/>
                <w:i/>
                <w:lang w:val="uk-UA"/>
              </w:rPr>
              <w:t>(при наявності)</w:t>
            </w:r>
          </w:p>
          <w:p w14:paraId="2439D112" w14:textId="77777777" w:rsidR="00CC0E61" w:rsidRPr="003B1768"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bCs/>
                <w:lang w:val="uk-UA"/>
              </w:rPr>
              <w:t>дату виконання договору;</w:t>
            </w:r>
          </w:p>
          <w:p w14:paraId="59167614" w14:textId="77777777" w:rsidR="00CC0E61" w:rsidRPr="00892F5C" w:rsidRDefault="00CC0E61" w:rsidP="00892F5C">
            <w:pPr>
              <w:numPr>
                <w:ilvl w:val="0"/>
                <w:numId w:val="28"/>
              </w:numPr>
              <w:autoSpaceDE w:val="0"/>
              <w:autoSpaceDN w:val="0"/>
              <w:adjustRightInd w:val="0"/>
              <w:spacing w:after="0" w:line="240" w:lineRule="auto"/>
              <w:jc w:val="both"/>
              <w:rPr>
                <w:rFonts w:ascii="Times New Roman" w:hAnsi="Times New Roman"/>
                <w:lang w:val="uk-UA" w:eastAsia="ru-RU"/>
              </w:rPr>
            </w:pPr>
            <w:r>
              <w:rPr>
                <w:rFonts w:ascii="Times New Roman" w:hAnsi="Times New Roman"/>
                <w:bCs/>
                <w:lang w:val="uk-UA"/>
              </w:rPr>
              <w:t>стан виконання (у повному обсязі/ частково);</w:t>
            </w:r>
          </w:p>
          <w:p w14:paraId="4DBCD59A" w14:textId="77777777" w:rsidR="00CC0E61" w:rsidRDefault="00CC0E61" w:rsidP="00E0291B">
            <w:pPr>
              <w:numPr>
                <w:ilvl w:val="0"/>
                <w:numId w:val="28"/>
              </w:num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lang w:val="uk-UA" w:eastAsia="ru-RU"/>
              </w:rPr>
              <w:t>п</w:t>
            </w:r>
            <w:r w:rsidRPr="00892F5C">
              <w:rPr>
                <w:rFonts w:ascii="Times New Roman" w:hAnsi="Times New Roman"/>
                <w:lang w:val="uk-UA" w:eastAsia="zh-CN"/>
              </w:rPr>
              <w:t xml:space="preserve">осилання на публічне розміщення інформації про укладений договір (PROZORRO або інші) </w:t>
            </w:r>
            <w:r w:rsidRPr="00892F5C">
              <w:rPr>
                <w:rFonts w:ascii="Times New Roman" w:hAnsi="Times New Roman"/>
                <w:bCs/>
                <w:i/>
                <w:lang w:val="uk-UA"/>
              </w:rPr>
              <w:t>(при наявності)</w:t>
            </w:r>
            <w:r w:rsidRPr="00892F5C">
              <w:rPr>
                <w:rFonts w:ascii="Times New Roman" w:hAnsi="Times New Roman"/>
                <w:lang w:val="uk-UA" w:eastAsia="uk-UA"/>
              </w:rPr>
              <w:t>.</w:t>
            </w:r>
          </w:p>
          <w:p w14:paraId="605B43D8" w14:textId="77777777" w:rsidR="00CC0E61" w:rsidRDefault="00CC0E61" w:rsidP="00E0291B">
            <w:pPr>
              <w:numPr>
                <w:ilvl w:val="0"/>
                <w:numId w:val="28"/>
              </w:numPr>
              <w:autoSpaceDE w:val="0"/>
              <w:autoSpaceDN w:val="0"/>
              <w:adjustRightInd w:val="0"/>
              <w:spacing w:after="0" w:line="240" w:lineRule="auto"/>
              <w:jc w:val="both"/>
              <w:rPr>
                <w:rFonts w:ascii="Times New Roman" w:hAnsi="Times New Roman"/>
                <w:lang w:val="uk-UA" w:eastAsia="ru-RU"/>
              </w:rPr>
            </w:pPr>
          </w:p>
          <w:p w14:paraId="28469993" w14:textId="77777777" w:rsidR="00CC0E61" w:rsidRPr="00E0291B" w:rsidRDefault="00CC0E61" w:rsidP="0088629C">
            <w:pPr>
              <w:autoSpaceDE w:val="0"/>
              <w:autoSpaceDN w:val="0"/>
              <w:adjustRightInd w:val="0"/>
              <w:spacing w:after="0" w:line="240" w:lineRule="auto"/>
              <w:jc w:val="both"/>
              <w:rPr>
                <w:rFonts w:ascii="Times New Roman" w:hAnsi="Times New Roman"/>
                <w:lang w:val="uk-UA" w:eastAsia="ru-RU"/>
              </w:rPr>
            </w:pPr>
            <w:r w:rsidRPr="00892F5C">
              <w:rPr>
                <w:rFonts w:ascii="Times New Roman" w:hAnsi="Times New Roman"/>
                <w:lang w:val="uk-UA"/>
              </w:rPr>
              <w:t xml:space="preserve">*аналогічним вважається договір про надання послуг з </w:t>
            </w:r>
            <w:r w:rsidRPr="000C3EE4">
              <w:rPr>
                <w:rFonts w:ascii="Times New Roman" w:hAnsi="Times New Roman"/>
                <w:lang w:val="uk-UA"/>
              </w:rPr>
              <w:t>монтажу сирен</w:t>
            </w:r>
            <w:r>
              <w:rPr>
                <w:rFonts w:ascii="Times New Roman" w:hAnsi="Times New Roman"/>
                <w:lang w:val="uk-UA"/>
              </w:rPr>
              <w:t xml:space="preserve"> оповіщення та/або блоків управління сиренами та/або</w:t>
            </w:r>
            <w:r w:rsidRPr="000C3EE4">
              <w:rPr>
                <w:rFonts w:ascii="Times New Roman" w:hAnsi="Times New Roman"/>
                <w:lang w:val="uk-UA"/>
              </w:rPr>
              <w:t xml:space="preserve"> налагоджування встановленого </w:t>
            </w:r>
            <w:r w:rsidRPr="001822AB">
              <w:rPr>
                <w:rFonts w:ascii="Times New Roman" w:hAnsi="Times New Roman"/>
                <w:lang w:val="uk-UA"/>
              </w:rPr>
              <w:t>обладнання, підключення обладнання до територіальної автоматизованої системи централізованого оповіщення</w:t>
            </w:r>
            <w:r>
              <w:rPr>
                <w:rFonts w:ascii="Times New Roman" w:hAnsi="Times New Roman"/>
                <w:lang w:val="uk-UA"/>
              </w:rPr>
              <w:t xml:space="preserve"> та/або технічне обслуговування або ремонт сирен оповіщення</w:t>
            </w:r>
            <w:r w:rsidRPr="001822AB">
              <w:rPr>
                <w:rFonts w:ascii="Times New Roman" w:hAnsi="Times New Roman"/>
                <w:lang w:val="uk-UA"/>
              </w:rPr>
              <w:t xml:space="preserve"> (в тому числі за кодами ДК 021-2015 51310000-8</w:t>
            </w:r>
            <w:r>
              <w:rPr>
                <w:rFonts w:ascii="Times New Roman" w:hAnsi="Times New Roman"/>
                <w:lang w:val="uk-UA"/>
              </w:rPr>
              <w:t xml:space="preserve">; </w:t>
            </w:r>
            <w:r w:rsidRPr="0088629C">
              <w:rPr>
                <w:rFonts w:ascii="Times New Roman" w:hAnsi="Times New Roman"/>
                <w:lang w:val="uk-UA"/>
              </w:rPr>
              <w:t xml:space="preserve">50340000-0; </w:t>
            </w:r>
            <w:r w:rsidRPr="00E028BB">
              <w:rPr>
                <w:rFonts w:ascii="Times New Roman" w:hAnsi="Times New Roman"/>
                <w:lang w:val="uk-UA"/>
              </w:rPr>
              <w:t>72240000-9</w:t>
            </w:r>
            <w:r w:rsidRPr="001822AB">
              <w:rPr>
                <w:rFonts w:ascii="Times New Roman" w:hAnsi="Times New Roman"/>
                <w:lang w:val="uk-UA"/>
              </w:rPr>
              <w:t>) укладений не раніше 2021 року</w:t>
            </w:r>
            <w:r w:rsidRPr="00892F5C">
              <w:rPr>
                <w:rFonts w:ascii="Times New Roman" w:hAnsi="Times New Roman"/>
                <w:lang w:val="uk-UA"/>
              </w:rPr>
              <w:t>.</w:t>
            </w:r>
          </w:p>
        </w:tc>
      </w:tr>
      <w:tr w:rsidR="00CC0E61" w:rsidRPr="00892F5C" w14:paraId="2D587353" w14:textId="77777777" w:rsidTr="00F8799E">
        <w:trPr>
          <w:trHeight w:val="272"/>
        </w:trPr>
        <w:tc>
          <w:tcPr>
            <w:tcW w:w="468" w:type="dxa"/>
            <w:vMerge/>
            <w:tcMar>
              <w:left w:w="78" w:type="dxa"/>
            </w:tcMar>
            <w:vAlign w:val="center"/>
          </w:tcPr>
          <w:p w14:paraId="07A80FED" w14:textId="77777777" w:rsidR="00CC0E61" w:rsidRPr="00892F5C" w:rsidRDefault="00CC0E61" w:rsidP="00892F5C">
            <w:pPr>
              <w:snapToGrid w:val="0"/>
              <w:spacing w:after="0" w:line="240" w:lineRule="auto"/>
              <w:jc w:val="center"/>
              <w:rPr>
                <w:rFonts w:ascii="Times New Roman" w:hAnsi="Times New Roman"/>
                <w:bCs/>
                <w:lang w:val="uk-UA"/>
              </w:rPr>
            </w:pPr>
          </w:p>
        </w:tc>
        <w:tc>
          <w:tcPr>
            <w:tcW w:w="1715" w:type="dxa"/>
            <w:vMerge/>
            <w:tcMar>
              <w:left w:w="78" w:type="dxa"/>
            </w:tcMar>
            <w:vAlign w:val="center"/>
          </w:tcPr>
          <w:p w14:paraId="5577ABEC" w14:textId="77777777" w:rsidR="00CC0E61" w:rsidRPr="00892F5C" w:rsidRDefault="00CC0E61" w:rsidP="00892F5C">
            <w:pPr>
              <w:snapToGrid w:val="0"/>
              <w:spacing w:after="0" w:line="240" w:lineRule="auto"/>
              <w:jc w:val="center"/>
              <w:rPr>
                <w:rFonts w:ascii="Times New Roman" w:hAnsi="Times New Roman"/>
                <w:bCs/>
                <w:lang w:val="uk-UA"/>
              </w:rPr>
            </w:pPr>
          </w:p>
        </w:tc>
        <w:tc>
          <w:tcPr>
            <w:tcW w:w="8725" w:type="dxa"/>
            <w:tcMar>
              <w:left w:w="78" w:type="dxa"/>
            </w:tcMar>
          </w:tcPr>
          <w:p w14:paraId="6B0B58BE" w14:textId="77777777" w:rsidR="00CC0E61" w:rsidRPr="00892F5C" w:rsidRDefault="00CC0E61" w:rsidP="00892F5C">
            <w:pPr>
              <w:tabs>
                <w:tab w:val="left" w:pos="1080"/>
              </w:tabs>
              <w:spacing w:after="0" w:line="240" w:lineRule="auto"/>
              <w:ind w:firstLine="318"/>
              <w:jc w:val="both"/>
              <w:rPr>
                <w:rFonts w:ascii="Times New Roman" w:hAnsi="Times New Roman"/>
                <w:lang w:val="uk-UA"/>
              </w:rPr>
            </w:pPr>
            <w:r w:rsidRPr="00892F5C">
              <w:rPr>
                <w:rFonts w:ascii="Times New Roman" w:hAnsi="Times New Roman"/>
                <w:lang w:val="uk-UA"/>
              </w:rPr>
              <w:t>На підтвердження зазначеної у довідці, складеної відповідно до п.1.1 інформації, Учасник подає у складі пропозиції наступні документи щодо кожного зазначеного у довідці договору**:</w:t>
            </w:r>
          </w:p>
        </w:tc>
      </w:tr>
      <w:tr w:rsidR="00CC0E61" w:rsidRPr="00892F5C" w14:paraId="2C3AF396" w14:textId="77777777" w:rsidTr="00F8799E">
        <w:trPr>
          <w:trHeight w:val="363"/>
        </w:trPr>
        <w:tc>
          <w:tcPr>
            <w:tcW w:w="468" w:type="dxa"/>
            <w:vMerge/>
            <w:tcMar>
              <w:left w:w="78" w:type="dxa"/>
            </w:tcMar>
            <w:vAlign w:val="center"/>
          </w:tcPr>
          <w:p w14:paraId="354D0C32" w14:textId="77777777" w:rsidR="00CC0E61" w:rsidRPr="00892F5C" w:rsidRDefault="00CC0E61" w:rsidP="00892F5C">
            <w:pPr>
              <w:snapToGrid w:val="0"/>
              <w:spacing w:after="0" w:line="240" w:lineRule="auto"/>
              <w:jc w:val="center"/>
              <w:rPr>
                <w:rFonts w:ascii="Times New Roman" w:hAnsi="Times New Roman"/>
                <w:bCs/>
                <w:lang w:val="uk-UA"/>
              </w:rPr>
            </w:pPr>
          </w:p>
        </w:tc>
        <w:tc>
          <w:tcPr>
            <w:tcW w:w="1715" w:type="dxa"/>
            <w:vMerge/>
            <w:tcMar>
              <w:left w:w="78" w:type="dxa"/>
            </w:tcMar>
            <w:vAlign w:val="center"/>
          </w:tcPr>
          <w:p w14:paraId="67D9BA38" w14:textId="77777777" w:rsidR="00CC0E61" w:rsidRPr="00892F5C" w:rsidRDefault="00CC0E61" w:rsidP="00892F5C">
            <w:pPr>
              <w:snapToGrid w:val="0"/>
              <w:spacing w:after="0" w:line="240" w:lineRule="auto"/>
              <w:jc w:val="center"/>
              <w:rPr>
                <w:rFonts w:ascii="Times New Roman" w:hAnsi="Times New Roman"/>
                <w:bCs/>
                <w:lang w:val="uk-UA"/>
              </w:rPr>
            </w:pPr>
          </w:p>
        </w:tc>
        <w:tc>
          <w:tcPr>
            <w:tcW w:w="8725" w:type="dxa"/>
            <w:tcMar>
              <w:left w:w="78" w:type="dxa"/>
            </w:tcMar>
          </w:tcPr>
          <w:p w14:paraId="26C9F14E" w14:textId="77777777" w:rsidR="00CC0E61" w:rsidRPr="00892F5C" w:rsidRDefault="00CC0E61" w:rsidP="00892F5C">
            <w:pPr>
              <w:tabs>
                <w:tab w:val="left" w:pos="1080"/>
              </w:tabs>
              <w:spacing w:after="0" w:line="240" w:lineRule="auto"/>
              <w:ind w:firstLine="318"/>
              <w:jc w:val="both"/>
              <w:rPr>
                <w:rFonts w:ascii="Times New Roman" w:hAnsi="Times New Roman"/>
                <w:lang w:val="uk-UA"/>
              </w:rPr>
            </w:pPr>
            <w:r w:rsidRPr="00892F5C">
              <w:rPr>
                <w:rFonts w:ascii="Times New Roman" w:hAnsi="Times New Roman"/>
                <w:lang w:val="uk-UA"/>
              </w:rPr>
              <w:t xml:space="preserve">1.2. Кольорові скановані </w:t>
            </w:r>
            <w:r w:rsidRPr="001822AB">
              <w:rPr>
                <w:rFonts w:ascii="Times New Roman" w:hAnsi="Times New Roman"/>
                <w:lang w:val="uk-UA"/>
              </w:rPr>
              <w:t>копії всіх  оригіналів зазначених</w:t>
            </w:r>
            <w:r w:rsidRPr="00892F5C">
              <w:rPr>
                <w:rFonts w:ascii="Times New Roman" w:hAnsi="Times New Roman"/>
                <w:lang w:val="uk-UA"/>
              </w:rPr>
              <w:t xml:space="preserve"> в довідці договорів</w:t>
            </w:r>
            <w:r w:rsidRPr="00892F5C">
              <w:rPr>
                <w:rFonts w:ascii="Times New Roman" w:hAnsi="Times New Roman"/>
                <w:lang w:val="uk-UA" w:eastAsia="ru-RU"/>
              </w:rPr>
              <w:t xml:space="preserve"> *</w:t>
            </w:r>
            <w:r w:rsidRPr="00892F5C">
              <w:rPr>
                <w:rFonts w:ascii="Times New Roman" w:hAnsi="Times New Roman"/>
                <w:vertAlign w:val="superscript"/>
                <w:lang w:val="uk-UA" w:eastAsia="ru-RU"/>
              </w:rPr>
              <w:t>1</w:t>
            </w:r>
            <w:r w:rsidRPr="00892F5C">
              <w:rPr>
                <w:rFonts w:ascii="Times New Roman" w:hAnsi="Times New Roman"/>
                <w:lang w:val="uk-UA" w:eastAsia="ru-RU"/>
              </w:rPr>
              <w:t>*</w:t>
            </w:r>
            <w:r w:rsidRPr="00892F5C">
              <w:rPr>
                <w:rFonts w:ascii="Times New Roman" w:hAnsi="Times New Roman"/>
                <w:vertAlign w:val="superscript"/>
                <w:lang w:val="uk-UA" w:eastAsia="ru-RU"/>
              </w:rPr>
              <w:t>3</w:t>
            </w:r>
            <w:r w:rsidRPr="00892F5C">
              <w:rPr>
                <w:rFonts w:ascii="Times New Roman" w:hAnsi="Times New Roman"/>
                <w:lang w:val="uk-UA"/>
              </w:rPr>
              <w:t>.</w:t>
            </w:r>
          </w:p>
        </w:tc>
      </w:tr>
      <w:tr w:rsidR="00CC0E61" w:rsidRPr="00892F5C" w14:paraId="697A2509" w14:textId="77777777" w:rsidTr="00F8799E">
        <w:trPr>
          <w:trHeight w:val="1008"/>
        </w:trPr>
        <w:tc>
          <w:tcPr>
            <w:tcW w:w="468" w:type="dxa"/>
            <w:vMerge/>
            <w:tcMar>
              <w:left w:w="78" w:type="dxa"/>
            </w:tcMar>
            <w:vAlign w:val="center"/>
          </w:tcPr>
          <w:p w14:paraId="6C9F8872" w14:textId="77777777" w:rsidR="00CC0E61" w:rsidRPr="00892F5C" w:rsidRDefault="00CC0E61" w:rsidP="00892F5C">
            <w:pPr>
              <w:snapToGrid w:val="0"/>
              <w:spacing w:after="0" w:line="240" w:lineRule="auto"/>
              <w:jc w:val="center"/>
              <w:rPr>
                <w:rFonts w:ascii="Times New Roman" w:hAnsi="Times New Roman"/>
                <w:bCs/>
                <w:lang w:val="uk-UA"/>
              </w:rPr>
            </w:pPr>
          </w:p>
        </w:tc>
        <w:tc>
          <w:tcPr>
            <w:tcW w:w="1715" w:type="dxa"/>
            <w:vMerge/>
            <w:tcMar>
              <w:left w:w="78" w:type="dxa"/>
            </w:tcMar>
            <w:vAlign w:val="center"/>
          </w:tcPr>
          <w:p w14:paraId="3F427E24" w14:textId="77777777" w:rsidR="00CC0E61" w:rsidRPr="00892F5C" w:rsidRDefault="00CC0E61" w:rsidP="00892F5C">
            <w:pPr>
              <w:snapToGrid w:val="0"/>
              <w:spacing w:after="0" w:line="240" w:lineRule="auto"/>
              <w:jc w:val="center"/>
              <w:rPr>
                <w:rFonts w:ascii="Times New Roman" w:hAnsi="Times New Roman"/>
                <w:bCs/>
                <w:lang w:val="uk-UA"/>
              </w:rPr>
            </w:pPr>
          </w:p>
        </w:tc>
        <w:tc>
          <w:tcPr>
            <w:tcW w:w="8725" w:type="dxa"/>
            <w:tcMar>
              <w:left w:w="78" w:type="dxa"/>
            </w:tcMar>
          </w:tcPr>
          <w:p w14:paraId="74EE0750" w14:textId="77777777" w:rsidR="00CC0E61" w:rsidRPr="001822AB" w:rsidRDefault="00CC0E61" w:rsidP="00892F5C">
            <w:pPr>
              <w:tabs>
                <w:tab w:val="left" w:pos="1080"/>
              </w:tabs>
              <w:spacing w:after="0" w:line="240" w:lineRule="auto"/>
              <w:ind w:firstLine="318"/>
              <w:jc w:val="both"/>
              <w:rPr>
                <w:rFonts w:ascii="Times New Roman" w:hAnsi="Times New Roman"/>
                <w:lang w:val="uk-UA"/>
              </w:rPr>
            </w:pPr>
            <w:r w:rsidRPr="00892F5C">
              <w:rPr>
                <w:rFonts w:ascii="Times New Roman" w:hAnsi="Times New Roman"/>
                <w:lang w:val="uk-UA"/>
              </w:rPr>
              <w:t>1.</w:t>
            </w:r>
            <w:r>
              <w:rPr>
                <w:rFonts w:ascii="Times New Roman" w:hAnsi="Times New Roman"/>
                <w:lang w:val="uk-UA"/>
              </w:rPr>
              <w:t>3</w:t>
            </w:r>
            <w:r w:rsidRPr="00892F5C">
              <w:rPr>
                <w:rFonts w:ascii="Times New Roman" w:hAnsi="Times New Roman"/>
                <w:lang w:val="uk-UA"/>
              </w:rPr>
              <w:t>. Скановані  копії оригіналів актів наданих послуг</w:t>
            </w:r>
            <w:r>
              <w:rPr>
                <w:rFonts w:ascii="Times New Roman" w:hAnsi="Times New Roman"/>
                <w:lang w:val="uk-UA"/>
              </w:rPr>
              <w:t xml:space="preserve">/актів приймання-передачі виконаних послуг/видаткові накладні/тощо та </w:t>
            </w:r>
            <w:r w:rsidRPr="001822AB">
              <w:rPr>
                <w:rFonts w:ascii="Times New Roman" w:hAnsi="Times New Roman"/>
                <w:lang w:val="uk-UA"/>
              </w:rPr>
              <w:t>податкових накладних</w:t>
            </w:r>
            <w:r w:rsidRPr="001822AB">
              <w:rPr>
                <w:rFonts w:ascii="Times New Roman" w:hAnsi="Times New Roman"/>
                <w:lang w:val="uk-UA" w:eastAsia="ru-RU"/>
              </w:rPr>
              <w:t>*</w:t>
            </w:r>
            <w:r w:rsidRPr="001822AB">
              <w:rPr>
                <w:rFonts w:ascii="Times New Roman" w:hAnsi="Times New Roman"/>
                <w:vertAlign w:val="superscript"/>
                <w:lang w:val="uk-UA" w:eastAsia="ru-RU"/>
              </w:rPr>
              <w:t>1</w:t>
            </w:r>
            <w:r w:rsidRPr="001822AB">
              <w:rPr>
                <w:rFonts w:ascii="Times New Roman" w:hAnsi="Times New Roman"/>
                <w:lang w:val="uk-UA" w:eastAsia="ru-RU"/>
              </w:rPr>
              <w:t>*</w:t>
            </w:r>
            <w:r w:rsidRPr="001822AB">
              <w:rPr>
                <w:rFonts w:ascii="Times New Roman" w:hAnsi="Times New Roman"/>
                <w:vertAlign w:val="superscript"/>
                <w:lang w:val="uk-UA" w:eastAsia="ru-RU"/>
              </w:rPr>
              <w:t>3</w:t>
            </w:r>
            <w:r w:rsidRPr="001822AB">
              <w:rPr>
                <w:rFonts w:ascii="Times New Roman" w:hAnsi="Times New Roman"/>
                <w:lang w:val="uk-UA"/>
              </w:rPr>
              <w:t xml:space="preserve">, щодо всіх зазначених в довідці договорів, які  підтверджують </w:t>
            </w:r>
            <w:r w:rsidRPr="001822AB">
              <w:rPr>
                <w:rFonts w:ascii="Times New Roman" w:hAnsi="Times New Roman"/>
                <w:u w:val="single"/>
                <w:lang w:val="uk-UA"/>
              </w:rPr>
              <w:t>повне</w:t>
            </w:r>
            <w:r w:rsidRPr="001822AB">
              <w:rPr>
                <w:rFonts w:ascii="Times New Roman" w:hAnsi="Times New Roman"/>
                <w:lang w:val="uk-UA"/>
              </w:rPr>
              <w:t xml:space="preserve"> виконання договорів. </w:t>
            </w:r>
          </w:p>
          <w:p w14:paraId="6A9B78E7" w14:textId="77777777" w:rsidR="00CC0E61" w:rsidRPr="00892F5C" w:rsidRDefault="00CC0E61" w:rsidP="00892F5C">
            <w:pPr>
              <w:tabs>
                <w:tab w:val="left" w:pos="1080"/>
              </w:tabs>
              <w:spacing w:after="0" w:line="240" w:lineRule="auto"/>
              <w:ind w:firstLine="318"/>
              <w:jc w:val="both"/>
              <w:rPr>
                <w:rFonts w:ascii="Times New Roman" w:hAnsi="Times New Roman"/>
                <w:lang w:val="uk-UA"/>
              </w:rPr>
            </w:pPr>
            <w:r w:rsidRPr="001822AB">
              <w:rPr>
                <w:rFonts w:ascii="Times New Roman" w:hAnsi="Times New Roman"/>
                <w:lang w:val="uk-UA"/>
              </w:rPr>
              <w:t>У актів наданих послуг/актів приймання-передачі</w:t>
            </w:r>
            <w:r>
              <w:rPr>
                <w:rFonts w:ascii="Times New Roman" w:hAnsi="Times New Roman"/>
                <w:lang w:val="uk-UA"/>
              </w:rPr>
              <w:t xml:space="preserve"> виконаних послуг/видаткові накладні/тощо</w:t>
            </w:r>
            <w:r w:rsidRPr="00892F5C">
              <w:rPr>
                <w:rFonts w:ascii="Times New Roman" w:hAnsi="Times New Roman"/>
                <w:lang w:val="uk-UA" w:eastAsia="ru-RU"/>
              </w:rPr>
              <w:t xml:space="preserve"> </w:t>
            </w:r>
            <w:r w:rsidRPr="00892F5C">
              <w:rPr>
                <w:rFonts w:ascii="Times New Roman" w:hAnsi="Times New Roman"/>
                <w:lang w:val="uk-UA"/>
              </w:rPr>
              <w:t xml:space="preserve">має бути посилання на номер договору та назву виконавця/надавача послуг. </w:t>
            </w:r>
          </w:p>
        </w:tc>
      </w:tr>
    </w:tbl>
    <w:p w14:paraId="0DEBB26C" w14:textId="77777777" w:rsidR="00CC0E61" w:rsidRDefault="00CC0E61" w:rsidP="003B1768">
      <w:pPr>
        <w:tabs>
          <w:tab w:val="center" w:pos="4680"/>
        </w:tabs>
        <w:spacing w:after="0" w:line="240" w:lineRule="auto"/>
        <w:jc w:val="right"/>
        <w:rPr>
          <w:rFonts w:ascii="Times New Roman" w:hAnsi="Times New Roman"/>
          <w:b/>
          <w:color w:val="FF0000"/>
        </w:rPr>
      </w:pPr>
    </w:p>
    <w:p w14:paraId="26289F25" w14:textId="77777777" w:rsidR="00CC0E61" w:rsidRPr="00892F5C" w:rsidRDefault="00CC0E61" w:rsidP="00981CDE">
      <w:pPr>
        <w:tabs>
          <w:tab w:val="center" w:pos="4680"/>
        </w:tabs>
        <w:spacing w:after="0" w:line="240" w:lineRule="auto"/>
        <w:jc w:val="center"/>
        <w:rPr>
          <w:rFonts w:ascii="Times New Roman" w:hAnsi="Times New Roman"/>
          <w:b/>
          <w:lang w:val="uk-UA"/>
        </w:rPr>
      </w:pPr>
      <w:r w:rsidRPr="00892F5C">
        <w:rPr>
          <w:rFonts w:ascii="Times New Roman" w:hAnsi="Times New Roman"/>
          <w:b/>
          <w:lang w:val="uk-UA"/>
        </w:rPr>
        <w:t>Довідка про виконання аналогічних договорів</w:t>
      </w:r>
    </w:p>
    <w:tbl>
      <w:tblPr>
        <w:tblW w:w="10800" w:type="dxa"/>
        <w:tblInd w:w="108" w:type="dxa"/>
        <w:tblLook w:val="0000" w:firstRow="0" w:lastRow="0" w:firstColumn="0" w:lastColumn="0" w:noHBand="0" w:noVBand="0"/>
      </w:tblPr>
      <w:tblGrid>
        <w:gridCol w:w="509"/>
        <w:gridCol w:w="2731"/>
        <w:gridCol w:w="2520"/>
        <w:gridCol w:w="2520"/>
        <w:gridCol w:w="2520"/>
      </w:tblGrid>
      <w:tr w:rsidR="00CC0E61" w:rsidRPr="00892F5C" w14:paraId="039E0720" w14:textId="77777777" w:rsidTr="00D07683">
        <w:tc>
          <w:tcPr>
            <w:tcW w:w="509" w:type="dxa"/>
            <w:tcBorders>
              <w:top w:val="single" w:sz="4" w:space="0" w:color="000000"/>
              <w:left w:val="single" w:sz="4" w:space="0" w:color="000000"/>
              <w:bottom w:val="single" w:sz="4" w:space="0" w:color="000000"/>
            </w:tcBorders>
          </w:tcPr>
          <w:p w14:paraId="7F6E13F9"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w:t>
            </w:r>
          </w:p>
          <w:p w14:paraId="3D0126E0"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з/п</w:t>
            </w:r>
          </w:p>
        </w:tc>
        <w:tc>
          <w:tcPr>
            <w:tcW w:w="2731" w:type="dxa"/>
            <w:tcBorders>
              <w:top w:val="single" w:sz="4" w:space="0" w:color="000000"/>
              <w:left w:val="single" w:sz="4" w:space="0" w:color="000000"/>
              <w:bottom w:val="single" w:sz="4" w:space="0" w:color="000000"/>
            </w:tcBorders>
            <w:vAlign w:val="center"/>
          </w:tcPr>
          <w:p w14:paraId="703D3D1C" w14:textId="77777777" w:rsidR="00CC0E61"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Назва договору,</w:t>
            </w:r>
          </w:p>
          <w:p w14:paraId="785E3DED" w14:textId="77777777" w:rsidR="00CC0E61"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номер та дата укладання договору, </w:t>
            </w:r>
          </w:p>
          <w:p w14:paraId="527A9685"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стан виконання</w:t>
            </w:r>
            <w:r>
              <w:rPr>
                <w:rFonts w:ascii="Times New Roman" w:hAnsi="Times New Roman"/>
                <w:b/>
                <w:spacing w:val="-3"/>
                <w:lang w:val="uk-UA"/>
              </w:rPr>
              <w:t>, дата виконання договору,</w:t>
            </w:r>
          </w:p>
          <w:p w14:paraId="43ED5C09" w14:textId="77777777" w:rsidR="00CC0E61" w:rsidRPr="008A113D" w:rsidRDefault="00CC0E61" w:rsidP="00D07683">
            <w:pPr>
              <w:tabs>
                <w:tab w:val="center" w:pos="4680"/>
              </w:tabs>
              <w:snapToGrid w:val="0"/>
              <w:spacing w:after="0" w:line="240" w:lineRule="auto"/>
              <w:jc w:val="center"/>
              <w:rPr>
                <w:rFonts w:ascii="Times New Roman" w:hAnsi="Times New Roman"/>
                <w:b/>
                <w:spacing w:val="-3"/>
                <w:lang w:val="uk-UA"/>
              </w:rPr>
            </w:pPr>
            <w:r w:rsidRPr="008A113D">
              <w:rPr>
                <w:rFonts w:ascii="Times New Roman" w:hAnsi="Times New Roman"/>
                <w:b/>
                <w:lang w:val="uk-UA" w:eastAsia="ru-RU"/>
              </w:rPr>
              <w:t>п</w:t>
            </w:r>
            <w:r w:rsidRPr="008A113D">
              <w:rPr>
                <w:rFonts w:ascii="Times New Roman" w:hAnsi="Times New Roman"/>
                <w:b/>
                <w:lang w:val="uk-UA" w:eastAsia="zh-CN"/>
              </w:rPr>
              <w:t>осилання на публічне розміщення інформації про укладений договір</w:t>
            </w:r>
            <w:r w:rsidRPr="008A113D">
              <w:rPr>
                <w:rFonts w:ascii="Times New Roman" w:hAnsi="Times New Roman"/>
                <w:b/>
                <w:i/>
                <w:spacing w:val="-3"/>
                <w:vertAlign w:val="superscript"/>
                <w:lang w:val="uk-UA"/>
              </w:rPr>
              <w:t xml:space="preserve"> при наявності</w:t>
            </w:r>
          </w:p>
        </w:tc>
        <w:tc>
          <w:tcPr>
            <w:tcW w:w="2520" w:type="dxa"/>
            <w:tcBorders>
              <w:top w:val="single" w:sz="4" w:space="0" w:color="000000"/>
              <w:left w:val="single" w:sz="4" w:space="0" w:color="000000"/>
              <w:bottom w:val="single" w:sz="4" w:space="0" w:color="000000"/>
            </w:tcBorders>
            <w:vAlign w:val="center"/>
          </w:tcPr>
          <w:p w14:paraId="03F09872" w14:textId="77777777" w:rsidR="00CC0E61" w:rsidRDefault="00CC0E61" w:rsidP="00D07683">
            <w:pPr>
              <w:tabs>
                <w:tab w:val="center" w:pos="4680"/>
              </w:tabs>
              <w:snapToGrid w:val="0"/>
              <w:spacing w:after="0" w:line="240" w:lineRule="auto"/>
              <w:ind w:left="-288" w:right="-288"/>
              <w:jc w:val="center"/>
              <w:rPr>
                <w:rFonts w:ascii="Times New Roman" w:hAnsi="Times New Roman"/>
                <w:b/>
                <w:spacing w:val="-3"/>
                <w:lang w:val="uk-UA"/>
              </w:rPr>
            </w:pPr>
            <w:r>
              <w:rPr>
                <w:rFonts w:ascii="Times New Roman" w:hAnsi="Times New Roman"/>
                <w:b/>
                <w:spacing w:val="-3"/>
                <w:lang w:val="uk-UA"/>
              </w:rPr>
              <w:t>Повна назва к</w:t>
            </w:r>
            <w:r w:rsidRPr="00B92B59">
              <w:rPr>
                <w:rFonts w:ascii="Times New Roman" w:hAnsi="Times New Roman"/>
                <w:b/>
                <w:spacing w:val="-3"/>
                <w:lang w:val="uk-UA"/>
              </w:rPr>
              <w:t>онтрагент</w:t>
            </w:r>
            <w:r>
              <w:rPr>
                <w:rFonts w:ascii="Times New Roman" w:hAnsi="Times New Roman"/>
                <w:b/>
                <w:spacing w:val="-3"/>
                <w:lang w:val="uk-UA"/>
              </w:rPr>
              <w:t>а,</w:t>
            </w:r>
          </w:p>
          <w:p w14:paraId="4014F25B"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lang w:val="uk-UA"/>
              </w:rPr>
              <w:t>ЄДРПОУ</w:t>
            </w:r>
            <w:r w:rsidRPr="00B92B59">
              <w:rPr>
                <w:rFonts w:ascii="Times New Roman" w:hAnsi="Times New Roman"/>
                <w:lang w:val="uk-UA"/>
              </w:rPr>
              <w:t>,</w:t>
            </w:r>
          </w:p>
          <w:p w14:paraId="7EA25596" w14:textId="77777777" w:rsidR="00CC0E61" w:rsidRDefault="00CC0E61" w:rsidP="00D07683">
            <w:pPr>
              <w:tabs>
                <w:tab w:val="center" w:pos="4680"/>
              </w:tabs>
              <w:spacing w:after="0" w:line="240" w:lineRule="auto"/>
              <w:jc w:val="center"/>
              <w:rPr>
                <w:rFonts w:ascii="Times New Roman" w:hAnsi="Times New Roman"/>
                <w:b/>
                <w:spacing w:val="-3"/>
                <w:lang w:val="uk-UA"/>
              </w:rPr>
            </w:pPr>
            <w:r w:rsidRPr="00B92B59">
              <w:rPr>
                <w:rFonts w:ascii="Times New Roman" w:hAnsi="Times New Roman"/>
                <w:b/>
                <w:spacing w:val="-3"/>
                <w:lang w:val="uk-UA"/>
              </w:rPr>
              <w:t>адреса,</w:t>
            </w:r>
          </w:p>
          <w:p w14:paraId="34BA551A" w14:textId="77777777" w:rsidR="00CC0E61" w:rsidRDefault="00CC0E61" w:rsidP="00D07683">
            <w:pPr>
              <w:tabs>
                <w:tab w:val="center" w:pos="4680"/>
              </w:tabs>
              <w:spacing w:after="0" w:line="240" w:lineRule="auto"/>
              <w:ind w:left="-108" w:right="-108"/>
              <w:jc w:val="center"/>
              <w:rPr>
                <w:rFonts w:ascii="Times New Roman" w:hAnsi="Times New Roman"/>
                <w:b/>
                <w:spacing w:val="-3"/>
                <w:lang w:val="uk-UA"/>
              </w:rPr>
            </w:pPr>
            <w:r w:rsidRPr="00B92B59">
              <w:rPr>
                <w:rFonts w:ascii="Times New Roman" w:hAnsi="Times New Roman"/>
                <w:b/>
                <w:spacing w:val="-3"/>
                <w:lang w:val="uk-UA"/>
              </w:rPr>
              <w:t>контактна особа(</w:t>
            </w:r>
            <w:proofErr w:type="spellStart"/>
            <w:r w:rsidRPr="00B92B59">
              <w:rPr>
                <w:rFonts w:ascii="Times New Roman" w:hAnsi="Times New Roman"/>
                <w:b/>
                <w:spacing w:val="-3"/>
                <w:lang w:val="uk-UA"/>
              </w:rPr>
              <w:t>посада,ПІБ</w:t>
            </w:r>
            <w:proofErr w:type="spellEnd"/>
            <w:r w:rsidRPr="00B92B59">
              <w:rPr>
                <w:rFonts w:ascii="Times New Roman" w:hAnsi="Times New Roman"/>
                <w:b/>
                <w:spacing w:val="-3"/>
                <w:lang w:val="uk-UA"/>
              </w:rPr>
              <w:t>),</w:t>
            </w:r>
          </w:p>
          <w:p w14:paraId="6B5F98CA" w14:textId="77777777" w:rsidR="00CC0E61" w:rsidRPr="00B92B59" w:rsidRDefault="00CC0E61" w:rsidP="00D07683">
            <w:pPr>
              <w:tabs>
                <w:tab w:val="center" w:pos="4680"/>
              </w:tabs>
              <w:spacing w:after="0" w:line="240" w:lineRule="auto"/>
              <w:jc w:val="center"/>
              <w:rPr>
                <w:rFonts w:ascii="Times New Roman" w:hAnsi="Times New Roman"/>
                <w:b/>
                <w:spacing w:val="-3"/>
                <w:lang w:val="uk-UA"/>
              </w:rPr>
            </w:pPr>
            <w:r w:rsidRPr="00B92B59">
              <w:rPr>
                <w:rFonts w:ascii="Times New Roman" w:hAnsi="Times New Roman"/>
                <w:b/>
                <w:spacing w:val="-3"/>
                <w:lang w:val="uk-UA"/>
              </w:rPr>
              <w:t>контактний номер телефону</w:t>
            </w:r>
          </w:p>
        </w:tc>
        <w:tc>
          <w:tcPr>
            <w:tcW w:w="2520" w:type="dxa"/>
            <w:tcBorders>
              <w:top w:val="single" w:sz="4" w:space="0" w:color="000000"/>
              <w:left w:val="single" w:sz="4" w:space="0" w:color="000000"/>
              <w:bottom w:val="single" w:sz="4" w:space="0" w:color="000000"/>
            </w:tcBorders>
            <w:vAlign w:val="center"/>
          </w:tcPr>
          <w:p w14:paraId="4D756F20"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Предмет закупівлі.</w:t>
            </w:r>
          </w:p>
          <w:p w14:paraId="2D34EE46"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Cs/>
                <w:lang w:val="uk-UA"/>
              </w:rPr>
              <w:t>ДК 021:2015</w:t>
            </w:r>
            <w:r w:rsidRPr="00B92B59">
              <w:rPr>
                <w:rFonts w:ascii="Times New Roman" w:hAnsi="Times New Roman"/>
                <w:i/>
                <w:spacing w:val="-3"/>
                <w:vertAlign w:val="superscript"/>
                <w:lang w:val="uk-UA"/>
              </w:rPr>
              <w:t xml:space="preserve"> при наявності</w:t>
            </w:r>
          </w:p>
          <w:p w14:paraId="62A5D07D"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Кількість.</w:t>
            </w:r>
          </w:p>
          <w:p w14:paraId="0E3C3C2E"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p>
          <w:p w14:paraId="37DD7259"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Предмет закупівлі за додатковою угодою.</w:t>
            </w:r>
            <w:r w:rsidRPr="00B92B59">
              <w:rPr>
                <w:rFonts w:ascii="Times New Roman" w:hAnsi="Times New Roman"/>
                <w:i/>
                <w:spacing w:val="-3"/>
                <w:vertAlign w:val="superscript"/>
                <w:lang w:val="uk-UA"/>
              </w:rPr>
              <w:t xml:space="preserve"> при наявності</w:t>
            </w:r>
          </w:p>
          <w:p w14:paraId="45789EAB"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Кількість за додатковою угодою</w:t>
            </w:r>
            <w:r w:rsidRPr="00B92B59">
              <w:rPr>
                <w:rFonts w:ascii="Times New Roman" w:hAnsi="Times New Roman"/>
                <w:i/>
                <w:spacing w:val="-3"/>
                <w:vertAlign w:val="superscript"/>
                <w:lang w:val="uk-UA"/>
              </w:rPr>
              <w:t xml:space="preserve"> при наявності</w:t>
            </w:r>
            <w:r w:rsidRPr="00B92B59">
              <w:rPr>
                <w:rFonts w:ascii="Times New Roman" w:hAnsi="Times New Roman"/>
                <w:b/>
                <w:spacing w:val="-3"/>
                <w:lang w:val="uk-UA"/>
              </w:rPr>
              <w:t>.</w:t>
            </w:r>
            <w:r w:rsidRPr="00B92B59">
              <w:rPr>
                <w:rFonts w:ascii="Times New Roman" w:hAnsi="Times New Roman"/>
                <w:i/>
                <w:spacing w:val="-3"/>
                <w:vertAlign w:val="superscript"/>
                <w:lang w:val="uk-UA"/>
              </w:rPr>
              <w:t xml:space="preserve"> </w:t>
            </w:r>
          </w:p>
          <w:p w14:paraId="3F6BD3E6"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6ACE6DD"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Вартість договору,</w:t>
            </w:r>
          </w:p>
          <w:p w14:paraId="52216AA0" w14:textId="77777777" w:rsidR="00CC0E61"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грн. без ПДВ**</w:t>
            </w:r>
          </w:p>
          <w:p w14:paraId="67045AC2" w14:textId="77777777" w:rsidR="00CC0E61" w:rsidRDefault="00CC0E61" w:rsidP="00D07683">
            <w:pPr>
              <w:tabs>
                <w:tab w:val="center" w:pos="4680"/>
              </w:tabs>
              <w:snapToGrid w:val="0"/>
              <w:spacing w:after="0" w:line="240" w:lineRule="auto"/>
              <w:jc w:val="center"/>
              <w:rPr>
                <w:rFonts w:ascii="Times New Roman" w:hAnsi="Times New Roman"/>
                <w:b/>
                <w:spacing w:val="-3"/>
                <w:lang w:val="uk-UA"/>
              </w:rPr>
            </w:pPr>
            <w:r>
              <w:rPr>
                <w:rFonts w:ascii="Times New Roman" w:hAnsi="Times New Roman"/>
                <w:b/>
                <w:spacing w:val="-3"/>
                <w:lang w:val="uk-UA"/>
              </w:rPr>
              <w:t>/</w:t>
            </w:r>
          </w:p>
          <w:p w14:paraId="2D1AAE20"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Вартість договору,</w:t>
            </w:r>
          </w:p>
          <w:p w14:paraId="7396DFCF"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грн. без ПДВ**</w:t>
            </w:r>
            <w:r>
              <w:rPr>
                <w:rFonts w:ascii="Times New Roman" w:hAnsi="Times New Roman"/>
                <w:b/>
                <w:spacing w:val="-3"/>
                <w:lang w:val="uk-UA"/>
              </w:rPr>
              <w:t xml:space="preserve"> за додатковою угодою</w:t>
            </w:r>
            <w:r w:rsidRPr="00B92B59">
              <w:rPr>
                <w:rFonts w:ascii="Times New Roman" w:hAnsi="Times New Roman"/>
                <w:i/>
                <w:spacing w:val="-3"/>
                <w:vertAlign w:val="superscript"/>
                <w:lang w:val="uk-UA"/>
              </w:rPr>
              <w:t xml:space="preserve"> при наявності</w:t>
            </w:r>
          </w:p>
          <w:p w14:paraId="7E14EE66"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w:t>
            </w:r>
          </w:p>
          <w:p w14:paraId="040AB5F8"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w:t>
            </w:r>
            <w:r w:rsidRPr="00B92B59">
              <w:rPr>
                <w:rFonts w:ascii="Times New Roman" w:hAnsi="Times New Roman"/>
                <w:b/>
                <w:lang w:val="uk-UA"/>
              </w:rPr>
              <w:t>Сума на яку було виконано договір</w:t>
            </w:r>
            <w:r w:rsidRPr="00B92B59">
              <w:rPr>
                <w:rFonts w:ascii="Times New Roman" w:hAnsi="Times New Roman"/>
                <w:b/>
                <w:spacing w:val="-3"/>
                <w:lang w:val="uk-UA"/>
              </w:rPr>
              <w:t>,</w:t>
            </w:r>
          </w:p>
          <w:p w14:paraId="29F3A8C3" w14:textId="77777777" w:rsidR="00CC0E61" w:rsidRPr="00B92B59" w:rsidRDefault="00CC0E61" w:rsidP="00D07683">
            <w:pPr>
              <w:tabs>
                <w:tab w:val="center" w:pos="4680"/>
              </w:tabs>
              <w:snapToGrid w:val="0"/>
              <w:spacing w:after="0" w:line="240" w:lineRule="auto"/>
              <w:jc w:val="center"/>
              <w:rPr>
                <w:rFonts w:ascii="Times New Roman" w:hAnsi="Times New Roman"/>
                <w:b/>
                <w:spacing w:val="-3"/>
                <w:lang w:val="uk-UA"/>
              </w:rPr>
            </w:pPr>
            <w:r w:rsidRPr="00B92B59">
              <w:rPr>
                <w:rFonts w:ascii="Times New Roman" w:hAnsi="Times New Roman"/>
                <w:b/>
                <w:spacing w:val="-3"/>
                <w:lang w:val="uk-UA"/>
              </w:rPr>
              <w:t xml:space="preserve"> грн. без ПДВ**</w:t>
            </w:r>
          </w:p>
        </w:tc>
      </w:tr>
      <w:tr w:rsidR="00CC0E61" w:rsidRPr="00892F5C" w14:paraId="042F1B01" w14:textId="77777777" w:rsidTr="00D07683">
        <w:tc>
          <w:tcPr>
            <w:tcW w:w="509" w:type="dxa"/>
            <w:tcBorders>
              <w:top w:val="single" w:sz="4" w:space="0" w:color="000000"/>
              <w:left w:val="single" w:sz="4" w:space="0" w:color="000000"/>
              <w:bottom w:val="single" w:sz="4" w:space="0" w:color="000000"/>
            </w:tcBorders>
          </w:tcPr>
          <w:p w14:paraId="608418A3"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r>
              <w:rPr>
                <w:rFonts w:ascii="Times New Roman" w:hAnsi="Times New Roman"/>
                <w:spacing w:val="-3"/>
                <w:lang w:val="uk-UA"/>
              </w:rPr>
              <w:lastRenderedPageBreak/>
              <w:t>1</w:t>
            </w:r>
          </w:p>
        </w:tc>
        <w:tc>
          <w:tcPr>
            <w:tcW w:w="2731" w:type="dxa"/>
            <w:tcBorders>
              <w:top w:val="single" w:sz="4" w:space="0" w:color="000000"/>
              <w:left w:val="single" w:sz="4" w:space="0" w:color="000000"/>
              <w:bottom w:val="single" w:sz="4" w:space="0" w:color="000000"/>
            </w:tcBorders>
            <w:vAlign w:val="center"/>
          </w:tcPr>
          <w:p w14:paraId="46B20007"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35B7EC14"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6BE88571"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2543982"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r>
      <w:tr w:rsidR="00CC0E61" w:rsidRPr="00892F5C" w14:paraId="3BBF76D0" w14:textId="77777777" w:rsidTr="00D07683">
        <w:tc>
          <w:tcPr>
            <w:tcW w:w="509" w:type="dxa"/>
            <w:tcBorders>
              <w:top w:val="single" w:sz="4" w:space="0" w:color="000000"/>
              <w:left w:val="single" w:sz="4" w:space="0" w:color="000000"/>
              <w:bottom w:val="single" w:sz="4" w:space="0" w:color="000000"/>
            </w:tcBorders>
          </w:tcPr>
          <w:p w14:paraId="1E2BA29F" w14:textId="77777777" w:rsidR="00CC0E61" w:rsidRDefault="00CC0E61" w:rsidP="00D07683">
            <w:pPr>
              <w:tabs>
                <w:tab w:val="center" w:pos="4680"/>
              </w:tabs>
              <w:snapToGrid w:val="0"/>
              <w:spacing w:after="0" w:line="240" w:lineRule="auto"/>
              <w:rPr>
                <w:rFonts w:ascii="Times New Roman" w:hAnsi="Times New Roman"/>
                <w:spacing w:val="-3"/>
                <w:lang w:val="uk-UA"/>
              </w:rPr>
            </w:pPr>
            <w:r>
              <w:rPr>
                <w:rFonts w:ascii="Times New Roman" w:hAnsi="Times New Roman"/>
                <w:spacing w:val="-3"/>
                <w:lang w:val="uk-UA"/>
              </w:rPr>
              <w:t>2</w:t>
            </w:r>
          </w:p>
        </w:tc>
        <w:tc>
          <w:tcPr>
            <w:tcW w:w="2731" w:type="dxa"/>
            <w:tcBorders>
              <w:top w:val="single" w:sz="4" w:space="0" w:color="000000"/>
              <w:left w:val="single" w:sz="4" w:space="0" w:color="000000"/>
              <w:bottom w:val="single" w:sz="4" w:space="0" w:color="000000"/>
            </w:tcBorders>
            <w:vAlign w:val="center"/>
          </w:tcPr>
          <w:p w14:paraId="0B0A7C84"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2C5783C2"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34667EF9"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B21D399"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r>
      <w:tr w:rsidR="00CC0E61" w:rsidRPr="00892F5C" w14:paraId="526CA23E" w14:textId="77777777" w:rsidTr="00D07683">
        <w:tc>
          <w:tcPr>
            <w:tcW w:w="509" w:type="dxa"/>
            <w:tcBorders>
              <w:top w:val="single" w:sz="4" w:space="0" w:color="000000"/>
              <w:left w:val="single" w:sz="4" w:space="0" w:color="000000"/>
              <w:bottom w:val="single" w:sz="4" w:space="0" w:color="000000"/>
            </w:tcBorders>
          </w:tcPr>
          <w:p w14:paraId="3B3DE86C" w14:textId="77777777" w:rsidR="00CC0E61" w:rsidRDefault="00CC0E61" w:rsidP="00D07683">
            <w:pPr>
              <w:tabs>
                <w:tab w:val="center" w:pos="4680"/>
              </w:tabs>
              <w:snapToGrid w:val="0"/>
              <w:spacing w:after="0" w:line="240" w:lineRule="auto"/>
              <w:rPr>
                <w:rFonts w:ascii="Times New Roman" w:hAnsi="Times New Roman"/>
                <w:spacing w:val="-3"/>
                <w:lang w:val="uk-UA"/>
              </w:rPr>
            </w:pPr>
            <w:r>
              <w:rPr>
                <w:rFonts w:ascii="Times New Roman" w:hAnsi="Times New Roman"/>
                <w:spacing w:val="-3"/>
                <w:lang w:val="uk-UA"/>
              </w:rPr>
              <w:t>3</w:t>
            </w:r>
          </w:p>
        </w:tc>
        <w:tc>
          <w:tcPr>
            <w:tcW w:w="2731" w:type="dxa"/>
            <w:tcBorders>
              <w:top w:val="single" w:sz="4" w:space="0" w:color="000000"/>
              <w:left w:val="single" w:sz="4" w:space="0" w:color="000000"/>
              <w:bottom w:val="single" w:sz="4" w:space="0" w:color="000000"/>
            </w:tcBorders>
            <w:vAlign w:val="center"/>
          </w:tcPr>
          <w:p w14:paraId="510A4F6D"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1395DA6C"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tcBorders>
            <w:vAlign w:val="center"/>
          </w:tcPr>
          <w:p w14:paraId="76E92232"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8D1C482" w14:textId="77777777" w:rsidR="00CC0E61" w:rsidRPr="00A25F93" w:rsidRDefault="00CC0E61" w:rsidP="00D07683">
            <w:pPr>
              <w:tabs>
                <w:tab w:val="center" w:pos="4680"/>
              </w:tabs>
              <w:snapToGrid w:val="0"/>
              <w:spacing w:after="0" w:line="240" w:lineRule="auto"/>
              <w:rPr>
                <w:rFonts w:ascii="Times New Roman" w:hAnsi="Times New Roman"/>
                <w:spacing w:val="-3"/>
                <w:lang w:val="uk-UA"/>
              </w:rPr>
            </w:pPr>
          </w:p>
        </w:tc>
      </w:tr>
    </w:tbl>
    <w:p w14:paraId="2C98F765" w14:textId="77777777" w:rsidR="00CC0E61" w:rsidRDefault="00CC0E61" w:rsidP="00981CDE">
      <w:pPr>
        <w:spacing w:after="0" w:line="240" w:lineRule="auto"/>
        <w:rPr>
          <w:rFonts w:ascii="Times New Roman" w:hAnsi="Times New Roman"/>
          <w:i/>
          <w:vertAlign w:val="superscript"/>
          <w:lang w:val="uk-UA" w:eastAsia="zh-CN" w:bidi="hi-IN"/>
        </w:rPr>
      </w:pPr>
      <w:r w:rsidRPr="004A532E">
        <w:rPr>
          <w:rFonts w:ascii="Times New Roman" w:hAnsi="Times New Roman"/>
          <w:b/>
          <w:spacing w:val="-3"/>
          <w:vertAlign w:val="superscript"/>
          <w:lang w:val="uk-UA"/>
        </w:rPr>
        <w:t>**</w:t>
      </w:r>
      <w:r w:rsidRPr="00BD60C7">
        <w:rPr>
          <w:rFonts w:ascii="Times New Roman" w:hAnsi="Times New Roman"/>
          <w:i/>
          <w:vertAlign w:val="superscript"/>
          <w:lang w:eastAsia="zh-CN" w:bidi="hi-IN"/>
        </w:rPr>
        <w:t xml:space="preserve"> - </w:t>
      </w:r>
      <w:proofErr w:type="spellStart"/>
      <w:r w:rsidRPr="00BD60C7">
        <w:rPr>
          <w:rFonts w:ascii="Times New Roman" w:hAnsi="Times New Roman"/>
          <w:i/>
          <w:vertAlign w:val="superscript"/>
          <w:lang w:eastAsia="zh-CN" w:bidi="hi-IN"/>
        </w:rPr>
        <w:t>якщо</w:t>
      </w:r>
      <w:proofErr w:type="spellEnd"/>
      <w:r w:rsidRPr="00BD60C7">
        <w:rPr>
          <w:rFonts w:ascii="Times New Roman" w:hAnsi="Times New Roman"/>
          <w:i/>
          <w:vertAlign w:val="superscript"/>
          <w:lang w:eastAsia="zh-CN" w:bidi="hi-IN"/>
        </w:rPr>
        <w:t xml:space="preserve"> </w:t>
      </w:r>
      <w:proofErr w:type="spellStart"/>
      <w:r w:rsidRPr="00BD60C7">
        <w:rPr>
          <w:rFonts w:ascii="Times New Roman" w:hAnsi="Times New Roman"/>
          <w:i/>
          <w:vertAlign w:val="superscript"/>
          <w:lang w:eastAsia="zh-CN" w:bidi="hi-IN"/>
        </w:rPr>
        <w:t>учасник</w:t>
      </w:r>
      <w:proofErr w:type="spellEnd"/>
      <w:r w:rsidRPr="00BD60C7">
        <w:rPr>
          <w:rFonts w:ascii="Times New Roman" w:hAnsi="Times New Roman"/>
          <w:i/>
          <w:vertAlign w:val="superscript"/>
          <w:lang w:eastAsia="zh-CN" w:bidi="hi-IN"/>
        </w:rPr>
        <w:t xml:space="preserve"> не </w:t>
      </w:r>
      <w:proofErr w:type="spellStart"/>
      <w:r w:rsidRPr="00BD60C7">
        <w:rPr>
          <w:rFonts w:ascii="Times New Roman" w:hAnsi="Times New Roman"/>
          <w:i/>
          <w:vertAlign w:val="superscript"/>
          <w:lang w:eastAsia="zh-CN" w:bidi="hi-IN"/>
        </w:rPr>
        <w:t>платник</w:t>
      </w:r>
      <w:proofErr w:type="spellEnd"/>
      <w:r w:rsidRPr="00BD60C7">
        <w:rPr>
          <w:rFonts w:ascii="Times New Roman" w:hAnsi="Times New Roman"/>
          <w:i/>
          <w:vertAlign w:val="superscript"/>
          <w:lang w:eastAsia="zh-CN" w:bidi="hi-IN"/>
        </w:rPr>
        <w:t xml:space="preserve"> ПДВ, </w:t>
      </w:r>
      <w:proofErr w:type="spellStart"/>
      <w:r w:rsidRPr="00BD60C7">
        <w:rPr>
          <w:rFonts w:ascii="Times New Roman" w:hAnsi="Times New Roman"/>
          <w:i/>
          <w:vertAlign w:val="superscript"/>
          <w:lang w:eastAsia="zh-CN" w:bidi="hi-IN"/>
        </w:rPr>
        <w:t>вказати</w:t>
      </w:r>
      <w:proofErr w:type="spellEnd"/>
      <w:r w:rsidRPr="00BD60C7">
        <w:rPr>
          <w:rFonts w:ascii="Times New Roman" w:hAnsi="Times New Roman"/>
          <w:i/>
          <w:vertAlign w:val="superscript"/>
          <w:lang w:eastAsia="zh-CN" w:bidi="hi-IN"/>
        </w:rPr>
        <w:t xml:space="preserve">  „без ПДВ”.  </w:t>
      </w:r>
    </w:p>
    <w:p w14:paraId="0357B37D" w14:textId="77777777" w:rsidR="00CC0E61" w:rsidRDefault="00CC0E61" w:rsidP="00892F5C">
      <w:pPr>
        <w:spacing w:after="0" w:line="240" w:lineRule="auto"/>
        <w:rPr>
          <w:rFonts w:ascii="Times New Roman" w:hAnsi="Times New Roman"/>
          <w:lang w:val="uk-UA"/>
        </w:rPr>
      </w:pPr>
    </w:p>
    <w:p w14:paraId="568D7510" w14:textId="77777777" w:rsidR="00CC0E61" w:rsidRDefault="00CC0E61" w:rsidP="00892F5C">
      <w:pPr>
        <w:spacing w:after="0" w:line="240" w:lineRule="auto"/>
        <w:rPr>
          <w:rFonts w:ascii="Times New Roman" w:hAnsi="Times New Roman"/>
          <w:lang w:val="uk-UA"/>
        </w:rPr>
      </w:pPr>
    </w:p>
    <w:tbl>
      <w:tblPr>
        <w:tblW w:w="1090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000" w:firstRow="0" w:lastRow="0" w:firstColumn="0" w:lastColumn="0" w:noHBand="0" w:noVBand="0"/>
      </w:tblPr>
      <w:tblGrid>
        <w:gridCol w:w="468"/>
        <w:gridCol w:w="1715"/>
        <w:gridCol w:w="8725"/>
      </w:tblGrid>
      <w:tr w:rsidR="00CC0E61" w:rsidRPr="00892F5C" w14:paraId="528CEA60" w14:textId="77777777" w:rsidTr="00F8799E">
        <w:trPr>
          <w:trHeight w:val="249"/>
        </w:trPr>
        <w:tc>
          <w:tcPr>
            <w:tcW w:w="468" w:type="dxa"/>
            <w:vMerge w:val="restart"/>
            <w:tcMar>
              <w:left w:w="78" w:type="dxa"/>
            </w:tcMar>
            <w:vAlign w:val="center"/>
          </w:tcPr>
          <w:p w14:paraId="0BD0B890" w14:textId="77777777" w:rsidR="00CC0E61" w:rsidRPr="00892F5C" w:rsidRDefault="00CC0E61" w:rsidP="00892F5C">
            <w:pPr>
              <w:snapToGrid w:val="0"/>
              <w:spacing w:after="0" w:line="240" w:lineRule="auto"/>
              <w:jc w:val="center"/>
              <w:rPr>
                <w:rFonts w:ascii="Times New Roman" w:hAnsi="Times New Roman"/>
                <w:bCs/>
                <w:lang w:val="uk-UA"/>
              </w:rPr>
            </w:pPr>
            <w:r w:rsidRPr="00892F5C">
              <w:rPr>
                <w:rFonts w:ascii="Times New Roman" w:hAnsi="Times New Roman"/>
                <w:bCs/>
                <w:lang w:val="uk-UA"/>
              </w:rPr>
              <w:t>2</w:t>
            </w:r>
          </w:p>
        </w:tc>
        <w:tc>
          <w:tcPr>
            <w:tcW w:w="1715" w:type="dxa"/>
            <w:vMerge w:val="restart"/>
            <w:tcMar>
              <w:left w:w="78" w:type="dxa"/>
            </w:tcMar>
            <w:vAlign w:val="center"/>
          </w:tcPr>
          <w:p w14:paraId="6145264E" w14:textId="77777777" w:rsidR="00CC0E61" w:rsidRPr="00892F5C" w:rsidRDefault="00CC0E61" w:rsidP="00892F5C">
            <w:pPr>
              <w:snapToGrid w:val="0"/>
              <w:spacing w:after="0" w:line="240" w:lineRule="auto"/>
              <w:jc w:val="center"/>
              <w:rPr>
                <w:rFonts w:ascii="Times New Roman" w:hAnsi="Times New Roman"/>
                <w:b/>
                <w:lang w:val="uk-UA"/>
              </w:rPr>
            </w:pPr>
            <w:r w:rsidRPr="00892F5C">
              <w:rPr>
                <w:rFonts w:ascii="Times New Roman" w:hAnsi="Times New Roman"/>
                <w:b/>
                <w:lang w:val="uk-UA"/>
              </w:rPr>
              <w:t>Наявність в учасника процедури закупівлі працівників відповідної кваліфікації, які мають необхідні знання та досвід</w:t>
            </w:r>
          </w:p>
        </w:tc>
        <w:tc>
          <w:tcPr>
            <w:tcW w:w="8725" w:type="dxa"/>
            <w:tcMar>
              <w:left w:w="78" w:type="dxa"/>
            </w:tcMar>
          </w:tcPr>
          <w:p w14:paraId="34DB6ECE" w14:textId="77777777" w:rsidR="00CC0E61" w:rsidRPr="00C365CE" w:rsidRDefault="00CC0E61" w:rsidP="00892F5C">
            <w:pPr>
              <w:tabs>
                <w:tab w:val="left" w:pos="1080"/>
              </w:tabs>
              <w:spacing w:after="0" w:line="240" w:lineRule="auto"/>
              <w:ind w:firstLine="318"/>
              <w:jc w:val="both"/>
              <w:rPr>
                <w:rFonts w:ascii="Times New Roman" w:hAnsi="Times New Roman"/>
                <w:lang w:val="uk-UA"/>
              </w:rPr>
            </w:pPr>
            <w:r w:rsidRPr="00892F5C">
              <w:rPr>
                <w:rFonts w:ascii="Times New Roman" w:hAnsi="Times New Roman"/>
                <w:lang w:val="uk-UA"/>
              </w:rPr>
              <w:t>2.1. Інформаційна довідка</w:t>
            </w:r>
            <w:r w:rsidRPr="001822AB">
              <w:rPr>
                <w:rFonts w:ascii="Times New Roman" w:hAnsi="Times New Roman"/>
                <w:lang w:val="uk-UA"/>
              </w:rPr>
              <w:t xml:space="preserve"> </w:t>
            </w:r>
            <w:r w:rsidRPr="00C365CE">
              <w:rPr>
                <w:rFonts w:ascii="Times New Roman" w:hAnsi="Times New Roman"/>
                <w:lang w:val="uk-UA"/>
              </w:rPr>
              <w:t xml:space="preserve">за формою 2 </w:t>
            </w:r>
            <w:r w:rsidRPr="00C365CE">
              <w:rPr>
                <w:rFonts w:ascii="Times New Roman" w:hAnsi="Times New Roman"/>
                <w:vertAlign w:val="superscript"/>
                <w:lang w:val="uk-UA"/>
              </w:rPr>
              <w:t>(додається)</w:t>
            </w:r>
            <w:r w:rsidRPr="00C365CE">
              <w:rPr>
                <w:rFonts w:ascii="Times New Roman" w:hAnsi="Times New Roman"/>
                <w:lang w:val="uk-UA"/>
              </w:rPr>
              <w:t>, яка містить інформацію про керівника учасника</w:t>
            </w:r>
            <w:r w:rsidRPr="00C365CE">
              <w:rPr>
                <w:rFonts w:ascii="Times New Roman" w:hAnsi="Times New Roman"/>
                <w:shd w:val="clear" w:color="auto" w:fill="FFFFFF"/>
                <w:lang w:val="uk-UA" w:eastAsia="ru-RU"/>
              </w:rPr>
              <w:t>*</w:t>
            </w:r>
            <w:r w:rsidRPr="00C365CE">
              <w:rPr>
                <w:rFonts w:ascii="Times New Roman" w:hAnsi="Times New Roman"/>
                <w:shd w:val="clear" w:color="auto" w:fill="FFFFFF"/>
                <w:vertAlign w:val="superscript"/>
                <w:lang w:val="uk-UA" w:eastAsia="ru-RU"/>
              </w:rPr>
              <w:t>а</w:t>
            </w:r>
            <w:r w:rsidRPr="00C365CE">
              <w:rPr>
                <w:rFonts w:ascii="Times New Roman" w:hAnsi="Times New Roman"/>
                <w:lang w:val="uk-UA"/>
              </w:rPr>
              <w:t xml:space="preserve">, уповноважену особу учасника </w:t>
            </w:r>
            <w:r w:rsidRPr="00C365CE">
              <w:rPr>
                <w:rFonts w:ascii="Times New Roman" w:hAnsi="Times New Roman"/>
                <w:i/>
                <w:lang w:val="uk-UA"/>
              </w:rPr>
              <w:t>(у разі її залучення)</w:t>
            </w:r>
            <w:r w:rsidRPr="00C365CE">
              <w:rPr>
                <w:rFonts w:ascii="Times New Roman" w:hAnsi="Times New Roman"/>
                <w:shd w:val="clear" w:color="auto" w:fill="FFFFFF"/>
                <w:lang w:val="uk-UA" w:eastAsia="ru-RU"/>
              </w:rPr>
              <w:t>*</w:t>
            </w:r>
            <w:r w:rsidRPr="00C365CE">
              <w:rPr>
                <w:rFonts w:ascii="Times New Roman" w:hAnsi="Times New Roman"/>
                <w:shd w:val="clear" w:color="auto" w:fill="FFFFFF"/>
                <w:vertAlign w:val="superscript"/>
                <w:lang w:val="uk-UA" w:eastAsia="ru-RU"/>
              </w:rPr>
              <w:t>б</w:t>
            </w:r>
            <w:r w:rsidRPr="00C365CE">
              <w:rPr>
                <w:rFonts w:ascii="Times New Roman" w:hAnsi="Times New Roman"/>
                <w:shd w:val="clear" w:color="auto" w:fill="FFFFFF"/>
                <w:lang w:val="uk-UA" w:eastAsia="ru-RU"/>
              </w:rPr>
              <w:t>,</w:t>
            </w:r>
            <w:r w:rsidRPr="00C365CE">
              <w:rPr>
                <w:rFonts w:ascii="Times New Roman" w:hAnsi="Times New Roman"/>
                <w:lang w:val="uk-UA"/>
              </w:rPr>
              <w:t xml:space="preserve"> наявність в учасника не менш 2 (двох) спеціалістів, що мають допуск з електробезпеки до робіт в електроустановках </w:t>
            </w:r>
            <w:r w:rsidRPr="00704AA6">
              <w:rPr>
                <w:rFonts w:ascii="Times New Roman" w:hAnsi="Times New Roman"/>
                <w:lang w:val="uk-UA"/>
              </w:rPr>
              <w:t>до 380В</w:t>
            </w:r>
            <w:r w:rsidRPr="00704AA6">
              <w:rPr>
                <w:rFonts w:ascii="Times New Roman" w:hAnsi="Times New Roman"/>
                <w:shd w:val="clear" w:color="auto" w:fill="FFFFFF"/>
                <w:lang w:val="uk-UA" w:eastAsia="ru-RU"/>
              </w:rPr>
              <w:t>*</w:t>
            </w:r>
            <w:r w:rsidRPr="00704AA6">
              <w:rPr>
                <w:rFonts w:ascii="Times New Roman" w:hAnsi="Times New Roman"/>
                <w:shd w:val="clear" w:color="auto" w:fill="FFFFFF"/>
                <w:vertAlign w:val="superscript"/>
                <w:lang w:val="uk-UA" w:eastAsia="ru-RU"/>
              </w:rPr>
              <w:t>в</w:t>
            </w:r>
            <w:r>
              <w:rPr>
                <w:rFonts w:ascii="Times New Roman" w:hAnsi="Times New Roman"/>
                <w:shd w:val="clear" w:color="auto" w:fill="FFFFFF"/>
                <w:vertAlign w:val="superscript"/>
                <w:lang w:val="uk-UA" w:eastAsia="ru-RU"/>
              </w:rPr>
              <w:t xml:space="preserve"> </w:t>
            </w:r>
            <w:r w:rsidRPr="007F2330">
              <w:rPr>
                <w:rFonts w:ascii="Times New Roman" w:hAnsi="Times New Roman"/>
                <w:shd w:val="clear" w:color="auto" w:fill="FFFFFF"/>
                <w:vertAlign w:val="superscript"/>
                <w:lang w:val="uk-UA" w:eastAsia="ru-RU"/>
              </w:rPr>
              <w:t>(або більше)</w:t>
            </w:r>
            <w:r>
              <w:rPr>
                <w:rFonts w:ascii="Times New Roman" w:hAnsi="Times New Roman"/>
                <w:shd w:val="clear" w:color="auto" w:fill="FFFFFF"/>
                <w:lang w:val="uk-UA" w:eastAsia="ru-RU"/>
              </w:rPr>
              <w:t>,</w:t>
            </w:r>
            <w:r>
              <w:rPr>
                <w:rFonts w:ascii="Times New Roman" w:hAnsi="Times New Roman"/>
                <w:lang w:val="uk-UA"/>
              </w:rPr>
              <w:t xml:space="preserve"> </w:t>
            </w:r>
            <w:r w:rsidRPr="00C365CE">
              <w:rPr>
                <w:rFonts w:ascii="Times New Roman" w:hAnsi="Times New Roman"/>
                <w:lang w:val="uk-UA"/>
              </w:rPr>
              <w:t>спеціаліста(</w:t>
            </w:r>
            <w:proofErr w:type="spellStart"/>
            <w:r w:rsidRPr="00C365CE">
              <w:rPr>
                <w:rFonts w:ascii="Times New Roman" w:hAnsi="Times New Roman"/>
                <w:lang w:val="uk-UA"/>
              </w:rPr>
              <w:t>ів</w:t>
            </w:r>
            <w:proofErr w:type="spellEnd"/>
            <w:r w:rsidRPr="00C365CE">
              <w:rPr>
                <w:rFonts w:ascii="Times New Roman" w:hAnsi="Times New Roman"/>
                <w:lang w:val="uk-UA"/>
              </w:rPr>
              <w:t>), що мають необхідні знання щодо технічного обслуговуван</w:t>
            </w:r>
            <w:r>
              <w:rPr>
                <w:rFonts w:ascii="Times New Roman" w:hAnsi="Times New Roman"/>
                <w:lang w:val="uk-UA"/>
              </w:rPr>
              <w:t>ня пристроїв керування сиренами</w:t>
            </w:r>
            <w:r w:rsidRPr="00C365CE">
              <w:rPr>
                <w:rFonts w:ascii="Times New Roman" w:hAnsi="Times New Roman"/>
                <w:lang w:val="uk-UA"/>
              </w:rPr>
              <w:t>:</w:t>
            </w:r>
          </w:p>
          <w:p w14:paraId="6136A0F6" w14:textId="77777777" w:rsidR="00CC0E61" w:rsidRDefault="00CC0E61" w:rsidP="00E37984">
            <w:pPr>
              <w:tabs>
                <w:tab w:val="center" w:pos="4680"/>
              </w:tabs>
              <w:spacing w:after="0" w:line="240" w:lineRule="auto"/>
              <w:jc w:val="right"/>
              <w:rPr>
                <w:rFonts w:ascii="Times New Roman" w:hAnsi="Times New Roman"/>
                <w:b/>
                <w:lang w:val="uk-UA"/>
              </w:rPr>
            </w:pPr>
            <w:r w:rsidRPr="003B1768">
              <w:rPr>
                <w:rFonts w:ascii="Times New Roman" w:hAnsi="Times New Roman"/>
                <w:b/>
                <w:color w:val="FF0000"/>
                <w:lang w:val="uk-UA"/>
              </w:rPr>
              <w:t>Форма</w:t>
            </w:r>
            <w:r>
              <w:rPr>
                <w:rFonts w:ascii="Times New Roman" w:hAnsi="Times New Roman"/>
                <w:b/>
                <w:color w:val="FF0000"/>
                <w:lang w:val="uk-UA"/>
              </w:rPr>
              <w:t>2</w:t>
            </w:r>
          </w:p>
          <w:p w14:paraId="07C9EC31" w14:textId="77777777" w:rsidR="00CC0E61" w:rsidRPr="00892F5C" w:rsidRDefault="00CC0E61" w:rsidP="00892F5C">
            <w:pPr>
              <w:tabs>
                <w:tab w:val="left" w:pos="1080"/>
              </w:tabs>
              <w:spacing w:after="0" w:line="240" w:lineRule="auto"/>
              <w:ind w:firstLine="318"/>
              <w:jc w:val="both"/>
              <w:rPr>
                <w:rFonts w:ascii="Times New Roman" w:hAnsi="Times New Roman"/>
                <w:lang w:val="uk-UA"/>
              </w:rPr>
            </w:pPr>
          </w:p>
          <w:p w14:paraId="6876B9B6" w14:textId="77777777" w:rsidR="00CC0E61" w:rsidRPr="00892F5C" w:rsidRDefault="00CC0E61" w:rsidP="00892F5C">
            <w:pPr>
              <w:tabs>
                <w:tab w:val="left" w:pos="1080"/>
              </w:tabs>
              <w:spacing w:after="0" w:line="240" w:lineRule="auto"/>
              <w:jc w:val="center"/>
              <w:rPr>
                <w:rFonts w:ascii="Times New Roman" w:hAnsi="Times New Roman"/>
                <w:b/>
                <w:lang w:val="uk-UA"/>
              </w:rPr>
            </w:pPr>
            <w:r w:rsidRPr="00892F5C">
              <w:rPr>
                <w:rFonts w:ascii="Times New Roman" w:hAnsi="Times New Roman"/>
                <w:b/>
                <w:lang w:val="uk-UA"/>
              </w:rPr>
              <w:t>Інформаційна довідка</w:t>
            </w:r>
          </w:p>
          <w:p w14:paraId="2DBF77E0" w14:textId="77777777" w:rsidR="00CC0E61" w:rsidRPr="00892F5C" w:rsidRDefault="00CC0E61" w:rsidP="00892F5C">
            <w:pPr>
              <w:tabs>
                <w:tab w:val="left" w:pos="1134"/>
              </w:tabs>
              <w:autoSpaceDE w:val="0"/>
              <w:autoSpaceDN w:val="0"/>
              <w:adjustRightInd w:val="0"/>
              <w:spacing w:after="0" w:line="240" w:lineRule="auto"/>
              <w:jc w:val="center"/>
              <w:rPr>
                <w:rFonts w:ascii="Times New Roman" w:hAnsi="Times New Roman"/>
                <w:b/>
                <w:lang w:val="uk-UA"/>
              </w:rPr>
            </w:pPr>
            <w:r w:rsidRPr="00892F5C">
              <w:rPr>
                <w:rFonts w:ascii="Times New Roman" w:hAnsi="Times New Roman"/>
                <w:b/>
                <w:lang w:val="uk-UA"/>
              </w:rPr>
              <w:t>про наявність працівників відповідної кваліфікації,</w:t>
            </w:r>
          </w:p>
          <w:p w14:paraId="25669069" w14:textId="77777777" w:rsidR="00CC0E61" w:rsidRPr="00892F5C" w:rsidRDefault="00CC0E61" w:rsidP="00892F5C">
            <w:pPr>
              <w:tabs>
                <w:tab w:val="left" w:pos="1080"/>
              </w:tabs>
              <w:spacing w:after="0" w:line="240" w:lineRule="auto"/>
              <w:jc w:val="center"/>
              <w:rPr>
                <w:rFonts w:ascii="Times New Roman" w:hAnsi="Times New Roman"/>
                <w:b/>
                <w:lang w:val="uk-UA"/>
              </w:rPr>
            </w:pPr>
            <w:r w:rsidRPr="00892F5C">
              <w:rPr>
                <w:rFonts w:ascii="Times New Roman" w:hAnsi="Times New Roman"/>
                <w:b/>
                <w:lang w:val="uk-UA"/>
              </w:rPr>
              <w:t xml:space="preserve">які мають необхідні знання та досвід,  </w:t>
            </w:r>
          </w:p>
          <w:p w14:paraId="6ABEE349" w14:textId="77777777" w:rsidR="00CC0E61" w:rsidRPr="00892F5C" w:rsidRDefault="00CC0E61" w:rsidP="00892F5C">
            <w:pPr>
              <w:tabs>
                <w:tab w:val="left" w:pos="1080"/>
              </w:tabs>
              <w:spacing w:after="0" w:line="240" w:lineRule="auto"/>
              <w:jc w:val="center"/>
              <w:rPr>
                <w:rFonts w:ascii="Times New Roman" w:hAnsi="Times New Roman"/>
                <w:b/>
                <w:lang w:val="uk-UA"/>
              </w:rPr>
            </w:pPr>
            <w:r w:rsidRPr="00892F5C">
              <w:rPr>
                <w:rFonts w:ascii="Times New Roman" w:hAnsi="Times New Roman"/>
                <w:b/>
                <w:lang w:val="uk-UA"/>
              </w:rPr>
              <w:t>необхідний для надання послуги за предметом закупівлі</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107"/>
              <w:gridCol w:w="1766"/>
              <w:gridCol w:w="1549"/>
              <w:gridCol w:w="2625"/>
            </w:tblGrid>
            <w:tr w:rsidR="00CC0E61" w:rsidRPr="00892F5C" w14:paraId="78FB2AC1" w14:textId="77777777" w:rsidTr="00707286">
              <w:tc>
                <w:tcPr>
                  <w:tcW w:w="344" w:type="pct"/>
                  <w:tcBorders>
                    <w:top w:val="single" w:sz="4" w:space="0" w:color="auto"/>
                    <w:left w:val="single" w:sz="4" w:space="0" w:color="auto"/>
                    <w:bottom w:val="single" w:sz="4" w:space="0" w:color="auto"/>
                    <w:right w:val="single" w:sz="4" w:space="0" w:color="auto"/>
                  </w:tcBorders>
                  <w:vAlign w:val="center"/>
                </w:tcPr>
                <w:p w14:paraId="38224AE0" w14:textId="77777777" w:rsidR="00CC0E61" w:rsidRPr="00892F5C" w:rsidRDefault="00CC0E61" w:rsidP="00892F5C">
                  <w:pPr>
                    <w:spacing w:after="0" w:line="240" w:lineRule="auto"/>
                    <w:jc w:val="center"/>
                    <w:rPr>
                      <w:rFonts w:ascii="Times New Roman" w:hAnsi="Times New Roman"/>
                      <w:b/>
                      <w:iCs/>
                      <w:lang w:val="uk-UA" w:eastAsia="zh-CN"/>
                    </w:rPr>
                  </w:pPr>
                  <w:r w:rsidRPr="00892F5C">
                    <w:rPr>
                      <w:rFonts w:ascii="Times New Roman" w:hAnsi="Times New Roman"/>
                      <w:b/>
                      <w:iCs/>
                      <w:lang w:val="uk-UA" w:eastAsia="zh-CN"/>
                    </w:rPr>
                    <w:t>№</w:t>
                  </w:r>
                </w:p>
                <w:p w14:paraId="169F47AC" w14:textId="77777777" w:rsidR="00CC0E61" w:rsidRPr="00892F5C" w:rsidRDefault="00CC0E61" w:rsidP="00892F5C">
                  <w:pPr>
                    <w:spacing w:after="0" w:line="240" w:lineRule="auto"/>
                    <w:jc w:val="center"/>
                    <w:rPr>
                      <w:rFonts w:ascii="Times New Roman" w:hAnsi="Times New Roman"/>
                      <w:b/>
                      <w:iCs/>
                      <w:lang w:val="uk-UA" w:eastAsia="zh-CN"/>
                    </w:rPr>
                  </w:pPr>
                  <w:r w:rsidRPr="00892F5C">
                    <w:rPr>
                      <w:rFonts w:ascii="Times New Roman" w:hAnsi="Times New Roman"/>
                      <w:b/>
                      <w:iCs/>
                      <w:lang w:val="uk-UA" w:eastAsia="zh-CN"/>
                    </w:rPr>
                    <w:t>з/п</w:t>
                  </w:r>
                </w:p>
              </w:tc>
              <w:tc>
                <w:tcPr>
                  <w:tcW w:w="1219" w:type="pct"/>
                  <w:tcBorders>
                    <w:top w:val="single" w:sz="4" w:space="0" w:color="auto"/>
                    <w:left w:val="single" w:sz="4" w:space="0" w:color="auto"/>
                    <w:bottom w:val="single" w:sz="4" w:space="0" w:color="auto"/>
                    <w:right w:val="single" w:sz="4" w:space="0" w:color="auto"/>
                  </w:tcBorders>
                  <w:vAlign w:val="center"/>
                </w:tcPr>
                <w:p w14:paraId="778D5238" w14:textId="77777777" w:rsidR="00CC0E61" w:rsidRPr="00892F5C" w:rsidRDefault="00CC0E61" w:rsidP="00892F5C">
                  <w:pPr>
                    <w:spacing w:after="0" w:line="240" w:lineRule="auto"/>
                    <w:jc w:val="center"/>
                    <w:rPr>
                      <w:rFonts w:ascii="Times New Roman" w:hAnsi="Times New Roman"/>
                      <w:b/>
                      <w:lang w:val="uk-UA"/>
                    </w:rPr>
                  </w:pPr>
                  <w:r w:rsidRPr="00892F5C">
                    <w:rPr>
                      <w:rFonts w:ascii="Times New Roman" w:hAnsi="Times New Roman"/>
                      <w:b/>
                      <w:iCs/>
                      <w:lang w:val="uk-UA" w:eastAsia="zh-CN"/>
                    </w:rPr>
                    <w:t xml:space="preserve">Прізвище, ім’я по батькові </w:t>
                  </w:r>
                </w:p>
              </w:tc>
              <w:tc>
                <w:tcPr>
                  <w:tcW w:w="1022" w:type="pct"/>
                  <w:tcBorders>
                    <w:top w:val="single" w:sz="4" w:space="0" w:color="auto"/>
                    <w:left w:val="single" w:sz="4" w:space="0" w:color="auto"/>
                    <w:bottom w:val="single" w:sz="4" w:space="0" w:color="auto"/>
                    <w:right w:val="single" w:sz="4" w:space="0" w:color="auto"/>
                  </w:tcBorders>
                  <w:vAlign w:val="center"/>
                </w:tcPr>
                <w:p w14:paraId="03982C27" w14:textId="77777777" w:rsidR="00CC0E61" w:rsidRPr="00892F5C" w:rsidRDefault="00CC0E61" w:rsidP="00892F5C">
                  <w:pPr>
                    <w:spacing w:after="0" w:line="240" w:lineRule="auto"/>
                    <w:jc w:val="center"/>
                    <w:rPr>
                      <w:rFonts w:ascii="Times New Roman" w:hAnsi="Times New Roman"/>
                      <w:b/>
                      <w:color w:val="000000"/>
                      <w:shd w:val="clear" w:color="auto" w:fill="FFFFFF"/>
                      <w:lang w:val="uk-UA" w:eastAsia="ru-RU"/>
                    </w:rPr>
                  </w:pPr>
                  <w:r w:rsidRPr="00892F5C">
                    <w:rPr>
                      <w:rFonts w:ascii="Times New Roman" w:hAnsi="Times New Roman"/>
                      <w:b/>
                      <w:color w:val="000000"/>
                      <w:shd w:val="clear" w:color="auto" w:fill="FFFFFF"/>
                      <w:lang w:val="uk-UA" w:eastAsia="ru-RU"/>
                    </w:rPr>
                    <w:t xml:space="preserve">Посада за штатним розписом </w:t>
                  </w:r>
                </w:p>
                <w:p w14:paraId="7FE286BE" w14:textId="77777777" w:rsidR="00CC0E61" w:rsidRPr="00892F5C" w:rsidRDefault="00CC0E61" w:rsidP="00892F5C">
                  <w:pPr>
                    <w:spacing w:after="0" w:line="240" w:lineRule="auto"/>
                    <w:jc w:val="center"/>
                    <w:rPr>
                      <w:rFonts w:ascii="Times New Roman" w:hAnsi="Times New Roman"/>
                      <w:b/>
                      <w:lang w:val="uk-UA"/>
                    </w:rPr>
                  </w:pPr>
                </w:p>
              </w:tc>
              <w:tc>
                <w:tcPr>
                  <w:tcW w:w="896" w:type="pct"/>
                  <w:tcBorders>
                    <w:top w:val="single" w:sz="4" w:space="0" w:color="auto"/>
                    <w:left w:val="single" w:sz="4" w:space="0" w:color="auto"/>
                    <w:bottom w:val="single" w:sz="4" w:space="0" w:color="auto"/>
                    <w:right w:val="single" w:sz="4" w:space="0" w:color="auto"/>
                  </w:tcBorders>
                  <w:vAlign w:val="center"/>
                </w:tcPr>
                <w:p w14:paraId="3058182B" w14:textId="77777777" w:rsidR="00CC0E61" w:rsidRPr="00892F5C" w:rsidRDefault="00CC0E61" w:rsidP="00892F5C">
                  <w:pPr>
                    <w:spacing w:after="0" w:line="240" w:lineRule="auto"/>
                    <w:jc w:val="center"/>
                    <w:rPr>
                      <w:rFonts w:ascii="Times New Roman" w:hAnsi="Times New Roman"/>
                      <w:b/>
                      <w:color w:val="000000"/>
                      <w:shd w:val="clear" w:color="auto" w:fill="FFFFFF"/>
                      <w:lang w:val="uk-UA" w:eastAsia="ru-RU"/>
                    </w:rPr>
                  </w:pPr>
                  <w:r w:rsidRPr="00892F5C">
                    <w:rPr>
                      <w:rFonts w:ascii="Times New Roman" w:hAnsi="Times New Roman"/>
                      <w:b/>
                      <w:color w:val="000000"/>
                      <w:shd w:val="clear" w:color="auto" w:fill="FFFFFF"/>
                      <w:lang w:val="uk-UA" w:eastAsia="ru-RU"/>
                    </w:rPr>
                    <w:t>Загальний стаж роботи</w:t>
                  </w:r>
                </w:p>
                <w:p w14:paraId="3EA3E7E3" w14:textId="77777777" w:rsidR="00CC0E61" w:rsidRPr="00892F5C" w:rsidRDefault="00CC0E61" w:rsidP="00892F5C">
                  <w:pPr>
                    <w:spacing w:after="0" w:line="240" w:lineRule="auto"/>
                    <w:jc w:val="center"/>
                    <w:rPr>
                      <w:rFonts w:ascii="Times New Roman" w:hAnsi="Times New Roman"/>
                      <w:b/>
                      <w:color w:val="000000"/>
                      <w:shd w:val="clear" w:color="auto" w:fill="FFFFFF"/>
                      <w:lang w:val="uk-UA" w:eastAsia="ru-RU"/>
                    </w:rPr>
                  </w:pPr>
                  <w:r w:rsidRPr="00892F5C">
                    <w:rPr>
                      <w:rFonts w:ascii="Times New Roman" w:hAnsi="Times New Roman"/>
                      <w:b/>
                      <w:color w:val="000000"/>
                      <w:shd w:val="clear" w:color="auto" w:fill="FFFFFF"/>
                      <w:lang w:val="uk-UA" w:eastAsia="ru-RU"/>
                    </w:rPr>
                    <w:t>(років, місяців)</w:t>
                  </w:r>
                </w:p>
              </w:tc>
              <w:tc>
                <w:tcPr>
                  <w:tcW w:w="1519" w:type="pct"/>
                  <w:tcBorders>
                    <w:top w:val="single" w:sz="4" w:space="0" w:color="auto"/>
                    <w:left w:val="single" w:sz="4" w:space="0" w:color="auto"/>
                    <w:bottom w:val="single" w:sz="4" w:space="0" w:color="auto"/>
                    <w:right w:val="single" w:sz="4" w:space="0" w:color="auto"/>
                  </w:tcBorders>
                  <w:vAlign w:val="center"/>
                </w:tcPr>
                <w:p w14:paraId="3103C722" w14:textId="77777777" w:rsidR="00CC0E61" w:rsidRPr="00AF3311" w:rsidRDefault="00CC0E61" w:rsidP="00892F5C">
                  <w:pPr>
                    <w:spacing w:after="0" w:line="240" w:lineRule="auto"/>
                    <w:jc w:val="center"/>
                    <w:rPr>
                      <w:rFonts w:ascii="Times New Roman" w:hAnsi="Times New Roman"/>
                      <w:b/>
                      <w:lang w:val="uk-UA"/>
                    </w:rPr>
                  </w:pPr>
                  <w:r w:rsidRPr="001822AB">
                    <w:rPr>
                      <w:rFonts w:ascii="Times New Roman" w:hAnsi="Times New Roman"/>
                      <w:b/>
                      <w:color w:val="000000"/>
                      <w:lang w:val="uk-UA"/>
                    </w:rPr>
                    <w:t xml:space="preserve">Категорія допуску з електробезпеки до </w:t>
                  </w:r>
                  <w:r>
                    <w:rPr>
                      <w:rFonts w:ascii="Times New Roman" w:hAnsi="Times New Roman"/>
                      <w:b/>
                      <w:color w:val="000000"/>
                      <w:lang w:val="uk-UA"/>
                    </w:rPr>
                    <w:t>380</w:t>
                  </w:r>
                  <w:r w:rsidRPr="001822AB">
                    <w:rPr>
                      <w:rFonts w:ascii="Times New Roman" w:hAnsi="Times New Roman"/>
                      <w:b/>
                      <w:color w:val="000000"/>
                      <w:lang w:val="uk-UA"/>
                    </w:rPr>
                    <w:t xml:space="preserve">В </w:t>
                  </w:r>
                </w:p>
              </w:tc>
            </w:tr>
            <w:tr w:rsidR="00CC0E61" w:rsidRPr="00892F5C" w14:paraId="0B24FFF8" w14:textId="77777777" w:rsidTr="00707286">
              <w:tc>
                <w:tcPr>
                  <w:tcW w:w="344" w:type="pct"/>
                  <w:tcBorders>
                    <w:top w:val="single" w:sz="4" w:space="0" w:color="auto"/>
                    <w:left w:val="single" w:sz="4" w:space="0" w:color="auto"/>
                    <w:bottom w:val="single" w:sz="4" w:space="0" w:color="auto"/>
                    <w:right w:val="single" w:sz="4" w:space="0" w:color="auto"/>
                  </w:tcBorders>
                </w:tcPr>
                <w:p w14:paraId="56A43249"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1.</w:t>
                  </w:r>
                </w:p>
              </w:tc>
              <w:tc>
                <w:tcPr>
                  <w:tcW w:w="1219" w:type="pct"/>
                  <w:tcBorders>
                    <w:top w:val="single" w:sz="4" w:space="0" w:color="auto"/>
                    <w:left w:val="single" w:sz="4" w:space="0" w:color="auto"/>
                    <w:bottom w:val="single" w:sz="4" w:space="0" w:color="auto"/>
                    <w:right w:val="single" w:sz="4" w:space="0" w:color="auto"/>
                  </w:tcBorders>
                  <w:vAlign w:val="center"/>
                </w:tcPr>
                <w:p w14:paraId="742A043E" w14:textId="77777777" w:rsidR="00CC0E61" w:rsidRPr="00892F5C" w:rsidRDefault="00CC0E61" w:rsidP="00892F5C">
                  <w:pPr>
                    <w:spacing w:after="0" w:line="240" w:lineRule="auto"/>
                    <w:jc w:val="center"/>
                    <w:rPr>
                      <w:rFonts w:ascii="Times New Roman" w:hAnsi="Times New Roman"/>
                      <w:iCs/>
                      <w:lang w:val="uk-UA" w:eastAsia="zh-CN"/>
                    </w:rPr>
                  </w:pPr>
                </w:p>
              </w:tc>
              <w:tc>
                <w:tcPr>
                  <w:tcW w:w="1022" w:type="pct"/>
                  <w:tcBorders>
                    <w:top w:val="single" w:sz="4" w:space="0" w:color="auto"/>
                    <w:left w:val="single" w:sz="4" w:space="0" w:color="auto"/>
                    <w:bottom w:val="single" w:sz="4" w:space="0" w:color="auto"/>
                    <w:right w:val="single" w:sz="4" w:space="0" w:color="auto"/>
                  </w:tcBorders>
                  <w:vAlign w:val="center"/>
                </w:tcPr>
                <w:p w14:paraId="0AF1A3AE"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r w:rsidRPr="00892F5C">
                    <w:rPr>
                      <w:rFonts w:ascii="Times New Roman" w:hAnsi="Times New Roman"/>
                      <w:color w:val="000000"/>
                      <w:shd w:val="clear" w:color="auto" w:fill="FFFFFF"/>
                      <w:lang w:val="uk-UA" w:eastAsia="ru-RU"/>
                    </w:rPr>
                    <w:t>*</w:t>
                  </w:r>
                  <w:r w:rsidRPr="00892F5C">
                    <w:rPr>
                      <w:rFonts w:ascii="Times New Roman" w:hAnsi="Times New Roman"/>
                      <w:color w:val="000000"/>
                      <w:shd w:val="clear" w:color="auto" w:fill="FFFFFF"/>
                      <w:vertAlign w:val="superscript"/>
                      <w:lang w:val="uk-UA" w:eastAsia="ru-RU"/>
                    </w:rPr>
                    <w:t>а</w:t>
                  </w:r>
                </w:p>
              </w:tc>
              <w:tc>
                <w:tcPr>
                  <w:tcW w:w="896" w:type="pct"/>
                  <w:tcBorders>
                    <w:top w:val="single" w:sz="4" w:space="0" w:color="auto"/>
                    <w:left w:val="single" w:sz="4" w:space="0" w:color="auto"/>
                    <w:bottom w:val="single" w:sz="4" w:space="0" w:color="auto"/>
                    <w:right w:val="single" w:sz="4" w:space="0" w:color="auto"/>
                  </w:tcBorders>
                  <w:vAlign w:val="center"/>
                </w:tcPr>
                <w:p w14:paraId="73210613"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54F30C20"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w:t>
                  </w:r>
                </w:p>
              </w:tc>
            </w:tr>
            <w:tr w:rsidR="00CC0E61" w:rsidRPr="00892F5C" w14:paraId="4CD7B9A6" w14:textId="77777777" w:rsidTr="00707286">
              <w:tc>
                <w:tcPr>
                  <w:tcW w:w="344" w:type="pct"/>
                  <w:tcBorders>
                    <w:top w:val="single" w:sz="4" w:space="0" w:color="auto"/>
                    <w:left w:val="single" w:sz="4" w:space="0" w:color="auto"/>
                    <w:bottom w:val="single" w:sz="4" w:space="0" w:color="auto"/>
                    <w:right w:val="single" w:sz="4" w:space="0" w:color="auto"/>
                  </w:tcBorders>
                </w:tcPr>
                <w:p w14:paraId="257C867E"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2.</w:t>
                  </w:r>
                </w:p>
              </w:tc>
              <w:tc>
                <w:tcPr>
                  <w:tcW w:w="1219" w:type="pct"/>
                  <w:tcBorders>
                    <w:top w:val="single" w:sz="4" w:space="0" w:color="auto"/>
                    <w:left w:val="single" w:sz="4" w:space="0" w:color="auto"/>
                    <w:bottom w:val="single" w:sz="4" w:space="0" w:color="auto"/>
                    <w:right w:val="single" w:sz="4" w:space="0" w:color="auto"/>
                  </w:tcBorders>
                  <w:vAlign w:val="center"/>
                </w:tcPr>
                <w:p w14:paraId="3540487F" w14:textId="77777777" w:rsidR="00CC0E61" w:rsidRPr="00892F5C" w:rsidRDefault="00CC0E61" w:rsidP="00892F5C">
                  <w:pPr>
                    <w:spacing w:after="0" w:line="240" w:lineRule="auto"/>
                    <w:jc w:val="center"/>
                    <w:rPr>
                      <w:rFonts w:ascii="Times New Roman" w:hAnsi="Times New Roman"/>
                      <w:iCs/>
                      <w:lang w:val="uk-UA" w:eastAsia="zh-CN"/>
                    </w:rPr>
                  </w:pPr>
                </w:p>
              </w:tc>
              <w:tc>
                <w:tcPr>
                  <w:tcW w:w="1022" w:type="pct"/>
                  <w:tcBorders>
                    <w:top w:val="single" w:sz="4" w:space="0" w:color="auto"/>
                    <w:left w:val="single" w:sz="4" w:space="0" w:color="auto"/>
                    <w:bottom w:val="single" w:sz="4" w:space="0" w:color="auto"/>
                    <w:right w:val="single" w:sz="4" w:space="0" w:color="auto"/>
                  </w:tcBorders>
                  <w:vAlign w:val="center"/>
                </w:tcPr>
                <w:p w14:paraId="7E29F6DE"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r w:rsidRPr="00892F5C">
                    <w:rPr>
                      <w:rFonts w:ascii="Times New Roman" w:hAnsi="Times New Roman"/>
                      <w:color w:val="000000"/>
                      <w:shd w:val="clear" w:color="auto" w:fill="FFFFFF"/>
                      <w:lang w:val="uk-UA" w:eastAsia="ru-RU"/>
                    </w:rPr>
                    <w:t>*</w:t>
                  </w:r>
                  <w:r w:rsidRPr="00892F5C">
                    <w:rPr>
                      <w:rFonts w:ascii="Times New Roman" w:hAnsi="Times New Roman"/>
                      <w:color w:val="000000"/>
                      <w:shd w:val="clear" w:color="auto" w:fill="FFFFFF"/>
                      <w:vertAlign w:val="superscript"/>
                      <w:lang w:val="uk-UA" w:eastAsia="ru-RU"/>
                    </w:rPr>
                    <w:t>б</w:t>
                  </w:r>
                </w:p>
              </w:tc>
              <w:tc>
                <w:tcPr>
                  <w:tcW w:w="896" w:type="pct"/>
                  <w:tcBorders>
                    <w:top w:val="single" w:sz="4" w:space="0" w:color="auto"/>
                    <w:left w:val="single" w:sz="4" w:space="0" w:color="auto"/>
                    <w:bottom w:val="single" w:sz="4" w:space="0" w:color="auto"/>
                    <w:right w:val="single" w:sz="4" w:space="0" w:color="auto"/>
                  </w:tcBorders>
                  <w:vAlign w:val="center"/>
                </w:tcPr>
                <w:p w14:paraId="2AF08E79"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69967A1E"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w:t>
                  </w:r>
                </w:p>
              </w:tc>
            </w:tr>
            <w:tr w:rsidR="00CC0E61" w:rsidRPr="00892F5C" w14:paraId="64F4632E" w14:textId="77777777" w:rsidTr="00707286">
              <w:tc>
                <w:tcPr>
                  <w:tcW w:w="344" w:type="pct"/>
                  <w:tcBorders>
                    <w:top w:val="single" w:sz="4" w:space="0" w:color="auto"/>
                    <w:left w:val="single" w:sz="4" w:space="0" w:color="auto"/>
                    <w:bottom w:val="single" w:sz="4" w:space="0" w:color="auto"/>
                    <w:right w:val="single" w:sz="4" w:space="0" w:color="auto"/>
                  </w:tcBorders>
                </w:tcPr>
                <w:p w14:paraId="0AF9EC9A" w14:textId="77777777" w:rsidR="00CC0E61" w:rsidRPr="00892F5C" w:rsidRDefault="00CC0E61" w:rsidP="00537208">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3.</w:t>
                  </w:r>
                </w:p>
              </w:tc>
              <w:tc>
                <w:tcPr>
                  <w:tcW w:w="1219" w:type="pct"/>
                  <w:tcBorders>
                    <w:top w:val="single" w:sz="4" w:space="0" w:color="auto"/>
                    <w:left w:val="single" w:sz="4" w:space="0" w:color="auto"/>
                    <w:bottom w:val="single" w:sz="4" w:space="0" w:color="auto"/>
                    <w:right w:val="single" w:sz="4" w:space="0" w:color="auto"/>
                  </w:tcBorders>
                  <w:vAlign w:val="center"/>
                </w:tcPr>
                <w:p w14:paraId="30F67483" w14:textId="77777777" w:rsidR="00CC0E61" w:rsidRPr="00892F5C" w:rsidRDefault="00CC0E61" w:rsidP="00892F5C">
                  <w:pPr>
                    <w:spacing w:after="0" w:line="240" w:lineRule="auto"/>
                    <w:jc w:val="center"/>
                    <w:rPr>
                      <w:rFonts w:ascii="Times New Roman" w:hAnsi="Times New Roman"/>
                      <w:iCs/>
                      <w:lang w:val="uk-UA" w:eastAsia="zh-CN"/>
                    </w:rPr>
                  </w:pPr>
                </w:p>
              </w:tc>
              <w:tc>
                <w:tcPr>
                  <w:tcW w:w="1022" w:type="pct"/>
                  <w:tcBorders>
                    <w:top w:val="single" w:sz="4" w:space="0" w:color="auto"/>
                    <w:left w:val="single" w:sz="4" w:space="0" w:color="auto"/>
                    <w:bottom w:val="single" w:sz="4" w:space="0" w:color="auto"/>
                    <w:right w:val="single" w:sz="4" w:space="0" w:color="auto"/>
                  </w:tcBorders>
                  <w:vAlign w:val="center"/>
                </w:tcPr>
                <w:p w14:paraId="79E091A4"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p>
              </w:tc>
              <w:tc>
                <w:tcPr>
                  <w:tcW w:w="896" w:type="pct"/>
                  <w:tcBorders>
                    <w:top w:val="single" w:sz="4" w:space="0" w:color="auto"/>
                    <w:left w:val="single" w:sz="4" w:space="0" w:color="auto"/>
                    <w:bottom w:val="single" w:sz="4" w:space="0" w:color="auto"/>
                    <w:right w:val="single" w:sz="4" w:space="0" w:color="auto"/>
                  </w:tcBorders>
                  <w:vAlign w:val="center"/>
                </w:tcPr>
                <w:p w14:paraId="3740286E"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335BD483" w14:textId="77777777" w:rsidR="00CC0E61" w:rsidRPr="00892F5C" w:rsidRDefault="00CC0E61" w:rsidP="00892F5C">
                  <w:pPr>
                    <w:spacing w:after="0" w:line="240" w:lineRule="auto"/>
                    <w:jc w:val="center"/>
                    <w:rPr>
                      <w:rFonts w:ascii="Times New Roman" w:hAnsi="Times New Roman"/>
                      <w:iCs/>
                      <w:lang w:val="uk-UA" w:eastAsia="zh-CN"/>
                    </w:rPr>
                  </w:pPr>
                </w:p>
              </w:tc>
            </w:tr>
            <w:tr w:rsidR="00CC0E61" w:rsidRPr="00892F5C" w14:paraId="381A49A6" w14:textId="77777777" w:rsidTr="00707286">
              <w:tc>
                <w:tcPr>
                  <w:tcW w:w="344" w:type="pct"/>
                  <w:tcBorders>
                    <w:top w:val="single" w:sz="4" w:space="0" w:color="auto"/>
                    <w:left w:val="single" w:sz="4" w:space="0" w:color="auto"/>
                    <w:bottom w:val="single" w:sz="4" w:space="0" w:color="auto"/>
                    <w:right w:val="single" w:sz="4" w:space="0" w:color="auto"/>
                  </w:tcBorders>
                </w:tcPr>
                <w:p w14:paraId="0E8DC164" w14:textId="77777777" w:rsidR="00CC0E61" w:rsidRPr="00892F5C" w:rsidRDefault="00CC0E61" w:rsidP="00537208">
                  <w:pPr>
                    <w:spacing w:after="0" w:line="240" w:lineRule="auto"/>
                    <w:ind w:left="-106" w:right="-94"/>
                    <w:jc w:val="center"/>
                    <w:rPr>
                      <w:rFonts w:ascii="Times New Roman" w:hAnsi="Times New Roman"/>
                      <w:iCs/>
                      <w:lang w:val="uk-UA" w:eastAsia="zh-CN"/>
                    </w:rPr>
                  </w:pPr>
                  <w:r>
                    <w:rPr>
                      <w:rFonts w:ascii="Times New Roman" w:hAnsi="Times New Roman"/>
                      <w:iCs/>
                      <w:lang w:val="uk-UA" w:eastAsia="zh-CN"/>
                    </w:rPr>
                    <w:t>4.</w:t>
                  </w:r>
                </w:p>
              </w:tc>
              <w:tc>
                <w:tcPr>
                  <w:tcW w:w="1219" w:type="pct"/>
                  <w:tcBorders>
                    <w:top w:val="single" w:sz="4" w:space="0" w:color="auto"/>
                    <w:left w:val="single" w:sz="4" w:space="0" w:color="auto"/>
                    <w:bottom w:val="single" w:sz="4" w:space="0" w:color="auto"/>
                    <w:right w:val="single" w:sz="4" w:space="0" w:color="auto"/>
                  </w:tcBorders>
                  <w:vAlign w:val="center"/>
                </w:tcPr>
                <w:p w14:paraId="6F40DF75" w14:textId="77777777" w:rsidR="00CC0E61" w:rsidRPr="00892F5C" w:rsidRDefault="00CC0E61" w:rsidP="00892F5C">
                  <w:pPr>
                    <w:spacing w:after="0" w:line="240" w:lineRule="auto"/>
                    <w:jc w:val="center"/>
                    <w:rPr>
                      <w:rFonts w:ascii="Times New Roman" w:hAnsi="Times New Roman"/>
                      <w:iCs/>
                      <w:lang w:val="uk-UA" w:eastAsia="zh-CN"/>
                    </w:rPr>
                  </w:pPr>
                </w:p>
              </w:tc>
              <w:tc>
                <w:tcPr>
                  <w:tcW w:w="1022" w:type="pct"/>
                  <w:tcBorders>
                    <w:top w:val="single" w:sz="4" w:space="0" w:color="auto"/>
                    <w:left w:val="single" w:sz="4" w:space="0" w:color="auto"/>
                    <w:bottom w:val="single" w:sz="4" w:space="0" w:color="auto"/>
                    <w:right w:val="single" w:sz="4" w:space="0" w:color="auto"/>
                  </w:tcBorders>
                  <w:vAlign w:val="center"/>
                </w:tcPr>
                <w:p w14:paraId="26C98C4F"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r w:rsidRPr="00892F5C">
                    <w:rPr>
                      <w:rFonts w:ascii="Times New Roman" w:hAnsi="Times New Roman"/>
                      <w:color w:val="000000"/>
                      <w:shd w:val="clear" w:color="auto" w:fill="FFFFFF"/>
                      <w:lang w:val="uk-UA" w:eastAsia="ru-RU"/>
                    </w:rPr>
                    <w:t>*</w:t>
                  </w:r>
                  <w:r w:rsidRPr="00892F5C">
                    <w:rPr>
                      <w:rFonts w:ascii="Times New Roman" w:hAnsi="Times New Roman"/>
                      <w:color w:val="000000"/>
                      <w:shd w:val="clear" w:color="auto" w:fill="FFFFFF"/>
                      <w:vertAlign w:val="superscript"/>
                      <w:lang w:val="uk-UA" w:eastAsia="ru-RU"/>
                    </w:rPr>
                    <w:t>в</w:t>
                  </w:r>
                </w:p>
              </w:tc>
              <w:tc>
                <w:tcPr>
                  <w:tcW w:w="896" w:type="pct"/>
                  <w:tcBorders>
                    <w:top w:val="single" w:sz="4" w:space="0" w:color="auto"/>
                    <w:left w:val="single" w:sz="4" w:space="0" w:color="auto"/>
                    <w:bottom w:val="single" w:sz="4" w:space="0" w:color="auto"/>
                    <w:right w:val="single" w:sz="4" w:space="0" w:color="auto"/>
                  </w:tcBorders>
                  <w:vAlign w:val="center"/>
                </w:tcPr>
                <w:p w14:paraId="1D186F78"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4D790DFC"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так</w:t>
                  </w:r>
                </w:p>
              </w:tc>
            </w:tr>
            <w:tr w:rsidR="00CC0E61" w:rsidRPr="00892F5C" w14:paraId="72CA216F" w14:textId="77777777" w:rsidTr="00707286">
              <w:tc>
                <w:tcPr>
                  <w:tcW w:w="344" w:type="pct"/>
                  <w:tcBorders>
                    <w:top w:val="single" w:sz="4" w:space="0" w:color="auto"/>
                    <w:left w:val="single" w:sz="4" w:space="0" w:color="auto"/>
                    <w:bottom w:val="single" w:sz="4" w:space="0" w:color="auto"/>
                    <w:right w:val="single" w:sz="4" w:space="0" w:color="auto"/>
                  </w:tcBorders>
                </w:tcPr>
                <w:p w14:paraId="63883B9F" w14:textId="77777777" w:rsidR="00CC0E61" w:rsidRPr="00892F5C" w:rsidRDefault="00CC0E61" w:rsidP="00943250">
                  <w:pPr>
                    <w:spacing w:after="0" w:line="240" w:lineRule="auto"/>
                    <w:ind w:left="-106" w:right="-94"/>
                    <w:jc w:val="center"/>
                    <w:rPr>
                      <w:rFonts w:ascii="Times New Roman" w:hAnsi="Times New Roman"/>
                      <w:iCs/>
                      <w:lang w:val="uk-UA" w:eastAsia="zh-CN"/>
                    </w:rPr>
                  </w:pPr>
                  <w:r>
                    <w:rPr>
                      <w:rFonts w:ascii="Times New Roman" w:hAnsi="Times New Roman"/>
                      <w:iCs/>
                      <w:lang w:val="uk-UA" w:eastAsia="zh-CN"/>
                    </w:rPr>
                    <w:t>5.</w:t>
                  </w:r>
                </w:p>
              </w:tc>
              <w:tc>
                <w:tcPr>
                  <w:tcW w:w="1219" w:type="pct"/>
                  <w:tcBorders>
                    <w:top w:val="single" w:sz="4" w:space="0" w:color="auto"/>
                    <w:left w:val="single" w:sz="4" w:space="0" w:color="auto"/>
                    <w:bottom w:val="single" w:sz="4" w:space="0" w:color="auto"/>
                    <w:right w:val="single" w:sz="4" w:space="0" w:color="auto"/>
                  </w:tcBorders>
                  <w:vAlign w:val="center"/>
                </w:tcPr>
                <w:p w14:paraId="7C642630" w14:textId="77777777" w:rsidR="00CC0E61" w:rsidRPr="00892F5C" w:rsidRDefault="00CC0E61" w:rsidP="00892F5C">
                  <w:pPr>
                    <w:spacing w:after="0" w:line="240" w:lineRule="auto"/>
                    <w:jc w:val="center"/>
                    <w:rPr>
                      <w:rFonts w:ascii="Times New Roman" w:hAnsi="Times New Roman"/>
                      <w:iCs/>
                      <w:lang w:val="uk-UA" w:eastAsia="zh-CN"/>
                    </w:rPr>
                  </w:pPr>
                </w:p>
              </w:tc>
              <w:tc>
                <w:tcPr>
                  <w:tcW w:w="1022" w:type="pct"/>
                  <w:tcBorders>
                    <w:top w:val="single" w:sz="4" w:space="0" w:color="auto"/>
                    <w:left w:val="single" w:sz="4" w:space="0" w:color="auto"/>
                    <w:bottom w:val="single" w:sz="4" w:space="0" w:color="auto"/>
                    <w:right w:val="single" w:sz="4" w:space="0" w:color="auto"/>
                  </w:tcBorders>
                  <w:vAlign w:val="center"/>
                </w:tcPr>
                <w:p w14:paraId="291A0111"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r w:rsidRPr="00892F5C">
                    <w:rPr>
                      <w:rFonts w:ascii="Times New Roman" w:hAnsi="Times New Roman"/>
                      <w:color w:val="000000"/>
                      <w:shd w:val="clear" w:color="auto" w:fill="FFFFFF"/>
                      <w:lang w:val="uk-UA" w:eastAsia="ru-RU"/>
                    </w:rPr>
                    <w:t>*</w:t>
                  </w:r>
                  <w:r w:rsidRPr="00892F5C">
                    <w:rPr>
                      <w:rFonts w:ascii="Times New Roman" w:hAnsi="Times New Roman"/>
                      <w:color w:val="000000"/>
                      <w:shd w:val="clear" w:color="auto" w:fill="FFFFFF"/>
                      <w:vertAlign w:val="superscript"/>
                      <w:lang w:val="uk-UA" w:eastAsia="ru-RU"/>
                    </w:rPr>
                    <w:t>в</w:t>
                  </w:r>
                </w:p>
              </w:tc>
              <w:tc>
                <w:tcPr>
                  <w:tcW w:w="896" w:type="pct"/>
                  <w:tcBorders>
                    <w:top w:val="single" w:sz="4" w:space="0" w:color="auto"/>
                    <w:left w:val="single" w:sz="4" w:space="0" w:color="auto"/>
                    <w:bottom w:val="single" w:sz="4" w:space="0" w:color="auto"/>
                    <w:right w:val="single" w:sz="4" w:space="0" w:color="auto"/>
                  </w:tcBorders>
                  <w:vAlign w:val="center"/>
                </w:tcPr>
                <w:p w14:paraId="65A7A5F1"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6B95F44D" w14:textId="77777777" w:rsidR="00CC0E61" w:rsidRPr="00892F5C" w:rsidRDefault="00CC0E61" w:rsidP="00892F5C">
                  <w:pPr>
                    <w:spacing w:after="0" w:line="240" w:lineRule="auto"/>
                    <w:jc w:val="center"/>
                    <w:rPr>
                      <w:rFonts w:ascii="Times New Roman" w:hAnsi="Times New Roman"/>
                      <w:iCs/>
                      <w:lang w:val="uk-UA" w:eastAsia="zh-CN"/>
                    </w:rPr>
                  </w:pPr>
                  <w:r w:rsidRPr="00892F5C">
                    <w:rPr>
                      <w:rFonts w:ascii="Times New Roman" w:hAnsi="Times New Roman"/>
                      <w:iCs/>
                      <w:lang w:val="uk-UA" w:eastAsia="zh-CN"/>
                    </w:rPr>
                    <w:t>так</w:t>
                  </w:r>
                </w:p>
              </w:tc>
            </w:tr>
            <w:tr w:rsidR="00CC0E61" w:rsidRPr="00892F5C" w14:paraId="13B97A88" w14:textId="77777777" w:rsidTr="00707286">
              <w:tc>
                <w:tcPr>
                  <w:tcW w:w="344" w:type="pct"/>
                  <w:tcBorders>
                    <w:top w:val="single" w:sz="4" w:space="0" w:color="auto"/>
                    <w:left w:val="single" w:sz="4" w:space="0" w:color="auto"/>
                    <w:bottom w:val="single" w:sz="4" w:space="0" w:color="auto"/>
                    <w:right w:val="single" w:sz="4" w:space="0" w:color="auto"/>
                  </w:tcBorders>
                </w:tcPr>
                <w:p w14:paraId="4F719C14" w14:textId="77777777" w:rsidR="00CC0E61" w:rsidRPr="00892F5C" w:rsidRDefault="00CC0E61" w:rsidP="00892F5C">
                  <w:pPr>
                    <w:spacing w:after="0" w:line="240" w:lineRule="auto"/>
                    <w:jc w:val="center"/>
                    <w:rPr>
                      <w:rFonts w:ascii="Times New Roman" w:hAnsi="Times New Roman"/>
                      <w:iCs/>
                      <w:lang w:val="uk-UA" w:eastAsia="zh-CN"/>
                    </w:rPr>
                  </w:pPr>
                </w:p>
              </w:tc>
              <w:tc>
                <w:tcPr>
                  <w:tcW w:w="1219" w:type="pct"/>
                  <w:tcBorders>
                    <w:top w:val="single" w:sz="4" w:space="0" w:color="auto"/>
                    <w:left w:val="single" w:sz="4" w:space="0" w:color="auto"/>
                    <w:bottom w:val="single" w:sz="4" w:space="0" w:color="auto"/>
                    <w:right w:val="single" w:sz="4" w:space="0" w:color="auto"/>
                  </w:tcBorders>
                  <w:vAlign w:val="center"/>
                </w:tcPr>
                <w:p w14:paraId="547D95BD" w14:textId="77777777" w:rsidR="00CC0E61" w:rsidRPr="00892F5C" w:rsidRDefault="00CC0E61" w:rsidP="00892F5C">
                  <w:pPr>
                    <w:spacing w:after="0" w:line="240" w:lineRule="auto"/>
                    <w:jc w:val="center"/>
                    <w:rPr>
                      <w:rFonts w:ascii="Times New Roman" w:hAnsi="Times New Roman"/>
                      <w:iCs/>
                      <w:lang w:val="uk-UA" w:eastAsia="zh-CN"/>
                    </w:rPr>
                  </w:pPr>
                  <w:r>
                    <w:rPr>
                      <w:rFonts w:ascii="Times New Roman" w:hAnsi="Times New Roman"/>
                      <w:iCs/>
                      <w:lang w:val="uk-UA" w:eastAsia="zh-CN"/>
                    </w:rPr>
                    <w:t>. . .</w:t>
                  </w:r>
                </w:p>
              </w:tc>
              <w:tc>
                <w:tcPr>
                  <w:tcW w:w="1022" w:type="pct"/>
                  <w:tcBorders>
                    <w:top w:val="single" w:sz="4" w:space="0" w:color="auto"/>
                    <w:left w:val="single" w:sz="4" w:space="0" w:color="auto"/>
                    <w:bottom w:val="single" w:sz="4" w:space="0" w:color="auto"/>
                    <w:right w:val="single" w:sz="4" w:space="0" w:color="auto"/>
                  </w:tcBorders>
                  <w:vAlign w:val="center"/>
                </w:tcPr>
                <w:p w14:paraId="70E651C4" w14:textId="77777777" w:rsidR="00CC0E61" w:rsidRPr="00892F5C" w:rsidRDefault="00CC0E61" w:rsidP="00892F5C">
                  <w:pPr>
                    <w:spacing w:after="0" w:line="240" w:lineRule="auto"/>
                    <w:jc w:val="center"/>
                    <w:rPr>
                      <w:rFonts w:ascii="Times New Roman" w:hAnsi="Times New Roman"/>
                      <w:color w:val="000000"/>
                      <w:shd w:val="clear" w:color="auto" w:fill="FFFFFF"/>
                      <w:lang w:val="uk-UA" w:eastAsia="ru-RU"/>
                    </w:rPr>
                  </w:pPr>
                </w:p>
              </w:tc>
              <w:tc>
                <w:tcPr>
                  <w:tcW w:w="896" w:type="pct"/>
                  <w:tcBorders>
                    <w:top w:val="single" w:sz="4" w:space="0" w:color="auto"/>
                    <w:left w:val="single" w:sz="4" w:space="0" w:color="auto"/>
                    <w:bottom w:val="single" w:sz="4" w:space="0" w:color="auto"/>
                    <w:right w:val="single" w:sz="4" w:space="0" w:color="auto"/>
                  </w:tcBorders>
                  <w:vAlign w:val="center"/>
                </w:tcPr>
                <w:p w14:paraId="4EDBD1CD" w14:textId="77777777" w:rsidR="00CC0E61" w:rsidRPr="00892F5C" w:rsidRDefault="00CC0E61" w:rsidP="00892F5C">
                  <w:pPr>
                    <w:spacing w:after="0" w:line="240" w:lineRule="auto"/>
                    <w:jc w:val="center"/>
                    <w:rPr>
                      <w:rFonts w:ascii="Times New Roman" w:hAnsi="Times New Roman"/>
                      <w:lang w:val="uk-UA"/>
                    </w:rPr>
                  </w:pPr>
                </w:p>
              </w:tc>
              <w:tc>
                <w:tcPr>
                  <w:tcW w:w="1519" w:type="pct"/>
                  <w:tcBorders>
                    <w:top w:val="single" w:sz="4" w:space="0" w:color="auto"/>
                    <w:left w:val="single" w:sz="4" w:space="0" w:color="auto"/>
                    <w:bottom w:val="single" w:sz="4" w:space="0" w:color="auto"/>
                    <w:right w:val="single" w:sz="4" w:space="0" w:color="auto"/>
                  </w:tcBorders>
                  <w:vAlign w:val="center"/>
                </w:tcPr>
                <w:p w14:paraId="620C7A37" w14:textId="77777777" w:rsidR="00CC0E61" w:rsidRPr="00892F5C" w:rsidRDefault="00CC0E61" w:rsidP="00892F5C">
                  <w:pPr>
                    <w:spacing w:after="0" w:line="240" w:lineRule="auto"/>
                    <w:jc w:val="center"/>
                    <w:rPr>
                      <w:rFonts w:ascii="Times New Roman" w:hAnsi="Times New Roman"/>
                      <w:iCs/>
                      <w:lang w:val="uk-UA" w:eastAsia="zh-CN"/>
                    </w:rPr>
                  </w:pPr>
                </w:p>
              </w:tc>
            </w:tr>
          </w:tbl>
          <w:p w14:paraId="4D9E721F" w14:textId="77777777" w:rsidR="00CC0E61" w:rsidRPr="00892F5C" w:rsidRDefault="00CC0E61" w:rsidP="00892F5C">
            <w:pPr>
              <w:tabs>
                <w:tab w:val="left" w:pos="1080"/>
              </w:tabs>
              <w:spacing w:after="0" w:line="240" w:lineRule="auto"/>
              <w:jc w:val="both"/>
              <w:rPr>
                <w:rFonts w:ascii="Times New Roman" w:hAnsi="Times New Roman"/>
                <w:color w:val="333333"/>
                <w:shd w:val="clear" w:color="auto" w:fill="FFFFFF"/>
                <w:lang w:val="uk-UA"/>
              </w:rPr>
            </w:pPr>
          </w:p>
        </w:tc>
      </w:tr>
      <w:tr w:rsidR="00CC0E61" w:rsidRPr="000C3EE4" w14:paraId="48167733" w14:textId="77777777" w:rsidTr="00E37984">
        <w:trPr>
          <w:trHeight w:val="691"/>
        </w:trPr>
        <w:tc>
          <w:tcPr>
            <w:tcW w:w="468" w:type="dxa"/>
            <w:vMerge/>
            <w:tcMar>
              <w:left w:w="78" w:type="dxa"/>
            </w:tcMar>
            <w:vAlign w:val="center"/>
          </w:tcPr>
          <w:p w14:paraId="030839EC" w14:textId="77777777" w:rsidR="00CC0E61" w:rsidRPr="00892F5C" w:rsidRDefault="00CC0E61" w:rsidP="00892F5C">
            <w:pPr>
              <w:snapToGrid w:val="0"/>
              <w:spacing w:after="0" w:line="240" w:lineRule="auto"/>
              <w:jc w:val="center"/>
              <w:rPr>
                <w:rFonts w:ascii="Times New Roman" w:hAnsi="Times New Roman"/>
                <w:bCs/>
                <w:lang w:val="uk-UA"/>
              </w:rPr>
            </w:pPr>
          </w:p>
        </w:tc>
        <w:tc>
          <w:tcPr>
            <w:tcW w:w="1715" w:type="dxa"/>
            <w:vMerge/>
            <w:tcMar>
              <w:left w:w="78" w:type="dxa"/>
            </w:tcMar>
            <w:vAlign w:val="center"/>
          </w:tcPr>
          <w:p w14:paraId="6DA2CC6D" w14:textId="77777777" w:rsidR="00CC0E61" w:rsidRPr="00892F5C" w:rsidRDefault="00CC0E61" w:rsidP="00892F5C">
            <w:pPr>
              <w:snapToGrid w:val="0"/>
              <w:spacing w:after="0" w:line="240" w:lineRule="auto"/>
              <w:jc w:val="center"/>
              <w:rPr>
                <w:rFonts w:ascii="Times New Roman" w:hAnsi="Times New Roman"/>
                <w:bCs/>
                <w:lang w:val="uk-UA"/>
              </w:rPr>
            </w:pPr>
          </w:p>
        </w:tc>
        <w:tc>
          <w:tcPr>
            <w:tcW w:w="8725" w:type="dxa"/>
            <w:tcMar>
              <w:left w:w="78" w:type="dxa"/>
            </w:tcMar>
          </w:tcPr>
          <w:p w14:paraId="19896C8F" w14:textId="77777777" w:rsidR="00CC0E61" w:rsidRDefault="00CC0E61" w:rsidP="00892F5C">
            <w:pPr>
              <w:tabs>
                <w:tab w:val="left" w:pos="1080"/>
              </w:tabs>
              <w:spacing w:after="0" w:line="240" w:lineRule="auto"/>
              <w:ind w:firstLine="318"/>
              <w:jc w:val="both"/>
              <w:rPr>
                <w:rFonts w:ascii="Times New Roman" w:hAnsi="Times New Roman"/>
                <w:color w:val="000000"/>
                <w:lang w:val="uk-UA"/>
              </w:rPr>
            </w:pPr>
            <w:r>
              <w:rPr>
                <w:rFonts w:ascii="Times New Roman" w:hAnsi="Times New Roman"/>
                <w:color w:val="000000"/>
                <w:lang w:val="uk-UA"/>
              </w:rPr>
              <w:t>2</w:t>
            </w:r>
            <w:r w:rsidRPr="00893376">
              <w:rPr>
                <w:rFonts w:ascii="Times New Roman" w:hAnsi="Times New Roman"/>
                <w:lang w:val="uk-UA"/>
              </w:rPr>
              <w:t>.</w:t>
            </w:r>
            <w:r>
              <w:rPr>
                <w:rFonts w:ascii="Times New Roman" w:hAnsi="Times New Roman"/>
                <w:lang w:val="uk-UA"/>
              </w:rPr>
              <w:t>2</w:t>
            </w:r>
            <w:r w:rsidRPr="00893376">
              <w:rPr>
                <w:rFonts w:ascii="Times New Roman" w:hAnsi="Times New Roman"/>
                <w:lang w:val="uk-UA"/>
              </w:rPr>
              <w:t xml:space="preserve">.Скановані копії оригіналів або належним чином завірених копій документів, а саме посвідчень про допуск до робіт в електроустановках до </w:t>
            </w:r>
            <w:r>
              <w:rPr>
                <w:rFonts w:ascii="Times New Roman" w:hAnsi="Times New Roman"/>
                <w:lang w:val="uk-UA"/>
              </w:rPr>
              <w:t>38</w:t>
            </w:r>
            <w:r w:rsidRPr="00893376">
              <w:rPr>
                <w:rFonts w:ascii="Times New Roman" w:hAnsi="Times New Roman"/>
                <w:lang w:val="uk-UA"/>
              </w:rPr>
              <w:t>0 В</w:t>
            </w:r>
            <w:r w:rsidRPr="007F2330">
              <w:rPr>
                <w:rFonts w:ascii="Times New Roman" w:hAnsi="Times New Roman"/>
                <w:shd w:val="clear" w:color="auto" w:fill="FFFFFF"/>
                <w:vertAlign w:val="superscript"/>
                <w:lang w:val="uk-UA" w:eastAsia="ru-RU"/>
              </w:rPr>
              <w:t>(або більше)</w:t>
            </w:r>
            <w:r w:rsidRPr="00893376">
              <w:rPr>
                <w:rFonts w:ascii="Times New Roman" w:hAnsi="Times New Roman"/>
                <w:lang w:val="uk-UA"/>
              </w:rPr>
              <w:t xml:space="preserve">, які підтверджують категорію допуску з електробезпеки до </w:t>
            </w:r>
            <w:r>
              <w:rPr>
                <w:rFonts w:ascii="Times New Roman" w:hAnsi="Times New Roman"/>
                <w:lang w:val="uk-UA"/>
              </w:rPr>
              <w:t>38</w:t>
            </w:r>
            <w:r w:rsidRPr="00893376">
              <w:rPr>
                <w:rFonts w:ascii="Times New Roman" w:hAnsi="Times New Roman"/>
                <w:lang w:val="uk-UA"/>
              </w:rPr>
              <w:t>0В</w:t>
            </w:r>
            <w:r w:rsidRPr="007F2330">
              <w:rPr>
                <w:rFonts w:ascii="Times New Roman" w:hAnsi="Times New Roman"/>
                <w:shd w:val="clear" w:color="auto" w:fill="FFFFFF"/>
                <w:vertAlign w:val="superscript"/>
                <w:lang w:val="uk-UA" w:eastAsia="ru-RU"/>
              </w:rPr>
              <w:t>(або більше)</w:t>
            </w:r>
            <w:r>
              <w:rPr>
                <w:rFonts w:ascii="Times New Roman" w:hAnsi="Times New Roman"/>
                <w:lang w:val="uk-UA"/>
              </w:rPr>
              <w:t xml:space="preserve">, </w:t>
            </w:r>
            <w:r w:rsidRPr="00893376">
              <w:rPr>
                <w:rFonts w:ascii="Times New Roman" w:hAnsi="Times New Roman"/>
                <w:lang w:val="uk-UA"/>
              </w:rPr>
              <w:t xml:space="preserve">чинні на дату подання тендерної пропозиції, щодо </w:t>
            </w:r>
            <w:r>
              <w:rPr>
                <w:rFonts w:ascii="Times New Roman" w:hAnsi="Times New Roman"/>
                <w:lang w:val="uk-UA"/>
              </w:rPr>
              <w:t>спеціалістів зазначених в довідці за формою 2</w:t>
            </w:r>
            <w:r w:rsidRPr="00893376">
              <w:rPr>
                <w:rFonts w:ascii="Times New Roman" w:hAnsi="Times New Roman"/>
                <w:lang w:val="uk-UA"/>
              </w:rPr>
              <w:t>.</w:t>
            </w:r>
          </w:p>
        </w:tc>
      </w:tr>
      <w:tr w:rsidR="00CC0E61" w:rsidRPr="00981CDE" w14:paraId="7E6ED69E" w14:textId="77777777" w:rsidTr="00F8799E">
        <w:trPr>
          <w:trHeight w:val="249"/>
        </w:trPr>
        <w:tc>
          <w:tcPr>
            <w:tcW w:w="468" w:type="dxa"/>
            <w:vMerge/>
            <w:tcMar>
              <w:left w:w="78" w:type="dxa"/>
            </w:tcMar>
            <w:vAlign w:val="center"/>
          </w:tcPr>
          <w:p w14:paraId="20E7C3C9" w14:textId="77777777" w:rsidR="00CC0E61" w:rsidRPr="00892F5C" w:rsidRDefault="00CC0E61" w:rsidP="00892F5C">
            <w:pPr>
              <w:snapToGrid w:val="0"/>
              <w:spacing w:after="0" w:line="240" w:lineRule="auto"/>
              <w:jc w:val="center"/>
              <w:rPr>
                <w:rFonts w:ascii="Times New Roman" w:hAnsi="Times New Roman"/>
                <w:bCs/>
                <w:lang w:val="uk-UA"/>
              </w:rPr>
            </w:pPr>
          </w:p>
        </w:tc>
        <w:tc>
          <w:tcPr>
            <w:tcW w:w="1715" w:type="dxa"/>
            <w:vMerge/>
            <w:tcMar>
              <w:left w:w="78" w:type="dxa"/>
            </w:tcMar>
            <w:vAlign w:val="center"/>
          </w:tcPr>
          <w:p w14:paraId="764EAAD7" w14:textId="77777777" w:rsidR="00CC0E61" w:rsidRPr="00892F5C" w:rsidRDefault="00CC0E61" w:rsidP="00892F5C">
            <w:pPr>
              <w:snapToGrid w:val="0"/>
              <w:spacing w:after="0" w:line="240" w:lineRule="auto"/>
              <w:jc w:val="center"/>
              <w:rPr>
                <w:rFonts w:ascii="Times New Roman" w:hAnsi="Times New Roman"/>
                <w:bCs/>
                <w:lang w:val="uk-UA"/>
              </w:rPr>
            </w:pPr>
          </w:p>
        </w:tc>
        <w:tc>
          <w:tcPr>
            <w:tcW w:w="8725" w:type="dxa"/>
            <w:tcMar>
              <w:left w:w="78" w:type="dxa"/>
            </w:tcMar>
          </w:tcPr>
          <w:p w14:paraId="42FCFC7B" w14:textId="77777777" w:rsidR="00CC0E61" w:rsidRPr="00D37BD8" w:rsidRDefault="00CC0E61" w:rsidP="00892F5C">
            <w:pPr>
              <w:tabs>
                <w:tab w:val="left" w:pos="1080"/>
              </w:tabs>
              <w:spacing w:after="0" w:line="240" w:lineRule="auto"/>
              <w:ind w:firstLine="318"/>
              <w:jc w:val="both"/>
              <w:rPr>
                <w:rFonts w:ascii="Times New Roman" w:hAnsi="Times New Roman"/>
                <w:color w:val="000000"/>
                <w:lang w:val="uk-UA" w:eastAsia="ru-RU"/>
              </w:rPr>
            </w:pPr>
            <w:r w:rsidRPr="008649B5">
              <w:rPr>
                <w:rFonts w:ascii="Times New Roman" w:hAnsi="Times New Roman"/>
                <w:lang w:val="uk-UA"/>
              </w:rPr>
              <w:t xml:space="preserve"> 2</w:t>
            </w:r>
            <w:r w:rsidRPr="00893376">
              <w:rPr>
                <w:rFonts w:ascii="Times New Roman" w:hAnsi="Times New Roman"/>
                <w:lang w:val="uk-UA"/>
              </w:rPr>
              <w:t>.</w:t>
            </w:r>
            <w:r>
              <w:rPr>
                <w:rFonts w:ascii="Times New Roman" w:hAnsi="Times New Roman"/>
                <w:lang w:val="uk-UA"/>
              </w:rPr>
              <w:t>3</w:t>
            </w:r>
            <w:r w:rsidRPr="00893376">
              <w:rPr>
                <w:rFonts w:ascii="Times New Roman" w:hAnsi="Times New Roman"/>
                <w:lang w:val="uk-UA"/>
              </w:rPr>
              <w:t>.</w:t>
            </w:r>
            <w:r>
              <w:rPr>
                <w:rFonts w:ascii="Times New Roman" w:hAnsi="Times New Roman"/>
                <w:lang w:val="uk-UA"/>
              </w:rPr>
              <w:t xml:space="preserve"> </w:t>
            </w:r>
            <w:r w:rsidRPr="00A54961">
              <w:rPr>
                <w:rFonts w:ascii="Times New Roman" w:hAnsi="Times New Roman"/>
                <w:lang w:val="uk-UA"/>
              </w:rPr>
              <w:t>Сертифікат</w:t>
            </w:r>
            <w:r>
              <w:rPr>
                <w:rFonts w:ascii="Times New Roman" w:hAnsi="Times New Roman"/>
                <w:lang w:val="uk-UA"/>
              </w:rPr>
              <w:t>/лист/тощо</w:t>
            </w:r>
            <w:r w:rsidRPr="00A54961">
              <w:rPr>
                <w:rFonts w:ascii="Times New Roman" w:hAnsi="Times New Roman"/>
                <w:lang w:val="uk-UA"/>
              </w:rPr>
              <w:t xml:space="preserve"> </w:t>
            </w:r>
            <w:r>
              <w:rPr>
                <w:rFonts w:ascii="Times New Roman" w:hAnsi="Times New Roman"/>
                <w:lang w:val="uk-UA"/>
              </w:rPr>
              <w:t xml:space="preserve">наданий учаснику </w:t>
            </w:r>
            <w:r w:rsidRPr="00A54961">
              <w:rPr>
                <w:rFonts w:ascii="Times New Roman" w:hAnsi="Times New Roman"/>
                <w:lang w:val="uk-UA"/>
              </w:rPr>
              <w:t>виробник</w:t>
            </w:r>
            <w:r>
              <w:rPr>
                <w:rFonts w:ascii="Times New Roman" w:hAnsi="Times New Roman"/>
                <w:lang w:val="uk-UA"/>
              </w:rPr>
              <w:t>ом</w:t>
            </w:r>
            <w:r w:rsidRPr="00A54961">
              <w:rPr>
                <w:rFonts w:ascii="Times New Roman" w:hAnsi="Times New Roman"/>
                <w:lang w:val="uk-UA"/>
              </w:rPr>
              <w:t xml:space="preserve"> пристрою управління електромоторними сиренами Р-А220(380)</w:t>
            </w:r>
            <w:r>
              <w:rPr>
                <w:rFonts w:ascii="Times New Roman" w:hAnsi="Times New Roman"/>
                <w:lang w:val="uk-UA"/>
              </w:rPr>
              <w:t xml:space="preserve"> </w:t>
            </w:r>
            <w:r w:rsidRPr="00A54961">
              <w:rPr>
                <w:rFonts w:ascii="Times New Roman" w:hAnsi="Times New Roman"/>
                <w:lang w:val="uk-UA"/>
              </w:rPr>
              <w:t>або авторизований лист від виробника пристрою управління електромоторними сиренами Р-А220</w:t>
            </w:r>
            <w:r>
              <w:rPr>
                <w:rFonts w:ascii="Times New Roman" w:hAnsi="Times New Roman"/>
                <w:lang w:val="uk-UA"/>
              </w:rPr>
              <w:t>(380), що підтверджує наявність</w:t>
            </w:r>
            <w:r w:rsidRPr="00A54961">
              <w:rPr>
                <w:rFonts w:ascii="Times New Roman" w:hAnsi="Times New Roman"/>
                <w:lang w:val="uk-UA"/>
              </w:rPr>
              <w:t xml:space="preserve"> у </w:t>
            </w:r>
            <w:r>
              <w:rPr>
                <w:rFonts w:ascii="Times New Roman" w:hAnsi="Times New Roman"/>
                <w:lang w:val="uk-UA"/>
              </w:rPr>
              <w:t>працівника(</w:t>
            </w:r>
            <w:proofErr w:type="spellStart"/>
            <w:r>
              <w:rPr>
                <w:rFonts w:ascii="Times New Roman" w:hAnsi="Times New Roman"/>
                <w:lang w:val="uk-UA"/>
              </w:rPr>
              <w:t>ів</w:t>
            </w:r>
            <w:proofErr w:type="spellEnd"/>
            <w:r>
              <w:rPr>
                <w:rFonts w:ascii="Times New Roman" w:hAnsi="Times New Roman"/>
                <w:lang w:val="uk-UA"/>
              </w:rPr>
              <w:t>)</w:t>
            </w:r>
            <w:r w:rsidRPr="00A54961">
              <w:rPr>
                <w:rFonts w:ascii="Times New Roman" w:hAnsi="Times New Roman"/>
                <w:lang w:val="uk-UA"/>
              </w:rPr>
              <w:t xml:space="preserve"> учасника необхідних знань щодо технічного обслуговування пристроїв </w:t>
            </w:r>
            <w:r>
              <w:rPr>
                <w:rFonts w:ascii="Times New Roman" w:hAnsi="Times New Roman"/>
                <w:lang w:val="uk-UA"/>
              </w:rPr>
              <w:t>управління</w:t>
            </w:r>
            <w:r w:rsidRPr="00A54961">
              <w:rPr>
                <w:rFonts w:ascii="Times New Roman" w:hAnsi="Times New Roman"/>
                <w:lang w:val="uk-UA"/>
              </w:rPr>
              <w:t xml:space="preserve"> </w:t>
            </w:r>
            <w:r w:rsidRPr="00482A6E">
              <w:rPr>
                <w:rFonts w:ascii="Times New Roman" w:hAnsi="Times New Roman"/>
                <w:bCs/>
                <w:color w:val="000000"/>
                <w:lang w:eastAsia="uk-UA"/>
              </w:rPr>
              <w:t>електросирен</w:t>
            </w:r>
            <w:proofErr w:type="spellStart"/>
            <w:r>
              <w:rPr>
                <w:rFonts w:ascii="Times New Roman" w:hAnsi="Times New Roman"/>
                <w:bCs/>
                <w:color w:val="000000"/>
                <w:lang w:val="uk-UA" w:eastAsia="uk-UA"/>
              </w:rPr>
              <w:t>ами</w:t>
            </w:r>
            <w:proofErr w:type="spellEnd"/>
            <w:r w:rsidRPr="00A54961">
              <w:rPr>
                <w:rFonts w:ascii="Times New Roman" w:hAnsi="Times New Roman"/>
                <w:lang w:val="uk-UA"/>
              </w:rPr>
              <w:t>.</w:t>
            </w:r>
          </w:p>
        </w:tc>
      </w:tr>
    </w:tbl>
    <w:p w14:paraId="7D2C66BA" w14:textId="77777777" w:rsidR="00CC0E61" w:rsidRDefault="00CC0E61" w:rsidP="00892F5C">
      <w:pPr>
        <w:spacing w:after="0" w:line="240" w:lineRule="auto"/>
        <w:jc w:val="both"/>
        <w:rPr>
          <w:rFonts w:ascii="Times New Roman" w:hAnsi="Times New Roman"/>
          <w:lang w:val="uk-UA"/>
        </w:rPr>
      </w:pPr>
    </w:p>
    <w:p w14:paraId="2B6DED2D" w14:textId="77777777" w:rsidR="00CC0E61" w:rsidRPr="00892F5C" w:rsidRDefault="00CC0E61" w:rsidP="00892F5C">
      <w:pPr>
        <w:spacing w:after="0" w:line="240" w:lineRule="auto"/>
        <w:jc w:val="both"/>
        <w:rPr>
          <w:rFonts w:ascii="Times New Roman" w:hAnsi="Times New Roman"/>
          <w:lang w:val="uk-UA"/>
        </w:rPr>
      </w:pPr>
      <w:r w:rsidRPr="00892F5C">
        <w:rPr>
          <w:rFonts w:ascii="Times New Roman" w:hAnsi="Times New Roman"/>
          <w:lang w:val="uk-UA"/>
        </w:rPr>
        <w:t>_______________________________________________________</w:t>
      </w:r>
    </w:p>
    <w:p w14:paraId="333097B6" w14:textId="77777777" w:rsidR="00CC0E61" w:rsidRPr="00892F5C" w:rsidRDefault="00CC0E61" w:rsidP="00892F5C">
      <w:pPr>
        <w:spacing w:after="0" w:line="240" w:lineRule="auto"/>
        <w:jc w:val="both"/>
        <w:rPr>
          <w:rFonts w:ascii="Times New Roman" w:hAnsi="Times New Roman"/>
          <w:lang w:val="uk-UA"/>
        </w:rPr>
      </w:pPr>
    </w:p>
    <w:p w14:paraId="6A38FC14" w14:textId="77777777" w:rsidR="00CC0E61" w:rsidRPr="00892F5C" w:rsidRDefault="00CC0E61" w:rsidP="00892F5C">
      <w:pPr>
        <w:spacing w:after="0" w:line="240" w:lineRule="auto"/>
        <w:jc w:val="both"/>
        <w:rPr>
          <w:rFonts w:ascii="Times New Roman" w:hAnsi="Times New Roman"/>
          <w:b/>
          <w:lang w:val="uk-UA" w:eastAsia="ru-RU"/>
        </w:rPr>
      </w:pPr>
      <w:r w:rsidRPr="00892F5C">
        <w:rPr>
          <w:rFonts w:ascii="Times New Roman" w:hAnsi="Times New Roman"/>
          <w:lang w:val="uk-UA"/>
        </w:rPr>
        <w:t>** документи надаються у відповідності вимогам Замовника встановленим пунктом 3.1. „</w:t>
      </w:r>
      <w:r w:rsidRPr="00892F5C">
        <w:rPr>
          <w:rFonts w:ascii="Times New Roman" w:hAnsi="Times New Roman"/>
          <w:lang w:val="uk-UA" w:eastAsia="ru-RU"/>
        </w:rPr>
        <w:t>Зміст і спосіб подання тендерної пропозиції</w:t>
      </w:r>
      <w:r w:rsidRPr="00892F5C">
        <w:rPr>
          <w:rFonts w:ascii="Times New Roman" w:hAnsi="Times New Roman"/>
          <w:lang w:val="uk-UA"/>
        </w:rPr>
        <w:t>”</w:t>
      </w:r>
      <w:r w:rsidRPr="00892F5C">
        <w:rPr>
          <w:rFonts w:ascii="Times New Roman" w:hAnsi="Times New Roman"/>
          <w:lang w:val="uk-UA" w:eastAsia="ru-RU"/>
        </w:rPr>
        <w:t xml:space="preserve"> розділу 3 „</w:t>
      </w:r>
      <w:r w:rsidRPr="00892F5C">
        <w:rPr>
          <w:rFonts w:ascii="Times New Roman" w:hAnsi="Times New Roman"/>
          <w:bCs/>
          <w:lang w:val="uk-UA" w:eastAsia="ru-RU"/>
        </w:rPr>
        <w:t>Інструкція з підготовки тендерної пропозиції</w:t>
      </w:r>
      <w:r w:rsidRPr="00892F5C">
        <w:rPr>
          <w:rFonts w:ascii="Times New Roman" w:hAnsi="Times New Roman"/>
          <w:lang w:val="uk-UA" w:eastAsia="ru-RU"/>
        </w:rPr>
        <w:t>” ТД;</w:t>
      </w:r>
    </w:p>
    <w:p w14:paraId="272B78BD" w14:textId="77777777" w:rsidR="00CC0E61" w:rsidRPr="00892F5C" w:rsidRDefault="00CC0E61" w:rsidP="00892F5C">
      <w:pPr>
        <w:pStyle w:val="af0"/>
        <w:jc w:val="both"/>
        <w:rPr>
          <w:rFonts w:ascii="Times New Roman" w:hAnsi="Times New Roman"/>
        </w:rPr>
      </w:pPr>
      <w:r w:rsidRPr="00892F5C">
        <w:rPr>
          <w:rFonts w:ascii="Times New Roman" w:hAnsi="Times New Roman"/>
        </w:rPr>
        <w:t>** документ вважається чинним, якщо його скановану копію надано із всіма змінами та додатками внесеними на дату подання пропозиції учасника, які є його невід’ємними частинами;</w:t>
      </w:r>
    </w:p>
    <w:p w14:paraId="49C3AC99" w14:textId="77777777" w:rsidR="00CC0E61" w:rsidRDefault="00CC0E61" w:rsidP="00892F5C">
      <w:pPr>
        <w:pStyle w:val="af0"/>
        <w:jc w:val="both"/>
        <w:rPr>
          <w:rFonts w:ascii="Times New Roman" w:hAnsi="Times New Roman"/>
        </w:rPr>
      </w:pPr>
      <w:r w:rsidRPr="00892F5C">
        <w:rPr>
          <w:rFonts w:ascii="Times New Roman" w:hAnsi="Times New Roman"/>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C13D6D" w14:textId="77777777" w:rsidR="00CC0E61" w:rsidRDefault="00CC0E61" w:rsidP="00892F5C">
      <w:pPr>
        <w:pStyle w:val="af0"/>
        <w:jc w:val="both"/>
        <w:rPr>
          <w:rFonts w:ascii="Times New Roman" w:hAnsi="Times New Roman"/>
        </w:rPr>
      </w:pPr>
    </w:p>
    <w:p w14:paraId="7A5E6240" w14:textId="77777777" w:rsidR="00CC0E61" w:rsidRDefault="00CC0E61" w:rsidP="00892F5C">
      <w:pPr>
        <w:pStyle w:val="af0"/>
        <w:jc w:val="both"/>
        <w:rPr>
          <w:rFonts w:ascii="Times New Roman" w:hAnsi="Times New Roman"/>
        </w:rPr>
      </w:pPr>
    </w:p>
    <w:p w14:paraId="11EC2192" w14:textId="77777777" w:rsidR="00CC0E61" w:rsidRPr="008C2B2D" w:rsidRDefault="00CC0E61" w:rsidP="00981CDE">
      <w:pPr>
        <w:spacing w:after="0" w:line="240" w:lineRule="auto"/>
        <w:ind w:firstLine="708"/>
        <w:jc w:val="both"/>
        <w:rPr>
          <w:rFonts w:ascii="Times New Roman" w:hAnsi="Times New Roman"/>
          <w:lang w:val="uk-UA" w:eastAsia="ru-RU"/>
        </w:rPr>
      </w:pPr>
      <w:r w:rsidRPr="008C2B2D">
        <w:rPr>
          <w:rFonts w:ascii="Times New Roman" w:hAnsi="Times New Roman"/>
          <w:lang w:val="uk-UA" w:eastAsia="ru-RU"/>
        </w:rPr>
        <w:t>*</w:t>
      </w:r>
      <w:r w:rsidRPr="008C2B2D">
        <w:rPr>
          <w:rFonts w:ascii="Times New Roman" w:hAnsi="Times New Roman"/>
          <w:vertAlign w:val="superscript"/>
          <w:lang w:val="uk-UA" w:eastAsia="ru-RU"/>
        </w:rPr>
        <w:t xml:space="preserve">1 </w:t>
      </w:r>
      <w:r w:rsidRPr="008C2B2D">
        <w:rPr>
          <w:rFonts w:ascii="Times New Roman" w:hAnsi="Times New Roman"/>
          <w:lang w:val="uk-UA"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AD09C4E" w14:textId="58C51E29" w:rsidR="00CC0E61" w:rsidRPr="008C2B2D" w:rsidRDefault="00CC0E61" w:rsidP="00981CDE">
      <w:pPr>
        <w:spacing w:after="0" w:line="240" w:lineRule="auto"/>
        <w:ind w:firstLine="708"/>
        <w:jc w:val="both"/>
        <w:rPr>
          <w:rFonts w:ascii="Times New Roman" w:hAnsi="Times New Roman"/>
          <w:b/>
          <w:bCs/>
          <w:lang w:val="uk-UA"/>
        </w:rPr>
      </w:pPr>
      <w:r w:rsidRPr="008C2B2D">
        <w:rPr>
          <w:rFonts w:ascii="Times New Roman" w:hAnsi="Times New Roman"/>
          <w:lang w:val="uk-UA" w:eastAsia="ru-RU"/>
        </w:rPr>
        <w:t>*</w:t>
      </w:r>
      <w:r w:rsidRPr="008C2B2D">
        <w:rPr>
          <w:rFonts w:ascii="Times New Roman" w:hAnsi="Times New Roman"/>
          <w:vertAlign w:val="superscript"/>
          <w:lang w:val="uk-UA" w:eastAsia="ru-RU"/>
        </w:rPr>
        <w:t xml:space="preserve">2 </w:t>
      </w:r>
      <w:r w:rsidRPr="008C2B2D">
        <w:rPr>
          <w:rFonts w:ascii="Times New Roman" w:hAnsi="Times New Roman"/>
          <w:lang w:val="uk-UA" w:eastAsia="ru-RU"/>
        </w:rPr>
        <w:t>Вимога щодо скріплення печаткою,</w:t>
      </w:r>
      <w:r w:rsidR="0053412B">
        <w:rPr>
          <w:rFonts w:ascii="Times New Roman" w:hAnsi="Times New Roman"/>
          <w:lang w:val="uk-UA" w:eastAsia="ru-RU"/>
        </w:rPr>
        <w:t xml:space="preserve"> </w:t>
      </w:r>
      <w:r w:rsidRPr="008C2B2D">
        <w:rPr>
          <w:rFonts w:ascii="Times New Roman" w:hAnsi="Times New Roman"/>
          <w:lang w:val="uk-UA" w:eastAsia="ru-RU"/>
        </w:rPr>
        <w:t>використання бланку не стосується учасників, які здійснюють діяльність без печатки, бланку, згідно чинного законодавства, за умови надання їм відповідного пояснення.</w:t>
      </w:r>
    </w:p>
    <w:p w14:paraId="20093401" w14:textId="77777777" w:rsidR="00CC0E61" w:rsidRPr="008C2B2D" w:rsidRDefault="00CC0E61" w:rsidP="00981CDE">
      <w:pPr>
        <w:spacing w:after="0" w:line="240" w:lineRule="auto"/>
        <w:ind w:firstLine="708"/>
        <w:jc w:val="both"/>
        <w:rPr>
          <w:rFonts w:ascii="Times New Roman" w:hAnsi="Times New Roman"/>
          <w:lang w:val="uk-UA" w:eastAsia="ru-RU"/>
        </w:rPr>
      </w:pPr>
      <w:r w:rsidRPr="008C2B2D">
        <w:rPr>
          <w:rFonts w:ascii="Times New Roman" w:hAnsi="Times New Roman"/>
          <w:lang w:val="uk-UA" w:eastAsia="ru-RU"/>
        </w:rPr>
        <w:t>*</w:t>
      </w:r>
      <w:r w:rsidRPr="008C2B2D">
        <w:rPr>
          <w:rFonts w:ascii="Times New Roman" w:hAnsi="Times New Roman"/>
          <w:vertAlign w:val="superscript"/>
          <w:lang w:val="uk-UA" w:eastAsia="ru-RU"/>
        </w:rPr>
        <w:t xml:space="preserve">3 </w:t>
      </w:r>
      <w:r w:rsidRPr="008C2B2D">
        <w:rPr>
          <w:rFonts w:ascii="Times New Roman" w:hAnsi="Times New Roman"/>
          <w:lang w:val="uk-UA" w:eastAsia="ru-RU"/>
        </w:rPr>
        <w:t xml:space="preserve">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 Ця інформація, може бути закрита шляхом </w:t>
      </w:r>
      <w:proofErr w:type="spellStart"/>
      <w:r w:rsidRPr="008C2B2D">
        <w:rPr>
          <w:rFonts w:ascii="Times New Roman" w:hAnsi="Times New Roman"/>
          <w:lang w:val="uk-UA" w:eastAsia="ru-RU"/>
        </w:rPr>
        <w:t>заштрихування</w:t>
      </w:r>
      <w:proofErr w:type="spellEnd"/>
      <w:r w:rsidRPr="008C2B2D">
        <w:rPr>
          <w:rFonts w:ascii="Times New Roman" w:hAnsi="Times New Roman"/>
          <w:lang w:val="uk-UA" w:eastAsia="ru-RU"/>
        </w:rPr>
        <w:t xml:space="preserve"> або зафарбування таким чином, щоб не спотворювався зміст документу.</w:t>
      </w:r>
    </w:p>
    <w:p w14:paraId="1C1CD1C6" w14:textId="77777777" w:rsidR="00CC0E61" w:rsidRPr="00892F5C" w:rsidRDefault="00CC0E61" w:rsidP="00892F5C">
      <w:pPr>
        <w:pStyle w:val="af0"/>
        <w:jc w:val="both"/>
        <w:rPr>
          <w:rFonts w:ascii="Times New Roman" w:hAnsi="Times New Roman"/>
        </w:rPr>
      </w:pPr>
    </w:p>
    <w:sectPr w:rsidR="00CC0E61" w:rsidRPr="00892F5C" w:rsidSect="00F879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cs="Times New Roman"/>
        <w:b w:val="0"/>
        <w:i/>
        <w:caps w:val="0"/>
        <w:smallCaps w:val="0"/>
        <w:strike w:val="0"/>
        <w:dstrike w:val="0"/>
        <w:outline w:val="0"/>
        <w:shadow w:val="0"/>
      </w:rPr>
    </w:lvl>
    <w:lvl w:ilvl="1">
      <w:start w:val="1"/>
      <w:numFmt w:val="decimal"/>
      <w:lvlText w:val="%1.%2."/>
      <w:lvlJc w:val="left"/>
      <w:pPr>
        <w:tabs>
          <w:tab w:val="num" w:pos="792"/>
        </w:tabs>
        <w:ind w:left="792" w:hanging="432"/>
      </w:pPr>
      <w:rPr>
        <w:rFonts w:ascii="Times New Roman" w:eastAsia="Times New Roman" w:hAnsi="Times New Roman" w:cs="Times New Roman"/>
        <w:sz w:val="18"/>
        <w:szCs w:val="18"/>
      </w:rPr>
    </w:lvl>
    <w:lvl w:ilvl="2">
      <w:start w:val="1"/>
      <w:numFmt w:val="decimal"/>
      <w:lvlText w:val="%1.%2.%3."/>
      <w:lvlJc w:val="left"/>
      <w:pPr>
        <w:tabs>
          <w:tab w:val="num" w:pos="1224"/>
        </w:tabs>
        <w:ind w:left="1224" w:hanging="504"/>
      </w:pPr>
      <w:rPr>
        <w:rFonts w:ascii="Wingdings" w:hAnsi="Wingdings" w:cs="Times New Roman"/>
        <w:b w:val="0"/>
        <w:i/>
        <w:caps w:val="0"/>
        <w:smallCaps w:val="0"/>
        <w:strike w:val="0"/>
        <w:dstrike w:val="0"/>
        <w:outline w:val="0"/>
        <w:shadow w:val="0"/>
      </w:rPr>
    </w:lvl>
    <w:lvl w:ilvl="3">
      <w:start w:val="1"/>
      <w:numFmt w:val="decimal"/>
      <w:lvlText w:val="%1.%2.%3.%4."/>
      <w:lvlJc w:val="left"/>
      <w:pPr>
        <w:tabs>
          <w:tab w:val="num" w:pos="1728"/>
        </w:tabs>
        <w:ind w:left="1728" w:hanging="648"/>
      </w:pPr>
      <w:rPr>
        <w:rFonts w:ascii="Wingdings" w:hAnsi="Wingdings" w:cs="Times New Roman"/>
        <w:b w:val="0"/>
        <w:i/>
        <w:caps w:val="0"/>
        <w:smallCaps w:val="0"/>
        <w:strike w:val="0"/>
        <w:dstrike w:val="0"/>
        <w:outline w:val="0"/>
        <w:shadow w:val="0"/>
      </w:rPr>
    </w:lvl>
    <w:lvl w:ilvl="4">
      <w:start w:val="1"/>
      <w:numFmt w:val="decimal"/>
      <w:lvlText w:val="%1.%2.%3.%4.%5."/>
      <w:lvlJc w:val="left"/>
      <w:pPr>
        <w:tabs>
          <w:tab w:val="num" w:pos="2232"/>
        </w:tabs>
        <w:ind w:left="2232" w:hanging="792"/>
      </w:pPr>
      <w:rPr>
        <w:rFonts w:ascii="Wingdings" w:hAnsi="Wingdings" w:cs="Times New Roman"/>
        <w:b w:val="0"/>
        <w:i/>
        <w:caps w:val="0"/>
        <w:smallCaps w:val="0"/>
        <w:strike w:val="0"/>
        <w:dstrike w:val="0"/>
        <w:outline w:val="0"/>
        <w:shadow w:val="0"/>
      </w:rPr>
    </w:lvl>
    <w:lvl w:ilvl="5">
      <w:start w:val="1"/>
      <w:numFmt w:val="decimal"/>
      <w:lvlText w:val="%1.%2.%3.%4.%5.%6."/>
      <w:lvlJc w:val="left"/>
      <w:pPr>
        <w:tabs>
          <w:tab w:val="num" w:pos="2736"/>
        </w:tabs>
        <w:ind w:left="2736" w:hanging="936"/>
      </w:pPr>
      <w:rPr>
        <w:rFonts w:ascii="Wingdings" w:hAnsi="Wingdings" w:cs="Times New Roman"/>
        <w:b w:val="0"/>
        <w:i/>
        <w:caps w:val="0"/>
        <w:smallCaps w:val="0"/>
        <w:strike w:val="0"/>
        <w:dstrike w:val="0"/>
        <w:outline w:val="0"/>
        <w:shadow w:val="0"/>
      </w:rPr>
    </w:lvl>
    <w:lvl w:ilvl="6">
      <w:start w:val="1"/>
      <w:numFmt w:val="decimal"/>
      <w:lvlText w:val="%1.%2.%3.%4.%5.%6.%7."/>
      <w:lvlJc w:val="left"/>
      <w:pPr>
        <w:tabs>
          <w:tab w:val="num" w:pos="3240"/>
        </w:tabs>
        <w:ind w:left="3240" w:hanging="1080"/>
      </w:pPr>
      <w:rPr>
        <w:rFonts w:ascii="Wingdings" w:hAnsi="Wingdings" w:cs="Times New Roman"/>
        <w:b w:val="0"/>
        <w:i/>
        <w:caps w:val="0"/>
        <w:smallCaps w:val="0"/>
        <w:strike w:val="0"/>
        <w:dstrike w:val="0"/>
        <w:outline w:val="0"/>
        <w:shadow w:val="0"/>
      </w:rPr>
    </w:lvl>
    <w:lvl w:ilvl="7">
      <w:start w:val="1"/>
      <w:numFmt w:val="decimal"/>
      <w:lvlText w:val="%1.%2.%3.%4.%5.%6.%7.%8."/>
      <w:lvlJc w:val="left"/>
      <w:pPr>
        <w:tabs>
          <w:tab w:val="num" w:pos="3744"/>
        </w:tabs>
        <w:ind w:left="3744" w:hanging="1224"/>
      </w:pPr>
      <w:rPr>
        <w:rFonts w:ascii="Wingdings" w:hAnsi="Wingdings" w:cs="Times New Roman"/>
        <w:b w:val="0"/>
        <w:i/>
        <w:caps w:val="0"/>
        <w:smallCaps w:val="0"/>
        <w:strike w:val="0"/>
        <w:dstrike w:val="0"/>
        <w:outline w:val="0"/>
        <w:shadow w:val="0"/>
      </w:rPr>
    </w:lvl>
    <w:lvl w:ilvl="8">
      <w:start w:val="1"/>
      <w:numFmt w:val="decimal"/>
      <w:lvlText w:val="%1.%2.%3.%4.%5.%6.%7.%8.%9."/>
      <w:lvlJc w:val="left"/>
      <w:pPr>
        <w:tabs>
          <w:tab w:val="num" w:pos="4320"/>
        </w:tabs>
        <w:ind w:left="4320" w:hanging="1440"/>
      </w:pPr>
      <w:rPr>
        <w:rFonts w:ascii="Wingdings" w:hAnsi="Wingdings" w:cs="Times New Roman"/>
        <w:b w:val="0"/>
        <w:i/>
        <w:caps w:val="0"/>
        <w:smallCaps w:val="0"/>
        <w:strike w:val="0"/>
        <w:dstrike w:val="0"/>
        <w:outline w:val="0"/>
        <w:shadow w:val="0"/>
      </w:rPr>
    </w:lvl>
  </w:abstractNum>
  <w:abstractNum w:abstractNumId="2" w15:restartNumberingAfterBreak="0">
    <w:nsid w:val="02716699"/>
    <w:multiLevelType w:val="hybridMultilevel"/>
    <w:tmpl w:val="950EB456"/>
    <w:lvl w:ilvl="0" w:tplc="04220001">
      <w:start w:val="1"/>
      <w:numFmt w:val="bullet"/>
      <w:lvlText w:val=""/>
      <w:lvlJc w:val="left"/>
      <w:pPr>
        <w:tabs>
          <w:tab w:val="num" w:pos="1038"/>
        </w:tabs>
        <w:ind w:left="1038" w:hanging="360"/>
      </w:pPr>
      <w:rPr>
        <w:rFonts w:ascii="Symbol" w:hAnsi="Symbol" w:hint="default"/>
      </w:rPr>
    </w:lvl>
    <w:lvl w:ilvl="1" w:tplc="04220003" w:tentative="1">
      <w:start w:val="1"/>
      <w:numFmt w:val="bullet"/>
      <w:lvlText w:val="o"/>
      <w:lvlJc w:val="left"/>
      <w:pPr>
        <w:tabs>
          <w:tab w:val="num" w:pos="1758"/>
        </w:tabs>
        <w:ind w:left="1758" w:hanging="360"/>
      </w:pPr>
      <w:rPr>
        <w:rFonts w:ascii="Courier New" w:hAnsi="Courier New" w:hint="default"/>
      </w:rPr>
    </w:lvl>
    <w:lvl w:ilvl="2" w:tplc="04220005" w:tentative="1">
      <w:start w:val="1"/>
      <w:numFmt w:val="bullet"/>
      <w:lvlText w:val=""/>
      <w:lvlJc w:val="left"/>
      <w:pPr>
        <w:tabs>
          <w:tab w:val="num" w:pos="2478"/>
        </w:tabs>
        <w:ind w:left="2478" w:hanging="360"/>
      </w:pPr>
      <w:rPr>
        <w:rFonts w:ascii="Wingdings" w:hAnsi="Wingdings" w:hint="default"/>
      </w:rPr>
    </w:lvl>
    <w:lvl w:ilvl="3" w:tplc="04220001" w:tentative="1">
      <w:start w:val="1"/>
      <w:numFmt w:val="bullet"/>
      <w:lvlText w:val=""/>
      <w:lvlJc w:val="left"/>
      <w:pPr>
        <w:tabs>
          <w:tab w:val="num" w:pos="3198"/>
        </w:tabs>
        <w:ind w:left="3198" w:hanging="360"/>
      </w:pPr>
      <w:rPr>
        <w:rFonts w:ascii="Symbol" w:hAnsi="Symbol" w:hint="default"/>
      </w:rPr>
    </w:lvl>
    <w:lvl w:ilvl="4" w:tplc="04220003" w:tentative="1">
      <w:start w:val="1"/>
      <w:numFmt w:val="bullet"/>
      <w:lvlText w:val="o"/>
      <w:lvlJc w:val="left"/>
      <w:pPr>
        <w:tabs>
          <w:tab w:val="num" w:pos="3918"/>
        </w:tabs>
        <w:ind w:left="3918" w:hanging="360"/>
      </w:pPr>
      <w:rPr>
        <w:rFonts w:ascii="Courier New" w:hAnsi="Courier New" w:hint="default"/>
      </w:rPr>
    </w:lvl>
    <w:lvl w:ilvl="5" w:tplc="04220005" w:tentative="1">
      <w:start w:val="1"/>
      <w:numFmt w:val="bullet"/>
      <w:lvlText w:val=""/>
      <w:lvlJc w:val="left"/>
      <w:pPr>
        <w:tabs>
          <w:tab w:val="num" w:pos="4638"/>
        </w:tabs>
        <w:ind w:left="4638" w:hanging="360"/>
      </w:pPr>
      <w:rPr>
        <w:rFonts w:ascii="Wingdings" w:hAnsi="Wingdings" w:hint="default"/>
      </w:rPr>
    </w:lvl>
    <w:lvl w:ilvl="6" w:tplc="04220001" w:tentative="1">
      <w:start w:val="1"/>
      <w:numFmt w:val="bullet"/>
      <w:lvlText w:val=""/>
      <w:lvlJc w:val="left"/>
      <w:pPr>
        <w:tabs>
          <w:tab w:val="num" w:pos="5358"/>
        </w:tabs>
        <w:ind w:left="5358" w:hanging="360"/>
      </w:pPr>
      <w:rPr>
        <w:rFonts w:ascii="Symbol" w:hAnsi="Symbol" w:hint="default"/>
      </w:rPr>
    </w:lvl>
    <w:lvl w:ilvl="7" w:tplc="04220003" w:tentative="1">
      <w:start w:val="1"/>
      <w:numFmt w:val="bullet"/>
      <w:lvlText w:val="o"/>
      <w:lvlJc w:val="left"/>
      <w:pPr>
        <w:tabs>
          <w:tab w:val="num" w:pos="6078"/>
        </w:tabs>
        <w:ind w:left="6078" w:hanging="360"/>
      </w:pPr>
      <w:rPr>
        <w:rFonts w:ascii="Courier New" w:hAnsi="Courier New" w:hint="default"/>
      </w:rPr>
    </w:lvl>
    <w:lvl w:ilvl="8" w:tplc="0422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61600"/>
    <w:multiLevelType w:val="hybridMultilevel"/>
    <w:tmpl w:val="BD2A6E4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53C4136"/>
    <w:multiLevelType w:val="hybridMultilevel"/>
    <w:tmpl w:val="0AD01828"/>
    <w:lvl w:ilvl="0" w:tplc="04220001">
      <w:start w:val="1"/>
      <w:numFmt w:val="bullet"/>
      <w:lvlText w:val=""/>
      <w:lvlJc w:val="left"/>
      <w:pPr>
        <w:tabs>
          <w:tab w:val="num" w:pos="1097"/>
        </w:tabs>
        <w:ind w:left="1097" w:hanging="360"/>
      </w:pPr>
      <w:rPr>
        <w:rFonts w:ascii="Symbol" w:hAnsi="Symbol" w:hint="default"/>
      </w:rPr>
    </w:lvl>
    <w:lvl w:ilvl="1" w:tplc="04220003" w:tentative="1">
      <w:start w:val="1"/>
      <w:numFmt w:val="bullet"/>
      <w:lvlText w:val="o"/>
      <w:lvlJc w:val="left"/>
      <w:pPr>
        <w:tabs>
          <w:tab w:val="num" w:pos="1817"/>
        </w:tabs>
        <w:ind w:left="1817" w:hanging="360"/>
      </w:pPr>
      <w:rPr>
        <w:rFonts w:ascii="Courier New" w:hAnsi="Courier New" w:hint="default"/>
      </w:rPr>
    </w:lvl>
    <w:lvl w:ilvl="2" w:tplc="04220005" w:tentative="1">
      <w:start w:val="1"/>
      <w:numFmt w:val="bullet"/>
      <w:lvlText w:val=""/>
      <w:lvlJc w:val="left"/>
      <w:pPr>
        <w:tabs>
          <w:tab w:val="num" w:pos="2537"/>
        </w:tabs>
        <w:ind w:left="2537" w:hanging="360"/>
      </w:pPr>
      <w:rPr>
        <w:rFonts w:ascii="Wingdings" w:hAnsi="Wingdings" w:hint="default"/>
      </w:rPr>
    </w:lvl>
    <w:lvl w:ilvl="3" w:tplc="04220001" w:tentative="1">
      <w:start w:val="1"/>
      <w:numFmt w:val="bullet"/>
      <w:lvlText w:val=""/>
      <w:lvlJc w:val="left"/>
      <w:pPr>
        <w:tabs>
          <w:tab w:val="num" w:pos="3257"/>
        </w:tabs>
        <w:ind w:left="3257" w:hanging="360"/>
      </w:pPr>
      <w:rPr>
        <w:rFonts w:ascii="Symbol" w:hAnsi="Symbol" w:hint="default"/>
      </w:rPr>
    </w:lvl>
    <w:lvl w:ilvl="4" w:tplc="04220003" w:tentative="1">
      <w:start w:val="1"/>
      <w:numFmt w:val="bullet"/>
      <w:lvlText w:val="o"/>
      <w:lvlJc w:val="left"/>
      <w:pPr>
        <w:tabs>
          <w:tab w:val="num" w:pos="3977"/>
        </w:tabs>
        <w:ind w:left="3977" w:hanging="360"/>
      </w:pPr>
      <w:rPr>
        <w:rFonts w:ascii="Courier New" w:hAnsi="Courier New" w:hint="default"/>
      </w:rPr>
    </w:lvl>
    <w:lvl w:ilvl="5" w:tplc="04220005" w:tentative="1">
      <w:start w:val="1"/>
      <w:numFmt w:val="bullet"/>
      <w:lvlText w:val=""/>
      <w:lvlJc w:val="left"/>
      <w:pPr>
        <w:tabs>
          <w:tab w:val="num" w:pos="4697"/>
        </w:tabs>
        <w:ind w:left="4697" w:hanging="360"/>
      </w:pPr>
      <w:rPr>
        <w:rFonts w:ascii="Wingdings" w:hAnsi="Wingdings" w:hint="default"/>
      </w:rPr>
    </w:lvl>
    <w:lvl w:ilvl="6" w:tplc="04220001" w:tentative="1">
      <w:start w:val="1"/>
      <w:numFmt w:val="bullet"/>
      <w:lvlText w:val=""/>
      <w:lvlJc w:val="left"/>
      <w:pPr>
        <w:tabs>
          <w:tab w:val="num" w:pos="5417"/>
        </w:tabs>
        <w:ind w:left="5417" w:hanging="360"/>
      </w:pPr>
      <w:rPr>
        <w:rFonts w:ascii="Symbol" w:hAnsi="Symbol" w:hint="default"/>
      </w:rPr>
    </w:lvl>
    <w:lvl w:ilvl="7" w:tplc="04220003" w:tentative="1">
      <w:start w:val="1"/>
      <w:numFmt w:val="bullet"/>
      <w:lvlText w:val="o"/>
      <w:lvlJc w:val="left"/>
      <w:pPr>
        <w:tabs>
          <w:tab w:val="num" w:pos="6137"/>
        </w:tabs>
        <w:ind w:left="6137" w:hanging="360"/>
      </w:pPr>
      <w:rPr>
        <w:rFonts w:ascii="Courier New" w:hAnsi="Courier New" w:hint="default"/>
      </w:rPr>
    </w:lvl>
    <w:lvl w:ilvl="8" w:tplc="04220005" w:tentative="1">
      <w:start w:val="1"/>
      <w:numFmt w:val="bullet"/>
      <w:lvlText w:val=""/>
      <w:lvlJc w:val="left"/>
      <w:pPr>
        <w:tabs>
          <w:tab w:val="num" w:pos="6857"/>
        </w:tabs>
        <w:ind w:left="6857" w:hanging="360"/>
      </w:pPr>
      <w:rPr>
        <w:rFonts w:ascii="Wingdings" w:hAnsi="Wingdings" w:hint="default"/>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cs="Times New Roman" w:hint="default"/>
      </w:rPr>
    </w:lvl>
    <w:lvl w:ilvl="1" w:tplc="18549916">
      <w:numFmt w:val="none"/>
      <w:lvlText w:val=""/>
      <w:lvlJc w:val="left"/>
      <w:pPr>
        <w:tabs>
          <w:tab w:val="num" w:pos="360"/>
        </w:tabs>
      </w:pPr>
      <w:rPr>
        <w:rFonts w:cs="Times New Roman"/>
      </w:rPr>
    </w:lvl>
    <w:lvl w:ilvl="2" w:tplc="4DD0802C">
      <w:numFmt w:val="none"/>
      <w:lvlText w:val=""/>
      <w:lvlJc w:val="left"/>
      <w:pPr>
        <w:tabs>
          <w:tab w:val="num" w:pos="360"/>
        </w:tabs>
      </w:pPr>
      <w:rPr>
        <w:rFonts w:cs="Times New Roman"/>
      </w:rPr>
    </w:lvl>
    <w:lvl w:ilvl="3" w:tplc="BA829D1A">
      <w:numFmt w:val="none"/>
      <w:lvlText w:val=""/>
      <w:lvlJc w:val="left"/>
      <w:pPr>
        <w:tabs>
          <w:tab w:val="num" w:pos="360"/>
        </w:tabs>
      </w:pPr>
      <w:rPr>
        <w:rFonts w:cs="Times New Roman"/>
      </w:rPr>
    </w:lvl>
    <w:lvl w:ilvl="4" w:tplc="8C842F58">
      <w:numFmt w:val="none"/>
      <w:lvlText w:val=""/>
      <w:lvlJc w:val="left"/>
      <w:pPr>
        <w:tabs>
          <w:tab w:val="num" w:pos="360"/>
        </w:tabs>
      </w:pPr>
      <w:rPr>
        <w:rFonts w:cs="Times New Roman"/>
      </w:rPr>
    </w:lvl>
    <w:lvl w:ilvl="5" w:tplc="C7965440">
      <w:numFmt w:val="none"/>
      <w:lvlText w:val=""/>
      <w:lvlJc w:val="left"/>
      <w:pPr>
        <w:tabs>
          <w:tab w:val="num" w:pos="360"/>
        </w:tabs>
      </w:pPr>
      <w:rPr>
        <w:rFonts w:cs="Times New Roman"/>
      </w:rPr>
    </w:lvl>
    <w:lvl w:ilvl="6" w:tplc="9D56738E">
      <w:numFmt w:val="none"/>
      <w:lvlText w:val=""/>
      <w:lvlJc w:val="left"/>
      <w:pPr>
        <w:tabs>
          <w:tab w:val="num" w:pos="360"/>
        </w:tabs>
      </w:pPr>
      <w:rPr>
        <w:rFonts w:cs="Times New Roman"/>
      </w:rPr>
    </w:lvl>
    <w:lvl w:ilvl="7" w:tplc="9B688968">
      <w:numFmt w:val="none"/>
      <w:lvlText w:val=""/>
      <w:lvlJc w:val="left"/>
      <w:pPr>
        <w:tabs>
          <w:tab w:val="num" w:pos="360"/>
        </w:tabs>
      </w:pPr>
      <w:rPr>
        <w:rFonts w:cs="Times New Roman"/>
      </w:rPr>
    </w:lvl>
    <w:lvl w:ilvl="8" w:tplc="C6DA1B7A">
      <w:numFmt w:val="none"/>
      <w:lvlText w:val=""/>
      <w:lvlJc w:val="left"/>
      <w:pPr>
        <w:tabs>
          <w:tab w:val="num" w:pos="360"/>
        </w:tabs>
      </w:pPr>
      <w:rPr>
        <w:rFonts w:cs="Times New Roman"/>
      </w:rPr>
    </w:lvl>
  </w:abstractNum>
  <w:abstractNum w:abstractNumId="1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DB0EEA"/>
    <w:multiLevelType w:val="multilevel"/>
    <w:tmpl w:val="37D8AB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E2238"/>
    <w:multiLevelType w:val="hybridMultilevel"/>
    <w:tmpl w:val="4F026A06"/>
    <w:lvl w:ilvl="0" w:tplc="04220001">
      <w:start w:val="1"/>
      <w:numFmt w:val="bullet"/>
      <w:lvlText w:val=""/>
      <w:lvlJc w:val="left"/>
      <w:pPr>
        <w:tabs>
          <w:tab w:val="num" w:pos="612"/>
        </w:tabs>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4" w15:restartNumberingAfterBreak="0">
    <w:nsid w:val="6D011945"/>
    <w:multiLevelType w:val="hybridMultilevel"/>
    <w:tmpl w:val="4B242A88"/>
    <w:lvl w:ilvl="0" w:tplc="04220001">
      <w:start w:val="1"/>
      <w:numFmt w:val="bullet"/>
      <w:lvlText w:val=""/>
      <w:lvlJc w:val="left"/>
      <w:pPr>
        <w:tabs>
          <w:tab w:val="num" w:pos="1037"/>
        </w:tabs>
        <w:ind w:left="1037" w:hanging="360"/>
      </w:pPr>
      <w:rPr>
        <w:rFonts w:ascii="Symbol" w:hAnsi="Symbol" w:hint="default"/>
      </w:rPr>
    </w:lvl>
    <w:lvl w:ilvl="1" w:tplc="04220003" w:tentative="1">
      <w:start w:val="1"/>
      <w:numFmt w:val="bullet"/>
      <w:lvlText w:val="o"/>
      <w:lvlJc w:val="left"/>
      <w:pPr>
        <w:tabs>
          <w:tab w:val="num" w:pos="1757"/>
        </w:tabs>
        <w:ind w:left="1757" w:hanging="360"/>
      </w:pPr>
      <w:rPr>
        <w:rFonts w:ascii="Courier New" w:hAnsi="Courier New" w:hint="default"/>
      </w:rPr>
    </w:lvl>
    <w:lvl w:ilvl="2" w:tplc="04220005" w:tentative="1">
      <w:start w:val="1"/>
      <w:numFmt w:val="bullet"/>
      <w:lvlText w:val=""/>
      <w:lvlJc w:val="left"/>
      <w:pPr>
        <w:tabs>
          <w:tab w:val="num" w:pos="2477"/>
        </w:tabs>
        <w:ind w:left="2477" w:hanging="360"/>
      </w:pPr>
      <w:rPr>
        <w:rFonts w:ascii="Wingdings" w:hAnsi="Wingdings" w:hint="default"/>
      </w:rPr>
    </w:lvl>
    <w:lvl w:ilvl="3" w:tplc="04220001" w:tentative="1">
      <w:start w:val="1"/>
      <w:numFmt w:val="bullet"/>
      <w:lvlText w:val=""/>
      <w:lvlJc w:val="left"/>
      <w:pPr>
        <w:tabs>
          <w:tab w:val="num" w:pos="3197"/>
        </w:tabs>
        <w:ind w:left="3197" w:hanging="360"/>
      </w:pPr>
      <w:rPr>
        <w:rFonts w:ascii="Symbol" w:hAnsi="Symbol" w:hint="default"/>
      </w:rPr>
    </w:lvl>
    <w:lvl w:ilvl="4" w:tplc="04220003" w:tentative="1">
      <w:start w:val="1"/>
      <w:numFmt w:val="bullet"/>
      <w:lvlText w:val="o"/>
      <w:lvlJc w:val="left"/>
      <w:pPr>
        <w:tabs>
          <w:tab w:val="num" w:pos="3917"/>
        </w:tabs>
        <w:ind w:left="3917" w:hanging="360"/>
      </w:pPr>
      <w:rPr>
        <w:rFonts w:ascii="Courier New" w:hAnsi="Courier New" w:hint="default"/>
      </w:rPr>
    </w:lvl>
    <w:lvl w:ilvl="5" w:tplc="04220005" w:tentative="1">
      <w:start w:val="1"/>
      <w:numFmt w:val="bullet"/>
      <w:lvlText w:val=""/>
      <w:lvlJc w:val="left"/>
      <w:pPr>
        <w:tabs>
          <w:tab w:val="num" w:pos="4637"/>
        </w:tabs>
        <w:ind w:left="4637" w:hanging="360"/>
      </w:pPr>
      <w:rPr>
        <w:rFonts w:ascii="Wingdings" w:hAnsi="Wingdings" w:hint="default"/>
      </w:rPr>
    </w:lvl>
    <w:lvl w:ilvl="6" w:tplc="04220001" w:tentative="1">
      <w:start w:val="1"/>
      <w:numFmt w:val="bullet"/>
      <w:lvlText w:val=""/>
      <w:lvlJc w:val="left"/>
      <w:pPr>
        <w:tabs>
          <w:tab w:val="num" w:pos="5357"/>
        </w:tabs>
        <w:ind w:left="5357" w:hanging="360"/>
      </w:pPr>
      <w:rPr>
        <w:rFonts w:ascii="Symbol" w:hAnsi="Symbol" w:hint="default"/>
      </w:rPr>
    </w:lvl>
    <w:lvl w:ilvl="7" w:tplc="04220003" w:tentative="1">
      <w:start w:val="1"/>
      <w:numFmt w:val="bullet"/>
      <w:lvlText w:val="o"/>
      <w:lvlJc w:val="left"/>
      <w:pPr>
        <w:tabs>
          <w:tab w:val="num" w:pos="6077"/>
        </w:tabs>
        <w:ind w:left="6077" w:hanging="360"/>
      </w:pPr>
      <w:rPr>
        <w:rFonts w:ascii="Courier New" w:hAnsi="Courier New" w:hint="default"/>
      </w:rPr>
    </w:lvl>
    <w:lvl w:ilvl="8" w:tplc="04220005" w:tentative="1">
      <w:start w:val="1"/>
      <w:numFmt w:val="bullet"/>
      <w:lvlText w:val=""/>
      <w:lvlJc w:val="left"/>
      <w:pPr>
        <w:tabs>
          <w:tab w:val="num" w:pos="6797"/>
        </w:tabs>
        <w:ind w:left="6797" w:hanging="360"/>
      </w:pPr>
      <w:rPr>
        <w:rFonts w:ascii="Wingdings" w:hAnsi="Wingdings" w:hint="default"/>
      </w:rPr>
    </w:lvl>
  </w:abstractNum>
  <w:abstractNum w:abstractNumId="25" w15:restartNumberingAfterBreak="0">
    <w:nsid w:val="6F0B5358"/>
    <w:multiLevelType w:val="multilevel"/>
    <w:tmpl w:val="23F01F9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EA718A"/>
    <w:multiLevelType w:val="hybridMultilevel"/>
    <w:tmpl w:val="BC0CC9DC"/>
    <w:lvl w:ilvl="0" w:tplc="86224CC0">
      <w:numFmt w:val="bullet"/>
      <w:lvlText w:val="-"/>
      <w:lvlJc w:val="left"/>
      <w:pPr>
        <w:tabs>
          <w:tab w:val="num" w:pos="435"/>
        </w:tabs>
        <w:ind w:left="435" w:hanging="360"/>
      </w:pPr>
      <w:rPr>
        <w:rFonts w:ascii="Times New Roman" w:eastAsia="Times New Roman" w:hAnsi="Times New Roman" w:hint="default"/>
        <w:color w:val="auto"/>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797E1C91"/>
    <w:multiLevelType w:val="hybridMultilevel"/>
    <w:tmpl w:val="21447EC8"/>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3921555">
    <w:abstractNumId w:val="7"/>
  </w:num>
  <w:num w:numId="2" w16cid:durableId="927883695">
    <w:abstractNumId w:val="11"/>
  </w:num>
  <w:num w:numId="3" w16cid:durableId="1940218251">
    <w:abstractNumId w:val="3"/>
  </w:num>
  <w:num w:numId="4" w16cid:durableId="1607421098">
    <w:abstractNumId w:val="18"/>
  </w:num>
  <w:num w:numId="5" w16cid:durableId="2033535085">
    <w:abstractNumId w:val="21"/>
  </w:num>
  <w:num w:numId="6" w16cid:durableId="1805736347">
    <w:abstractNumId w:val="12"/>
  </w:num>
  <w:num w:numId="7" w16cid:durableId="1163356750">
    <w:abstractNumId w:val="29"/>
  </w:num>
  <w:num w:numId="8" w16cid:durableId="2078742338">
    <w:abstractNumId w:val="6"/>
  </w:num>
  <w:num w:numId="9" w16cid:durableId="1072895923">
    <w:abstractNumId w:val="26"/>
  </w:num>
  <w:num w:numId="10" w16cid:durableId="387262285">
    <w:abstractNumId w:val="8"/>
  </w:num>
  <w:num w:numId="11" w16cid:durableId="1856454506">
    <w:abstractNumId w:val="9"/>
  </w:num>
  <w:num w:numId="12" w16cid:durableId="1309625124">
    <w:abstractNumId w:val="31"/>
  </w:num>
  <w:num w:numId="13" w16cid:durableId="2019766248">
    <w:abstractNumId w:val="14"/>
  </w:num>
  <w:num w:numId="14" w16cid:durableId="1511681895">
    <w:abstractNumId w:val="10"/>
  </w:num>
  <w:num w:numId="15" w16cid:durableId="1020202154">
    <w:abstractNumId w:val="17"/>
  </w:num>
  <w:num w:numId="16" w16cid:durableId="1729375726">
    <w:abstractNumId w:val="30"/>
  </w:num>
  <w:num w:numId="17" w16cid:durableId="1780946748">
    <w:abstractNumId w:val="5"/>
  </w:num>
  <w:num w:numId="18" w16cid:durableId="977303963">
    <w:abstractNumId w:val="15"/>
  </w:num>
  <w:num w:numId="19" w16cid:durableId="1584217646">
    <w:abstractNumId w:val="22"/>
  </w:num>
  <w:num w:numId="20" w16cid:durableId="1914974117">
    <w:abstractNumId w:val="20"/>
  </w:num>
  <w:num w:numId="21" w16cid:durableId="683090454">
    <w:abstractNumId w:val="19"/>
  </w:num>
  <w:num w:numId="22" w16cid:durableId="1185559866">
    <w:abstractNumId w:val="25"/>
  </w:num>
  <w:num w:numId="23" w16cid:durableId="188027892">
    <w:abstractNumId w:val="27"/>
  </w:num>
  <w:num w:numId="24" w16cid:durableId="1664436015">
    <w:abstractNumId w:val="16"/>
  </w:num>
  <w:num w:numId="25" w16cid:durableId="1854295321">
    <w:abstractNumId w:val="23"/>
  </w:num>
  <w:num w:numId="26" w16cid:durableId="1467120543">
    <w:abstractNumId w:val="24"/>
  </w:num>
  <w:num w:numId="27" w16cid:durableId="112478849">
    <w:abstractNumId w:val="13"/>
  </w:num>
  <w:num w:numId="28" w16cid:durableId="763305741">
    <w:abstractNumId w:val="4"/>
  </w:num>
  <w:num w:numId="29" w16cid:durableId="831720138">
    <w:abstractNumId w:val="2"/>
  </w:num>
  <w:num w:numId="30" w16cid:durableId="102224950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3F2"/>
    <w:rsid w:val="00000D6A"/>
    <w:rsid w:val="00004A3F"/>
    <w:rsid w:val="00007CC5"/>
    <w:rsid w:val="000103B5"/>
    <w:rsid w:val="00012CB8"/>
    <w:rsid w:val="00012FA0"/>
    <w:rsid w:val="00013AF1"/>
    <w:rsid w:val="00015375"/>
    <w:rsid w:val="00015A45"/>
    <w:rsid w:val="00015A86"/>
    <w:rsid w:val="00016C3E"/>
    <w:rsid w:val="00017047"/>
    <w:rsid w:val="000200BC"/>
    <w:rsid w:val="00022421"/>
    <w:rsid w:val="00024375"/>
    <w:rsid w:val="00030543"/>
    <w:rsid w:val="000335DD"/>
    <w:rsid w:val="000365F2"/>
    <w:rsid w:val="00041485"/>
    <w:rsid w:val="00041B66"/>
    <w:rsid w:val="00042497"/>
    <w:rsid w:val="000426EA"/>
    <w:rsid w:val="00053CC1"/>
    <w:rsid w:val="0006025E"/>
    <w:rsid w:val="00062A2D"/>
    <w:rsid w:val="0006410A"/>
    <w:rsid w:val="00065444"/>
    <w:rsid w:val="000666AD"/>
    <w:rsid w:val="000749F6"/>
    <w:rsid w:val="0007617D"/>
    <w:rsid w:val="00080390"/>
    <w:rsid w:val="00082878"/>
    <w:rsid w:val="00085A72"/>
    <w:rsid w:val="000A5534"/>
    <w:rsid w:val="000A74B5"/>
    <w:rsid w:val="000B473A"/>
    <w:rsid w:val="000B4778"/>
    <w:rsid w:val="000B6846"/>
    <w:rsid w:val="000B6983"/>
    <w:rsid w:val="000C3646"/>
    <w:rsid w:val="000C3EE4"/>
    <w:rsid w:val="000C41C3"/>
    <w:rsid w:val="000D110B"/>
    <w:rsid w:val="000D45CA"/>
    <w:rsid w:val="000D764A"/>
    <w:rsid w:val="000E148A"/>
    <w:rsid w:val="000E437B"/>
    <w:rsid w:val="000E7494"/>
    <w:rsid w:val="000E76E3"/>
    <w:rsid w:val="000F1920"/>
    <w:rsid w:val="000F1DB3"/>
    <w:rsid w:val="000F2580"/>
    <w:rsid w:val="001020E0"/>
    <w:rsid w:val="00102300"/>
    <w:rsid w:val="001031A3"/>
    <w:rsid w:val="00105394"/>
    <w:rsid w:val="00107618"/>
    <w:rsid w:val="00110F2D"/>
    <w:rsid w:val="00115557"/>
    <w:rsid w:val="001156A1"/>
    <w:rsid w:val="00117C32"/>
    <w:rsid w:val="00120088"/>
    <w:rsid w:val="00121488"/>
    <w:rsid w:val="001219DA"/>
    <w:rsid w:val="00122D8D"/>
    <w:rsid w:val="00127A6C"/>
    <w:rsid w:val="00130070"/>
    <w:rsid w:val="00135ABA"/>
    <w:rsid w:val="00137613"/>
    <w:rsid w:val="00140017"/>
    <w:rsid w:val="00144BF2"/>
    <w:rsid w:val="001557EA"/>
    <w:rsid w:val="00161284"/>
    <w:rsid w:val="001627AC"/>
    <w:rsid w:val="00164776"/>
    <w:rsid w:val="00164B63"/>
    <w:rsid w:val="00167D75"/>
    <w:rsid w:val="00176645"/>
    <w:rsid w:val="00180555"/>
    <w:rsid w:val="001822AB"/>
    <w:rsid w:val="00185CD0"/>
    <w:rsid w:val="001870EA"/>
    <w:rsid w:val="00190EE3"/>
    <w:rsid w:val="001915D3"/>
    <w:rsid w:val="001959A5"/>
    <w:rsid w:val="001A1A22"/>
    <w:rsid w:val="001B3A29"/>
    <w:rsid w:val="001B4677"/>
    <w:rsid w:val="001B5F21"/>
    <w:rsid w:val="001C2649"/>
    <w:rsid w:val="001C3DFE"/>
    <w:rsid w:val="001D0AC3"/>
    <w:rsid w:val="001E165B"/>
    <w:rsid w:val="001E3B68"/>
    <w:rsid w:val="001F2C0E"/>
    <w:rsid w:val="001F4B2F"/>
    <w:rsid w:val="001F64F3"/>
    <w:rsid w:val="00200BFA"/>
    <w:rsid w:val="00201DE6"/>
    <w:rsid w:val="00207857"/>
    <w:rsid w:val="00214650"/>
    <w:rsid w:val="00215E5B"/>
    <w:rsid w:val="002166A8"/>
    <w:rsid w:val="002237E1"/>
    <w:rsid w:val="00224438"/>
    <w:rsid w:val="00240A88"/>
    <w:rsid w:val="00241F50"/>
    <w:rsid w:val="00244F88"/>
    <w:rsid w:val="00253ED5"/>
    <w:rsid w:val="00255056"/>
    <w:rsid w:val="002550B0"/>
    <w:rsid w:val="00262241"/>
    <w:rsid w:val="002626D5"/>
    <w:rsid w:val="002654D6"/>
    <w:rsid w:val="002704E4"/>
    <w:rsid w:val="00270FFE"/>
    <w:rsid w:val="00273591"/>
    <w:rsid w:val="00274F58"/>
    <w:rsid w:val="0027549A"/>
    <w:rsid w:val="00275EA1"/>
    <w:rsid w:val="002768B6"/>
    <w:rsid w:val="00277EDD"/>
    <w:rsid w:val="00282B25"/>
    <w:rsid w:val="00286207"/>
    <w:rsid w:val="00290FE5"/>
    <w:rsid w:val="002935DE"/>
    <w:rsid w:val="00294B6E"/>
    <w:rsid w:val="002960C9"/>
    <w:rsid w:val="002A3C20"/>
    <w:rsid w:val="002A6DC8"/>
    <w:rsid w:val="002B041D"/>
    <w:rsid w:val="002B220E"/>
    <w:rsid w:val="002B247E"/>
    <w:rsid w:val="002B5638"/>
    <w:rsid w:val="002C0A37"/>
    <w:rsid w:val="002C27E2"/>
    <w:rsid w:val="002C4619"/>
    <w:rsid w:val="002C50E7"/>
    <w:rsid w:val="002C7968"/>
    <w:rsid w:val="002D329A"/>
    <w:rsid w:val="002D384C"/>
    <w:rsid w:val="002D40A0"/>
    <w:rsid w:val="002D46F6"/>
    <w:rsid w:val="002D5AC8"/>
    <w:rsid w:val="002D63A5"/>
    <w:rsid w:val="002E19AD"/>
    <w:rsid w:val="002E32B1"/>
    <w:rsid w:val="002E48AC"/>
    <w:rsid w:val="002F6A2C"/>
    <w:rsid w:val="002F6D40"/>
    <w:rsid w:val="002F7F15"/>
    <w:rsid w:val="003017E0"/>
    <w:rsid w:val="00301FA6"/>
    <w:rsid w:val="00302501"/>
    <w:rsid w:val="00305479"/>
    <w:rsid w:val="003062FF"/>
    <w:rsid w:val="00312EED"/>
    <w:rsid w:val="00315243"/>
    <w:rsid w:val="00320CBA"/>
    <w:rsid w:val="00321FC5"/>
    <w:rsid w:val="00323867"/>
    <w:rsid w:val="00325531"/>
    <w:rsid w:val="00325E12"/>
    <w:rsid w:val="00326E64"/>
    <w:rsid w:val="003306F8"/>
    <w:rsid w:val="003321BD"/>
    <w:rsid w:val="0033237D"/>
    <w:rsid w:val="00334811"/>
    <w:rsid w:val="0033797E"/>
    <w:rsid w:val="00343010"/>
    <w:rsid w:val="0034319B"/>
    <w:rsid w:val="003449BD"/>
    <w:rsid w:val="00347411"/>
    <w:rsid w:val="00347825"/>
    <w:rsid w:val="00353BD9"/>
    <w:rsid w:val="0035513C"/>
    <w:rsid w:val="00355D22"/>
    <w:rsid w:val="00363150"/>
    <w:rsid w:val="003654E3"/>
    <w:rsid w:val="00366359"/>
    <w:rsid w:val="0036727D"/>
    <w:rsid w:val="00367F71"/>
    <w:rsid w:val="00372C49"/>
    <w:rsid w:val="00385626"/>
    <w:rsid w:val="00386433"/>
    <w:rsid w:val="00392965"/>
    <w:rsid w:val="00397488"/>
    <w:rsid w:val="0039787B"/>
    <w:rsid w:val="003A00C6"/>
    <w:rsid w:val="003B1768"/>
    <w:rsid w:val="003B24BF"/>
    <w:rsid w:val="003B7EB9"/>
    <w:rsid w:val="003C0288"/>
    <w:rsid w:val="003C5037"/>
    <w:rsid w:val="003D0FDB"/>
    <w:rsid w:val="003D6978"/>
    <w:rsid w:val="003D6C20"/>
    <w:rsid w:val="003D7AA7"/>
    <w:rsid w:val="003E118D"/>
    <w:rsid w:val="003E6B2D"/>
    <w:rsid w:val="003F096C"/>
    <w:rsid w:val="003F0A8E"/>
    <w:rsid w:val="003F0CCC"/>
    <w:rsid w:val="003F394F"/>
    <w:rsid w:val="003F434A"/>
    <w:rsid w:val="003F771B"/>
    <w:rsid w:val="00402F08"/>
    <w:rsid w:val="00403E88"/>
    <w:rsid w:val="00404F14"/>
    <w:rsid w:val="00410AB2"/>
    <w:rsid w:val="00414422"/>
    <w:rsid w:val="004144F9"/>
    <w:rsid w:val="00416856"/>
    <w:rsid w:val="00420B02"/>
    <w:rsid w:val="00420CAD"/>
    <w:rsid w:val="00421F7B"/>
    <w:rsid w:val="00427DE2"/>
    <w:rsid w:val="0043713A"/>
    <w:rsid w:val="004411EC"/>
    <w:rsid w:val="004422B3"/>
    <w:rsid w:val="004422BD"/>
    <w:rsid w:val="00445801"/>
    <w:rsid w:val="00445899"/>
    <w:rsid w:val="0044606B"/>
    <w:rsid w:val="00447FEC"/>
    <w:rsid w:val="004525F8"/>
    <w:rsid w:val="00456796"/>
    <w:rsid w:val="00461AE6"/>
    <w:rsid w:val="004643A1"/>
    <w:rsid w:val="00465BB7"/>
    <w:rsid w:val="004672AE"/>
    <w:rsid w:val="00470B7E"/>
    <w:rsid w:val="00473B37"/>
    <w:rsid w:val="00476B91"/>
    <w:rsid w:val="00481EE1"/>
    <w:rsid w:val="00482A6E"/>
    <w:rsid w:val="004846A4"/>
    <w:rsid w:val="00485984"/>
    <w:rsid w:val="00487CC1"/>
    <w:rsid w:val="00492293"/>
    <w:rsid w:val="0049365D"/>
    <w:rsid w:val="004950F2"/>
    <w:rsid w:val="00497FF9"/>
    <w:rsid w:val="004A1793"/>
    <w:rsid w:val="004A2161"/>
    <w:rsid w:val="004A2468"/>
    <w:rsid w:val="004A4EB9"/>
    <w:rsid w:val="004A532E"/>
    <w:rsid w:val="004B0BB6"/>
    <w:rsid w:val="004B25A0"/>
    <w:rsid w:val="004B3D0D"/>
    <w:rsid w:val="004B5D3A"/>
    <w:rsid w:val="004C22C5"/>
    <w:rsid w:val="004C67FC"/>
    <w:rsid w:val="004D5025"/>
    <w:rsid w:val="004D7149"/>
    <w:rsid w:val="004D7E9B"/>
    <w:rsid w:val="004E0319"/>
    <w:rsid w:val="004E52BB"/>
    <w:rsid w:val="004E5736"/>
    <w:rsid w:val="004F57F5"/>
    <w:rsid w:val="004F7789"/>
    <w:rsid w:val="00502948"/>
    <w:rsid w:val="00503B70"/>
    <w:rsid w:val="0051370F"/>
    <w:rsid w:val="005137A4"/>
    <w:rsid w:val="00514DF8"/>
    <w:rsid w:val="00515FAA"/>
    <w:rsid w:val="00516BA0"/>
    <w:rsid w:val="00520942"/>
    <w:rsid w:val="00521F56"/>
    <w:rsid w:val="00523D79"/>
    <w:rsid w:val="0052713C"/>
    <w:rsid w:val="005312B1"/>
    <w:rsid w:val="00532149"/>
    <w:rsid w:val="0053412B"/>
    <w:rsid w:val="00535285"/>
    <w:rsid w:val="00537068"/>
    <w:rsid w:val="00537208"/>
    <w:rsid w:val="00541408"/>
    <w:rsid w:val="00547F7C"/>
    <w:rsid w:val="00551302"/>
    <w:rsid w:val="005520A1"/>
    <w:rsid w:val="00555BB5"/>
    <w:rsid w:val="00556058"/>
    <w:rsid w:val="005654A2"/>
    <w:rsid w:val="00566B00"/>
    <w:rsid w:val="00566F07"/>
    <w:rsid w:val="00567A18"/>
    <w:rsid w:val="00577947"/>
    <w:rsid w:val="00580563"/>
    <w:rsid w:val="005833E6"/>
    <w:rsid w:val="0059332B"/>
    <w:rsid w:val="00594C4A"/>
    <w:rsid w:val="0059634F"/>
    <w:rsid w:val="005A00AB"/>
    <w:rsid w:val="005A1409"/>
    <w:rsid w:val="005A27FF"/>
    <w:rsid w:val="005A7713"/>
    <w:rsid w:val="005B0C07"/>
    <w:rsid w:val="005B4802"/>
    <w:rsid w:val="005C0627"/>
    <w:rsid w:val="005C4E08"/>
    <w:rsid w:val="005C5CEE"/>
    <w:rsid w:val="005C75BB"/>
    <w:rsid w:val="005C7632"/>
    <w:rsid w:val="005C7ABC"/>
    <w:rsid w:val="005D15F9"/>
    <w:rsid w:val="005D29D0"/>
    <w:rsid w:val="005D4D31"/>
    <w:rsid w:val="005D7BA4"/>
    <w:rsid w:val="005E0769"/>
    <w:rsid w:val="005E5EEF"/>
    <w:rsid w:val="005E7728"/>
    <w:rsid w:val="005F52DB"/>
    <w:rsid w:val="00600DCB"/>
    <w:rsid w:val="006011EC"/>
    <w:rsid w:val="00601FFA"/>
    <w:rsid w:val="00604497"/>
    <w:rsid w:val="00604DD9"/>
    <w:rsid w:val="006058AC"/>
    <w:rsid w:val="00607207"/>
    <w:rsid w:val="0060727A"/>
    <w:rsid w:val="00611324"/>
    <w:rsid w:val="00613A85"/>
    <w:rsid w:val="0061402E"/>
    <w:rsid w:val="00621D5A"/>
    <w:rsid w:val="00623703"/>
    <w:rsid w:val="00624182"/>
    <w:rsid w:val="0062526E"/>
    <w:rsid w:val="006305D2"/>
    <w:rsid w:val="0063095A"/>
    <w:rsid w:val="00631416"/>
    <w:rsid w:val="0063244A"/>
    <w:rsid w:val="0063570E"/>
    <w:rsid w:val="00635ACD"/>
    <w:rsid w:val="00635FC0"/>
    <w:rsid w:val="006407AC"/>
    <w:rsid w:val="00641351"/>
    <w:rsid w:val="00660F54"/>
    <w:rsid w:val="00661739"/>
    <w:rsid w:val="00665537"/>
    <w:rsid w:val="006745C2"/>
    <w:rsid w:val="0067548D"/>
    <w:rsid w:val="0067599B"/>
    <w:rsid w:val="006768D4"/>
    <w:rsid w:val="0068071F"/>
    <w:rsid w:val="00681C40"/>
    <w:rsid w:val="0068320B"/>
    <w:rsid w:val="006863B7"/>
    <w:rsid w:val="00686D1F"/>
    <w:rsid w:val="00687C01"/>
    <w:rsid w:val="00690483"/>
    <w:rsid w:val="006930DF"/>
    <w:rsid w:val="00693A22"/>
    <w:rsid w:val="0069431A"/>
    <w:rsid w:val="0069702B"/>
    <w:rsid w:val="006A0D29"/>
    <w:rsid w:val="006A4809"/>
    <w:rsid w:val="006A53C4"/>
    <w:rsid w:val="006A7878"/>
    <w:rsid w:val="006B12FE"/>
    <w:rsid w:val="006B6135"/>
    <w:rsid w:val="006B6C70"/>
    <w:rsid w:val="006B74A5"/>
    <w:rsid w:val="006B7B2D"/>
    <w:rsid w:val="006C44EA"/>
    <w:rsid w:val="006C67BE"/>
    <w:rsid w:val="006C6BB3"/>
    <w:rsid w:val="006C788B"/>
    <w:rsid w:val="006D0931"/>
    <w:rsid w:val="006D203A"/>
    <w:rsid w:val="006D52F9"/>
    <w:rsid w:val="006D666D"/>
    <w:rsid w:val="006D7EE2"/>
    <w:rsid w:val="006E6A42"/>
    <w:rsid w:val="006F252D"/>
    <w:rsid w:val="006F30A6"/>
    <w:rsid w:val="006F3E54"/>
    <w:rsid w:val="006F68E2"/>
    <w:rsid w:val="006F7DC3"/>
    <w:rsid w:val="00700379"/>
    <w:rsid w:val="0070074F"/>
    <w:rsid w:val="00703552"/>
    <w:rsid w:val="00703D77"/>
    <w:rsid w:val="00704214"/>
    <w:rsid w:val="00704AA6"/>
    <w:rsid w:val="00707286"/>
    <w:rsid w:val="00710222"/>
    <w:rsid w:val="007157DD"/>
    <w:rsid w:val="007162B8"/>
    <w:rsid w:val="00717447"/>
    <w:rsid w:val="00727A37"/>
    <w:rsid w:val="00730670"/>
    <w:rsid w:val="00730F08"/>
    <w:rsid w:val="00732A97"/>
    <w:rsid w:val="0074052E"/>
    <w:rsid w:val="00741BD2"/>
    <w:rsid w:val="00744918"/>
    <w:rsid w:val="007509E9"/>
    <w:rsid w:val="00753CD0"/>
    <w:rsid w:val="00753ED6"/>
    <w:rsid w:val="007545BC"/>
    <w:rsid w:val="00754E6D"/>
    <w:rsid w:val="00756F32"/>
    <w:rsid w:val="00756FF0"/>
    <w:rsid w:val="0075714F"/>
    <w:rsid w:val="00761DF1"/>
    <w:rsid w:val="007654DA"/>
    <w:rsid w:val="00766571"/>
    <w:rsid w:val="007667CC"/>
    <w:rsid w:val="00767D20"/>
    <w:rsid w:val="00771251"/>
    <w:rsid w:val="007744B8"/>
    <w:rsid w:val="00780735"/>
    <w:rsid w:val="00781E45"/>
    <w:rsid w:val="007820A0"/>
    <w:rsid w:val="00787F41"/>
    <w:rsid w:val="00790E74"/>
    <w:rsid w:val="00793025"/>
    <w:rsid w:val="0079365A"/>
    <w:rsid w:val="00796D4E"/>
    <w:rsid w:val="007970F2"/>
    <w:rsid w:val="007A1DB3"/>
    <w:rsid w:val="007A2C33"/>
    <w:rsid w:val="007A34BA"/>
    <w:rsid w:val="007A6CA2"/>
    <w:rsid w:val="007B0E4B"/>
    <w:rsid w:val="007B7C5D"/>
    <w:rsid w:val="007C1917"/>
    <w:rsid w:val="007D22E6"/>
    <w:rsid w:val="007D32D6"/>
    <w:rsid w:val="007D3E00"/>
    <w:rsid w:val="007D5ED6"/>
    <w:rsid w:val="007E371C"/>
    <w:rsid w:val="007E477D"/>
    <w:rsid w:val="007F1012"/>
    <w:rsid w:val="007F2330"/>
    <w:rsid w:val="007F7650"/>
    <w:rsid w:val="00801E56"/>
    <w:rsid w:val="00802E73"/>
    <w:rsid w:val="00803091"/>
    <w:rsid w:val="00805341"/>
    <w:rsid w:val="0081300A"/>
    <w:rsid w:val="00814411"/>
    <w:rsid w:val="008179C3"/>
    <w:rsid w:val="00820480"/>
    <w:rsid w:val="00823322"/>
    <w:rsid w:val="0082439F"/>
    <w:rsid w:val="00824DAA"/>
    <w:rsid w:val="0082668D"/>
    <w:rsid w:val="00827339"/>
    <w:rsid w:val="008320C7"/>
    <w:rsid w:val="00832AA1"/>
    <w:rsid w:val="00834193"/>
    <w:rsid w:val="00835E78"/>
    <w:rsid w:val="00837BCC"/>
    <w:rsid w:val="00844124"/>
    <w:rsid w:val="00846ECF"/>
    <w:rsid w:val="00851900"/>
    <w:rsid w:val="00851A25"/>
    <w:rsid w:val="00856D64"/>
    <w:rsid w:val="00862DD9"/>
    <w:rsid w:val="00863E5D"/>
    <w:rsid w:val="008649B5"/>
    <w:rsid w:val="00864EF6"/>
    <w:rsid w:val="0086702D"/>
    <w:rsid w:val="008701ED"/>
    <w:rsid w:val="00873B8B"/>
    <w:rsid w:val="00877A5C"/>
    <w:rsid w:val="008816CD"/>
    <w:rsid w:val="00883D4B"/>
    <w:rsid w:val="0088629C"/>
    <w:rsid w:val="008910C3"/>
    <w:rsid w:val="00892F5C"/>
    <w:rsid w:val="00893376"/>
    <w:rsid w:val="008967BD"/>
    <w:rsid w:val="00896826"/>
    <w:rsid w:val="00897BF9"/>
    <w:rsid w:val="008A113D"/>
    <w:rsid w:val="008A2837"/>
    <w:rsid w:val="008A42A0"/>
    <w:rsid w:val="008A7A30"/>
    <w:rsid w:val="008C052C"/>
    <w:rsid w:val="008C057A"/>
    <w:rsid w:val="008C1FA5"/>
    <w:rsid w:val="008C2B2D"/>
    <w:rsid w:val="008C3D2B"/>
    <w:rsid w:val="008C53E1"/>
    <w:rsid w:val="008C54E2"/>
    <w:rsid w:val="008C6308"/>
    <w:rsid w:val="008D148D"/>
    <w:rsid w:val="008D42E9"/>
    <w:rsid w:val="008D7C13"/>
    <w:rsid w:val="008E575C"/>
    <w:rsid w:val="008E5CCA"/>
    <w:rsid w:val="008F2952"/>
    <w:rsid w:val="008F2C5D"/>
    <w:rsid w:val="008F5486"/>
    <w:rsid w:val="008F54BC"/>
    <w:rsid w:val="008F7BC0"/>
    <w:rsid w:val="0090040F"/>
    <w:rsid w:val="00903819"/>
    <w:rsid w:val="0090383C"/>
    <w:rsid w:val="00903E67"/>
    <w:rsid w:val="00913A20"/>
    <w:rsid w:val="00915BE0"/>
    <w:rsid w:val="00917324"/>
    <w:rsid w:val="00917845"/>
    <w:rsid w:val="00917B31"/>
    <w:rsid w:val="0092146E"/>
    <w:rsid w:val="009323E8"/>
    <w:rsid w:val="009358E5"/>
    <w:rsid w:val="009368D3"/>
    <w:rsid w:val="009416FA"/>
    <w:rsid w:val="00942E9C"/>
    <w:rsid w:val="00943250"/>
    <w:rsid w:val="009438C5"/>
    <w:rsid w:val="00946315"/>
    <w:rsid w:val="00946EFC"/>
    <w:rsid w:val="009475A0"/>
    <w:rsid w:val="00950D4E"/>
    <w:rsid w:val="00954081"/>
    <w:rsid w:val="00955333"/>
    <w:rsid w:val="00956D08"/>
    <w:rsid w:val="00962904"/>
    <w:rsid w:val="00962C22"/>
    <w:rsid w:val="00963304"/>
    <w:rsid w:val="0096384F"/>
    <w:rsid w:val="00964C4C"/>
    <w:rsid w:val="009655AC"/>
    <w:rsid w:val="009713F7"/>
    <w:rsid w:val="0097347B"/>
    <w:rsid w:val="00975369"/>
    <w:rsid w:val="00981CDE"/>
    <w:rsid w:val="00982A35"/>
    <w:rsid w:val="00983A85"/>
    <w:rsid w:val="00984122"/>
    <w:rsid w:val="00985451"/>
    <w:rsid w:val="00985D48"/>
    <w:rsid w:val="00992A17"/>
    <w:rsid w:val="00993A56"/>
    <w:rsid w:val="00995373"/>
    <w:rsid w:val="00995FD7"/>
    <w:rsid w:val="009963B0"/>
    <w:rsid w:val="00996D65"/>
    <w:rsid w:val="009A0FD8"/>
    <w:rsid w:val="009A2092"/>
    <w:rsid w:val="009A2183"/>
    <w:rsid w:val="009A31DC"/>
    <w:rsid w:val="009A328F"/>
    <w:rsid w:val="009A589F"/>
    <w:rsid w:val="009A7F70"/>
    <w:rsid w:val="009B11CF"/>
    <w:rsid w:val="009B71A2"/>
    <w:rsid w:val="009C04C1"/>
    <w:rsid w:val="009C283E"/>
    <w:rsid w:val="009C75F6"/>
    <w:rsid w:val="009D2849"/>
    <w:rsid w:val="009D51C4"/>
    <w:rsid w:val="009D6A0B"/>
    <w:rsid w:val="009D7EC7"/>
    <w:rsid w:val="009E6D7A"/>
    <w:rsid w:val="009E7F7F"/>
    <w:rsid w:val="009F7510"/>
    <w:rsid w:val="00A02BCC"/>
    <w:rsid w:val="00A05403"/>
    <w:rsid w:val="00A05D65"/>
    <w:rsid w:val="00A15F12"/>
    <w:rsid w:val="00A20A72"/>
    <w:rsid w:val="00A25F93"/>
    <w:rsid w:val="00A2795E"/>
    <w:rsid w:val="00A35244"/>
    <w:rsid w:val="00A36541"/>
    <w:rsid w:val="00A3794D"/>
    <w:rsid w:val="00A401E5"/>
    <w:rsid w:val="00A43A9A"/>
    <w:rsid w:val="00A44190"/>
    <w:rsid w:val="00A44C1D"/>
    <w:rsid w:val="00A45BFD"/>
    <w:rsid w:val="00A4762B"/>
    <w:rsid w:val="00A47FCA"/>
    <w:rsid w:val="00A506B5"/>
    <w:rsid w:val="00A54961"/>
    <w:rsid w:val="00A56AE3"/>
    <w:rsid w:val="00A57464"/>
    <w:rsid w:val="00A57A6A"/>
    <w:rsid w:val="00A67359"/>
    <w:rsid w:val="00A67EB6"/>
    <w:rsid w:val="00A70B28"/>
    <w:rsid w:val="00A83ED7"/>
    <w:rsid w:val="00A90766"/>
    <w:rsid w:val="00A91173"/>
    <w:rsid w:val="00AA03BA"/>
    <w:rsid w:val="00AA041C"/>
    <w:rsid w:val="00AA4095"/>
    <w:rsid w:val="00AA40E1"/>
    <w:rsid w:val="00AA6430"/>
    <w:rsid w:val="00AA6FD9"/>
    <w:rsid w:val="00AA750D"/>
    <w:rsid w:val="00AB0994"/>
    <w:rsid w:val="00AB41D9"/>
    <w:rsid w:val="00AB6373"/>
    <w:rsid w:val="00AB6D2A"/>
    <w:rsid w:val="00AC04DA"/>
    <w:rsid w:val="00AC2592"/>
    <w:rsid w:val="00AC6F46"/>
    <w:rsid w:val="00AD0670"/>
    <w:rsid w:val="00AD1F10"/>
    <w:rsid w:val="00AD2324"/>
    <w:rsid w:val="00AD5EC9"/>
    <w:rsid w:val="00AD6229"/>
    <w:rsid w:val="00AD6E84"/>
    <w:rsid w:val="00AE314A"/>
    <w:rsid w:val="00AE3B6A"/>
    <w:rsid w:val="00AE412A"/>
    <w:rsid w:val="00AF0415"/>
    <w:rsid w:val="00AF1C24"/>
    <w:rsid w:val="00AF2917"/>
    <w:rsid w:val="00AF3311"/>
    <w:rsid w:val="00AF561E"/>
    <w:rsid w:val="00AF6246"/>
    <w:rsid w:val="00AF67FD"/>
    <w:rsid w:val="00AF68E0"/>
    <w:rsid w:val="00AF6C00"/>
    <w:rsid w:val="00AF7E37"/>
    <w:rsid w:val="00B02FE4"/>
    <w:rsid w:val="00B060FF"/>
    <w:rsid w:val="00B110D8"/>
    <w:rsid w:val="00B172AC"/>
    <w:rsid w:val="00B21196"/>
    <w:rsid w:val="00B21C49"/>
    <w:rsid w:val="00B24282"/>
    <w:rsid w:val="00B24D74"/>
    <w:rsid w:val="00B2558E"/>
    <w:rsid w:val="00B25970"/>
    <w:rsid w:val="00B25F00"/>
    <w:rsid w:val="00B3459B"/>
    <w:rsid w:val="00B34676"/>
    <w:rsid w:val="00B34B64"/>
    <w:rsid w:val="00B413F2"/>
    <w:rsid w:val="00B501BA"/>
    <w:rsid w:val="00B54CF1"/>
    <w:rsid w:val="00B557ED"/>
    <w:rsid w:val="00B55AC9"/>
    <w:rsid w:val="00B56E7E"/>
    <w:rsid w:val="00B62368"/>
    <w:rsid w:val="00B656BF"/>
    <w:rsid w:val="00B71418"/>
    <w:rsid w:val="00B71697"/>
    <w:rsid w:val="00B71E05"/>
    <w:rsid w:val="00B7227B"/>
    <w:rsid w:val="00B73E48"/>
    <w:rsid w:val="00B740EE"/>
    <w:rsid w:val="00B742C6"/>
    <w:rsid w:val="00B76B9B"/>
    <w:rsid w:val="00B8495E"/>
    <w:rsid w:val="00B86C02"/>
    <w:rsid w:val="00B87172"/>
    <w:rsid w:val="00B92B59"/>
    <w:rsid w:val="00B93448"/>
    <w:rsid w:val="00B958AF"/>
    <w:rsid w:val="00BA1857"/>
    <w:rsid w:val="00BA39C7"/>
    <w:rsid w:val="00BA40CE"/>
    <w:rsid w:val="00BA51A5"/>
    <w:rsid w:val="00BA79B1"/>
    <w:rsid w:val="00BB3C8F"/>
    <w:rsid w:val="00BB5743"/>
    <w:rsid w:val="00BC6182"/>
    <w:rsid w:val="00BD0729"/>
    <w:rsid w:val="00BD214B"/>
    <w:rsid w:val="00BD3940"/>
    <w:rsid w:val="00BD45EE"/>
    <w:rsid w:val="00BD4E88"/>
    <w:rsid w:val="00BD5339"/>
    <w:rsid w:val="00BD54BF"/>
    <w:rsid w:val="00BD60C7"/>
    <w:rsid w:val="00BD6C65"/>
    <w:rsid w:val="00BE0282"/>
    <w:rsid w:val="00BE137F"/>
    <w:rsid w:val="00BE6E41"/>
    <w:rsid w:val="00BE74AB"/>
    <w:rsid w:val="00BF01CE"/>
    <w:rsid w:val="00BF2251"/>
    <w:rsid w:val="00C0194E"/>
    <w:rsid w:val="00C024D9"/>
    <w:rsid w:val="00C02CFA"/>
    <w:rsid w:val="00C06678"/>
    <w:rsid w:val="00C06923"/>
    <w:rsid w:val="00C07DFA"/>
    <w:rsid w:val="00C103F8"/>
    <w:rsid w:val="00C11F23"/>
    <w:rsid w:val="00C167D0"/>
    <w:rsid w:val="00C1735D"/>
    <w:rsid w:val="00C17A8D"/>
    <w:rsid w:val="00C213B7"/>
    <w:rsid w:val="00C2147E"/>
    <w:rsid w:val="00C32AF8"/>
    <w:rsid w:val="00C352DB"/>
    <w:rsid w:val="00C3567F"/>
    <w:rsid w:val="00C356FD"/>
    <w:rsid w:val="00C365CE"/>
    <w:rsid w:val="00C36F44"/>
    <w:rsid w:val="00C40F23"/>
    <w:rsid w:val="00C41647"/>
    <w:rsid w:val="00C42478"/>
    <w:rsid w:val="00C47A1F"/>
    <w:rsid w:val="00C535CC"/>
    <w:rsid w:val="00C57C49"/>
    <w:rsid w:val="00C64D26"/>
    <w:rsid w:val="00C65677"/>
    <w:rsid w:val="00C67C9A"/>
    <w:rsid w:val="00C709CB"/>
    <w:rsid w:val="00C77590"/>
    <w:rsid w:val="00C8122A"/>
    <w:rsid w:val="00C84914"/>
    <w:rsid w:val="00C875E7"/>
    <w:rsid w:val="00C9031D"/>
    <w:rsid w:val="00C908BF"/>
    <w:rsid w:val="00C961FE"/>
    <w:rsid w:val="00C962D4"/>
    <w:rsid w:val="00CA0EC4"/>
    <w:rsid w:val="00CA698A"/>
    <w:rsid w:val="00CA79C8"/>
    <w:rsid w:val="00CB038B"/>
    <w:rsid w:val="00CB130A"/>
    <w:rsid w:val="00CB1DF9"/>
    <w:rsid w:val="00CB3124"/>
    <w:rsid w:val="00CC0E61"/>
    <w:rsid w:val="00CD2EAD"/>
    <w:rsid w:val="00CE003A"/>
    <w:rsid w:val="00CE39FA"/>
    <w:rsid w:val="00CE3A0B"/>
    <w:rsid w:val="00CE513E"/>
    <w:rsid w:val="00CE7D1C"/>
    <w:rsid w:val="00CF103F"/>
    <w:rsid w:val="00D003FD"/>
    <w:rsid w:val="00D03E3F"/>
    <w:rsid w:val="00D0542B"/>
    <w:rsid w:val="00D06663"/>
    <w:rsid w:val="00D07683"/>
    <w:rsid w:val="00D07BB3"/>
    <w:rsid w:val="00D10A77"/>
    <w:rsid w:val="00D158E2"/>
    <w:rsid w:val="00D15F4A"/>
    <w:rsid w:val="00D229BD"/>
    <w:rsid w:val="00D23087"/>
    <w:rsid w:val="00D24F3A"/>
    <w:rsid w:val="00D27CEF"/>
    <w:rsid w:val="00D351EE"/>
    <w:rsid w:val="00D37152"/>
    <w:rsid w:val="00D3768F"/>
    <w:rsid w:val="00D37BD8"/>
    <w:rsid w:val="00D423D6"/>
    <w:rsid w:val="00D441AF"/>
    <w:rsid w:val="00D45951"/>
    <w:rsid w:val="00D45F56"/>
    <w:rsid w:val="00D53EFB"/>
    <w:rsid w:val="00D5514F"/>
    <w:rsid w:val="00D56FFB"/>
    <w:rsid w:val="00D60038"/>
    <w:rsid w:val="00D60BF5"/>
    <w:rsid w:val="00D61678"/>
    <w:rsid w:val="00D61A08"/>
    <w:rsid w:val="00D63F7D"/>
    <w:rsid w:val="00D65A71"/>
    <w:rsid w:val="00D71F5C"/>
    <w:rsid w:val="00D72377"/>
    <w:rsid w:val="00D8066A"/>
    <w:rsid w:val="00D81358"/>
    <w:rsid w:val="00D84C18"/>
    <w:rsid w:val="00D84F94"/>
    <w:rsid w:val="00D8619A"/>
    <w:rsid w:val="00D87C24"/>
    <w:rsid w:val="00D9095E"/>
    <w:rsid w:val="00D97CCE"/>
    <w:rsid w:val="00DA096B"/>
    <w:rsid w:val="00DA139E"/>
    <w:rsid w:val="00DA1C70"/>
    <w:rsid w:val="00DA4B62"/>
    <w:rsid w:val="00DB2266"/>
    <w:rsid w:val="00DB2BCC"/>
    <w:rsid w:val="00DB6A33"/>
    <w:rsid w:val="00DB6C09"/>
    <w:rsid w:val="00DB7BA1"/>
    <w:rsid w:val="00DC0363"/>
    <w:rsid w:val="00DC0A9E"/>
    <w:rsid w:val="00DC2372"/>
    <w:rsid w:val="00DC52A3"/>
    <w:rsid w:val="00DC74F9"/>
    <w:rsid w:val="00DD012A"/>
    <w:rsid w:val="00DE28A9"/>
    <w:rsid w:val="00DF363B"/>
    <w:rsid w:val="00DF70F0"/>
    <w:rsid w:val="00E012EB"/>
    <w:rsid w:val="00E0135A"/>
    <w:rsid w:val="00E01EE1"/>
    <w:rsid w:val="00E028BB"/>
    <w:rsid w:val="00E0291B"/>
    <w:rsid w:val="00E05EB9"/>
    <w:rsid w:val="00E061EB"/>
    <w:rsid w:val="00E07A52"/>
    <w:rsid w:val="00E07D73"/>
    <w:rsid w:val="00E1119C"/>
    <w:rsid w:val="00E112B2"/>
    <w:rsid w:val="00E11A11"/>
    <w:rsid w:val="00E11AA4"/>
    <w:rsid w:val="00E12BA7"/>
    <w:rsid w:val="00E13966"/>
    <w:rsid w:val="00E14937"/>
    <w:rsid w:val="00E1550E"/>
    <w:rsid w:val="00E279F2"/>
    <w:rsid w:val="00E27BB3"/>
    <w:rsid w:val="00E3232F"/>
    <w:rsid w:val="00E34D5F"/>
    <w:rsid w:val="00E36260"/>
    <w:rsid w:val="00E37984"/>
    <w:rsid w:val="00E37FCD"/>
    <w:rsid w:val="00E40855"/>
    <w:rsid w:val="00E40BD2"/>
    <w:rsid w:val="00E55C9E"/>
    <w:rsid w:val="00E57C68"/>
    <w:rsid w:val="00E624E5"/>
    <w:rsid w:val="00E62EBF"/>
    <w:rsid w:val="00E65A65"/>
    <w:rsid w:val="00E709CD"/>
    <w:rsid w:val="00E73F23"/>
    <w:rsid w:val="00E74075"/>
    <w:rsid w:val="00E74114"/>
    <w:rsid w:val="00E743A1"/>
    <w:rsid w:val="00E743FF"/>
    <w:rsid w:val="00E80E2A"/>
    <w:rsid w:val="00E812E2"/>
    <w:rsid w:val="00E83548"/>
    <w:rsid w:val="00E94849"/>
    <w:rsid w:val="00E959BC"/>
    <w:rsid w:val="00E97392"/>
    <w:rsid w:val="00EA2F86"/>
    <w:rsid w:val="00EA69B3"/>
    <w:rsid w:val="00EB1135"/>
    <w:rsid w:val="00EC00AD"/>
    <w:rsid w:val="00EC5F5C"/>
    <w:rsid w:val="00ED0A48"/>
    <w:rsid w:val="00ED0C84"/>
    <w:rsid w:val="00ED24EA"/>
    <w:rsid w:val="00ED2C47"/>
    <w:rsid w:val="00ED3C21"/>
    <w:rsid w:val="00ED6E4C"/>
    <w:rsid w:val="00EE179E"/>
    <w:rsid w:val="00EE3600"/>
    <w:rsid w:val="00EE4069"/>
    <w:rsid w:val="00EE580F"/>
    <w:rsid w:val="00EE72F3"/>
    <w:rsid w:val="00EF010C"/>
    <w:rsid w:val="00EF1BCD"/>
    <w:rsid w:val="00EF6D75"/>
    <w:rsid w:val="00EF718D"/>
    <w:rsid w:val="00F10608"/>
    <w:rsid w:val="00F141EB"/>
    <w:rsid w:val="00F14B44"/>
    <w:rsid w:val="00F21BC7"/>
    <w:rsid w:val="00F23B6A"/>
    <w:rsid w:val="00F247F5"/>
    <w:rsid w:val="00F25D42"/>
    <w:rsid w:val="00F25F12"/>
    <w:rsid w:val="00F26F95"/>
    <w:rsid w:val="00F2732A"/>
    <w:rsid w:val="00F30699"/>
    <w:rsid w:val="00F366C0"/>
    <w:rsid w:val="00F4135D"/>
    <w:rsid w:val="00F424BC"/>
    <w:rsid w:val="00F466B0"/>
    <w:rsid w:val="00F540EF"/>
    <w:rsid w:val="00F547DC"/>
    <w:rsid w:val="00F5718A"/>
    <w:rsid w:val="00F57238"/>
    <w:rsid w:val="00F57E3C"/>
    <w:rsid w:val="00F635D1"/>
    <w:rsid w:val="00F6412D"/>
    <w:rsid w:val="00F643D1"/>
    <w:rsid w:val="00F665B8"/>
    <w:rsid w:val="00F67975"/>
    <w:rsid w:val="00F70DEF"/>
    <w:rsid w:val="00F72D3A"/>
    <w:rsid w:val="00F73B90"/>
    <w:rsid w:val="00F7483C"/>
    <w:rsid w:val="00F74F77"/>
    <w:rsid w:val="00F80FC4"/>
    <w:rsid w:val="00F81F17"/>
    <w:rsid w:val="00F83432"/>
    <w:rsid w:val="00F84E59"/>
    <w:rsid w:val="00F86920"/>
    <w:rsid w:val="00F8799E"/>
    <w:rsid w:val="00F9010D"/>
    <w:rsid w:val="00F911F4"/>
    <w:rsid w:val="00F94184"/>
    <w:rsid w:val="00F9500D"/>
    <w:rsid w:val="00F95F9C"/>
    <w:rsid w:val="00FA23FC"/>
    <w:rsid w:val="00FA28C4"/>
    <w:rsid w:val="00FB1EE0"/>
    <w:rsid w:val="00FB3B4B"/>
    <w:rsid w:val="00FC48DA"/>
    <w:rsid w:val="00FD0964"/>
    <w:rsid w:val="00FD5264"/>
    <w:rsid w:val="00FD57C3"/>
    <w:rsid w:val="00FE14A9"/>
    <w:rsid w:val="00FE4601"/>
    <w:rsid w:val="00FE59C0"/>
    <w:rsid w:val="00FE7799"/>
    <w:rsid w:val="00FF1E8E"/>
    <w:rsid w:val="00FF225F"/>
    <w:rsid w:val="00FF481F"/>
    <w:rsid w:val="00FF49DC"/>
    <w:rsid w:val="00FF6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05C9A"/>
  <w15:docId w15:val="{7D769209-6A8F-441A-8917-FA2BFF74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D77"/>
    <w:pPr>
      <w:spacing w:after="160" w:line="259" w:lineRule="auto"/>
    </w:pPr>
    <w:rPr>
      <w:sz w:val="22"/>
      <w:szCs w:val="22"/>
      <w:lang w:val="ru-RU" w:eastAsia="en-US"/>
    </w:rPr>
  </w:style>
  <w:style w:type="paragraph" w:styleId="1">
    <w:name w:val="heading 1"/>
    <w:basedOn w:val="a"/>
    <w:link w:val="10"/>
    <w:uiPriority w:val="99"/>
    <w:qFormat/>
    <w:locked/>
    <w:rsid w:val="00D8619A"/>
    <w:pPr>
      <w:spacing w:before="100" w:beforeAutospacing="1" w:after="100" w:afterAutospacing="1"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6983"/>
    <w:rPr>
      <w:rFonts w:ascii="Cambria" w:hAnsi="Cambria" w:cs="Times New Roman"/>
      <w:b/>
      <w:kern w:val="32"/>
      <w:sz w:val="32"/>
      <w:lang w:val="ru-RU"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aliases w:val="AC List 01,EBRD List,Список уровня 2,название табл/рис,заголовок 1.1,Elenco Normale,Chapter10"/>
    <w:basedOn w:val="a"/>
    <w:link w:val="a5"/>
    <w:uiPriority w:val="99"/>
    <w:qFormat/>
    <w:rsid w:val="00B413F2"/>
    <w:pPr>
      <w:ind w:left="720"/>
      <w:contextualSpacing/>
    </w:pPr>
    <w:rPr>
      <w:szCs w:val="20"/>
      <w:lang w:val="uk-UA"/>
    </w:rPr>
  </w:style>
  <w:style w:type="character" w:styleId="a6">
    <w:name w:val="Strong"/>
    <w:uiPriority w:val="99"/>
    <w:qFormat/>
    <w:rsid w:val="00897BF9"/>
    <w:rPr>
      <w:rFonts w:cs="Times New Roman"/>
      <w:b/>
    </w:rPr>
  </w:style>
  <w:style w:type="character" w:styleId="a7">
    <w:name w:val="Emphasis"/>
    <w:uiPriority w:val="99"/>
    <w:qFormat/>
    <w:rsid w:val="00897BF9"/>
    <w:rPr>
      <w:rFonts w:cs="Times New Roman"/>
      <w:i/>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20"/>
      <w:lang w:val="uk-UA" w:eastAsia="uk-UA"/>
    </w:rPr>
  </w:style>
  <w:style w:type="character" w:customStyle="1" w:styleId="aa">
    <w:name w:val="Текст выноски Знак"/>
    <w:link w:val="a9"/>
    <w:uiPriority w:val="99"/>
    <w:semiHidden/>
    <w:locked/>
    <w:rsid w:val="008F7BC0"/>
    <w:rPr>
      <w:rFonts w:ascii="Segoe UI" w:hAnsi="Segoe UI" w:cs="Times New Roman"/>
      <w:sz w:val="18"/>
    </w:rPr>
  </w:style>
  <w:style w:type="character" w:styleId="ab">
    <w:name w:val="annotation reference"/>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val="uk-UA" w:eastAsia="uk-UA"/>
    </w:rPr>
  </w:style>
  <w:style w:type="character" w:customStyle="1" w:styleId="ad">
    <w:name w:val="Текст примечания Знак"/>
    <w:link w:val="ac"/>
    <w:uiPriority w:val="99"/>
    <w:semiHidden/>
    <w:locked/>
    <w:rsid w:val="00D24F3A"/>
    <w:rPr>
      <w:rFonts w:cs="Times New Roman"/>
      <w:sz w:val="20"/>
    </w:rPr>
  </w:style>
  <w:style w:type="paragraph" w:styleId="ae">
    <w:name w:val="annotation subject"/>
    <w:basedOn w:val="ac"/>
    <w:next w:val="ac"/>
    <w:link w:val="af"/>
    <w:uiPriority w:val="99"/>
    <w:semiHidden/>
    <w:rsid w:val="00D24F3A"/>
    <w:rPr>
      <w:b/>
    </w:rPr>
  </w:style>
  <w:style w:type="character" w:customStyle="1" w:styleId="af">
    <w:name w:val="Тема примечания Знак"/>
    <w:link w:val="ae"/>
    <w:uiPriority w:val="99"/>
    <w:semiHidden/>
    <w:locked/>
    <w:rsid w:val="00D24F3A"/>
    <w:rPr>
      <w:rFonts w:cs="Times New Roman"/>
      <w:b/>
      <w:sz w:val="20"/>
    </w:rPr>
  </w:style>
  <w:style w:type="paragraph" w:styleId="af0">
    <w:name w:val="No Spacing"/>
    <w:link w:val="af1"/>
    <w:uiPriority w:val="99"/>
    <w:qFormat/>
    <w:rsid w:val="003306F8"/>
    <w:rPr>
      <w:sz w:val="22"/>
      <w:szCs w:val="22"/>
      <w:lang w:eastAsia="en-US"/>
    </w:rPr>
  </w:style>
  <w:style w:type="character" w:customStyle="1" w:styleId="af1">
    <w:name w:val="Без интервала Знак"/>
    <w:link w:val="af0"/>
    <w:uiPriority w:val="99"/>
    <w:locked/>
    <w:rsid w:val="003306F8"/>
    <w:rPr>
      <w:sz w:val="22"/>
      <w:lang w:val="uk-UA" w:eastAsia="en-US"/>
    </w:rPr>
  </w:style>
  <w:style w:type="paragraph" w:customStyle="1" w:styleId="12">
    <w:name w:val="Обычный1"/>
    <w:uiPriority w:val="99"/>
    <w:rsid w:val="00802E73"/>
    <w:pPr>
      <w:spacing w:line="276" w:lineRule="auto"/>
    </w:pPr>
    <w:rPr>
      <w:rFonts w:ascii="Arial" w:hAnsi="Arial" w:cs="Arial"/>
      <w:color w:val="000000"/>
      <w:sz w:val="22"/>
      <w:szCs w:val="22"/>
      <w:lang w:val="ru-RU" w:eastAsia="ru-RU"/>
    </w:rPr>
  </w:style>
  <w:style w:type="paragraph" w:customStyle="1" w:styleId="110">
    <w:name w:val="Обычный11"/>
    <w:uiPriority w:val="99"/>
    <w:rsid w:val="00CB038B"/>
    <w:pPr>
      <w:spacing w:line="276" w:lineRule="auto"/>
    </w:pPr>
    <w:rPr>
      <w:rFonts w:ascii="Arial" w:hAnsi="Arial" w:cs="Arial"/>
      <w:color w:val="000000"/>
      <w:sz w:val="22"/>
      <w:szCs w:val="22"/>
      <w:lang w:val="ru-RU" w:eastAsia="ru-RU"/>
    </w:rPr>
  </w:style>
  <w:style w:type="character" w:customStyle="1" w:styleId="rvts0">
    <w:name w:val="rvts0"/>
    <w:uiPriority w:val="99"/>
    <w:rsid w:val="00CB038B"/>
  </w:style>
  <w:style w:type="paragraph" w:styleId="af2">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5 Знак,Знак5,Знак2 Знак"/>
    <w:basedOn w:val="a"/>
    <w:link w:val="af3"/>
    <w:uiPriority w:val="99"/>
    <w:rsid w:val="00835E78"/>
    <w:pPr>
      <w:spacing w:after="200" w:line="276" w:lineRule="auto"/>
    </w:pPr>
    <w:rPr>
      <w:rFonts w:ascii="Times New Roman" w:hAnsi="Times New Roman"/>
      <w:sz w:val="24"/>
      <w:szCs w:val="20"/>
      <w:lang w:val="uk-UA"/>
    </w:rPr>
  </w:style>
  <w:style w:type="paragraph" w:customStyle="1" w:styleId="13">
    <w:name w:val="Без интервала1"/>
    <w:link w:val="NoSpacingChar"/>
    <w:uiPriority w:val="99"/>
    <w:rsid w:val="00835E78"/>
    <w:rPr>
      <w:rFonts w:eastAsia="Times New Roman"/>
      <w:sz w:val="22"/>
      <w:szCs w:val="22"/>
      <w:lang w:eastAsia="en-US"/>
    </w:rPr>
  </w:style>
  <w:style w:type="character" w:customStyle="1" w:styleId="NoSpacingChar">
    <w:name w:val="No Spacing Char"/>
    <w:link w:val="13"/>
    <w:uiPriority w:val="99"/>
    <w:locked/>
    <w:rsid w:val="00835E78"/>
    <w:rPr>
      <w:rFonts w:eastAsia="Times New Roman"/>
      <w:sz w:val="22"/>
      <w:lang w:val="uk-UA" w:eastAsia="en-US"/>
    </w:rPr>
  </w:style>
  <w:style w:type="character" w:customStyle="1" w:styleId="21pt">
    <w:name w:val="Основной текст (2) + Интервал 1 pt"/>
    <w:uiPriority w:val="99"/>
    <w:rsid w:val="00835E78"/>
    <w:rPr>
      <w:rFonts w:ascii="Times New Roman" w:hAnsi="Times New Roman"/>
      <w:color w:val="000000"/>
      <w:spacing w:val="20"/>
      <w:w w:val="100"/>
      <w:position w:val="0"/>
      <w:sz w:val="22"/>
      <w:u w:val="none"/>
      <w:shd w:val="clear" w:color="auto" w:fill="FFFFFF"/>
      <w:lang w:val="uk-UA" w:eastAsia="uk-UA"/>
    </w:rPr>
  </w:style>
  <w:style w:type="character" w:customStyle="1" w:styleId="211">
    <w:name w:val="Основной текст (2) + 11"/>
    <w:aliases w:val="5 pt,Курсив,Интервал 0 pt"/>
    <w:uiPriority w:val="99"/>
    <w:rsid w:val="00835E78"/>
    <w:rPr>
      <w:rFonts w:ascii="Times New Roman" w:hAnsi="Times New Roman"/>
      <w:i/>
      <w:color w:val="000000"/>
      <w:spacing w:val="0"/>
      <w:w w:val="100"/>
      <w:position w:val="0"/>
      <w:sz w:val="23"/>
      <w:u w:val="none"/>
      <w:shd w:val="clear" w:color="auto" w:fill="FFFFFF"/>
      <w:lang w:val="uk-UA" w:eastAsia="uk-UA"/>
    </w:rPr>
  </w:style>
  <w:style w:type="character" w:customStyle="1" w:styleId="af3">
    <w:name w:val="Обычный (Интернет) Знак"/>
    <w:aliases w:val="Обычный (Web) Знак,Обычный (веб) Знак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uiPriority w:val="99"/>
    <w:locked/>
    <w:rsid w:val="00835E78"/>
    <w:rPr>
      <w:rFonts w:ascii="Times New Roman" w:hAnsi="Times New Roman"/>
      <w:sz w:val="24"/>
      <w:lang w:val="uk-UA" w:eastAsia="en-US"/>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Chapter10 Знак"/>
    <w:link w:val="a4"/>
    <w:uiPriority w:val="99"/>
    <w:locked/>
    <w:rsid w:val="00835E78"/>
    <w:rPr>
      <w:sz w:val="22"/>
      <w:lang w:eastAsia="en-US"/>
    </w:rPr>
  </w:style>
  <w:style w:type="paragraph" w:customStyle="1" w:styleId="Textbody">
    <w:name w:val="Text body"/>
    <w:basedOn w:val="a"/>
    <w:uiPriority w:val="99"/>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a"/>
    <w:uiPriority w:val="99"/>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af4">
    <w:name w:val="Body Text Indent"/>
    <w:basedOn w:val="a"/>
    <w:link w:val="af5"/>
    <w:uiPriority w:val="99"/>
    <w:rsid w:val="00F86920"/>
    <w:pPr>
      <w:autoSpaceDE w:val="0"/>
      <w:autoSpaceDN w:val="0"/>
      <w:adjustRightInd w:val="0"/>
      <w:spacing w:after="0" w:line="240" w:lineRule="auto"/>
      <w:ind w:left="798" w:firstLine="360"/>
      <w:jc w:val="both"/>
    </w:pPr>
    <w:rPr>
      <w:rFonts w:ascii="Times New Roman" w:hAnsi="Times New Roman"/>
      <w:color w:val="000000"/>
      <w:lang w:val="uk-UA"/>
    </w:rPr>
  </w:style>
  <w:style w:type="character" w:customStyle="1" w:styleId="af5">
    <w:name w:val="Основной текст с отступом Знак"/>
    <w:link w:val="af4"/>
    <w:uiPriority w:val="99"/>
    <w:locked/>
    <w:rsid w:val="00F86920"/>
    <w:rPr>
      <w:rFonts w:ascii="Times New Roman" w:hAnsi="Times New Roman" w:cs="Times New Roman"/>
      <w:color w:val="000000"/>
      <w:sz w:val="22"/>
      <w:lang w:val="uk-UA" w:eastAsia="en-US"/>
    </w:rPr>
  </w:style>
  <w:style w:type="paragraph" w:styleId="af6">
    <w:name w:val="Body Text"/>
    <w:basedOn w:val="a"/>
    <w:link w:val="af7"/>
    <w:uiPriority w:val="99"/>
    <w:semiHidden/>
    <w:rsid w:val="00FE14A9"/>
    <w:pPr>
      <w:spacing w:after="120" w:line="240" w:lineRule="auto"/>
    </w:pPr>
    <w:rPr>
      <w:rFonts w:eastAsia="Times New Roman"/>
      <w:sz w:val="24"/>
      <w:szCs w:val="24"/>
      <w:lang w:val="uk-UA" w:eastAsia="ru-RU"/>
    </w:rPr>
  </w:style>
  <w:style w:type="character" w:customStyle="1" w:styleId="af7">
    <w:name w:val="Основной текст Знак"/>
    <w:link w:val="af6"/>
    <w:uiPriority w:val="99"/>
    <w:semiHidden/>
    <w:locked/>
    <w:rsid w:val="00FE14A9"/>
    <w:rPr>
      <w:rFonts w:eastAsia="Times New Roman" w:cs="Times New Roman"/>
      <w:sz w:val="24"/>
      <w:lang w:val="uk-UA" w:eastAsia="ru-RU"/>
    </w:rPr>
  </w:style>
  <w:style w:type="paragraph" w:customStyle="1" w:styleId="Style5">
    <w:name w:val="Style5"/>
    <w:basedOn w:val="a"/>
    <w:uiPriority w:val="99"/>
    <w:rsid w:val="006B7B2D"/>
    <w:pPr>
      <w:widowControl w:val="0"/>
      <w:autoSpaceDE w:val="0"/>
      <w:autoSpaceDN w:val="0"/>
      <w:adjustRightInd w:val="0"/>
      <w:spacing w:after="0" w:line="274" w:lineRule="exact"/>
    </w:pPr>
    <w:rPr>
      <w:rFonts w:ascii="Times New Roman" w:eastAsia="SimSun" w:hAnsi="Times New Roman"/>
      <w:sz w:val="24"/>
      <w:szCs w:val="24"/>
      <w:lang w:eastAsia="ru-RU"/>
    </w:rPr>
  </w:style>
  <w:style w:type="character" w:customStyle="1" w:styleId="2">
    <w:name w:val="Знак2 Знак Знак Знак"/>
    <w:uiPriority w:val="99"/>
    <w:locked/>
    <w:rsid w:val="001870EA"/>
    <w:rPr>
      <w:sz w:val="24"/>
      <w:lang w:val="ru-RU" w:eastAsia="ru-RU"/>
    </w:rPr>
  </w:style>
  <w:style w:type="paragraph" w:customStyle="1" w:styleId="rvps2">
    <w:name w:val="rvps2"/>
    <w:basedOn w:val="a"/>
    <w:uiPriority w:val="99"/>
    <w:rsid w:val="007D5ED6"/>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293">
      <w:marLeft w:val="0"/>
      <w:marRight w:val="0"/>
      <w:marTop w:val="0"/>
      <w:marBottom w:val="0"/>
      <w:divBdr>
        <w:top w:val="none" w:sz="0" w:space="0" w:color="auto"/>
        <w:left w:val="none" w:sz="0" w:space="0" w:color="auto"/>
        <w:bottom w:val="none" w:sz="0" w:space="0" w:color="auto"/>
        <w:right w:val="none" w:sz="0" w:space="0" w:color="auto"/>
      </w:divBdr>
    </w:div>
    <w:div w:id="1115295294">
      <w:marLeft w:val="0"/>
      <w:marRight w:val="0"/>
      <w:marTop w:val="0"/>
      <w:marBottom w:val="0"/>
      <w:divBdr>
        <w:top w:val="none" w:sz="0" w:space="0" w:color="auto"/>
        <w:left w:val="none" w:sz="0" w:space="0" w:color="auto"/>
        <w:bottom w:val="none" w:sz="0" w:space="0" w:color="auto"/>
        <w:right w:val="none" w:sz="0" w:space="0" w:color="auto"/>
      </w:divBdr>
      <w:divsChild>
        <w:div w:id="1115295292">
          <w:marLeft w:val="-108"/>
          <w:marRight w:val="0"/>
          <w:marTop w:val="0"/>
          <w:marBottom w:val="0"/>
          <w:divBdr>
            <w:top w:val="none" w:sz="0" w:space="0" w:color="auto"/>
            <w:left w:val="none" w:sz="0" w:space="0" w:color="auto"/>
            <w:bottom w:val="none" w:sz="0" w:space="0" w:color="auto"/>
            <w:right w:val="none" w:sz="0" w:space="0" w:color="auto"/>
          </w:divBdr>
        </w:div>
      </w:divsChild>
    </w:div>
    <w:div w:id="1115295295">
      <w:marLeft w:val="0"/>
      <w:marRight w:val="0"/>
      <w:marTop w:val="0"/>
      <w:marBottom w:val="0"/>
      <w:divBdr>
        <w:top w:val="none" w:sz="0" w:space="0" w:color="auto"/>
        <w:left w:val="none" w:sz="0" w:space="0" w:color="auto"/>
        <w:bottom w:val="none" w:sz="0" w:space="0" w:color="auto"/>
        <w:right w:val="none" w:sz="0" w:space="0" w:color="auto"/>
      </w:divBdr>
    </w:div>
    <w:div w:id="1115295296">
      <w:marLeft w:val="0"/>
      <w:marRight w:val="0"/>
      <w:marTop w:val="0"/>
      <w:marBottom w:val="0"/>
      <w:divBdr>
        <w:top w:val="none" w:sz="0" w:space="0" w:color="auto"/>
        <w:left w:val="none" w:sz="0" w:space="0" w:color="auto"/>
        <w:bottom w:val="none" w:sz="0" w:space="0" w:color="auto"/>
        <w:right w:val="none" w:sz="0" w:space="0" w:color="auto"/>
      </w:divBdr>
    </w:div>
    <w:div w:id="1115295297">
      <w:marLeft w:val="0"/>
      <w:marRight w:val="0"/>
      <w:marTop w:val="0"/>
      <w:marBottom w:val="0"/>
      <w:divBdr>
        <w:top w:val="none" w:sz="0" w:space="0" w:color="auto"/>
        <w:left w:val="none" w:sz="0" w:space="0" w:color="auto"/>
        <w:bottom w:val="none" w:sz="0" w:space="0" w:color="auto"/>
        <w:right w:val="none" w:sz="0" w:space="0" w:color="auto"/>
      </w:divBdr>
    </w:div>
    <w:div w:id="1115295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1</Pages>
  <Words>4252</Words>
  <Characters>2425</Characters>
  <Application>Microsoft Office Word</Application>
  <DocSecurity>0</DocSecurity>
  <Lines>20</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Barmyatov</cp:lastModifiedBy>
  <cp:revision>518</cp:revision>
  <dcterms:created xsi:type="dcterms:W3CDTF">2023-03-02T06:55:00Z</dcterms:created>
  <dcterms:modified xsi:type="dcterms:W3CDTF">2024-04-08T10:38:00Z</dcterms:modified>
</cp:coreProperties>
</file>