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КОМУНАЛЬНЕ ПІДПРИЄМСТВО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23759C71"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proofErr w:type="gramStart"/>
      <w:r w:rsidRPr="003B3ABF">
        <w:rPr>
          <w:rFonts w:ascii="Times New Roman" w:eastAsia="Times New Roman" w:hAnsi="Times New Roman"/>
          <w:color w:val="000000"/>
          <w:kern w:val="3"/>
          <w:lang w:eastAsia="zh-CN" w:bidi="hi-IN"/>
        </w:rPr>
        <w:t>Р</w:t>
      </w:r>
      <w:proofErr w:type="gramEnd"/>
      <w:r w:rsidRPr="003B3ABF">
        <w:rPr>
          <w:rFonts w:ascii="Times New Roman" w:eastAsia="Times New Roman" w:hAnsi="Times New Roman"/>
          <w:color w:val="000000"/>
          <w:kern w:val="3"/>
          <w:lang w:eastAsia="zh-CN" w:bidi="hi-IN"/>
        </w:rPr>
        <w:t>ішенням уповноваженої особи</w:t>
      </w:r>
      <w:r w:rsidR="00660E56">
        <w:rPr>
          <w:rFonts w:ascii="Times New Roman" w:eastAsia="Times New Roman" w:hAnsi="Times New Roman"/>
          <w:color w:val="000000"/>
          <w:kern w:val="3"/>
          <w:lang w:val="uk-UA" w:eastAsia="zh-CN" w:bidi="hi-IN"/>
        </w:rPr>
        <w:t xml:space="preserve"> № 53</w:t>
      </w:r>
      <w:r w:rsidRPr="003B3ABF">
        <w:rPr>
          <w:rFonts w:ascii="Times New Roman" w:eastAsia="Times New Roman" w:hAnsi="Times New Roman"/>
          <w:color w:val="000000"/>
          <w:kern w:val="3"/>
          <w:lang w:val="uk-UA" w:eastAsia="zh-CN" w:bidi="hi-IN"/>
        </w:rPr>
        <w:t>-Т</w:t>
      </w:r>
    </w:p>
    <w:p w14:paraId="13813EE9" w14:textId="7FEE1952"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від</w:t>
      </w:r>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00660E56">
        <w:rPr>
          <w:rFonts w:ascii="Times New Roman" w:eastAsia="Times New Roman" w:hAnsi="Times New Roman"/>
          <w:color w:val="000000"/>
          <w:kern w:val="3"/>
          <w:lang w:val="uk-UA" w:eastAsia="zh-CN" w:bidi="hi-IN"/>
        </w:rPr>
        <w:t>21</w:t>
      </w:r>
      <w:r w:rsidRPr="003B3ABF">
        <w:rPr>
          <w:rFonts w:ascii="Times New Roman" w:eastAsia="Times New Roman" w:hAnsi="Times New Roman"/>
          <w:color w:val="000000"/>
          <w:kern w:val="3"/>
          <w:lang w:eastAsia="zh-CN" w:bidi="hi-IN"/>
        </w:rPr>
        <w:t>»</w:t>
      </w:r>
      <w:r w:rsidRPr="003B3ABF">
        <w:rPr>
          <w:rFonts w:ascii="Times New Roman" w:eastAsia="Times New Roman" w:hAnsi="Times New Roman"/>
          <w:color w:val="000000"/>
          <w:kern w:val="3"/>
          <w:lang w:val="uk-UA" w:eastAsia="zh-CN" w:bidi="hi-IN"/>
        </w:rPr>
        <w:t xml:space="preserve"> лютого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Уповноважена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Шульженко Оксана Віталіївна</w:t>
      </w:r>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B3ABF">
        <w:rPr>
          <w:rFonts w:ascii="Times New Roman" w:eastAsia="Times New Roman" w:hAnsi="Times New Roman"/>
          <w:b/>
          <w:bCs/>
          <w:color w:val="000000"/>
          <w:kern w:val="3"/>
          <w:lang w:eastAsia="zh-CN" w:bidi="hi-IN"/>
        </w:rPr>
        <w:t>на закупівлю</w:t>
      </w:r>
      <w:r w:rsidR="003B3ABF" w:rsidRPr="003B3ABF">
        <w:rPr>
          <w:rFonts w:ascii="Times New Roman" w:eastAsia="Times New Roman" w:hAnsi="Times New Roman"/>
          <w:b/>
          <w:bCs/>
          <w:color w:val="000000"/>
          <w:kern w:val="3"/>
          <w:lang w:val="uk-UA" w:eastAsia="zh-CN" w:bidi="hi-IN"/>
        </w:rPr>
        <w:t xml:space="preserve"> за кодом</w:t>
      </w:r>
    </w:p>
    <w:p w14:paraId="4A2CD2F4" w14:textId="7B16C47F" w:rsidR="003B3ABF" w:rsidRPr="00B65793" w:rsidRDefault="003B3ABF"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793">
        <w:rPr>
          <w:rFonts w:ascii="Times New Roman" w:eastAsia="Times New Roman" w:hAnsi="Times New Roman"/>
          <w:b/>
          <w:bCs/>
          <w:color w:val="000000"/>
          <w:kern w:val="3"/>
          <w:lang w:val="uk-UA" w:eastAsia="zh-CN" w:bidi="hi-IN"/>
        </w:rPr>
        <w:t xml:space="preserve">ДК 021:2015: </w:t>
      </w:r>
      <w:r w:rsidR="00B65793" w:rsidRPr="00660E56">
        <w:rPr>
          <w:rFonts w:ascii="Times New Roman" w:eastAsia="Times New Roman" w:hAnsi="Times New Roman"/>
          <w:b/>
          <w:bCs/>
          <w:color w:val="000000"/>
          <w:kern w:val="3"/>
          <w:lang w:val="uk-UA" w:eastAsia="zh-CN" w:bidi="hi-IN"/>
        </w:rPr>
        <w:t>42120000-6 Насоси та компресори</w:t>
      </w:r>
    </w:p>
    <w:p w14:paraId="34A5A472" w14:textId="5FFBD349" w:rsidR="003B3ABF" w:rsidRPr="003B3ABF" w:rsidRDefault="00660E56" w:rsidP="003B3ABF">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w:t>
      </w:r>
      <w:r w:rsidRPr="00660E56">
        <w:rPr>
          <w:rFonts w:ascii="Times New Roman" w:eastAsia="Times New Roman" w:hAnsi="Times New Roman"/>
          <w:b/>
          <w:bCs/>
          <w:color w:val="000000"/>
          <w:kern w:val="3"/>
          <w:lang w:val="uk-UA" w:eastAsia="zh-CN" w:bidi="hi-IN"/>
        </w:rPr>
        <w:t>Поверхневий енергозберігаючий  консольний насос СА 100-250 з електродвигуном 90квт/3000 об.хв.</w:t>
      </w:r>
      <w:r w:rsidR="003F66E8">
        <w:rPr>
          <w:rFonts w:ascii="Times New Roman" w:eastAsia="Times New Roman" w:hAnsi="Times New Roman"/>
          <w:b/>
          <w:bCs/>
          <w:color w:val="000000"/>
          <w:kern w:val="3"/>
          <w:lang w:val="uk-UA" w:eastAsia="zh-CN" w:bidi="hi-IN"/>
        </w:rPr>
        <w:t xml:space="preserve"> -1 шт.</w:t>
      </w:r>
      <w:r>
        <w:rPr>
          <w:rFonts w:ascii="Times New Roman" w:eastAsia="Times New Roman" w:hAnsi="Times New Roman"/>
          <w:b/>
          <w:bCs/>
          <w:color w:val="000000"/>
          <w:kern w:val="3"/>
          <w:lang w:val="uk-UA" w:eastAsia="zh-CN" w:bidi="hi-IN"/>
        </w:rPr>
        <w:t>)</w:t>
      </w:r>
    </w:p>
    <w:p w14:paraId="35FE66A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BB3E6C2"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A88A2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FC7CBF6"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628C6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4B181C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8CD26E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5B5EAB"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94B704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0444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6E8BC1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8386A1"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5D0C000"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462C752"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DF553BC"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79A2BE7"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092FB8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C97118"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8047EE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F8483C9"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C08E24"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B199F92"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10B691F"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DCCB63D"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177EB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09EB0D3" w14:textId="77777777" w:rsidR="00660E56"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F2912F" w14:textId="77777777" w:rsidR="00660E56" w:rsidRPr="003B3ABF" w:rsidRDefault="00660E56"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Pr="003B3ABF" w:rsidRDefault="003B3ABF"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3B3ABF">
        <w:rPr>
          <w:rFonts w:ascii="Times New Roman" w:eastAsia="Times New Roman" w:hAnsi="Times New Roman"/>
          <w:color w:val="000000"/>
          <w:kern w:val="3"/>
          <w:lang w:val="uk-UA" w:eastAsia="zh-CN" w:bidi="hi-IN"/>
        </w:rPr>
        <w:t>м.Миргород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3B3ABF"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3B3ABF"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r w:rsidRPr="003B3ABF">
              <w:rPr>
                <w:rFonts w:ascii="Times New Roman" w:hAnsi="Times New Roman"/>
              </w:rPr>
              <w:t xml:space="preserve">Комунальне </w:t>
            </w:r>
            <w:r w:rsidRPr="003B3ABF">
              <w:rPr>
                <w:rFonts w:ascii="Times New Roman" w:hAnsi="Times New Roman"/>
                <w:lang w:val="uk-UA"/>
              </w:rPr>
              <w:t>п</w:t>
            </w:r>
            <w:r w:rsidRPr="003B3ABF">
              <w:rPr>
                <w:rFonts w:ascii="Times New Roman" w:hAnsi="Times New Roman"/>
              </w:rPr>
              <w:t>ідприємство «Тепловодсервіс»</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Миргородської </w:t>
            </w:r>
            <w:r w:rsidRPr="003B3ABF">
              <w:rPr>
                <w:rFonts w:ascii="Times New Roman" w:hAnsi="Times New Roman"/>
                <w:lang w:val="uk-UA"/>
              </w:rPr>
              <w:t>м</w:t>
            </w:r>
            <w:r w:rsidRPr="003B3ABF">
              <w:rPr>
                <w:rFonts w:ascii="Times New Roman" w:hAnsi="Times New Roman"/>
              </w:rPr>
              <w:t xml:space="preserve">іської </w:t>
            </w:r>
            <w:r w:rsidRPr="003B3ABF">
              <w:rPr>
                <w:rFonts w:ascii="Times New Roman" w:hAnsi="Times New Roman"/>
                <w:lang w:val="uk-UA"/>
              </w:rPr>
              <w:t>р</w:t>
            </w:r>
            <w:r w:rsidRPr="003B3ABF">
              <w:rPr>
                <w:rFonts w:ascii="Times New Roman" w:hAnsi="Times New Roman"/>
              </w:rPr>
              <w:t>ади (далі – Замовник)</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lang w:val="uk-UA"/>
              </w:rPr>
              <w:t>пров</w:t>
            </w:r>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м. Миргород, Полтавська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r w:rsidRPr="003B3ABF">
              <w:rPr>
                <w:rFonts w:ascii="Times New Roman" w:hAnsi="Times New Roman"/>
                <w:b/>
              </w:rPr>
              <w:t xml:space="preserve">Відповідальна особа за технічні питання закупівлі: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Шостя В’ячеслав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660E56" w14:paraId="5D2BB79A" w14:textId="77777777" w:rsidTr="003B3ABF">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01541BCF" w14:textId="77777777" w:rsidR="00660E56" w:rsidRPr="00660E56" w:rsidRDefault="003B3ABF" w:rsidP="00660E56">
            <w:pPr>
              <w:spacing w:before="150" w:after="150" w:line="240" w:lineRule="auto"/>
              <w:rPr>
                <w:rFonts w:ascii="Times New Roman" w:eastAsia="Times New Roman" w:hAnsi="Times New Roman"/>
                <w:bCs/>
                <w:color w:val="000000"/>
                <w:kern w:val="3"/>
                <w:lang w:val="uk-UA" w:eastAsia="zh-CN" w:bidi="hi-IN"/>
              </w:rPr>
            </w:pPr>
            <w:r w:rsidRPr="003B3ABF">
              <w:rPr>
                <w:rFonts w:ascii="Times New Roman" w:eastAsia="Times New Roman" w:hAnsi="Times New Roman"/>
                <w:bCs/>
                <w:color w:val="000000"/>
                <w:kern w:val="3"/>
                <w:lang w:val="uk-UA" w:eastAsia="zh-CN" w:bidi="hi-IN"/>
              </w:rPr>
              <w:t xml:space="preserve">ДК 021:2015: </w:t>
            </w:r>
            <w:r w:rsidR="00660E56" w:rsidRPr="00660E56">
              <w:rPr>
                <w:rFonts w:ascii="Times New Roman" w:eastAsia="Times New Roman" w:hAnsi="Times New Roman"/>
                <w:bCs/>
                <w:color w:val="000000"/>
                <w:kern w:val="3"/>
                <w:lang w:val="uk-UA" w:eastAsia="zh-CN" w:bidi="hi-IN"/>
              </w:rPr>
              <w:t>42120000-6 Насоси та компресори</w:t>
            </w:r>
          </w:p>
          <w:p w14:paraId="40A0355B" w14:textId="18428336" w:rsidR="00583B3D" w:rsidRPr="003B3ABF" w:rsidRDefault="00660E56" w:rsidP="00660E56">
            <w:pPr>
              <w:spacing w:before="150" w:after="150" w:line="240" w:lineRule="auto"/>
              <w:rPr>
                <w:rFonts w:ascii="Times New Roman" w:eastAsia="Times New Roman" w:hAnsi="Times New Roman"/>
                <w:lang w:val="uk-UA" w:eastAsia="ru-RU"/>
              </w:rPr>
            </w:pPr>
            <w:r w:rsidRPr="00660E56">
              <w:rPr>
                <w:rFonts w:ascii="Times New Roman" w:eastAsia="Times New Roman" w:hAnsi="Times New Roman"/>
                <w:bCs/>
                <w:color w:val="000000"/>
                <w:kern w:val="3"/>
                <w:lang w:val="uk-UA" w:eastAsia="zh-CN" w:bidi="hi-IN"/>
              </w:rPr>
              <w:t>(Поверхневий енергозберігаючий  консольний насос СА 100-250 з електродвигуном 90квт/3000 об.хв.</w:t>
            </w:r>
            <w:r w:rsidR="00C839BA">
              <w:rPr>
                <w:rFonts w:ascii="Times New Roman" w:eastAsia="Times New Roman" w:hAnsi="Times New Roman"/>
                <w:bCs/>
                <w:color w:val="000000"/>
                <w:kern w:val="3"/>
                <w:lang w:val="uk-UA" w:eastAsia="zh-CN" w:bidi="hi-IN"/>
              </w:rPr>
              <w:t xml:space="preserve"> – 1 шт</w:t>
            </w:r>
            <w:r w:rsidRPr="00660E56">
              <w:rPr>
                <w:rFonts w:ascii="Times New Roman" w:eastAsia="Times New Roman" w:hAnsi="Times New Roman"/>
                <w:bCs/>
                <w:color w:val="000000"/>
                <w:kern w:val="3"/>
                <w:lang w:val="uk-UA" w:eastAsia="zh-CN" w:bidi="hi-IN"/>
              </w:rPr>
              <w:t>)</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 поставки: пров.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0E2C5997" w14:textId="77777777" w:rsidR="003B3ABF" w:rsidRPr="003B3ABF" w:rsidRDefault="003B3ABF" w:rsidP="003B3ABF">
            <w:pPr>
              <w:spacing w:before="150" w:after="150" w:line="240" w:lineRule="auto"/>
              <w:rPr>
                <w:rFonts w:ascii="Times New Roman" w:eastAsia="Times New Roman" w:hAnsi="Times New Roman"/>
                <w:i/>
                <w:iCs/>
                <w:lang w:val="uk-UA" w:eastAsia="ru-RU"/>
              </w:rPr>
            </w:pPr>
            <w:r w:rsidRPr="003B3ABF">
              <w:rPr>
                <w:rFonts w:ascii="Times New Roman" w:eastAsia="Times New Roman" w:hAnsi="Times New Roman"/>
                <w:i/>
                <w:iCs/>
                <w:lang w:val="uk-UA" w:eastAsia="ru-RU"/>
              </w:rPr>
              <w:t xml:space="preserve">Товар постачається Постачальником протягом 2024 року згідно Заявок Замовника.  </w:t>
            </w:r>
          </w:p>
          <w:p w14:paraId="4DB9F4DB" w14:textId="02E2F924" w:rsidR="00583B3D" w:rsidRPr="003B3ABF" w:rsidRDefault="003B3ABF" w:rsidP="00660E56">
            <w:pPr>
              <w:spacing w:before="150" w:after="150" w:line="240" w:lineRule="auto"/>
              <w:rPr>
                <w:rFonts w:ascii="Times New Roman" w:eastAsia="Times New Roman" w:hAnsi="Times New Roman"/>
                <w:lang w:val="uk-UA" w:eastAsia="ru-RU"/>
              </w:rPr>
            </w:pPr>
            <w:r w:rsidRPr="00BE1F21">
              <w:rPr>
                <w:rFonts w:ascii="Times New Roman" w:eastAsia="Times New Roman" w:hAnsi="Times New Roman"/>
                <w:i/>
                <w:iCs/>
                <w:lang w:val="uk-UA" w:eastAsia="ru-RU"/>
              </w:rPr>
              <w:t>Термін поставки</w:t>
            </w:r>
            <w:r w:rsidR="00BE1F21">
              <w:rPr>
                <w:rFonts w:ascii="Times New Roman" w:eastAsia="Times New Roman" w:hAnsi="Times New Roman"/>
                <w:i/>
                <w:iCs/>
                <w:lang w:val="uk-UA" w:eastAsia="ru-RU"/>
              </w:rPr>
              <w:t xml:space="preserve"> 5 календарних днів</w:t>
            </w:r>
            <w:r w:rsidRPr="003B3ABF">
              <w:rPr>
                <w:rFonts w:ascii="Times New Roman" w:eastAsia="Times New Roman" w:hAnsi="Times New Roman"/>
                <w:i/>
                <w:iCs/>
                <w:lang w:val="uk-UA" w:eastAsia="ru-RU"/>
              </w:rPr>
              <w:t xml:space="preserve"> </w:t>
            </w:r>
            <w:r w:rsidR="00BE1F21">
              <w:rPr>
                <w:rFonts w:ascii="Times New Roman" w:eastAsia="Times New Roman" w:hAnsi="Times New Roman"/>
                <w:i/>
                <w:iCs/>
                <w:lang w:val="uk-UA" w:eastAsia="ru-RU"/>
              </w:rPr>
              <w:t xml:space="preserve">з моменту Замовлення </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83B3D" w:rsidRPr="00645223"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3B3ABF">
              <w:rPr>
                <w:rFonts w:ascii="Times New Roman" w:eastAsia="Times New Roman" w:hAnsi="Times New Roman"/>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2732AE" w14:textId="70EEC24A" w:rsidR="003B3ABF" w:rsidRPr="003B3ABF" w:rsidRDefault="00583B3D" w:rsidP="003B3ABF">
            <w:pPr>
              <w:pStyle w:val="a4"/>
              <w:numPr>
                <w:ilvl w:val="0"/>
                <w:numId w:val="1"/>
              </w:numPr>
              <w:spacing w:before="150" w:after="150" w:line="240" w:lineRule="auto"/>
              <w:jc w:val="both"/>
              <w:rPr>
                <w:rFonts w:ascii="Times New Roman" w:eastAsia="Times New Roman" w:hAnsi="Times New Roman"/>
                <w:i/>
                <w:iCs/>
                <w:highlight w:val="yellow"/>
                <w:lang w:val="uk-UA" w:eastAsia="ru-RU"/>
              </w:rPr>
            </w:pPr>
            <w:r w:rsidRPr="003B3ABF">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3B3ABF">
              <w:rPr>
                <w:rFonts w:ascii="Times New Roman" w:eastAsia="Times New Roman" w:hAnsi="Times New Roman"/>
                <w:i/>
                <w:iCs/>
                <w:highlight w:val="yellow"/>
                <w:lang w:val="uk-UA" w:eastAsia="ru-RU"/>
              </w:rPr>
              <w:t xml:space="preserve"> </w:t>
            </w:r>
          </w:p>
          <w:p w14:paraId="228D81D0" w14:textId="3349FD91" w:rsidR="00583B3D" w:rsidRPr="003B3ABF"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lastRenderedPageBreak/>
              <w:t>(</w:t>
            </w:r>
            <w:r w:rsidR="00583B3D" w:rsidRPr="003B3ABF">
              <w:rPr>
                <w:rFonts w:ascii="Times New Roman" w:eastAsia="Times New Roman" w:hAnsi="Times New Roman"/>
                <w:i/>
                <w:iCs/>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B3ABF">
              <w:rPr>
                <w:rFonts w:ascii="Times New Roman" w:eastAsia="Times New Roman" w:hAnsi="Times New Roman"/>
                <w:i/>
                <w:iCs/>
                <w:lang w:val="uk-UA" w:eastAsia="ru-RU"/>
              </w:rPr>
              <w:t>)</w:t>
            </w:r>
          </w:p>
          <w:p w14:paraId="58411CD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3B3ABF">
              <w:rPr>
                <w:rFonts w:ascii="Times New Roman" w:hAnsi="Times New Roman"/>
              </w:rPr>
              <w:t xml:space="preserve"> </w:t>
            </w:r>
            <w:r w:rsidRPr="003B3ABF">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B3ABF">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3B3ABF"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61AA66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01AA1D3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_______________________________________________</w:t>
            </w:r>
          </w:p>
          <w:p w14:paraId="2670BB0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_______________________________________________</w:t>
            </w:r>
          </w:p>
          <w:p w14:paraId="520D971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 _______________________________________________</w:t>
            </w:r>
          </w:p>
          <w:p w14:paraId="3D105C2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Перелік</w:t>
            </w:r>
            <w:r w:rsidRPr="003B3ABF">
              <w:rPr>
                <w:rFonts w:ascii="Times New Roman" w:hAnsi="Times New Roman"/>
              </w:rPr>
              <w:t xml:space="preserve"> </w:t>
            </w:r>
            <w:r w:rsidRPr="003B3ABF">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великої літери; </w:t>
            </w:r>
          </w:p>
          <w:p w14:paraId="75D6563F"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уживання розділових знаків та відмінювання слів у реченні; </w:t>
            </w:r>
          </w:p>
          <w:p w14:paraId="3AB7935E"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використання слова або мовного звороту, запозичених з іншої мови; </w:t>
            </w:r>
          </w:p>
          <w:p w14:paraId="2F9D46F4"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3B3ABF"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3B3ABF">
              <w:rPr>
                <w:rFonts w:ascii="Times New Roman" w:eastAsia="Times New Roman" w:hAnsi="Times New Roman"/>
                <w:lang w:val="uk-UA" w:eastAsia="ru-RU"/>
              </w:rPr>
              <w:lastRenderedPageBreak/>
              <w:t xml:space="preserve">відповідає переліку, зазначеному в документі). </w:t>
            </w:r>
          </w:p>
          <w:p w14:paraId="5974154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3B3ABF">
              <w:rPr>
                <w:rFonts w:ascii="Times New Roman" w:eastAsia="Times New Roman" w:hAnsi="Times New Roman"/>
                <w:lang w:val="uk-UA" w:eastAsia="ru-RU"/>
              </w:rPr>
              <w:lastRenderedPageBreak/>
              <w:t xml:space="preserve">зазначена прописом, є правильною. </w:t>
            </w:r>
          </w:p>
          <w:p w14:paraId="4D87B92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Приклади формальних помилок:</w:t>
            </w:r>
          </w:p>
          <w:p w14:paraId="4174612C"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28C0A0E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«тендернапропозиція» замість «тендерна пропозиція»;</w:t>
            </w:r>
          </w:p>
          <w:p w14:paraId="40FC3802"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«срток поставки» замість «строк поставки»;</w:t>
            </w:r>
          </w:p>
          <w:p w14:paraId="26FD7ED3" w14:textId="77777777" w:rsidR="00583B3D" w:rsidRPr="003B3ABF"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3B3ABF"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подання документа у форматі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замість «JPEG», «JPEG»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«RAR»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«7z» замість «</w:t>
            </w:r>
            <w:r w:rsidRPr="003B3ABF">
              <w:rPr>
                <w:rFonts w:ascii="Times New Roman" w:eastAsia="Times New Roman" w:hAnsi="Times New Roman"/>
                <w:lang w:val="en-US" w:eastAsia="ru-RU"/>
              </w:rPr>
              <w:t>PDF</w:t>
            </w:r>
            <w:r w:rsidRPr="003B3ABF">
              <w:rPr>
                <w:rFonts w:ascii="Times New Roman" w:eastAsia="Times New Roman" w:hAnsi="Times New Roman"/>
                <w:lang w:val="uk-UA" w:eastAsia="ru-RU"/>
              </w:rPr>
              <w:t>» тощо.</w:t>
            </w:r>
          </w:p>
          <w:p w14:paraId="578FEBA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660E56"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68EFEF87" w14:textId="193D6F91"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tc>
      </w:tr>
      <w:tr w:rsidR="00583B3D" w:rsidRPr="003B3ABF" w14:paraId="03AF4365" w14:textId="77777777" w:rsidTr="003B3ABF">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645223"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залишаються дійсними протягом зазначеного в тендерній документації строку, який у разі </w:t>
            </w:r>
            <w:r w:rsidRPr="003B3ABF">
              <w:rPr>
                <w:rFonts w:ascii="Times New Roman" w:eastAsia="Times New Roman" w:hAnsi="Times New Roman"/>
                <w:lang w:val="uk-UA" w:eastAsia="ru-RU"/>
              </w:rPr>
              <w:lastRenderedPageBreak/>
              <w:t>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645223"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3B3ABF">
              <w:rPr>
                <w:rFonts w:ascii="Times New Roman" w:eastAsia="Times New Roman" w:hAnsi="Times New Roman"/>
                <w:lang w:val="uk-UA" w:eastAsia="ru-RU"/>
              </w:rPr>
              <w:lastRenderedPageBreak/>
              <w:t>строку подання тендерних пропозицій.</w:t>
            </w:r>
          </w:p>
        </w:tc>
      </w:tr>
      <w:tr w:rsidR="00583B3D" w:rsidRPr="00645223"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541A9F0" w14:textId="77777777" w:rsidR="00645223" w:rsidRDefault="00645223" w:rsidP="00645223">
            <w:pPr>
              <w:spacing w:after="200" w:line="240" w:lineRule="auto"/>
              <w:jc w:val="both"/>
              <w:rPr>
                <w:rFonts w:ascii="Times New Roman" w:eastAsia="Times New Roman" w:hAnsi="Times New Roman"/>
                <w:sz w:val="24"/>
                <w:szCs w:val="24"/>
                <w:lang w:val="uk-UA"/>
              </w:rPr>
            </w:pPr>
            <w:r w:rsidRPr="005F2907">
              <w:rPr>
                <w:rFonts w:ascii="Times New Roman" w:eastAsia="Times New Roman" w:hAnsi="Times New Roman"/>
                <w:sz w:val="24"/>
                <w:szCs w:val="24"/>
                <w:lang w:val="uk-UA"/>
              </w:rPr>
              <w:t>Учасник у складі тендерної пропозиції має надати довідку у довільній формі із зазначенням ID товару, який присвоєно</w:t>
            </w:r>
            <w:bookmarkStart w:id="0" w:name="_GoBack"/>
            <w:bookmarkEnd w:id="0"/>
            <w:r w:rsidRPr="005F2907">
              <w:rPr>
                <w:rFonts w:ascii="Times New Roman" w:eastAsia="Times New Roman" w:hAnsi="Times New Roman"/>
                <w:sz w:val="24"/>
                <w:szCs w:val="24"/>
                <w:lang w:val="uk-UA"/>
              </w:rPr>
              <w:t xml:space="preserve">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w:t>
            </w:r>
            <w:r w:rsidRPr="000F0BF8">
              <w:rPr>
                <w:rFonts w:ascii="Times New Roman" w:eastAsia="Times New Roman" w:hAnsi="Times New Roman"/>
                <w:sz w:val="24"/>
                <w:szCs w:val="24"/>
                <w:lang w:val="uk-UA"/>
              </w:rPr>
              <w:t>за посиланням</w:t>
            </w:r>
            <w:r>
              <w:rPr>
                <w:rFonts w:ascii="Times New Roman" w:eastAsia="Times New Roman" w:hAnsi="Times New Roman"/>
                <w:sz w:val="24"/>
                <w:szCs w:val="24"/>
                <w:lang w:val="uk-UA"/>
              </w:rPr>
              <w:t xml:space="preserve">: </w:t>
            </w:r>
            <w:hyperlink r:id="rId7" w:history="1">
              <w:r w:rsidRPr="00BB7DA5">
                <w:rPr>
                  <w:rStyle w:val="a3"/>
                  <w:rFonts w:ascii="Times New Roman" w:eastAsia="Times New Roman" w:hAnsi="Times New Roman"/>
                  <w:sz w:val="24"/>
                  <w:szCs w:val="24"/>
                  <w:lang w:val="uk-UA"/>
                </w:rPr>
                <w:t>https://prozorro.gov.ua/search/products</w:t>
              </w:r>
            </w:hyperlink>
            <w:r w:rsidRPr="005F2907">
              <w:rPr>
                <w:rFonts w:ascii="Times New Roman" w:eastAsia="Times New Roman" w:hAnsi="Times New Roman"/>
                <w:sz w:val="24"/>
                <w:szCs w:val="24"/>
                <w:lang w:val="uk-UA"/>
              </w:rPr>
              <w:t>.</w:t>
            </w:r>
          </w:p>
          <w:p w14:paraId="704F25EE" w14:textId="6C571C92" w:rsidR="00416D1D" w:rsidRPr="00DE1048" w:rsidRDefault="00416D1D"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Також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47044A8" w14:textId="77777777" w:rsidR="00645223" w:rsidRPr="00DE1048"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0206B794" w14:textId="77777777" w:rsidR="00645223" w:rsidRPr="00C708BA" w:rsidRDefault="00645223" w:rsidP="00645223">
            <w:pPr>
              <w:numPr>
                <w:ilvl w:val="0"/>
                <w:numId w:val="30"/>
              </w:numPr>
              <w:spacing w:after="200" w:line="240" w:lineRule="auto"/>
              <w:contextualSpacing/>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відсутності довідки у довільній формі із зазначенням ID товару, який присвоєно електронною системою закупівель,</w:t>
            </w:r>
          </w:p>
          <w:p w14:paraId="56BD545F" w14:textId="77777777" w:rsidR="00645223"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385AB5C7" w14:textId="77777777" w:rsidR="00645223" w:rsidRPr="00DE1048" w:rsidRDefault="00645223" w:rsidP="00645223">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відсутності товару запропонованого учасником процедури закупівлі у відповідному переліку,</w:t>
            </w:r>
          </w:p>
          <w:p w14:paraId="0AFC680A" w14:textId="77777777" w:rsidR="00645223" w:rsidRPr="00DE1048" w:rsidRDefault="00645223" w:rsidP="00645223">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1AD33009" w14:textId="10300BD2" w:rsidR="00583B3D" w:rsidRDefault="00645223" w:rsidP="00645223">
            <w:pPr>
              <w:spacing w:before="150" w:after="15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 xml:space="preserve">якщо ступінь локалізації товару є меншим ніж </w:t>
            </w:r>
            <w:r>
              <w:rPr>
                <w:rFonts w:ascii="Times New Roman" w:eastAsia="Times New Roman" w:hAnsi="Times New Roman"/>
                <w:sz w:val="24"/>
                <w:szCs w:val="24"/>
                <w:lang w:val="uk-UA"/>
              </w:rPr>
              <w:t>20</w:t>
            </w:r>
            <w:r w:rsidRPr="00DE1048">
              <w:rPr>
                <w:rFonts w:ascii="Times New Roman" w:eastAsia="Times New Roman" w:hAnsi="Times New Roman"/>
                <w:sz w:val="24"/>
                <w:szCs w:val="24"/>
                <w:lang w:val="uk-UA"/>
              </w:rPr>
              <w:t xml:space="preserve"> відсотків</w:t>
            </w:r>
          </w:p>
          <w:p w14:paraId="0224E074" w14:textId="77777777" w:rsidR="00416D1D" w:rsidRPr="00DE1048" w:rsidRDefault="00416D1D" w:rsidP="00416D1D">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5BC371DE" w14:textId="73F44689" w:rsidR="00416D1D" w:rsidRDefault="00416D1D" w:rsidP="00416D1D">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8306343" w14:textId="576249BD" w:rsidR="00583B3D" w:rsidRPr="003B3ABF" w:rsidRDefault="00583B3D" w:rsidP="003B3ABF">
            <w:pPr>
              <w:spacing w:after="200" w:line="240" w:lineRule="auto"/>
              <w:ind w:left="720"/>
              <w:contextualSpacing/>
              <w:jc w:val="both"/>
              <w:rPr>
                <w:rFonts w:ascii="Times New Roman" w:eastAsia="Times New Roman" w:hAnsi="Times New Roman"/>
                <w:lang w:val="uk-UA"/>
              </w:rPr>
            </w:pP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Кінцевий строк подання </w:t>
            </w:r>
            <w:r w:rsidRPr="003B3ABF">
              <w:rPr>
                <w:rFonts w:ascii="Times New Roman" w:eastAsia="Times New Roman" w:hAnsi="Times New Roman"/>
                <w:lang w:val="uk-UA" w:eastAsia="ru-RU"/>
              </w:rPr>
              <w:lastRenderedPageBreak/>
              <w:t>тендерної пропозиції</w:t>
            </w:r>
          </w:p>
        </w:tc>
        <w:tc>
          <w:tcPr>
            <w:tcW w:w="3150" w:type="pct"/>
            <w:shd w:val="clear" w:color="auto" w:fill="FFFFFF"/>
            <w:hideMark/>
          </w:tcPr>
          <w:p w14:paraId="27523DBA" w14:textId="26239EDD"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lastRenderedPageBreak/>
              <w:t xml:space="preserve">Кінцевий строк подання тендерних пропозицій: </w:t>
            </w:r>
            <w:r w:rsidR="00660E56">
              <w:rPr>
                <w:rFonts w:ascii="Times New Roman" w:eastAsia="Times New Roman" w:hAnsi="Times New Roman"/>
                <w:highlight w:val="green"/>
                <w:lang w:val="uk-UA" w:eastAsia="ru-RU"/>
              </w:rPr>
              <w:t>29</w:t>
            </w:r>
            <w:r w:rsidR="003B3ABF" w:rsidRPr="00B40A8C">
              <w:rPr>
                <w:rFonts w:ascii="Times New Roman" w:eastAsia="Times New Roman" w:hAnsi="Times New Roman"/>
                <w:highlight w:val="green"/>
                <w:lang w:val="uk-UA" w:eastAsia="ru-RU"/>
              </w:rPr>
              <w:t xml:space="preserve">.02.2024 </w:t>
            </w:r>
            <w:r w:rsidR="003B3ABF" w:rsidRPr="00B40A8C">
              <w:rPr>
                <w:rFonts w:ascii="Times New Roman" w:eastAsia="Times New Roman" w:hAnsi="Times New Roman"/>
                <w:highlight w:val="green"/>
                <w:lang w:val="uk-UA" w:eastAsia="ru-RU"/>
              </w:rPr>
              <w:lastRenderedPageBreak/>
              <w:t>року о 11:00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645223"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645223"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w:t>
            </w:r>
            <w:r w:rsidRPr="003B3ABF">
              <w:rPr>
                <w:rFonts w:ascii="Times New Roman" w:eastAsia="Times New Roman" w:hAnsi="Times New Roman"/>
                <w:color w:val="000000"/>
                <w:lang w:val="uk-UA" w:eastAsia="ru-RU"/>
              </w:rPr>
              <w:lastRenderedPageBreak/>
              <w:t>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3B3ABF">
              <w:rPr>
                <w:rFonts w:ascii="Times New Roman" w:eastAsia="Times New Roman" w:hAnsi="Times New Roman"/>
                <w:color w:val="000000"/>
                <w:lang w:val="uk-UA" w:eastAsia="ru-RU"/>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w:t>
            </w:r>
            <w:r w:rsidRPr="003B3ABF">
              <w:rPr>
                <w:rFonts w:ascii="Times New Roman" w:eastAsia="Times New Roman" w:hAnsi="Times New Roman"/>
                <w:color w:val="000000"/>
                <w:lang w:val="uk-UA" w:eastAsia="ru-RU"/>
              </w:rPr>
              <w:lastRenderedPageBreak/>
              <w:t>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 разі ненадання учасником довідки в довільній формі про </w:t>
            </w:r>
            <w:r w:rsidRPr="003B3ABF">
              <w:rPr>
                <w:rFonts w:ascii="Times New Roman" w:eastAsia="Times New Roman" w:hAnsi="Times New Roman"/>
                <w:lang w:val="uk-UA"/>
              </w:rPr>
              <w:lastRenderedPageBreak/>
              <w:t>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w:t>
            </w:r>
            <w:r w:rsidRPr="003B3ABF">
              <w:rPr>
                <w:rFonts w:ascii="Times New Roman" w:eastAsia="Times New Roman" w:hAnsi="Times New Roman"/>
                <w:lang w:val="uk-UA" w:eastAsia="ru-RU"/>
              </w:rPr>
              <w:lastRenderedPageBreak/>
              <w:t>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B3ABF">
              <w:rPr>
                <w:rFonts w:ascii="Times New Roman" w:hAnsi="Times New Roman"/>
                <w:lang w:val="uk-UA"/>
              </w:rPr>
              <w:lastRenderedPageBreak/>
              <w:t>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lastRenderedPageBreak/>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3B3ABF">
              <w:rPr>
                <w:rFonts w:ascii="Times New Roman" w:hAnsi="Times New Roman"/>
                <w:lang w:val="uk-UA"/>
              </w:rPr>
              <w:lastRenderedPageBreak/>
              <w:t>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r w:rsidRPr="003B3ABF">
              <w:rPr>
                <w:rFonts w:ascii="Times New Roman" w:eastAsia="Times New Roman" w:hAnsi="Times New Roman"/>
                <w:lang w:val="uk-UA" w:eastAsia="ru-RU"/>
              </w:rPr>
              <w:lastRenderedPageBreak/>
              <w:t>закупівель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0CD2C822" w14:textId="77777777" w:rsidR="00583B3D" w:rsidRPr="003B3ABF" w:rsidRDefault="00583B3D" w:rsidP="00583B3D">
      <w:pPr>
        <w:rPr>
          <w:rFonts w:ascii="Times New Roman" w:hAnsi="Times New Roman"/>
          <w:lang w:val="uk-UA"/>
        </w:rPr>
      </w:pPr>
    </w:p>
    <w:p w14:paraId="0D547016" w14:textId="77777777" w:rsidR="00583B3D" w:rsidRPr="003B3ABF" w:rsidRDefault="00583B3D" w:rsidP="00583B3D">
      <w:pPr>
        <w:rPr>
          <w:rFonts w:ascii="Times New Roman" w:hAnsi="Times New Roman"/>
          <w:lang w:val="uk-UA"/>
        </w:rPr>
      </w:pPr>
    </w:p>
    <w:p w14:paraId="7B5CA427" w14:textId="77777777" w:rsidR="00583B3D" w:rsidRPr="003B3ABF" w:rsidRDefault="00583B3D" w:rsidP="00583B3D">
      <w:pPr>
        <w:jc w:val="right"/>
        <w:rPr>
          <w:rFonts w:ascii="Times New Roman" w:hAnsi="Times New Roman"/>
          <w:b/>
          <w:bCs/>
          <w:lang w:val="uk-UA"/>
        </w:rPr>
      </w:pPr>
    </w:p>
    <w:p w14:paraId="2C1253CC"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D6FEB31" w14:textId="4B311BA5" w:rsidR="00583B3D" w:rsidRPr="00B40A8C" w:rsidRDefault="00B40A8C" w:rsidP="003B3ABF">
            <w:pPr>
              <w:spacing w:after="0" w:line="240" w:lineRule="auto"/>
              <w:jc w:val="both"/>
              <w:rPr>
                <w:rFonts w:ascii="Times New Roman" w:hAnsi="Times New Roman"/>
              </w:rPr>
            </w:pPr>
            <w:r w:rsidRPr="006E28A7">
              <w:rPr>
                <w:rFonts w:ascii="Times New Roman" w:hAnsi="Times New Roman"/>
              </w:rPr>
              <w:t>По даній закупівлі кваліфікаційні к</w:t>
            </w:r>
            <w:r>
              <w:rPr>
                <w:rFonts w:ascii="Times New Roman" w:hAnsi="Times New Roman"/>
              </w:rPr>
              <w:t>ритерії не встановлено.</w:t>
            </w: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795A38C2"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3B274D00"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6DC1CBF1" w14:textId="77777777" w:rsidR="00822704" w:rsidRPr="00822704" w:rsidRDefault="00822704" w:rsidP="00822704">
            <w:pPr>
              <w:spacing w:after="0" w:line="240" w:lineRule="auto"/>
              <w:jc w:val="both"/>
              <w:rPr>
                <w:rFonts w:ascii="Times New Roman" w:hAnsi="Times New Roman"/>
                <w:lang w:val="uk-UA"/>
              </w:rPr>
            </w:pPr>
          </w:p>
          <w:p w14:paraId="3EB9DFAD" w14:textId="77777777" w:rsidR="00822704" w:rsidRPr="00822704" w:rsidRDefault="00822704" w:rsidP="00822704">
            <w:pPr>
              <w:spacing w:after="0" w:line="240" w:lineRule="auto"/>
              <w:jc w:val="right"/>
              <w:rPr>
                <w:rFonts w:ascii="Times New Roman" w:hAnsi="Times New Roman"/>
                <w:i/>
                <w:iCs/>
                <w:lang w:val="uk-UA"/>
              </w:rPr>
            </w:pPr>
            <w:r w:rsidRPr="00822704">
              <w:rPr>
                <w:rFonts w:ascii="Times New Roman" w:hAnsi="Times New Roman"/>
                <w:i/>
                <w:iCs/>
                <w:lang w:val="uk-UA"/>
              </w:rPr>
              <w:t>Форма 3</w:t>
            </w:r>
          </w:p>
          <w:p w14:paraId="7BC6C4E3" w14:textId="77777777" w:rsidR="00822704" w:rsidRPr="00822704" w:rsidRDefault="00822704" w:rsidP="00822704">
            <w:pPr>
              <w:spacing w:after="0" w:line="240" w:lineRule="auto"/>
              <w:jc w:val="both"/>
              <w:rPr>
                <w:rFonts w:ascii="Times New Roman" w:hAnsi="Times New Roman"/>
                <w:lang w:val="uk-UA"/>
              </w:rPr>
            </w:pPr>
          </w:p>
          <w:p w14:paraId="137C3EE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Довідка</w:t>
            </w:r>
          </w:p>
          <w:p w14:paraId="20855F36"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37A25ECE" w14:textId="77777777" w:rsidR="00822704" w:rsidRPr="00822704" w:rsidRDefault="00822704" w:rsidP="00822704">
            <w:pPr>
              <w:spacing w:after="0" w:line="240" w:lineRule="auto"/>
              <w:jc w:val="center"/>
              <w:rPr>
                <w:rFonts w:ascii="Times New Roman" w:hAnsi="Times New Roman"/>
                <w:lang w:val="uk-UA"/>
              </w:rPr>
            </w:pPr>
          </w:p>
          <w:p w14:paraId="6B1BC38C"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29D356" w14:textId="77777777" w:rsidR="00822704" w:rsidRPr="00822704" w:rsidRDefault="00822704" w:rsidP="00822704">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822704" w:rsidRPr="00822704" w14:paraId="47019F3A" w14:textId="77777777" w:rsidTr="00822704">
              <w:tc>
                <w:tcPr>
                  <w:tcW w:w="592" w:type="dxa"/>
                  <w:shd w:val="clear" w:color="auto" w:fill="auto"/>
                  <w:vAlign w:val="center"/>
                </w:tcPr>
                <w:p w14:paraId="169D5F4A"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w:t>
                  </w:r>
                </w:p>
              </w:tc>
              <w:tc>
                <w:tcPr>
                  <w:tcW w:w="2979" w:type="dxa"/>
                  <w:shd w:val="clear" w:color="auto" w:fill="auto"/>
                  <w:vAlign w:val="center"/>
                </w:tcPr>
                <w:p w14:paraId="2E5D539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Найменування замовника за договором</w:t>
                  </w:r>
                </w:p>
              </w:tc>
              <w:tc>
                <w:tcPr>
                  <w:tcW w:w="2977" w:type="dxa"/>
                  <w:shd w:val="clear" w:color="auto" w:fill="auto"/>
                  <w:vAlign w:val="center"/>
                </w:tcPr>
                <w:p w14:paraId="4D5C295C"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Номер, дата договору та предмет договору</w:t>
                  </w:r>
                </w:p>
              </w:tc>
              <w:tc>
                <w:tcPr>
                  <w:tcW w:w="2551" w:type="dxa"/>
                  <w:shd w:val="clear" w:color="auto" w:fill="auto"/>
                </w:tcPr>
                <w:p w14:paraId="63AB8B08"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Документ(и), що підтверджують виконання договору</w:t>
                  </w:r>
                </w:p>
              </w:tc>
            </w:tr>
            <w:tr w:rsidR="00822704" w:rsidRPr="00822704" w14:paraId="3F188C81" w14:textId="77777777" w:rsidTr="00822704">
              <w:tc>
                <w:tcPr>
                  <w:tcW w:w="592" w:type="dxa"/>
                  <w:shd w:val="clear" w:color="auto" w:fill="auto"/>
                </w:tcPr>
                <w:p w14:paraId="24464E70"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383BD469"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6A50A30C"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328BFA92"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67A4EC6" w14:textId="77777777" w:rsidTr="00822704">
              <w:tc>
                <w:tcPr>
                  <w:tcW w:w="592" w:type="dxa"/>
                  <w:shd w:val="clear" w:color="auto" w:fill="auto"/>
                </w:tcPr>
                <w:p w14:paraId="2BD3060F"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599C3514"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58AD32FB"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0789A48C"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405E917" w14:textId="77777777" w:rsidTr="00822704">
              <w:trPr>
                <w:trHeight w:val="53"/>
              </w:trPr>
              <w:tc>
                <w:tcPr>
                  <w:tcW w:w="592" w:type="dxa"/>
                  <w:shd w:val="clear" w:color="auto" w:fill="auto"/>
                </w:tcPr>
                <w:p w14:paraId="5D2CD972"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1C9ECA40"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12C1B8F1"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2CE0B82A" w14:textId="77777777" w:rsidR="00822704" w:rsidRPr="00822704" w:rsidRDefault="00822704" w:rsidP="00822704">
                  <w:pPr>
                    <w:spacing w:after="0" w:line="240" w:lineRule="auto"/>
                    <w:jc w:val="both"/>
                    <w:rPr>
                      <w:rFonts w:ascii="Times New Roman" w:hAnsi="Times New Roman"/>
                      <w:lang w:val="uk-UA"/>
                    </w:rPr>
                  </w:pPr>
                </w:p>
              </w:tc>
            </w:tr>
          </w:tbl>
          <w:p w14:paraId="53539254" w14:textId="77777777" w:rsidR="00583B3D" w:rsidRPr="00822704" w:rsidRDefault="00583B3D" w:rsidP="00B40A8C">
            <w:pPr>
              <w:spacing w:after="0" w:line="240" w:lineRule="auto"/>
              <w:rPr>
                <w:rFonts w:ascii="Times New Roman" w:hAnsi="Times New Roman"/>
                <w:b/>
                <w:bCs/>
                <w:lang w:val="uk-UA"/>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закупівлі кваліфікаційні критерії не встановлено.</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21EADDBF"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3B3ABF" w:rsidRDefault="00583B3D" w:rsidP="00583B3D">
      <w:pPr>
        <w:jc w:val="both"/>
        <w:rPr>
          <w:rFonts w:ascii="Times New Roman" w:hAnsi="Times New Roman"/>
          <w:lang w:val="uk-UA"/>
        </w:rPr>
      </w:pPr>
    </w:p>
    <w:p w14:paraId="53E08295" w14:textId="77777777" w:rsidR="00583B3D" w:rsidRPr="003B3ABF" w:rsidRDefault="00583B3D" w:rsidP="00583B3D">
      <w:pPr>
        <w:rPr>
          <w:rFonts w:ascii="Times New Roman" w:hAnsi="Times New Roman"/>
          <w:lang w:val="uk-UA"/>
        </w:rPr>
      </w:pPr>
    </w:p>
    <w:p w14:paraId="66FE68DD" w14:textId="77777777" w:rsidR="00583B3D" w:rsidRPr="003B3ABF" w:rsidRDefault="00583B3D" w:rsidP="00583B3D">
      <w:pPr>
        <w:rPr>
          <w:rFonts w:ascii="Times New Roman" w:hAnsi="Times New Roman"/>
          <w:lang w:val="uk-UA"/>
        </w:rPr>
      </w:pPr>
    </w:p>
    <w:p w14:paraId="4909E537" w14:textId="77777777" w:rsidR="00583B3D" w:rsidRPr="003B3ABF" w:rsidRDefault="00583B3D" w:rsidP="00583B3D">
      <w:pPr>
        <w:rPr>
          <w:rFonts w:ascii="Times New Roman" w:hAnsi="Times New Roman"/>
          <w:lang w:val="uk-UA"/>
        </w:rPr>
      </w:pPr>
    </w:p>
    <w:p w14:paraId="1BAB3D48" w14:textId="77777777" w:rsidR="00583B3D" w:rsidRPr="003B3ABF" w:rsidRDefault="00583B3D" w:rsidP="00583B3D">
      <w:pPr>
        <w:rPr>
          <w:rFonts w:ascii="Times New Roman" w:hAnsi="Times New Roman"/>
          <w:lang w:val="uk-UA"/>
        </w:rPr>
      </w:pPr>
    </w:p>
    <w:p w14:paraId="135AC5E1" w14:textId="77777777" w:rsidR="00583B3D" w:rsidRPr="003B3ABF" w:rsidRDefault="00583B3D" w:rsidP="00583B3D">
      <w:pPr>
        <w:rPr>
          <w:rFonts w:ascii="Times New Roman" w:hAnsi="Times New Roman"/>
          <w:lang w:val="uk-UA"/>
        </w:rPr>
      </w:pPr>
    </w:p>
    <w:p w14:paraId="1C661099" w14:textId="77777777" w:rsidR="00583B3D" w:rsidRPr="003B3ABF" w:rsidRDefault="00583B3D" w:rsidP="00583B3D">
      <w:pPr>
        <w:rPr>
          <w:rFonts w:ascii="Times New Roman" w:hAnsi="Times New Roman"/>
          <w:lang w:val="uk-UA"/>
        </w:rPr>
      </w:pPr>
    </w:p>
    <w:p w14:paraId="1297787B" w14:textId="77777777" w:rsidR="00583B3D" w:rsidRPr="003B3ABF" w:rsidRDefault="00583B3D" w:rsidP="00583B3D">
      <w:pPr>
        <w:rPr>
          <w:rFonts w:ascii="Times New Roman" w:hAnsi="Times New Roman"/>
          <w:lang w:val="uk-UA"/>
        </w:rPr>
      </w:pPr>
    </w:p>
    <w:p w14:paraId="57F5B151" w14:textId="77777777" w:rsidR="00583B3D" w:rsidRPr="003B3ABF" w:rsidRDefault="00583B3D" w:rsidP="00583B3D">
      <w:pPr>
        <w:rPr>
          <w:rFonts w:ascii="Times New Roman" w:hAnsi="Times New Roman"/>
          <w:lang w:val="uk-UA"/>
        </w:rPr>
      </w:pPr>
    </w:p>
    <w:p w14:paraId="2D0E8A58" w14:textId="77777777" w:rsidR="00093C3A" w:rsidRPr="003B3ABF" w:rsidRDefault="00093C3A" w:rsidP="004B387C">
      <w:pPr>
        <w:rPr>
          <w:rFonts w:ascii="Times New Roman" w:hAnsi="Times New Roman"/>
          <w:b/>
          <w:bCs/>
          <w:lang w:val="uk-UA"/>
        </w:rPr>
      </w:pPr>
    </w:p>
    <w:p w14:paraId="715483A0" w14:textId="2716B445"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645223"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w:t>
            </w:r>
            <w:r w:rsidRPr="003B3ABF">
              <w:rPr>
                <w:rFonts w:ascii="Times New Roman" w:hAnsi="Times New Roman"/>
                <w:shd w:val="clear" w:color="auto" w:fill="FFFFFF"/>
                <w:lang w:val="uk-UA" w:eastAsia="ru-RU"/>
              </w:rPr>
              <w:lastRenderedPageBreak/>
              <w:t xml:space="preserve">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B3ABF">
              <w:rPr>
                <w:rFonts w:ascii="Times New Roman" w:hAnsi="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645223"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645223"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645223"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 xml:space="preserve">(підпункт 6 </w:t>
            </w:r>
            <w:r w:rsidRPr="003B3ABF">
              <w:rPr>
                <w:rFonts w:ascii="Times New Roman" w:hAnsi="Times New Roman"/>
                <w:i/>
                <w:iCs/>
                <w:shd w:val="clear" w:color="auto" w:fill="FFFFFF"/>
                <w:lang w:val="uk-UA" w:eastAsia="ru-RU"/>
              </w:rPr>
              <w:lastRenderedPageBreak/>
              <w:t>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Pr="003B3ABF">
              <w:rPr>
                <w:rFonts w:ascii="Times New Roman" w:hAnsi="Times New Roman"/>
                <w:lang w:val="uk-UA" w:eastAsia="ru-RU"/>
              </w:rPr>
              <w:lastRenderedPageBreak/>
              <w:t>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3B3ABF">
              <w:rPr>
                <w:rFonts w:ascii="Times New Roman" w:hAnsi="Times New Roman"/>
                <w:lang w:val="uk-UA" w:eastAsia="ru-RU"/>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B3ABF">
              <w:rPr>
                <w:rFonts w:ascii="Times New Roman" w:hAnsi="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645223"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645223"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3B3ABF">
              <w:rPr>
                <w:rFonts w:ascii="Times New Roman" w:hAnsi="Times New Roman"/>
                <w:lang w:val="uk-UA" w:eastAsia="ru-RU"/>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lastRenderedPageBreak/>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w:t>
            </w:r>
            <w:r w:rsidRPr="003B3ABF">
              <w:rPr>
                <w:rFonts w:ascii="Times New Roman" w:hAnsi="Times New Roman"/>
                <w:lang w:val="uk-UA"/>
              </w:rPr>
              <w:lastRenderedPageBreak/>
              <w:t>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w:t>
            </w:r>
            <w:r w:rsidRPr="003B3ABF">
              <w:rPr>
                <w:rFonts w:ascii="Times New Roman" w:hAnsi="Times New Roman"/>
                <w:lang w:val="uk-UA" w:eastAsia="ru-RU"/>
              </w:rPr>
              <w:lastRenderedPageBreak/>
              <w:t>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proofErr w:type="gramStart"/>
      <w:r w:rsidRPr="003B3ABF">
        <w:rPr>
          <w:rFonts w:ascii="Times New Roman" w:hAnsi="Times New Roman"/>
          <w:lang w:val="uk-UA"/>
        </w:rPr>
        <w:t>П</w:t>
      </w:r>
      <w:proofErr w:type="gramEnd"/>
      <w:r w:rsidRPr="003B3ABF">
        <w:rPr>
          <w:rFonts w:ascii="Times New Roman" w:hAnsi="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3B3ABF">
        <w:rPr>
          <w:rFonts w:ascii="Times New Roman" w:hAnsi="Times New Roman"/>
          <w:lang w:val="uk-UA"/>
        </w:rPr>
        <w:t>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lastRenderedPageBreak/>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0C0AC0" w14:textId="77777777" w:rsidR="00583B3D" w:rsidRPr="003B3ABF" w:rsidRDefault="00583B3D" w:rsidP="004B387C">
      <w:pPr>
        <w:rPr>
          <w:rFonts w:ascii="Times New Roman" w:hAnsi="Times New Roman"/>
          <w:b/>
          <w:bCs/>
          <w:lang w:val="uk-UA"/>
        </w:rPr>
      </w:pPr>
    </w:p>
    <w:p w14:paraId="42052E55" w14:textId="77777777"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Замовник самостійно визначає необхідні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40D59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454F9165"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75C0867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C66C01">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66C01">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p w14:paraId="658DB9CB" w14:textId="77777777" w:rsidR="00822704" w:rsidRDefault="00822704" w:rsidP="00822704">
      <w:pPr>
        <w:widowControl w:val="0"/>
        <w:jc w:val="center"/>
        <w:rPr>
          <w:rFonts w:ascii="Times New Roman" w:hAnsi="Times New Roman"/>
          <w:b/>
          <w:color w:val="000000"/>
          <w:sz w:val="24"/>
          <w:szCs w:val="24"/>
        </w:rPr>
      </w:pPr>
      <w:r>
        <w:rPr>
          <w:rFonts w:ascii="Times New Roman" w:hAnsi="Times New Roman"/>
          <w:b/>
          <w:color w:val="000000"/>
          <w:sz w:val="24"/>
          <w:szCs w:val="24"/>
        </w:rPr>
        <w:t xml:space="preserve">Інформація про </w:t>
      </w:r>
      <w:proofErr w:type="gramStart"/>
      <w:r>
        <w:rPr>
          <w:rFonts w:ascii="Times New Roman" w:hAnsi="Times New Roman"/>
          <w:b/>
          <w:color w:val="000000"/>
          <w:sz w:val="24"/>
          <w:szCs w:val="24"/>
        </w:rPr>
        <w:t>техн</w:t>
      </w:r>
      <w:proofErr w:type="gramEnd"/>
      <w:r>
        <w:rPr>
          <w:rFonts w:ascii="Times New Roman" w:hAnsi="Times New Roman"/>
          <w:b/>
          <w:color w:val="000000"/>
          <w:sz w:val="24"/>
          <w:szCs w:val="24"/>
        </w:rPr>
        <w:t>ічні, якісні та інші характеристики предмета закупівлі</w:t>
      </w:r>
    </w:p>
    <w:p w14:paraId="091D9869" w14:textId="77777777" w:rsidR="00822704" w:rsidRDefault="00822704" w:rsidP="00822704">
      <w:pPr>
        <w:widowControl w:val="0"/>
        <w:numPr>
          <w:ilvl w:val="0"/>
          <w:numId w:val="46"/>
        </w:numPr>
        <w:spacing w:after="0" w:line="240" w:lineRule="auto"/>
        <w:jc w:val="both"/>
        <w:rPr>
          <w:color w:val="000000"/>
        </w:rPr>
      </w:pPr>
    </w:p>
    <w:p w14:paraId="4F6CAAB1" w14:textId="77777777" w:rsidR="00822704" w:rsidRPr="00822704" w:rsidRDefault="00822704" w:rsidP="00822704">
      <w:pPr>
        <w:widowControl w:val="0"/>
        <w:jc w:val="both"/>
        <w:rPr>
          <w:rFonts w:ascii="Times New Roman" w:hAnsi="Times New Roman"/>
          <w:color w:val="000000"/>
          <w:u w:val="single"/>
        </w:rPr>
      </w:pPr>
      <w:r w:rsidRPr="00822704">
        <w:rPr>
          <w:rFonts w:ascii="Times New Roman" w:hAnsi="Times New Roman"/>
          <w:color w:val="000000"/>
          <w:u w:val="single"/>
        </w:rPr>
        <w:t>Обсяг</w:t>
      </w:r>
      <w:r>
        <w:rPr>
          <w:rFonts w:ascii="Times New Roman" w:hAnsi="Times New Roman"/>
          <w:color w:val="000000"/>
        </w:rPr>
        <w:t xml:space="preserve"> – 1 </w:t>
      </w:r>
      <w:r w:rsidRPr="00822704">
        <w:rPr>
          <w:rFonts w:ascii="Times New Roman" w:hAnsi="Times New Roman"/>
          <w:color w:val="000000"/>
        </w:rPr>
        <w:t>штука.</w:t>
      </w:r>
    </w:p>
    <w:p w14:paraId="6A6AFD37" w14:textId="77777777" w:rsidR="00822704" w:rsidRDefault="00822704" w:rsidP="00822704">
      <w:pPr>
        <w:widowControl w:val="0"/>
        <w:spacing w:after="0" w:line="240" w:lineRule="auto"/>
        <w:jc w:val="both"/>
        <w:rPr>
          <w:rFonts w:ascii="Times New Roman" w:hAnsi="Times New Roman"/>
          <w:color w:val="000000"/>
          <w:lang w:val="uk-UA"/>
        </w:rPr>
      </w:pPr>
      <w:r w:rsidRPr="00822704">
        <w:rPr>
          <w:rFonts w:ascii="Times New Roman" w:hAnsi="Times New Roman"/>
          <w:color w:val="000000"/>
          <w:u w:val="single"/>
        </w:rPr>
        <w:t>Адреса</w:t>
      </w:r>
      <w:r>
        <w:rPr>
          <w:rFonts w:ascii="Times New Roman" w:hAnsi="Times New Roman"/>
          <w:color w:val="000000"/>
        </w:rPr>
        <w:t xml:space="preserve"> доставки </w:t>
      </w:r>
      <w:proofErr w:type="gramStart"/>
      <w:r>
        <w:rPr>
          <w:rFonts w:ascii="Times New Roman" w:hAnsi="Times New Roman"/>
          <w:color w:val="000000"/>
        </w:rPr>
        <w:t>–м</w:t>
      </w:r>
      <w:proofErr w:type="gramEnd"/>
      <w:r>
        <w:rPr>
          <w:rFonts w:ascii="Times New Roman" w:hAnsi="Times New Roman"/>
          <w:color w:val="000000"/>
        </w:rPr>
        <w:t>істо</w:t>
      </w:r>
      <w:r>
        <w:rPr>
          <w:rFonts w:ascii="Times New Roman" w:hAnsi="Times New Roman"/>
          <w:color w:val="000000"/>
          <w:lang w:val="uk-UA"/>
        </w:rPr>
        <w:t xml:space="preserve"> Миргород, Полтавська область, 37600.</w:t>
      </w:r>
      <w:r>
        <w:rPr>
          <w:rFonts w:ascii="Times New Roman" w:hAnsi="Times New Roman"/>
          <w:color w:val="000000"/>
        </w:rPr>
        <w:t xml:space="preserve"> </w:t>
      </w:r>
    </w:p>
    <w:p w14:paraId="16DD2B22" w14:textId="61069D65" w:rsidR="00822704" w:rsidRDefault="00822704" w:rsidP="00822704">
      <w:pPr>
        <w:widowControl w:val="0"/>
        <w:spacing w:after="0" w:line="240" w:lineRule="auto"/>
        <w:jc w:val="both"/>
        <w:rPr>
          <w:rFonts w:ascii="Times New Roman" w:hAnsi="Times New Roman"/>
          <w:color w:val="000000"/>
          <w:sz w:val="20"/>
          <w:szCs w:val="20"/>
          <w:lang w:val="uk-UA"/>
        </w:rPr>
      </w:pPr>
      <w:r>
        <w:rPr>
          <w:rFonts w:ascii="Times New Roman" w:hAnsi="Times New Roman"/>
          <w:color w:val="000000"/>
          <w:lang w:val="uk-UA"/>
        </w:rPr>
        <w:t>(</w:t>
      </w:r>
      <w:r w:rsidRPr="00822704">
        <w:rPr>
          <w:rFonts w:ascii="Times New Roman" w:hAnsi="Times New Roman"/>
          <w:color w:val="000000"/>
          <w:sz w:val="20"/>
          <w:szCs w:val="20"/>
        </w:rPr>
        <w:t>Конкретні адреси об’єктів для встановлення товару надаються замовником учаснику при підписанні договору.</w:t>
      </w:r>
      <w:r>
        <w:rPr>
          <w:rFonts w:ascii="Times New Roman" w:hAnsi="Times New Roman"/>
          <w:color w:val="000000"/>
          <w:sz w:val="20"/>
          <w:szCs w:val="20"/>
          <w:lang w:val="uk-UA"/>
        </w:rPr>
        <w:t>)</w:t>
      </w:r>
    </w:p>
    <w:p w14:paraId="19BC7408" w14:textId="77777777" w:rsidR="00822704" w:rsidRPr="00822704" w:rsidRDefault="00822704" w:rsidP="00822704">
      <w:pPr>
        <w:widowControl w:val="0"/>
        <w:spacing w:after="0" w:line="240" w:lineRule="auto"/>
        <w:jc w:val="both"/>
        <w:rPr>
          <w:rFonts w:ascii="Times New Roman" w:hAnsi="Times New Roman"/>
          <w:color w:val="000000"/>
          <w:sz w:val="20"/>
          <w:szCs w:val="20"/>
          <w:lang w:val="uk-UA"/>
        </w:rPr>
      </w:pPr>
    </w:p>
    <w:p w14:paraId="3DCC813B" w14:textId="40938CE6" w:rsidR="00822704" w:rsidRDefault="00822704" w:rsidP="00822704">
      <w:pPr>
        <w:jc w:val="both"/>
        <w:rPr>
          <w:rFonts w:ascii="Times New Roman" w:hAnsi="Times New Roman"/>
          <w:color w:val="000000"/>
        </w:rPr>
      </w:pPr>
      <w:r w:rsidRPr="00822704">
        <w:rPr>
          <w:rFonts w:ascii="Times New Roman" w:hAnsi="Times New Roman"/>
          <w:color w:val="000000"/>
          <w:u w:val="single"/>
        </w:rPr>
        <w:t>Умови оплати</w:t>
      </w:r>
      <w:r>
        <w:rPr>
          <w:rFonts w:ascii="Times New Roman" w:hAnsi="Times New Roman"/>
          <w:color w:val="000000"/>
        </w:rPr>
        <w:t xml:space="preserve">: Попередня оплата не передбачена. Оплата здійснюється протягом </w:t>
      </w:r>
      <w:r w:rsidR="00BE1F21">
        <w:rPr>
          <w:rFonts w:ascii="Times New Roman" w:hAnsi="Times New Roman"/>
          <w:color w:val="000000"/>
          <w:u w:val="single"/>
          <w:lang w:val="uk-UA"/>
        </w:rPr>
        <w:t>180</w:t>
      </w:r>
      <w:r w:rsidRPr="00822704">
        <w:rPr>
          <w:rFonts w:ascii="Times New Roman" w:hAnsi="Times New Roman"/>
          <w:color w:val="000000"/>
          <w:u w:val="single"/>
        </w:rPr>
        <w:t>(</w:t>
      </w:r>
      <w:r w:rsidR="00BE1F21">
        <w:rPr>
          <w:rFonts w:ascii="Times New Roman" w:hAnsi="Times New Roman"/>
          <w:color w:val="000000"/>
          <w:u w:val="single"/>
          <w:lang w:val="uk-UA"/>
        </w:rPr>
        <w:t xml:space="preserve">сто </w:t>
      </w:r>
      <w:proofErr w:type="gramStart"/>
      <w:r w:rsidR="00BE1F21">
        <w:rPr>
          <w:rFonts w:ascii="Times New Roman" w:hAnsi="Times New Roman"/>
          <w:color w:val="000000"/>
          <w:u w:val="single"/>
          <w:lang w:val="uk-UA"/>
        </w:rPr>
        <w:t>в</w:t>
      </w:r>
      <w:proofErr w:type="gramEnd"/>
      <w:r w:rsidR="00BE1F21">
        <w:rPr>
          <w:rFonts w:ascii="Times New Roman" w:hAnsi="Times New Roman"/>
          <w:color w:val="000000"/>
          <w:u w:val="single"/>
          <w:lang w:val="uk-UA"/>
        </w:rPr>
        <w:t>ісімдесят</w:t>
      </w:r>
      <w:r w:rsidRPr="00822704">
        <w:rPr>
          <w:rFonts w:ascii="Times New Roman" w:hAnsi="Times New Roman"/>
          <w:color w:val="000000"/>
          <w:u w:val="single"/>
        </w:rPr>
        <w:t xml:space="preserve">) </w:t>
      </w:r>
      <w:r w:rsidR="00BE1F21">
        <w:rPr>
          <w:rFonts w:ascii="Times New Roman" w:hAnsi="Times New Roman"/>
          <w:color w:val="000000"/>
          <w:u w:val="single"/>
          <w:lang w:val="uk-UA"/>
        </w:rPr>
        <w:t xml:space="preserve">календарних </w:t>
      </w:r>
      <w:r w:rsidRPr="00822704">
        <w:rPr>
          <w:rFonts w:ascii="Times New Roman" w:hAnsi="Times New Roman"/>
          <w:color w:val="000000"/>
          <w:u w:val="single"/>
        </w:rPr>
        <w:t xml:space="preserve"> днів</w:t>
      </w:r>
      <w:r>
        <w:rPr>
          <w:rFonts w:ascii="Times New Roman" w:hAnsi="Times New Roman"/>
          <w:color w:val="000000"/>
        </w:rPr>
        <w:t xml:space="preserve"> з дати отримання товару. Вартість доставки та розвантаження, інші супутні витрати учасника мають </w:t>
      </w:r>
      <w:proofErr w:type="gramStart"/>
      <w:r>
        <w:rPr>
          <w:rFonts w:ascii="Times New Roman" w:hAnsi="Times New Roman"/>
          <w:color w:val="000000"/>
        </w:rPr>
        <w:t>бути</w:t>
      </w:r>
      <w:proofErr w:type="gramEnd"/>
      <w:r>
        <w:rPr>
          <w:rFonts w:ascii="Times New Roman" w:hAnsi="Times New Roman"/>
          <w:color w:val="000000"/>
        </w:rPr>
        <w:t xml:space="preserve"> включені до вартості товару на етапі розрахунку пропозиції та окремо не оплачуються.</w:t>
      </w:r>
    </w:p>
    <w:p w14:paraId="69869204" w14:textId="77777777" w:rsidR="00822704" w:rsidRDefault="00822704" w:rsidP="00822704">
      <w:pPr>
        <w:jc w:val="both"/>
        <w:rPr>
          <w:rFonts w:ascii="Times New Roman" w:hAnsi="Times New Roman"/>
          <w:color w:val="000000"/>
        </w:rPr>
      </w:pPr>
      <w:r>
        <w:rPr>
          <w:rFonts w:ascii="Times New Roman" w:hAnsi="Times New Roman"/>
          <w:color w:val="000000"/>
        </w:rPr>
        <w:t xml:space="preserve">Отримання товару оформлюється видатковою накладною. Накладна </w:t>
      </w:r>
      <w:proofErr w:type="gramStart"/>
      <w:r>
        <w:rPr>
          <w:rFonts w:ascii="Times New Roman" w:hAnsi="Times New Roman"/>
          <w:color w:val="000000"/>
        </w:rPr>
        <w:t>п</w:t>
      </w:r>
      <w:proofErr w:type="gramEnd"/>
      <w:r>
        <w:rPr>
          <w:rFonts w:ascii="Times New Roman" w:hAnsi="Times New Roman"/>
          <w:color w:val="000000"/>
        </w:rPr>
        <w:t xml:space="preserve">ідписується замовником (товар вважається прийнятим) після його </w:t>
      </w:r>
      <w:r>
        <w:rPr>
          <w:rFonts w:ascii="Times New Roman" w:hAnsi="Times New Roman"/>
          <w:color w:val="000000"/>
          <w:u w:val="single"/>
        </w:rPr>
        <w:t xml:space="preserve">підключення та пусконалагодження на місцях експлуатації. </w:t>
      </w:r>
    </w:p>
    <w:p w14:paraId="157E9E5F" w14:textId="7B24D5F6" w:rsidR="00822704" w:rsidRPr="00BB6328" w:rsidRDefault="00822704" w:rsidP="00822704">
      <w:pPr>
        <w:jc w:val="both"/>
        <w:rPr>
          <w:rFonts w:ascii="Times New Roman" w:hAnsi="Times New Roman"/>
          <w:color w:val="000000"/>
          <w:lang w:val="uk-UA"/>
        </w:rPr>
      </w:pPr>
      <w:r>
        <w:rPr>
          <w:rFonts w:ascii="Times New Roman" w:hAnsi="Times New Roman"/>
          <w:color w:val="000000"/>
        </w:rPr>
        <w:t xml:space="preserve">До товару, який пропонується учасниками для постачання </w:t>
      </w:r>
      <w:r w:rsidR="00BB6328">
        <w:rPr>
          <w:rFonts w:ascii="Times New Roman" w:hAnsi="Times New Roman"/>
          <w:color w:val="000000"/>
        </w:rPr>
        <w:t>встановлюються наступні вимоги:</w:t>
      </w:r>
    </w:p>
    <w:p w14:paraId="358E5D1B" w14:textId="77777777" w:rsidR="00822704" w:rsidRPr="00BB6328" w:rsidRDefault="00822704" w:rsidP="00BB6328">
      <w:pPr>
        <w:tabs>
          <w:tab w:val="left" w:pos="0"/>
        </w:tabs>
        <w:spacing w:after="0" w:line="240" w:lineRule="auto"/>
        <w:jc w:val="right"/>
        <w:rPr>
          <w:rFonts w:ascii="Times New Roman" w:hAnsi="Times New Roman"/>
          <w:b/>
          <w:sz w:val="20"/>
          <w:szCs w:val="20"/>
          <w:lang w:val="en-US"/>
        </w:rPr>
      </w:pPr>
      <w:r w:rsidRPr="00BB6328">
        <w:rPr>
          <w:rFonts w:ascii="Times New Roman" w:hAnsi="Times New Roman"/>
          <w:b/>
          <w:sz w:val="20"/>
          <w:szCs w:val="20"/>
        </w:rPr>
        <w:t>ТАБЛИЦЯ ВІДПОВІДНОСТІ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355"/>
      </w:tblGrid>
      <w:tr w:rsidR="00822704" w:rsidRPr="00BB6328" w14:paraId="09FB54CF" w14:textId="77777777" w:rsidTr="00822704">
        <w:tc>
          <w:tcPr>
            <w:tcW w:w="2235" w:type="dxa"/>
            <w:shd w:val="clear" w:color="auto" w:fill="auto"/>
          </w:tcPr>
          <w:p w14:paraId="3196B04C" w14:textId="77777777" w:rsidR="00822704" w:rsidRPr="00BB6328" w:rsidRDefault="00822704" w:rsidP="00BB6328">
            <w:pPr>
              <w:spacing w:after="0" w:line="240" w:lineRule="auto"/>
              <w:jc w:val="center"/>
              <w:rPr>
                <w:rFonts w:ascii="Times New Roman" w:hAnsi="Times New Roman"/>
                <w:sz w:val="20"/>
                <w:szCs w:val="20"/>
                <w:lang w:val="en-US"/>
              </w:rPr>
            </w:pPr>
            <w:r w:rsidRPr="00BB6328">
              <w:rPr>
                <w:rFonts w:ascii="Times New Roman" w:hAnsi="Times New Roman"/>
                <w:sz w:val="20"/>
                <w:szCs w:val="20"/>
                <w:lang w:val="en-US"/>
              </w:rPr>
              <w:t>Назва предмета закупівлі</w:t>
            </w:r>
          </w:p>
        </w:tc>
        <w:tc>
          <w:tcPr>
            <w:tcW w:w="7620" w:type="dxa"/>
            <w:shd w:val="clear" w:color="auto" w:fill="auto"/>
          </w:tcPr>
          <w:p w14:paraId="7CF62521" w14:textId="77777777" w:rsidR="00822704" w:rsidRPr="00BB6328" w:rsidRDefault="00822704" w:rsidP="00BB6328">
            <w:pPr>
              <w:spacing w:after="0" w:line="240" w:lineRule="auto"/>
              <w:jc w:val="center"/>
              <w:rPr>
                <w:sz w:val="20"/>
                <w:szCs w:val="20"/>
                <w:lang w:val="en-US"/>
              </w:rPr>
            </w:pPr>
            <w:proofErr w:type="gramStart"/>
            <w:r w:rsidRPr="00BB6328">
              <w:rPr>
                <w:rFonts w:ascii="Times New Roman" w:hAnsi="Times New Roman"/>
                <w:b/>
                <w:color w:val="000000"/>
                <w:sz w:val="20"/>
                <w:szCs w:val="20"/>
              </w:rPr>
              <w:t>Техн</w:t>
            </w:r>
            <w:proofErr w:type="gramEnd"/>
            <w:r w:rsidRPr="00BB6328">
              <w:rPr>
                <w:rFonts w:ascii="Times New Roman" w:hAnsi="Times New Roman"/>
                <w:b/>
                <w:color w:val="000000"/>
                <w:sz w:val="20"/>
                <w:szCs w:val="20"/>
              </w:rPr>
              <w:t>ічні та якісні характеристики</w:t>
            </w:r>
          </w:p>
        </w:tc>
      </w:tr>
      <w:tr w:rsidR="00822704" w:rsidRPr="00BB6328" w14:paraId="685A078C" w14:textId="77777777" w:rsidTr="00822704">
        <w:tc>
          <w:tcPr>
            <w:tcW w:w="2235" w:type="dxa"/>
            <w:shd w:val="clear" w:color="auto" w:fill="auto"/>
          </w:tcPr>
          <w:p w14:paraId="09F13962" w14:textId="77777777" w:rsidR="00822704" w:rsidRPr="00BB6328" w:rsidRDefault="00822704" w:rsidP="00BB6328">
            <w:pPr>
              <w:spacing w:after="0" w:line="240" w:lineRule="auto"/>
              <w:jc w:val="center"/>
              <w:rPr>
                <w:sz w:val="20"/>
                <w:szCs w:val="20"/>
              </w:rPr>
            </w:pPr>
            <w:r w:rsidRPr="00BB6328">
              <w:rPr>
                <w:rFonts w:ascii="Times New Roman" w:hAnsi="Times New Roman"/>
                <w:sz w:val="20"/>
                <w:szCs w:val="20"/>
              </w:rPr>
              <w:t>Поверхневий енергозберігаючий  консольний насос СА 100-250 з електродвигуном 90квт/3000 об</w:t>
            </w:r>
            <w:proofErr w:type="gramStart"/>
            <w:r w:rsidRPr="00BB6328">
              <w:rPr>
                <w:rFonts w:ascii="Times New Roman" w:hAnsi="Times New Roman"/>
                <w:sz w:val="20"/>
                <w:szCs w:val="20"/>
              </w:rPr>
              <w:t>.х</w:t>
            </w:r>
            <w:proofErr w:type="gramEnd"/>
            <w:r w:rsidRPr="00BB6328">
              <w:rPr>
                <w:rFonts w:ascii="Times New Roman" w:hAnsi="Times New Roman"/>
                <w:sz w:val="20"/>
                <w:szCs w:val="20"/>
              </w:rPr>
              <w:t>в.</w:t>
            </w:r>
          </w:p>
        </w:tc>
        <w:tc>
          <w:tcPr>
            <w:tcW w:w="7620" w:type="dxa"/>
            <w:shd w:val="clear" w:color="auto" w:fill="auto"/>
          </w:tcPr>
          <w:p w14:paraId="06331037"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Поверхневий енергозберігаючий  консольний насос,  </w:t>
            </w:r>
          </w:p>
          <w:p w14:paraId="7001B684" w14:textId="77777777" w:rsidR="00822704" w:rsidRPr="00BB6328" w:rsidRDefault="00822704" w:rsidP="00BB6328">
            <w:pPr>
              <w:spacing w:after="0" w:line="240" w:lineRule="auto"/>
              <w:rPr>
                <w:rFonts w:ascii="Times New Roman" w:hAnsi="Times New Roman"/>
                <w:b/>
                <w:sz w:val="20"/>
                <w:szCs w:val="20"/>
              </w:rPr>
            </w:pPr>
            <w:r w:rsidRPr="00BB6328">
              <w:rPr>
                <w:rFonts w:ascii="Times New Roman" w:hAnsi="Times New Roman"/>
                <w:b/>
                <w:sz w:val="20"/>
                <w:szCs w:val="20"/>
              </w:rPr>
              <w:t xml:space="preserve">Вимоги до </w:t>
            </w:r>
            <w:proofErr w:type="gramStart"/>
            <w:r w:rsidRPr="00BB6328">
              <w:rPr>
                <w:rFonts w:ascii="Times New Roman" w:hAnsi="Times New Roman"/>
                <w:b/>
                <w:sz w:val="20"/>
                <w:szCs w:val="20"/>
              </w:rPr>
              <w:t>насосного</w:t>
            </w:r>
            <w:proofErr w:type="gramEnd"/>
            <w:r w:rsidRPr="00BB6328">
              <w:rPr>
                <w:rFonts w:ascii="Times New Roman" w:hAnsi="Times New Roman"/>
                <w:b/>
                <w:sz w:val="20"/>
                <w:szCs w:val="20"/>
              </w:rPr>
              <w:t xml:space="preserve"> агрегату:</w:t>
            </w:r>
          </w:p>
          <w:p w14:paraId="0CC3CA10" w14:textId="77777777" w:rsidR="00822704" w:rsidRPr="00BB6328" w:rsidRDefault="00822704" w:rsidP="00BB6328">
            <w:pPr>
              <w:tabs>
                <w:tab w:val="left" w:pos="7047"/>
              </w:tabs>
              <w:spacing w:after="0" w:line="240" w:lineRule="auto"/>
              <w:rPr>
                <w:rFonts w:ascii="Times New Roman" w:hAnsi="Times New Roman"/>
                <w:b/>
                <w:sz w:val="20"/>
                <w:szCs w:val="20"/>
              </w:rPr>
            </w:pPr>
            <w:r w:rsidRPr="00BB6328">
              <w:rPr>
                <w:rFonts w:ascii="Times New Roman" w:hAnsi="Times New Roman"/>
                <w:sz w:val="20"/>
                <w:szCs w:val="20"/>
              </w:rPr>
              <w:t>Можливість перекачування води  з показником рН 6-8,5 та щільністю до 1350 кг/м3. Максимальна температура середовища що буде перекачуватися до +120°С.</w:t>
            </w:r>
          </w:p>
          <w:p w14:paraId="4E2B6EB3" w14:textId="77777777" w:rsidR="00822704" w:rsidRPr="00BB6328" w:rsidRDefault="00822704" w:rsidP="00BB6328">
            <w:pPr>
              <w:spacing w:after="0" w:line="240" w:lineRule="auto"/>
              <w:rPr>
                <w:rFonts w:ascii="Times New Roman" w:hAnsi="Times New Roman"/>
                <w:b/>
                <w:sz w:val="20"/>
                <w:szCs w:val="20"/>
                <w:u w:val="single"/>
              </w:rPr>
            </w:pPr>
            <w:r w:rsidRPr="00BB6328">
              <w:rPr>
                <w:rFonts w:ascii="Times New Roman" w:hAnsi="Times New Roman"/>
                <w:b/>
                <w:sz w:val="20"/>
                <w:szCs w:val="20"/>
                <w:u w:val="single"/>
              </w:rPr>
              <w:t xml:space="preserve">Норми і стандарти: </w:t>
            </w:r>
          </w:p>
          <w:p w14:paraId="7342AD47" w14:textId="77777777" w:rsidR="00822704" w:rsidRPr="00BB6328" w:rsidRDefault="00822704" w:rsidP="00BB6328">
            <w:pPr>
              <w:spacing w:after="0" w:line="240" w:lineRule="auto"/>
              <w:rPr>
                <w:rFonts w:ascii="Times New Roman" w:hAnsi="Times New Roman"/>
                <w:b/>
                <w:sz w:val="20"/>
                <w:szCs w:val="20"/>
              </w:rPr>
            </w:pPr>
            <w:r w:rsidRPr="00BB6328">
              <w:rPr>
                <w:rFonts w:ascii="Times New Roman" w:hAnsi="Times New Roman"/>
                <w:sz w:val="20"/>
                <w:szCs w:val="20"/>
              </w:rPr>
              <w:t xml:space="preserve">Виробник насосного обладнання повинен мати сертифікати ISO 9001 ,сертифікат відповідності (учасники надають документальне </w:t>
            </w:r>
            <w:proofErr w:type="gramStart"/>
            <w:r w:rsidRPr="00BB6328">
              <w:rPr>
                <w:rFonts w:ascii="Times New Roman" w:hAnsi="Times New Roman"/>
                <w:sz w:val="20"/>
                <w:szCs w:val="20"/>
              </w:rPr>
              <w:t>п</w:t>
            </w:r>
            <w:proofErr w:type="gramEnd"/>
            <w:r w:rsidRPr="00BB6328">
              <w:rPr>
                <w:rFonts w:ascii="Times New Roman" w:hAnsi="Times New Roman"/>
                <w:sz w:val="20"/>
                <w:szCs w:val="20"/>
              </w:rPr>
              <w:t>ідтвердження в складі тендерної пропозиції)</w:t>
            </w:r>
          </w:p>
          <w:p w14:paraId="5FFE7E58"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 xml:space="preserve">Корпус насоса: </w:t>
            </w:r>
            <w:r w:rsidRPr="00BB6328">
              <w:rPr>
                <w:rFonts w:ascii="Times New Roman" w:hAnsi="Times New Roman"/>
                <w:sz w:val="20"/>
                <w:szCs w:val="20"/>
              </w:rPr>
              <w:t>консольний на загальній рамі</w:t>
            </w:r>
          </w:p>
          <w:p w14:paraId="4141D20E"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Установка</w:t>
            </w:r>
            <w:proofErr w:type="gramStart"/>
            <w:r w:rsidRPr="00BB6328">
              <w:rPr>
                <w:rFonts w:ascii="Times New Roman" w:hAnsi="Times New Roman"/>
                <w:b/>
                <w:sz w:val="20"/>
                <w:szCs w:val="20"/>
                <w:u w:val="single"/>
              </w:rPr>
              <w:t>:</w:t>
            </w:r>
            <w:r w:rsidRPr="00BB6328">
              <w:rPr>
                <w:rFonts w:ascii="Times New Roman" w:hAnsi="Times New Roman"/>
                <w:sz w:val="20"/>
                <w:szCs w:val="20"/>
              </w:rPr>
              <w:t>п</w:t>
            </w:r>
            <w:proofErr w:type="gramEnd"/>
            <w:r w:rsidRPr="00BB6328">
              <w:rPr>
                <w:rFonts w:ascii="Times New Roman" w:hAnsi="Times New Roman"/>
                <w:sz w:val="20"/>
                <w:szCs w:val="20"/>
              </w:rPr>
              <w:t>оверхнева;</w:t>
            </w:r>
          </w:p>
          <w:p w14:paraId="152445FF"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 xml:space="preserve">Двигун: </w:t>
            </w:r>
            <w:r w:rsidRPr="00BB6328">
              <w:rPr>
                <w:rFonts w:ascii="Times New Roman" w:hAnsi="Times New Roman"/>
                <w:sz w:val="20"/>
                <w:szCs w:val="20"/>
              </w:rPr>
              <w:t xml:space="preserve">трьохфазний асинхронний з короткозамкнутим ротором </w:t>
            </w:r>
          </w:p>
          <w:p w14:paraId="2B9DF21F"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Режим роботи двигуна - S1 (постійний тривалий режим роботи);</w:t>
            </w:r>
          </w:p>
          <w:p w14:paraId="655E68B9" w14:textId="77777777" w:rsidR="00822704" w:rsidRPr="00BB6328" w:rsidRDefault="00822704" w:rsidP="00BB6328">
            <w:pPr>
              <w:spacing w:after="0" w:line="240" w:lineRule="auto"/>
              <w:rPr>
                <w:rFonts w:ascii="Times New Roman" w:hAnsi="Times New Roman"/>
                <w:sz w:val="20"/>
                <w:szCs w:val="20"/>
              </w:rPr>
            </w:pPr>
            <w:proofErr w:type="gramStart"/>
            <w:r w:rsidRPr="00BB6328">
              <w:rPr>
                <w:rFonts w:ascii="Times New Roman" w:hAnsi="Times New Roman"/>
                <w:sz w:val="20"/>
                <w:szCs w:val="20"/>
              </w:rPr>
              <w:t>З</w:t>
            </w:r>
            <w:proofErr w:type="gramEnd"/>
            <w:r w:rsidRPr="00BB6328">
              <w:rPr>
                <w:rFonts w:ascii="Times New Roman" w:hAnsi="Times New Roman"/>
                <w:sz w:val="20"/>
                <w:szCs w:val="20"/>
              </w:rPr>
              <w:t xml:space="preserve"> можливістю до 25 пусків двигуна на годину;</w:t>
            </w:r>
          </w:p>
          <w:p w14:paraId="71E47CC3"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Ступінь захисту двигуна – IP 54,55;</w:t>
            </w:r>
          </w:p>
          <w:p w14:paraId="659332D5"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Номінальна встановлена потужність – </w:t>
            </w:r>
            <w:proofErr w:type="gramStart"/>
            <w:r w:rsidRPr="00BB6328">
              <w:rPr>
                <w:rFonts w:ascii="Times New Roman" w:hAnsi="Times New Roman"/>
                <w:sz w:val="20"/>
                <w:szCs w:val="20"/>
              </w:rPr>
              <w:t>не б</w:t>
            </w:r>
            <w:proofErr w:type="gramEnd"/>
            <w:r w:rsidRPr="00BB6328">
              <w:rPr>
                <w:rFonts w:ascii="Times New Roman" w:hAnsi="Times New Roman"/>
                <w:sz w:val="20"/>
                <w:szCs w:val="20"/>
              </w:rPr>
              <w:t>ільше 90 кВт, 3х380В, 50 Гц.</w:t>
            </w:r>
          </w:p>
          <w:p w14:paraId="5B120818"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Номінальна частота обертів - не більше 3000 об</w:t>
            </w:r>
            <w:proofErr w:type="gramStart"/>
            <w:r w:rsidRPr="00BB6328">
              <w:rPr>
                <w:rFonts w:ascii="Times New Roman" w:hAnsi="Times New Roman"/>
                <w:sz w:val="20"/>
                <w:szCs w:val="20"/>
              </w:rPr>
              <w:t>.</w:t>
            </w:r>
            <w:proofErr w:type="gramEnd"/>
            <w:r w:rsidRPr="00BB6328">
              <w:rPr>
                <w:rFonts w:ascii="Times New Roman" w:hAnsi="Times New Roman"/>
                <w:sz w:val="20"/>
                <w:szCs w:val="20"/>
              </w:rPr>
              <w:t>/</w:t>
            </w:r>
            <w:proofErr w:type="gramStart"/>
            <w:r w:rsidRPr="00BB6328">
              <w:rPr>
                <w:rFonts w:ascii="Times New Roman" w:hAnsi="Times New Roman"/>
                <w:sz w:val="20"/>
                <w:szCs w:val="20"/>
              </w:rPr>
              <w:t>х</w:t>
            </w:r>
            <w:proofErr w:type="gramEnd"/>
            <w:r w:rsidRPr="00BB6328">
              <w:rPr>
                <w:rFonts w:ascii="Times New Roman" w:hAnsi="Times New Roman"/>
                <w:sz w:val="20"/>
                <w:szCs w:val="20"/>
              </w:rPr>
              <w:t>в.;</w:t>
            </w:r>
          </w:p>
          <w:p w14:paraId="5DCD5E14"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Споживана потужність в робочій точці – </w:t>
            </w:r>
            <w:proofErr w:type="gramStart"/>
            <w:r w:rsidRPr="00BB6328">
              <w:rPr>
                <w:rFonts w:ascii="Times New Roman" w:hAnsi="Times New Roman"/>
                <w:sz w:val="20"/>
                <w:szCs w:val="20"/>
              </w:rPr>
              <w:t>не б</w:t>
            </w:r>
            <w:proofErr w:type="gramEnd"/>
            <w:r w:rsidRPr="00BB6328">
              <w:rPr>
                <w:rFonts w:ascii="Times New Roman" w:hAnsi="Times New Roman"/>
                <w:sz w:val="20"/>
                <w:szCs w:val="20"/>
              </w:rPr>
              <w:t>ільше 84,86 кВт,</w:t>
            </w:r>
          </w:p>
          <w:p w14:paraId="2A9F0B8B"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Споживана потужність при максимальній продуктивності – </w:t>
            </w:r>
            <w:proofErr w:type="gramStart"/>
            <w:r w:rsidRPr="00BB6328">
              <w:rPr>
                <w:rFonts w:ascii="Times New Roman" w:hAnsi="Times New Roman"/>
                <w:sz w:val="20"/>
                <w:szCs w:val="20"/>
              </w:rPr>
              <w:t>не б</w:t>
            </w:r>
            <w:proofErr w:type="gramEnd"/>
            <w:r w:rsidRPr="00BB6328">
              <w:rPr>
                <w:rFonts w:ascii="Times New Roman" w:hAnsi="Times New Roman"/>
                <w:sz w:val="20"/>
                <w:szCs w:val="20"/>
              </w:rPr>
              <w:t>ільше 86,36кВт,</w:t>
            </w:r>
          </w:p>
          <w:p w14:paraId="328AAB03"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Двигун </w:t>
            </w:r>
            <w:proofErr w:type="gramStart"/>
            <w:r w:rsidRPr="00BB6328">
              <w:rPr>
                <w:rFonts w:ascii="Times New Roman" w:hAnsi="Times New Roman"/>
                <w:sz w:val="20"/>
                <w:szCs w:val="20"/>
              </w:rPr>
              <w:t>повинен</w:t>
            </w:r>
            <w:proofErr w:type="gramEnd"/>
            <w:r w:rsidRPr="00BB6328">
              <w:rPr>
                <w:rFonts w:ascii="Times New Roman" w:hAnsi="Times New Roman"/>
                <w:sz w:val="20"/>
                <w:szCs w:val="20"/>
              </w:rPr>
              <w:t xml:space="preserve"> бути адаптований для роботи з частотним перетворювачем у всіх межах характеристики насоса.</w:t>
            </w:r>
          </w:p>
          <w:p w14:paraId="0CCF71ED" w14:textId="77777777" w:rsidR="00822704" w:rsidRPr="00BB6328" w:rsidRDefault="00822704" w:rsidP="00BB6328">
            <w:pPr>
              <w:spacing w:after="0" w:line="240" w:lineRule="auto"/>
              <w:rPr>
                <w:rFonts w:ascii="Times New Roman" w:hAnsi="Times New Roman"/>
                <w:b/>
                <w:sz w:val="20"/>
                <w:szCs w:val="20"/>
                <w:u w:val="single"/>
              </w:rPr>
            </w:pPr>
            <w:r w:rsidRPr="00BB6328">
              <w:rPr>
                <w:rFonts w:ascii="Times New Roman" w:hAnsi="Times New Roman"/>
                <w:b/>
                <w:sz w:val="20"/>
                <w:szCs w:val="20"/>
                <w:u w:val="single"/>
              </w:rPr>
              <w:t>Матеріали:</w:t>
            </w:r>
          </w:p>
          <w:p w14:paraId="0D5250CA"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Корпус двигуна: чавун марка GJL-250 або краще;</w:t>
            </w:r>
          </w:p>
          <w:p w14:paraId="29F217FF"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Корпус насоса: чавун марка G</w:t>
            </w:r>
            <w:r w:rsidRPr="00BB6328">
              <w:rPr>
                <w:rFonts w:ascii="Times New Roman" w:hAnsi="Times New Roman"/>
                <w:sz w:val="20"/>
                <w:szCs w:val="20"/>
                <w:lang w:val="en-US"/>
              </w:rPr>
              <w:t>GG</w:t>
            </w:r>
            <w:r w:rsidRPr="00BB6328">
              <w:rPr>
                <w:rFonts w:ascii="Times New Roman" w:hAnsi="Times New Roman"/>
                <w:sz w:val="20"/>
                <w:szCs w:val="20"/>
              </w:rPr>
              <w:t xml:space="preserve"> 40 або краще;</w:t>
            </w:r>
          </w:p>
          <w:p w14:paraId="478F5778"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Робоче колесо: чавун марка G</w:t>
            </w:r>
            <w:r w:rsidRPr="00BB6328">
              <w:rPr>
                <w:rFonts w:ascii="Times New Roman" w:hAnsi="Times New Roman"/>
                <w:sz w:val="20"/>
                <w:szCs w:val="20"/>
                <w:lang w:val="en-US"/>
              </w:rPr>
              <w:t>GG</w:t>
            </w:r>
            <w:r w:rsidRPr="00BB6328">
              <w:rPr>
                <w:rFonts w:ascii="Times New Roman" w:hAnsi="Times New Roman"/>
                <w:sz w:val="20"/>
                <w:szCs w:val="20"/>
              </w:rPr>
              <w:t xml:space="preserve"> 40 або краще. </w:t>
            </w:r>
          </w:p>
          <w:p w14:paraId="611B7B85"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 xml:space="preserve">Кількість </w:t>
            </w:r>
            <w:proofErr w:type="gramStart"/>
            <w:r w:rsidRPr="00BB6328">
              <w:rPr>
                <w:rFonts w:ascii="Times New Roman" w:hAnsi="Times New Roman"/>
                <w:sz w:val="20"/>
                <w:szCs w:val="20"/>
              </w:rPr>
              <w:t>п</w:t>
            </w:r>
            <w:proofErr w:type="gramEnd"/>
            <w:r w:rsidRPr="00BB6328">
              <w:rPr>
                <w:rFonts w:ascii="Times New Roman" w:hAnsi="Times New Roman"/>
                <w:sz w:val="20"/>
                <w:szCs w:val="20"/>
              </w:rPr>
              <w:t>ідшипників не менше 3 шт</w:t>
            </w:r>
          </w:p>
          <w:p w14:paraId="765E90DA"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Вал та з’єднувальні елементи</w:t>
            </w:r>
            <w:proofErr w:type="gramStart"/>
            <w:r w:rsidRPr="00BB6328">
              <w:rPr>
                <w:rFonts w:ascii="Times New Roman" w:hAnsi="Times New Roman"/>
                <w:b/>
                <w:sz w:val="20"/>
                <w:szCs w:val="20"/>
                <w:u w:val="single"/>
              </w:rPr>
              <w:t>:</w:t>
            </w:r>
            <w:r w:rsidRPr="00BB6328">
              <w:rPr>
                <w:rFonts w:ascii="Times New Roman" w:hAnsi="Times New Roman"/>
                <w:sz w:val="20"/>
                <w:szCs w:val="20"/>
              </w:rPr>
              <w:t>н</w:t>
            </w:r>
            <w:proofErr w:type="gramEnd"/>
            <w:r w:rsidRPr="00BB6328">
              <w:rPr>
                <w:rFonts w:ascii="Times New Roman" w:hAnsi="Times New Roman"/>
                <w:sz w:val="20"/>
                <w:szCs w:val="20"/>
              </w:rPr>
              <w:t>ержавіюча сталь , еквівалент або краще;</w:t>
            </w:r>
          </w:p>
          <w:p w14:paraId="24E7FED9"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b/>
                <w:sz w:val="20"/>
                <w:szCs w:val="20"/>
                <w:u w:val="single"/>
              </w:rPr>
              <w:t>Ущільнення валу:</w:t>
            </w:r>
            <w:r w:rsidRPr="00BB6328">
              <w:rPr>
                <w:rFonts w:ascii="Times New Roman" w:hAnsi="Times New Roman"/>
                <w:sz w:val="20"/>
                <w:szCs w:val="20"/>
              </w:rPr>
              <w:t xml:space="preserve"> Торцеве виробника  </w:t>
            </w:r>
            <w:r w:rsidRPr="00BB6328">
              <w:rPr>
                <w:rFonts w:ascii="Times New Roman" w:hAnsi="Times New Roman"/>
                <w:sz w:val="20"/>
                <w:szCs w:val="20"/>
                <w:lang w:val="en-US"/>
              </w:rPr>
              <w:t>Burgman</w:t>
            </w:r>
          </w:p>
          <w:p w14:paraId="732883DA" w14:textId="77777777" w:rsidR="00822704" w:rsidRPr="00BB6328" w:rsidRDefault="00822704" w:rsidP="00BB6328">
            <w:pPr>
              <w:spacing w:after="0" w:line="240" w:lineRule="auto"/>
              <w:rPr>
                <w:rFonts w:ascii="Times New Roman" w:hAnsi="Times New Roman"/>
                <w:sz w:val="20"/>
                <w:szCs w:val="20"/>
              </w:rPr>
            </w:pPr>
            <w:r w:rsidRPr="00BB6328">
              <w:rPr>
                <w:rFonts w:ascii="Times New Roman" w:hAnsi="Times New Roman"/>
                <w:sz w:val="20"/>
                <w:szCs w:val="20"/>
              </w:rPr>
              <w:t>.</w:t>
            </w:r>
          </w:p>
          <w:p w14:paraId="745724CC" w14:textId="77777777" w:rsidR="00822704" w:rsidRPr="00BB6328" w:rsidRDefault="00822704" w:rsidP="00BB6328">
            <w:pPr>
              <w:spacing w:after="0" w:line="240" w:lineRule="auto"/>
              <w:rPr>
                <w:rFonts w:ascii="Times New Roman" w:hAnsi="Times New Roman"/>
                <w:b/>
                <w:sz w:val="20"/>
                <w:szCs w:val="20"/>
                <w:u w:val="single"/>
              </w:rPr>
            </w:pPr>
            <w:r w:rsidRPr="00BB6328">
              <w:rPr>
                <w:rFonts w:ascii="Times New Roman" w:hAnsi="Times New Roman"/>
                <w:b/>
                <w:sz w:val="20"/>
                <w:szCs w:val="20"/>
                <w:u w:val="single"/>
              </w:rPr>
              <w:t xml:space="preserve">Характеристики </w:t>
            </w:r>
            <w:proofErr w:type="gramStart"/>
            <w:r w:rsidRPr="00BB6328">
              <w:rPr>
                <w:rFonts w:ascii="Times New Roman" w:hAnsi="Times New Roman"/>
                <w:b/>
                <w:sz w:val="20"/>
                <w:szCs w:val="20"/>
                <w:u w:val="single"/>
              </w:rPr>
              <w:t>насосного</w:t>
            </w:r>
            <w:proofErr w:type="gramEnd"/>
            <w:r w:rsidRPr="00BB6328">
              <w:rPr>
                <w:rFonts w:ascii="Times New Roman" w:hAnsi="Times New Roman"/>
                <w:b/>
                <w:sz w:val="20"/>
                <w:szCs w:val="20"/>
                <w:u w:val="single"/>
              </w:rPr>
              <w:t xml:space="preserve"> агрегату:</w:t>
            </w:r>
          </w:p>
          <w:p w14:paraId="4E2BA7CF" w14:textId="77777777" w:rsidR="00822704" w:rsidRPr="00BB6328" w:rsidRDefault="00822704" w:rsidP="00BB6328">
            <w:pPr>
              <w:spacing w:after="0" w:line="240" w:lineRule="auto"/>
              <w:rPr>
                <w:rFonts w:ascii="Times New Roman" w:hAnsi="Times New Roman"/>
                <w:b/>
                <w:bCs/>
                <w:sz w:val="20"/>
                <w:szCs w:val="20"/>
              </w:rPr>
            </w:pPr>
            <w:r w:rsidRPr="00BB6328">
              <w:rPr>
                <w:rFonts w:ascii="Times New Roman" w:hAnsi="Times New Roman"/>
                <w:sz w:val="20"/>
                <w:szCs w:val="20"/>
              </w:rPr>
              <w:t xml:space="preserve">Насос повинен працювати в </w:t>
            </w:r>
            <w:proofErr w:type="gramStart"/>
            <w:r w:rsidRPr="00BB6328">
              <w:rPr>
                <w:rFonts w:ascii="Times New Roman" w:hAnsi="Times New Roman"/>
                <w:sz w:val="20"/>
                <w:szCs w:val="20"/>
              </w:rPr>
              <w:t>р</w:t>
            </w:r>
            <w:proofErr w:type="gramEnd"/>
            <w:r w:rsidRPr="00BB6328">
              <w:rPr>
                <w:rFonts w:ascii="Times New Roman" w:hAnsi="Times New Roman"/>
                <w:sz w:val="20"/>
                <w:szCs w:val="20"/>
              </w:rPr>
              <w:t>ізних робочих точках в залежності від потреб споживача.</w:t>
            </w:r>
          </w:p>
          <w:p w14:paraId="7BD19A38"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hAnsi="Times New Roman" w:cs="Times New Roman"/>
                <w:sz w:val="20"/>
                <w:szCs w:val="20"/>
                <w:lang w:val="en-US"/>
              </w:rPr>
              <w:t>Q</w:t>
            </w:r>
            <w:r w:rsidRPr="00BB6328">
              <w:rPr>
                <w:rFonts w:ascii="Times New Roman" w:hAnsi="Times New Roman" w:cs="Times New Roman"/>
                <w:sz w:val="20"/>
                <w:szCs w:val="20"/>
              </w:rPr>
              <w:t>-</w:t>
            </w:r>
            <w:r w:rsidRPr="00BB6328">
              <w:rPr>
                <w:rFonts w:ascii="Times New Roman" w:hAnsi="Times New Roman" w:cs="Times New Roman"/>
                <w:sz w:val="20"/>
                <w:szCs w:val="20"/>
                <w:lang w:val="uk-UA"/>
              </w:rPr>
              <w:t>150</w:t>
            </w:r>
            <w:r w:rsidRPr="00BB6328">
              <w:rPr>
                <w:rFonts w:ascii="Times New Roman" w:hAnsi="Times New Roman" w:cs="Times New Roman"/>
                <w:sz w:val="20"/>
                <w:szCs w:val="20"/>
              </w:rPr>
              <w:t xml:space="preserve">м³/год; Н-не меньше </w:t>
            </w:r>
            <w:r w:rsidRPr="00BB6328">
              <w:rPr>
                <w:rFonts w:ascii="Times New Roman" w:hAnsi="Times New Roman" w:cs="Times New Roman"/>
                <w:sz w:val="20"/>
                <w:szCs w:val="20"/>
                <w:lang w:val="uk-UA"/>
              </w:rPr>
              <w:t>79</w:t>
            </w:r>
            <w:r w:rsidRPr="00BB6328">
              <w:rPr>
                <w:rFonts w:ascii="Times New Roman" w:eastAsia="Calibri" w:hAnsi="Times New Roman" w:cs="Times New Roman"/>
                <w:sz w:val="20"/>
                <w:szCs w:val="20"/>
              </w:rPr>
              <w:t>м</w:t>
            </w:r>
          </w:p>
          <w:p w14:paraId="3316575F" w14:textId="77777777" w:rsidR="00822704" w:rsidRPr="00BB6328" w:rsidRDefault="00822704" w:rsidP="00BB6328">
            <w:pPr>
              <w:pStyle w:val="11"/>
              <w:spacing w:line="240" w:lineRule="auto"/>
              <w:rPr>
                <w:rFonts w:ascii="Times New Roman" w:hAnsi="Times New Roman" w:cs="Times New Roman"/>
                <w:sz w:val="20"/>
                <w:szCs w:val="20"/>
              </w:rPr>
            </w:pPr>
            <w:r w:rsidRPr="00BB6328">
              <w:rPr>
                <w:rFonts w:ascii="Times New Roman" w:hAnsi="Times New Roman" w:cs="Times New Roman"/>
                <w:sz w:val="20"/>
                <w:szCs w:val="20"/>
                <w:lang w:val="en-US"/>
              </w:rPr>
              <w:t>Q</w:t>
            </w:r>
            <w:r w:rsidRPr="00BB6328">
              <w:rPr>
                <w:rFonts w:ascii="Times New Roman" w:hAnsi="Times New Roman" w:cs="Times New Roman"/>
                <w:sz w:val="20"/>
                <w:szCs w:val="20"/>
              </w:rPr>
              <w:t>-</w:t>
            </w:r>
            <w:r w:rsidRPr="00BB6328">
              <w:rPr>
                <w:rFonts w:ascii="Times New Roman" w:hAnsi="Times New Roman" w:cs="Times New Roman"/>
                <w:sz w:val="20"/>
                <w:szCs w:val="20"/>
                <w:lang w:val="uk-UA"/>
              </w:rPr>
              <w:t>300</w:t>
            </w:r>
            <w:r w:rsidRPr="00BB6328">
              <w:rPr>
                <w:rFonts w:ascii="Times New Roman" w:hAnsi="Times New Roman" w:cs="Times New Roman"/>
                <w:sz w:val="20"/>
                <w:szCs w:val="20"/>
              </w:rPr>
              <w:t xml:space="preserve">м³/год; Н-не меньше </w:t>
            </w:r>
            <w:r w:rsidRPr="00BB6328">
              <w:rPr>
                <w:rFonts w:ascii="Times New Roman" w:hAnsi="Times New Roman" w:cs="Times New Roman"/>
                <w:sz w:val="20"/>
                <w:szCs w:val="20"/>
                <w:lang w:val="uk-UA"/>
              </w:rPr>
              <w:t>72</w:t>
            </w:r>
            <w:r w:rsidRPr="00BB6328">
              <w:rPr>
                <w:rFonts w:ascii="Times New Roman" w:hAnsi="Times New Roman" w:cs="Times New Roman"/>
                <w:sz w:val="20"/>
                <w:szCs w:val="20"/>
              </w:rPr>
              <w:t>м</w:t>
            </w:r>
          </w:p>
          <w:p w14:paraId="7B22A941" w14:textId="77777777" w:rsidR="00822704" w:rsidRPr="00BB6328" w:rsidRDefault="00822704" w:rsidP="00BB6328">
            <w:pPr>
              <w:pStyle w:val="11"/>
              <w:spacing w:line="240" w:lineRule="auto"/>
              <w:rPr>
                <w:rFonts w:ascii="Times New Roman" w:hAnsi="Times New Roman" w:cs="Times New Roman"/>
                <w:sz w:val="20"/>
                <w:szCs w:val="20"/>
              </w:rPr>
            </w:pPr>
            <w:r w:rsidRPr="00BB6328">
              <w:rPr>
                <w:rFonts w:ascii="Times New Roman" w:hAnsi="Times New Roman" w:cs="Times New Roman"/>
                <w:sz w:val="20"/>
                <w:szCs w:val="20"/>
                <w:lang w:val="en-US"/>
              </w:rPr>
              <w:t>Q</w:t>
            </w:r>
            <w:r w:rsidRPr="00BB6328">
              <w:rPr>
                <w:rFonts w:ascii="Times New Roman" w:hAnsi="Times New Roman" w:cs="Times New Roman"/>
                <w:sz w:val="20"/>
                <w:szCs w:val="20"/>
              </w:rPr>
              <w:t>-</w:t>
            </w:r>
            <w:r w:rsidRPr="00BB6328">
              <w:rPr>
                <w:rFonts w:ascii="Times New Roman" w:hAnsi="Times New Roman" w:cs="Times New Roman"/>
                <w:sz w:val="20"/>
                <w:szCs w:val="20"/>
                <w:lang w:val="uk-UA"/>
              </w:rPr>
              <w:t>380</w:t>
            </w:r>
            <w:r w:rsidRPr="00BB6328">
              <w:rPr>
                <w:rFonts w:ascii="Times New Roman" w:hAnsi="Times New Roman" w:cs="Times New Roman"/>
                <w:sz w:val="20"/>
                <w:szCs w:val="20"/>
              </w:rPr>
              <w:t xml:space="preserve">м³/год; Н-не меньше </w:t>
            </w:r>
            <w:r w:rsidRPr="00BB6328">
              <w:rPr>
                <w:rFonts w:ascii="Times New Roman" w:hAnsi="Times New Roman" w:cs="Times New Roman"/>
                <w:sz w:val="20"/>
                <w:szCs w:val="20"/>
                <w:lang w:val="uk-UA"/>
              </w:rPr>
              <w:t>60</w:t>
            </w:r>
            <w:r w:rsidRPr="00BB6328">
              <w:rPr>
                <w:rFonts w:ascii="Times New Roman" w:hAnsi="Times New Roman" w:cs="Times New Roman"/>
                <w:sz w:val="20"/>
                <w:szCs w:val="20"/>
              </w:rPr>
              <w:t>м</w:t>
            </w:r>
          </w:p>
          <w:p w14:paraId="7BC42955"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lang w:val="en-US"/>
              </w:rPr>
              <w:t>Q</w:t>
            </w:r>
            <w:r w:rsidRPr="00BB6328">
              <w:rPr>
                <w:rFonts w:ascii="Times New Roman" w:eastAsia="Calibri" w:hAnsi="Times New Roman" w:cs="Times New Roman"/>
                <w:sz w:val="20"/>
                <w:szCs w:val="20"/>
              </w:rPr>
              <w:t>-</w:t>
            </w:r>
            <w:r w:rsidRPr="00BB6328">
              <w:rPr>
                <w:rFonts w:ascii="Times New Roman" w:eastAsia="Calibri" w:hAnsi="Times New Roman" w:cs="Times New Roman"/>
                <w:sz w:val="20"/>
                <w:szCs w:val="20"/>
                <w:lang w:val="uk-UA"/>
              </w:rPr>
              <w:t>420</w:t>
            </w:r>
            <w:r w:rsidRPr="00BB6328">
              <w:rPr>
                <w:rFonts w:ascii="Times New Roman" w:eastAsia="Calibri" w:hAnsi="Times New Roman" w:cs="Times New Roman"/>
                <w:sz w:val="20"/>
                <w:szCs w:val="20"/>
              </w:rPr>
              <w:t xml:space="preserve">м³/год; Н-не меньше   </w:t>
            </w:r>
            <w:r w:rsidRPr="00BB6328">
              <w:rPr>
                <w:rFonts w:ascii="Times New Roman" w:eastAsia="Calibri" w:hAnsi="Times New Roman" w:cs="Times New Roman"/>
                <w:sz w:val="20"/>
                <w:szCs w:val="20"/>
                <w:lang w:val="uk-UA"/>
              </w:rPr>
              <w:t>48</w:t>
            </w:r>
            <w:r w:rsidRPr="00BB6328">
              <w:rPr>
                <w:rFonts w:ascii="Times New Roman" w:eastAsia="Calibri" w:hAnsi="Times New Roman" w:cs="Times New Roman"/>
                <w:sz w:val="20"/>
                <w:szCs w:val="20"/>
              </w:rPr>
              <w:t>м</w:t>
            </w:r>
          </w:p>
          <w:p w14:paraId="2F72927F"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Максимальний напі</w:t>
            </w:r>
            <w:proofErr w:type="gramStart"/>
            <w:r w:rsidRPr="00BB6328">
              <w:rPr>
                <w:rFonts w:ascii="Times New Roman" w:eastAsia="Calibri" w:hAnsi="Times New Roman" w:cs="Times New Roman"/>
                <w:sz w:val="20"/>
                <w:szCs w:val="20"/>
              </w:rPr>
              <w:t>р</w:t>
            </w:r>
            <w:proofErr w:type="gramEnd"/>
            <w:r w:rsidRPr="00BB6328">
              <w:rPr>
                <w:rFonts w:ascii="Times New Roman" w:eastAsia="Calibri" w:hAnsi="Times New Roman" w:cs="Times New Roman"/>
                <w:sz w:val="20"/>
                <w:szCs w:val="20"/>
              </w:rPr>
              <w:t xml:space="preserve"> не менше  </w:t>
            </w:r>
            <w:r w:rsidRPr="00BB6328">
              <w:rPr>
                <w:rFonts w:ascii="Times New Roman" w:eastAsia="Calibri" w:hAnsi="Times New Roman" w:cs="Times New Roman"/>
                <w:sz w:val="20"/>
                <w:szCs w:val="20"/>
                <w:lang w:val="uk-UA"/>
              </w:rPr>
              <w:t>80</w:t>
            </w:r>
            <w:r w:rsidRPr="00BB6328">
              <w:rPr>
                <w:rFonts w:ascii="Times New Roman" w:eastAsia="Calibri" w:hAnsi="Times New Roman" w:cs="Times New Roman"/>
                <w:sz w:val="20"/>
                <w:szCs w:val="20"/>
              </w:rPr>
              <w:t>м</w:t>
            </w:r>
          </w:p>
          <w:p w14:paraId="596AEC46" w14:textId="77777777" w:rsidR="00822704" w:rsidRPr="00BB6328" w:rsidRDefault="00822704" w:rsidP="00BB6328">
            <w:pPr>
              <w:pStyle w:val="11"/>
              <w:spacing w:line="240" w:lineRule="auto"/>
              <w:rPr>
                <w:rFonts w:ascii="Times New Roman" w:eastAsia="Calibri" w:hAnsi="Times New Roman" w:cs="Times New Roman"/>
                <w:sz w:val="20"/>
                <w:szCs w:val="20"/>
              </w:rPr>
            </w:pPr>
            <w:proofErr w:type="gramStart"/>
            <w:r w:rsidRPr="00BB6328">
              <w:rPr>
                <w:rFonts w:ascii="Times New Roman" w:eastAsia="Calibri" w:hAnsi="Times New Roman" w:cs="Times New Roman"/>
                <w:sz w:val="20"/>
                <w:szCs w:val="20"/>
              </w:rPr>
              <w:t>Максимальна</w:t>
            </w:r>
            <w:proofErr w:type="gramEnd"/>
            <w:r w:rsidRPr="00BB6328">
              <w:rPr>
                <w:rFonts w:ascii="Times New Roman" w:eastAsia="Calibri" w:hAnsi="Times New Roman" w:cs="Times New Roman"/>
                <w:sz w:val="20"/>
                <w:szCs w:val="20"/>
              </w:rPr>
              <w:t xml:space="preserve"> продуктивність не менше </w:t>
            </w:r>
            <w:r w:rsidRPr="00BB6328">
              <w:rPr>
                <w:rFonts w:ascii="Times New Roman" w:eastAsia="Calibri" w:hAnsi="Times New Roman" w:cs="Times New Roman"/>
                <w:sz w:val="20"/>
                <w:szCs w:val="20"/>
                <w:lang w:val="uk-UA"/>
              </w:rPr>
              <w:t>428</w:t>
            </w:r>
            <w:r w:rsidRPr="00BB6328">
              <w:rPr>
                <w:rFonts w:ascii="Times New Roman" w:eastAsia="Calibri" w:hAnsi="Times New Roman" w:cs="Times New Roman"/>
                <w:sz w:val="20"/>
                <w:szCs w:val="20"/>
              </w:rPr>
              <w:t xml:space="preserve"> м3/год</w:t>
            </w:r>
          </w:p>
          <w:p w14:paraId="75F726F9"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 xml:space="preserve">Електродвигун </w:t>
            </w:r>
            <w:proofErr w:type="gramStart"/>
            <w:r w:rsidRPr="00BB6328">
              <w:rPr>
                <w:rFonts w:ascii="Times New Roman" w:eastAsia="Calibri" w:hAnsi="Times New Roman" w:cs="Times New Roman"/>
                <w:sz w:val="20"/>
                <w:szCs w:val="20"/>
              </w:rPr>
              <w:t>не б</w:t>
            </w:r>
            <w:proofErr w:type="gramEnd"/>
            <w:r w:rsidRPr="00BB6328">
              <w:rPr>
                <w:rFonts w:ascii="Times New Roman" w:eastAsia="Calibri" w:hAnsi="Times New Roman" w:cs="Times New Roman"/>
                <w:sz w:val="20"/>
                <w:szCs w:val="20"/>
              </w:rPr>
              <w:t xml:space="preserve">ільше </w:t>
            </w:r>
            <w:r w:rsidRPr="00BB6328">
              <w:rPr>
                <w:rFonts w:ascii="Times New Roman" w:eastAsia="Calibri" w:hAnsi="Times New Roman" w:cs="Times New Roman"/>
                <w:sz w:val="20"/>
                <w:szCs w:val="20"/>
                <w:lang w:val="uk-UA"/>
              </w:rPr>
              <w:t>90</w:t>
            </w:r>
            <w:r w:rsidRPr="00BB6328">
              <w:rPr>
                <w:rFonts w:ascii="Times New Roman" w:eastAsia="Calibri" w:hAnsi="Times New Roman" w:cs="Times New Roman"/>
                <w:sz w:val="20"/>
                <w:szCs w:val="20"/>
              </w:rPr>
              <w:t xml:space="preserve"> квт.</w:t>
            </w:r>
          </w:p>
          <w:p w14:paraId="259F0DBA" w14:textId="77777777" w:rsidR="00822704" w:rsidRPr="00BB6328" w:rsidRDefault="00822704" w:rsidP="00BB6328">
            <w:pPr>
              <w:pStyle w:val="11"/>
              <w:spacing w:line="240" w:lineRule="auto"/>
              <w:rPr>
                <w:rFonts w:ascii="Times New Roman" w:eastAsia="Calibri" w:hAnsi="Times New Roman" w:cs="Times New Roman"/>
                <w:sz w:val="20"/>
                <w:szCs w:val="20"/>
                <w:lang w:val="uk-UA"/>
              </w:rPr>
            </w:pPr>
            <w:r w:rsidRPr="00BB6328">
              <w:rPr>
                <w:rFonts w:ascii="Times New Roman" w:eastAsia="Calibri" w:hAnsi="Times New Roman" w:cs="Times New Roman"/>
                <w:sz w:val="20"/>
                <w:szCs w:val="20"/>
              </w:rPr>
              <w:lastRenderedPageBreak/>
              <w:t>Коефіцієнт корисної</w:t>
            </w:r>
            <w:r w:rsidRPr="00BB6328">
              <w:rPr>
                <w:rFonts w:ascii="Times New Roman" w:eastAsia="Calibri" w:hAnsi="Times New Roman" w:cs="Times New Roman"/>
                <w:sz w:val="20"/>
                <w:szCs w:val="20"/>
                <w:lang w:val="uk-UA"/>
              </w:rPr>
              <w:t xml:space="preserve">  при 380м3/год </w:t>
            </w:r>
            <w:r w:rsidRPr="00BB6328">
              <w:rPr>
                <w:rFonts w:ascii="Times New Roman" w:eastAsia="Calibri" w:hAnsi="Times New Roman" w:cs="Times New Roman"/>
                <w:sz w:val="20"/>
                <w:szCs w:val="20"/>
              </w:rPr>
              <w:t xml:space="preserve"> дії не менше  </w:t>
            </w:r>
            <w:r w:rsidRPr="00BB6328">
              <w:rPr>
                <w:rFonts w:ascii="Times New Roman" w:eastAsia="Calibri" w:hAnsi="Times New Roman" w:cs="Times New Roman"/>
                <w:sz w:val="20"/>
                <w:szCs w:val="20"/>
                <w:lang w:val="uk-UA"/>
              </w:rPr>
              <w:t>73</w:t>
            </w:r>
            <w:r w:rsidRPr="00BB6328">
              <w:rPr>
                <w:rFonts w:ascii="Times New Roman" w:eastAsia="Calibri" w:hAnsi="Times New Roman" w:cs="Times New Roman"/>
                <w:sz w:val="20"/>
                <w:szCs w:val="20"/>
              </w:rPr>
              <w:t>%</w:t>
            </w:r>
          </w:p>
          <w:p w14:paraId="61DE685E" w14:textId="77777777" w:rsidR="00822704" w:rsidRPr="00BB6328" w:rsidRDefault="00822704" w:rsidP="00BB6328">
            <w:pPr>
              <w:pStyle w:val="11"/>
              <w:spacing w:line="240" w:lineRule="auto"/>
              <w:rPr>
                <w:rFonts w:ascii="Times New Roman" w:eastAsia="Calibri" w:hAnsi="Times New Roman" w:cs="Times New Roman"/>
                <w:sz w:val="20"/>
                <w:szCs w:val="20"/>
                <w:lang w:val="uk-UA"/>
              </w:rPr>
            </w:pPr>
            <w:r w:rsidRPr="00BB6328">
              <w:rPr>
                <w:rFonts w:ascii="Times New Roman" w:eastAsia="Calibri" w:hAnsi="Times New Roman" w:cs="Times New Roman"/>
                <w:sz w:val="20"/>
                <w:szCs w:val="20"/>
                <w:lang w:val="uk-UA"/>
              </w:rPr>
              <w:t>Максимальний коефіцієнт корисної дії не менше 75%</w:t>
            </w:r>
          </w:p>
          <w:p w14:paraId="2C56C926" w14:textId="77777777" w:rsidR="00822704" w:rsidRPr="00BB6328" w:rsidRDefault="00822704" w:rsidP="00BB6328">
            <w:pPr>
              <w:pStyle w:val="11"/>
              <w:spacing w:line="240" w:lineRule="auto"/>
              <w:rPr>
                <w:rFonts w:ascii="Times New Roman" w:eastAsia="Calibri" w:hAnsi="Times New Roman" w:cs="Times New Roman"/>
                <w:sz w:val="20"/>
                <w:szCs w:val="20"/>
                <w:lang w:val="uk-UA"/>
              </w:rPr>
            </w:pPr>
            <w:r w:rsidRPr="00BB6328">
              <w:rPr>
                <w:rFonts w:ascii="Times New Roman" w:eastAsia="Calibri" w:hAnsi="Times New Roman" w:cs="Times New Roman"/>
                <w:sz w:val="20"/>
                <w:szCs w:val="20"/>
                <w:lang w:val="uk-UA"/>
              </w:rPr>
              <w:t xml:space="preserve">Кавітаційний запас </w:t>
            </w:r>
            <w:r w:rsidRPr="00BB6328">
              <w:rPr>
                <w:rFonts w:ascii="Times New Roman" w:eastAsia="Calibri" w:hAnsi="Times New Roman" w:cs="Times New Roman"/>
                <w:sz w:val="20"/>
                <w:szCs w:val="20"/>
                <w:lang w:val="en-US"/>
              </w:rPr>
              <w:t>NPSH</w:t>
            </w:r>
            <w:r w:rsidRPr="00BB6328">
              <w:rPr>
                <w:rFonts w:ascii="Times New Roman" w:eastAsia="Calibri" w:hAnsi="Times New Roman" w:cs="Times New Roman"/>
                <w:sz w:val="20"/>
                <w:szCs w:val="20"/>
              </w:rPr>
              <w:t xml:space="preserve">  </w:t>
            </w:r>
            <w:r w:rsidRPr="00BB6328">
              <w:rPr>
                <w:rFonts w:ascii="Times New Roman" w:eastAsia="Calibri" w:hAnsi="Times New Roman" w:cs="Times New Roman"/>
                <w:sz w:val="20"/>
                <w:szCs w:val="20"/>
                <w:lang w:val="uk-UA"/>
              </w:rPr>
              <w:t>не більше 3,6м</w:t>
            </w:r>
          </w:p>
          <w:p w14:paraId="186F78F8"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Діаметр входу -</w:t>
            </w:r>
            <w:r w:rsidRPr="00BB6328">
              <w:rPr>
                <w:rFonts w:ascii="Times New Roman" w:eastAsia="Calibri" w:hAnsi="Times New Roman" w:cs="Times New Roman"/>
                <w:sz w:val="20"/>
                <w:szCs w:val="20"/>
                <w:lang w:val="uk-UA"/>
              </w:rPr>
              <w:t>125</w:t>
            </w:r>
            <w:r w:rsidRPr="00BB6328">
              <w:rPr>
                <w:rFonts w:ascii="Times New Roman" w:eastAsia="Calibri" w:hAnsi="Times New Roman" w:cs="Times New Roman"/>
                <w:sz w:val="20"/>
                <w:szCs w:val="20"/>
              </w:rPr>
              <w:t>мм</w:t>
            </w:r>
          </w:p>
          <w:p w14:paraId="0780847C"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Діаметр виходу -</w:t>
            </w:r>
            <w:r w:rsidRPr="00BB6328">
              <w:rPr>
                <w:rFonts w:ascii="Times New Roman" w:eastAsia="Calibri" w:hAnsi="Times New Roman" w:cs="Times New Roman"/>
                <w:sz w:val="20"/>
                <w:szCs w:val="20"/>
                <w:lang w:val="uk-UA"/>
              </w:rPr>
              <w:t>100</w:t>
            </w:r>
            <w:r w:rsidRPr="00BB6328">
              <w:rPr>
                <w:rFonts w:ascii="Times New Roman" w:eastAsia="Calibri" w:hAnsi="Times New Roman" w:cs="Times New Roman"/>
                <w:sz w:val="20"/>
                <w:szCs w:val="20"/>
              </w:rPr>
              <w:t>мм</w:t>
            </w:r>
          </w:p>
          <w:p w14:paraId="686739F9"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 xml:space="preserve">Діаметр  робочого колеса- </w:t>
            </w:r>
            <w:r w:rsidRPr="00BB6328">
              <w:rPr>
                <w:rFonts w:ascii="Times New Roman" w:eastAsia="Calibri" w:hAnsi="Times New Roman" w:cs="Times New Roman"/>
                <w:sz w:val="20"/>
                <w:szCs w:val="20"/>
                <w:lang w:val="uk-UA"/>
              </w:rPr>
              <w:t>244</w:t>
            </w:r>
            <w:r w:rsidRPr="00BB6328">
              <w:rPr>
                <w:rFonts w:ascii="Times New Roman" w:eastAsia="Calibri" w:hAnsi="Times New Roman" w:cs="Times New Roman"/>
                <w:sz w:val="20"/>
                <w:szCs w:val="20"/>
              </w:rPr>
              <w:t xml:space="preserve"> мм</w:t>
            </w:r>
          </w:p>
          <w:p w14:paraId="5B27F6BF" w14:textId="77777777" w:rsidR="00822704" w:rsidRPr="00BB6328" w:rsidRDefault="00822704" w:rsidP="00BB6328">
            <w:pPr>
              <w:pStyle w:val="11"/>
              <w:spacing w:line="240" w:lineRule="auto"/>
              <w:rPr>
                <w:rFonts w:ascii="Times New Roman" w:eastAsia="Calibri" w:hAnsi="Times New Roman" w:cs="Times New Roman"/>
                <w:sz w:val="20"/>
                <w:szCs w:val="20"/>
              </w:rPr>
            </w:pPr>
            <w:r w:rsidRPr="00BB6328">
              <w:rPr>
                <w:rFonts w:ascii="Times New Roman" w:eastAsia="Calibri" w:hAnsi="Times New Roman" w:cs="Times New Roman"/>
                <w:sz w:val="20"/>
                <w:szCs w:val="20"/>
              </w:rPr>
              <w:t xml:space="preserve">Довжина насоса  </w:t>
            </w:r>
            <w:proofErr w:type="gramStart"/>
            <w:r w:rsidRPr="00BB6328">
              <w:rPr>
                <w:rFonts w:ascii="Times New Roman" w:eastAsia="Calibri" w:hAnsi="Times New Roman" w:cs="Times New Roman"/>
                <w:sz w:val="20"/>
                <w:szCs w:val="20"/>
              </w:rPr>
              <w:t>не б</w:t>
            </w:r>
            <w:proofErr w:type="gramEnd"/>
            <w:r w:rsidRPr="00BB6328">
              <w:rPr>
                <w:rFonts w:ascii="Times New Roman" w:eastAsia="Calibri" w:hAnsi="Times New Roman" w:cs="Times New Roman"/>
                <w:sz w:val="20"/>
                <w:szCs w:val="20"/>
              </w:rPr>
              <w:t xml:space="preserve">ільше </w:t>
            </w:r>
            <w:r w:rsidRPr="00BB6328">
              <w:rPr>
                <w:rFonts w:ascii="Times New Roman" w:eastAsia="Calibri" w:hAnsi="Times New Roman" w:cs="Times New Roman"/>
                <w:sz w:val="20"/>
                <w:szCs w:val="20"/>
                <w:lang w:val="uk-UA"/>
              </w:rPr>
              <w:t>610</w:t>
            </w:r>
            <w:r w:rsidRPr="00BB6328">
              <w:rPr>
                <w:rFonts w:ascii="Times New Roman" w:eastAsia="Calibri" w:hAnsi="Times New Roman" w:cs="Times New Roman"/>
                <w:sz w:val="20"/>
                <w:szCs w:val="20"/>
              </w:rPr>
              <w:t xml:space="preserve"> мм</w:t>
            </w:r>
          </w:p>
          <w:p w14:paraId="2731EFCE" w14:textId="77777777" w:rsidR="00822704" w:rsidRPr="00BB6328" w:rsidRDefault="00822704" w:rsidP="00BB6328">
            <w:pPr>
              <w:pStyle w:val="11"/>
              <w:spacing w:line="240" w:lineRule="auto"/>
              <w:rPr>
                <w:rFonts w:ascii="Times New Roman" w:eastAsia="Calibri" w:hAnsi="Times New Roman" w:cs="Times New Roman"/>
                <w:sz w:val="20"/>
                <w:szCs w:val="20"/>
                <w:lang w:val="uk-UA"/>
              </w:rPr>
            </w:pPr>
            <w:r w:rsidRPr="00BB6328">
              <w:rPr>
                <w:rFonts w:ascii="Times New Roman" w:eastAsia="Calibri" w:hAnsi="Times New Roman" w:cs="Times New Roman"/>
                <w:sz w:val="20"/>
                <w:szCs w:val="20"/>
              </w:rPr>
              <w:t xml:space="preserve">Висота насоса </w:t>
            </w:r>
            <w:proofErr w:type="gramStart"/>
            <w:r w:rsidRPr="00BB6328">
              <w:rPr>
                <w:rFonts w:ascii="Times New Roman" w:eastAsia="Calibri" w:hAnsi="Times New Roman" w:cs="Times New Roman"/>
                <w:sz w:val="20"/>
                <w:szCs w:val="20"/>
              </w:rPr>
              <w:t>не б</w:t>
            </w:r>
            <w:proofErr w:type="gramEnd"/>
            <w:r w:rsidRPr="00BB6328">
              <w:rPr>
                <w:rFonts w:ascii="Times New Roman" w:eastAsia="Calibri" w:hAnsi="Times New Roman" w:cs="Times New Roman"/>
                <w:sz w:val="20"/>
                <w:szCs w:val="20"/>
              </w:rPr>
              <w:t xml:space="preserve">ільше </w:t>
            </w:r>
            <w:r w:rsidRPr="00BB6328">
              <w:rPr>
                <w:rFonts w:ascii="Times New Roman" w:eastAsia="Calibri" w:hAnsi="Times New Roman" w:cs="Times New Roman"/>
                <w:sz w:val="20"/>
                <w:szCs w:val="20"/>
                <w:lang w:val="uk-UA"/>
              </w:rPr>
              <w:t>505</w:t>
            </w:r>
            <w:r w:rsidRPr="00BB6328">
              <w:rPr>
                <w:rFonts w:ascii="Times New Roman" w:eastAsia="Calibri" w:hAnsi="Times New Roman" w:cs="Times New Roman"/>
                <w:sz w:val="20"/>
                <w:szCs w:val="20"/>
              </w:rPr>
              <w:t xml:space="preserve"> мм</w:t>
            </w:r>
          </w:p>
          <w:p w14:paraId="41C97353" w14:textId="77777777" w:rsidR="00822704" w:rsidRPr="00BB6328" w:rsidRDefault="00822704" w:rsidP="00BB6328">
            <w:pPr>
              <w:spacing w:after="0" w:line="240" w:lineRule="auto"/>
              <w:rPr>
                <w:sz w:val="20"/>
                <w:szCs w:val="20"/>
              </w:rPr>
            </w:pPr>
            <w:r w:rsidRPr="00BB6328">
              <w:rPr>
                <w:rFonts w:ascii="Times New Roman" w:hAnsi="Times New Roman"/>
                <w:sz w:val="20"/>
                <w:szCs w:val="20"/>
              </w:rPr>
              <w:t>Вага насоса  145 кг</w:t>
            </w:r>
          </w:p>
        </w:tc>
      </w:tr>
    </w:tbl>
    <w:p w14:paraId="60E0823D" w14:textId="77777777" w:rsidR="00822704" w:rsidRPr="00BB6328" w:rsidRDefault="00822704" w:rsidP="00BB6328">
      <w:pPr>
        <w:spacing w:after="0" w:line="240" w:lineRule="auto"/>
        <w:jc w:val="both"/>
        <w:rPr>
          <w:rFonts w:ascii="Times New Roman" w:hAnsi="Times New Roman"/>
          <w:color w:val="000000"/>
          <w:lang w:val="uk-UA"/>
        </w:rPr>
      </w:pPr>
    </w:p>
    <w:p w14:paraId="1FF14C15"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1. Товар повинен пропонуватись учасниками новим та таким, що не був у використанні, терміни та умови зберігання якого не порушені – надати гарантійний лист учасника щодо спроможності виконання даної умови.</w:t>
      </w:r>
    </w:p>
    <w:p w14:paraId="07008704"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 xml:space="preserve">2. Товар передається замовнику у зібраному та справному стані, без механічних та будь-яких інших пошкоджень, придатний для використання відповідно до свого призначення та встановлений на місці експлуатації. Приймання-передача товару проводиться з його </w:t>
      </w:r>
      <w:proofErr w:type="gramStart"/>
      <w:r>
        <w:rPr>
          <w:rFonts w:ascii="Times New Roman" w:hAnsi="Times New Roman"/>
          <w:color w:val="000000"/>
        </w:rPr>
        <w:t>п</w:t>
      </w:r>
      <w:proofErr w:type="gramEnd"/>
      <w:r>
        <w:rPr>
          <w:rFonts w:ascii="Times New Roman" w:hAnsi="Times New Roman"/>
          <w:color w:val="000000"/>
        </w:rPr>
        <w:t xml:space="preserve">ідключенням на місці експлуатації уповноваженими представниками виробника або представниками учасника, які сертифіковані виробником або мають письмове уповноваження від виробника на </w:t>
      </w:r>
      <w:proofErr w:type="gramStart"/>
      <w:r>
        <w:rPr>
          <w:rFonts w:ascii="Times New Roman" w:hAnsi="Times New Roman"/>
          <w:color w:val="000000"/>
        </w:rPr>
        <w:t>п</w:t>
      </w:r>
      <w:proofErr w:type="gramEnd"/>
      <w:r>
        <w:rPr>
          <w:rFonts w:ascii="Times New Roman" w:hAnsi="Times New Roman"/>
          <w:color w:val="000000"/>
        </w:rPr>
        <w:t>ідключення та технічне обслуговування товару, який є предметом даної закупівлі. Надати гарантійний лист або довідку від виробника щодо забезпечення явки представника/ів для підключення генераторів на разі укладання договору.</w:t>
      </w:r>
    </w:p>
    <w:p w14:paraId="3A485F92"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3. Товар повинен відповідати вимогам абз. 4 п. 2 ч. 1 розпорядження Кабінету міні</w:t>
      </w:r>
      <w:proofErr w:type="gramStart"/>
      <w:r>
        <w:rPr>
          <w:rFonts w:ascii="Times New Roman" w:hAnsi="Times New Roman"/>
          <w:color w:val="000000"/>
        </w:rPr>
        <w:t>стр</w:t>
      </w:r>
      <w:proofErr w:type="gramEnd"/>
      <w:r>
        <w:rPr>
          <w:rFonts w:ascii="Times New Roman" w:hAnsi="Times New Roman"/>
          <w:color w:val="000000"/>
        </w:rPr>
        <w:t>ів України «Про 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 з</w:t>
      </w:r>
      <w:proofErr w:type="gramStart"/>
      <w:r>
        <w:rPr>
          <w:rFonts w:ascii="Times New Roman" w:hAnsi="Times New Roman"/>
          <w:color w:val="000000"/>
        </w:rPr>
        <w:t xml:space="preserve"> Р</w:t>
      </w:r>
      <w:proofErr w:type="gramEnd"/>
      <w:r>
        <w:rPr>
          <w:rFonts w:ascii="Times New Roman" w:hAnsi="Times New Roman"/>
          <w:color w:val="000000"/>
        </w:rPr>
        <w:t>осійської федерації.</w:t>
      </w:r>
    </w:p>
    <w:p w14:paraId="058749F2"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 xml:space="preserve">4. Товар при поставках має супроводжуватись документами, що </w:t>
      </w:r>
      <w:proofErr w:type="gramStart"/>
      <w:r>
        <w:rPr>
          <w:rFonts w:ascii="Times New Roman" w:hAnsi="Times New Roman"/>
          <w:color w:val="000000"/>
        </w:rPr>
        <w:t>п</w:t>
      </w:r>
      <w:proofErr w:type="gramEnd"/>
      <w:r>
        <w:rPr>
          <w:rFonts w:ascii="Times New Roman" w:hAnsi="Times New Roman"/>
          <w:color w:val="000000"/>
        </w:rPr>
        <w:t xml:space="preserve">ідтверджує його якість, відповідність та комплектацію – оригінали документів надаються на кожну одиницю окремо при поставці, документи мають бути складені українською мовою або супроводжуватись нотаріально засвідченим перекладом на українську мову. Учасник має надати в складі пропозиції гарантійний лист щодо надання </w:t>
      </w:r>
      <w:proofErr w:type="gramStart"/>
      <w:r>
        <w:rPr>
          <w:rFonts w:ascii="Times New Roman" w:hAnsi="Times New Roman"/>
          <w:color w:val="000000"/>
        </w:rPr>
        <w:t>таких</w:t>
      </w:r>
      <w:proofErr w:type="gramEnd"/>
      <w:r>
        <w:rPr>
          <w:rFonts w:ascii="Times New Roman" w:hAnsi="Times New Roman"/>
          <w:color w:val="000000"/>
        </w:rPr>
        <w:t xml:space="preserve"> документів при поставці.</w:t>
      </w:r>
    </w:p>
    <w:p w14:paraId="322C7D97" w14:textId="77777777" w:rsidR="00822704" w:rsidRDefault="00822704" w:rsidP="00BB6328">
      <w:pPr>
        <w:spacing w:after="0" w:line="240" w:lineRule="auto"/>
        <w:jc w:val="both"/>
        <w:rPr>
          <w:rFonts w:ascii="Times New Roman" w:hAnsi="Times New Roman"/>
          <w:color w:val="000000"/>
        </w:rPr>
      </w:pPr>
      <w:r>
        <w:rPr>
          <w:rFonts w:ascii="Times New Roman" w:hAnsi="Times New Roman"/>
          <w:color w:val="000000"/>
        </w:rPr>
        <w:t xml:space="preserve">5. Наявність сервісного центру на території України та фахівців, що пройшли навчання у виробника (надати чіткі відомості про назву і адресу </w:t>
      </w:r>
      <w:proofErr w:type="gramStart"/>
      <w:r>
        <w:rPr>
          <w:rFonts w:ascii="Times New Roman" w:hAnsi="Times New Roman"/>
          <w:color w:val="000000"/>
        </w:rPr>
        <w:t>в</w:t>
      </w:r>
      <w:proofErr w:type="gramEnd"/>
      <w:r>
        <w:rPr>
          <w:rFonts w:ascii="Times New Roman" w:hAnsi="Times New Roman"/>
          <w:color w:val="000000"/>
        </w:rPr>
        <w:t xml:space="preserve">ідповідного </w:t>
      </w:r>
      <w:proofErr w:type="gramStart"/>
      <w:r>
        <w:rPr>
          <w:rFonts w:ascii="Times New Roman" w:hAnsi="Times New Roman"/>
          <w:color w:val="000000"/>
        </w:rPr>
        <w:t>центру</w:t>
      </w:r>
      <w:proofErr w:type="gramEnd"/>
      <w:r>
        <w:rPr>
          <w:rFonts w:ascii="Times New Roman" w:hAnsi="Times New Roman"/>
          <w:color w:val="000000"/>
        </w:rPr>
        <w:t xml:space="preserve"> або представництва дилера).</w:t>
      </w:r>
    </w:p>
    <w:p w14:paraId="6FDAD7EE" w14:textId="77777777" w:rsidR="00822704" w:rsidRDefault="00822704" w:rsidP="00BB6328">
      <w:pPr>
        <w:spacing w:after="0" w:line="240" w:lineRule="auto"/>
        <w:jc w:val="both"/>
        <w:rPr>
          <w:rFonts w:ascii="Times New Roman" w:hAnsi="Times New Roman"/>
          <w:color w:val="000000"/>
          <w:lang w:val="uk-UA"/>
        </w:rPr>
      </w:pPr>
      <w:r>
        <w:rPr>
          <w:rFonts w:ascii="Times New Roman" w:hAnsi="Times New Roman"/>
          <w:color w:val="000000"/>
        </w:rPr>
        <w:t>6. Товар має випускатись серійно -</w:t>
      </w:r>
      <w:proofErr w:type="gramStart"/>
      <w:r>
        <w:rPr>
          <w:rFonts w:ascii="Times New Roman" w:hAnsi="Times New Roman"/>
          <w:color w:val="000000"/>
        </w:rPr>
        <w:t xml:space="preserve"> .</w:t>
      </w:r>
      <w:proofErr w:type="gramEnd"/>
    </w:p>
    <w:p w14:paraId="77911F74" w14:textId="132134F2" w:rsidR="00BE1F21" w:rsidRPr="00BE1F21" w:rsidRDefault="00BE1F21" w:rsidP="00BB6328">
      <w:pPr>
        <w:spacing w:after="0" w:line="240" w:lineRule="auto"/>
        <w:jc w:val="both"/>
        <w:rPr>
          <w:rFonts w:ascii="Times New Roman" w:hAnsi="Times New Roman"/>
          <w:color w:val="000000"/>
          <w:lang w:val="uk-UA"/>
        </w:rPr>
      </w:pPr>
      <w:r>
        <w:rPr>
          <w:rFonts w:ascii="Times New Roman" w:hAnsi="Times New Roman"/>
          <w:color w:val="000000"/>
          <w:lang w:val="uk-UA"/>
        </w:rPr>
        <w:t>7. Гарантійний термін – не менше 5 (п’ять) років.</w:t>
      </w:r>
    </w:p>
    <w:p w14:paraId="7D6ACCDE" w14:textId="77777777" w:rsidR="00822704" w:rsidRDefault="00822704" w:rsidP="00BB6328">
      <w:pPr>
        <w:pBdr>
          <w:top w:val="nil"/>
          <w:left w:val="nil"/>
          <w:bottom w:val="nil"/>
          <w:right w:val="nil"/>
          <w:between w:val="nil"/>
        </w:pBdr>
        <w:tabs>
          <w:tab w:val="left" w:pos="1072"/>
        </w:tabs>
        <w:spacing w:after="0" w:line="240" w:lineRule="auto"/>
        <w:jc w:val="both"/>
        <w:rPr>
          <w:rFonts w:ascii="Times New Roman" w:hAnsi="Times New Roman"/>
          <w:b/>
          <w:i/>
          <w:color w:val="000000"/>
        </w:rPr>
      </w:pPr>
      <w:bookmarkStart w:id="1" w:name="_30j0zll" w:colFirst="0" w:colLast="0"/>
      <w:bookmarkEnd w:id="1"/>
      <w:r>
        <w:rPr>
          <w:rFonts w:ascii="Times New Roman" w:hAnsi="Times New Roman"/>
          <w:b/>
          <w:color w:val="000000"/>
          <w:highlight w:val="white"/>
        </w:rPr>
        <w:t xml:space="preserve">У разі, якщо товар, представлений на торги, не відповідатиме </w:t>
      </w:r>
      <w:proofErr w:type="gramStart"/>
      <w:r>
        <w:rPr>
          <w:rFonts w:ascii="Times New Roman" w:hAnsi="Times New Roman"/>
          <w:b/>
          <w:color w:val="000000"/>
          <w:highlight w:val="white"/>
        </w:rPr>
        <w:t>техн</w:t>
      </w:r>
      <w:proofErr w:type="gramEnd"/>
      <w:r>
        <w:rPr>
          <w:rFonts w:ascii="Times New Roman" w:hAnsi="Times New Roman"/>
          <w:b/>
          <w:color w:val="000000"/>
          <w:highlight w:val="white"/>
        </w:rPr>
        <w:t>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5A3028B1" w14:textId="77777777" w:rsidR="004B387C" w:rsidRPr="00FB42B6" w:rsidRDefault="004B387C" w:rsidP="004B387C">
      <w:pPr>
        <w:rPr>
          <w:lang w:val="uk-UA"/>
        </w:rPr>
      </w:pPr>
    </w:p>
    <w:p w14:paraId="7D384FB1" w14:textId="77777777" w:rsidR="004B387C" w:rsidRPr="00584052" w:rsidRDefault="004B387C"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(назва Учасника)</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r w:rsidRPr="002362FE">
        <w:rPr>
          <w:rFonts w:ascii="Times New Roman" w:hAnsi="Times New Roman"/>
          <w:b/>
          <w:sz w:val="24"/>
          <w:szCs w:val="24"/>
        </w:rPr>
        <w:t>підтверджуємо свою можливість і готовність виконати вищезазначені вимоги Замовника.</w:t>
      </w:r>
    </w:p>
    <w:p w14:paraId="2C23978F" w14:textId="77777777" w:rsidR="004B387C" w:rsidRPr="002362FE" w:rsidRDefault="004B387C" w:rsidP="004B387C">
      <w:pPr>
        <w:pStyle w:val="af0"/>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0"/>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E9B2B98" w14:textId="77777777" w:rsidR="00D7121D" w:rsidRDefault="00D7121D" w:rsidP="00D7121D">
      <w:pPr>
        <w:rPr>
          <w:rFonts w:ascii="Times New Roman" w:hAnsi="Times New Roman"/>
          <w:b/>
          <w:bCs/>
          <w:lang w:val="uk-UA"/>
        </w:rPr>
      </w:pPr>
    </w:p>
    <w:p w14:paraId="51E463F3" w14:textId="77777777"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lastRenderedPageBreak/>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77777777"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305E3E1A" w14:textId="77777777" w:rsidR="00D7121D" w:rsidRPr="00567DA6" w:rsidRDefault="00D7121D" w:rsidP="00D7121D">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822704">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822704">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D7121D" w:rsidRPr="00567DA6" w14:paraId="7EC2F0E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D7121D" w:rsidRPr="00567DA6" w14:paraId="30C7CC1E"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D7121D" w:rsidRPr="00567DA6" w14:paraId="231F8AD8"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822704">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5DA202C"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6C10E7C9"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5F9905E0"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0C8345F5"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w:t>
            </w:r>
            <w:r w:rsidRPr="00567DA6">
              <w:rPr>
                <w:rFonts w:ascii="Times New Roman" w:hAnsi="Times New Roman"/>
                <w:sz w:val="21"/>
                <w:szCs w:val="21"/>
              </w:rPr>
              <w:lastRenderedPageBreak/>
              <w:t>України).</w:t>
            </w:r>
          </w:p>
        </w:tc>
      </w:tr>
      <w:tr w:rsidR="00D7121D" w:rsidRPr="00567DA6" w14:paraId="570550D0"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822704">
            <w:pPr>
              <w:spacing w:line="228" w:lineRule="auto"/>
              <w:rPr>
                <w:rFonts w:ascii="Times New Roman" w:hAnsi="Times New Roman"/>
              </w:rPr>
            </w:pPr>
            <w:r w:rsidRPr="00567DA6">
              <w:rPr>
                <w:rFonts w:ascii="Times New Roman" w:hAnsi="Times New Roman"/>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82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4CBFF69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7B6311D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22B00D92" w14:textId="77777777" w:rsidR="00D7121D" w:rsidRPr="00722143"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D7121D" w:rsidRPr="00567DA6" w14:paraId="7AF2804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52C0A81A"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43FDCEC7"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D7121D" w:rsidRPr="00567DA6" w14:paraId="4DDB2E06"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3A296111"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607D9C1F"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D7121D" w:rsidRPr="00567DA6" w14:paraId="059B148B"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6.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542F9B04"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 При створенні окремої юридичної особи, яка створена шляхом об’єднання юридичних осіб (резидентів та нерезидентів) надається копія </w:t>
            </w:r>
            <w:r w:rsidRPr="00567DA6">
              <w:rPr>
                <w:rFonts w:ascii="Times New Roman" w:hAnsi="Times New Roman"/>
                <w:sz w:val="21"/>
                <w:szCs w:val="21"/>
              </w:rPr>
              <w:lastRenderedPageBreak/>
              <w:t>документу, яким прийнято рішення про створення юридичної особи, яка є учасником процедури:</w:t>
            </w:r>
          </w:p>
          <w:p w14:paraId="415AC451"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6.1.1. для резидентів - копія протоколу загальних зборів учасників 7.1.2. для нерезидентів -  документ,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засновниками (або представниками учасників);</w:t>
            </w:r>
          </w:p>
          <w:p w14:paraId="522A256D"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35EAA3CF" w14:textId="77777777" w:rsidR="00D7121D" w:rsidRPr="00567DA6" w:rsidRDefault="00D7121D" w:rsidP="00822704">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D7121D" w:rsidRPr="00567DA6" w14:paraId="489E7E1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822704">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7E7F7B"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07762C02"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4AB06CF6"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537E21B9" w14:textId="77777777" w:rsidR="00D7121D" w:rsidRPr="00567DA6" w:rsidRDefault="00D7121D" w:rsidP="00822704">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28E086C2" w14:textId="77777777" w:rsidR="00D7121D" w:rsidRPr="00567DA6" w:rsidRDefault="00D7121D" w:rsidP="00822704">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66F9C643"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2F00F1DF" w14:textId="77777777" w:rsidR="009A5221" w:rsidRDefault="009A5221" w:rsidP="00BB6328">
      <w:pPr>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lastRenderedPageBreak/>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2705CE4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_________________________________</w:t>
      </w:r>
      <w:r w:rsidR="00BB6328">
        <w:rPr>
          <w:rFonts w:ascii="Times New Roman" w:hAnsi="Times New Roman"/>
          <w:color w:val="000000"/>
          <w:sz w:val="20"/>
          <w:szCs w:val="20"/>
          <w:lang w:val="uk-UA"/>
        </w:rPr>
        <w:t xml:space="preserve">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00BB6328">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77FC62D" w14:textId="201ACE47" w:rsidR="00D7121D" w:rsidRPr="008E433B" w:rsidRDefault="00D7121D" w:rsidP="00D7121D">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BB6328" w:rsidRPr="00BB6328">
        <w:rPr>
          <w:rFonts w:ascii="Times New Roman" w:hAnsi="Times New Roman"/>
          <w:color w:val="000000"/>
          <w:sz w:val="20"/>
          <w:szCs w:val="20"/>
        </w:rPr>
        <w:t xml:space="preserve">42120000-6 </w:t>
      </w:r>
      <w:r w:rsidR="00BB6328">
        <w:rPr>
          <w:rFonts w:ascii="Times New Roman" w:hAnsi="Times New Roman"/>
          <w:color w:val="000000"/>
          <w:sz w:val="20"/>
          <w:szCs w:val="20"/>
          <w:lang w:val="uk-UA"/>
        </w:rPr>
        <w:t>«</w:t>
      </w:r>
      <w:r w:rsidR="00BB6328" w:rsidRPr="00BB6328">
        <w:rPr>
          <w:rFonts w:ascii="Times New Roman" w:hAnsi="Times New Roman"/>
          <w:color w:val="000000"/>
          <w:sz w:val="20"/>
          <w:szCs w:val="20"/>
        </w:rPr>
        <w:t>Насоси та компресори</w:t>
      </w:r>
      <w:r>
        <w:rPr>
          <w:rFonts w:ascii="Times New Roman" w:hAnsi="Times New Roman"/>
          <w:color w:val="000000"/>
          <w:sz w:val="20"/>
          <w:szCs w:val="20"/>
          <w:lang w:val="uk-UA"/>
        </w:rPr>
        <w:t>».</w:t>
      </w:r>
    </w:p>
    <w:p w14:paraId="6BE282D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18E69220" w14:textId="77777777"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Pr>
          <w:rFonts w:ascii="Times New Roman" w:hAnsi="Times New Roman"/>
          <w:color w:val="000000"/>
          <w:sz w:val="20"/>
          <w:szCs w:val="20"/>
          <w:lang w:val="uk-UA"/>
        </w:rPr>
        <w:t>18</w:t>
      </w:r>
      <w:r w:rsidRPr="0048251C">
        <w:rPr>
          <w:rFonts w:ascii="Times New Roman" w:hAnsi="Times New Roman"/>
          <w:color w:val="000000"/>
          <w:sz w:val="20"/>
          <w:szCs w:val="20"/>
          <w:lang w:val="uk-UA"/>
        </w:rPr>
        <w:t>0-ти</w:t>
      </w:r>
      <w:r w:rsidRPr="0048251C">
        <w:rPr>
          <w:rFonts w:ascii="Times New Roman" w:hAnsi="Times New Roman"/>
          <w:color w:val="000000"/>
          <w:sz w:val="20"/>
          <w:szCs w:val="20"/>
        </w:rPr>
        <w:t xml:space="preserve"> календарн</w:t>
      </w:r>
      <w:r w:rsidRPr="0048251C">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lastRenderedPageBreak/>
        <w:t>сертифікат походження (за вимогою Замовника);</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78AF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ідписів тощо).</w:t>
      </w:r>
    </w:p>
    <w:p w14:paraId="7BF4E228"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строк, вказаний у Специфікації.</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w:t>
      </w:r>
      <w:proofErr w:type="gramStart"/>
      <w:r w:rsidRPr="0048251C">
        <w:rPr>
          <w:rFonts w:ascii="Times New Roman" w:hAnsi="Times New Roman"/>
          <w:color w:val="000000"/>
          <w:sz w:val="20"/>
          <w:szCs w:val="20"/>
        </w:rPr>
        <w:t>св</w:t>
      </w:r>
      <w:proofErr w:type="gramEnd"/>
      <w:r w:rsidRPr="0048251C">
        <w:rPr>
          <w:rFonts w:ascii="Times New Roman" w:hAnsi="Times New Roman"/>
          <w:color w:val="000000"/>
          <w:sz w:val="20"/>
          <w:szCs w:val="2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1A5E3C7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20 % від вартості Товару неналежної якості  або некомплектного Товару.</w:t>
      </w:r>
    </w:p>
    <w:p w14:paraId="2C433F6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10% від суми Товару,  відвантаженого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730841D4"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7.11. За порушення строків оплати Замовник сплачує на користь Постачальника пеню в розмірі 0,001% від суми </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w:t>
      </w:r>
      <w:proofErr w:type="gramStart"/>
      <w:r w:rsidRPr="0048251C">
        <w:rPr>
          <w:rFonts w:ascii="Times New Roman" w:hAnsi="Times New Roman"/>
          <w:color w:val="000000"/>
          <w:sz w:val="20"/>
          <w:szCs w:val="20"/>
        </w:rPr>
        <w:t>обл</w:t>
      </w:r>
      <w:proofErr w:type="gramEnd"/>
      <w:r w:rsidRPr="0048251C">
        <w:rPr>
          <w:rFonts w:ascii="Times New Roman" w:hAnsi="Times New Roman"/>
          <w:color w:val="000000"/>
          <w:sz w:val="20"/>
          <w:szCs w:val="20"/>
        </w:rPr>
        <w:t xml:space="preserve">ікової ставки Національного банку України, що діяла в період, за який сплачується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IX. Вирішення спорів</w:t>
      </w:r>
    </w:p>
    <w:p w14:paraId="22D2239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та консультацій.</w:t>
      </w:r>
    </w:p>
    <w:p w14:paraId="72AB0814"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4FCACBDD" w14:textId="77777777"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31FBB241"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11.3. Замовник має право відмовитися від Договору в односторонньому порядку в наступних випадках:</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в інших випадках, передбачених чинним законодавством України.</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08AC009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письмово повідомити Постачальника про відмову від Договору в односторонньому порядку з зазначенням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ідстав  прийняття такого рішення. В даному випадку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 дати відправлення повідомлення про відмову від Договору. </w:t>
      </w:r>
    </w:p>
    <w:p w14:paraId="499F249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до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BE1F21">
        <w:trPr>
          <w:trHeight w:val="217"/>
        </w:trPr>
        <w:tc>
          <w:tcPr>
            <w:tcW w:w="4536" w:type="dxa"/>
            <w:vAlign w:val="center"/>
          </w:tcPr>
          <w:p w14:paraId="13F52D87"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645223" w14:paraId="190F4AE6" w14:textId="77777777" w:rsidTr="00822704">
        <w:tc>
          <w:tcPr>
            <w:tcW w:w="4536" w:type="dxa"/>
          </w:tcPr>
          <w:p w14:paraId="5963B33A" w14:textId="77777777" w:rsidR="00D7121D" w:rsidRPr="00DC47BE" w:rsidRDefault="00D7121D" w:rsidP="00822704">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822704">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7CB0E085"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Юр. адреса: </w:t>
            </w:r>
            <w:r w:rsidRPr="00C978A6">
              <w:rPr>
                <w:rFonts w:ascii="Times New Roman" w:hAnsi="Times New Roman"/>
                <w:color w:val="000000"/>
                <w:sz w:val="20"/>
                <w:szCs w:val="20"/>
              </w:rPr>
              <w:t>вул. Усика Якова, 7, м. Миргород, Полтавська обл. 37600</w:t>
            </w:r>
          </w:p>
          <w:p w14:paraId="28A24262"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Поштова адреса</w:t>
            </w:r>
            <w:r w:rsidRPr="00C978A6">
              <w:rPr>
                <w:rFonts w:ascii="Times New Roman" w:hAnsi="Times New Roman"/>
                <w:color w:val="000000"/>
                <w:sz w:val="20"/>
                <w:szCs w:val="20"/>
              </w:rPr>
              <w:t xml:space="preserve">: </w:t>
            </w:r>
          </w:p>
          <w:p w14:paraId="73D96B03"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76EB41E1"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3A4B553E"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822704">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822704">
        <w:tc>
          <w:tcPr>
            <w:tcW w:w="4536" w:type="dxa"/>
            <w:vAlign w:val="center"/>
          </w:tcPr>
          <w:p w14:paraId="7AB907B5"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2769A6C3"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822704">
        <w:trPr>
          <w:trHeight w:val="676"/>
        </w:trPr>
        <w:tc>
          <w:tcPr>
            <w:tcW w:w="4536" w:type="dxa"/>
          </w:tcPr>
          <w:p w14:paraId="01695E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822704">
            <w:pPr>
              <w:spacing w:after="0" w:line="240" w:lineRule="auto"/>
              <w:rPr>
                <w:rFonts w:ascii="Times New Roman" w:hAnsi="Times New Roman"/>
                <w:noProof/>
                <w:color w:val="000000"/>
                <w:sz w:val="20"/>
                <w:szCs w:val="20"/>
                <w:lang w:val="uk-UA"/>
              </w:rPr>
            </w:pPr>
          </w:p>
          <w:p w14:paraId="329EA742" w14:textId="77777777" w:rsidR="00D7121D" w:rsidRDefault="00D7121D" w:rsidP="00822704">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822704">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822704">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822704">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822704">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822704">
            <w:pPr>
              <w:spacing w:after="0" w:line="240" w:lineRule="auto"/>
              <w:rPr>
                <w:rFonts w:ascii="Times New Roman" w:hAnsi="Times New Roman"/>
                <w:noProof/>
                <w:color w:val="000000"/>
                <w:sz w:val="20"/>
                <w:szCs w:val="20"/>
                <w:lang w:val="uk-UA"/>
              </w:rPr>
            </w:pPr>
          </w:p>
          <w:p w14:paraId="4B2FCD6B"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02EDF3B1" w14:textId="77777777" w:rsidR="00D7121D" w:rsidRPr="008E433B" w:rsidRDefault="00D7121D" w:rsidP="00D7121D">
      <w:pPr>
        <w:rPr>
          <w:rFonts w:ascii="Times New Roman" w:hAnsi="Times New Roman"/>
          <w:color w:val="000000"/>
          <w:sz w:val="20"/>
          <w:szCs w:val="20"/>
          <w:lang w:val="uk-UA"/>
        </w:rPr>
      </w:pPr>
    </w:p>
    <w:p w14:paraId="7DAA8C16" w14:textId="77777777"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12CD3071" w14:textId="16D9E7EC"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sidR="00BE1F21">
        <w:rPr>
          <w:rFonts w:ascii="Times New Roman" w:hAnsi="Times New Roman"/>
          <w:b/>
          <w:color w:val="000000"/>
          <w:sz w:val="20"/>
          <w:szCs w:val="20"/>
          <w:lang w:val="uk-UA"/>
        </w:rPr>
        <w:t>4</w:t>
      </w:r>
      <w:r w:rsidRPr="00DC47BE">
        <w:rPr>
          <w:rFonts w:ascii="Times New Roman" w:hAnsi="Times New Roman"/>
          <w:b/>
          <w:color w:val="000000"/>
          <w:sz w:val="20"/>
          <w:szCs w:val="20"/>
        </w:rPr>
        <w:t xml:space="preserve"> </w:t>
      </w:r>
      <w:proofErr w:type="gramStart"/>
      <w:r w:rsidRPr="00DC47BE">
        <w:rPr>
          <w:rFonts w:ascii="Times New Roman" w:hAnsi="Times New Roman"/>
          <w:b/>
          <w:color w:val="000000"/>
          <w:sz w:val="20"/>
          <w:szCs w:val="20"/>
        </w:rPr>
        <w:t>р</w:t>
      </w:r>
      <w:proofErr w:type="gramEnd"/>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lastRenderedPageBreak/>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82270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822704">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822704">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822704">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D7121D" w:rsidRPr="00DC47BE" w14:paraId="7D5A99B1" w14:textId="77777777" w:rsidTr="00822704">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822704">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822704">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822704">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822704">
            <w:pPr>
              <w:jc w:val="center"/>
              <w:rPr>
                <w:rFonts w:ascii="Times New Roman" w:hAnsi="Times New Roman"/>
                <w:bCs/>
                <w:color w:val="000000"/>
                <w:sz w:val="20"/>
                <w:szCs w:val="20"/>
              </w:rPr>
            </w:pPr>
          </w:p>
        </w:tc>
      </w:tr>
      <w:tr w:rsidR="00D7121D" w:rsidRPr="00DC47BE" w14:paraId="1B908AF8" w14:textId="77777777" w:rsidTr="00822704">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822704">
            <w:pPr>
              <w:jc w:val="right"/>
              <w:rPr>
                <w:rFonts w:ascii="Times New Roman" w:hAnsi="Times New Roman"/>
                <w:bCs/>
                <w:color w:val="000000"/>
                <w:sz w:val="20"/>
                <w:szCs w:val="20"/>
              </w:rPr>
            </w:pPr>
          </w:p>
        </w:tc>
      </w:tr>
      <w:tr w:rsidR="00D7121D" w:rsidRPr="00DC47BE" w14:paraId="6A2CE386" w14:textId="77777777" w:rsidTr="0082270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822704">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DC47BE"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77C3331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протягом </w:t>
      </w:r>
      <w:r>
        <w:rPr>
          <w:rFonts w:ascii="Times New Roman" w:hAnsi="Times New Roman"/>
          <w:color w:val="000000"/>
          <w:sz w:val="20"/>
          <w:szCs w:val="20"/>
          <w:lang w:val="uk-UA"/>
        </w:rPr>
        <w:t>180</w:t>
      </w:r>
      <w:r>
        <w:rPr>
          <w:rFonts w:ascii="Times New Roman" w:hAnsi="Times New Roman"/>
          <w:color w:val="000000"/>
          <w:sz w:val="20"/>
          <w:szCs w:val="20"/>
        </w:rPr>
        <w:t>-</w:t>
      </w:r>
      <w:r>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168C4E3B" w14:textId="77777777" w:rsidR="00D7121D" w:rsidRPr="0048251C" w:rsidRDefault="00D7121D" w:rsidP="00D7121D">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Pr>
          <w:rFonts w:ascii="Times New Roman" w:hAnsi="Times New Roman"/>
          <w:color w:val="000000"/>
          <w:sz w:val="20"/>
          <w:szCs w:val="20"/>
          <w:lang w:val="uk-UA" w:eastAsia="uk-UA" w:bidi="uk-UA"/>
        </w:rPr>
        <w:t>1 (одного)  календарного дня</w:t>
      </w:r>
      <w:r w:rsidRPr="0048251C">
        <w:rPr>
          <w:rFonts w:ascii="Times New Roman" w:hAnsi="Times New Roman"/>
          <w:color w:val="000000"/>
          <w:sz w:val="20"/>
          <w:szCs w:val="20"/>
          <w:lang w:val="uk-UA" w:eastAsia="uk-UA" w:bidi="uk-UA"/>
        </w:rPr>
        <w:t xml:space="preserve"> </w:t>
      </w:r>
      <w:proofErr w:type="gramStart"/>
      <w:r w:rsidRPr="0048251C">
        <w:rPr>
          <w:rFonts w:ascii="Times New Roman" w:hAnsi="Times New Roman"/>
          <w:color w:val="000000"/>
          <w:sz w:val="20"/>
          <w:szCs w:val="20"/>
          <w:lang w:val="uk-UA" w:eastAsia="uk-UA" w:bidi="uk-UA"/>
        </w:rPr>
        <w:t>п</w:t>
      </w:r>
      <w:proofErr w:type="gramEnd"/>
      <w:r w:rsidRPr="0048251C">
        <w:rPr>
          <w:rFonts w:ascii="Times New Roman" w:hAnsi="Times New Roman"/>
          <w:color w:val="000000"/>
          <w:sz w:val="20"/>
          <w:szCs w:val="20"/>
          <w:lang w:val="uk-UA" w:eastAsia="uk-UA" w:bidi="uk-UA"/>
        </w:rPr>
        <w:t>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1FA1E28F"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207D597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3DE426A"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822704">
        <w:tc>
          <w:tcPr>
            <w:tcW w:w="4819" w:type="dxa"/>
          </w:tcPr>
          <w:p w14:paraId="478C08A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822704">
            <w:pPr>
              <w:jc w:val="center"/>
              <w:rPr>
                <w:rFonts w:ascii="Times New Roman" w:hAnsi="Times New Roman"/>
                <w:b/>
                <w:noProof/>
                <w:color w:val="000000"/>
                <w:sz w:val="20"/>
                <w:szCs w:val="20"/>
              </w:rPr>
            </w:pPr>
          </w:p>
          <w:p w14:paraId="2131A004" w14:textId="77777777" w:rsidR="00D7121D" w:rsidRPr="00DC47BE" w:rsidRDefault="00D7121D" w:rsidP="00822704">
            <w:pPr>
              <w:jc w:val="center"/>
              <w:rPr>
                <w:rFonts w:ascii="Times New Roman" w:hAnsi="Times New Roman"/>
                <w:b/>
                <w:noProof/>
                <w:color w:val="000000"/>
                <w:sz w:val="20"/>
                <w:szCs w:val="20"/>
              </w:rPr>
            </w:pPr>
          </w:p>
          <w:p w14:paraId="07D47CAB" w14:textId="77777777" w:rsidR="00D7121D" w:rsidRPr="00DC47BE" w:rsidRDefault="00D7121D" w:rsidP="00822704">
            <w:pPr>
              <w:jc w:val="center"/>
              <w:rPr>
                <w:rFonts w:ascii="Times New Roman" w:hAnsi="Times New Roman"/>
                <w:b/>
                <w:noProof/>
                <w:color w:val="000000"/>
                <w:sz w:val="20"/>
                <w:szCs w:val="20"/>
              </w:rPr>
            </w:pPr>
          </w:p>
          <w:p w14:paraId="7DBF5CF9" w14:textId="77777777" w:rsidR="00D7121D" w:rsidRPr="00DC47BE" w:rsidRDefault="00D7121D" w:rsidP="00822704">
            <w:pPr>
              <w:jc w:val="center"/>
              <w:rPr>
                <w:rFonts w:ascii="Times New Roman" w:hAnsi="Times New Roman"/>
                <w:b/>
                <w:noProof/>
                <w:color w:val="000000"/>
                <w:sz w:val="20"/>
                <w:szCs w:val="20"/>
              </w:rPr>
            </w:pPr>
          </w:p>
          <w:p w14:paraId="315EA6C8" w14:textId="77777777" w:rsidR="00D7121D" w:rsidRPr="00DC47BE" w:rsidRDefault="00D7121D" w:rsidP="00822704">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822704">
        <w:trPr>
          <w:gridAfter w:val="1"/>
          <w:wAfter w:w="99" w:type="dxa"/>
          <w:trHeight w:val="642"/>
        </w:trPr>
        <w:tc>
          <w:tcPr>
            <w:tcW w:w="4860" w:type="dxa"/>
            <w:gridSpan w:val="2"/>
          </w:tcPr>
          <w:p w14:paraId="66F0E195" w14:textId="77777777" w:rsidR="00D7121D" w:rsidRPr="00DC47BE" w:rsidRDefault="00D7121D" w:rsidP="00822704">
            <w:pPr>
              <w:jc w:val="center"/>
              <w:rPr>
                <w:rFonts w:ascii="Times New Roman" w:hAnsi="Times New Roman"/>
                <w:noProof/>
                <w:color w:val="000000"/>
                <w:sz w:val="20"/>
                <w:szCs w:val="20"/>
              </w:rPr>
            </w:pPr>
          </w:p>
          <w:p w14:paraId="420AFC20"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822704">
            <w:pPr>
              <w:ind w:right="33"/>
              <w:jc w:val="center"/>
              <w:rPr>
                <w:rFonts w:ascii="Times New Roman" w:hAnsi="Times New Roman"/>
                <w:noProof/>
                <w:color w:val="000000"/>
                <w:sz w:val="20"/>
                <w:szCs w:val="20"/>
              </w:rPr>
            </w:pPr>
          </w:p>
          <w:p w14:paraId="65A150E0" w14:textId="77777777" w:rsidR="00D7121D" w:rsidRPr="00DC47BE" w:rsidRDefault="00D7121D" w:rsidP="00822704">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822704">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D181196"/>
    <w:multiLevelType w:val="multilevel"/>
    <w:tmpl w:val="A28C75C6"/>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20"/>
  </w:num>
  <w:num w:numId="5">
    <w:abstractNumId w:val="35"/>
  </w:num>
  <w:num w:numId="6">
    <w:abstractNumId w:val="11"/>
  </w:num>
  <w:num w:numId="7">
    <w:abstractNumId w:val="40"/>
  </w:num>
  <w:num w:numId="8">
    <w:abstractNumId w:val="25"/>
  </w:num>
  <w:num w:numId="9">
    <w:abstractNumId w:val="41"/>
  </w:num>
  <w:num w:numId="10">
    <w:abstractNumId w:val="7"/>
  </w:num>
  <w:num w:numId="11">
    <w:abstractNumId w:val="19"/>
  </w:num>
  <w:num w:numId="12">
    <w:abstractNumId w:val="30"/>
  </w:num>
  <w:num w:numId="13">
    <w:abstractNumId w:val="8"/>
  </w:num>
  <w:num w:numId="14">
    <w:abstractNumId w:val="37"/>
  </w:num>
  <w:num w:numId="15">
    <w:abstractNumId w:val="24"/>
  </w:num>
  <w:num w:numId="16">
    <w:abstractNumId w:val="21"/>
  </w:num>
  <w:num w:numId="17">
    <w:abstractNumId w:val="14"/>
  </w:num>
  <w:num w:numId="18">
    <w:abstractNumId w:val="42"/>
  </w:num>
  <w:num w:numId="19">
    <w:abstractNumId w:val="5"/>
  </w:num>
  <w:num w:numId="20">
    <w:abstractNumId w:val="36"/>
  </w:num>
  <w:num w:numId="21">
    <w:abstractNumId w:val="9"/>
  </w:num>
  <w:num w:numId="22">
    <w:abstractNumId w:val="10"/>
  </w:num>
  <w:num w:numId="23">
    <w:abstractNumId w:val="44"/>
  </w:num>
  <w:num w:numId="24">
    <w:abstractNumId w:val="18"/>
  </w:num>
  <w:num w:numId="25">
    <w:abstractNumId w:val="12"/>
  </w:num>
  <w:num w:numId="26">
    <w:abstractNumId w:val="23"/>
  </w:num>
  <w:num w:numId="27">
    <w:abstractNumId w:val="43"/>
  </w:num>
  <w:num w:numId="28">
    <w:abstractNumId w:val="4"/>
  </w:num>
  <w:num w:numId="29">
    <w:abstractNumId w:val="27"/>
  </w:num>
  <w:num w:numId="30">
    <w:abstractNumId w:val="29"/>
  </w:num>
  <w:num w:numId="31">
    <w:abstractNumId w:val="26"/>
  </w:num>
  <w:num w:numId="32">
    <w:abstractNumId w:val="32"/>
  </w:num>
  <w:num w:numId="33">
    <w:abstractNumId w:val="45"/>
  </w:num>
  <w:num w:numId="34">
    <w:abstractNumId w:val="28"/>
  </w:num>
  <w:num w:numId="35">
    <w:abstractNumId w:val="17"/>
  </w:num>
  <w:num w:numId="36">
    <w:abstractNumId w:val="38"/>
  </w:num>
  <w:num w:numId="37">
    <w:abstractNumId w:val="33"/>
  </w:num>
  <w:num w:numId="38">
    <w:abstractNumId w:val="15"/>
  </w:num>
  <w:num w:numId="39">
    <w:abstractNumId w:val="34"/>
  </w:num>
  <w:num w:numId="40">
    <w:abstractNumId w:val="3"/>
  </w:num>
  <w:num w:numId="41">
    <w:abstractNumId w:val="2"/>
  </w:num>
  <w:num w:numId="42">
    <w:abstractNumId w:val="31"/>
  </w:num>
  <w:num w:numId="43">
    <w:abstractNumId w:val="22"/>
  </w:num>
  <w:num w:numId="44">
    <w:abstractNumId w:val="39"/>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182E"/>
    <w:rsid w:val="00053CC1"/>
    <w:rsid w:val="00060AC3"/>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C1A6F"/>
    <w:rsid w:val="002D1828"/>
    <w:rsid w:val="002D63A5"/>
    <w:rsid w:val="002F33C6"/>
    <w:rsid w:val="00303760"/>
    <w:rsid w:val="00306C48"/>
    <w:rsid w:val="00312EED"/>
    <w:rsid w:val="00313155"/>
    <w:rsid w:val="0033797E"/>
    <w:rsid w:val="00350F5D"/>
    <w:rsid w:val="0035513C"/>
    <w:rsid w:val="0035634B"/>
    <w:rsid w:val="00363150"/>
    <w:rsid w:val="00367CBF"/>
    <w:rsid w:val="00367F71"/>
    <w:rsid w:val="003A00C6"/>
    <w:rsid w:val="003B3ABF"/>
    <w:rsid w:val="003D7AA7"/>
    <w:rsid w:val="003F66E8"/>
    <w:rsid w:val="00413ADB"/>
    <w:rsid w:val="00414422"/>
    <w:rsid w:val="00416D1D"/>
    <w:rsid w:val="00427DE2"/>
    <w:rsid w:val="004411EC"/>
    <w:rsid w:val="00481EE1"/>
    <w:rsid w:val="004A2161"/>
    <w:rsid w:val="004B387C"/>
    <w:rsid w:val="004B3D0D"/>
    <w:rsid w:val="004C22C5"/>
    <w:rsid w:val="004C45C5"/>
    <w:rsid w:val="004D54FC"/>
    <w:rsid w:val="004E52BB"/>
    <w:rsid w:val="00501481"/>
    <w:rsid w:val="00502948"/>
    <w:rsid w:val="0051176B"/>
    <w:rsid w:val="0051624F"/>
    <w:rsid w:val="00520942"/>
    <w:rsid w:val="00523D79"/>
    <w:rsid w:val="0053614C"/>
    <w:rsid w:val="00537068"/>
    <w:rsid w:val="00540FE1"/>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45223"/>
    <w:rsid w:val="00660E56"/>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C37E5"/>
    <w:rsid w:val="007D22E6"/>
    <w:rsid w:val="007D32D6"/>
    <w:rsid w:val="007D3370"/>
    <w:rsid w:val="007F1012"/>
    <w:rsid w:val="00822704"/>
    <w:rsid w:val="0082608A"/>
    <w:rsid w:val="00862DB0"/>
    <w:rsid w:val="00877A5C"/>
    <w:rsid w:val="0088007A"/>
    <w:rsid w:val="00883C78"/>
    <w:rsid w:val="00897BF9"/>
    <w:rsid w:val="008A42A0"/>
    <w:rsid w:val="008A7395"/>
    <w:rsid w:val="008F54BC"/>
    <w:rsid w:val="008F7BC0"/>
    <w:rsid w:val="009016D3"/>
    <w:rsid w:val="00934632"/>
    <w:rsid w:val="00956D08"/>
    <w:rsid w:val="00960019"/>
    <w:rsid w:val="009A1E06"/>
    <w:rsid w:val="009A5221"/>
    <w:rsid w:val="009A7F70"/>
    <w:rsid w:val="009C2108"/>
    <w:rsid w:val="009C75F6"/>
    <w:rsid w:val="009F6480"/>
    <w:rsid w:val="00A07139"/>
    <w:rsid w:val="00A24EF9"/>
    <w:rsid w:val="00A56AE3"/>
    <w:rsid w:val="00A57464"/>
    <w:rsid w:val="00A758A5"/>
    <w:rsid w:val="00A91173"/>
    <w:rsid w:val="00A97FB4"/>
    <w:rsid w:val="00AA6430"/>
    <w:rsid w:val="00AA750D"/>
    <w:rsid w:val="00AB130E"/>
    <w:rsid w:val="00AC2592"/>
    <w:rsid w:val="00B060FF"/>
    <w:rsid w:val="00B40A8C"/>
    <w:rsid w:val="00B413F2"/>
    <w:rsid w:val="00B501BA"/>
    <w:rsid w:val="00B65793"/>
    <w:rsid w:val="00BB6328"/>
    <w:rsid w:val="00BD54BF"/>
    <w:rsid w:val="00BD6C65"/>
    <w:rsid w:val="00BE1F21"/>
    <w:rsid w:val="00BE6E41"/>
    <w:rsid w:val="00C07DFA"/>
    <w:rsid w:val="00C42478"/>
    <w:rsid w:val="00C47A1F"/>
    <w:rsid w:val="00C535CC"/>
    <w:rsid w:val="00C773A1"/>
    <w:rsid w:val="00C839BA"/>
    <w:rsid w:val="00C90B9D"/>
    <w:rsid w:val="00C961FE"/>
    <w:rsid w:val="00CA6B5C"/>
    <w:rsid w:val="00CB1DF9"/>
    <w:rsid w:val="00CE7D1C"/>
    <w:rsid w:val="00D03E3F"/>
    <w:rsid w:val="00D0542B"/>
    <w:rsid w:val="00D15F4A"/>
    <w:rsid w:val="00D24F3A"/>
    <w:rsid w:val="00D63F7D"/>
    <w:rsid w:val="00D6537C"/>
    <w:rsid w:val="00D7121D"/>
    <w:rsid w:val="00D81585"/>
    <w:rsid w:val="00D86E4C"/>
    <w:rsid w:val="00D94A61"/>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4B387C"/>
    <w:rPr>
      <w:sz w:val="22"/>
      <w:szCs w:val="22"/>
      <w:lang w:val="uk-UA" w:eastAsia="en-US"/>
    </w:rPr>
  </w:style>
  <w:style w:type="character" w:customStyle="1" w:styleId="af1">
    <w:name w:val="Без интервала Знак"/>
    <w:link w:val="af0"/>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2">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prozorro.gov.ua/search/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38</Pages>
  <Words>15304</Words>
  <Characters>87239</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102339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35</cp:revision>
  <dcterms:created xsi:type="dcterms:W3CDTF">2023-05-16T20:48:00Z</dcterms:created>
  <dcterms:modified xsi:type="dcterms:W3CDTF">2024-02-28T11:52:00Z</dcterms:modified>
</cp:coreProperties>
</file>