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293583">
        <w:rPr>
          <w:sz w:val="28"/>
          <w:szCs w:val="28"/>
        </w:rPr>
        <w:t>0</w:t>
      </w:r>
      <w:r w:rsidR="000F5432">
        <w:rPr>
          <w:sz w:val="28"/>
          <w:szCs w:val="28"/>
        </w:rPr>
        <w:t>5</w:t>
      </w:r>
      <w:r w:rsidR="001B63B3" w:rsidRPr="00232166">
        <w:rPr>
          <w:sz w:val="28"/>
          <w:szCs w:val="28"/>
        </w:rPr>
        <w:t>.</w:t>
      </w:r>
      <w:r w:rsidR="000F5432">
        <w:rPr>
          <w:sz w:val="28"/>
          <w:szCs w:val="28"/>
        </w:rPr>
        <w:t>0</w:t>
      </w:r>
      <w:r w:rsidR="001B63B3" w:rsidRPr="00232166">
        <w:rPr>
          <w:sz w:val="28"/>
          <w:szCs w:val="28"/>
        </w:rPr>
        <w:t>1.</w:t>
      </w:r>
      <w:r w:rsidR="000F5432">
        <w:rPr>
          <w:sz w:val="28"/>
          <w:szCs w:val="28"/>
        </w:rPr>
        <w:t>2023</w:t>
      </w:r>
      <w:r w:rsidRPr="00232166">
        <w:rPr>
          <w:sz w:val="28"/>
          <w:szCs w:val="28"/>
        </w:rPr>
        <w:t xml:space="preserve"> </w:t>
      </w:r>
    </w:p>
    <w:p w:rsidR="00355086" w:rsidRPr="00232166" w:rsidRDefault="00355086" w:rsidP="00CA605A">
      <w:pPr>
        <w:tabs>
          <w:tab w:val="left" w:pos="2595"/>
        </w:tabs>
        <w:contextualSpacing/>
        <w:rPr>
          <w:bCs/>
          <w:sz w:val="28"/>
          <w:szCs w:val="28"/>
        </w:rPr>
      </w:pP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ind w:left="5761" w:hanging="91"/>
        <w:contextualSpacing/>
        <w:jc w:val="center"/>
        <w:rPr>
          <w:spacing w:val="2"/>
          <w:sz w:val="28"/>
          <w:szCs w:val="28"/>
        </w:rPr>
      </w:pPr>
    </w:p>
    <w:p w:rsidR="00355086" w:rsidRPr="00232166" w:rsidRDefault="00355086" w:rsidP="00CA605A">
      <w:pPr>
        <w:contextualSpacing/>
        <w:jc w:val="center"/>
        <w:rPr>
          <w:sz w:val="28"/>
          <w:szCs w:val="28"/>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355086" w:rsidRPr="00232166" w:rsidRDefault="00355086" w:rsidP="00CA605A">
      <w:pPr>
        <w:pStyle w:val="1a"/>
        <w:widowControl w:val="0"/>
        <w:spacing w:line="240" w:lineRule="auto"/>
        <w:contextualSpacing/>
        <w:jc w:val="center"/>
        <w:rPr>
          <w:rFonts w:ascii="Times New Roman" w:hAnsi="Times New Roman" w:cs="Times New Roman"/>
          <w:b/>
          <w:sz w:val="28"/>
          <w:szCs w:val="28"/>
        </w:rPr>
      </w:pPr>
      <w:r w:rsidRPr="00232166">
        <w:rPr>
          <w:rFonts w:ascii="Times New Roman" w:hAnsi="Times New Roman" w:cs="Times New Roman"/>
          <w:sz w:val="28"/>
          <w:szCs w:val="28"/>
        </w:rPr>
        <w:t>на закупівлю</w:t>
      </w:r>
      <w:r w:rsidR="00232166">
        <w:rPr>
          <w:rFonts w:ascii="Times New Roman" w:hAnsi="Times New Roman" w:cs="Times New Roman"/>
          <w:b/>
          <w:sz w:val="28"/>
          <w:szCs w:val="28"/>
        </w:rPr>
        <w:t xml:space="preserve"> т</w:t>
      </w:r>
      <w:r w:rsidR="00A2034A" w:rsidRPr="00232166">
        <w:rPr>
          <w:rFonts w:ascii="Times New Roman" w:hAnsi="Times New Roman" w:cs="Times New Roman"/>
          <w:b/>
          <w:sz w:val="28"/>
          <w:szCs w:val="28"/>
        </w:rPr>
        <w:t xml:space="preserve">овару </w:t>
      </w:r>
    </w:p>
    <w:p w:rsidR="0095512C" w:rsidRPr="009369B4" w:rsidRDefault="00355086" w:rsidP="00CA605A">
      <w:pPr>
        <w:contextualSpacing/>
        <w:jc w:val="center"/>
        <w:textAlignment w:val="baseline"/>
        <w:rPr>
          <w:color w:val="000000"/>
          <w:sz w:val="28"/>
          <w:szCs w:val="28"/>
        </w:rPr>
      </w:pPr>
      <w:r w:rsidRPr="00232166">
        <w:rPr>
          <w:sz w:val="28"/>
          <w:szCs w:val="28"/>
        </w:rPr>
        <w:t>за предметом закупівлі:</w:t>
      </w:r>
      <w:r w:rsidR="0095512C" w:rsidRPr="00232166">
        <w:rPr>
          <w:color w:val="000000"/>
          <w:sz w:val="28"/>
          <w:szCs w:val="28"/>
        </w:rPr>
        <w:br/>
      </w:r>
    </w:p>
    <w:p w:rsidR="00F46F23" w:rsidRDefault="000F5432" w:rsidP="00CA605A">
      <w:pPr>
        <w:contextualSpacing/>
        <w:jc w:val="center"/>
        <w:textAlignment w:val="baseline"/>
        <w:rPr>
          <w:b/>
          <w:sz w:val="28"/>
          <w:szCs w:val="28"/>
        </w:rPr>
      </w:pPr>
      <w:r w:rsidRPr="000F5432">
        <w:rPr>
          <w:b/>
          <w:color w:val="000000"/>
          <w:sz w:val="28"/>
          <w:szCs w:val="28"/>
        </w:rPr>
        <w:t>Лікарські засоби для лікування захворювань шлунково-кишкового тракту та розладів обміну речовин</w:t>
      </w:r>
      <w:r w:rsidRPr="000F5432">
        <w:rPr>
          <w:b/>
          <w:sz w:val="28"/>
          <w:szCs w:val="28"/>
        </w:rPr>
        <w:t xml:space="preserve">: </w:t>
      </w:r>
    </w:p>
    <w:p w:rsidR="0095512C" w:rsidRPr="000F5432" w:rsidRDefault="000F5432" w:rsidP="00CA605A">
      <w:pPr>
        <w:contextualSpacing/>
        <w:jc w:val="center"/>
        <w:textAlignment w:val="baseline"/>
        <w:rPr>
          <w:b/>
          <w:color w:val="000000"/>
          <w:sz w:val="28"/>
          <w:szCs w:val="28"/>
        </w:rPr>
      </w:pPr>
      <w:r w:rsidRPr="000F5432">
        <w:rPr>
          <w:b/>
          <w:sz w:val="28"/>
          <w:szCs w:val="28"/>
        </w:rPr>
        <w:t>Омепразол (Omeprazole) порошок для р-ну д/інф. 40 мг №1 у флак</w:t>
      </w:r>
      <w:r w:rsidR="009369B4" w:rsidRPr="000F5432">
        <w:rPr>
          <w:sz w:val="28"/>
          <w:szCs w:val="28"/>
        </w:rPr>
        <w:t>.</w:t>
      </w:r>
    </w:p>
    <w:p w:rsidR="0095512C" w:rsidRPr="000F5432" w:rsidRDefault="0095512C" w:rsidP="00CA605A">
      <w:pPr>
        <w:contextualSpacing/>
        <w:jc w:val="center"/>
        <w:rPr>
          <w:b/>
          <w:color w:val="000000"/>
          <w:sz w:val="28"/>
          <w:szCs w:val="28"/>
        </w:rPr>
      </w:pPr>
    </w:p>
    <w:p w:rsidR="00355086" w:rsidRPr="00293583" w:rsidRDefault="00CF44C6" w:rsidP="00CA605A">
      <w:pPr>
        <w:contextualSpacing/>
        <w:jc w:val="center"/>
        <w:rPr>
          <w:b/>
          <w:sz w:val="28"/>
          <w:szCs w:val="28"/>
        </w:rPr>
      </w:pPr>
      <w:r w:rsidRPr="009369B4">
        <w:rPr>
          <w:bCs/>
          <w:i/>
          <w:iCs/>
          <w:sz w:val="28"/>
          <w:szCs w:val="28"/>
        </w:rPr>
        <w:t>(показник національного класифікатора України</w:t>
      </w:r>
      <w:r w:rsidRPr="00293583">
        <w:rPr>
          <w:bCs/>
          <w:i/>
          <w:iCs/>
          <w:sz w:val="28"/>
          <w:szCs w:val="28"/>
        </w:rPr>
        <w:t xml:space="preserve"> ДК 021:2015 “Єдиний закупівельний словник” – ДК 021:2015</w:t>
      </w:r>
      <w:r w:rsidRPr="00293583">
        <w:rPr>
          <w:i/>
          <w:sz w:val="28"/>
          <w:szCs w:val="28"/>
        </w:rPr>
        <w:t>:</w:t>
      </w:r>
      <w:r w:rsidR="00293583" w:rsidRPr="00293583">
        <w:rPr>
          <w:b/>
          <w:iCs/>
          <w:sz w:val="28"/>
          <w:szCs w:val="28"/>
          <w:bdr w:val="none" w:sz="0" w:space="0" w:color="auto" w:frame="1"/>
          <w:shd w:val="clear" w:color="auto" w:fill="FDFEFD"/>
        </w:rPr>
        <w:t xml:space="preserve"> 33600000-6</w:t>
      </w:r>
      <w:r w:rsidR="00293583" w:rsidRPr="00293583">
        <w:rPr>
          <w:b/>
          <w:iCs/>
          <w:color w:val="777777"/>
          <w:sz w:val="28"/>
          <w:szCs w:val="28"/>
          <w:shd w:val="clear" w:color="auto" w:fill="FDFEFD"/>
        </w:rPr>
        <w:t> - </w:t>
      </w:r>
      <w:r w:rsidR="00293583" w:rsidRPr="00293583">
        <w:rPr>
          <w:b/>
          <w:sz w:val="28"/>
          <w:szCs w:val="28"/>
        </w:rPr>
        <w:t>Фармацевтична продукція</w:t>
      </w:r>
      <w:r w:rsidRPr="00293583">
        <w:rPr>
          <w:i/>
          <w:sz w:val="28"/>
          <w:szCs w:val="28"/>
        </w:rPr>
        <w:t>)</w:t>
      </w:r>
    </w:p>
    <w:p w:rsidR="00355086" w:rsidRPr="00293583" w:rsidRDefault="00355086" w:rsidP="00CA605A">
      <w:pPr>
        <w:contextualSpacing/>
        <w:jc w:val="center"/>
        <w:rPr>
          <w:b/>
          <w:sz w:val="28"/>
          <w:szCs w:val="28"/>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CE7A1C" w:rsidRPr="00232166" w:rsidRDefault="00CE7A1C"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355086"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w:t>
      </w:r>
      <w:r w:rsidR="000F5432">
        <w:rPr>
          <w:b/>
          <w:sz w:val="28"/>
          <w:szCs w:val="28"/>
        </w:rPr>
        <w:t>3</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7"/>
        <w:tblW w:w="10314" w:type="dxa"/>
        <w:tblInd w:w="0" w:type="dxa"/>
        <w:tblLayout w:type="fixed"/>
        <w:tblLook w:val="000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E7A1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вул. Карпатська, будинок 1, м. </w:t>
            </w:r>
            <w:r w:rsidR="00232166">
              <w:rPr>
                <w:rFonts w:ascii="Times New Roman" w:hAnsi="Times New Roman" w:cs="Times New Roman"/>
                <w:sz w:val="24"/>
                <w:szCs w:val="24"/>
              </w:rPr>
              <w:t xml:space="preserve">Рахів, Закарпатська область, </w:t>
            </w:r>
            <w:r w:rsidRPr="00232166">
              <w:rPr>
                <w:rFonts w:ascii="Times New Roman" w:hAnsi="Times New Roman" w:cs="Times New Roman"/>
                <w:sz w:val="24"/>
                <w:szCs w:val="24"/>
              </w:rPr>
              <w:t xml:space="preserve"> Україна, </w:t>
            </w:r>
            <w:r w:rsidR="00A2034A" w:rsidRPr="00232166">
              <w:rPr>
                <w:rFonts w:ascii="Times New Roman" w:hAnsi="Times New Roman" w:cs="Times New Roman"/>
                <w:sz w:val="24"/>
                <w:szCs w:val="24"/>
              </w:rPr>
              <w:t>90600</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a"/>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9B4" w:rsidRPr="000F5432" w:rsidRDefault="000F5432" w:rsidP="00CA605A">
            <w:pPr>
              <w:spacing w:line="240" w:lineRule="auto"/>
              <w:contextualSpacing/>
              <w:jc w:val="both"/>
              <w:rPr>
                <w:rFonts w:ascii="Times New Roman" w:hAnsi="Times New Roman" w:cs="Times New Roman"/>
                <w:b/>
                <w:bCs/>
                <w:i/>
                <w:iCs/>
                <w:sz w:val="24"/>
                <w:szCs w:val="24"/>
              </w:rPr>
            </w:pPr>
            <w:r w:rsidRPr="000F5432">
              <w:rPr>
                <w:b/>
                <w:sz w:val="24"/>
                <w:szCs w:val="24"/>
              </w:rPr>
              <w:t>Лікарські засоби для лікування захворювань шлунково-кишкового тракту та розладів обміну речовин: Омепразол (Omeprazole) порошок для р-ну д/інф. 40 мг №1 у флак</w:t>
            </w:r>
            <w:r w:rsidR="009369B4" w:rsidRPr="000F5432">
              <w:rPr>
                <w:rFonts w:ascii="Times New Roman" w:hAnsi="Times New Roman" w:cs="Times New Roman"/>
                <w:b/>
                <w:bCs/>
                <w:i/>
                <w:iCs/>
                <w:sz w:val="24"/>
                <w:szCs w:val="24"/>
              </w:rPr>
              <w:t xml:space="preserve"> </w:t>
            </w:r>
          </w:p>
          <w:p w:rsidR="00E55F22" w:rsidRPr="00232166" w:rsidRDefault="0095512C" w:rsidP="00CA605A">
            <w:pPr>
              <w:spacing w:line="240" w:lineRule="auto"/>
              <w:contextualSpacing/>
              <w:jc w:val="both"/>
              <w:rPr>
                <w:rFonts w:ascii="Times New Roman" w:hAnsi="Times New Roman" w:cs="Times New Roman"/>
                <w:sz w:val="24"/>
                <w:szCs w:val="24"/>
              </w:rPr>
            </w:pPr>
            <w:r w:rsidRPr="000F5432">
              <w:rPr>
                <w:rFonts w:ascii="Times New Roman" w:hAnsi="Times New Roman" w:cs="Times New Roman"/>
                <w:bCs/>
                <w:i/>
                <w:iCs/>
                <w:sz w:val="24"/>
                <w:szCs w:val="24"/>
              </w:rPr>
              <w:t xml:space="preserve">(показник національного класифікатора України ДК 021:2015 “Єдиний закупівельний </w:t>
            </w:r>
            <w:r w:rsidRPr="00976042">
              <w:rPr>
                <w:rFonts w:ascii="Times New Roman" w:hAnsi="Times New Roman" w:cs="Times New Roman"/>
                <w:bCs/>
                <w:i/>
                <w:iCs/>
                <w:sz w:val="24"/>
                <w:szCs w:val="24"/>
              </w:rPr>
              <w:t>словник” – ДК 021:2015</w:t>
            </w:r>
            <w:r w:rsidR="00976042" w:rsidRPr="00976042">
              <w:rPr>
                <w:rFonts w:ascii="Times New Roman" w:hAnsi="Times New Roman" w:cs="Times New Roman"/>
                <w:bCs/>
                <w:i/>
                <w:iCs/>
                <w:sz w:val="24"/>
                <w:szCs w:val="24"/>
              </w:rPr>
              <w:t>:</w:t>
            </w:r>
            <w:r w:rsidR="00976042" w:rsidRPr="00976042">
              <w:rPr>
                <w:iCs/>
                <w:sz w:val="24"/>
                <w:szCs w:val="24"/>
                <w:bdr w:val="none" w:sz="0" w:space="0" w:color="auto" w:frame="1"/>
                <w:shd w:val="clear" w:color="auto" w:fill="FDFEFD"/>
              </w:rPr>
              <w:t>33600000-6</w:t>
            </w:r>
            <w:r w:rsidR="00976042" w:rsidRPr="00976042">
              <w:rPr>
                <w:iCs/>
                <w:color w:val="777777"/>
                <w:sz w:val="24"/>
                <w:szCs w:val="24"/>
                <w:shd w:val="clear" w:color="auto" w:fill="FDFEFD"/>
              </w:rPr>
              <w:t> - </w:t>
            </w:r>
            <w:r w:rsidR="00976042" w:rsidRPr="00976042">
              <w:rPr>
                <w:sz w:val="24"/>
                <w:szCs w:val="24"/>
              </w:rPr>
              <w:t>Фармацевтична продукція</w:t>
            </w:r>
            <w:r w:rsidRPr="00976042">
              <w:rPr>
                <w:rFonts w:ascii="Times New Roman" w:hAnsi="Times New Roman" w:cs="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4B3" w:rsidRPr="009369B4" w:rsidRDefault="00FC04B3" w:rsidP="00CA605A">
            <w:pPr>
              <w:widowControl w:val="0"/>
              <w:spacing w:line="240" w:lineRule="auto"/>
              <w:ind w:right="120"/>
              <w:contextualSpacing/>
              <w:jc w:val="both"/>
              <w:rPr>
                <w:rFonts w:ascii="Times New Roman" w:hAnsi="Times New Roman" w:cs="Times New Roman"/>
                <w:sz w:val="24"/>
                <w:szCs w:val="24"/>
              </w:rPr>
            </w:pPr>
            <w:r w:rsidRPr="009369B4">
              <w:rPr>
                <w:rFonts w:ascii="Times New Roman" w:hAnsi="Times New Roman" w:cs="Times New Roman"/>
                <w:sz w:val="24"/>
                <w:szCs w:val="24"/>
              </w:rPr>
              <w:t>Закупівля здійснюється щодо предмету закупівлі в цілому.</w:t>
            </w:r>
          </w:p>
          <w:p w:rsidR="00FC04B3" w:rsidRPr="009369B4" w:rsidRDefault="00FC04B3" w:rsidP="00CA605A">
            <w:pPr>
              <w:widowControl w:val="0"/>
              <w:spacing w:before="60" w:after="60" w:line="240" w:lineRule="auto"/>
              <w:ind w:firstLine="294"/>
              <w:contextualSpacing/>
              <w:jc w:val="both"/>
              <w:rPr>
                <w:rFonts w:ascii="Times New Roman" w:hAnsi="Times New Roman" w:cs="Times New Roman"/>
                <w:sz w:val="24"/>
                <w:szCs w:val="24"/>
              </w:rPr>
            </w:pP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 xml:space="preserve">місце, кількість, обсяг поставки товарів (надання послуг, </w:t>
            </w:r>
            <w:r w:rsidRPr="00232166">
              <w:rPr>
                <w:rFonts w:ascii="Times New Roman" w:hAnsi="Times New Roman" w:cs="Times New Roman"/>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9369B4"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9369B4">
              <w:rPr>
                <w:rFonts w:ascii="Times New Roman" w:hAnsi="Times New Roman" w:cs="Times New Roman"/>
                <w:color w:val="auto"/>
                <w:sz w:val="24"/>
                <w:szCs w:val="24"/>
              </w:rPr>
              <w:lastRenderedPageBreak/>
              <w:t xml:space="preserve">Місце надання послуг: </w:t>
            </w:r>
            <w:r w:rsidR="00E03BD7" w:rsidRPr="009369B4">
              <w:rPr>
                <w:rFonts w:ascii="Times New Roman" w:hAnsi="Times New Roman" w:cs="Times New Roman"/>
                <w:sz w:val="24"/>
                <w:szCs w:val="24"/>
              </w:rPr>
              <w:t>90600, Закарпатська область, м. Рахів, вул. Карпатська, будинок 1</w:t>
            </w:r>
          </w:p>
          <w:p w:rsidR="0095512C" w:rsidRPr="009369B4" w:rsidRDefault="00CE7A1C" w:rsidP="000F5432">
            <w:pPr>
              <w:tabs>
                <w:tab w:val="left" w:pos="2160"/>
                <w:tab w:val="left" w:pos="3600"/>
              </w:tabs>
              <w:spacing w:line="240" w:lineRule="auto"/>
              <w:contextualSpacing/>
              <w:jc w:val="both"/>
              <w:rPr>
                <w:rFonts w:ascii="Times New Roman" w:hAnsi="Times New Roman" w:cs="Times New Roman"/>
                <w:color w:val="auto"/>
                <w:sz w:val="24"/>
                <w:szCs w:val="24"/>
              </w:rPr>
            </w:pPr>
            <w:r w:rsidRPr="009369B4">
              <w:rPr>
                <w:rFonts w:ascii="Times New Roman" w:hAnsi="Times New Roman" w:cs="Times New Roman"/>
                <w:color w:val="auto"/>
                <w:sz w:val="24"/>
                <w:szCs w:val="24"/>
              </w:rPr>
              <w:t xml:space="preserve">Кількість </w:t>
            </w:r>
            <w:r w:rsidR="009369B4" w:rsidRPr="009369B4">
              <w:rPr>
                <w:rFonts w:ascii="Times New Roman" w:hAnsi="Times New Roman" w:cs="Times New Roman"/>
                <w:color w:val="auto"/>
                <w:sz w:val="24"/>
                <w:szCs w:val="24"/>
              </w:rPr>
              <w:t xml:space="preserve">– </w:t>
            </w:r>
            <w:r w:rsidR="000F5432">
              <w:rPr>
                <w:rFonts w:ascii="Times New Roman" w:hAnsi="Times New Roman" w:cs="Times New Roman"/>
                <w:color w:val="auto"/>
                <w:sz w:val="24"/>
                <w:szCs w:val="24"/>
              </w:rPr>
              <w:t>1</w:t>
            </w:r>
            <w:r w:rsidR="009369B4" w:rsidRPr="009369B4">
              <w:rPr>
                <w:rFonts w:ascii="Times New Roman" w:hAnsi="Times New Roman" w:cs="Times New Roman"/>
                <w:color w:val="auto"/>
                <w:sz w:val="24"/>
                <w:szCs w:val="24"/>
              </w:rPr>
              <w:t xml:space="preserve"> </w:t>
            </w:r>
            <w:r w:rsidR="00976042" w:rsidRPr="009369B4">
              <w:rPr>
                <w:rFonts w:ascii="Times New Roman" w:hAnsi="Times New Roman" w:cs="Times New Roman"/>
                <w:color w:val="auto"/>
                <w:sz w:val="24"/>
                <w:szCs w:val="24"/>
              </w:rPr>
              <w:t>найменуван</w:t>
            </w:r>
            <w:r w:rsidR="009369B4" w:rsidRPr="009369B4">
              <w:rPr>
                <w:rFonts w:ascii="Times New Roman" w:hAnsi="Times New Roman" w:cs="Times New Roman"/>
                <w:color w:val="auto"/>
                <w:sz w:val="24"/>
                <w:szCs w:val="24"/>
              </w:rPr>
              <w:t>ня</w:t>
            </w:r>
            <w:r w:rsidR="00976042" w:rsidRPr="009369B4">
              <w:rPr>
                <w:rFonts w:ascii="Times New Roman" w:hAnsi="Times New Roman" w:cs="Times New Roman"/>
                <w:color w:val="auto"/>
                <w:sz w:val="24"/>
                <w:szCs w:val="24"/>
              </w:rPr>
              <w:t xml:space="preserve"> (</w:t>
            </w:r>
            <w:r w:rsidR="009369B4" w:rsidRPr="009369B4">
              <w:rPr>
                <w:rFonts w:ascii="Times New Roman" w:hAnsi="Times New Roman" w:cs="Times New Roman"/>
                <w:color w:val="auto"/>
                <w:sz w:val="24"/>
                <w:szCs w:val="24"/>
              </w:rPr>
              <w:t xml:space="preserve">загальна </w:t>
            </w:r>
            <w:r w:rsidR="00976042" w:rsidRPr="009369B4">
              <w:rPr>
                <w:rFonts w:ascii="Times New Roman" w:hAnsi="Times New Roman" w:cs="Times New Roman"/>
                <w:color w:val="auto"/>
                <w:sz w:val="24"/>
                <w:szCs w:val="24"/>
              </w:rPr>
              <w:t xml:space="preserve">кількість одиниць - </w:t>
            </w:r>
            <w:r w:rsidR="000F5432">
              <w:rPr>
                <w:rFonts w:ascii="Times New Roman" w:hAnsi="Times New Roman" w:cs="Times New Roman"/>
                <w:color w:val="auto"/>
                <w:sz w:val="24"/>
                <w:szCs w:val="24"/>
              </w:rPr>
              <w:t>48</w:t>
            </w:r>
            <w:r w:rsidR="009369B4" w:rsidRPr="009369B4">
              <w:rPr>
                <w:rFonts w:ascii="Times New Roman" w:hAnsi="Times New Roman" w:cs="Times New Roman"/>
                <w:color w:val="auto"/>
                <w:sz w:val="24"/>
                <w:szCs w:val="24"/>
              </w:rPr>
              <w:t>00</w:t>
            </w:r>
            <w:r w:rsidR="00976042" w:rsidRPr="009369B4">
              <w:rPr>
                <w:rFonts w:ascii="Times New Roman" w:hAnsi="Times New Roman" w:cs="Times New Roman"/>
                <w:color w:val="auto"/>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233427" w:rsidP="00233427">
            <w:pPr>
              <w:tabs>
                <w:tab w:val="left" w:pos="2160"/>
                <w:tab w:val="left" w:pos="3600"/>
              </w:tabs>
              <w:spacing w:line="240" w:lineRule="auto"/>
              <w:contextualSpacing/>
              <w:jc w:val="both"/>
              <w:rPr>
                <w:rFonts w:ascii="Times New Roman" w:hAnsi="Times New Roman" w:cs="Times New Roman"/>
                <w:b/>
                <w:i/>
                <w:sz w:val="24"/>
                <w:szCs w:val="24"/>
              </w:rPr>
            </w:pPr>
            <w:r w:rsidRPr="00D518EC">
              <w:rPr>
                <w:rFonts w:ascii="Times New Roman" w:hAnsi="Times New Roman"/>
                <w:sz w:val="24"/>
                <w:szCs w:val="24"/>
              </w:rPr>
              <w:t>протягом 5 (п'яти) робочих днів згідно замовлення, яке передається Постачальнику на передодні поставки</w:t>
            </w:r>
            <w:r>
              <w:rPr>
                <w:rFonts w:ascii="Times New Roman" w:hAnsi="Times New Roman"/>
                <w:sz w:val="24"/>
                <w:szCs w:val="24"/>
              </w:rPr>
              <w:t>, 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w:t>
            </w:r>
            <w:r w:rsidRPr="00232166">
              <w:rPr>
                <w:rFonts w:ascii="Times New Roman" w:hAnsi="Times New Roman" w:cs="Times New Roman"/>
                <w:sz w:val="24"/>
                <w:szCs w:val="24"/>
              </w:rPr>
              <w:lastRenderedPageBreak/>
              <w:t xml:space="preserve">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e"/>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 xml:space="preserve">Подання документа (документів) учасником процедури </w:t>
            </w:r>
            <w:r w:rsidRPr="00232166">
              <w:rPr>
                <w:rFonts w:ascii="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 xml:space="preserve">Всі документи тендерної пропозиції  подаються в </w:t>
            </w:r>
            <w:r w:rsidRPr="00232166">
              <w:rPr>
                <w:rFonts w:ascii="Times New Roman" w:hAnsi="Times New Roman" w:cs="Times New Roman"/>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CA605A">
            <w:pPr>
              <w:pStyle w:val="afe"/>
              <w:widowControl w:val="0"/>
              <w:numPr>
                <w:ilvl w:val="0"/>
                <w:numId w:val="27"/>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CA605A">
            <w:pPr>
              <w:pStyle w:val="afe"/>
              <w:widowControl w:val="0"/>
              <w:numPr>
                <w:ilvl w:val="0"/>
                <w:numId w:val="26"/>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зобов`язаний відхилити тендерну пропозицію </w:t>
            </w:r>
            <w:r w:rsidRPr="00232166">
              <w:rPr>
                <w:rFonts w:ascii="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w:t>
            </w:r>
            <w:r w:rsidR="00FF7A43">
              <w:rPr>
                <w:rFonts w:ascii="Times New Roman" w:hAnsi="Times New Roman" w:cs="Times New Roman"/>
                <w:sz w:val="24"/>
                <w:szCs w:val="24"/>
              </w:rPr>
              <w:lastRenderedPageBreak/>
              <w:t>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9369B4">
              <w:rPr>
                <w:rFonts w:ascii="Times New Roman" w:hAnsi="Times New Roman" w:cs="Times New Roman"/>
                <w:b/>
                <w:bCs/>
                <w:i/>
                <w:iCs/>
                <w:sz w:val="24"/>
                <w:szCs w:val="24"/>
              </w:rPr>
              <w:t>1</w:t>
            </w:r>
            <w:r w:rsidR="004D2BBF">
              <w:rPr>
                <w:rFonts w:ascii="Times New Roman" w:hAnsi="Times New Roman" w:cs="Times New Roman"/>
                <w:b/>
                <w:bCs/>
                <w:i/>
                <w:iCs/>
                <w:sz w:val="24"/>
                <w:szCs w:val="24"/>
              </w:rPr>
              <w:t>3</w:t>
            </w:r>
            <w:r w:rsidR="00281E52" w:rsidRPr="005C2191">
              <w:rPr>
                <w:rFonts w:ascii="Times New Roman" w:hAnsi="Times New Roman" w:cs="Times New Roman"/>
                <w:b/>
                <w:bCs/>
                <w:i/>
                <w:iCs/>
                <w:sz w:val="24"/>
                <w:szCs w:val="24"/>
              </w:rPr>
              <w:t>.</w:t>
            </w:r>
            <w:r w:rsidR="004D2BBF">
              <w:rPr>
                <w:rFonts w:ascii="Times New Roman" w:hAnsi="Times New Roman" w:cs="Times New Roman"/>
                <w:b/>
                <w:bCs/>
                <w:i/>
                <w:iCs/>
                <w:sz w:val="24"/>
                <w:szCs w:val="24"/>
              </w:rPr>
              <w:t>0</w:t>
            </w:r>
            <w:r w:rsidR="00281E52" w:rsidRPr="005C2191">
              <w:rPr>
                <w:rFonts w:ascii="Times New Roman" w:hAnsi="Times New Roman" w:cs="Times New Roman"/>
                <w:b/>
                <w:bCs/>
                <w:i/>
                <w:iCs/>
                <w:sz w:val="24"/>
                <w:szCs w:val="24"/>
                <w:lang w:val="ru-RU"/>
              </w:rPr>
              <w:t>1</w:t>
            </w:r>
            <w:r w:rsidRPr="005C2191">
              <w:rPr>
                <w:rFonts w:ascii="Times New Roman" w:hAnsi="Times New Roman" w:cs="Times New Roman"/>
                <w:b/>
                <w:bCs/>
                <w:i/>
                <w:iCs/>
                <w:sz w:val="24"/>
                <w:szCs w:val="24"/>
              </w:rPr>
              <w:t>.202</w:t>
            </w:r>
            <w:r w:rsidR="004D2BBF">
              <w:rPr>
                <w:rFonts w:ascii="Times New Roman" w:hAnsi="Times New Roman" w:cs="Times New Roman"/>
                <w:b/>
                <w:bCs/>
                <w:i/>
                <w:iCs/>
                <w:sz w:val="24"/>
                <w:szCs w:val="24"/>
              </w:rPr>
              <w:t>3</w:t>
            </w:r>
            <w:r w:rsidRPr="005C2191">
              <w:rPr>
                <w:rFonts w:ascii="Times New Roman" w:hAnsi="Times New Roman" w:cs="Times New Roman"/>
                <w:b/>
                <w:bCs/>
                <w:i/>
                <w:iCs/>
                <w:sz w:val="24"/>
                <w:szCs w:val="24"/>
              </w:rPr>
              <w:t xml:space="preserve">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Перелік критеріїв та методика оцінки тендерної пропозиції із зазначенням питомої </w:t>
            </w:r>
            <w:r w:rsidRPr="00232166">
              <w:rPr>
                <w:rFonts w:ascii="Times New Roman" w:hAnsi="Times New Roman" w:cs="Times New Roman"/>
                <w:b/>
                <w:sz w:val="24"/>
                <w:szCs w:val="24"/>
                <w:lang w:eastAsia="uk-UA"/>
              </w:rPr>
              <w:lastRenderedPageBreak/>
              <w:t>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 xml:space="preserve">пропозиції за результатами аукціону, яка є меншою на 40 або більше відсотків від </w:t>
            </w:r>
            <w:r w:rsidRPr="00232166">
              <w:rPr>
                <w:rFonts w:ascii="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e"/>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невідповідністю в інформації та/або документах, що </w:t>
            </w:r>
            <w:r w:rsidRPr="00232166">
              <w:rPr>
                <w:rFonts w:ascii="Times New Roman" w:hAnsi="Times New Roman" w:cs="Times New Roman"/>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w:t>
            </w:r>
            <w:r w:rsidRPr="00232166">
              <w:rPr>
                <w:rFonts w:ascii="Times New Roman" w:hAnsi="Times New Roman" w:cs="Times New Roman"/>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a"/>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придбаних до набрання чинності постановою Кабінету Міністрів України від 12 жовтня 2022</w:t>
            </w:r>
            <w:r w:rsidR="00D34E24">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D34E24" w:rsidP="00CA605A">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3) </w:t>
            </w:r>
            <w:r w:rsidR="004079F6" w:rsidRPr="00232166">
              <w:rPr>
                <w:rFonts w:ascii="Times New Roman" w:hAnsi="Times New Roman" w:cs="Times New Roman"/>
                <w:sz w:val="24"/>
                <w:szCs w:val="24"/>
                <w:lang w:eastAsia="en-US"/>
              </w:rPr>
              <w:t>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Pr="00232166">
              <w:rPr>
                <w:rFonts w:ascii="Times New Roman" w:hAnsi="Times New Roman" w:cs="Times New Roman"/>
                <w:sz w:val="24"/>
                <w:szCs w:val="24"/>
                <w:lang w:eastAsia="en-US"/>
              </w:rPr>
              <w:lastRenderedPageBreak/>
              <w:t>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D34E24">
            <w:pPr>
              <w:spacing w:line="240" w:lineRule="auto"/>
              <w:ind w:firstLine="318"/>
              <w:contextualSpacing/>
              <w:jc w:val="both"/>
              <w:rPr>
                <w:rFonts w:ascii="Times New Roman" w:hAnsi="Times New Roman" w:cs="Times New Roman"/>
                <w:sz w:val="24"/>
                <w:szCs w:val="24"/>
              </w:rPr>
            </w:pPr>
            <w:bookmarkStart w:id="3" w:name="n517"/>
            <w:bookmarkStart w:id="4" w:name="n518"/>
            <w:bookmarkStart w:id="5" w:name="n523"/>
            <w:bookmarkEnd w:id="3"/>
            <w:bookmarkEnd w:id="4"/>
            <w:bookmarkEnd w:id="5"/>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D34E24">
            <w:pPr>
              <w:widowControl w:val="0"/>
              <w:spacing w:line="240" w:lineRule="auto"/>
              <w:ind w:firstLine="318"/>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lastRenderedPageBreak/>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c"/>
        <w:contextualSpacing/>
        <w:jc w:val="both"/>
        <w:rPr>
          <w:bCs/>
        </w:rPr>
      </w:pPr>
    </w:p>
    <w:p w:rsidR="005F1386" w:rsidRPr="00232166" w:rsidRDefault="005F1386" w:rsidP="00CA605A">
      <w:pPr>
        <w:pStyle w:val="afc"/>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c"/>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3C2" w:rsidRDefault="00F553C2">
      <w:r>
        <w:separator/>
      </w:r>
    </w:p>
  </w:endnote>
  <w:endnote w:type="continuationSeparator" w:id="1">
    <w:p w:rsidR="00F553C2" w:rsidRDefault="00F5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3C2" w:rsidRDefault="00F553C2">
      <w:r>
        <w:separator/>
      </w:r>
    </w:p>
  </w:footnote>
  <w:footnote w:type="continuationSeparator" w:id="1">
    <w:p w:rsidR="00F553C2" w:rsidRDefault="00F55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0F5432"/>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3427"/>
    <w:rsid w:val="00236C19"/>
    <w:rsid w:val="00237E87"/>
    <w:rsid w:val="002430FF"/>
    <w:rsid w:val="00247E9F"/>
    <w:rsid w:val="00257057"/>
    <w:rsid w:val="00274464"/>
    <w:rsid w:val="002761AB"/>
    <w:rsid w:val="00277D39"/>
    <w:rsid w:val="00280484"/>
    <w:rsid w:val="00281E52"/>
    <w:rsid w:val="00293583"/>
    <w:rsid w:val="00294BC8"/>
    <w:rsid w:val="0029567B"/>
    <w:rsid w:val="00295DC6"/>
    <w:rsid w:val="002A300D"/>
    <w:rsid w:val="002B254F"/>
    <w:rsid w:val="002B5A87"/>
    <w:rsid w:val="002B6D0D"/>
    <w:rsid w:val="002D0478"/>
    <w:rsid w:val="002D1EB8"/>
    <w:rsid w:val="002D722A"/>
    <w:rsid w:val="002E48CF"/>
    <w:rsid w:val="002E5DE8"/>
    <w:rsid w:val="002E6930"/>
    <w:rsid w:val="002F00CA"/>
    <w:rsid w:val="002F185B"/>
    <w:rsid w:val="002F4AE4"/>
    <w:rsid w:val="00311B2A"/>
    <w:rsid w:val="003169D8"/>
    <w:rsid w:val="00317E5E"/>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2BBF"/>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C4CF5"/>
    <w:rsid w:val="006D15CF"/>
    <w:rsid w:val="006E6AF7"/>
    <w:rsid w:val="0070016A"/>
    <w:rsid w:val="00711B22"/>
    <w:rsid w:val="007129F1"/>
    <w:rsid w:val="0072149A"/>
    <w:rsid w:val="00730E31"/>
    <w:rsid w:val="00733719"/>
    <w:rsid w:val="00737148"/>
    <w:rsid w:val="0074786A"/>
    <w:rsid w:val="00765072"/>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7599F"/>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369B4"/>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34E24"/>
    <w:rsid w:val="00D46394"/>
    <w:rsid w:val="00D8347A"/>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46F23"/>
    <w:rsid w:val="00F553C2"/>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7405</Words>
  <Characters>42214</Characters>
  <Application>Microsoft Office Word</Application>
  <DocSecurity>0</DocSecurity>
  <Lines>351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5</cp:revision>
  <dcterms:created xsi:type="dcterms:W3CDTF">2022-12-09T18:34:00Z</dcterms:created>
  <dcterms:modified xsi:type="dcterms:W3CDTF">2023-01-05T12:14:00Z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