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A6" w:rsidRPr="00F12BA7" w:rsidRDefault="00860DA6" w:rsidP="00860DA6">
      <w:pPr>
        <w:ind w:left="5664" w:firstLine="708"/>
        <w:rPr>
          <w:b/>
          <w:bCs/>
          <w:i/>
          <w:szCs w:val="24"/>
        </w:rPr>
      </w:pPr>
      <w:bookmarkStart w:id="0" w:name="_GoBack"/>
      <w:bookmarkEnd w:id="0"/>
      <w:r w:rsidRPr="00F12BA7">
        <w:rPr>
          <w:b/>
          <w:bCs/>
          <w:i/>
          <w:szCs w:val="24"/>
        </w:rPr>
        <w:t xml:space="preserve">Додаток </w:t>
      </w:r>
      <w:r w:rsidR="00443974">
        <w:rPr>
          <w:b/>
          <w:bCs/>
          <w:i/>
          <w:szCs w:val="24"/>
        </w:rPr>
        <w:t>4</w:t>
      </w:r>
    </w:p>
    <w:p w:rsidR="00860DA6" w:rsidRPr="00F12BA7" w:rsidRDefault="00860DA6" w:rsidP="00860DA6">
      <w:pPr>
        <w:ind w:left="5664" w:firstLine="708"/>
        <w:rPr>
          <w:bCs/>
          <w:i/>
          <w:szCs w:val="24"/>
        </w:rPr>
      </w:pPr>
      <w:r w:rsidRPr="00F12BA7">
        <w:rPr>
          <w:bCs/>
          <w:i/>
          <w:szCs w:val="24"/>
        </w:rPr>
        <w:t>до тендерної документації</w:t>
      </w:r>
    </w:p>
    <w:p w:rsidR="00860DA6" w:rsidRPr="00F12BA7" w:rsidRDefault="00860DA6" w:rsidP="00860DA6">
      <w:pPr>
        <w:ind w:left="5664" w:firstLine="708"/>
        <w:rPr>
          <w:b/>
          <w:bCs/>
          <w:i/>
          <w:szCs w:val="24"/>
        </w:rPr>
      </w:pPr>
    </w:p>
    <w:p w:rsidR="00860DA6" w:rsidRPr="00F12BA7" w:rsidRDefault="00860DA6" w:rsidP="00860DA6">
      <w:pPr>
        <w:widowControl w:val="0"/>
        <w:spacing w:after="200"/>
        <w:ind w:firstLine="709"/>
        <w:contextualSpacing/>
        <w:rPr>
          <w:i/>
          <w:color w:val="000000"/>
          <w:szCs w:val="24"/>
          <w:lang w:eastAsia="uk-UA"/>
        </w:rPr>
      </w:pPr>
      <w:r w:rsidRPr="00F12BA7">
        <w:rPr>
          <w:i/>
          <w:color w:val="000000"/>
          <w:szCs w:val="24"/>
          <w:lang w:eastAsia="uk-UA"/>
        </w:rPr>
        <w:t>Тендерна пропозиція учасника повинна бути складена і заповнена за наведеною нижче формою:</w:t>
      </w:r>
    </w:p>
    <w:p w:rsidR="00860DA6" w:rsidRPr="00F12BA7" w:rsidRDefault="00860DA6" w:rsidP="00860DA6">
      <w:pPr>
        <w:widowControl w:val="0"/>
        <w:spacing w:after="200"/>
        <w:ind w:firstLine="567"/>
        <w:contextualSpacing/>
        <w:jc w:val="center"/>
        <w:rPr>
          <w:i/>
          <w:color w:val="000000"/>
          <w:szCs w:val="24"/>
          <w:lang w:eastAsia="uk-UA"/>
        </w:rPr>
      </w:pPr>
    </w:p>
    <w:p w:rsidR="00860DA6" w:rsidRPr="00F12BA7" w:rsidRDefault="00860DA6" w:rsidP="00860DA6">
      <w:pPr>
        <w:widowControl w:val="0"/>
        <w:spacing w:after="200"/>
        <w:contextualSpacing/>
        <w:jc w:val="center"/>
        <w:rPr>
          <w:i/>
          <w:color w:val="000000"/>
          <w:szCs w:val="24"/>
          <w:lang w:eastAsia="uk-UA"/>
        </w:rPr>
      </w:pPr>
      <w:r w:rsidRPr="00F12BA7">
        <w:rPr>
          <w:i/>
          <w:color w:val="000000"/>
          <w:szCs w:val="24"/>
          <w:lang w:eastAsia="uk-UA"/>
        </w:rPr>
        <w:t>{фірмовий бланк учасника – у разі наявності}</w:t>
      </w:r>
    </w:p>
    <w:p w:rsidR="00860DA6" w:rsidRPr="00F12BA7" w:rsidRDefault="00860DA6" w:rsidP="00860DA6">
      <w:pPr>
        <w:widowControl w:val="0"/>
        <w:spacing w:after="200"/>
        <w:contextualSpacing/>
        <w:jc w:val="center"/>
        <w:rPr>
          <w:b/>
          <w:bCs/>
          <w:color w:val="000000"/>
          <w:szCs w:val="24"/>
          <w:lang w:eastAsia="uk-UA"/>
        </w:rPr>
      </w:pPr>
    </w:p>
    <w:p w:rsidR="00860DA6" w:rsidRPr="00F12BA7" w:rsidRDefault="00706ABA" w:rsidP="00860DA6">
      <w:pPr>
        <w:widowControl w:val="0"/>
        <w:spacing w:after="200"/>
        <w:contextualSpacing/>
        <w:jc w:val="center"/>
        <w:rPr>
          <w:b/>
          <w:bCs/>
          <w:color w:val="000000"/>
          <w:szCs w:val="24"/>
          <w:lang w:eastAsia="uk-UA"/>
        </w:rPr>
      </w:pP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t xml:space="preserve">    Управління соціального захисту</w:t>
      </w:r>
    </w:p>
    <w:p w:rsidR="00706ABA" w:rsidRDefault="00B65694" w:rsidP="00706ABA">
      <w:pPr>
        <w:widowControl w:val="0"/>
        <w:spacing w:after="200"/>
        <w:ind w:left="4248" w:firstLine="708"/>
        <w:contextualSpacing/>
        <w:rPr>
          <w:b/>
          <w:bCs/>
          <w:color w:val="000000"/>
          <w:szCs w:val="24"/>
          <w:lang w:eastAsia="uk-UA"/>
        </w:rPr>
      </w:pPr>
      <w:r>
        <w:rPr>
          <w:b/>
          <w:bCs/>
          <w:color w:val="000000"/>
          <w:szCs w:val="24"/>
          <w:lang w:eastAsia="uk-UA"/>
        </w:rPr>
        <w:t xml:space="preserve">     </w:t>
      </w:r>
      <w:r w:rsidR="00FB2378">
        <w:rPr>
          <w:b/>
          <w:bCs/>
          <w:color w:val="000000"/>
          <w:szCs w:val="24"/>
          <w:lang w:eastAsia="uk-UA"/>
        </w:rPr>
        <w:t xml:space="preserve">   населення Звягельської</w:t>
      </w:r>
    </w:p>
    <w:p w:rsidR="00860DA6" w:rsidRPr="00F12BA7" w:rsidRDefault="00706ABA" w:rsidP="00706ABA">
      <w:pPr>
        <w:widowControl w:val="0"/>
        <w:spacing w:after="200"/>
        <w:ind w:left="4248" w:firstLine="708"/>
        <w:contextualSpacing/>
        <w:rPr>
          <w:b/>
          <w:bCs/>
          <w:color w:val="000000"/>
          <w:szCs w:val="24"/>
          <w:lang w:eastAsia="uk-UA"/>
        </w:rPr>
      </w:pPr>
      <w:r>
        <w:rPr>
          <w:b/>
          <w:bCs/>
          <w:color w:val="000000"/>
          <w:szCs w:val="24"/>
          <w:lang w:eastAsia="uk-UA"/>
        </w:rPr>
        <w:t xml:space="preserve">        міської  ради</w:t>
      </w:r>
    </w:p>
    <w:p w:rsidR="00860DA6" w:rsidRPr="00F12BA7" w:rsidRDefault="00860DA6" w:rsidP="00860DA6">
      <w:pPr>
        <w:widowControl w:val="0"/>
        <w:spacing w:after="200"/>
        <w:contextualSpacing/>
        <w:jc w:val="center"/>
        <w:rPr>
          <w:b/>
          <w:bCs/>
          <w:color w:val="000000"/>
          <w:szCs w:val="24"/>
          <w:lang w:eastAsia="uk-UA"/>
        </w:rPr>
      </w:pPr>
    </w:p>
    <w:p w:rsidR="00860DA6" w:rsidRPr="00F12BA7" w:rsidRDefault="00860DA6" w:rsidP="00860DA6">
      <w:pPr>
        <w:widowControl w:val="0"/>
        <w:spacing w:after="200"/>
        <w:contextualSpacing/>
        <w:jc w:val="center"/>
        <w:rPr>
          <w:b/>
          <w:bCs/>
          <w:color w:val="000000"/>
          <w:szCs w:val="24"/>
          <w:lang w:eastAsia="uk-UA"/>
        </w:rPr>
      </w:pPr>
      <w:r w:rsidRPr="00F12BA7">
        <w:rPr>
          <w:b/>
          <w:bCs/>
          <w:color w:val="000000"/>
          <w:szCs w:val="24"/>
          <w:lang w:eastAsia="uk-UA"/>
        </w:rPr>
        <w:t>ТЕНДЕРНА ПРОПОЗИЦІЯ</w:t>
      </w:r>
    </w:p>
    <w:p w:rsidR="00860DA6" w:rsidRPr="00F12BA7" w:rsidRDefault="00860DA6" w:rsidP="00860DA6">
      <w:pPr>
        <w:widowControl w:val="0"/>
        <w:spacing w:after="200"/>
        <w:ind w:firstLine="567"/>
        <w:contextualSpacing/>
        <w:rPr>
          <w:iCs/>
          <w:color w:val="000000"/>
          <w:szCs w:val="24"/>
          <w:lang w:eastAsia="uk-UA"/>
        </w:rPr>
      </w:pPr>
    </w:p>
    <w:tbl>
      <w:tblPr>
        <w:tblW w:w="99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269"/>
      </w:tblGrid>
      <w:tr w:rsidR="00860DA6" w:rsidRPr="00F12BA7" w:rsidTr="00FB2516">
        <w:trPr>
          <w:trHeight w:val="283"/>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widowControl w:val="0"/>
              <w:spacing w:after="200"/>
              <w:ind w:firstLine="567"/>
              <w:contextualSpacing/>
              <w:jc w:val="center"/>
              <w:rPr>
                <w:b/>
                <w:color w:val="000000"/>
                <w:szCs w:val="24"/>
                <w:lang w:eastAsia="uk-UA"/>
              </w:rPr>
            </w:pPr>
            <w:r w:rsidRPr="00F12BA7">
              <w:rPr>
                <w:b/>
                <w:color w:val="000000"/>
                <w:szCs w:val="24"/>
                <w:lang w:eastAsia="uk-UA"/>
              </w:rPr>
              <w:t>Відомості про учасника</w:t>
            </w: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rPr>
                <w:szCs w:val="24"/>
              </w:rPr>
            </w:pPr>
            <w:r w:rsidRPr="00F12BA7">
              <w:rPr>
                <w:szCs w:val="24"/>
              </w:rPr>
              <w:t>Повна назва (для юридичних осіб) або прізвище, ім’я та по батькові (для фізичних осіб)</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rPr>
                <w:szCs w:val="24"/>
              </w:rPr>
            </w:pPr>
            <w:r w:rsidRPr="00F12BA7">
              <w:rPr>
                <w:szCs w:val="24"/>
              </w:rPr>
              <w:t>Місцезнаходження</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rPr>
                <w:szCs w:val="24"/>
              </w:rPr>
            </w:pPr>
            <w:r w:rsidRPr="00F12BA7">
              <w:rPr>
                <w:szCs w:val="24"/>
              </w:rPr>
              <w:t>Поштова адреса</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rPr>
                <w:szCs w:val="24"/>
              </w:rPr>
            </w:pPr>
            <w:r w:rsidRPr="00F12BA7">
              <w:rPr>
                <w:szCs w:val="24"/>
              </w:rPr>
              <w:t>Інформація про обслуговуючий(чі) банк(ки) (банківські реквізити)</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rPr>
                <w:szCs w:val="24"/>
              </w:rPr>
            </w:pPr>
            <w:r w:rsidRPr="00F12BA7">
              <w:rPr>
                <w:szCs w:val="24"/>
              </w:rPr>
              <w:t>Керівництво (прізвище, ім'я та по батькові, посада, контактний телефон)</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rsidR="00860DA6" w:rsidRPr="00F12BA7" w:rsidRDefault="00860DA6" w:rsidP="00FB2516">
            <w:pPr>
              <w:rPr>
                <w:szCs w:val="24"/>
              </w:rPr>
            </w:pPr>
            <w:r w:rsidRPr="00F12BA7">
              <w:rPr>
                <w:szCs w:val="24"/>
              </w:rPr>
              <w:t>Телефон, електронна пошта</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r w:rsidR="00860DA6" w:rsidRPr="00F12BA7" w:rsidTr="00FB2516">
        <w:trPr>
          <w:trHeight w:val="283"/>
        </w:trPr>
        <w:tc>
          <w:tcPr>
            <w:tcW w:w="7650" w:type="dxa"/>
            <w:tcBorders>
              <w:top w:val="single" w:sz="4" w:space="0" w:color="auto"/>
              <w:left w:val="single" w:sz="4" w:space="0" w:color="auto"/>
              <w:bottom w:val="single" w:sz="4" w:space="0" w:color="auto"/>
              <w:right w:val="single" w:sz="4" w:space="0" w:color="auto"/>
            </w:tcBorders>
            <w:hideMark/>
          </w:tcPr>
          <w:p w:rsidR="00860DA6" w:rsidRPr="00F12BA7" w:rsidRDefault="00860DA6" w:rsidP="00FB2516">
            <w:pPr>
              <w:rPr>
                <w:szCs w:val="24"/>
              </w:rPr>
            </w:pPr>
            <w:r w:rsidRPr="00F12BA7">
              <w:rPr>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tcBorders>
              <w:top w:val="single" w:sz="4" w:space="0" w:color="auto"/>
              <w:left w:val="single" w:sz="4" w:space="0" w:color="auto"/>
              <w:bottom w:val="single" w:sz="4" w:space="0" w:color="auto"/>
              <w:right w:val="single" w:sz="4" w:space="0" w:color="auto"/>
            </w:tcBorders>
          </w:tcPr>
          <w:p w:rsidR="00860DA6" w:rsidRPr="00F12BA7" w:rsidRDefault="00860DA6" w:rsidP="00FB2516">
            <w:pPr>
              <w:widowControl w:val="0"/>
              <w:spacing w:after="200"/>
              <w:ind w:firstLine="567"/>
              <w:contextualSpacing/>
              <w:rPr>
                <w:color w:val="000000"/>
                <w:szCs w:val="24"/>
                <w:lang w:eastAsia="uk-UA"/>
              </w:rPr>
            </w:pPr>
          </w:p>
        </w:tc>
      </w:tr>
    </w:tbl>
    <w:p w:rsidR="00860DA6" w:rsidRPr="00F12BA7" w:rsidRDefault="00860DA6" w:rsidP="00860DA6">
      <w:pPr>
        <w:widowControl w:val="0"/>
        <w:spacing w:after="200"/>
        <w:ind w:firstLine="567"/>
        <w:contextualSpacing/>
        <w:rPr>
          <w:iCs/>
          <w:color w:val="000000"/>
          <w:szCs w:val="24"/>
          <w:lang w:eastAsia="uk-UA"/>
        </w:rPr>
      </w:pPr>
    </w:p>
    <w:p w:rsidR="00233ACB" w:rsidRPr="00371A87" w:rsidRDefault="00BF49D0" w:rsidP="00233ACB">
      <w:pPr>
        <w:rPr>
          <w:rFonts w:eastAsia="Times New Roman"/>
          <w:sz w:val="28"/>
          <w:szCs w:val="28"/>
        </w:rPr>
      </w:pPr>
      <w:r>
        <w:rPr>
          <w:iCs/>
          <w:color w:val="000000"/>
          <w:szCs w:val="24"/>
          <w:lang w:eastAsia="uk-UA"/>
        </w:rPr>
        <w:t xml:space="preserve">ВІДКРИТІ ТОРГИ </w:t>
      </w:r>
      <w:r w:rsidR="000E779F">
        <w:rPr>
          <w:iCs/>
          <w:color w:val="000000"/>
          <w:szCs w:val="24"/>
          <w:lang w:eastAsia="uk-UA"/>
        </w:rPr>
        <w:t xml:space="preserve">З ОСОБЛИВОСТЯМИ </w:t>
      </w:r>
      <w:r w:rsidR="001B2680">
        <w:rPr>
          <w:iCs/>
          <w:color w:val="000000"/>
          <w:szCs w:val="24"/>
          <w:lang w:eastAsia="uk-UA"/>
        </w:rPr>
        <w:t xml:space="preserve">на закупівлю </w:t>
      </w:r>
      <w:r w:rsidR="001D58A6">
        <w:rPr>
          <w:b/>
          <w:bCs/>
          <w:szCs w:val="24"/>
        </w:rPr>
        <w:t>Послуги з благоустрою території (</w:t>
      </w:r>
      <w:r w:rsidR="001D58A6" w:rsidRPr="00BA769A">
        <w:rPr>
          <w:bCs/>
          <w:szCs w:val="24"/>
        </w:rPr>
        <w:t xml:space="preserve">вкладання бруківки,  інші завершальні  роботи </w:t>
      </w:r>
      <w:r w:rsidR="001D58A6">
        <w:rPr>
          <w:spacing w:val="-3"/>
          <w:szCs w:val="24"/>
        </w:rPr>
        <w:t>м</w:t>
      </w:r>
      <w:r w:rsidR="001D58A6" w:rsidRPr="00BA769A">
        <w:rPr>
          <w:spacing w:val="-3"/>
          <w:szCs w:val="24"/>
        </w:rPr>
        <w:t>ощення під автомобільну стоянку)</w:t>
      </w:r>
      <w:r w:rsidR="00256F44">
        <w:rPr>
          <w:spacing w:val="-3"/>
          <w:szCs w:val="24"/>
        </w:rPr>
        <w:t xml:space="preserve">  біля адмінбудівлі</w:t>
      </w:r>
      <w:r w:rsidR="001D58A6">
        <w:rPr>
          <w:spacing w:val="-3"/>
          <w:szCs w:val="24"/>
        </w:rPr>
        <w:t xml:space="preserve"> </w:t>
      </w:r>
      <w:r w:rsidR="001D58A6" w:rsidRPr="00E439F1">
        <w:rPr>
          <w:spacing w:val="-3"/>
          <w:szCs w:val="24"/>
        </w:rPr>
        <w:t>“</w:t>
      </w:r>
      <w:r w:rsidR="001D58A6">
        <w:rPr>
          <w:spacing w:val="-3"/>
          <w:szCs w:val="24"/>
        </w:rPr>
        <w:t>Прозорий офіс</w:t>
      </w:r>
      <w:r w:rsidR="001D58A6" w:rsidRPr="00E439F1">
        <w:rPr>
          <w:spacing w:val="-3"/>
          <w:szCs w:val="24"/>
        </w:rPr>
        <w:t>”</w:t>
      </w:r>
      <w:r w:rsidR="001D58A6">
        <w:rPr>
          <w:spacing w:val="-3"/>
          <w:szCs w:val="24"/>
        </w:rPr>
        <w:t xml:space="preserve"> за адресою</w:t>
      </w:r>
      <w:r w:rsidR="003A6EE7">
        <w:rPr>
          <w:spacing w:val="-3"/>
          <w:szCs w:val="24"/>
        </w:rPr>
        <w:t xml:space="preserve"> </w:t>
      </w:r>
      <w:r w:rsidR="008B3904">
        <w:rPr>
          <w:spacing w:val="-3"/>
          <w:szCs w:val="24"/>
        </w:rPr>
        <w:t>вул. Шевченка, 20</w:t>
      </w:r>
      <w:r w:rsidR="003A6EE7">
        <w:rPr>
          <w:spacing w:val="-3"/>
          <w:szCs w:val="24"/>
        </w:rPr>
        <w:t>, м. Звягель Житомирської області</w:t>
      </w:r>
      <w:r w:rsidR="008B3904">
        <w:rPr>
          <w:spacing w:val="-3"/>
          <w:szCs w:val="24"/>
        </w:rPr>
        <w:t>.</w:t>
      </w:r>
    </w:p>
    <w:p w:rsidR="000857CA" w:rsidRPr="00371A87" w:rsidRDefault="00F12BA7" w:rsidP="000857CA">
      <w:pPr>
        <w:rPr>
          <w:rFonts w:eastAsia="Times New Roman"/>
          <w:szCs w:val="24"/>
        </w:rPr>
      </w:pPr>
      <w:r w:rsidRPr="00371A87">
        <w:rPr>
          <w:rFonts w:eastAsia="Times New Roman"/>
          <w:szCs w:val="24"/>
        </w:rPr>
        <w:t>.</w:t>
      </w:r>
    </w:p>
    <w:p w:rsidR="00860DA6" w:rsidRDefault="00E1312B" w:rsidP="00860DA6">
      <w:pPr>
        <w:spacing w:before="120"/>
        <w:rPr>
          <w:iCs/>
          <w:szCs w:val="24"/>
        </w:rPr>
      </w:pPr>
      <w:r w:rsidRPr="00371A87">
        <w:rPr>
          <w:iCs/>
          <w:color w:val="000000"/>
          <w:szCs w:val="24"/>
          <w:lang w:eastAsia="uk-UA"/>
        </w:rPr>
        <w:t xml:space="preserve">1. </w:t>
      </w:r>
      <w:r w:rsidR="00860DA6" w:rsidRPr="00371A87">
        <w:rPr>
          <w:iCs/>
          <w:color w:val="000000"/>
          <w:szCs w:val="24"/>
          <w:lang w:eastAsia="uk-UA"/>
        </w:rPr>
        <w:t>Ви</w:t>
      </w:r>
      <w:r w:rsidR="000857CA" w:rsidRPr="00371A87">
        <w:rPr>
          <w:iCs/>
          <w:color w:val="000000"/>
          <w:szCs w:val="24"/>
          <w:lang w:eastAsia="uk-UA"/>
        </w:rPr>
        <w:t>вчивши тендерну документацію із зазначеного предмету закупівлі</w:t>
      </w:r>
      <w:r w:rsidR="00860DA6" w:rsidRPr="00371A87">
        <w:rPr>
          <w:iCs/>
          <w:color w:val="000000"/>
          <w:szCs w:val="24"/>
          <w:lang w:eastAsia="uk-UA"/>
        </w:rPr>
        <w:t>, ми,__________</w:t>
      </w:r>
      <w:r w:rsidR="000857CA" w:rsidRPr="00371A87">
        <w:rPr>
          <w:iCs/>
          <w:color w:val="000000"/>
          <w:szCs w:val="24"/>
          <w:lang w:eastAsia="uk-UA"/>
        </w:rPr>
        <w:t>_________________________________</w:t>
      </w:r>
      <w:r w:rsidR="00860DA6" w:rsidRPr="00371A87">
        <w:rPr>
          <w:iCs/>
          <w:color w:val="000000"/>
          <w:szCs w:val="24"/>
          <w:lang w:eastAsia="uk-UA"/>
        </w:rPr>
        <w:t>______________________________________ (</w:t>
      </w:r>
      <w:r w:rsidR="00860DA6" w:rsidRPr="00371A87">
        <w:rPr>
          <w:i/>
          <w:iCs/>
          <w:color w:val="000000"/>
          <w:szCs w:val="24"/>
          <w:lang w:eastAsia="uk-UA"/>
        </w:rPr>
        <w:t>повне найменування учасника</w:t>
      </w:r>
      <w:r w:rsidR="00860DA6" w:rsidRPr="00371A87">
        <w:rPr>
          <w:iCs/>
          <w:color w:val="000000"/>
          <w:szCs w:val="24"/>
          <w:lang w:eastAsia="uk-UA"/>
        </w:rPr>
        <w:t xml:space="preserve">), </w:t>
      </w:r>
      <w:r w:rsidR="00860DA6" w:rsidRPr="00371A87">
        <w:rPr>
          <w:iCs/>
          <w:szCs w:val="24"/>
        </w:rPr>
        <w:t>приймаємо та погоджуємось з усіма умовами тендерної документації на зазначені вище торги, в тому числі із проектом договору</w:t>
      </w:r>
      <w:r w:rsidR="00860DA6" w:rsidRPr="00F12BA7">
        <w:rPr>
          <w:iCs/>
          <w:szCs w:val="24"/>
        </w:rPr>
        <w:t xml:space="preserve"> про закупівлю, та пропонуємо здійснити закупівлю зазначених в нашій </w:t>
      </w:r>
      <w:r w:rsidR="00860DA6" w:rsidRPr="00F12BA7">
        <w:rPr>
          <w:szCs w:val="24"/>
          <w:lang w:eastAsia="uk-UA"/>
        </w:rPr>
        <w:t xml:space="preserve">тендерній </w:t>
      </w:r>
      <w:r w:rsidR="00860DA6" w:rsidRPr="00F12BA7">
        <w:rPr>
          <w:iCs/>
          <w:szCs w:val="24"/>
        </w:rPr>
        <w:t xml:space="preserve">пропозиції </w:t>
      </w:r>
      <w:r w:rsidR="00860DA6" w:rsidRPr="00F12BA7">
        <w:rPr>
          <w:bCs/>
          <w:szCs w:val="24"/>
          <w:lang w:eastAsia="uk-UA"/>
        </w:rPr>
        <w:t xml:space="preserve">товарів </w:t>
      </w:r>
      <w:r w:rsidR="00860DA6" w:rsidRPr="00F12BA7">
        <w:rPr>
          <w:iCs/>
          <w:szCs w:val="24"/>
        </w:rPr>
        <w:t>на загальну суму: ____________________ (</w:t>
      </w:r>
      <w:r w:rsidR="00860DA6" w:rsidRPr="00F12BA7">
        <w:rPr>
          <w:i/>
          <w:iCs/>
          <w:szCs w:val="24"/>
        </w:rPr>
        <w:t>сума, цифрами і прописом</w:t>
      </w:r>
      <w:r w:rsidR="00860DA6" w:rsidRPr="00F12BA7">
        <w:rPr>
          <w:iCs/>
          <w:szCs w:val="24"/>
        </w:rPr>
        <w:t>) грн,</w:t>
      </w:r>
      <w:r w:rsidR="00BF49D0">
        <w:rPr>
          <w:iCs/>
          <w:szCs w:val="24"/>
        </w:rPr>
        <w:t xml:space="preserve"> у тому числі ПДВ – ________грн.</w:t>
      </w:r>
      <w:r w:rsidR="00091A5E">
        <w:rPr>
          <w:iCs/>
          <w:szCs w:val="24"/>
        </w:rPr>
        <w:t xml:space="preserve"> (або без ПДВ – потрібно чітко вказати).</w:t>
      </w:r>
    </w:p>
    <w:p w:rsidR="00773169" w:rsidRPr="00F12BA7" w:rsidRDefault="00773169" w:rsidP="00860DA6">
      <w:pPr>
        <w:spacing w:before="120"/>
        <w:rPr>
          <w:iCs/>
          <w:szCs w:val="24"/>
          <w:lang w:eastAsia="en-US"/>
        </w:rPr>
      </w:pPr>
    </w:p>
    <w:p w:rsidR="00091A5E" w:rsidRPr="004A781D" w:rsidRDefault="00091A5E" w:rsidP="00091A5E">
      <w:pPr>
        <w:pStyle w:val="24"/>
        <w:tabs>
          <w:tab w:val="left" w:pos="540"/>
        </w:tabs>
        <w:spacing w:after="0" w:line="240" w:lineRule="auto"/>
        <w:ind w:left="0" w:firstLine="284"/>
        <w:jc w:val="both"/>
        <w:rPr>
          <w:lang w:val="uk-UA"/>
        </w:rPr>
      </w:pPr>
      <w:r w:rsidRPr="004A781D">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91A5E" w:rsidRPr="004A781D" w:rsidRDefault="00091A5E" w:rsidP="00091A5E">
      <w:pPr>
        <w:tabs>
          <w:tab w:val="left" w:pos="540"/>
        </w:tabs>
        <w:ind w:firstLine="284"/>
      </w:pPr>
      <w:r>
        <w:t>3</w:t>
      </w:r>
      <w:r w:rsidRPr="004A781D">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91A5E" w:rsidRPr="004A781D" w:rsidRDefault="00091A5E" w:rsidP="00091A5E">
      <w:pPr>
        <w:tabs>
          <w:tab w:val="left" w:pos="540"/>
        </w:tabs>
        <w:ind w:firstLine="284"/>
      </w:pPr>
      <w:r>
        <w:t>4</w:t>
      </w:r>
      <w:r w:rsidRPr="004A781D">
        <w:t xml:space="preserve">. Ми розуміємо та погоджуємося, що Ви можете відмінити процедуру закупівлі у разі наявності обставин для цього згідно із Законом. </w:t>
      </w:r>
    </w:p>
    <w:p w:rsidR="00091A5E" w:rsidRPr="00AE3F26" w:rsidRDefault="00091A5E" w:rsidP="000E779F">
      <w:pPr>
        <w:tabs>
          <w:tab w:val="left" w:pos="540"/>
        </w:tabs>
        <w:ind w:firstLine="284"/>
      </w:pPr>
      <w:r w:rsidRPr="00630DD6">
        <w:t>5. Якщо нас визначено переможцем торгів, ми беремо на себе зобов’язання підписати договір із за</w:t>
      </w:r>
      <w:r w:rsidR="000E779F">
        <w:t>мовником не пізніше ніж через 15</w:t>
      </w:r>
      <w:r w:rsidRPr="00630DD6">
        <w:t xml:space="preserve"> днів </w:t>
      </w:r>
      <w:r w:rsidR="00617C02" w:rsidRPr="00630DD6">
        <w:t>(60 днів у випадках, передб</w:t>
      </w:r>
      <w:r w:rsidR="000E779F">
        <w:t xml:space="preserve">ачених пунктом 46 </w:t>
      </w:r>
      <w:r w:rsidR="000E779F">
        <w:rPr>
          <w:rFonts w:eastAsia="Times New Roman"/>
          <w:szCs w:val="24"/>
        </w:rPr>
        <w:t>Особливостей</w:t>
      </w:r>
      <w:r w:rsidR="00AE3F26">
        <w:rPr>
          <w:rFonts w:eastAsia="Times New Roman"/>
          <w:szCs w:val="24"/>
        </w:rPr>
        <w:t xml:space="preserve"> </w:t>
      </w:r>
      <w:r w:rsidR="000E779F" w:rsidRPr="000A5E02">
        <w:rPr>
          <w:szCs w:val="24"/>
          <w:lang w:eastAsia="en-US"/>
        </w:rPr>
        <w:t>здійснення публічних закупівель товарів, робіт і</w:t>
      </w:r>
      <w:r w:rsidR="00AE3F26">
        <w:rPr>
          <w:szCs w:val="24"/>
          <w:lang w:eastAsia="en-US"/>
        </w:rPr>
        <w:t xml:space="preserve"> </w:t>
      </w:r>
      <w:r w:rsidR="000E779F" w:rsidRPr="000A5E02">
        <w:rPr>
          <w:szCs w:val="24"/>
          <w:lang w:eastAsia="en-US"/>
        </w:rPr>
        <w:t>послуг для замовників, передбачених Законом України</w:t>
      </w:r>
      <w:r w:rsidR="00AE3F26">
        <w:rPr>
          <w:szCs w:val="24"/>
          <w:lang w:eastAsia="en-US"/>
        </w:rPr>
        <w:t xml:space="preserve"> </w:t>
      </w:r>
      <w:r w:rsidR="000E779F" w:rsidRPr="000A5E02">
        <w:rPr>
          <w:szCs w:val="24"/>
          <w:lang w:eastAsia="en-US"/>
        </w:rPr>
        <w:t>“Про публічні закупівлі”, на період дії правового режиму</w:t>
      </w:r>
      <w:r w:rsidR="00AE3F26">
        <w:rPr>
          <w:szCs w:val="24"/>
          <w:lang w:eastAsia="en-US"/>
        </w:rPr>
        <w:t xml:space="preserve"> </w:t>
      </w:r>
      <w:r w:rsidR="000E779F" w:rsidRPr="000A5E02">
        <w:rPr>
          <w:szCs w:val="24"/>
          <w:lang w:eastAsia="en-US"/>
        </w:rPr>
        <w:t>воєнного стану в Україні та протягом 90 днів</w:t>
      </w:r>
      <w:r w:rsidR="00AE3F26">
        <w:rPr>
          <w:szCs w:val="24"/>
          <w:lang w:eastAsia="en-US"/>
        </w:rPr>
        <w:t xml:space="preserve"> </w:t>
      </w:r>
      <w:r w:rsidR="000E779F" w:rsidRPr="000A5E02">
        <w:rPr>
          <w:szCs w:val="24"/>
          <w:lang w:eastAsia="en-US"/>
        </w:rPr>
        <w:t>з дня його припинення або скасування, затверджених постановою Кабінету Міністрів України від 12.10.2022 №1178</w:t>
      </w:r>
      <w:r w:rsidR="00617C02" w:rsidRPr="00630DD6">
        <w:t xml:space="preserve">) </w:t>
      </w:r>
      <w:r w:rsidRPr="00630DD6">
        <w:t xml:space="preserve">з дня прийняття рішення про намір укласти </w:t>
      </w:r>
      <w:r w:rsidRPr="00AE3F26">
        <w:t>договір про зак</w:t>
      </w:r>
      <w:r w:rsidR="00C802E1" w:rsidRPr="00AE3F26">
        <w:t>упівлю та не раніше ніж через 5</w:t>
      </w:r>
      <w:r w:rsidRPr="00AE3F26">
        <w:t xml:space="preserve"> днів з дати </w:t>
      </w:r>
      <w:r w:rsidRPr="00AE3F26">
        <w:lastRenderedPageBreak/>
        <w:t xml:space="preserve">оприлюднення на веб-порталі Уповноваженого органу повідомлення про намір укласти договір про закупівлю. </w:t>
      </w:r>
    </w:p>
    <w:p w:rsidR="002D0D0B" w:rsidRPr="00AE3F26" w:rsidRDefault="002D0D0B" w:rsidP="002D0D0B">
      <w:pPr>
        <w:ind w:firstLine="284"/>
        <w:rPr>
          <w:szCs w:val="24"/>
        </w:rPr>
      </w:pPr>
      <w:r w:rsidRPr="00AE3F26">
        <w:rPr>
          <w:szCs w:val="24"/>
        </w:rPr>
        <w:t xml:space="preserve">6. При розрахунку вартості тендерної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2D0D0B" w:rsidRPr="00AE3F26" w:rsidRDefault="002D0D0B" w:rsidP="000E779F">
      <w:pPr>
        <w:tabs>
          <w:tab w:val="left" w:pos="540"/>
        </w:tabs>
        <w:ind w:firstLine="284"/>
        <w:rPr>
          <w:szCs w:val="24"/>
          <w:lang w:eastAsia="en-US"/>
        </w:rPr>
      </w:pPr>
    </w:p>
    <w:p w:rsidR="00091A5E" w:rsidRPr="004A781D" w:rsidRDefault="002D0D0B" w:rsidP="00091A5E">
      <w:pPr>
        <w:tabs>
          <w:tab w:val="left" w:pos="540"/>
        </w:tabs>
        <w:ind w:firstLine="284"/>
      </w:pPr>
      <w:r w:rsidRPr="00AE3F26">
        <w:t>7</w:t>
      </w:r>
      <w:r w:rsidR="00091A5E" w:rsidRPr="00AE3F26">
        <w:t>. Зазначеним нижче підписом ми</w:t>
      </w:r>
      <w:r w:rsidR="00091A5E" w:rsidRPr="004A781D">
        <w:t xml:space="preserve"> підтверджуємо повну, безумовну і беззаперечну згоду з усіма умовами проведення процедури закупівлі, визначеними в тендерній документації</w:t>
      </w:r>
      <w:r w:rsidR="00091A5E">
        <w:t xml:space="preserve"> з додатками</w:t>
      </w:r>
      <w:r w:rsidR="00091A5E" w:rsidRPr="004A781D">
        <w:t>.</w:t>
      </w:r>
    </w:p>
    <w:p w:rsidR="00860DA6" w:rsidRPr="00F12BA7" w:rsidRDefault="00860DA6" w:rsidP="00860DA6">
      <w:pPr>
        <w:widowControl w:val="0"/>
        <w:spacing w:after="200" w:line="276" w:lineRule="auto"/>
        <w:contextualSpacing/>
        <w:rPr>
          <w:iCs/>
          <w:color w:val="000000"/>
          <w:szCs w:val="24"/>
          <w:lang w:eastAsia="uk-UA"/>
        </w:rPr>
      </w:pPr>
    </w:p>
    <w:p w:rsidR="00860DA6" w:rsidRPr="00F12BA7" w:rsidRDefault="00860DA6" w:rsidP="00860DA6">
      <w:pPr>
        <w:widowControl w:val="0"/>
        <w:spacing w:after="200" w:line="276" w:lineRule="auto"/>
        <w:contextualSpacing/>
        <w:rPr>
          <w:iCs/>
          <w:color w:val="000000"/>
          <w:szCs w:val="24"/>
          <w:lang w:eastAsia="uk-UA"/>
        </w:rPr>
      </w:pPr>
    </w:p>
    <w:p w:rsidR="00860DA6" w:rsidRPr="00F12BA7" w:rsidRDefault="00860DA6" w:rsidP="00860DA6">
      <w:pPr>
        <w:widowControl w:val="0"/>
        <w:spacing w:after="200" w:line="276" w:lineRule="auto"/>
        <w:contextualSpacing/>
        <w:rPr>
          <w:color w:val="000000"/>
          <w:szCs w:val="24"/>
          <w:lang w:eastAsia="uk-UA"/>
        </w:rPr>
      </w:pPr>
      <w:r w:rsidRPr="00F12BA7">
        <w:rPr>
          <w:color w:val="000000"/>
          <w:szCs w:val="24"/>
          <w:lang w:eastAsia="uk-UA"/>
        </w:rPr>
        <w:t xml:space="preserve">«___» ________________ 20__ р. </w:t>
      </w:r>
    </w:p>
    <w:p w:rsidR="00860DA6" w:rsidRPr="00F12BA7" w:rsidRDefault="00860DA6" w:rsidP="00860DA6">
      <w:pPr>
        <w:widowControl w:val="0"/>
        <w:spacing w:after="200"/>
        <w:ind w:firstLine="567"/>
        <w:contextualSpacing/>
        <w:rPr>
          <w:color w:val="000000"/>
          <w:szCs w:val="24"/>
          <w:lang w:eastAsia="uk-UA"/>
        </w:rPr>
      </w:pPr>
    </w:p>
    <w:p w:rsidR="00860DA6" w:rsidRPr="00F12BA7" w:rsidRDefault="00860DA6" w:rsidP="00860DA6">
      <w:pPr>
        <w:widowControl w:val="0"/>
        <w:spacing w:after="200"/>
        <w:ind w:firstLine="567"/>
        <w:contextualSpacing/>
        <w:rPr>
          <w:i/>
          <w:iCs/>
          <w:color w:val="000000"/>
          <w:szCs w:val="24"/>
          <w:lang w:eastAsia="uk-UA"/>
        </w:rPr>
      </w:pPr>
      <w:r w:rsidRPr="00F12BA7">
        <w:rPr>
          <w:i/>
          <w:iCs/>
          <w:color w:val="000000"/>
          <w:szCs w:val="24"/>
          <w:lang w:eastAsia="uk-UA"/>
        </w:rPr>
        <w:t>___________________________________________________________________________</w:t>
      </w:r>
    </w:p>
    <w:p w:rsidR="00860DA6" w:rsidRPr="00F12BA7" w:rsidRDefault="00860DA6" w:rsidP="00860DA6">
      <w:pPr>
        <w:widowControl w:val="0"/>
        <w:spacing w:after="200"/>
        <w:ind w:firstLine="567"/>
        <w:contextualSpacing/>
        <w:rPr>
          <w:szCs w:val="24"/>
        </w:rPr>
      </w:pPr>
      <w:r w:rsidRPr="00F12BA7">
        <w:rPr>
          <w:i/>
          <w:iCs/>
          <w:color w:val="000000"/>
          <w:szCs w:val="24"/>
          <w:lang w:eastAsia="uk-UA"/>
        </w:rPr>
        <w:t xml:space="preserve">[Підпис] </w:t>
      </w:r>
      <w:r w:rsidRPr="00F12BA7">
        <w:rPr>
          <w:i/>
          <w:iCs/>
          <w:color w:val="000000"/>
          <w:szCs w:val="24"/>
          <w:lang w:eastAsia="uk-UA"/>
        </w:rPr>
        <w:tab/>
        <w:t xml:space="preserve">                         [прізвище, ініціали уповноваженої особи учасника]</w:t>
      </w:r>
    </w:p>
    <w:p w:rsidR="00860DA6" w:rsidRPr="00F12BA7" w:rsidRDefault="00860DA6" w:rsidP="00860DA6">
      <w:pPr>
        <w:widowControl w:val="0"/>
        <w:tabs>
          <w:tab w:val="left" w:pos="1080"/>
        </w:tabs>
        <w:ind w:left="-284" w:right="282"/>
        <w:jc w:val="right"/>
        <w:rPr>
          <w:b/>
          <w:bCs/>
          <w:szCs w:val="24"/>
        </w:rPr>
      </w:pPr>
    </w:p>
    <w:p w:rsidR="00860DA6" w:rsidRPr="00F12BA7" w:rsidRDefault="00860DA6"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963639" w:rsidRDefault="00963639"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1D58A6" w:rsidRDefault="001D58A6"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8B3904" w:rsidRDefault="008B3904" w:rsidP="00860DA6">
      <w:pPr>
        <w:widowControl w:val="0"/>
        <w:tabs>
          <w:tab w:val="left" w:pos="1080"/>
        </w:tabs>
        <w:ind w:left="-284" w:right="282"/>
        <w:jc w:val="right"/>
        <w:rPr>
          <w:b/>
          <w:bCs/>
          <w:szCs w:val="24"/>
        </w:rPr>
      </w:pPr>
    </w:p>
    <w:p w:rsidR="00215D8E" w:rsidRDefault="00215D8E" w:rsidP="00860DA6">
      <w:pPr>
        <w:widowControl w:val="0"/>
        <w:tabs>
          <w:tab w:val="left" w:pos="1080"/>
        </w:tabs>
        <w:ind w:left="-284" w:right="282"/>
        <w:jc w:val="right"/>
        <w:rPr>
          <w:b/>
          <w:bCs/>
          <w:szCs w:val="24"/>
        </w:rPr>
      </w:pPr>
    </w:p>
    <w:p w:rsidR="00215D8E" w:rsidRDefault="00215D8E" w:rsidP="00860DA6">
      <w:pPr>
        <w:widowControl w:val="0"/>
        <w:tabs>
          <w:tab w:val="left" w:pos="1080"/>
        </w:tabs>
        <w:ind w:left="-284" w:right="282"/>
        <w:jc w:val="right"/>
        <w:rPr>
          <w:b/>
          <w:bCs/>
          <w:szCs w:val="24"/>
        </w:rPr>
      </w:pPr>
    </w:p>
    <w:p w:rsidR="00215D8E" w:rsidRDefault="00215D8E" w:rsidP="00860DA6">
      <w:pPr>
        <w:widowControl w:val="0"/>
        <w:tabs>
          <w:tab w:val="left" w:pos="1080"/>
        </w:tabs>
        <w:ind w:left="-284" w:right="282"/>
        <w:jc w:val="right"/>
        <w:rPr>
          <w:b/>
          <w:bCs/>
          <w:szCs w:val="24"/>
        </w:rPr>
      </w:pPr>
    </w:p>
    <w:p w:rsidR="00215D8E" w:rsidRDefault="00215D8E"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224AED" w:rsidRDefault="00224AED" w:rsidP="00860DA6">
      <w:pPr>
        <w:widowControl w:val="0"/>
        <w:tabs>
          <w:tab w:val="left" w:pos="1080"/>
        </w:tabs>
        <w:ind w:left="-284" w:right="282"/>
        <w:jc w:val="right"/>
        <w:rPr>
          <w:b/>
          <w:bCs/>
          <w:szCs w:val="24"/>
        </w:rPr>
      </w:pPr>
    </w:p>
    <w:p w:rsidR="00963639" w:rsidRPr="00F12BA7" w:rsidRDefault="00963639" w:rsidP="00860DA6">
      <w:pPr>
        <w:widowControl w:val="0"/>
        <w:tabs>
          <w:tab w:val="left" w:pos="1080"/>
        </w:tabs>
        <w:ind w:left="-284" w:right="282"/>
        <w:jc w:val="right"/>
        <w:rPr>
          <w:b/>
          <w:bCs/>
          <w:szCs w:val="24"/>
        </w:rPr>
      </w:pPr>
    </w:p>
    <w:p w:rsidR="00860DA6" w:rsidRPr="00F12BA7" w:rsidRDefault="00860DA6" w:rsidP="008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szCs w:val="24"/>
          <w:lang w:eastAsia="ar-SA"/>
        </w:rPr>
      </w:pPr>
      <w:r w:rsidRPr="00F12BA7">
        <w:rPr>
          <w:b/>
          <w:i/>
          <w:szCs w:val="24"/>
          <w:lang w:eastAsia="ar-SA"/>
        </w:rPr>
        <w:lastRenderedPageBreak/>
        <w:tab/>
      </w:r>
      <w:r w:rsidR="00443974">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t>Додаток 5</w:t>
      </w:r>
    </w:p>
    <w:p w:rsidR="00860DA6" w:rsidRPr="00F12BA7" w:rsidRDefault="00860DA6" w:rsidP="008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Cs w:val="24"/>
          <w:u w:val="single"/>
          <w:lang w:eastAsia="ar-SA"/>
        </w:rPr>
      </w:pP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00F12BA7">
        <w:rPr>
          <w:b/>
          <w:i/>
          <w:szCs w:val="24"/>
          <w:lang w:eastAsia="ar-SA"/>
        </w:rPr>
        <w:tab/>
      </w:r>
      <w:r w:rsidR="00F12BA7">
        <w:rPr>
          <w:b/>
          <w:i/>
          <w:szCs w:val="24"/>
          <w:lang w:eastAsia="ar-SA"/>
        </w:rPr>
        <w:tab/>
      </w:r>
      <w:r w:rsidR="00D961EA" w:rsidRPr="00F12BA7">
        <w:rPr>
          <w:i/>
          <w:szCs w:val="24"/>
          <w:lang w:eastAsia="ar-SA"/>
        </w:rPr>
        <w:t>до тендерної документації</w:t>
      </w:r>
    </w:p>
    <w:p w:rsidR="00860DA6" w:rsidRPr="00F12BA7" w:rsidRDefault="00860DA6" w:rsidP="008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szCs w:val="24"/>
          <w:u w:val="single"/>
          <w:lang w:eastAsia="ar-SA"/>
        </w:rPr>
      </w:pPr>
    </w:p>
    <w:p w:rsidR="00860DA6" w:rsidRPr="00F12BA7" w:rsidRDefault="00860DA6" w:rsidP="00860DA6">
      <w:pPr>
        <w:spacing w:line="276" w:lineRule="auto"/>
        <w:jc w:val="center"/>
        <w:outlineLvl w:val="0"/>
        <w:rPr>
          <w:rFonts w:eastAsia="SimSun"/>
          <w:b/>
          <w:bCs/>
          <w:i/>
          <w:iCs/>
          <w:szCs w:val="24"/>
        </w:rPr>
      </w:pPr>
      <w:r w:rsidRPr="00F12BA7">
        <w:rPr>
          <w:rFonts w:eastAsia="SimSun"/>
          <w:b/>
          <w:bCs/>
          <w:i/>
          <w:iCs/>
          <w:szCs w:val="24"/>
        </w:rPr>
        <w:t>Зразок листа-згоди на обробку персональних даних</w:t>
      </w:r>
    </w:p>
    <w:p w:rsidR="00860DA6" w:rsidRPr="00F12BA7" w:rsidRDefault="00860DA6" w:rsidP="00860DA6">
      <w:pPr>
        <w:spacing w:line="276" w:lineRule="auto"/>
        <w:jc w:val="center"/>
        <w:rPr>
          <w:rFonts w:eastAsia="SimSun"/>
          <w:i/>
          <w:iCs/>
          <w:szCs w:val="24"/>
        </w:rPr>
      </w:pPr>
      <w:r w:rsidRPr="00F12BA7">
        <w:rPr>
          <w:rFonts w:eastAsia="SimSun"/>
          <w:i/>
          <w:iCs/>
          <w:szCs w:val="24"/>
        </w:rPr>
        <w:t>(рекомендована форма, створюється на бланку учасника)</w:t>
      </w:r>
    </w:p>
    <w:p w:rsidR="00860DA6" w:rsidRPr="00F12BA7" w:rsidRDefault="00860DA6" w:rsidP="00860DA6">
      <w:pPr>
        <w:spacing w:line="276" w:lineRule="auto"/>
        <w:jc w:val="center"/>
        <w:rPr>
          <w:rFonts w:eastAsia="SimSun"/>
          <w:b/>
          <w:bCs/>
          <w:i/>
          <w:iCs/>
          <w:szCs w:val="24"/>
        </w:rPr>
      </w:pPr>
    </w:p>
    <w:p w:rsidR="00860DA6" w:rsidRPr="00F12BA7" w:rsidRDefault="00860DA6" w:rsidP="00860DA6">
      <w:pPr>
        <w:tabs>
          <w:tab w:val="left" w:pos="426"/>
        </w:tabs>
        <w:rPr>
          <w:b/>
          <w:szCs w:val="24"/>
        </w:rPr>
      </w:pP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p>
    <w:p w:rsidR="00B44C31" w:rsidRPr="00F12BA7" w:rsidRDefault="00B44C31" w:rsidP="00B44C31">
      <w:pPr>
        <w:widowControl w:val="0"/>
        <w:spacing w:after="200"/>
        <w:contextualSpacing/>
        <w:jc w:val="center"/>
        <w:rPr>
          <w:b/>
          <w:bCs/>
          <w:color w:val="000000"/>
          <w:szCs w:val="24"/>
          <w:lang w:eastAsia="uk-UA"/>
        </w:rPr>
      </w:pPr>
      <w:r>
        <w:rPr>
          <w:b/>
          <w:bCs/>
          <w:color w:val="000000"/>
          <w:szCs w:val="24"/>
          <w:lang w:eastAsia="uk-UA"/>
        </w:rPr>
        <w:t xml:space="preserve">                                                                          Управління соціального захисту</w:t>
      </w:r>
    </w:p>
    <w:p w:rsidR="00B44C31" w:rsidRDefault="00FB2378" w:rsidP="00B44C31">
      <w:pPr>
        <w:widowControl w:val="0"/>
        <w:spacing w:after="200"/>
        <w:ind w:left="4248" w:firstLine="708"/>
        <w:contextualSpacing/>
        <w:rPr>
          <w:b/>
          <w:bCs/>
          <w:color w:val="000000"/>
          <w:szCs w:val="24"/>
          <w:lang w:eastAsia="uk-UA"/>
        </w:rPr>
      </w:pPr>
      <w:r>
        <w:rPr>
          <w:b/>
          <w:bCs/>
          <w:color w:val="000000"/>
          <w:szCs w:val="24"/>
          <w:lang w:eastAsia="uk-UA"/>
        </w:rPr>
        <w:t xml:space="preserve">   населення Звягельської</w:t>
      </w:r>
    </w:p>
    <w:p w:rsidR="00860DA6" w:rsidRPr="00F12BA7" w:rsidRDefault="00B44C31" w:rsidP="00B44C31">
      <w:pPr>
        <w:tabs>
          <w:tab w:val="left" w:pos="426"/>
        </w:tabs>
        <w:rPr>
          <w:b/>
          <w:i/>
          <w:szCs w:val="24"/>
        </w:rPr>
      </w:pPr>
      <w:r>
        <w:rPr>
          <w:b/>
          <w:bCs/>
          <w:color w:val="000000"/>
          <w:szCs w:val="24"/>
          <w:lang w:eastAsia="uk-UA"/>
        </w:rPr>
        <w:t xml:space="preserve">                                                                                           міської  ради</w:t>
      </w:r>
    </w:p>
    <w:p w:rsidR="00860DA6" w:rsidRPr="00F12BA7" w:rsidRDefault="00860DA6" w:rsidP="00860DA6">
      <w:pPr>
        <w:tabs>
          <w:tab w:val="left" w:pos="426"/>
        </w:tabs>
        <w:rPr>
          <w:b/>
          <w:i/>
          <w:szCs w:val="24"/>
        </w:rPr>
      </w:pPr>
    </w:p>
    <w:p w:rsidR="00860DA6" w:rsidRPr="00F12BA7" w:rsidRDefault="00860DA6" w:rsidP="00860DA6">
      <w:pPr>
        <w:jc w:val="center"/>
        <w:rPr>
          <w:b/>
          <w:szCs w:val="24"/>
        </w:rPr>
      </w:pPr>
    </w:p>
    <w:p w:rsidR="00860DA6" w:rsidRPr="00F12BA7" w:rsidRDefault="00860DA6" w:rsidP="00860DA6">
      <w:pPr>
        <w:jc w:val="center"/>
        <w:rPr>
          <w:b/>
          <w:szCs w:val="24"/>
        </w:rPr>
      </w:pPr>
      <w:r w:rsidRPr="00F12BA7">
        <w:rPr>
          <w:b/>
          <w:szCs w:val="24"/>
        </w:rPr>
        <w:t xml:space="preserve">Лист  - згода на обробку персональних даних. </w:t>
      </w:r>
    </w:p>
    <w:p w:rsidR="00860DA6" w:rsidRPr="00F12BA7" w:rsidRDefault="00860DA6" w:rsidP="00860DA6">
      <w:pPr>
        <w:rPr>
          <w:i/>
          <w:szCs w:val="24"/>
        </w:rPr>
      </w:pPr>
    </w:p>
    <w:p w:rsidR="00860DA6" w:rsidRPr="00F12BA7" w:rsidRDefault="00860DA6" w:rsidP="00860DA6">
      <w:pPr>
        <w:rPr>
          <w:szCs w:val="24"/>
        </w:rPr>
      </w:pPr>
      <w:r w:rsidRPr="00F12BA7">
        <w:rPr>
          <w:szCs w:val="24"/>
        </w:rPr>
        <w:t>м.______________</w:t>
      </w:r>
      <w:r w:rsidR="000857CA" w:rsidRPr="00F12BA7">
        <w:rPr>
          <w:szCs w:val="24"/>
        </w:rPr>
        <w:t>___________</w:t>
      </w:r>
      <w:r w:rsidR="000857CA" w:rsidRPr="00F12BA7">
        <w:rPr>
          <w:szCs w:val="24"/>
        </w:rPr>
        <w:tab/>
      </w:r>
      <w:r w:rsidR="000857CA" w:rsidRPr="00F12BA7">
        <w:rPr>
          <w:szCs w:val="24"/>
        </w:rPr>
        <w:tab/>
      </w:r>
      <w:r w:rsidR="000857CA" w:rsidRPr="00F12BA7">
        <w:rPr>
          <w:szCs w:val="24"/>
        </w:rPr>
        <w:tab/>
      </w:r>
      <w:r w:rsidR="00FB2378">
        <w:rPr>
          <w:szCs w:val="24"/>
        </w:rPr>
        <w:t xml:space="preserve"> «_____»________________ 2023</w:t>
      </w:r>
      <w:r w:rsidRPr="00F12BA7">
        <w:rPr>
          <w:szCs w:val="24"/>
        </w:rPr>
        <w:t xml:space="preserve"> року.</w:t>
      </w:r>
    </w:p>
    <w:p w:rsidR="00860DA6" w:rsidRPr="00F12BA7" w:rsidRDefault="00860DA6" w:rsidP="00860DA6">
      <w:pPr>
        <w:rPr>
          <w:szCs w:val="24"/>
        </w:rPr>
      </w:pPr>
    </w:p>
    <w:p w:rsidR="00860DA6" w:rsidRPr="00F12BA7" w:rsidRDefault="00860DA6" w:rsidP="00860DA6">
      <w:pPr>
        <w:rPr>
          <w:szCs w:val="24"/>
        </w:rPr>
      </w:pPr>
      <w:r w:rsidRPr="00F12BA7">
        <w:rPr>
          <w:szCs w:val="24"/>
        </w:rPr>
        <w:t xml:space="preserve">        На виконання вимог Закону України «Про захист персональних даних» я, громадянин України__________________________________________________________________________,</w:t>
      </w:r>
    </w:p>
    <w:p w:rsidR="00860DA6" w:rsidRPr="00F12BA7" w:rsidRDefault="00860DA6" w:rsidP="00860DA6">
      <w:pPr>
        <w:rPr>
          <w:szCs w:val="24"/>
        </w:rPr>
      </w:pPr>
      <w:r w:rsidRPr="00F12BA7">
        <w:rPr>
          <w:szCs w:val="24"/>
        </w:rPr>
        <w:t>_________________ року народження, паспорт серія___________ № ______________________</w:t>
      </w:r>
    </w:p>
    <w:p w:rsidR="00860DA6" w:rsidRPr="00F12BA7" w:rsidRDefault="00860DA6" w:rsidP="00860DA6">
      <w:pPr>
        <w:rPr>
          <w:szCs w:val="24"/>
        </w:rPr>
      </w:pPr>
      <w:r w:rsidRPr="00F12BA7">
        <w:rPr>
          <w:szCs w:val="24"/>
        </w:rPr>
        <w:t xml:space="preserve">виданий _____________________________ «_____»___________________р., адреса реєстрації: </w:t>
      </w:r>
    </w:p>
    <w:p w:rsidR="00860DA6" w:rsidRPr="00F12BA7" w:rsidRDefault="00860DA6" w:rsidP="00860DA6">
      <w:pPr>
        <w:rPr>
          <w:szCs w:val="24"/>
        </w:rPr>
      </w:pPr>
      <w:r w:rsidRPr="00F12BA7">
        <w:rPr>
          <w:szCs w:val="24"/>
        </w:rPr>
        <w:t xml:space="preserve">___________________________________________________________________________, даю згоду на обробку моїх персональних даних з метою участі у  даних  торгах та укладання договору і в межах цього договору. </w:t>
      </w:r>
    </w:p>
    <w:p w:rsidR="00860DA6" w:rsidRPr="00F12BA7" w:rsidRDefault="00860DA6" w:rsidP="00860DA6">
      <w:pPr>
        <w:rPr>
          <w:szCs w:val="24"/>
        </w:rPr>
      </w:pPr>
      <w:r w:rsidRPr="00F12BA7">
        <w:rPr>
          <w:szCs w:val="24"/>
        </w:rPr>
        <w:t xml:space="preserve">        Ця згода видана на невизначений термін.</w:t>
      </w:r>
    </w:p>
    <w:p w:rsidR="00860DA6" w:rsidRPr="00F12BA7" w:rsidRDefault="00860DA6" w:rsidP="00860DA6">
      <w:pPr>
        <w:rPr>
          <w:szCs w:val="24"/>
        </w:rPr>
      </w:pPr>
      <w:r w:rsidRPr="00F12BA7">
        <w:rPr>
          <w:szCs w:val="24"/>
        </w:rPr>
        <w:t xml:space="preserve">        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860DA6" w:rsidRPr="00F12BA7" w:rsidRDefault="00860DA6" w:rsidP="00860DA6">
      <w:pPr>
        <w:rPr>
          <w:szCs w:val="24"/>
        </w:rPr>
      </w:pPr>
      <w:r w:rsidRPr="00F12BA7">
        <w:rPr>
          <w:szCs w:val="24"/>
        </w:rPr>
        <w:t xml:space="preserve">        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для забезпечення участі у процедурі  торгів, цивільно-правових та господарських відносинах.</w:t>
      </w:r>
    </w:p>
    <w:p w:rsidR="00860DA6" w:rsidRPr="00F12BA7" w:rsidRDefault="00860DA6" w:rsidP="00860DA6">
      <w:pPr>
        <w:rPr>
          <w:szCs w:val="24"/>
        </w:rPr>
      </w:pPr>
    </w:p>
    <w:p w:rsidR="00860DA6" w:rsidRPr="00F12BA7" w:rsidRDefault="00860DA6" w:rsidP="00860DA6">
      <w:pPr>
        <w:rPr>
          <w:noProof/>
          <w:szCs w:val="24"/>
          <w:lang w:eastAsia="en-US"/>
        </w:rPr>
      </w:pPr>
      <w:r w:rsidRPr="00F12BA7">
        <w:rPr>
          <w:noProof/>
          <w:szCs w:val="24"/>
          <w:lang w:eastAsia="en-US"/>
        </w:rPr>
        <w:tab/>
      </w:r>
      <w:r w:rsidRPr="00F12BA7">
        <w:rPr>
          <w:noProof/>
          <w:szCs w:val="24"/>
          <w:lang w:eastAsia="en-US"/>
        </w:rPr>
        <w:tab/>
      </w:r>
      <w:r w:rsidRPr="00F12BA7">
        <w:rPr>
          <w:noProof/>
          <w:szCs w:val="24"/>
          <w:lang w:eastAsia="en-US"/>
        </w:rPr>
        <w:tab/>
      </w:r>
    </w:p>
    <w:p w:rsidR="00860DA6" w:rsidRPr="00F12BA7" w:rsidRDefault="00860DA6" w:rsidP="00860DA6">
      <w:pPr>
        <w:ind w:right="22"/>
        <w:rPr>
          <w:noProof/>
          <w:color w:val="000000"/>
          <w:szCs w:val="24"/>
          <w:lang w:eastAsia="en-US"/>
        </w:rPr>
      </w:pPr>
      <w:r w:rsidRPr="00F12BA7">
        <w:rPr>
          <w:noProof/>
          <w:color w:val="000000"/>
          <w:szCs w:val="24"/>
          <w:lang w:eastAsia="en-US"/>
        </w:rPr>
        <w:t xml:space="preserve">_________________________________________________                                   </w:t>
      </w:r>
    </w:p>
    <w:p w:rsidR="00860DA6" w:rsidRPr="00F12BA7" w:rsidRDefault="00860DA6" w:rsidP="00860DA6">
      <w:pPr>
        <w:ind w:right="22"/>
        <w:rPr>
          <w:noProof/>
          <w:color w:val="000000"/>
          <w:szCs w:val="24"/>
          <w:lang w:eastAsia="en-US"/>
        </w:rPr>
      </w:pPr>
      <w:r w:rsidRPr="00F12BA7">
        <w:rPr>
          <w:noProof/>
          <w:color w:val="000000"/>
          <w:szCs w:val="24"/>
          <w:lang w:eastAsia="en-US"/>
        </w:rPr>
        <w:t>(посада, прізвище, ініціали уповноваженої особи учасника)</w:t>
      </w:r>
      <w:r w:rsidRPr="00F12BA7">
        <w:rPr>
          <w:noProof/>
          <w:color w:val="000000"/>
          <w:szCs w:val="24"/>
          <w:lang w:eastAsia="en-US"/>
        </w:rPr>
        <w:tab/>
      </w:r>
      <w:r w:rsidRPr="00F12BA7">
        <w:rPr>
          <w:noProof/>
          <w:color w:val="000000"/>
          <w:szCs w:val="24"/>
          <w:lang w:eastAsia="en-US"/>
        </w:rPr>
        <w:tab/>
      </w:r>
      <w:r w:rsidRPr="00F12BA7">
        <w:rPr>
          <w:noProof/>
          <w:color w:val="000000"/>
          <w:szCs w:val="24"/>
          <w:lang w:eastAsia="en-US"/>
        </w:rPr>
        <w:tab/>
      </w:r>
      <w:r w:rsidRPr="00F12BA7">
        <w:rPr>
          <w:noProof/>
          <w:color w:val="000000"/>
          <w:szCs w:val="24"/>
          <w:lang w:eastAsia="en-US"/>
        </w:rPr>
        <w:tab/>
        <w:t>(підпис)</w:t>
      </w:r>
    </w:p>
    <w:p w:rsidR="00860DA6" w:rsidRPr="00F12BA7" w:rsidRDefault="00860DA6" w:rsidP="00860DA6">
      <w:pPr>
        <w:spacing w:line="0" w:lineRule="atLeast"/>
        <w:rPr>
          <w:b/>
          <w:noProof/>
          <w:snapToGrid w:val="0"/>
          <w:szCs w:val="24"/>
          <w:lang w:eastAsia="en-US"/>
        </w:rPr>
      </w:pPr>
    </w:p>
    <w:p w:rsidR="00860DA6" w:rsidRDefault="00860DA6"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3420ED" w:rsidRDefault="003420ED" w:rsidP="00860DA6">
      <w:pPr>
        <w:spacing w:line="0" w:lineRule="atLeast"/>
        <w:rPr>
          <w:b/>
          <w:noProof/>
          <w:snapToGrid w:val="0"/>
          <w:szCs w:val="24"/>
          <w:lang w:eastAsia="en-US"/>
        </w:rPr>
      </w:pPr>
    </w:p>
    <w:p w:rsidR="003420ED" w:rsidRDefault="003420ED" w:rsidP="00860DA6">
      <w:pPr>
        <w:spacing w:line="0" w:lineRule="atLeast"/>
        <w:rPr>
          <w:b/>
          <w:noProof/>
          <w:snapToGrid w:val="0"/>
          <w:szCs w:val="24"/>
          <w:lang w:eastAsia="en-US"/>
        </w:rPr>
      </w:pPr>
    </w:p>
    <w:p w:rsidR="003420ED" w:rsidRDefault="003420ED" w:rsidP="00860DA6">
      <w:pPr>
        <w:spacing w:line="0" w:lineRule="atLeast"/>
        <w:rPr>
          <w:b/>
          <w:noProof/>
          <w:snapToGrid w:val="0"/>
          <w:szCs w:val="24"/>
          <w:lang w:eastAsia="en-US"/>
        </w:rPr>
      </w:pPr>
    </w:p>
    <w:p w:rsidR="003420ED" w:rsidRDefault="003420ED" w:rsidP="00860DA6">
      <w:pPr>
        <w:spacing w:line="0" w:lineRule="atLeast"/>
        <w:rPr>
          <w:b/>
          <w:noProof/>
          <w:snapToGrid w:val="0"/>
          <w:szCs w:val="24"/>
          <w:lang w:eastAsia="en-US"/>
        </w:rPr>
      </w:pPr>
    </w:p>
    <w:p w:rsidR="00B411C7" w:rsidRDefault="00B411C7" w:rsidP="00860DA6">
      <w:pPr>
        <w:spacing w:line="0" w:lineRule="atLeast"/>
        <w:rPr>
          <w:b/>
          <w:noProof/>
          <w:snapToGrid w:val="0"/>
          <w:szCs w:val="24"/>
          <w:lang w:eastAsia="en-US"/>
        </w:rPr>
      </w:pPr>
    </w:p>
    <w:p w:rsidR="00215D8E" w:rsidRDefault="00215D8E" w:rsidP="00860DA6">
      <w:pPr>
        <w:spacing w:line="0" w:lineRule="atLeast"/>
        <w:rPr>
          <w:b/>
          <w:noProof/>
          <w:snapToGrid w:val="0"/>
          <w:szCs w:val="24"/>
          <w:lang w:eastAsia="en-US"/>
        </w:rPr>
      </w:pPr>
    </w:p>
    <w:p w:rsidR="00B411C7" w:rsidRDefault="00B411C7" w:rsidP="00860DA6">
      <w:pPr>
        <w:spacing w:line="0" w:lineRule="atLeast"/>
        <w:rPr>
          <w:b/>
          <w:noProof/>
          <w:snapToGrid w:val="0"/>
          <w:szCs w:val="24"/>
          <w:lang w:eastAsia="en-US"/>
        </w:rPr>
      </w:pPr>
    </w:p>
    <w:p w:rsidR="00B411C7" w:rsidRDefault="00B411C7" w:rsidP="00860DA6">
      <w:pPr>
        <w:spacing w:line="0" w:lineRule="atLeast"/>
        <w:rPr>
          <w:b/>
          <w:noProof/>
          <w:snapToGrid w:val="0"/>
          <w:szCs w:val="24"/>
          <w:lang w:eastAsia="en-US"/>
        </w:rPr>
      </w:pPr>
    </w:p>
    <w:p w:rsidR="00B411C7" w:rsidRDefault="00B411C7" w:rsidP="00860DA6">
      <w:pPr>
        <w:spacing w:line="0" w:lineRule="atLeast"/>
        <w:rPr>
          <w:b/>
          <w:noProof/>
          <w:snapToGrid w:val="0"/>
          <w:szCs w:val="24"/>
          <w:lang w:eastAsia="en-US"/>
        </w:rPr>
      </w:pPr>
    </w:p>
    <w:p w:rsidR="00B411C7" w:rsidRDefault="00B411C7" w:rsidP="00860DA6">
      <w:pPr>
        <w:spacing w:line="0" w:lineRule="atLeast"/>
        <w:rPr>
          <w:b/>
          <w:noProof/>
          <w:snapToGrid w:val="0"/>
          <w:szCs w:val="24"/>
          <w:lang w:eastAsia="en-US"/>
        </w:rPr>
      </w:pPr>
    </w:p>
    <w:p w:rsidR="003420ED" w:rsidRDefault="003420ED" w:rsidP="00860DA6">
      <w:pPr>
        <w:spacing w:line="0" w:lineRule="atLeast"/>
        <w:rPr>
          <w:b/>
          <w:noProof/>
          <w:snapToGrid w:val="0"/>
          <w:szCs w:val="24"/>
          <w:lang w:eastAsia="en-US"/>
        </w:rPr>
      </w:pPr>
    </w:p>
    <w:p w:rsidR="00FB08A6" w:rsidRPr="001D37BC" w:rsidRDefault="00443974" w:rsidP="00FB08A6">
      <w:pPr>
        <w:jc w:val="right"/>
        <w:rPr>
          <w:sz w:val="26"/>
          <w:szCs w:val="26"/>
        </w:rPr>
      </w:pPr>
      <w:r>
        <w:rPr>
          <w:sz w:val="26"/>
          <w:szCs w:val="26"/>
        </w:rPr>
        <w:lastRenderedPageBreak/>
        <w:t>Додаток 6</w:t>
      </w:r>
    </w:p>
    <w:p w:rsidR="00FB08A6" w:rsidRPr="001D37BC" w:rsidRDefault="00FB08A6" w:rsidP="00FB08A6">
      <w:pPr>
        <w:jc w:val="right"/>
        <w:rPr>
          <w:sz w:val="26"/>
          <w:szCs w:val="26"/>
        </w:rPr>
      </w:pPr>
      <w:r>
        <w:rPr>
          <w:sz w:val="26"/>
          <w:szCs w:val="26"/>
        </w:rPr>
        <w:t>до тендерної документації</w:t>
      </w:r>
    </w:p>
    <w:p w:rsidR="00FB08A6" w:rsidRDefault="007D4573" w:rsidP="007D4573">
      <w:pPr>
        <w:keepNext/>
        <w:ind w:firstLine="851"/>
        <w:outlineLvl w:val="2"/>
        <w:rPr>
          <w:b/>
          <w:bCs/>
          <w:i/>
          <w:color w:val="000000"/>
          <w:sz w:val="28"/>
          <w:szCs w:val="28"/>
        </w:rPr>
      </w:pPr>
      <w:r w:rsidRPr="007D4573">
        <w:rPr>
          <w:b/>
          <w:bCs/>
          <w:i/>
          <w:color w:val="000000"/>
          <w:sz w:val="28"/>
          <w:szCs w:val="28"/>
        </w:rPr>
        <w:t>ПРОЄКТ</w:t>
      </w:r>
    </w:p>
    <w:p w:rsidR="00B874E2" w:rsidRDefault="00B874E2" w:rsidP="007D4573">
      <w:pPr>
        <w:keepNext/>
        <w:ind w:firstLine="851"/>
        <w:outlineLvl w:val="2"/>
        <w:rPr>
          <w:bCs/>
          <w:color w:val="000000"/>
          <w:sz w:val="28"/>
          <w:szCs w:val="28"/>
        </w:rPr>
      </w:pPr>
    </w:p>
    <w:p w:rsidR="00B411C7" w:rsidRDefault="00B411C7" w:rsidP="00C46958">
      <w:pPr>
        <w:jc w:val="center"/>
        <w:rPr>
          <w:b/>
          <w:szCs w:val="24"/>
          <w:lang w:eastAsia="en-US"/>
        </w:rPr>
      </w:pPr>
      <w:r>
        <w:rPr>
          <w:b/>
          <w:szCs w:val="24"/>
          <w:lang w:eastAsia="en-US"/>
        </w:rPr>
        <w:t xml:space="preserve">ДОГОВІР </w:t>
      </w:r>
    </w:p>
    <w:p w:rsidR="00C46958" w:rsidRPr="00FF1726" w:rsidRDefault="00B411C7" w:rsidP="00C46958">
      <w:pPr>
        <w:jc w:val="center"/>
        <w:rPr>
          <w:b/>
          <w:szCs w:val="24"/>
          <w:lang w:eastAsia="en-US"/>
        </w:rPr>
      </w:pPr>
      <w:r>
        <w:rPr>
          <w:b/>
          <w:szCs w:val="24"/>
          <w:lang w:eastAsia="en-US"/>
        </w:rPr>
        <w:t>про надання послуг з поточного ремонту</w:t>
      </w:r>
      <w:r w:rsidR="00C46958" w:rsidRPr="00FF1726">
        <w:rPr>
          <w:b/>
          <w:szCs w:val="24"/>
          <w:lang w:eastAsia="en-US"/>
        </w:rPr>
        <w:t xml:space="preserve"> №___</w:t>
      </w:r>
    </w:p>
    <w:p w:rsidR="00B411C7" w:rsidRDefault="00B411C7" w:rsidP="009A28DE">
      <w:pPr>
        <w:suppressAutoHyphens/>
        <w:rPr>
          <w:color w:val="000000"/>
          <w:kern w:val="2"/>
          <w:sz w:val="25"/>
          <w:szCs w:val="25"/>
          <w:lang w:eastAsia="hi-IN" w:bidi="hi-IN"/>
        </w:rPr>
      </w:pPr>
    </w:p>
    <w:p w:rsidR="009A28DE" w:rsidRPr="00F85DF3" w:rsidRDefault="009A28DE" w:rsidP="009A28DE">
      <w:pPr>
        <w:suppressAutoHyphens/>
        <w:rPr>
          <w:color w:val="000000"/>
          <w:kern w:val="2"/>
          <w:sz w:val="25"/>
          <w:szCs w:val="25"/>
          <w:lang w:eastAsia="hi-IN" w:bidi="hi-IN"/>
        </w:rPr>
      </w:pPr>
      <w:r>
        <w:rPr>
          <w:color w:val="000000"/>
          <w:kern w:val="2"/>
          <w:sz w:val="25"/>
          <w:szCs w:val="25"/>
          <w:lang w:eastAsia="hi-IN" w:bidi="hi-IN"/>
        </w:rPr>
        <w:t xml:space="preserve">м. Звягель                       </w:t>
      </w:r>
      <w:r w:rsidRPr="00F85DF3">
        <w:rPr>
          <w:color w:val="000000"/>
          <w:kern w:val="2"/>
          <w:sz w:val="25"/>
          <w:szCs w:val="25"/>
          <w:lang w:eastAsia="hi-IN" w:bidi="hi-IN"/>
        </w:rPr>
        <w:t xml:space="preserve">     </w:t>
      </w:r>
      <w:r w:rsidR="00C41C0B">
        <w:rPr>
          <w:color w:val="000000"/>
          <w:kern w:val="2"/>
          <w:sz w:val="25"/>
          <w:szCs w:val="25"/>
          <w:lang w:eastAsia="hi-IN" w:bidi="hi-IN"/>
        </w:rPr>
        <w:t xml:space="preserve">                                 </w:t>
      </w:r>
      <w:r w:rsidRPr="00F85DF3">
        <w:rPr>
          <w:color w:val="000000"/>
          <w:kern w:val="2"/>
          <w:sz w:val="25"/>
          <w:szCs w:val="25"/>
          <w:lang w:eastAsia="hi-IN" w:bidi="hi-IN"/>
        </w:rPr>
        <w:t xml:space="preserve">        «</w:t>
      </w:r>
      <w:r w:rsidRPr="009A28DE">
        <w:rPr>
          <w:color w:val="000000"/>
          <w:kern w:val="2"/>
          <w:sz w:val="25"/>
          <w:szCs w:val="25"/>
          <w:lang w:eastAsia="hi-IN" w:bidi="hi-IN"/>
        </w:rPr>
        <w:t>___»</w:t>
      </w:r>
      <w:r>
        <w:rPr>
          <w:color w:val="000000"/>
          <w:kern w:val="2"/>
          <w:sz w:val="25"/>
          <w:szCs w:val="25"/>
          <w:lang w:eastAsia="hi-IN" w:bidi="hi-IN"/>
        </w:rPr>
        <w:t xml:space="preserve"> _____________ 2023</w:t>
      </w:r>
      <w:r w:rsidRPr="00F85DF3">
        <w:rPr>
          <w:color w:val="000000"/>
          <w:kern w:val="2"/>
          <w:sz w:val="25"/>
          <w:szCs w:val="25"/>
          <w:lang w:eastAsia="hi-IN" w:bidi="hi-IN"/>
        </w:rPr>
        <w:t xml:space="preserve"> року</w:t>
      </w:r>
    </w:p>
    <w:p w:rsidR="009A28DE" w:rsidRPr="009A28DE" w:rsidRDefault="009A28DE" w:rsidP="009A28DE">
      <w:pPr>
        <w:suppressAutoHyphens/>
        <w:rPr>
          <w:color w:val="000000"/>
          <w:kern w:val="2"/>
          <w:sz w:val="25"/>
          <w:szCs w:val="25"/>
          <w:lang w:eastAsia="hi-IN" w:bidi="hi-IN"/>
        </w:rPr>
      </w:pPr>
    </w:p>
    <w:p w:rsidR="009A28DE" w:rsidRPr="00F85DF3" w:rsidRDefault="009A28DE" w:rsidP="009A28DE">
      <w:pPr>
        <w:tabs>
          <w:tab w:val="left" w:pos="6825"/>
        </w:tabs>
        <w:rPr>
          <w:color w:val="000000"/>
          <w:sz w:val="25"/>
          <w:szCs w:val="25"/>
        </w:rPr>
      </w:pPr>
      <w:r w:rsidRPr="009A28DE">
        <w:rPr>
          <w:b/>
          <w:color w:val="000000"/>
          <w:kern w:val="2"/>
          <w:sz w:val="25"/>
          <w:szCs w:val="25"/>
          <w:lang w:eastAsia="hi-IN" w:bidi="hi-IN"/>
        </w:rPr>
        <w:t>Управління</w:t>
      </w:r>
      <w:r w:rsidRPr="00F85DF3">
        <w:rPr>
          <w:b/>
          <w:color w:val="000000"/>
          <w:kern w:val="2"/>
          <w:sz w:val="25"/>
          <w:szCs w:val="25"/>
          <w:lang w:eastAsia="hi-IN" w:bidi="hi-IN"/>
        </w:rPr>
        <w:t xml:space="preserve"> соціального захис</w:t>
      </w:r>
      <w:r>
        <w:rPr>
          <w:b/>
          <w:color w:val="000000"/>
          <w:kern w:val="2"/>
          <w:sz w:val="25"/>
          <w:szCs w:val="25"/>
          <w:lang w:eastAsia="hi-IN" w:bidi="hi-IN"/>
        </w:rPr>
        <w:t>ту населення Звягельської</w:t>
      </w:r>
      <w:r w:rsidRPr="00F85DF3">
        <w:rPr>
          <w:b/>
          <w:color w:val="000000"/>
          <w:kern w:val="2"/>
          <w:sz w:val="25"/>
          <w:szCs w:val="25"/>
          <w:lang w:eastAsia="hi-IN" w:bidi="hi-IN"/>
        </w:rPr>
        <w:t xml:space="preserve"> міської ради, </w:t>
      </w:r>
      <w:r w:rsidRPr="00F85DF3">
        <w:rPr>
          <w:color w:val="000000"/>
          <w:kern w:val="2"/>
          <w:sz w:val="25"/>
          <w:szCs w:val="25"/>
          <w:lang w:eastAsia="hi-IN" w:bidi="hi-IN"/>
        </w:rPr>
        <w:t xml:space="preserve">в особі </w:t>
      </w:r>
      <w:r>
        <w:rPr>
          <w:b/>
          <w:color w:val="000000"/>
          <w:sz w:val="25"/>
          <w:szCs w:val="25"/>
        </w:rPr>
        <w:t>______________________</w:t>
      </w:r>
      <w:r w:rsidRPr="00F85DF3">
        <w:rPr>
          <w:color w:val="000000"/>
          <w:kern w:val="2"/>
          <w:sz w:val="25"/>
          <w:szCs w:val="25"/>
          <w:lang w:eastAsia="hi-IN" w:bidi="hi-IN"/>
        </w:rPr>
        <w:t xml:space="preserve">, що діє на підставі Положення, </w:t>
      </w:r>
      <w:r w:rsidRPr="00F85DF3">
        <w:rPr>
          <w:sz w:val="25"/>
          <w:szCs w:val="25"/>
          <w:lang w:bidi="uk-UA"/>
        </w:rPr>
        <w:t xml:space="preserve">Закону України «Про затвердження Указу </w:t>
      </w:r>
      <w:r w:rsidRPr="00E3133C">
        <w:rPr>
          <w:sz w:val="25"/>
          <w:szCs w:val="25"/>
          <w:lang w:bidi="uk-UA"/>
        </w:rPr>
        <w:t>Президента України "Про введення воєнного стану в Україні"» від</w:t>
      </w:r>
      <w:r w:rsidRPr="00E3133C">
        <w:rPr>
          <w:sz w:val="25"/>
          <w:szCs w:val="25"/>
        </w:rPr>
        <w:t> </w:t>
      </w:r>
      <w:r w:rsidRPr="00E3133C">
        <w:rPr>
          <w:sz w:val="25"/>
          <w:szCs w:val="25"/>
          <w:lang w:bidi="uk-UA"/>
        </w:rPr>
        <w:t>24.02.2022№</w:t>
      </w:r>
      <w:r w:rsidRPr="00E3133C">
        <w:rPr>
          <w:sz w:val="25"/>
          <w:szCs w:val="25"/>
        </w:rPr>
        <w:t xml:space="preserve">  </w:t>
      </w:r>
      <w:r w:rsidRPr="00E3133C">
        <w:rPr>
          <w:sz w:val="25"/>
          <w:szCs w:val="25"/>
          <w:lang w:bidi="uk-UA"/>
        </w:rPr>
        <w:t>2102-</w:t>
      </w:r>
      <w:r w:rsidRPr="00E3133C">
        <w:rPr>
          <w:sz w:val="25"/>
          <w:szCs w:val="25"/>
        </w:rPr>
        <w:t>IX</w:t>
      </w:r>
      <w:r w:rsidRPr="00E3133C">
        <w:rPr>
          <w:sz w:val="25"/>
          <w:szCs w:val="25"/>
          <w:lang w:bidi="uk-UA"/>
        </w:rPr>
        <w:t xml:space="preserve">, </w:t>
      </w:r>
      <w:r w:rsidRPr="007232B1">
        <w:rPr>
          <w:sz w:val="25"/>
          <w:szCs w:val="25"/>
        </w:rPr>
        <w:t>Особливостей здійснення публічних закупівель товарів, робіт і послуг для замовників, передбачених</w:t>
      </w:r>
      <w:r w:rsidRPr="00D859E4">
        <w:rPr>
          <w:sz w:val="25"/>
          <w:szCs w:val="25"/>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3133C">
        <w:rPr>
          <w:sz w:val="25"/>
          <w:szCs w:val="25"/>
          <w:lang w:bidi="uk-UA"/>
        </w:rPr>
        <w:t>,</w:t>
      </w:r>
      <w:r w:rsidRPr="00E3133C">
        <w:rPr>
          <w:color w:val="000000"/>
          <w:kern w:val="2"/>
          <w:sz w:val="25"/>
          <w:szCs w:val="25"/>
          <w:lang w:eastAsia="hi-IN" w:bidi="hi-IN"/>
        </w:rPr>
        <w:t xml:space="preserve"> (далі - </w:t>
      </w:r>
      <w:r w:rsidR="00B411C7">
        <w:rPr>
          <w:b/>
          <w:color w:val="000000"/>
          <w:kern w:val="2"/>
          <w:sz w:val="25"/>
          <w:szCs w:val="25"/>
          <w:lang w:eastAsia="hi-IN" w:bidi="hi-IN"/>
        </w:rPr>
        <w:t>Замовник</w:t>
      </w:r>
      <w:r>
        <w:rPr>
          <w:color w:val="000000"/>
          <w:kern w:val="2"/>
          <w:sz w:val="25"/>
          <w:szCs w:val="25"/>
          <w:lang w:eastAsia="hi-IN" w:bidi="hi-IN"/>
        </w:rPr>
        <w:t>)</w:t>
      </w:r>
      <w:r w:rsidRPr="00E3133C">
        <w:rPr>
          <w:color w:val="000000"/>
          <w:kern w:val="2"/>
          <w:sz w:val="25"/>
          <w:szCs w:val="25"/>
          <w:lang w:eastAsia="hi-IN" w:bidi="hi-IN"/>
        </w:rPr>
        <w:t>, з однієї сторони</w:t>
      </w:r>
      <w:r w:rsidRPr="00F85DF3">
        <w:rPr>
          <w:color w:val="000000"/>
          <w:kern w:val="2"/>
          <w:sz w:val="25"/>
          <w:szCs w:val="25"/>
          <w:lang w:eastAsia="hi-IN" w:bidi="hi-IN"/>
        </w:rPr>
        <w:t xml:space="preserve">, і </w:t>
      </w:r>
    </w:p>
    <w:p w:rsidR="009A28DE" w:rsidRPr="00F85DF3" w:rsidRDefault="009A28DE" w:rsidP="009A28DE">
      <w:pPr>
        <w:suppressAutoHyphens/>
        <w:ind w:firstLine="567"/>
        <w:rPr>
          <w:color w:val="000000"/>
          <w:kern w:val="2"/>
          <w:sz w:val="25"/>
          <w:szCs w:val="25"/>
          <w:lang w:eastAsia="hi-IN" w:bidi="hi-IN"/>
        </w:rPr>
      </w:pPr>
      <w:r>
        <w:rPr>
          <w:b/>
          <w:sz w:val="25"/>
          <w:szCs w:val="25"/>
        </w:rPr>
        <w:t>_____________________</w:t>
      </w:r>
      <w:r>
        <w:rPr>
          <w:sz w:val="25"/>
          <w:szCs w:val="25"/>
        </w:rPr>
        <w:t xml:space="preserve">, </w:t>
      </w:r>
      <w:r w:rsidR="00FF6330">
        <w:rPr>
          <w:sz w:val="25"/>
          <w:szCs w:val="25"/>
        </w:rPr>
        <w:t xml:space="preserve">в особі __________________________, </w:t>
      </w:r>
      <w:r>
        <w:rPr>
          <w:sz w:val="25"/>
          <w:szCs w:val="25"/>
        </w:rPr>
        <w:t>який</w:t>
      </w:r>
      <w:r w:rsidRPr="00F85DF3">
        <w:rPr>
          <w:sz w:val="25"/>
          <w:szCs w:val="25"/>
        </w:rPr>
        <w:t xml:space="preserve"> діє на підставі </w:t>
      </w:r>
      <w:r>
        <w:rPr>
          <w:sz w:val="25"/>
          <w:szCs w:val="25"/>
        </w:rPr>
        <w:t>__________________</w:t>
      </w:r>
      <w:r w:rsidR="00B411C7">
        <w:rPr>
          <w:b/>
          <w:sz w:val="25"/>
          <w:szCs w:val="25"/>
        </w:rPr>
        <w:t xml:space="preserve"> (далі - Виконавець</w:t>
      </w:r>
      <w:r w:rsidRPr="00F85DF3">
        <w:rPr>
          <w:b/>
          <w:sz w:val="25"/>
          <w:szCs w:val="25"/>
        </w:rPr>
        <w:t>)</w:t>
      </w:r>
      <w:r w:rsidRPr="00F85DF3">
        <w:rPr>
          <w:sz w:val="25"/>
          <w:szCs w:val="25"/>
        </w:rPr>
        <w:t>, з другої сторони</w:t>
      </w:r>
      <w:r w:rsidRPr="00F85DF3">
        <w:rPr>
          <w:color w:val="000000"/>
          <w:kern w:val="2"/>
          <w:sz w:val="25"/>
          <w:szCs w:val="25"/>
          <w:lang w:eastAsia="hi-IN" w:bidi="hi-IN"/>
        </w:rPr>
        <w:t xml:space="preserve">, разом - Сторони, уклали цей договір про таке (далі - Договір): </w:t>
      </w:r>
    </w:p>
    <w:p w:rsidR="00C46958" w:rsidRPr="007A29DC" w:rsidRDefault="00C46958" w:rsidP="00C46958">
      <w:pPr>
        <w:ind w:left="284"/>
        <w:contextualSpacing/>
        <w:rPr>
          <w:szCs w:val="24"/>
          <w:lang w:eastAsia="en-US"/>
        </w:rPr>
      </w:pPr>
    </w:p>
    <w:p w:rsidR="003F2CBE" w:rsidRDefault="003F2CBE" w:rsidP="00C46958">
      <w:pPr>
        <w:tabs>
          <w:tab w:val="left" w:pos="993"/>
        </w:tabs>
        <w:ind w:firstLine="284"/>
        <w:rPr>
          <w:szCs w:val="24"/>
          <w:lang w:eastAsia="en-US"/>
        </w:rPr>
      </w:pPr>
    </w:p>
    <w:p w:rsidR="00BA74EA" w:rsidRPr="00671E73" w:rsidRDefault="00BA74EA" w:rsidP="00BA74EA">
      <w:pPr>
        <w:numPr>
          <w:ilvl w:val="0"/>
          <w:numId w:val="47"/>
        </w:numPr>
        <w:tabs>
          <w:tab w:val="left" w:pos="1134"/>
        </w:tabs>
        <w:spacing w:after="160" w:line="259" w:lineRule="auto"/>
        <w:ind w:firstLine="567"/>
        <w:jc w:val="center"/>
        <w:rPr>
          <w:rFonts w:eastAsia="Times New Roman"/>
          <w:b/>
          <w:lang w:eastAsia="en-US"/>
        </w:rPr>
      </w:pPr>
      <w:r w:rsidRPr="00671E73">
        <w:rPr>
          <w:rFonts w:eastAsia="Times New Roman"/>
          <w:b/>
          <w:lang w:eastAsia="en-US"/>
        </w:rPr>
        <w:t>Предмет Договору</w:t>
      </w:r>
    </w:p>
    <w:p w:rsidR="00BA74EA" w:rsidRPr="00AE3F26" w:rsidRDefault="00BA74EA" w:rsidP="00BA74EA">
      <w:pPr>
        <w:numPr>
          <w:ilvl w:val="1"/>
          <w:numId w:val="47"/>
        </w:numPr>
        <w:ind w:left="709" w:hanging="709"/>
        <w:contextualSpacing/>
        <w:rPr>
          <w:rFonts w:eastAsia="Times New Roman"/>
          <w:lang w:eastAsia="en-US"/>
        </w:rPr>
      </w:pPr>
      <w:r w:rsidRPr="00671E73">
        <w:rPr>
          <w:rFonts w:eastAsia="Times New Roman"/>
          <w:lang w:eastAsia="en-US"/>
        </w:rPr>
        <w:t xml:space="preserve">Виконавець </w:t>
      </w:r>
      <w:r w:rsidRPr="00671E73">
        <w:rPr>
          <w:rFonts w:eastAsia="Times New Roman"/>
          <w:lang w:eastAsia="en-US" w:bidi="ta-IN"/>
        </w:rPr>
        <w:t>зобов’язується</w:t>
      </w:r>
      <w:r w:rsidRPr="00671E73">
        <w:rPr>
          <w:rFonts w:eastAsia="Times New Roman"/>
          <w:lang w:eastAsia="en-US"/>
        </w:rPr>
        <w:t xml:space="preserve"> надати Замовнику послуги, які зазначені в п. 1.2. цього Договору, </w:t>
      </w:r>
      <w:r w:rsidRPr="00AE3F26">
        <w:rPr>
          <w:rFonts w:eastAsia="Times New Roman"/>
          <w:lang w:eastAsia="en-US"/>
        </w:rPr>
        <w:t>а Замовник зобов’язується прийняти та сплатити вартість наданих послуг в порядку та на умовах, що визначені цим Договором,</w:t>
      </w:r>
      <w:r w:rsidR="00DF1F5F">
        <w:rPr>
          <w:rFonts w:eastAsia="Times New Roman"/>
          <w:lang w:eastAsia="en-US"/>
        </w:rPr>
        <w:t xml:space="preserve"> </w:t>
      </w:r>
      <w:r w:rsidRPr="00AE3F26">
        <w:rPr>
          <w:rFonts w:eastAsia="Times New Roman"/>
          <w:bCs/>
          <w:lang w:eastAsia="en-US"/>
        </w:rPr>
        <w:t>а Замовник зобов’язується прийняти належним чином надані Послуги та оплатити їх вартість у строки та на умовах, що визначені у даному Договорі.</w:t>
      </w:r>
    </w:p>
    <w:p w:rsidR="00BA74EA" w:rsidRPr="008B3904" w:rsidRDefault="00D25FA1" w:rsidP="00D25FA1">
      <w:pPr>
        <w:pStyle w:val="aa"/>
        <w:numPr>
          <w:ilvl w:val="1"/>
          <w:numId w:val="47"/>
        </w:numPr>
        <w:ind w:left="709" w:hanging="709"/>
        <w:rPr>
          <w:rFonts w:eastAsia="Times New Roman"/>
          <w:szCs w:val="24"/>
        </w:rPr>
      </w:pPr>
      <w:r w:rsidRPr="00AE3F26">
        <w:rPr>
          <w:rFonts w:eastAsia="Times New Roman"/>
          <w:lang w:eastAsia="en-US"/>
        </w:rPr>
        <w:t xml:space="preserve">Найменування послуг: </w:t>
      </w:r>
      <w:r w:rsidR="001D58A6">
        <w:rPr>
          <w:b/>
          <w:bCs/>
          <w:szCs w:val="24"/>
        </w:rPr>
        <w:t xml:space="preserve">Послуги </w:t>
      </w:r>
      <w:r w:rsidR="001D58A6" w:rsidRPr="008B3904">
        <w:rPr>
          <w:b/>
          <w:bCs/>
          <w:szCs w:val="24"/>
        </w:rPr>
        <w:t>з благоустрою території (</w:t>
      </w:r>
      <w:r w:rsidR="001D58A6" w:rsidRPr="008B3904">
        <w:rPr>
          <w:bCs/>
          <w:szCs w:val="24"/>
        </w:rPr>
        <w:t xml:space="preserve">вкладання бруківки,  інші завершальні  роботи </w:t>
      </w:r>
      <w:r w:rsidR="001D58A6" w:rsidRPr="008B3904">
        <w:rPr>
          <w:spacing w:val="-3"/>
          <w:szCs w:val="24"/>
        </w:rPr>
        <w:t>мощення під а</w:t>
      </w:r>
      <w:r w:rsidR="00293D02">
        <w:rPr>
          <w:spacing w:val="-3"/>
          <w:szCs w:val="24"/>
        </w:rPr>
        <w:t>втомобільну стоянку)  біля адмінбудівлі</w:t>
      </w:r>
      <w:r w:rsidR="001D58A6" w:rsidRPr="008B3904">
        <w:rPr>
          <w:spacing w:val="-3"/>
          <w:szCs w:val="24"/>
        </w:rPr>
        <w:t xml:space="preserve"> “Прозор</w:t>
      </w:r>
      <w:r w:rsidR="003A6EE7">
        <w:rPr>
          <w:spacing w:val="-3"/>
          <w:szCs w:val="24"/>
        </w:rPr>
        <w:t xml:space="preserve">ий офіс” за адресою </w:t>
      </w:r>
      <w:r w:rsidR="001D58A6" w:rsidRPr="008B3904">
        <w:rPr>
          <w:spacing w:val="-3"/>
          <w:szCs w:val="24"/>
        </w:rPr>
        <w:t xml:space="preserve">вул. Шевченка, 20, </w:t>
      </w:r>
      <w:r w:rsidR="003A6EE7">
        <w:rPr>
          <w:spacing w:val="-3"/>
          <w:szCs w:val="24"/>
        </w:rPr>
        <w:t xml:space="preserve">м. Звягель Житомирської області, </w:t>
      </w:r>
      <w:r w:rsidR="001D58A6" w:rsidRPr="008B3904">
        <w:rPr>
          <w:szCs w:val="24"/>
        </w:rPr>
        <w:t>код ДК 021:2015:</w:t>
      </w:r>
      <w:r w:rsidR="008B3904">
        <w:rPr>
          <w:szCs w:val="24"/>
        </w:rPr>
        <w:t xml:space="preserve"> </w:t>
      </w:r>
      <w:r w:rsidR="001D58A6" w:rsidRPr="008B3904">
        <w:rPr>
          <w:b/>
          <w:szCs w:val="24"/>
        </w:rPr>
        <w:t>45450000-6 –</w:t>
      </w:r>
      <w:r w:rsidR="001D58A6" w:rsidRPr="008B3904">
        <w:rPr>
          <w:szCs w:val="24"/>
        </w:rPr>
        <w:t xml:space="preserve"> </w:t>
      </w:r>
      <w:r w:rsidR="001D58A6" w:rsidRPr="008B3904">
        <w:rPr>
          <w:b/>
          <w:szCs w:val="24"/>
        </w:rPr>
        <w:t>Інші завершальні будівельні роботи</w:t>
      </w:r>
      <w:r w:rsidR="00BA74EA" w:rsidRPr="008B3904">
        <w:rPr>
          <w:rFonts w:eastAsia="Times New Roman"/>
          <w:b/>
          <w:szCs w:val="24"/>
          <w:lang w:eastAsia="en-US"/>
        </w:rPr>
        <w:t>.</w:t>
      </w:r>
    </w:p>
    <w:p w:rsidR="00BA74EA" w:rsidRPr="00DD7A7C" w:rsidRDefault="00BA74EA" w:rsidP="00DD7A7C">
      <w:pPr>
        <w:pStyle w:val="aa"/>
        <w:numPr>
          <w:ilvl w:val="1"/>
          <w:numId w:val="47"/>
        </w:numPr>
        <w:ind w:left="709" w:hanging="709"/>
        <w:rPr>
          <w:rFonts w:eastAsia="Times New Roman"/>
          <w:lang w:eastAsia="en-US"/>
        </w:rPr>
      </w:pPr>
      <w:r w:rsidRPr="00AE3F26">
        <w:rPr>
          <w:rFonts w:eastAsia="Times New Roman"/>
          <w:lang w:eastAsia="en-US"/>
        </w:rPr>
        <w:t>Обсяг надання Послуг, розрахунок вартості Послуг, технічні та якісні характеристики предмета заку</w:t>
      </w:r>
      <w:r w:rsidR="00DD7A7C">
        <w:rPr>
          <w:rFonts w:eastAsia="Times New Roman"/>
          <w:lang w:eastAsia="en-US"/>
        </w:rPr>
        <w:t>півлі визначаються Сторонами на підставі тендерної пропозиції, поданої Виконавцем</w:t>
      </w:r>
      <w:r w:rsidRPr="00DD7A7C">
        <w:rPr>
          <w:rFonts w:eastAsia="Times New Roman"/>
          <w:lang w:eastAsia="en-US"/>
        </w:rPr>
        <w:t>.</w:t>
      </w:r>
    </w:p>
    <w:p w:rsidR="00BA74EA" w:rsidRPr="00AE3F26" w:rsidRDefault="00BA74EA" w:rsidP="00BA74EA">
      <w:pPr>
        <w:numPr>
          <w:ilvl w:val="1"/>
          <w:numId w:val="47"/>
        </w:numPr>
        <w:ind w:left="709" w:hanging="709"/>
        <w:contextualSpacing/>
        <w:rPr>
          <w:rFonts w:eastAsia="Times New Roman"/>
          <w:lang w:eastAsia="en-US"/>
        </w:rPr>
      </w:pPr>
      <w:r w:rsidRPr="00AE3F26">
        <w:rPr>
          <w:rFonts w:eastAsia="Times New Roman"/>
          <w:lang w:eastAsia="en-US"/>
        </w:rPr>
        <w:t>Замовник має право зменшити обсяг закупівлі Послуг зокрема залежно від фактичного обсягу видатків Замовника.</w:t>
      </w:r>
    </w:p>
    <w:p w:rsidR="00BA74EA" w:rsidRPr="00AE3F26" w:rsidRDefault="00BA74EA" w:rsidP="00BA74EA">
      <w:pPr>
        <w:contextualSpacing/>
        <w:rPr>
          <w:rFonts w:eastAsia="Times New Roman"/>
          <w:lang w:eastAsia="en-US"/>
        </w:rPr>
      </w:pP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Якість Послуг</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rsidR="00BA74EA" w:rsidRPr="00AE3F26" w:rsidRDefault="00BA74EA" w:rsidP="00BA74EA">
      <w:pPr>
        <w:numPr>
          <w:ilvl w:val="1"/>
          <w:numId w:val="47"/>
        </w:numPr>
        <w:spacing w:after="160" w:line="259" w:lineRule="auto"/>
        <w:ind w:left="709" w:hanging="709"/>
        <w:contextualSpacing/>
        <w:rPr>
          <w:rFonts w:eastAsia="Times New Roman"/>
          <w:bCs/>
          <w:lang w:eastAsia="en-US"/>
        </w:rPr>
      </w:pPr>
      <w:r w:rsidRPr="00AE3F26">
        <w:rPr>
          <w:rFonts w:eastAsia="Times New Roman"/>
          <w:lang w:eastAsia="en-US"/>
        </w:rPr>
        <w:t>Виконавець несе гарантійні зобов’язання за даним договором</w:t>
      </w:r>
      <w:r w:rsidR="007F0DDC">
        <w:rPr>
          <w:rFonts w:eastAsia="Times New Roman"/>
          <w:lang w:eastAsia="en-US"/>
        </w:rPr>
        <w:t xml:space="preserve"> протягом 10 (десяти) років</w:t>
      </w:r>
      <w:r w:rsidRPr="00AE3F26">
        <w:rPr>
          <w:rFonts w:eastAsia="Times New Roman"/>
          <w:lang w:eastAsia="en-US"/>
        </w:rPr>
        <w:t xml:space="preserve"> за умови правильної експлуатації</w:t>
      </w:r>
      <w:r w:rsidR="00C95251" w:rsidRPr="00AE3F26">
        <w:rPr>
          <w:rFonts w:eastAsia="Times New Roman"/>
          <w:lang w:eastAsia="en-US"/>
        </w:rPr>
        <w:t xml:space="preserve"> </w:t>
      </w:r>
      <w:r w:rsidR="001B2680" w:rsidRPr="00AE3F26">
        <w:rPr>
          <w:rFonts w:eastAsia="Times New Roman"/>
          <w:bCs/>
          <w:lang w:eastAsia="en-US"/>
        </w:rPr>
        <w:t>автомобільної стоянки</w:t>
      </w:r>
      <w:r w:rsidR="00323456" w:rsidRPr="00AE3F26">
        <w:rPr>
          <w:rFonts w:eastAsia="Times New Roman"/>
          <w:bCs/>
          <w:lang w:eastAsia="en-US"/>
        </w:rPr>
        <w:t xml:space="preserve"> </w:t>
      </w:r>
      <w:r w:rsidRPr="00AE3F26">
        <w:rPr>
          <w:rFonts w:eastAsia="Times New Roman"/>
          <w:bCs/>
          <w:lang w:eastAsia="en-US"/>
        </w:rPr>
        <w:t>з дня приймання Послуг Замовником.</w:t>
      </w:r>
    </w:p>
    <w:p w:rsidR="00BA74EA" w:rsidRPr="00671E73" w:rsidRDefault="00BA74EA" w:rsidP="00BA74EA">
      <w:pPr>
        <w:numPr>
          <w:ilvl w:val="1"/>
          <w:numId w:val="47"/>
        </w:numPr>
        <w:spacing w:after="160" w:line="259" w:lineRule="auto"/>
        <w:ind w:left="709" w:hanging="709"/>
        <w:contextualSpacing/>
        <w:rPr>
          <w:rFonts w:eastAsia="Times New Roman"/>
          <w:lang w:eastAsia="en-US"/>
        </w:rPr>
      </w:pPr>
      <w:r w:rsidRPr="00671E73">
        <w:rPr>
          <w:rFonts w:eastAsia="Times New Roman"/>
          <w:lang w:eastAsia="en-US"/>
        </w:rPr>
        <w:t>Претензії Замовника щодо якості поставленої послуги Виконавець приймає до закінчення гарантійних зобов’язань. В цьому випадку Виконавець проводить усунення несправностей в термін 30 (тридцяти) робочих днів від дати отримання від Замовника претензії (рекламації) щодо якості Послуг.</w:t>
      </w:r>
    </w:p>
    <w:p w:rsidR="00BA74EA" w:rsidRPr="00671E73" w:rsidRDefault="00BA74EA" w:rsidP="00BA74EA">
      <w:pPr>
        <w:contextualSpacing/>
        <w:rPr>
          <w:rFonts w:eastAsia="Times New Roman"/>
          <w:lang w:eastAsia="en-US"/>
        </w:rPr>
      </w:pPr>
    </w:p>
    <w:p w:rsidR="00BA74EA" w:rsidRPr="00671E73" w:rsidRDefault="00BA74EA" w:rsidP="00BA74EA">
      <w:pPr>
        <w:numPr>
          <w:ilvl w:val="0"/>
          <w:numId w:val="47"/>
        </w:numPr>
        <w:tabs>
          <w:tab w:val="left" w:pos="1134"/>
        </w:tabs>
        <w:spacing w:after="160" w:line="259" w:lineRule="auto"/>
        <w:ind w:firstLine="567"/>
        <w:jc w:val="center"/>
        <w:rPr>
          <w:rFonts w:eastAsia="Times New Roman"/>
          <w:b/>
          <w:lang w:eastAsia="en-US"/>
        </w:rPr>
      </w:pPr>
      <w:r w:rsidRPr="00671E73">
        <w:rPr>
          <w:rFonts w:eastAsia="Times New Roman"/>
          <w:b/>
          <w:lang w:eastAsia="en-US"/>
        </w:rPr>
        <w:t>Вартість Послуг та порядок розрахунків</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lastRenderedPageBreak/>
        <w:t>Загальна вартість Послуг за цим Д</w:t>
      </w:r>
      <w:r w:rsidR="00F04FEC" w:rsidRPr="00AE3F26">
        <w:rPr>
          <w:rFonts w:eastAsia="Times New Roman"/>
          <w:lang w:eastAsia="en-US"/>
        </w:rPr>
        <w:t>оговором становить _____________________________</w:t>
      </w:r>
      <w:r w:rsidRPr="00AE3F26">
        <w:rPr>
          <w:rFonts w:eastAsia="Times New Roman"/>
          <w:lang w:eastAsia="en-US"/>
        </w:rPr>
        <w:t xml:space="preserve"> (</w:t>
      </w:r>
      <w:r w:rsidR="00F04FEC" w:rsidRPr="00AE3F26">
        <w:t>_________________________</w:t>
      </w:r>
      <w:r w:rsidRPr="00AE3F26">
        <w:rPr>
          <w:rFonts w:eastAsia="Times New Roman"/>
          <w:lang w:eastAsia="en-US"/>
        </w:rPr>
        <w:t xml:space="preserve">), </w:t>
      </w:r>
      <w:r w:rsidR="00F04FEC" w:rsidRPr="00AE3F26">
        <w:rPr>
          <w:rFonts w:eastAsia="Times New Roman"/>
          <w:lang w:eastAsia="en-US"/>
        </w:rPr>
        <w:t xml:space="preserve">в тому числі ПДВ ___________________________ (_________________________), </w:t>
      </w:r>
      <w:r w:rsidR="00DD7A7C">
        <w:rPr>
          <w:rFonts w:eastAsia="Times New Roman"/>
          <w:lang w:eastAsia="en-US"/>
        </w:rPr>
        <w:t>що визначається у Додатку № 1</w:t>
      </w:r>
      <w:r w:rsidRPr="00AE3F26">
        <w:rPr>
          <w:rFonts w:eastAsia="Times New Roman"/>
          <w:lang w:eastAsia="en-US"/>
        </w:rPr>
        <w:t xml:space="preserve"> до цього Договору – договірній ціні. </w:t>
      </w:r>
      <w:r w:rsidR="00DD7A7C">
        <w:rPr>
          <w:rFonts w:eastAsia="Times New Roman"/>
          <w:lang w:eastAsia="en-US"/>
        </w:rPr>
        <w:t>Договірна ціна є твердою.</w:t>
      </w:r>
    </w:p>
    <w:p w:rsidR="00BA74EA" w:rsidRPr="00D645B3" w:rsidRDefault="00BA74EA" w:rsidP="00BA74EA">
      <w:pPr>
        <w:numPr>
          <w:ilvl w:val="1"/>
          <w:numId w:val="47"/>
        </w:numPr>
        <w:spacing w:after="160" w:line="259" w:lineRule="auto"/>
        <w:ind w:left="709" w:hanging="709"/>
        <w:contextualSpacing/>
        <w:rPr>
          <w:rFonts w:eastAsia="Times New Roman"/>
          <w:lang w:eastAsia="en-US"/>
        </w:rPr>
      </w:pPr>
      <w:r w:rsidRPr="00D645B3">
        <w:rPr>
          <w:rFonts w:eastAsia="Times New Roman"/>
          <w:lang w:eastAsia="en-US"/>
        </w:rPr>
        <w:t xml:space="preserve">Вартість Послуг розраховується за фактичним обсягом наданих Послуг, </w:t>
      </w:r>
      <w:r w:rsidR="00693485" w:rsidRPr="00D645B3">
        <w:rPr>
          <w:rFonts w:eastAsia="Times New Roman"/>
          <w:lang w:eastAsia="en-US"/>
        </w:rPr>
        <w:t xml:space="preserve">згідно з </w:t>
      </w:r>
      <w:r w:rsidR="00693485" w:rsidRPr="00D645B3">
        <w:rPr>
          <w:szCs w:val="24"/>
        </w:rPr>
        <w:t>Актом приймання виконаних будівельних робіт (форма КБ-2в) та Довідкою про вартість виконаних будівельних робіт (форма КБ-3)</w:t>
      </w:r>
      <w:r w:rsidRPr="00D645B3">
        <w:rPr>
          <w:rFonts w:eastAsia="Times New Roman"/>
          <w:lang w:eastAsia="en-US"/>
        </w:rPr>
        <w:t>. Вартість Послуг у будь-якому випадку не повинна перевищувати загальної вартості Послуг, що встановлена у пункті 3.1. цього Договору.</w:t>
      </w:r>
    </w:p>
    <w:p w:rsidR="00BA74EA" w:rsidRPr="00D645B3" w:rsidRDefault="00BA74EA" w:rsidP="00BA74EA">
      <w:pPr>
        <w:numPr>
          <w:ilvl w:val="1"/>
          <w:numId w:val="47"/>
        </w:numPr>
        <w:spacing w:after="160" w:line="259" w:lineRule="auto"/>
        <w:ind w:left="709" w:hanging="709"/>
        <w:contextualSpacing/>
        <w:rPr>
          <w:rFonts w:eastAsia="Times New Roman"/>
          <w:lang w:eastAsia="en-US"/>
        </w:rPr>
      </w:pPr>
      <w:r w:rsidRPr="00D645B3">
        <w:rPr>
          <w:rFonts w:eastAsia="Times New Roman"/>
          <w:lang w:eastAsia="en-US"/>
        </w:rPr>
        <w:t>Строк оплати вартості Послуг становить 20 (двадцять) робочих днів з момент</w:t>
      </w:r>
      <w:r w:rsidR="0044491F" w:rsidRPr="00D645B3">
        <w:rPr>
          <w:rFonts w:eastAsia="Times New Roman"/>
          <w:lang w:eastAsia="en-US"/>
        </w:rPr>
        <w:t xml:space="preserve">у підписання </w:t>
      </w:r>
      <w:r w:rsidR="0044491F" w:rsidRPr="00D645B3">
        <w:rPr>
          <w:szCs w:val="24"/>
        </w:rPr>
        <w:t>Акту приймання виконаних будівельних робіт (форма КБ-2в) та Довідки про вартість виконаних будівельних робіт (форма КБ-3)</w:t>
      </w:r>
      <w:r w:rsidRPr="00D645B3">
        <w:rPr>
          <w:rFonts w:eastAsia="Times New Roman"/>
          <w:lang w:eastAsia="en-US"/>
        </w:rPr>
        <w:t xml:space="preserve">. </w:t>
      </w:r>
    </w:p>
    <w:p w:rsidR="007F0DDC" w:rsidRPr="007F0DDC" w:rsidRDefault="007F0DDC" w:rsidP="007F0DDC">
      <w:pPr>
        <w:pStyle w:val="aa"/>
        <w:numPr>
          <w:ilvl w:val="1"/>
          <w:numId w:val="47"/>
        </w:numPr>
        <w:ind w:left="709"/>
        <w:rPr>
          <w:szCs w:val="24"/>
        </w:rPr>
      </w:pPr>
      <w:r w:rsidRPr="00D645B3">
        <w:rPr>
          <w:szCs w:val="24"/>
        </w:rPr>
        <w:t xml:space="preserve">Оплата за надані послуги здійснюється в межах фактичних надходжень на реєстраційний рахунок Замовника, за умови наявного фінансування та кошторисних призначень на відповідний бюджетний період, з урахуванням Порядку </w:t>
      </w:r>
      <w:r w:rsidRPr="00D645B3">
        <w:rPr>
          <w:rStyle w:val="rvts23"/>
          <w:bCs/>
          <w:color w:val="333333"/>
          <w:szCs w:val="24"/>
        </w:rPr>
        <w:t>виконання повноважень Державною казначейською службою</w:t>
      </w:r>
      <w:r w:rsidRPr="007F0DDC">
        <w:rPr>
          <w:rStyle w:val="rvts23"/>
          <w:bCs/>
          <w:color w:val="333333"/>
          <w:szCs w:val="24"/>
        </w:rPr>
        <w:t xml:space="preserve"> в особливому режимі в умовах воєнного стану, затвердженого постановою Кабінету Міністрів України від 09.06.2021 №590. </w:t>
      </w:r>
      <w:r w:rsidRPr="007F0DDC">
        <w:rPr>
          <w:szCs w:val="24"/>
        </w:rPr>
        <w:t>Замовник не несе відповідальність за відсутність чи недостатність фінансування відповідного рівня.</w:t>
      </w:r>
    </w:p>
    <w:p w:rsidR="007F0DDC" w:rsidRPr="00AE3F26" w:rsidRDefault="007F0DDC" w:rsidP="007F0DDC">
      <w:pPr>
        <w:spacing w:after="160" w:line="259" w:lineRule="auto"/>
        <w:ind w:left="709"/>
        <w:contextualSpacing/>
        <w:rPr>
          <w:rFonts w:eastAsia="Times New Roman"/>
          <w:lang w:eastAsia="en-US"/>
        </w:rPr>
      </w:pPr>
    </w:p>
    <w:p w:rsidR="00BA74EA" w:rsidRPr="00671E73" w:rsidRDefault="00BA74EA" w:rsidP="00BA74EA">
      <w:pPr>
        <w:contextualSpacing/>
        <w:rPr>
          <w:rFonts w:eastAsia="Times New Roman"/>
          <w:lang w:eastAsia="en-US"/>
        </w:rPr>
      </w:pPr>
    </w:p>
    <w:p w:rsidR="00BA74EA" w:rsidRPr="00671E73" w:rsidRDefault="00BA74EA" w:rsidP="00BA74EA">
      <w:pPr>
        <w:numPr>
          <w:ilvl w:val="0"/>
          <w:numId w:val="47"/>
        </w:numPr>
        <w:tabs>
          <w:tab w:val="left" w:pos="1134"/>
        </w:tabs>
        <w:spacing w:after="160" w:line="259" w:lineRule="auto"/>
        <w:ind w:firstLine="567"/>
        <w:jc w:val="center"/>
        <w:rPr>
          <w:rFonts w:eastAsia="Times New Roman"/>
          <w:b/>
          <w:lang w:eastAsia="en-US"/>
        </w:rPr>
      </w:pPr>
      <w:r w:rsidRPr="00671E73">
        <w:rPr>
          <w:rFonts w:eastAsia="Times New Roman"/>
          <w:b/>
          <w:lang w:eastAsia="en-US"/>
        </w:rPr>
        <w:t>Умови та порядок надання Послуг</w:t>
      </w:r>
    </w:p>
    <w:p w:rsidR="00D645B3" w:rsidRPr="00BE3C6E" w:rsidRDefault="00BA74EA" w:rsidP="00BA74EA">
      <w:pPr>
        <w:numPr>
          <w:ilvl w:val="1"/>
          <w:numId w:val="47"/>
        </w:numPr>
        <w:spacing w:after="160" w:line="259" w:lineRule="auto"/>
        <w:ind w:left="709" w:hanging="709"/>
        <w:contextualSpacing/>
        <w:rPr>
          <w:rFonts w:eastAsia="Times New Roman"/>
          <w:b/>
          <w:lang w:eastAsia="en-US"/>
        </w:rPr>
      </w:pPr>
      <w:r w:rsidRPr="00BE3C6E">
        <w:rPr>
          <w:rFonts w:eastAsia="Times New Roman"/>
          <w:lang w:eastAsia="en-US"/>
        </w:rPr>
        <w:t xml:space="preserve">Строк надання </w:t>
      </w:r>
      <w:r w:rsidR="00DD7A7C" w:rsidRPr="00BE3C6E">
        <w:rPr>
          <w:rFonts w:eastAsia="Times New Roman"/>
          <w:lang w:eastAsia="en-US"/>
        </w:rPr>
        <w:t xml:space="preserve">Послуг: </w:t>
      </w:r>
      <w:r w:rsidR="0044491F" w:rsidRPr="00BE3C6E">
        <w:rPr>
          <w:rFonts w:eastAsia="Times New Roman"/>
          <w:lang w:eastAsia="en-US"/>
        </w:rPr>
        <w:t>не пізніше</w:t>
      </w:r>
      <w:r w:rsidR="00DD7A7C" w:rsidRPr="00BE3C6E">
        <w:rPr>
          <w:rFonts w:eastAsia="Times New Roman"/>
          <w:lang w:eastAsia="en-US"/>
        </w:rPr>
        <w:t xml:space="preserve"> 01 серпня</w:t>
      </w:r>
      <w:r w:rsidR="00D8654F" w:rsidRPr="00BE3C6E">
        <w:rPr>
          <w:rFonts w:eastAsia="Times New Roman"/>
          <w:lang w:eastAsia="en-US"/>
        </w:rPr>
        <w:t xml:space="preserve"> 2023 року</w:t>
      </w:r>
      <w:r w:rsidR="00DD7A7C" w:rsidRPr="00BE3C6E">
        <w:rPr>
          <w:rFonts w:eastAsia="Times New Roman"/>
          <w:lang w:eastAsia="en-US"/>
        </w:rPr>
        <w:t>, згідно календарного плану надання послуг – Додаток №2 до цього Договору</w:t>
      </w:r>
      <w:r w:rsidRPr="00BE3C6E">
        <w:rPr>
          <w:rFonts w:eastAsia="Times New Roman"/>
          <w:lang w:eastAsia="en-US"/>
        </w:rPr>
        <w:t>.</w:t>
      </w:r>
      <w:r w:rsidR="00C95251" w:rsidRPr="00BE3C6E">
        <w:rPr>
          <w:rFonts w:eastAsia="Times New Roman"/>
          <w:b/>
          <w:lang w:eastAsia="en-US"/>
        </w:rPr>
        <w:t xml:space="preserve"> </w:t>
      </w:r>
    </w:p>
    <w:p w:rsidR="00BA74EA" w:rsidRPr="00BE3C6E" w:rsidRDefault="00BA74EA" w:rsidP="00BA74EA">
      <w:pPr>
        <w:numPr>
          <w:ilvl w:val="1"/>
          <w:numId w:val="47"/>
        </w:numPr>
        <w:spacing w:after="160" w:line="259" w:lineRule="auto"/>
        <w:ind w:left="709" w:hanging="709"/>
        <w:contextualSpacing/>
        <w:rPr>
          <w:rFonts w:eastAsia="Times New Roman"/>
          <w:b/>
          <w:lang w:eastAsia="en-US"/>
        </w:rPr>
      </w:pPr>
      <w:r w:rsidRPr="00BE3C6E">
        <w:rPr>
          <w:rFonts w:eastAsia="Times New Roman"/>
          <w:lang w:eastAsia="en-US"/>
        </w:rPr>
        <w:t xml:space="preserve">Місце надання Послуг: </w:t>
      </w:r>
      <w:r w:rsidRPr="00BE3C6E">
        <w:rPr>
          <w:rFonts w:eastAsia="Times New Roman"/>
          <w:b/>
          <w:lang w:eastAsia="en-US"/>
        </w:rPr>
        <w:t xml:space="preserve">вул. Шевченка, 20 м. </w:t>
      </w:r>
      <w:r w:rsidR="00FF6330" w:rsidRPr="00BE3C6E">
        <w:rPr>
          <w:rFonts w:eastAsia="Times New Roman"/>
          <w:b/>
          <w:lang w:eastAsia="en-US"/>
        </w:rPr>
        <w:t>Звягель, Звягельський район</w:t>
      </w:r>
      <w:r w:rsidRPr="00BE3C6E">
        <w:rPr>
          <w:rFonts w:eastAsia="Times New Roman"/>
          <w:b/>
          <w:lang w:eastAsia="en-US"/>
        </w:rPr>
        <w:t>, Жит</w:t>
      </w:r>
      <w:r w:rsidR="00170540" w:rsidRPr="00BE3C6E">
        <w:rPr>
          <w:rFonts w:eastAsia="Times New Roman"/>
          <w:b/>
          <w:lang w:eastAsia="en-US"/>
        </w:rPr>
        <w:t>омирська область, 11700</w:t>
      </w:r>
      <w:r w:rsidR="00F92CE6" w:rsidRPr="00BE3C6E">
        <w:rPr>
          <w:rFonts w:eastAsia="Times New Roman"/>
          <w:b/>
          <w:lang w:eastAsia="en-US"/>
        </w:rPr>
        <w:t>, Україна</w:t>
      </w:r>
      <w:r w:rsidRPr="00BE3C6E">
        <w:rPr>
          <w:rFonts w:eastAsia="Times New Roman"/>
          <w:b/>
          <w:lang w:eastAsia="en-US"/>
        </w:rPr>
        <w:t>.</w:t>
      </w:r>
    </w:p>
    <w:p w:rsidR="00BA74EA" w:rsidRPr="004A1B9D" w:rsidRDefault="00BA74EA" w:rsidP="00BA74EA">
      <w:pPr>
        <w:numPr>
          <w:ilvl w:val="1"/>
          <w:numId w:val="47"/>
        </w:numPr>
        <w:spacing w:after="160" w:line="259" w:lineRule="auto"/>
        <w:ind w:left="709" w:hanging="709"/>
        <w:contextualSpacing/>
        <w:rPr>
          <w:rFonts w:eastAsia="Times New Roman"/>
          <w:lang w:eastAsia="en-US"/>
        </w:rPr>
      </w:pPr>
      <w:r w:rsidRPr="00BE3C6E">
        <w:rPr>
          <w:rFonts w:eastAsia="Times New Roman"/>
          <w:lang w:eastAsia="en-US"/>
        </w:rPr>
        <w:t>Виконавець надає Послуги власними силами та засобами</w:t>
      </w:r>
      <w:r w:rsidRPr="004A1B9D">
        <w:rPr>
          <w:rFonts w:eastAsia="Times New Roman"/>
          <w:lang w:eastAsia="en-US"/>
        </w:rPr>
        <w:t>.</w:t>
      </w:r>
    </w:p>
    <w:p w:rsidR="00BA74EA" w:rsidRPr="00D645B3" w:rsidRDefault="00BA74EA" w:rsidP="00BA74EA">
      <w:pPr>
        <w:numPr>
          <w:ilvl w:val="1"/>
          <w:numId w:val="47"/>
        </w:numPr>
        <w:spacing w:after="160" w:line="259" w:lineRule="auto"/>
        <w:ind w:left="709" w:hanging="709"/>
        <w:contextualSpacing/>
        <w:rPr>
          <w:rFonts w:eastAsia="Times New Roman"/>
          <w:lang w:eastAsia="en-US"/>
        </w:rPr>
      </w:pPr>
      <w:r w:rsidRPr="004A1B9D">
        <w:rPr>
          <w:rFonts w:eastAsia="Times New Roman"/>
          <w:lang w:eastAsia="en-US"/>
        </w:rPr>
        <w:t xml:space="preserve">Протягом 5 (п’яти) робочих днів </w:t>
      </w:r>
      <w:r w:rsidR="00AE3F26" w:rsidRPr="004A1B9D">
        <w:rPr>
          <w:rFonts w:eastAsia="Times New Roman"/>
          <w:lang w:eastAsia="en-US"/>
        </w:rPr>
        <w:t>з дня завершення надання Послуг</w:t>
      </w:r>
      <w:r w:rsidRPr="004A1B9D">
        <w:rPr>
          <w:rFonts w:eastAsia="Times New Roman"/>
          <w:lang w:eastAsia="en-US"/>
        </w:rPr>
        <w:t xml:space="preserve"> Виконавець зобов’язується надати Замовнику оформлений належним чином </w:t>
      </w:r>
      <w:r w:rsidR="00A96373" w:rsidRPr="004A1B9D">
        <w:rPr>
          <w:szCs w:val="24"/>
        </w:rPr>
        <w:t>Акт приймання виконаних будівельних</w:t>
      </w:r>
      <w:r w:rsidR="00A96373" w:rsidRPr="00D645B3">
        <w:rPr>
          <w:szCs w:val="24"/>
        </w:rPr>
        <w:t xml:space="preserve"> робіт (форма КБ-2в) (далі - Акт) та Довідку про вартість виконаних будівельних робіт (форма КБ-3)</w:t>
      </w:r>
      <w:r w:rsidR="00323456" w:rsidRPr="00D645B3">
        <w:rPr>
          <w:szCs w:val="24"/>
        </w:rPr>
        <w:t xml:space="preserve"> (далі – Довідка)</w:t>
      </w:r>
      <w:r w:rsidRPr="00D645B3">
        <w:rPr>
          <w:rFonts w:eastAsia="Times New Roman"/>
          <w:lang w:eastAsia="en-US"/>
        </w:rPr>
        <w:t>.</w:t>
      </w:r>
    </w:p>
    <w:p w:rsidR="00BA74EA" w:rsidRPr="00D645B3" w:rsidRDefault="00BA74EA" w:rsidP="00BA74EA">
      <w:pPr>
        <w:numPr>
          <w:ilvl w:val="1"/>
          <w:numId w:val="47"/>
        </w:numPr>
        <w:spacing w:after="160" w:line="259" w:lineRule="auto"/>
        <w:ind w:left="709" w:hanging="709"/>
        <w:contextualSpacing/>
        <w:rPr>
          <w:rFonts w:eastAsia="Times New Roman"/>
          <w:lang w:eastAsia="en-US"/>
        </w:rPr>
      </w:pPr>
      <w:r w:rsidRPr="00D645B3">
        <w:rPr>
          <w:rFonts w:eastAsia="Times New Roman"/>
          <w:lang w:eastAsia="en-US"/>
        </w:rPr>
        <w:t xml:space="preserve">Замовник протягом 5 (п’яти) робочих днів з дня отримання відповідного </w:t>
      </w:r>
      <w:r w:rsidR="008962DF" w:rsidRPr="00D645B3">
        <w:rPr>
          <w:rFonts w:eastAsia="Times New Roman"/>
          <w:lang w:eastAsia="en-US"/>
        </w:rPr>
        <w:t>Акту та Довідки</w:t>
      </w:r>
      <w:r w:rsidRPr="00D645B3">
        <w:rPr>
          <w:rFonts w:eastAsia="Times New Roman"/>
          <w:lang w:eastAsia="en-US"/>
        </w:rPr>
        <w:t xml:space="preserve"> від Виконавця зобов’язаний</w:t>
      </w:r>
      <w:r w:rsidR="0044491F" w:rsidRPr="00D645B3">
        <w:rPr>
          <w:rFonts w:eastAsia="Times New Roman"/>
          <w:lang w:eastAsia="en-US"/>
        </w:rPr>
        <w:t xml:space="preserve"> направити останньому підписані</w:t>
      </w:r>
      <w:r w:rsidRPr="00D645B3">
        <w:rPr>
          <w:rFonts w:eastAsia="Times New Roman"/>
          <w:lang w:eastAsia="en-US"/>
        </w:rPr>
        <w:t xml:space="preserve"> зі своєї сторони </w:t>
      </w:r>
      <w:r w:rsidR="008962DF" w:rsidRPr="00D645B3">
        <w:rPr>
          <w:rFonts w:eastAsia="Times New Roman"/>
          <w:lang w:eastAsia="en-US"/>
        </w:rPr>
        <w:t>Акт та Довідку</w:t>
      </w:r>
      <w:r w:rsidR="0044491F" w:rsidRPr="00D645B3">
        <w:rPr>
          <w:rFonts w:eastAsia="Times New Roman"/>
          <w:lang w:eastAsia="en-US"/>
        </w:rPr>
        <w:t xml:space="preserve"> або мотивовану відмову від їх</w:t>
      </w:r>
      <w:r w:rsidRPr="00D645B3">
        <w:rPr>
          <w:rFonts w:eastAsia="Times New Roman"/>
          <w:lang w:eastAsia="en-US"/>
        </w:rPr>
        <w:t xml:space="preserve"> підписання.</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D645B3">
        <w:rPr>
          <w:rFonts w:eastAsia="Times New Roman"/>
          <w:lang w:eastAsia="en-US"/>
        </w:rPr>
        <w:t xml:space="preserve">За наявності недоліків у наданих Послугах та/або у оформленні </w:t>
      </w:r>
      <w:r w:rsidR="008962DF" w:rsidRPr="00D645B3">
        <w:rPr>
          <w:rFonts w:eastAsia="Times New Roman"/>
          <w:lang w:eastAsia="en-US"/>
        </w:rPr>
        <w:t>Акту та Довідки</w:t>
      </w:r>
      <w:r w:rsidRPr="00D645B3">
        <w:rPr>
          <w:rFonts w:eastAsia="Times New Roman"/>
          <w:lang w:eastAsia="en-US"/>
        </w:rPr>
        <w:t>, Замовник не підписує А</w:t>
      </w:r>
      <w:r w:rsidR="008962DF" w:rsidRPr="00D645B3">
        <w:rPr>
          <w:rFonts w:eastAsia="Times New Roman"/>
          <w:lang w:eastAsia="en-US"/>
        </w:rPr>
        <w:t>кт та Довідку</w:t>
      </w:r>
      <w:r w:rsidR="008962DF" w:rsidRPr="00AE3F26">
        <w:rPr>
          <w:rFonts w:eastAsia="Times New Roman"/>
          <w:lang w:eastAsia="en-US"/>
        </w:rPr>
        <w:t xml:space="preserve"> і</w:t>
      </w:r>
      <w:r w:rsidRPr="00AE3F26">
        <w:rPr>
          <w:rFonts w:eastAsia="Times New Roman"/>
          <w:lang w:eastAsia="en-US"/>
        </w:rPr>
        <w:t xml:space="preserve"> вказує Виконавцю на недоліки протягом 5 (п’яти) робочих днів з моменту їх виявлення.</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 xml:space="preserve">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Права та обов’язки Сторін</w:t>
      </w:r>
    </w:p>
    <w:p w:rsidR="00BA74EA" w:rsidRPr="00AE3F26" w:rsidRDefault="00BA74EA" w:rsidP="00BA74EA">
      <w:pPr>
        <w:numPr>
          <w:ilvl w:val="1"/>
          <w:numId w:val="47"/>
        </w:numPr>
        <w:spacing w:after="160" w:line="259" w:lineRule="auto"/>
        <w:ind w:left="709" w:hanging="709"/>
        <w:contextualSpacing/>
        <w:rPr>
          <w:rFonts w:eastAsia="Times New Roman"/>
          <w:b/>
          <w:lang w:eastAsia="en-US"/>
        </w:rPr>
      </w:pPr>
      <w:r w:rsidRPr="00AE3F26">
        <w:rPr>
          <w:rFonts w:eastAsia="Times New Roman"/>
          <w:b/>
          <w:lang w:eastAsia="en-US"/>
        </w:rPr>
        <w:t>Замовник зобов’язаний:</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своєчасно здійснювати розрахунки за надані Послуги відповідно до умов цього Договору;</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 xml:space="preserve">приймати належним чином надані Послуги згідно </w:t>
      </w:r>
      <w:r w:rsidR="00C95251" w:rsidRPr="00AE3F26">
        <w:rPr>
          <w:rFonts w:eastAsia="Times New Roman"/>
          <w:lang w:eastAsia="en-US"/>
        </w:rPr>
        <w:t>з Актом та Довідкою</w:t>
      </w:r>
      <w:r w:rsidRPr="00AE3F26">
        <w:rPr>
          <w:rFonts w:eastAsia="Times New Roman"/>
          <w:lang w:eastAsia="en-US"/>
        </w:rPr>
        <w:t>, враховуючи пункт  4.5. цього Договору;</w:t>
      </w:r>
    </w:p>
    <w:p w:rsidR="00C95251" w:rsidRPr="00AE3F26" w:rsidRDefault="00C95251"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ознайомити Виконавця з робочими кресленнями з предмету Договору.</w:t>
      </w:r>
    </w:p>
    <w:p w:rsidR="00BA74EA" w:rsidRPr="00AE3F26" w:rsidRDefault="00BA74EA" w:rsidP="00BA74EA">
      <w:pPr>
        <w:numPr>
          <w:ilvl w:val="1"/>
          <w:numId w:val="47"/>
        </w:numPr>
        <w:spacing w:after="160" w:line="259" w:lineRule="auto"/>
        <w:ind w:left="709" w:hanging="709"/>
        <w:contextualSpacing/>
        <w:rPr>
          <w:rFonts w:eastAsia="Times New Roman"/>
          <w:b/>
          <w:lang w:eastAsia="en-US"/>
        </w:rPr>
      </w:pPr>
      <w:r w:rsidRPr="00AE3F26">
        <w:rPr>
          <w:rFonts w:eastAsia="Times New Roman"/>
          <w:b/>
          <w:lang w:eastAsia="en-US"/>
        </w:rPr>
        <w:lastRenderedPageBreak/>
        <w:t>Замовник має право:</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на належне надання Послуг Виконавцем, відповідно до умов цього Договору;</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 xml:space="preserve">повернути </w:t>
      </w:r>
      <w:r w:rsidR="00C95251" w:rsidRPr="00AE3F26">
        <w:rPr>
          <w:rFonts w:eastAsia="Times New Roman"/>
          <w:lang w:eastAsia="en-US"/>
        </w:rPr>
        <w:t>Акт та Довідку</w:t>
      </w:r>
      <w:r w:rsidRPr="00AE3F26">
        <w:rPr>
          <w:rFonts w:eastAsia="Times New Roman"/>
          <w:lang w:eastAsia="en-US"/>
        </w:rPr>
        <w:t xml:space="preserve"> Виконавцю без здійснення оплати в разі виявлення недоліків;</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під час надання Послуг проводити перевірки, в тому числі залучаючи для таких перевірок експертів;</w:t>
      </w:r>
    </w:p>
    <w:p w:rsidR="00BA74EA" w:rsidRPr="00AE3F26" w:rsidRDefault="00BA74EA" w:rsidP="00BA74EA">
      <w:pPr>
        <w:numPr>
          <w:ilvl w:val="1"/>
          <w:numId w:val="47"/>
        </w:numPr>
        <w:spacing w:after="160" w:line="259" w:lineRule="auto"/>
        <w:ind w:left="709" w:hanging="709"/>
        <w:contextualSpacing/>
        <w:rPr>
          <w:rFonts w:eastAsia="Times New Roman"/>
          <w:b/>
          <w:lang w:eastAsia="en-US"/>
        </w:rPr>
      </w:pPr>
      <w:r w:rsidRPr="00AE3F26">
        <w:rPr>
          <w:rFonts w:eastAsia="Times New Roman"/>
          <w:b/>
          <w:lang w:eastAsia="en-US"/>
        </w:rPr>
        <w:t>Виконавець зобов’язаний:</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bookmarkStart w:id="1" w:name="BM73"/>
      <w:bookmarkEnd w:id="1"/>
      <w:r w:rsidRPr="00AE3F26">
        <w:rPr>
          <w:rFonts w:eastAsia="Times New Roman"/>
          <w:lang w:eastAsia="en-US"/>
        </w:rPr>
        <w:t>забезпечити  надання Послуг у строки, встановлені цим Договором;</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bookmarkStart w:id="2" w:name="BM74"/>
      <w:bookmarkEnd w:id="2"/>
      <w:r w:rsidRPr="00AE3F26">
        <w:rPr>
          <w:rFonts w:eastAsia="Times New Roman"/>
          <w:lang w:eastAsia="en-US"/>
        </w:rPr>
        <w:t xml:space="preserve">надати Послуги вчасно, самостійно, якісно, у повній відповідності до вказівок Замовника, вимог цього Договору, додатків до нього та згідно з чинним законодавством України; </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забезпечити надання Послуг, якість яких відповідає умовам, установленим розділом 2 цього Договору;</w:t>
      </w:r>
    </w:p>
    <w:p w:rsidR="00762738" w:rsidRPr="00D645B3" w:rsidRDefault="00762738" w:rsidP="00BA74EA">
      <w:pPr>
        <w:numPr>
          <w:ilvl w:val="2"/>
          <w:numId w:val="47"/>
        </w:numPr>
        <w:spacing w:after="160" w:line="259" w:lineRule="auto"/>
        <w:ind w:left="709" w:hanging="709"/>
        <w:contextualSpacing/>
        <w:rPr>
          <w:rFonts w:eastAsia="Times New Roman"/>
          <w:color w:val="000000" w:themeColor="text1"/>
          <w:lang w:eastAsia="en-US"/>
        </w:rPr>
      </w:pPr>
      <w:r w:rsidRPr="00AE3F26">
        <w:rPr>
          <w:rFonts w:eastAsia="Times New Roman"/>
          <w:lang w:eastAsia="en-US"/>
        </w:rPr>
        <w:t xml:space="preserve">в разі </w:t>
      </w:r>
      <w:r w:rsidRPr="00D645B3">
        <w:rPr>
          <w:rFonts w:eastAsia="Times New Roman"/>
          <w:color w:val="000000" w:themeColor="text1"/>
          <w:lang w:eastAsia="en-US"/>
        </w:rPr>
        <w:t>залучення до надання послуг співвиконавця (співвиконавців) погоджувати таке залучення із Замовником по кожному співвиконавцю;</w:t>
      </w:r>
    </w:p>
    <w:p w:rsidR="00BA74EA" w:rsidRPr="00D645B3" w:rsidRDefault="00BA74EA" w:rsidP="00BA74EA">
      <w:pPr>
        <w:numPr>
          <w:ilvl w:val="2"/>
          <w:numId w:val="47"/>
        </w:numPr>
        <w:spacing w:after="160" w:line="259" w:lineRule="auto"/>
        <w:ind w:left="709" w:hanging="709"/>
        <w:contextualSpacing/>
        <w:rPr>
          <w:rFonts w:eastAsia="Times New Roman"/>
          <w:color w:val="000000" w:themeColor="text1"/>
          <w:lang w:eastAsia="en-US"/>
        </w:rPr>
      </w:pPr>
      <w:r w:rsidRPr="00D645B3">
        <w:rPr>
          <w:rFonts w:eastAsia="Times New Roman"/>
          <w:color w:val="000000" w:themeColor="text1"/>
          <w:lang w:eastAsia="en-US"/>
        </w:rPr>
        <w:t>надати всю необхідну технічну та супроводжувальну документацію;</w:t>
      </w:r>
    </w:p>
    <w:p w:rsidR="00BA74EA" w:rsidRPr="00D645B3" w:rsidRDefault="00BA74EA" w:rsidP="00BA74EA">
      <w:pPr>
        <w:numPr>
          <w:ilvl w:val="2"/>
          <w:numId w:val="47"/>
        </w:numPr>
        <w:spacing w:after="160" w:line="259" w:lineRule="auto"/>
        <w:ind w:left="709" w:hanging="709"/>
        <w:contextualSpacing/>
        <w:rPr>
          <w:rFonts w:eastAsia="Times New Roman"/>
          <w:color w:val="000000" w:themeColor="text1"/>
          <w:lang w:eastAsia="en-US"/>
        </w:rPr>
      </w:pPr>
      <w:r w:rsidRPr="00D645B3">
        <w:rPr>
          <w:rFonts w:eastAsia="Times New Roman"/>
          <w:color w:val="000000" w:themeColor="text1"/>
          <w:lang w:eastAsia="en-US"/>
        </w:rPr>
        <w:t>забезпечити нада</w:t>
      </w:r>
      <w:r w:rsidR="00AE3F26" w:rsidRPr="00D645B3">
        <w:rPr>
          <w:rFonts w:eastAsia="Times New Roman"/>
          <w:color w:val="000000" w:themeColor="text1"/>
          <w:lang w:eastAsia="en-US"/>
        </w:rPr>
        <w:t>ння Послуг спеціалістами належної</w:t>
      </w:r>
      <w:r w:rsidRPr="00D645B3">
        <w:rPr>
          <w:rFonts w:eastAsia="Times New Roman"/>
          <w:color w:val="000000" w:themeColor="text1"/>
          <w:lang w:eastAsia="en-US"/>
        </w:rPr>
        <w:t xml:space="preserve"> кваліфікації;</w:t>
      </w:r>
    </w:p>
    <w:p w:rsidR="00BA74EA" w:rsidRPr="00D645B3" w:rsidRDefault="00BA74EA" w:rsidP="00BA74EA">
      <w:pPr>
        <w:numPr>
          <w:ilvl w:val="2"/>
          <w:numId w:val="47"/>
        </w:numPr>
        <w:spacing w:after="160" w:line="259" w:lineRule="auto"/>
        <w:ind w:left="709" w:hanging="709"/>
        <w:contextualSpacing/>
        <w:rPr>
          <w:rFonts w:eastAsia="Times New Roman"/>
          <w:color w:val="000000" w:themeColor="text1"/>
          <w:lang w:eastAsia="en-US"/>
        </w:rPr>
      </w:pPr>
      <w:r w:rsidRPr="00D645B3">
        <w:rPr>
          <w:rFonts w:eastAsia="Times New Roman"/>
          <w:color w:val="000000" w:themeColor="text1"/>
          <w:lang w:eastAsia="en-US"/>
        </w:rPr>
        <w:t>забезпечи</w:t>
      </w:r>
      <w:r w:rsidR="00FF6330" w:rsidRPr="00D645B3">
        <w:rPr>
          <w:rFonts w:eastAsia="Times New Roman"/>
          <w:color w:val="000000" w:themeColor="text1"/>
          <w:lang w:eastAsia="en-US"/>
        </w:rPr>
        <w:t>ти надання Послуг згідно технологічних вимог</w:t>
      </w:r>
      <w:r w:rsidRPr="00D645B3">
        <w:rPr>
          <w:rFonts w:eastAsia="Times New Roman"/>
          <w:color w:val="000000" w:themeColor="text1"/>
          <w:lang w:eastAsia="en-US"/>
        </w:rPr>
        <w:t>;</w:t>
      </w:r>
    </w:p>
    <w:p w:rsidR="00BA74EA" w:rsidRPr="00D645B3" w:rsidRDefault="00BA74EA" w:rsidP="00BA74EA">
      <w:pPr>
        <w:numPr>
          <w:ilvl w:val="2"/>
          <w:numId w:val="47"/>
        </w:numPr>
        <w:spacing w:after="160" w:line="259" w:lineRule="auto"/>
        <w:ind w:left="709" w:hanging="709"/>
        <w:contextualSpacing/>
        <w:rPr>
          <w:rFonts w:eastAsia="Times New Roman"/>
          <w:color w:val="000000" w:themeColor="text1"/>
          <w:lang w:eastAsia="en-US"/>
        </w:rPr>
      </w:pPr>
      <w:r w:rsidRPr="00D645B3">
        <w:rPr>
          <w:rFonts w:eastAsia="Times New Roman"/>
          <w:color w:val="000000" w:themeColor="text1"/>
          <w:lang w:eastAsia="en-US"/>
        </w:rPr>
        <w:t>своєчасно попередити Замовника про наявність будь-яких, не залежних від Виконавця обставин, що загрожують наданню Послуг за цим Договором;</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D645B3">
        <w:rPr>
          <w:rFonts w:eastAsia="Times New Roman"/>
          <w:color w:val="000000" w:themeColor="text1"/>
          <w:lang w:eastAsia="en-US"/>
        </w:rPr>
        <w:t>надати звіт про</w:t>
      </w:r>
      <w:r w:rsidRPr="00AE3F26">
        <w:rPr>
          <w:rFonts w:eastAsia="Times New Roman"/>
          <w:lang w:eastAsia="en-US"/>
        </w:rPr>
        <w:t xml:space="preserve"> надану частину Послуг з фактичними витратами у випадку припинення надання Послуг Виконавцем з вини Замовника;</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у разі виявлення недоліків у наданих Послугах, виправити їх протягом строку зазначеного в пункті 4.7. цього Договору;</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протягом 5 (п’яти) робочих днів після завершення надання Послуг скласти</w:t>
      </w:r>
      <w:r w:rsidR="00FF6330" w:rsidRPr="00AE3F26">
        <w:rPr>
          <w:rFonts w:eastAsia="Times New Roman"/>
          <w:lang w:eastAsia="en-US"/>
        </w:rPr>
        <w:t>,</w:t>
      </w:r>
      <w:r w:rsidRPr="00AE3F26">
        <w:rPr>
          <w:rFonts w:eastAsia="Times New Roman"/>
          <w:lang w:eastAsia="en-US"/>
        </w:rPr>
        <w:t xml:space="preserve"> підписати і передати на підпис Замовнику </w:t>
      </w:r>
      <w:r w:rsidR="00C95251" w:rsidRPr="00AE3F26">
        <w:rPr>
          <w:rFonts w:eastAsia="Times New Roman"/>
          <w:lang w:eastAsia="en-US"/>
        </w:rPr>
        <w:t>Акт та Довідку</w:t>
      </w:r>
      <w:r w:rsidRPr="00AE3F26">
        <w:rPr>
          <w:rFonts w:eastAsia="Times New Roman"/>
          <w:lang w:eastAsia="en-US"/>
        </w:rPr>
        <w:t>.</w:t>
      </w:r>
    </w:p>
    <w:p w:rsidR="00BA74EA" w:rsidRPr="00AE3F26" w:rsidRDefault="00BA74EA" w:rsidP="00BA74EA">
      <w:pPr>
        <w:numPr>
          <w:ilvl w:val="1"/>
          <w:numId w:val="47"/>
        </w:numPr>
        <w:spacing w:after="160" w:line="259" w:lineRule="auto"/>
        <w:ind w:left="709" w:hanging="709"/>
        <w:contextualSpacing/>
        <w:rPr>
          <w:rFonts w:eastAsia="Times New Roman"/>
          <w:b/>
          <w:lang w:eastAsia="en-US"/>
        </w:rPr>
      </w:pPr>
      <w:bookmarkStart w:id="3" w:name="BM75"/>
      <w:bookmarkEnd w:id="3"/>
      <w:r w:rsidRPr="00AE3F26">
        <w:rPr>
          <w:rFonts w:eastAsia="Times New Roman"/>
          <w:b/>
          <w:lang w:eastAsia="en-US"/>
        </w:rPr>
        <w:t>Виконавець має право:</w:t>
      </w:r>
    </w:p>
    <w:p w:rsidR="00BA74EA" w:rsidRPr="00AE3F26" w:rsidRDefault="00BA74EA" w:rsidP="00BA74EA">
      <w:pPr>
        <w:numPr>
          <w:ilvl w:val="2"/>
          <w:numId w:val="47"/>
        </w:numPr>
        <w:spacing w:after="160" w:line="259" w:lineRule="auto"/>
        <w:ind w:left="709" w:hanging="709"/>
        <w:contextualSpacing/>
        <w:rPr>
          <w:rFonts w:eastAsia="Times New Roman"/>
          <w:lang w:eastAsia="en-US"/>
        </w:rPr>
      </w:pPr>
      <w:bookmarkStart w:id="4" w:name="BM77"/>
      <w:bookmarkEnd w:id="4"/>
      <w:r w:rsidRPr="00AE3F26">
        <w:rPr>
          <w:rFonts w:eastAsia="Times New Roman"/>
          <w:lang w:eastAsia="en-US"/>
        </w:rPr>
        <w:t>своєчасно та в повному обсязі отримувати плату за надані належним чином Послуги.</w:t>
      </w:r>
    </w:p>
    <w:p w:rsidR="00C95251" w:rsidRPr="00AE3F26" w:rsidRDefault="00C95251" w:rsidP="00BA74EA">
      <w:pPr>
        <w:numPr>
          <w:ilvl w:val="2"/>
          <w:numId w:val="47"/>
        </w:numPr>
        <w:spacing w:after="160" w:line="259" w:lineRule="auto"/>
        <w:ind w:left="709" w:hanging="709"/>
        <w:contextualSpacing/>
        <w:rPr>
          <w:rFonts w:eastAsia="Times New Roman"/>
          <w:lang w:eastAsia="en-US"/>
        </w:rPr>
      </w:pPr>
      <w:r w:rsidRPr="00AE3F26">
        <w:rPr>
          <w:rFonts w:eastAsia="Times New Roman"/>
          <w:lang w:eastAsia="en-US"/>
        </w:rPr>
        <w:t>ознайомлюватись із робочими кресленнями з предмету Договору.</w:t>
      </w:r>
    </w:p>
    <w:p w:rsidR="00BA74EA" w:rsidRPr="00AE3F26" w:rsidRDefault="00BA74EA" w:rsidP="00BA74EA">
      <w:pPr>
        <w:spacing w:after="160" w:line="259" w:lineRule="auto"/>
        <w:jc w:val="center"/>
        <w:rPr>
          <w:rFonts w:eastAsia="Times New Roman"/>
          <w:lang w:eastAsia="en-US"/>
        </w:rPr>
      </w:pPr>
      <w:bookmarkStart w:id="5" w:name="BM78"/>
      <w:bookmarkStart w:id="6" w:name="BM79"/>
      <w:bookmarkEnd w:id="5"/>
      <w:bookmarkEnd w:id="6"/>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Відповідальність Сторін</w:t>
      </w:r>
    </w:p>
    <w:p w:rsidR="00BA74EA" w:rsidRPr="00AE3F26" w:rsidRDefault="00BA74EA" w:rsidP="00BA74EA">
      <w:pPr>
        <w:tabs>
          <w:tab w:val="left" w:pos="1134"/>
        </w:tabs>
        <w:spacing w:line="259" w:lineRule="auto"/>
        <w:ind w:left="720"/>
        <w:rPr>
          <w:rFonts w:eastAsia="Times New Roman"/>
          <w:b/>
          <w:lang w:eastAsia="en-US"/>
        </w:rPr>
      </w:pP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У випадку порушення з вини Виконавця строків надання Послуг, Виконавець сплачує Замовнику пе</w:t>
      </w:r>
      <w:r w:rsidR="00FF6330" w:rsidRPr="00AE3F26">
        <w:rPr>
          <w:rFonts w:eastAsia="Times New Roman"/>
          <w:lang w:eastAsia="en-US"/>
        </w:rPr>
        <w:t xml:space="preserve">ню у розмірі </w:t>
      </w:r>
      <w:r w:rsidR="00FF6330" w:rsidRPr="00AE3F26">
        <w:rPr>
          <w:color w:val="000000"/>
        </w:rPr>
        <w:t>подвійної облікової ставки НБУ, що діяла у період, за який сплачується пеня,</w:t>
      </w:r>
      <w:r w:rsidRPr="00AE3F26">
        <w:rPr>
          <w:rFonts w:eastAsia="Times New Roman"/>
          <w:lang w:eastAsia="en-US"/>
        </w:rPr>
        <w:t xml:space="preserve">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У випадку порушення Виконавцем умов зобов’язання щодо якості Послуг, Виконавець сплачує Замовнику штраф у розмірі 20 (двадцять) відсотків від вартості неякісно наданих Послуг.</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Оплата неустойки (штрафу, пені) не звільняє Сторони від виконання зобов’язань за цим Договором.</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Виконавець несе відповідальність за достовірність розрахунків, наведе</w:t>
      </w:r>
      <w:r w:rsidR="00C95251" w:rsidRPr="00AE3F26">
        <w:rPr>
          <w:rFonts w:eastAsia="Times New Roman"/>
          <w:lang w:eastAsia="en-US"/>
        </w:rPr>
        <w:t>них у Акті та Довідці</w:t>
      </w:r>
      <w:r w:rsidRPr="00AE3F26">
        <w:rPr>
          <w:rFonts w:eastAsia="Times New Roman"/>
          <w:lang w:eastAsia="en-US"/>
        </w:rPr>
        <w:t>.</w:t>
      </w:r>
    </w:p>
    <w:p w:rsidR="00BA74EA" w:rsidRPr="00AE3F26" w:rsidRDefault="00BA74EA" w:rsidP="00BA74EA">
      <w:pPr>
        <w:contextualSpacing/>
        <w:rPr>
          <w:rFonts w:eastAsia="Times New Roman"/>
          <w:lang w:eastAsia="en-US"/>
        </w:rPr>
      </w:pP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Обставини непереборної сили (форс-мажор)</w:t>
      </w:r>
    </w:p>
    <w:p w:rsidR="00BA74EA" w:rsidRPr="00AE3F26" w:rsidRDefault="00BA74EA" w:rsidP="00BA74EA">
      <w:pPr>
        <w:tabs>
          <w:tab w:val="left" w:pos="1134"/>
        </w:tabs>
        <w:spacing w:line="259" w:lineRule="auto"/>
        <w:ind w:left="720"/>
        <w:rPr>
          <w:rFonts w:eastAsia="Times New Roman"/>
          <w:b/>
          <w:lang w:eastAsia="en-US"/>
        </w:rPr>
      </w:pP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Доказом виникнення обставин непереборної сили та строку їх дії є відповідні документи, які видаються уповноваженими органами України.</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 xml:space="preserve">Після припинення дії обставин непереборної сили, Сторони продовжують виконання своїх зобов’язань відповідно до умов цього Договору. </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Порядок вирішення спорів</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У випадку виникнення спорів або розбіжностей Сторони зобов'язуються вирішувати їх шляхом взаємних переговорів та консультацій.</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У разі недосягнення Сторонами згоди, такі спори вирішуються у судовому порядку згідно з чинним законодавством України.</w:t>
      </w:r>
    </w:p>
    <w:p w:rsidR="00BA74EA" w:rsidRPr="00AE3F26" w:rsidRDefault="00BA74EA" w:rsidP="00BA74EA">
      <w:pPr>
        <w:contextualSpacing/>
        <w:rPr>
          <w:rFonts w:eastAsia="Times New Roman"/>
          <w:lang w:eastAsia="en-US"/>
        </w:rPr>
      </w:pP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Строк дії Договору</w:t>
      </w: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Цей Договір набирає чинності з дня його підписання уповноваженими представниками Сторін і діє до 31.12</w:t>
      </w:r>
      <w:r w:rsidR="00FF6330" w:rsidRPr="00AE3F26">
        <w:rPr>
          <w:rFonts w:eastAsia="Times New Roman"/>
          <w:lang w:eastAsia="en-US"/>
        </w:rPr>
        <w:t>.2023</w:t>
      </w:r>
      <w:r w:rsidRPr="00AE3F26">
        <w:rPr>
          <w:rFonts w:eastAsia="Times New Roman"/>
          <w:lang w:eastAsia="en-US"/>
        </w:rPr>
        <w:t xml:space="preserve"> року, а в частині розрахунків - до повного розрахунку між Сторонами.</w:t>
      </w:r>
    </w:p>
    <w:p w:rsidR="00BA74EA" w:rsidRPr="00AE3F26" w:rsidRDefault="00BA74EA" w:rsidP="00BA74EA">
      <w:pPr>
        <w:contextualSpacing/>
        <w:rPr>
          <w:rFonts w:eastAsia="Times New Roman"/>
          <w:lang w:eastAsia="en-US"/>
        </w:rPr>
      </w:pP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t>Антикорупційне застереження</w:t>
      </w:r>
    </w:p>
    <w:p w:rsidR="00BA74EA" w:rsidRPr="00AE3F26" w:rsidRDefault="00BA74EA" w:rsidP="00BA74EA">
      <w:pPr>
        <w:numPr>
          <w:ilvl w:val="1"/>
          <w:numId w:val="47"/>
        </w:numPr>
        <w:spacing w:after="160" w:line="259" w:lineRule="auto"/>
        <w:ind w:left="709" w:hanging="709"/>
        <w:rPr>
          <w:rFonts w:eastAsia="Times New Roman"/>
          <w:lang w:eastAsia="ar-SA"/>
        </w:rPr>
      </w:pPr>
      <w:r w:rsidRPr="00AE3F26">
        <w:rPr>
          <w:rFonts w:eastAsia="Times New Roman"/>
          <w:lang w:eastAsia="ar-SA"/>
        </w:rPr>
        <w:t xml:space="preserve">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w:t>
      </w:r>
    </w:p>
    <w:p w:rsidR="00BA74EA" w:rsidRPr="00AE3F26" w:rsidRDefault="00BA74EA" w:rsidP="00BA74EA">
      <w:pPr>
        <w:numPr>
          <w:ilvl w:val="1"/>
          <w:numId w:val="47"/>
        </w:numPr>
        <w:spacing w:after="160" w:line="259" w:lineRule="auto"/>
        <w:ind w:left="709" w:hanging="709"/>
        <w:rPr>
          <w:rFonts w:eastAsia="Times New Roman"/>
          <w:lang w:eastAsia="ar-SA"/>
        </w:rPr>
      </w:pPr>
      <w:r w:rsidRPr="00AE3F26">
        <w:rPr>
          <w:rFonts w:eastAsia="Times New Roman"/>
          <w:lang w:eastAsia="ar-SA"/>
        </w:rPr>
        <w:t xml:space="preserve">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BA74EA" w:rsidRPr="00AE3F26" w:rsidRDefault="00BA74EA" w:rsidP="00BA74EA">
      <w:pPr>
        <w:numPr>
          <w:ilvl w:val="1"/>
          <w:numId w:val="47"/>
        </w:numPr>
        <w:spacing w:after="160" w:line="259" w:lineRule="auto"/>
        <w:ind w:left="709" w:hanging="709"/>
        <w:rPr>
          <w:rFonts w:eastAsia="Times New Roman"/>
          <w:lang w:eastAsia="ar-SA"/>
        </w:rPr>
      </w:pPr>
      <w:r w:rsidRPr="00AE3F26">
        <w:rPr>
          <w:rFonts w:eastAsia="Times New Roman"/>
          <w:lang w:eastAsia="ar-SA"/>
        </w:rPr>
        <w:t>При виявленні однією із Сторін випадків порушення, зазначених в пункті 10.2. положень цього Договору, її афілійованими особами або працівниками, вона зобов'язується в письмовій формі повідомити про ці порушення іншу Сторону.</w:t>
      </w:r>
    </w:p>
    <w:p w:rsidR="00BA74EA" w:rsidRPr="00AE3F26" w:rsidRDefault="00BA74EA" w:rsidP="00BA74EA">
      <w:pPr>
        <w:numPr>
          <w:ilvl w:val="1"/>
          <w:numId w:val="47"/>
        </w:numPr>
        <w:spacing w:after="160" w:line="259" w:lineRule="auto"/>
        <w:ind w:left="709" w:hanging="709"/>
        <w:rPr>
          <w:rFonts w:eastAsia="Times New Roman"/>
          <w:lang w:eastAsia="ar-SA"/>
        </w:rPr>
      </w:pPr>
      <w:r w:rsidRPr="00AE3F26">
        <w:rPr>
          <w:rFonts w:eastAsia="Times New Roman"/>
          <w:lang w:eastAsia="ar-SA"/>
        </w:rPr>
        <w:t>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rsidR="00BA74EA" w:rsidRPr="00AE3F26" w:rsidRDefault="00BA74EA" w:rsidP="00BA74EA">
      <w:pPr>
        <w:rPr>
          <w:rFonts w:eastAsia="Times New Roman"/>
          <w:lang w:eastAsia="ar-SA"/>
        </w:rPr>
      </w:pPr>
    </w:p>
    <w:p w:rsidR="00BA74EA" w:rsidRPr="00AE3F26" w:rsidRDefault="00BA74EA" w:rsidP="00BA74EA">
      <w:pPr>
        <w:numPr>
          <w:ilvl w:val="0"/>
          <w:numId w:val="47"/>
        </w:numPr>
        <w:tabs>
          <w:tab w:val="left" w:pos="1134"/>
        </w:tabs>
        <w:spacing w:after="160" w:line="259" w:lineRule="auto"/>
        <w:ind w:firstLine="567"/>
        <w:jc w:val="center"/>
        <w:rPr>
          <w:rFonts w:eastAsia="Times New Roman"/>
          <w:b/>
          <w:lang w:eastAsia="en-US"/>
        </w:rPr>
      </w:pPr>
      <w:r w:rsidRPr="00AE3F26">
        <w:rPr>
          <w:rFonts w:eastAsia="Times New Roman"/>
          <w:b/>
          <w:lang w:eastAsia="en-US"/>
        </w:rPr>
        <w:lastRenderedPageBreak/>
        <w:t>Інші умови Договору</w:t>
      </w:r>
    </w:p>
    <w:p w:rsidR="00BA74EA" w:rsidRPr="00AE3F26" w:rsidRDefault="00BA74EA" w:rsidP="00BA74EA">
      <w:pPr>
        <w:tabs>
          <w:tab w:val="left" w:pos="1134"/>
        </w:tabs>
        <w:spacing w:line="259" w:lineRule="auto"/>
        <w:ind w:left="720"/>
        <w:rPr>
          <w:rFonts w:eastAsia="Times New Roman"/>
          <w:b/>
          <w:lang w:eastAsia="en-US"/>
        </w:rPr>
      </w:pPr>
    </w:p>
    <w:p w:rsidR="00BA74EA" w:rsidRPr="00AE3F26"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rsidR="00F43867" w:rsidRPr="00AE3F26" w:rsidRDefault="00F43867" w:rsidP="00F43867">
      <w:pPr>
        <w:pStyle w:val="aa"/>
        <w:numPr>
          <w:ilvl w:val="1"/>
          <w:numId w:val="47"/>
        </w:numPr>
        <w:ind w:left="567"/>
        <w:rPr>
          <w:szCs w:val="24"/>
        </w:rPr>
      </w:pPr>
      <w:r w:rsidRPr="00AE3F26">
        <w:rPr>
          <w:szCs w:val="24"/>
        </w:rPr>
        <w:t>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F43867" w:rsidRPr="00AE3F26" w:rsidRDefault="00F43867" w:rsidP="00F43867">
      <w:pPr>
        <w:pStyle w:val="aa"/>
        <w:shd w:val="clear" w:color="auto" w:fill="FFFFFF"/>
        <w:rPr>
          <w:color w:val="333333"/>
          <w:szCs w:val="24"/>
          <w:lang w:eastAsia="uk-UA"/>
        </w:rPr>
      </w:pPr>
      <w:r w:rsidRPr="00AE3F26">
        <w:rPr>
          <w:color w:val="333333"/>
          <w:szCs w:val="24"/>
          <w:lang w:eastAsia="uk-UA"/>
        </w:rPr>
        <w:t>1) зменшення обсягів закупівлі, зокрема з урахуванням фактичного обсягу видатків замовника;</w:t>
      </w:r>
    </w:p>
    <w:p w:rsidR="00F43867" w:rsidRPr="00AE3F26" w:rsidRDefault="00F43867" w:rsidP="00F43867">
      <w:pPr>
        <w:pStyle w:val="aa"/>
        <w:shd w:val="clear" w:color="auto" w:fill="FFFFFF"/>
        <w:rPr>
          <w:color w:val="333333"/>
          <w:szCs w:val="24"/>
          <w:lang w:eastAsia="uk-UA"/>
        </w:rPr>
      </w:pPr>
      <w:bookmarkStart w:id="7" w:name="n75"/>
      <w:bookmarkEnd w:id="7"/>
      <w:r w:rsidRPr="00AE3F26">
        <w:rPr>
          <w:color w:val="333333"/>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3867" w:rsidRPr="00AE3F26" w:rsidRDefault="00F43867" w:rsidP="00F43867">
      <w:pPr>
        <w:pStyle w:val="aa"/>
        <w:shd w:val="clear" w:color="auto" w:fill="FFFFFF"/>
        <w:rPr>
          <w:color w:val="333333"/>
          <w:szCs w:val="24"/>
          <w:lang w:eastAsia="uk-UA"/>
        </w:rPr>
      </w:pPr>
      <w:r w:rsidRPr="00AE3F26">
        <w:rPr>
          <w:color w:val="333333"/>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43867" w:rsidRPr="00AE3F26" w:rsidRDefault="00F43867" w:rsidP="00F43867">
      <w:pPr>
        <w:pStyle w:val="aa"/>
        <w:shd w:val="clear" w:color="auto" w:fill="FFFFFF"/>
        <w:rPr>
          <w:color w:val="333333"/>
          <w:szCs w:val="24"/>
          <w:lang w:eastAsia="uk-UA"/>
        </w:rPr>
      </w:pPr>
      <w:bookmarkStart w:id="8" w:name="n77"/>
      <w:bookmarkEnd w:id="8"/>
      <w:r w:rsidRPr="00AE3F26">
        <w:rPr>
          <w:color w:val="333333"/>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3867" w:rsidRPr="00AE3F26" w:rsidRDefault="00F43867" w:rsidP="00F43867">
      <w:pPr>
        <w:pStyle w:val="aa"/>
        <w:shd w:val="clear" w:color="auto" w:fill="FFFFFF"/>
        <w:rPr>
          <w:color w:val="333333"/>
          <w:szCs w:val="24"/>
          <w:lang w:eastAsia="uk-UA"/>
        </w:rPr>
      </w:pPr>
      <w:r w:rsidRPr="00AE3F26">
        <w:rPr>
          <w:color w:val="333333"/>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F43867" w:rsidRPr="00AE3F26" w:rsidRDefault="00F43867" w:rsidP="00F43867">
      <w:pPr>
        <w:pStyle w:val="aa"/>
        <w:shd w:val="clear" w:color="auto" w:fill="FFFFFF"/>
        <w:rPr>
          <w:color w:val="333333"/>
          <w:szCs w:val="24"/>
          <w:lang w:eastAsia="uk-UA"/>
        </w:rPr>
      </w:pPr>
      <w:bookmarkStart w:id="9" w:name="n79"/>
      <w:bookmarkEnd w:id="9"/>
      <w:r w:rsidRPr="00AE3F26">
        <w:rPr>
          <w:color w:val="333333"/>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3867" w:rsidRPr="00AE3F26" w:rsidRDefault="00F43867" w:rsidP="00F43867">
      <w:pPr>
        <w:pStyle w:val="aa"/>
        <w:shd w:val="clear" w:color="auto" w:fill="FFFFFF"/>
        <w:rPr>
          <w:color w:val="333333"/>
          <w:szCs w:val="24"/>
          <w:lang w:eastAsia="uk-UA"/>
        </w:rPr>
      </w:pPr>
      <w:bookmarkStart w:id="10" w:name="n80"/>
      <w:bookmarkEnd w:id="10"/>
      <w:r w:rsidRPr="00AE3F26">
        <w:rPr>
          <w:color w:val="333333"/>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3867" w:rsidRPr="00AE3F26" w:rsidRDefault="00F43867" w:rsidP="00F43867">
      <w:pPr>
        <w:pStyle w:val="aa"/>
        <w:shd w:val="clear" w:color="auto" w:fill="FFFFFF"/>
        <w:rPr>
          <w:color w:val="333333"/>
          <w:szCs w:val="24"/>
          <w:lang w:eastAsia="uk-UA"/>
        </w:rPr>
      </w:pPr>
      <w:bookmarkStart w:id="11" w:name="n81"/>
      <w:bookmarkEnd w:id="11"/>
      <w:r w:rsidRPr="00AE3F26">
        <w:rPr>
          <w:color w:val="333333"/>
          <w:szCs w:val="24"/>
          <w:lang w:eastAsia="uk-UA"/>
        </w:rPr>
        <w:t xml:space="preserve">8) </w:t>
      </w:r>
      <w:r w:rsidRPr="00AE3F26">
        <w:rPr>
          <w:szCs w:val="24"/>
        </w:rPr>
        <w:t>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E3F26">
        <w:rPr>
          <w:color w:val="333333"/>
          <w:szCs w:val="24"/>
          <w:lang w:eastAsia="uk-UA"/>
        </w:rPr>
        <w:t>.</w:t>
      </w:r>
    </w:p>
    <w:p w:rsidR="00BA74EA" w:rsidRPr="00671E73" w:rsidRDefault="00BA74EA" w:rsidP="00BA74EA">
      <w:pPr>
        <w:numPr>
          <w:ilvl w:val="1"/>
          <w:numId w:val="47"/>
        </w:numPr>
        <w:spacing w:after="160" w:line="259" w:lineRule="auto"/>
        <w:ind w:left="709" w:hanging="709"/>
        <w:contextualSpacing/>
        <w:rPr>
          <w:rFonts w:eastAsia="Times New Roman"/>
          <w:lang w:eastAsia="en-US"/>
        </w:rPr>
      </w:pPr>
      <w:r w:rsidRPr="00AE3F26">
        <w:rPr>
          <w:rFonts w:eastAsia="Times New Roman"/>
          <w:lang w:eastAsia="en-US"/>
        </w:rPr>
        <w:t>У випадках, що не передбачені цим Договором, Сторони керуються чинним</w:t>
      </w:r>
      <w:r w:rsidRPr="00671E73">
        <w:rPr>
          <w:rFonts w:eastAsia="Times New Roman"/>
          <w:lang w:eastAsia="en-US"/>
        </w:rPr>
        <w:t xml:space="preserve"> законодавством України.</w:t>
      </w:r>
    </w:p>
    <w:p w:rsidR="00BA74EA" w:rsidRPr="00671E73" w:rsidRDefault="00BA74EA" w:rsidP="00BA74EA">
      <w:pPr>
        <w:numPr>
          <w:ilvl w:val="1"/>
          <w:numId w:val="47"/>
        </w:numPr>
        <w:spacing w:after="160" w:line="259" w:lineRule="auto"/>
        <w:ind w:left="709" w:hanging="709"/>
        <w:contextualSpacing/>
        <w:rPr>
          <w:rFonts w:eastAsia="Times New Roman"/>
          <w:lang w:eastAsia="en-US"/>
        </w:rPr>
      </w:pPr>
      <w:r w:rsidRPr="00671E73">
        <w:rPr>
          <w:rFonts w:eastAsia="Times New Roman"/>
          <w:lang w:eastAsia="en-US"/>
        </w:rPr>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rsidR="00BA74EA" w:rsidRPr="00671E73" w:rsidRDefault="00BA74EA" w:rsidP="00BA74EA">
      <w:pPr>
        <w:numPr>
          <w:ilvl w:val="1"/>
          <w:numId w:val="47"/>
        </w:numPr>
        <w:spacing w:after="160" w:line="259" w:lineRule="auto"/>
        <w:ind w:left="709" w:hanging="709"/>
        <w:contextualSpacing/>
        <w:rPr>
          <w:rFonts w:eastAsia="Times New Roman"/>
          <w:lang w:eastAsia="en-US"/>
        </w:rPr>
      </w:pPr>
      <w:r w:rsidRPr="00671E73">
        <w:rPr>
          <w:rFonts w:eastAsia="Times New Roman"/>
          <w:lang w:eastAsia="en-US"/>
        </w:rPr>
        <w:t>Цей Договір укладено у двох оригінальних примірниках, українською мовою, по одному для кожної із Сторін, які мають однакову юридичну силу.</w:t>
      </w:r>
    </w:p>
    <w:p w:rsidR="00BA74EA" w:rsidRPr="00BE3C6E" w:rsidRDefault="00BA74EA" w:rsidP="00BA74EA">
      <w:pPr>
        <w:numPr>
          <w:ilvl w:val="1"/>
          <w:numId w:val="47"/>
        </w:numPr>
        <w:spacing w:after="160" w:line="259" w:lineRule="auto"/>
        <w:ind w:left="709" w:hanging="709"/>
        <w:contextualSpacing/>
        <w:rPr>
          <w:rFonts w:eastAsia="Times New Roman"/>
          <w:sz w:val="26"/>
          <w:szCs w:val="26"/>
          <w:lang w:eastAsia="en-US"/>
        </w:rPr>
      </w:pPr>
      <w:r w:rsidRPr="00D645B3">
        <w:rPr>
          <w:rFonts w:eastAsia="Times New Roman"/>
          <w:lang w:eastAsia="en-US"/>
        </w:rPr>
        <w:t>Невід’ємною частиною цього Договору є</w:t>
      </w:r>
      <w:r w:rsidR="00D645B3" w:rsidRPr="00BE3C6E">
        <w:rPr>
          <w:rFonts w:eastAsia="Times New Roman"/>
          <w:lang w:eastAsia="en-US"/>
        </w:rPr>
        <w:t>:</w:t>
      </w:r>
      <w:r w:rsidRPr="00BE3C6E">
        <w:rPr>
          <w:rFonts w:eastAsia="Times New Roman"/>
          <w:lang w:eastAsia="en-US"/>
        </w:rPr>
        <w:t xml:space="preserve"> </w:t>
      </w:r>
      <w:r w:rsidR="00DD7A7C" w:rsidRPr="00BE3C6E">
        <w:rPr>
          <w:rFonts w:eastAsia="Times New Roman"/>
          <w:lang w:eastAsia="en-US"/>
        </w:rPr>
        <w:t>Додаток №1</w:t>
      </w:r>
      <w:r w:rsidRPr="00BE3C6E">
        <w:rPr>
          <w:rFonts w:eastAsia="Times New Roman"/>
          <w:lang w:eastAsia="en-US"/>
        </w:rPr>
        <w:t xml:space="preserve"> – Договірна ціна</w:t>
      </w:r>
      <w:r w:rsidR="000E4CE9" w:rsidRPr="00BE3C6E">
        <w:rPr>
          <w:rFonts w:eastAsia="Times New Roman"/>
          <w:lang w:eastAsia="en-US"/>
        </w:rPr>
        <w:t xml:space="preserve">, </w:t>
      </w:r>
      <w:r w:rsidR="00DD7A7C" w:rsidRPr="00BE3C6E">
        <w:rPr>
          <w:rFonts w:eastAsia="Times New Roman"/>
          <w:lang w:eastAsia="en-US"/>
        </w:rPr>
        <w:t>Додаток №2</w:t>
      </w:r>
      <w:r w:rsidR="000E4CE9" w:rsidRPr="00BE3C6E">
        <w:rPr>
          <w:rFonts w:eastAsia="Times New Roman"/>
          <w:lang w:eastAsia="en-US"/>
        </w:rPr>
        <w:t xml:space="preserve"> – календарний план надання послуг</w:t>
      </w:r>
      <w:r w:rsidRPr="00BE3C6E">
        <w:rPr>
          <w:rFonts w:eastAsia="Times New Roman"/>
          <w:sz w:val="26"/>
          <w:szCs w:val="26"/>
          <w:lang w:eastAsia="en-US"/>
        </w:rPr>
        <w:t>.</w:t>
      </w:r>
    </w:p>
    <w:p w:rsidR="00BA74EA" w:rsidRPr="00671E73" w:rsidRDefault="00BA74EA" w:rsidP="00BA74EA">
      <w:pPr>
        <w:ind w:firstLine="567"/>
      </w:pPr>
    </w:p>
    <w:p w:rsidR="00BA74EA" w:rsidRPr="00BA74EA" w:rsidRDefault="00BA74EA" w:rsidP="00BA74EA">
      <w:pPr>
        <w:numPr>
          <w:ilvl w:val="0"/>
          <w:numId w:val="47"/>
        </w:numPr>
        <w:suppressAutoHyphens/>
        <w:jc w:val="center"/>
        <w:rPr>
          <w:b/>
        </w:rPr>
      </w:pPr>
      <w:r w:rsidRPr="00BA74EA">
        <w:rPr>
          <w:b/>
        </w:rPr>
        <w:t>Місцезнаходження та реквізити Сторін.</w:t>
      </w:r>
    </w:p>
    <w:p w:rsidR="003F2CBE" w:rsidRDefault="003F2CBE" w:rsidP="00C46958">
      <w:pPr>
        <w:tabs>
          <w:tab w:val="left" w:pos="993"/>
        </w:tabs>
        <w:jc w:val="center"/>
        <w:rPr>
          <w:b/>
          <w:szCs w:val="24"/>
          <w:lang w:eastAsia="en-US"/>
        </w:rPr>
      </w:pPr>
    </w:p>
    <w:p w:rsidR="003F2CBE" w:rsidRPr="00B65BB2" w:rsidRDefault="00BA74EA" w:rsidP="00BA74EA">
      <w:pPr>
        <w:pStyle w:val="210"/>
        <w:rPr>
          <w:rFonts w:ascii="Times New Roman" w:hAnsi="Times New Roman"/>
          <w:b/>
          <w:noProof/>
          <w:color w:val="000000"/>
          <w:sz w:val="24"/>
          <w:szCs w:val="24"/>
          <w:lang w:val="uk-UA"/>
        </w:rPr>
      </w:pPr>
      <w:r>
        <w:rPr>
          <w:rFonts w:ascii="Times New Roman" w:hAnsi="Times New Roman"/>
          <w:b/>
          <w:noProof/>
          <w:color w:val="000000"/>
          <w:sz w:val="24"/>
          <w:szCs w:val="24"/>
          <w:lang w:val="uk-UA"/>
        </w:rPr>
        <w:lastRenderedPageBreak/>
        <w:t xml:space="preserve">Виконавець                        </w:t>
      </w:r>
      <w:r w:rsidR="00BE7B91">
        <w:rPr>
          <w:rFonts w:ascii="Times New Roman" w:hAnsi="Times New Roman"/>
          <w:b/>
          <w:noProof/>
          <w:color w:val="000000"/>
          <w:sz w:val="24"/>
          <w:szCs w:val="24"/>
          <w:lang w:val="uk-UA"/>
        </w:rPr>
        <w:t xml:space="preserve">                                    </w:t>
      </w:r>
      <w:r>
        <w:rPr>
          <w:rFonts w:ascii="Times New Roman" w:hAnsi="Times New Roman"/>
          <w:b/>
          <w:noProof/>
          <w:color w:val="000000"/>
          <w:sz w:val="24"/>
          <w:szCs w:val="24"/>
          <w:lang w:val="uk-UA"/>
        </w:rPr>
        <w:t>Замовник</w:t>
      </w:r>
    </w:p>
    <w:p w:rsidR="003F2CBE" w:rsidRPr="00B65BB2" w:rsidRDefault="003F2CBE" w:rsidP="003F2CBE">
      <w:pPr>
        <w:pStyle w:val="210"/>
        <w:jc w:val="center"/>
        <w:rPr>
          <w:rFonts w:ascii="Times New Roman" w:hAnsi="Times New Roman"/>
          <w:b/>
          <w:noProof/>
          <w:color w:val="000000"/>
          <w:sz w:val="24"/>
          <w:szCs w:val="24"/>
          <w:lang w:val="uk-UA"/>
        </w:rPr>
      </w:pPr>
    </w:p>
    <w:tbl>
      <w:tblPr>
        <w:tblW w:w="9997" w:type="dxa"/>
        <w:tblLook w:val="04A0" w:firstRow="1" w:lastRow="0" w:firstColumn="1" w:lastColumn="0" w:noHBand="0" w:noVBand="1"/>
      </w:tblPr>
      <w:tblGrid>
        <w:gridCol w:w="4917"/>
        <w:gridCol w:w="5080"/>
      </w:tblGrid>
      <w:tr w:rsidR="003F2CBE" w:rsidRPr="00B65BB2" w:rsidTr="00B411C7">
        <w:tc>
          <w:tcPr>
            <w:tcW w:w="4917" w:type="dxa"/>
          </w:tcPr>
          <w:p w:rsidR="003F2CBE" w:rsidRPr="00D574DC" w:rsidRDefault="003F2CBE" w:rsidP="00B411C7">
            <w:pPr>
              <w:rPr>
                <w:b/>
                <w:szCs w:val="24"/>
              </w:rPr>
            </w:pPr>
            <w:r>
              <w:rPr>
                <w:b/>
                <w:szCs w:val="24"/>
              </w:rPr>
              <w:t>_______________________</w:t>
            </w:r>
          </w:p>
          <w:p w:rsidR="003F2CBE" w:rsidRPr="00B65BB2" w:rsidRDefault="003F2CBE" w:rsidP="00B411C7">
            <w:pPr>
              <w:pStyle w:val="210"/>
              <w:rPr>
                <w:rFonts w:ascii="Times New Roman" w:hAnsi="Times New Roman"/>
                <w:b/>
                <w:noProof/>
                <w:color w:val="000000"/>
                <w:sz w:val="24"/>
                <w:szCs w:val="24"/>
                <w:lang w:val="uk-UA"/>
              </w:rPr>
            </w:pPr>
          </w:p>
        </w:tc>
        <w:tc>
          <w:tcPr>
            <w:tcW w:w="5080" w:type="dxa"/>
          </w:tcPr>
          <w:p w:rsidR="003F2CBE" w:rsidRPr="00B65BB2" w:rsidRDefault="003F2CBE" w:rsidP="00B411C7">
            <w:pPr>
              <w:tabs>
                <w:tab w:val="left" w:pos="6825"/>
              </w:tabs>
              <w:jc w:val="center"/>
              <w:rPr>
                <w:color w:val="000000"/>
                <w:szCs w:val="24"/>
              </w:rPr>
            </w:pPr>
            <w:r w:rsidRPr="00B65BB2">
              <w:rPr>
                <w:b/>
                <w:color w:val="000000"/>
                <w:szCs w:val="24"/>
              </w:rPr>
              <w:t>Управління соціального захис</w:t>
            </w:r>
            <w:r>
              <w:rPr>
                <w:b/>
                <w:color w:val="000000"/>
                <w:szCs w:val="24"/>
              </w:rPr>
              <w:t>ту населення Звягельської</w:t>
            </w:r>
            <w:r w:rsidRPr="00B65BB2">
              <w:rPr>
                <w:b/>
                <w:color w:val="000000"/>
                <w:szCs w:val="24"/>
              </w:rPr>
              <w:t xml:space="preserve"> міської ради</w:t>
            </w:r>
          </w:p>
          <w:p w:rsidR="003F2CBE" w:rsidRPr="00B65BB2" w:rsidRDefault="003F2CBE" w:rsidP="00B411C7">
            <w:pPr>
              <w:pStyle w:val="210"/>
              <w:rPr>
                <w:rFonts w:ascii="Times New Roman" w:hAnsi="Times New Roman"/>
                <w:b/>
                <w:noProof/>
                <w:color w:val="000000"/>
                <w:sz w:val="24"/>
                <w:szCs w:val="24"/>
                <w:lang w:val="uk-UA"/>
              </w:rPr>
            </w:pPr>
          </w:p>
        </w:tc>
      </w:tr>
      <w:tr w:rsidR="003F2CBE" w:rsidRPr="00B65BB2" w:rsidTr="00B411C7">
        <w:tc>
          <w:tcPr>
            <w:tcW w:w="4917" w:type="dxa"/>
          </w:tcPr>
          <w:p w:rsidR="003F2CBE" w:rsidRPr="00D574DC" w:rsidRDefault="003F2CBE" w:rsidP="00B411C7">
            <w:pPr>
              <w:rPr>
                <w:szCs w:val="24"/>
              </w:rPr>
            </w:pPr>
            <w:r>
              <w:rPr>
                <w:szCs w:val="24"/>
              </w:rPr>
              <w:t>код ________________________</w:t>
            </w:r>
          </w:p>
          <w:p w:rsidR="003F2CBE" w:rsidRPr="00D574DC" w:rsidRDefault="003F2CBE" w:rsidP="00B411C7">
            <w:pPr>
              <w:rPr>
                <w:szCs w:val="24"/>
              </w:rPr>
            </w:pPr>
            <w:r>
              <w:rPr>
                <w:szCs w:val="24"/>
              </w:rPr>
              <w:t>_________________________________</w:t>
            </w:r>
          </w:p>
          <w:p w:rsidR="003F2CBE" w:rsidRPr="00D574DC" w:rsidRDefault="003F2CBE" w:rsidP="00B411C7">
            <w:pPr>
              <w:rPr>
                <w:szCs w:val="24"/>
              </w:rPr>
            </w:pPr>
            <w:r>
              <w:rPr>
                <w:szCs w:val="24"/>
              </w:rPr>
              <w:t>р/р ______________________________</w:t>
            </w:r>
            <w:r w:rsidRPr="00D574DC">
              <w:rPr>
                <w:szCs w:val="24"/>
              </w:rPr>
              <w:t xml:space="preserve">, </w:t>
            </w:r>
          </w:p>
          <w:p w:rsidR="003F2CBE" w:rsidRPr="00D574DC" w:rsidRDefault="003F2CBE" w:rsidP="00B411C7">
            <w:pPr>
              <w:rPr>
                <w:szCs w:val="24"/>
              </w:rPr>
            </w:pPr>
            <w:r>
              <w:rPr>
                <w:szCs w:val="24"/>
              </w:rPr>
              <w:t>в ________________________________,</w:t>
            </w:r>
          </w:p>
          <w:p w:rsidR="003F2CBE" w:rsidRDefault="003F2CBE" w:rsidP="00B411C7">
            <w:pPr>
              <w:rPr>
                <w:szCs w:val="24"/>
              </w:rPr>
            </w:pPr>
          </w:p>
          <w:p w:rsidR="003F2CBE" w:rsidRPr="00D574DC" w:rsidRDefault="003F2CBE" w:rsidP="00B411C7">
            <w:pPr>
              <w:rPr>
                <w:szCs w:val="24"/>
              </w:rPr>
            </w:pPr>
          </w:p>
          <w:p w:rsidR="003F2CBE" w:rsidRPr="00D574DC" w:rsidRDefault="003F2CBE" w:rsidP="00B411C7">
            <w:pPr>
              <w:rPr>
                <w:szCs w:val="24"/>
              </w:rPr>
            </w:pPr>
          </w:p>
          <w:p w:rsidR="003F2CBE" w:rsidRPr="00D574DC" w:rsidRDefault="003F2CBE" w:rsidP="00B411C7">
            <w:pPr>
              <w:rPr>
                <w:szCs w:val="24"/>
              </w:rPr>
            </w:pPr>
          </w:p>
          <w:p w:rsidR="003F2CBE" w:rsidRDefault="003F2CBE" w:rsidP="00B411C7"/>
          <w:p w:rsidR="003F2CBE" w:rsidRDefault="003F2CBE" w:rsidP="00B411C7"/>
          <w:p w:rsidR="003F2CBE" w:rsidRPr="00D574DC" w:rsidRDefault="003F2CBE" w:rsidP="00B411C7"/>
          <w:p w:rsidR="003F2CBE" w:rsidRPr="00D574DC" w:rsidRDefault="003F2CBE" w:rsidP="00B411C7"/>
          <w:p w:rsidR="003F2CBE" w:rsidRPr="00D574DC" w:rsidRDefault="003F2CBE" w:rsidP="00B411C7">
            <w:r>
              <w:t xml:space="preserve">Керівник ___________ </w:t>
            </w:r>
          </w:p>
          <w:p w:rsidR="003F2CBE" w:rsidRPr="00D574DC" w:rsidRDefault="003F2CBE" w:rsidP="00B411C7">
            <w:r w:rsidRPr="00D574DC">
              <w:t xml:space="preserve"> М.П.</w:t>
            </w:r>
          </w:p>
          <w:p w:rsidR="003F2CBE" w:rsidRPr="00D574DC" w:rsidRDefault="003F2CBE" w:rsidP="00B411C7">
            <w:pPr>
              <w:pStyle w:val="210"/>
              <w:rPr>
                <w:rFonts w:ascii="Times New Roman" w:hAnsi="Times New Roman"/>
                <w:color w:val="000000"/>
                <w:sz w:val="24"/>
                <w:szCs w:val="24"/>
                <w:lang w:val="uk-UA"/>
              </w:rPr>
            </w:pPr>
          </w:p>
        </w:tc>
        <w:tc>
          <w:tcPr>
            <w:tcW w:w="5080" w:type="dxa"/>
          </w:tcPr>
          <w:p w:rsidR="003F2CBE" w:rsidRPr="00B65BB2" w:rsidRDefault="003F2CBE" w:rsidP="00B411C7">
            <w:pPr>
              <w:pStyle w:val="210"/>
              <w:rPr>
                <w:rFonts w:ascii="Times New Roman" w:hAnsi="Times New Roman"/>
                <w:color w:val="000000"/>
                <w:sz w:val="24"/>
                <w:szCs w:val="24"/>
                <w:lang w:val="uk-UA"/>
              </w:rPr>
            </w:pPr>
            <w:r w:rsidRPr="00B65BB2">
              <w:rPr>
                <w:rFonts w:ascii="Times New Roman" w:hAnsi="Times New Roman"/>
                <w:b/>
                <w:color w:val="000000"/>
                <w:sz w:val="24"/>
                <w:szCs w:val="24"/>
                <w:lang w:val="uk-UA"/>
              </w:rPr>
              <w:t xml:space="preserve">ЄДРПОУ    </w:t>
            </w:r>
            <w:r w:rsidRPr="00B65BB2">
              <w:rPr>
                <w:rFonts w:ascii="Times New Roman" w:hAnsi="Times New Roman"/>
                <w:color w:val="000000"/>
                <w:sz w:val="24"/>
                <w:szCs w:val="24"/>
                <w:lang w:val="uk-UA"/>
              </w:rPr>
              <w:t>03192773</w:t>
            </w:r>
          </w:p>
          <w:p w:rsidR="003F2CBE" w:rsidRPr="00B65BB2" w:rsidRDefault="003F2CBE" w:rsidP="00B411C7">
            <w:pPr>
              <w:pStyle w:val="210"/>
              <w:rPr>
                <w:rFonts w:ascii="Times New Roman" w:hAnsi="Times New Roman"/>
                <w:color w:val="000000"/>
                <w:sz w:val="24"/>
                <w:szCs w:val="24"/>
                <w:lang w:val="uk-UA"/>
              </w:rPr>
            </w:pPr>
            <w:r>
              <w:rPr>
                <w:rFonts w:ascii="Times New Roman" w:hAnsi="Times New Roman"/>
                <w:color w:val="000000"/>
                <w:sz w:val="24"/>
                <w:szCs w:val="24"/>
                <w:lang w:val="uk-UA"/>
              </w:rPr>
              <w:t>11700</w:t>
            </w:r>
            <w:r w:rsidRPr="00B65BB2">
              <w:rPr>
                <w:rFonts w:ascii="Times New Roman" w:hAnsi="Times New Roman"/>
                <w:color w:val="000000"/>
                <w:sz w:val="24"/>
                <w:szCs w:val="24"/>
                <w:lang w:val="uk-UA"/>
              </w:rPr>
              <w:t xml:space="preserve">, Житомирська обл., </w:t>
            </w:r>
          </w:p>
          <w:p w:rsidR="003F2CBE" w:rsidRPr="00B65BB2" w:rsidRDefault="003F2CBE" w:rsidP="00B411C7">
            <w:pPr>
              <w:pStyle w:val="210"/>
              <w:rPr>
                <w:rFonts w:ascii="Times New Roman" w:hAnsi="Times New Roman"/>
                <w:color w:val="000000"/>
                <w:sz w:val="24"/>
                <w:szCs w:val="24"/>
                <w:lang w:val="uk-UA"/>
              </w:rPr>
            </w:pPr>
            <w:r>
              <w:rPr>
                <w:rFonts w:ascii="Times New Roman" w:hAnsi="Times New Roman"/>
                <w:color w:val="000000"/>
                <w:sz w:val="24"/>
                <w:szCs w:val="24"/>
                <w:lang w:val="uk-UA"/>
              </w:rPr>
              <w:t>Звягельський район, м. Звягель, вул. Шевченка, 2</w:t>
            </w:r>
            <w:r w:rsidRPr="00B65BB2">
              <w:rPr>
                <w:rFonts w:ascii="Times New Roman" w:hAnsi="Times New Roman"/>
                <w:color w:val="000000"/>
                <w:sz w:val="24"/>
                <w:szCs w:val="24"/>
                <w:lang w:val="uk-UA"/>
              </w:rPr>
              <w:t>0</w:t>
            </w:r>
          </w:p>
          <w:p w:rsidR="003F2CBE" w:rsidRPr="003420ED" w:rsidRDefault="003F2CBE" w:rsidP="00B411C7">
            <w:pPr>
              <w:pStyle w:val="210"/>
              <w:rPr>
                <w:rFonts w:ascii="Times New Roman" w:hAnsi="Times New Roman"/>
                <w:color w:val="000000"/>
                <w:sz w:val="24"/>
                <w:szCs w:val="24"/>
                <w:lang w:val="uk-UA"/>
              </w:rPr>
            </w:pPr>
            <w:r w:rsidRPr="00B65BB2">
              <w:rPr>
                <w:rFonts w:ascii="Times New Roman" w:hAnsi="Times New Roman"/>
                <w:b/>
                <w:color w:val="000000"/>
                <w:sz w:val="24"/>
                <w:szCs w:val="24"/>
                <w:lang w:val="uk-UA"/>
              </w:rPr>
              <w:t>р/р</w:t>
            </w:r>
            <w:r>
              <w:rPr>
                <w:rFonts w:ascii="Times New Roman" w:hAnsi="Times New Roman"/>
                <w:sz w:val="24"/>
                <w:szCs w:val="24"/>
                <w:lang w:val="uk-UA"/>
              </w:rPr>
              <w:t>___________________________</w:t>
            </w:r>
          </w:p>
          <w:p w:rsidR="003F2CBE" w:rsidRPr="00B65BB2" w:rsidRDefault="003F2CBE" w:rsidP="00B411C7">
            <w:pPr>
              <w:pStyle w:val="210"/>
              <w:rPr>
                <w:rFonts w:ascii="Times New Roman" w:hAnsi="Times New Roman"/>
                <w:color w:val="000000"/>
                <w:sz w:val="24"/>
                <w:szCs w:val="24"/>
                <w:lang w:val="uk-UA"/>
              </w:rPr>
            </w:pPr>
            <w:r>
              <w:rPr>
                <w:rFonts w:ascii="Times New Roman" w:hAnsi="Times New Roman"/>
                <w:color w:val="000000"/>
                <w:sz w:val="24"/>
                <w:szCs w:val="24"/>
                <w:lang w:val="uk-UA"/>
              </w:rPr>
              <w:t>в _____________________________</w:t>
            </w:r>
          </w:p>
          <w:p w:rsidR="003F2CBE" w:rsidRPr="00B65BB2" w:rsidRDefault="003F2CBE" w:rsidP="00B411C7">
            <w:pPr>
              <w:pStyle w:val="210"/>
              <w:rPr>
                <w:rFonts w:ascii="Times New Roman" w:hAnsi="Times New Roman"/>
                <w:color w:val="000000"/>
                <w:sz w:val="24"/>
                <w:szCs w:val="24"/>
                <w:lang w:val="uk-UA"/>
              </w:rPr>
            </w:pPr>
          </w:p>
          <w:p w:rsidR="003F2CBE" w:rsidRPr="00B65BB2" w:rsidRDefault="003F2CBE" w:rsidP="00B411C7">
            <w:pPr>
              <w:pStyle w:val="210"/>
              <w:rPr>
                <w:rFonts w:ascii="Times New Roman" w:hAnsi="Times New Roman"/>
                <w:color w:val="000000"/>
                <w:sz w:val="24"/>
                <w:szCs w:val="24"/>
                <w:lang w:val="uk-UA"/>
              </w:rPr>
            </w:pPr>
          </w:p>
          <w:p w:rsidR="003F2CBE" w:rsidRPr="00B65BB2" w:rsidRDefault="003F2CBE" w:rsidP="00B411C7">
            <w:pPr>
              <w:pStyle w:val="210"/>
              <w:rPr>
                <w:rFonts w:ascii="Times New Roman" w:hAnsi="Times New Roman"/>
                <w:color w:val="000000"/>
                <w:sz w:val="24"/>
                <w:szCs w:val="24"/>
                <w:lang w:val="uk-UA"/>
              </w:rPr>
            </w:pPr>
            <w:r>
              <w:rPr>
                <w:rFonts w:ascii="Times New Roman" w:hAnsi="Times New Roman"/>
                <w:color w:val="000000"/>
                <w:sz w:val="24"/>
                <w:szCs w:val="24"/>
                <w:lang w:val="uk-UA"/>
              </w:rPr>
              <w:t>тел. _________________________</w:t>
            </w:r>
          </w:p>
          <w:p w:rsidR="003F2CBE" w:rsidRPr="003420ED" w:rsidRDefault="003F2CBE" w:rsidP="00B411C7">
            <w:pPr>
              <w:pStyle w:val="210"/>
              <w:rPr>
                <w:rFonts w:ascii="Times New Roman" w:hAnsi="Times New Roman"/>
                <w:color w:val="000000"/>
                <w:sz w:val="24"/>
                <w:szCs w:val="24"/>
                <w:lang w:val="uk-UA"/>
              </w:rPr>
            </w:pPr>
            <w:r w:rsidRPr="00B65BB2">
              <w:rPr>
                <w:rFonts w:ascii="Times New Roman" w:hAnsi="Times New Roman"/>
                <w:color w:val="000000"/>
                <w:sz w:val="24"/>
                <w:szCs w:val="24"/>
                <w:lang w:val="uk-UA"/>
              </w:rPr>
              <w:t xml:space="preserve">e-mail: </w:t>
            </w:r>
            <w:r>
              <w:rPr>
                <w:rFonts w:ascii="Times New Roman" w:hAnsi="Times New Roman"/>
                <w:color w:val="000000"/>
                <w:sz w:val="24"/>
                <w:szCs w:val="24"/>
                <w:lang w:val="uk-UA"/>
              </w:rPr>
              <w:t>______________________</w:t>
            </w:r>
          </w:p>
          <w:p w:rsidR="003F2CBE" w:rsidRPr="003420ED" w:rsidRDefault="003F2CBE" w:rsidP="00B411C7">
            <w:pPr>
              <w:pStyle w:val="210"/>
              <w:rPr>
                <w:rFonts w:ascii="Times New Roman" w:hAnsi="Times New Roman"/>
                <w:noProof/>
                <w:color w:val="000000"/>
                <w:sz w:val="24"/>
                <w:szCs w:val="24"/>
              </w:rPr>
            </w:pPr>
          </w:p>
          <w:p w:rsidR="003F2CBE" w:rsidRDefault="003F2CBE" w:rsidP="00B411C7">
            <w:pPr>
              <w:pStyle w:val="210"/>
              <w:rPr>
                <w:rFonts w:ascii="Times New Roman" w:hAnsi="Times New Roman"/>
                <w:noProof/>
                <w:color w:val="000000"/>
                <w:sz w:val="24"/>
                <w:szCs w:val="24"/>
                <w:lang w:val="uk-UA"/>
              </w:rPr>
            </w:pPr>
          </w:p>
          <w:p w:rsidR="003F2CBE" w:rsidRPr="00B65BB2" w:rsidRDefault="003F2CBE" w:rsidP="00B411C7">
            <w:pPr>
              <w:pStyle w:val="210"/>
              <w:rPr>
                <w:rFonts w:ascii="Times New Roman" w:hAnsi="Times New Roman"/>
                <w:noProof/>
                <w:color w:val="000000"/>
                <w:sz w:val="24"/>
                <w:szCs w:val="24"/>
                <w:lang w:val="uk-UA"/>
              </w:rPr>
            </w:pPr>
            <w:r>
              <w:rPr>
                <w:rFonts w:ascii="Times New Roman" w:hAnsi="Times New Roman"/>
                <w:noProof/>
                <w:color w:val="000000"/>
                <w:sz w:val="24"/>
                <w:szCs w:val="24"/>
                <w:lang w:val="uk-UA"/>
              </w:rPr>
              <w:t>Керівник____________</w:t>
            </w:r>
          </w:p>
        </w:tc>
      </w:tr>
    </w:tbl>
    <w:p w:rsidR="003F2CBE" w:rsidRDefault="003F2CBE"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8C3B21" w:rsidRDefault="008C3B21"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BE7B91" w:rsidRDefault="00BE7B91" w:rsidP="00C46958">
      <w:pPr>
        <w:tabs>
          <w:tab w:val="left" w:pos="993"/>
        </w:tabs>
        <w:jc w:val="center"/>
        <w:rPr>
          <w:b/>
          <w:szCs w:val="24"/>
          <w:lang w:eastAsia="en-US"/>
        </w:rPr>
      </w:pPr>
    </w:p>
    <w:p w:rsidR="00BE7B91" w:rsidRDefault="00BE7B91" w:rsidP="00C46958">
      <w:pPr>
        <w:tabs>
          <w:tab w:val="left" w:pos="993"/>
        </w:tabs>
        <w:jc w:val="center"/>
        <w:rPr>
          <w:b/>
          <w:szCs w:val="24"/>
          <w:lang w:eastAsia="en-US"/>
        </w:rPr>
      </w:pPr>
    </w:p>
    <w:p w:rsidR="00BE7B91" w:rsidRDefault="00BE7B91" w:rsidP="00C46958">
      <w:pPr>
        <w:tabs>
          <w:tab w:val="left" w:pos="993"/>
        </w:tabs>
        <w:jc w:val="center"/>
        <w:rPr>
          <w:b/>
          <w:szCs w:val="24"/>
          <w:lang w:eastAsia="en-US"/>
        </w:rPr>
      </w:pPr>
    </w:p>
    <w:p w:rsidR="00BE7B91" w:rsidRDefault="00BE7B91" w:rsidP="00C46958">
      <w:pPr>
        <w:tabs>
          <w:tab w:val="left" w:pos="993"/>
        </w:tabs>
        <w:jc w:val="center"/>
        <w:rPr>
          <w:b/>
          <w:szCs w:val="24"/>
          <w:lang w:eastAsia="en-US"/>
        </w:rPr>
      </w:pPr>
    </w:p>
    <w:p w:rsidR="00BE7B91" w:rsidRDefault="00BE7B91" w:rsidP="00C46958">
      <w:pPr>
        <w:tabs>
          <w:tab w:val="left" w:pos="993"/>
        </w:tabs>
        <w:jc w:val="center"/>
        <w:rPr>
          <w:b/>
          <w:szCs w:val="24"/>
          <w:lang w:eastAsia="en-US"/>
        </w:rPr>
      </w:pPr>
    </w:p>
    <w:p w:rsidR="00BE7B91" w:rsidRDefault="00BE7B91" w:rsidP="00C46958">
      <w:pPr>
        <w:tabs>
          <w:tab w:val="left" w:pos="993"/>
        </w:tabs>
        <w:jc w:val="center"/>
        <w:rPr>
          <w:b/>
          <w:szCs w:val="24"/>
          <w:lang w:eastAsia="en-US"/>
        </w:rPr>
      </w:pPr>
    </w:p>
    <w:p w:rsidR="00DD7A7C" w:rsidRDefault="00DD7A7C" w:rsidP="00C46958">
      <w:pPr>
        <w:tabs>
          <w:tab w:val="left" w:pos="993"/>
        </w:tabs>
        <w:jc w:val="center"/>
        <w:rPr>
          <w:b/>
          <w:szCs w:val="24"/>
          <w:lang w:eastAsia="en-US"/>
        </w:rPr>
      </w:pPr>
    </w:p>
    <w:p w:rsidR="00DD7A7C" w:rsidRDefault="00DD7A7C" w:rsidP="00C46958">
      <w:pPr>
        <w:tabs>
          <w:tab w:val="left" w:pos="993"/>
        </w:tabs>
        <w:jc w:val="center"/>
        <w:rPr>
          <w:b/>
          <w:szCs w:val="24"/>
          <w:lang w:eastAsia="en-US"/>
        </w:rPr>
      </w:pPr>
    </w:p>
    <w:p w:rsidR="00DD7A7C" w:rsidRDefault="00DD7A7C" w:rsidP="00C46958">
      <w:pPr>
        <w:tabs>
          <w:tab w:val="left" w:pos="993"/>
        </w:tabs>
        <w:jc w:val="center"/>
        <w:rPr>
          <w:b/>
          <w:szCs w:val="24"/>
          <w:lang w:eastAsia="en-US"/>
        </w:rPr>
      </w:pPr>
    </w:p>
    <w:p w:rsidR="00215D8E" w:rsidRDefault="00215D8E"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7E4EF1" w:rsidRDefault="007E4EF1" w:rsidP="00C46958">
      <w:pPr>
        <w:tabs>
          <w:tab w:val="left" w:pos="993"/>
        </w:tabs>
        <w:jc w:val="center"/>
        <w:rPr>
          <w:b/>
          <w:szCs w:val="24"/>
          <w:lang w:eastAsia="en-US"/>
        </w:rPr>
      </w:pPr>
    </w:p>
    <w:p w:rsidR="007E4EF1" w:rsidRPr="00091A5E" w:rsidRDefault="007E4EF1" w:rsidP="007E4EF1">
      <w:pPr>
        <w:tabs>
          <w:tab w:val="left" w:pos="6946"/>
        </w:tabs>
        <w:ind w:left="5812"/>
        <w:rPr>
          <w:b/>
          <w:i/>
        </w:rPr>
      </w:pPr>
      <w:r>
        <w:rPr>
          <w:b/>
          <w:i/>
        </w:rPr>
        <w:lastRenderedPageBreak/>
        <w:t xml:space="preserve">                  </w:t>
      </w:r>
      <w:r w:rsidR="00443974">
        <w:rPr>
          <w:b/>
          <w:i/>
        </w:rPr>
        <w:t>Додаток 7</w:t>
      </w:r>
    </w:p>
    <w:p w:rsidR="007E4EF1" w:rsidRPr="00091A5E" w:rsidRDefault="007E4EF1" w:rsidP="007E4EF1">
      <w:pPr>
        <w:tabs>
          <w:tab w:val="left" w:pos="6946"/>
        </w:tabs>
        <w:ind w:left="5812"/>
        <w:rPr>
          <w:i/>
        </w:rPr>
      </w:pPr>
      <w:r w:rsidRPr="00091A5E">
        <w:rPr>
          <w:i/>
        </w:rPr>
        <w:t>до тендерної документації</w:t>
      </w:r>
    </w:p>
    <w:p w:rsidR="007E4EF1" w:rsidRPr="00047C60" w:rsidRDefault="007E4EF1" w:rsidP="007E4EF1">
      <w:pPr>
        <w:rPr>
          <w:b/>
        </w:rPr>
      </w:pPr>
    </w:p>
    <w:p w:rsidR="007E4EF1" w:rsidRPr="00047C60" w:rsidRDefault="007E4EF1" w:rsidP="007E4EF1"/>
    <w:p w:rsidR="007E4EF1" w:rsidRPr="00047C60" w:rsidRDefault="007E4EF1" w:rsidP="007E4EF1">
      <w:pPr>
        <w:jc w:val="center"/>
      </w:pPr>
      <w:r w:rsidRPr="00047C60">
        <w:rPr>
          <w:b/>
        </w:rPr>
        <w:t xml:space="preserve">Перелік документів </w:t>
      </w:r>
      <w:r>
        <w:rPr>
          <w:b/>
        </w:rPr>
        <w:t>з iнформацiєю про співвиконавців</w:t>
      </w:r>
    </w:p>
    <w:p w:rsidR="007E4EF1" w:rsidRPr="00047C60" w:rsidRDefault="007E4EF1" w:rsidP="007E4EF1">
      <w:pPr>
        <w:jc w:val="center"/>
      </w:pPr>
      <w:r w:rsidRPr="00047C60">
        <w:rPr>
          <w:i/>
        </w:rPr>
        <w:t xml:space="preserve"> (надаються</w:t>
      </w:r>
      <w:r>
        <w:rPr>
          <w:i/>
        </w:rPr>
        <w:t xml:space="preserve"> в разі залучення співвиконавців</w:t>
      </w:r>
      <w:r w:rsidRPr="00047C60">
        <w:rPr>
          <w:i/>
        </w:rPr>
        <w:t xml:space="preserve"> д</w:t>
      </w:r>
      <w:r>
        <w:rPr>
          <w:i/>
        </w:rPr>
        <w:t>ля виконання окремих видів послуг</w:t>
      </w:r>
      <w:r w:rsidRPr="00047C60">
        <w:rPr>
          <w:i/>
        </w:rPr>
        <w:t xml:space="preserve"> в обсязі понад 20% вартості договору про закупівлю)</w:t>
      </w:r>
    </w:p>
    <w:p w:rsidR="007E4EF1" w:rsidRDefault="007E4EF1" w:rsidP="007E4EF1"/>
    <w:p w:rsidR="007E4EF1" w:rsidRPr="00F12BA7" w:rsidRDefault="007E4EF1" w:rsidP="007E4EF1">
      <w:pPr>
        <w:widowControl w:val="0"/>
        <w:spacing w:after="200"/>
        <w:contextualSpacing/>
        <w:jc w:val="center"/>
        <w:rPr>
          <w:i/>
          <w:color w:val="000000"/>
          <w:szCs w:val="24"/>
          <w:lang w:eastAsia="uk-UA"/>
        </w:rPr>
      </w:pPr>
      <w:r w:rsidRPr="00F12BA7">
        <w:rPr>
          <w:i/>
          <w:color w:val="000000"/>
          <w:szCs w:val="24"/>
          <w:lang w:eastAsia="uk-UA"/>
        </w:rPr>
        <w:t>{фірмовий бланк учасника – у разі наявності}</w:t>
      </w:r>
    </w:p>
    <w:p w:rsidR="007E4EF1" w:rsidRPr="00047C60" w:rsidRDefault="007E4EF1" w:rsidP="007E4EF1"/>
    <w:p w:rsidR="007E4EF1" w:rsidRPr="00F12BA7" w:rsidRDefault="007E4EF1" w:rsidP="007E4EF1">
      <w:pPr>
        <w:widowControl w:val="0"/>
        <w:spacing w:after="200"/>
        <w:contextualSpacing/>
        <w:jc w:val="center"/>
        <w:rPr>
          <w:b/>
          <w:bCs/>
          <w:color w:val="000000"/>
          <w:szCs w:val="24"/>
          <w:lang w:eastAsia="uk-UA"/>
        </w:rPr>
      </w:pPr>
      <w:r>
        <w:rPr>
          <w:b/>
          <w:bCs/>
          <w:color w:val="000000"/>
          <w:szCs w:val="24"/>
          <w:lang w:eastAsia="uk-UA"/>
        </w:rPr>
        <w:t xml:space="preserve">                                                                          Управління соціального захисту</w:t>
      </w:r>
    </w:p>
    <w:p w:rsidR="007E4EF1" w:rsidRDefault="007E4EF1" w:rsidP="007E4EF1">
      <w:pPr>
        <w:widowControl w:val="0"/>
        <w:spacing w:after="200"/>
        <w:ind w:left="4248" w:firstLine="708"/>
        <w:contextualSpacing/>
        <w:rPr>
          <w:b/>
          <w:bCs/>
          <w:color w:val="000000"/>
          <w:szCs w:val="24"/>
          <w:lang w:eastAsia="uk-UA"/>
        </w:rPr>
      </w:pPr>
      <w:r>
        <w:rPr>
          <w:b/>
          <w:bCs/>
          <w:color w:val="000000"/>
          <w:szCs w:val="24"/>
          <w:lang w:eastAsia="uk-UA"/>
        </w:rPr>
        <w:t xml:space="preserve">        населення Новоград-Волинської </w:t>
      </w:r>
    </w:p>
    <w:p w:rsidR="007E4EF1" w:rsidRPr="00F12BA7" w:rsidRDefault="007E4EF1" w:rsidP="007E4EF1">
      <w:pPr>
        <w:tabs>
          <w:tab w:val="left" w:pos="426"/>
        </w:tabs>
        <w:rPr>
          <w:b/>
          <w:i/>
          <w:szCs w:val="24"/>
        </w:rPr>
      </w:pPr>
      <w:r>
        <w:rPr>
          <w:b/>
          <w:bCs/>
          <w:color w:val="000000"/>
          <w:szCs w:val="24"/>
          <w:lang w:eastAsia="uk-UA"/>
        </w:rPr>
        <w:t xml:space="preserve">                                                                                           міської  ради</w:t>
      </w:r>
    </w:p>
    <w:p w:rsidR="007E4EF1" w:rsidRDefault="007E4EF1" w:rsidP="007E4EF1">
      <w:pPr>
        <w:jc w:val="center"/>
        <w:rPr>
          <w:b/>
        </w:rPr>
      </w:pPr>
    </w:p>
    <w:p w:rsidR="007E4EF1" w:rsidRPr="00047C60" w:rsidRDefault="007E4EF1" w:rsidP="007E4EF1">
      <w:pPr>
        <w:jc w:val="center"/>
        <w:rPr>
          <w:b/>
        </w:rPr>
      </w:pPr>
      <w:r>
        <w:rPr>
          <w:b/>
        </w:rPr>
        <w:t>Інформація про залучення співвиконавців</w:t>
      </w:r>
      <w:r w:rsidRPr="00047C60">
        <w:rPr>
          <w:b/>
        </w:rPr>
        <w:t>*</w:t>
      </w:r>
    </w:p>
    <w:p w:rsidR="007E4EF1" w:rsidRPr="00047C60" w:rsidRDefault="007E4EF1" w:rsidP="007E4EF1"/>
    <w:tbl>
      <w:tblPr>
        <w:tblW w:w="10065" w:type="dxa"/>
        <w:tblInd w:w="108" w:type="dxa"/>
        <w:tblLayout w:type="fixed"/>
        <w:tblLook w:val="0000" w:firstRow="0" w:lastRow="0" w:firstColumn="0" w:lastColumn="0" w:noHBand="0" w:noVBand="0"/>
      </w:tblPr>
      <w:tblGrid>
        <w:gridCol w:w="2088"/>
        <w:gridCol w:w="2977"/>
        <w:gridCol w:w="2977"/>
        <w:gridCol w:w="2023"/>
      </w:tblGrid>
      <w:tr w:rsidR="007E4EF1" w:rsidRPr="00047C60" w:rsidTr="007C53C9">
        <w:tc>
          <w:tcPr>
            <w:tcW w:w="2088" w:type="dxa"/>
            <w:tcBorders>
              <w:top w:val="single" w:sz="4" w:space="0" w:color="000000"/>
              <w:left w:val="single" w:sz="4" w:space="0" w:color="000000"/>
              <w:bottom w:val="single" w:sz="4" w:space="0" w:color="000000"/>
            </w:tcBorders>
            <w:shd w:val="clear" w:color="auto" w:fill="auto"/>
          </w:tcPr>
          <w:p w:rsidR="007E4EF1" w:rsidRPr="00047C60" w:rsidRDefault="007E4EF1" w:rsidP="007C53C9">
            <w:pPr>
              <w:jc w:val="center"/>
            </w:pPr>
            <w:r w:rsidRPr="00047C60">
              <w:rPr>
                <w:sz w:val="22"/>
              </w:rPr>
              <w:t xml:space="preserve">Повне найменування та місцезнаходження </w:t>
            </w:r>
            <w:r>
              <w:rPr>
                <w:sz w:val="22"/>
              </w:rPr>
              <w:t>співвиконавця</w:t>
            </w:r>
          </w:p>
        </w:tc>
        <w:tc>
          <w:tcPr>
            <w:tcW w:w="2977" w:type="dxa"/>
            <w:tcBorders>
              <w:top w:val="single" w:sz="4" w:space="0" w:color="000000"/>
              <w:left w:val="single" w:sz="4" w:space="0" w:color="000000"/>
              <w:bottom w:val="single" w:sz="4" w:space="0" w:color="000000"/>
            </w:tcBorders>
            <w:shd w:val="clear" w:color="auto" w:fill="auto"/>
          </w:tcPr>
          <w:p w:rsidR="007E4EF1" w:rsidRPr="00047C60" w:rsidRDefault="007E4EF1" w:rsidP="007C53C9">
            <w:pPr>
              <w:jc w:val="center"/>
            </w:pPr>
            <w:r>
              <w:rPr>
                <w:sz w:val="22"/>
              </w:rPr>
              <w:t>Види послуг</w:t>
            </w:r>
            <w:r w:rsidR="00950358">
              <w:rPr>
                <w:sz w:val="22"/>
              </w:rPr>
              <w:t xml:space="preserve"> (робіт)</w:t>
            </w:r>
            <w:r w:rsidRPr="00047C60">
              <w:rPr>
                <w:sz w:val="22"/>
              </w:rPr>
              <w:t>, які перед</w:t>
            </w:r>
            <w:r>
              <w:rPr>
                <w:sz w:val="22"/>
              </w:rPr>
              <w:t>бачається доручити співвиконавцю</w:t>
            </w:r>
          </w:p>
        </w:tc>
        <w:tc>
          <w:tcPr>
            <w:tcW w:w="2977" w:type="dxa"/>
            <w:tcBorders>
              <w:top w:val="single" w:sz="4" w:space="0" w:color="000000"/>
              <w:left w:val="single" w:sz="4" w:space="0" w:color="000000"/>
              <w:bottom w:val="single" w:sz="4" w:space="0" w:color="000000"/>
            </w:tcBorders>
            <w:shd w:val="clear" w:color="auto" w:fill="auto"/>
          </w:tcPr>
          <w:p w:rsidR="007E4EF1" w:rsidRPr="00047C60" w:rsidRDefault="007E4EF1" w:rsidP="007C53C9">
            <w:pPr>
              <w:jc w:val="center"/>
            </w:pPr>
            <w:r w:rsidRPr="00047C60">
              <w:rPr>
                <w:sz w:val="22"/>
              </w:rPr>
              <w:t>Орієнтов</w:t>
            </w:r>
            <w:r>
              <w:rPr>
                <w:sz w:val="22"/>
              </w:rPr>
              <w:t>ана вартість послуг співвиконавця</w:t>
            </w:r>
            <w:r w:rsidRPr="00047C60">
              <w:rPr>
                <w:sz w:val="22"/>
              </w:rPr>
              <w:t xml:space="preserve"> у гривнях та вiдcoткax відповідно до ціни пропозицiї</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7E4EF1" w:rsidRPr="00047C60" w:rsidRDefault="007E4EF1" w:rsidP="007C53C9">
            <w:pPr>
              <w:jc w:val="center"/>
            </w:pPr>
            <w:r w:rsidRPr="00047C60">
              <w:rPr>
                <w:sz w:val="22"/>
              </w:rPr>
              <w:t>До</w:t>
            </w:r>
            <w:r w:rsidR="00950358">
              <w:rPr>
                <w:sz w:val="22"/>
              </w:rPr>
              <w:t>свід надання</w:t>
            </w:r>
            <w:r>
              <w:rPr>
                <w:sz w:val="22"/>
              </w:rPr>
              <w:t xml:space="preserve"> аналогічних послуг</w:t>
            </w:r>
            <w:r w:rsidRPr="00047C60">
              <w:rPr>
                <w:sz w:val="22"/>
              </w:rPr>
              <w:t xml:space="preserve"> (кількість років на ринку)</w:t>
            </w:r>
          </w:p>
        </w:tc>
      </w:tr>
      <w:tr w:rsidR="007E4EF1" w:rsidRPr="00047C60" w:rsidTr="007C53C9">
        <w:tc>
          <w:tcPr>
            <w:tcW w:w="2088" w:type="dxa"/>
            <w:tcBorders>
              <w:top w:val="single" w:sz="4" w:space="0" w:color="000000"/>
              <w:left w:val="single" w:sz="4" w:space="0" w:color="000000"/>
              <w:bottom w:val="single" w:sz="4" w:space="0" w:color="000000"/>
            </w:tcBorders>
            <w:shd w:val="clear" w:color="auto" w:fill="auto"/>
          </w:tcPr>
          <w:p w:rsidR="007E4EF1" w:rsidRPr="00047C60" w:rsidRDefault="007E4EF1" w:rsidP="007C53C9">
            <w:pPr>
              <w:snapToGrid w:val="0"/>
              <w:rPr>
                <w:sz w:val="22"/>
              </w:rPr>
            </w:pPr>
          </w:p>
        </w:tc>
        <w:tc>
          <w:tcPr>
            <w:tcW w:w="2977" w:type="dxa"/>
            <w:tcBorders>
              <w:top w:val="single" w:sz="4" w:space="0" w:color="000000"/>
              <w:left w:val="single" w:sz="4" w:space="0" w:color="000000"/>
              <w:bottom w:val="single" w:sz="4" w:space="0" w:color="000000"/>
            </w:tcBorders>
            <w:shd w:val="clear" w:color="auto" w:fill="auto"/>
          </w:tcPr>
          <w:p w:rsidR="007E4EF1" w:rsidRPr="00047C60" w:rsidRDefault="007E4EF1" w:rsidP="007C53C9">
            <w:pPr>
              <w:snapToGrid w:val="0"/>
            </w:pPr>
          </w:p>
        </w:tc>
        <w:tc>
          <w:tcPr>
            <w:tcW w:w="2977" w:type="dxa"/>
            <w:tcBorders>
              <w:top w:val="single" w:sz="4" w:space="0" w:color="000000"/>
              <w:left w:val="single" w:sz="4" w:space="0" w:color="000000"/>
              <w:bottom w:val="single" w:sz="4" w:space="0" w:color="000000"/>
            </w:tcBorders>
            <w:shd w:val="clear" w:color="auto" w:fill="auto"/>
          </w:tcPr>
          <w:p w:rsidR="007E4EF1" w:rsidRPr="00047C60" w:rsidRDefault="007E4EF1" w:rsidP="007C53C9">
            <w:pPr>
              <w:snapToGrid w:val="0"/>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7E4EF1" w:rsidRPr="00047C60" w:rsidRDefault="007E4EF1" w:rsidP="007C53C9">
            <w:pPr>
              <w:snapToGrid w:val="0"/>
            </w:pPr>
          </w:p>
        </w:tc>
      </w:tr>
    </w:tbl>
    <w:p w:rsidR="007E4EF1" w:rsidRPr="00047C60" w:rsidRDefault="007E4EF1" w:rsidP="007E4EF1"/>
    <w:p w:rsidR="007E4EF1" w:rsidRPr="00047C60" w:rsidRDefault="007E4EF1" w:rsidP="007E4EF1">
      <w:pPr>
        <w:tabs>
          <w:tab w:val="left" w:pos="709"/>
        </w:tabs>
        <w:ind w:firstLine="426"/>
      </w:pPr>
      <w:r w:rsidRPr="00047C60">
        <w:t>Разом з формою пропозиції</w:t>
      </w:r>
      <w:r>
        <w:t xml:space="preserve"> про залучення співвиконавців</w:t>
      </w:r>
      <w:r w:rsidRPr="00047C60">
        <w:t xml:space="preserve"> надаються:</w:t>
      </w:r>
    </w:p>
    <w:p w:rsidR="007E4EF1" w:rsidRPr="00047C60" w:rsidRDefault="007E4EF1" w:rsidP="007E4EF1">
      <w:pPr>
        <w:numPr>
          <w:ilvl w:val="0"/>
          <w:numId w:val="29"/>
        </w:numPr>
        <w:tabs>
          <w:tab w:val="left" w:pos="709"/>
        </w:tabs>
        <w:suppressAutoHyphens/>
        <w:ind w:left="0" w:firstLine="426"/>
      </w:pPr>
      <w:r w:rsidRPr="00047C60">
        <w:t>Копія ліцензії (й</w:t>
      </w:r>
      <w:r>
        <w:t>) та/або дозволів співвиконавців,</w:t>
      </w:r>
      <w:r w:rsidRPr="00047C60">
        <w:t xml:space="preserve"> необ</w:t>
      </w:r>
      <w:r>
        <w:t>хідних для надання видів послуг</w:t>
      </w:r>
      <w:r w:rsidR="00D21A10">
        <w:t xml:space="preserve"> (виконання робіт)</w:t>
      </w:r>
      <w:r w:rsidRPr="00047C60">
        <w:t>, які передбачається їм доручити;</w:t>
      </w:r>
    </w:p>
    <w:p w:rsidR="007E4EF1" w:rsidRPr="00047C60" w:rsidRDefault="007E4EF1" w:rsidP="007E4EF1">
      <w:pPr>
        <w:numPr>
          <w:ilvl w:val="0"/>
          <w:numId w:val="29"/>
        </w:numPr>
        <w:tabs>
          <w:tab w:val="left" w:pos="709"/>
        </w:tabs>
        <w:suppressAutoHyphens/>
        <w:ind w:left="0" w:firstLine="426"/>
      </w:pPr>
      <w:r>
        <w:t>оригінал листа від співвиконавця про згоду на надання послуг</w:t>
      </w:r>
      <w:r w:rsidR="0028411D">
        <w:t xml:space="preserve"> (робіт)</w:t>
      </w:r>
      <w:r w:rsidRPr="00047C60">
        <w:t>, що будуть йому доручені.</w:t>
      </w:r>
    </w:p>
    <w:p w:rsidR="007E4EF1" w:rsidRPr="00047C60" w:rsidRDefault="007E4EF1" w:rsidP="007E4EF1">
      <w:pPr>
        <w:tabs>
          <w:tab w:val="left" w:pos="709"/>
        </w:tabs>
        <w:ind w:firstLine="426"/>
      </w:pPr>
    </w:p>
    <w:p w:rsidR="007E4EF1" w:rsidRPr="00047C60" w:rsidRDefault="007E4EF1" w:rsidP="007E4EF1">
      <w:pPr>
        <w:tabs>
          <w:tab w:val="left" w:pos="709"/>
        </w:tabs>
        <w:ind w:firstLine="426"/>
      </w:pPr>
    </w:p>
    <w:p w:rsidR="007E4EF1" w:rsidRPr="00047C60" w:rsidRDefault="007E4EF1" w:rsidP="007E4EF1">
      <w:pPr>
        <w:ind w:firstLine="708"/>
      </w:pPr>
    </w:p>
    <w:p w:rsidR="007E4EF1" w:rsidRPr="00047C60" w:rsidRDefault="007E4EF1" w:rsidP="007E4EF1"/>
    <w:p w:rsidR="007E4EF1" w:rsidRPr="00F12BA7" w:rsidRDefault="007E4EF1" w:rsidP="007E4EF1">
      <w:pPr>
        <w:ind w:right="22"/>
        <w:rPr>
          <w:noProof/>
          <w:color w:val="000000"/>
          <w:szCs w:val="24"/>
          <w:lang w:eastAsia="en-US"/>
        </w:rPr>
      </w:pPr>
      <w:r w:rsidRPr="00F12BA7">
        <w:rPr>
          <w:noProof/>
          <w:color w:val="000000"/>
          <w:szCs w:val="24"/>
          <w:lang w:eastAsia="en-US"/>
        </w:rPr>
        <w:t xml:space="preserve">_________________________________________________                                   </w:t>
      </w:r>
    </w:p>
    <w:p w:rsidR="007E4EF1" w:rsidRPr="00F24061" w:rsidRDefault="007E4EF1" w:rsidP="007E4EF1">
      <w:pPr>
        <w:ind w:right="22"/>
        <w:rPr>
          <w:noProof/>
          <w:color w:val="000000"/>
          <w:szCs w:val="24"/>
          <w:lang w:val="ru-RU" w:eastAsia="en-US"/>
        </w:rPr>
      </w:pPr>
      <w:r w:rsidRPr="00F12BA7">
        <w:rPr>
          <w:noProof/>
          <w:color w:val="000000"/>
          <w:szCs w:val="24"/>
          <w:lang w:eastAsia="en-US"/>
        </w:rPr>
        <w:t>(посада, прізвище, ініціали уповноваженої особи учасника)</w:t>
      </w:r>
      <w:r w:rsidRPr="00F12BA7">
        <w:rPr>
          <w:noProof/>
          <w:color w:val="000000"/>
          <w:szCs w:val="24"/>
          <w:lang w:eastAsia="en-US"/>
        </w:rPr>
        <w:tab/>
      </w:r>
      <w:r w:rsidRPr="00F12BA7">
        <w:rPr>
          <w:noProof/>
          <w:color w:val="000000"/>
          <w:szCs w:val="24"/>
          <w:lang w:eastAsia="en-US"/>
        </w:rPr>
        <w:tab/>
      </w:r>
      <w:r w:rsidRPr="00F12BA7">
        <w:rPr>
          <w:noProof/>
          <w:color w:val="000000"/>
          <w:szCs w:val="24"/>
          <w:lang w:eastAsia="en-US"/>
        </w:rPr>
        <w:tab/>
      </w:r>
      <w:r w:rsidRPr="00F12BA7">
        <w:rPr>
          <w:noProof/>
          <w:color w:val="000000"/>
          <w:szCs w:val="24"/>
          <w:lang w:eastAsia="en-US"/>
        </w:rPr>
        <w:tab/>
        <w:t>(підпис)</w:t>
      </w:r>
    </w:p>
    <w:p w:rsidR="00E05A2E" w:rsidRPr="00F24061" w:rsidRDefault="00E05A2E" w:rsidP="007E4EF1">
      <w:pPr>
        <w:ind w:right="22"/>
        <w:rPr>
          <w:noProof/>
          <w:color w:val="000000"/>
          <w:szCs w:val="24"/>
          <w:lang w:val="ru-RU" w:eastAsia="en-US"/>
        </w:rPr>
      </w:pPr>
    </w:p>
    <w:p w:rsidR="00E05A2E" w:rsidRPr="00F24061" w:rsidRDefault="00E05A2E" w:rsidP="007E4EF1">
      <w:pPr>
        <w:ind w:right="22"/>
        <w:rPr>
          <w:noProof/>
          <w:color w:val="000000"/>
          <w:szCs w:val="24"/>
          <w:lang w:val="ru-RU" w:eastAsia="en-US"/>
        </w:rPr>
      </w:pPr>
    </w:p>
    <w:p w:rsidR="00E05A2E" w:rsidRPr="00F24061" w:rsidRDefault="00E05A2E" w:rsidP="007E4EF1">
      <w:pPr>
        <w:ind w:right="22"/>
        <w:rPr>
          <w:noProof/>
          <w:color w:val="000000"/>
          <w:szCs w:val="24"/>
          <w:lang w:val="ru-RU" w:eastAsia="en-US"/>
        </w:rPr>
      </w:pPr>
    </w:p>
    <w:p w:rsidR="00E05A2E" w:rsidRPr="00F24061" w:rsidRDefault="00E05A2E" w:rsidP="007E4EF1">
      <w:pPr>
        <w:ind w:right="22"/>
        <w:rPr>
          <w:noProof/>
          <w:color w:val="000000"/>
          <w:szCs w:val="24"/>
          <w:lang w:val="ru-RU" w:eastAsia="en-US"/>
        </w:rPr>
      </w:pPr>
    </w:p>
    <w:p w:rsidR="00E05A2E" w:rsidRDefault="00E05A2E"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7932E1" w:rsidRDefault="007932E1" w:rsidP="007E4EF1">
      <w:pPr>
        <w:ind w:right="22"/>
        <w:rPr>
          <w:noProof/>
          <w:color w:val="000000"/>
          <w:szCs w:val="24"/>
          <w:lang w:val="ru-RU" w:eastAsia="en-US"/>
        </w:rPr>
      </w:pPr>
    </w:p>
    <w:p w:rsidR="007932E1" w:rsidRDefault="007932E1"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p w:rsidR="00B1354B" w:rsidRDefault="00B1354B" w:rsidP="007E4EF1">
      <w:pPr>
        <w:ind w:right="22"/>
        <w:rPr>
          <w:noProof/>
          <w:color w:val="000000"/>
          <w:szCs w:val="24"/>
          <w:lang w:val="ru-RU" w:eastAsia="en-US"/>
        </w:rPr>
      </w:pPr>
    </w:p>
    <w:sectPr w:rsidR="00B1354B" w:rsidSect="00BE7B91">
      <w:headerReference w:type="default" r:id="rId8"/>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A0" w:rsidRDefault="00FC26A0">
      <w:r>
        <w:separator/>
      </w:r>
    </w:p>
  </w:endnote>
  <w:endnote w:type="continuationSeparator" w:id="0">
    <w:p w:rsidR="00FC26A0" w:rsidRDefault="00F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A0" w:rsidRDefault="00FC26A0">
      <w:r>
        <w:separator/>
      </w:r>
    </w:p>
  </w:footnote>
  <w:footnote w:type="continuationSeparator" w:id="0">
    <w:p w:rsidR="00FC26A0" w:rsidRDefault="00F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FC26A0">
    <w:pPr>
      <w:jc w:val="right"/>
    </w:pPr>
    <w:r>
      <w:fldChar w:fldCharType="begin"/>
    </w:r>
    <w:r>
      <w:instrText xml:space="preserve"> PAGE \* Arabic </w:instrText>
    </w:r>
    <w:r>
      <w:fldChar w:fldCharType="separate"/>
    </w:r>
    <w:r w:rsidR="00E9798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7EE3"/>
    <w:rsid w:val="002502FA"/>
    <w:rsid w:val="00251248"/>
    <w:rsid w:val="00253151"/>
    <w:rsid w:val="00253F61"/>
    <w:rsid w:val="002544BA"/>
    <w:rsid w:val="00254538"/>
    <w:rsid w:val="002555AA"/>
    <w:rsid w:val="00255A88"/>
    <w:rsid w:val="00255FE9"/>
    <w:rsid w:val="00256925"/>
    <w:rsid w:val="00256F44"/>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26C"/>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57C9"/>
    <w:rsid w:val="004B0DEE"/>
    <w:rsid w:val="004B1781"/>
    <w:rsid w:val="004B1EC9"/>
    <w:rsid w:val="004B25E8"/>
    <w:rsid w:val="004B2A61"/>
    <w:rsid w:val="004B3FCF"/>
    <w:rsid w:val="004B4639"/>
    <w:rsid w:val="004B52A5"/>
    <w:rsid w:val="004B5E19"/>
    <w:rsid w:val="004B7B49"/>
    <w:rsid w:val="004C4B5F"/>
    <w:rsid w:val="004C560D"/>
    <w:rsid w:val="004C78E4"/>
    <w:rsid w:val="004C79F9"/>
    <w:rsid w:val="004C7F05"/>
    <w:rsid w:val="004D2BE6"/>
    <w:rsid w:val="004E1AFC"/>
    <w:rsid w:val="004E2BA6"/>
    <w:rsid w:val="004E3BB7"/>
    <w:rsid w:val="004E4188"/>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6DD"/>
    <w:rsid w:val="00742EC5"/>
    <w:rsid w:val="00746E9D"/>
    <w:rsid w:val="007472A6"/>
    <w:rsid w:val="007500D2"/>
    <w:rsid w:val="0075353F"/>
    <w:rsid w:val="00756861"/>
    <w:rsid w:val="00760AF1"/>
    <w:rsid w:val="0076141C"/>
    <w:rsid w:val="00762738"/>
    <w:rsid w:val="00765C6E"/>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1059C"/>
    <w:rsid w:val="009117E5"/>
    <w:rsid w:val="009125AC"/>
    <w:rsid w:val="00912763"/>
    <w:rsid w:val="00912D18"/>
    <w:rsid w:val="0091319A"/>
    <w:rsid w:val="00915A46"/>
    <w:rsid w:val="009249FD"/>
    <w:rsid w:val="0092529A"/>
    <w:rsid w:val="009262AE"/>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679E"/>
    <w:rsid w:val="009A144F"/>
    <w:rsid w:val="009A21C0"/>
    <w:rsid w:val="009A28DE"/>
    <w:rsid w:val="009A339A"/>
    <w:rsid w:val="009A359C"/>
    <w:rsid w:val="009A5BA6"/>
    <w:rsid w:val="009A77DF"/>
    <w:rsid w:val="009B0350"/>
    <w:rsid w:val="009B03D9"/>
    <w:rsid w:val="009B1AD0"/>
    <w:rsid w:val="009B1BB5"/>
    <w:rsid w:val="009B266F"/>
    <w:rsid w:val="009B36DC"/>
    <w:rsid w:val="009B58B5"/>
    <w:rsid w:val="009B652B"/>
    <w:rsid w:val="009B6BD0"/>
    <w:rsid w:val="009C7C52"/>
    <w:rsid w:val="009D091D"/>
    <w:rsid w:val="009D1BD6"/>
    <w:rsid w:val="009D5693"/>
    <w:rsid w:val="009D5F7F"/>
    <w:rsid w:val="009E43A6"/>
    <w:rsid w:val="009E66DA"/>
    <w:rsid w:val="009E6B5C"/>
    <w:rsid w:val="009E6E08"/>
    <w:rsid w:val="009F024B"/>
    <w:rsid w:val="009F0893"/>
    <w:rsid w:val="009F0D18"/>
    <w:rsid w:val="009F125A"/>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78B9"/>
    <w:rsid w:val="00DD7A7C"/>
    <w:rsid w:val="00DE059A"/>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21AFF"/>
    <w:rsid w:val="00E22629"/>
    <w:rsid w:val="00E233B5"/>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97981"/>
    <w:rsid w:val="00EA1310"/>
    <w:rsid w:val="00EA31D2"/>
    <w:rsid w:val="00EA50D7"/>
    <w:rsid w:val="00EA6355"/>
    <w:rsid w:val="00EB006B"/>
    <w:rsid w:val="00EB0A67"/>
    <w:rsid w:val="00EB2280"/>
    <w:rsid w:val="00EB595D"/>
    <w:rsid w:val="00EB5A18"/>
    <w:rsid w:val="00EC0389"/>
    <w:rsid w:val="00EC293A"/>
    <w:rsid w:val="00EC2B26"/>
    <w:rsid w:val="00EC44BD"/>
    <w:rsid w:val="00EC487A"/>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B08A6"/>
    <w:rsid w:val="00FB14AB"/>
    <w:rsid w:val="00FB2378"/>
    <w:rsid w:val="00FB2516"/>
    <w:rsid w:val="00FB2FA6"/>
    <w:rsid w:val="00FB32BE"/>
    <w:rsid w:val="00FB5DD6"/>
    <w:rsid w:val="00FB6066"/>
    <w:rsid w:val="00FB64C1"/>
    <w:rsid w:val="00FB68B9"/>
    <w:rsid w:val="00FC076A"/>
    <w:rsid w:val="00FC0DC2"/>
    <w:rsid w:val="00FC26A0"/>
    <w:rsid w:val="00FC4037"/>
    <w:rsid w:val="00FC750A"/>
    <w:rsid w:val="00FD09B7"/>
    <w:rsid w:val="00FD1895"/>
    <w:rsid w:val="00FD4A20"/>
    <w:rsid w:val="00FD63AD"/>
    <w:rsid w:val="00FD7252"/>
    <w:rsid w:val="00FE19AD"/>
    <w:rsid w:val="00FE1AB8"/>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7AB6-611A-40B7-85C9-A351393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3597-2C5D-470C-99AE-221C3B07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10</Pages>
  <Words>14646</Words>
  <Characters>8349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478</cp:revision>
  <cp:lastPrinted>2023-05-23T05:51:00Z</cp:lastPrinted>
  <dcterms:created xsi:type="dcterms:W3CDTF">2021-02-24T08:56:00Z</dcterms:created>
  <dcterms:modified xsi:type="dcterms:W3CDTF">2023-05-23T08:22:00Z</dcterms:modified>
</cp:coreProperties>
</file>