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64AA3" w14:textId="77777777" w:rsidR="000D3ED3" w:rsidRPr="009659FF" w:rsidRDefault="000D3ED3" w:rsidP="000D3ED3">
      <w:pPr>
        <w:spacing w:line="240" w:lineRule="auto"/>
        <w:jc w:val="center"/>
        <w:rPr>
          <w:rFonts w:ascii="Arial" w:eastAsia="Times New Roman" w:hAnsi="Arial" w:cs="Arial"/>
          <w:b/>
          <w:color w:val="000000"/>
          <w:kern w:val="3"/>
          <w:lang w:val="uk-UA" w:eastAsia="zh-CN" w:bidi="hi-IN"/>
        </w:rPr>
      </w:pPr>
    </w:p>
    <w:p w14:paraId="62720E36" w14:textId="77777777" w:rsidR="004E285F" w:rsidRPr="004E285F" w:rsidRDefault="004E285F" w:rsidP="004E285F">
      <w:pPr>
        <w:widowControl w:val="0"/>
        <w:suppressAutoHyphens/>
        <w:autoSpaceDN w:val="0"/>
        <w:spacing w:after="0" w:line="240" w:lineRule="auto"/>
        <w:jc w:val="center"/>
        <w:textAlignment w:val="baseline"/>
        <w:rPr>
          <w:rFonts w:ascii="Arial" w:hAnsi="Arial" w:cs="Arial"/>
          <w:b/>
          <w:bCs/>
          <w:spacing w:val="-4"/>
          <w:sz w:val="24"/>
          <w:szCs w:val="24"/>
          <w:lang w:val="uk-UA"/>
        </w:rPr>
      </w:pPr>
      <w:r w:rsidRPr="004E285F">
        <w:rPr>
          <w:rFonts w:ascii="Arial" w:hAnsi="Arial" w:cs="Arial"/>
          <w:b/>
          <w:bCs/>
          <w:spacing w:val="-4"/>
          <w:sz w:val="24"/>
          <w:szCs w:val="24"/>
          <w:lang w:val="uk-UA"/>
        </w:rPr>
        <w:t>БАШТАНСЬКА МІСЬКА РАДА</w:t>
      </w:r>
    </w:p>
    <w:p w14:paraId="4C980A01" w14:textId="77777777" w:rsidR="004E285F" w:rsidRPr="004E285F" w:rsidRDefault="004E285F" w:rsidP="004E285F">
      <w:pPr>
        <w:widowControl w:val="0"/>
        <w:suppressAutoHyphens/>
        <w:autoSpaceDN w:val="0"/>
        <w:spacing w:after="0" w:line="240" w:lineRule="auto"/>
        <w:jc w:val="center"/>
        <w:textAlignment w:val="baseline"/>
        <w:rPr>
          <w:rFonts w:ascii="Arial" w:hAnsi="Arial" w:cs="Arial"/>
          <w:b/>
          <w:bCs/>
          <w:spacing w:val="-4"/>
          <w:sz w:val="24"/>
          <w:szCs w:val="24"/>
          <w:lang w:val="uk-UA"/>
        </w:rPr>
      </w:pPr>
    </w:p>
    <w:p w14:paraId="7FC4A0C6" w14:textId="77777777" w:rsidR="004E285F" w:rsidRPr="004E285F" w:rsidRDefault="004E285F" w:rsidP="004E285F">
      <w:pPr>
        <w:widowControl w:val="0"/>
        <w:suppressAutoHyphens/>
        <w:autoSpaceDN w:val="0"/>
        <w:spacing w:after="0" w:line="240" w:lineRule="auto"/>
        <w:jc w:val="center"/>
        <w:textAlignment w:val="baseline"/>
        <w:rPr>
          <w:rFonts w:ascii="Arial" w:hAnsi="Arial" w:cs="Arial"/>
          <w:b/>
          <w:bCs/>
          <w:spacing w:val="-4"/>
          <w:sz w:val="24"/>
          <w:szCs w:val="24"/>
          <w:lang w:val="uk-UA"/>
        </w:rPr>
      </w:pPr>
    </w:p>
    <w:p w14:paraId="3558D905" w14:textId="77777777" w:rsidR="004E285F" w:rsidRPr="004E285F" w:rsidRDefault="004E285F" w:rsidP="004E285F">
      <w:pPr>
        <w:widowControl w:val="0"/>
        <w:suppressAutoHyphens/>
        <w:autoSpaceDN w:val="0"/>
        <w:spacing w:after="0" w:line="240" w:lineRule="auto"/>
        <w:jc w:val="center"/>
        <w:textAlignment w:val="baseline"/>
        <w:rPr>
          <w:rFonts w:ascii="Arial" w:hAnsi="Arial" w:cs="Arial"/>
          <w:b/>
          <w:bCs/>
          <w:spacing w:val="-4"/>
          <w:sz w:val="24"/>
          <w:szCs w:val="24"/>
          <w:lang w:val="uk-UA"/>
        </w:rPr>
      </w:pPr>
    </w:p>
    <w:p w14:paraId="2C8A6FDB" w14:textId="77777777" w:rsidR="004E285F" w:rsidRPr="004E285F" w:rsidRDefault="004E285F" w:rsidP="004E285F">
      <w:pPr>
        <w:widowControl w:val="0"/>
        <w:suppressAutoHyphens/>
        <w:autoSpaceDN w:val="0"/>
        <w:spacing w:after="0" w:line="240" w:lineRule="auto"/>
        <w:jc w:val="center"/>
        <w:textAlignment w:val="baseline"/>
        <w:rPr>
          <w:rFonts w:ascii="Arial" w:hAnsi="Arial" w:cs="Arial"/>
          <w:b/>
          <w:bCs/>
          <w:spacing w:val="-4"/>
          <w:sz w:val="24"/>
          <w:szCs w:val="24"/>
          <w:lang w:val="uk-UA"/>
        </w:rPr>
      </w:pPr>
    </w:p>
    <w:p w14:paraId="55F1F2A2" w14:textId="5D43D32A" w:rsidR="004E285F" w:rsidRPr="004E285F" w:rsidRDefault="004E285F" w:rsidP="004E285F">
      <w:pPr>
        <w:widowControl w:val="0"/>
        <w:suppressAutoHyphens/>
        <w:autoSpaceDN w:val="0"/>
        <w:spacing w:after="0" w:line="240" w:lineRule="auto"/>
        <w:jc w:val="center"/>
        <w:textAlignment w:val="baseline"/>
        <w:rPr>
          <w:rFonts w:ascii="Arial" w:hAnsi="Arial" w:cs="Arial"/>
          <w:b/>
          <w:bCs/>
          <w:spacing w:val="-4"/>
          <w:sz w:val="24"/>
          <w:szCs w:val="24"/>
          <w:lang w:val="uk-UA"/>
        </w:rPr>
      </w:pPr>
      <w:r>
        <w:rPr>
          <w:rFonts w:ascii="Arial" w:hAnsi="Arial" w:cs="Arial"/>
          <w:b/>
          <w:bCs/>
          <w:spacing w:val="-4"/>
          <w:sz w:val="24"/>
          <w:szCs w:val="24"/>
          <w:lang w:val="uk-UA"/>
        </w:rPr>
        <w:t xml:space="preserve">                                               </w:t>
      </w:r>
      <w:r w:rsidR="00B10BFC">
        <w:rPr>
          <w:rFonts w:ascii="Arial" w:hAnsi="Arial" w:cs="Arial"/>
          <w:b/>
          <w:bCs/>
          <w:spacing w:val="-4"/>
          <w:sz w:val="24"/>
          <w:szCs w:val="24"/>
          <w:lang w:val="uk-UA"/>
        </w:rPr>
        <w:t xml:space="preserve">                  </w:t>
      </w:r>
      <w:r w:rsidRPr="004E285F">
        <w:rPr>
          <w:rFonts w:ascii="Arial" w:hAnsi="Arial" w:cs="Arial"/>
          <w:b/>
          <w:bCs/>
          <w:spacing w:val="-4"/>
          <w:sz w:val="24"/>
          <w:szCs w:val="24"/>
          <w:lang w:val="uk-UA"/>
        </w:rPr>
        <w:t>«ЗАТВЕРДЖЕНО»</w:t>
      </w:r>
    </w:p>
    <w:p w14:paraId="3DF61508" w14:textId="42CFE0BF" w:rsidR="004E285F" w:rsidRPr="004E285F" w:rsidRDefault="004E285F" w:rsidP="004E285F">
      <w:pPr>
        <w:widowControl w:val="0"/>
        <w:suppressAutoHyphens/>
        <w:autoSpaceDN w:val="0"/>
        <w:spacing w:after="0" w:line="240" w:lineRule="auto"/>
        <w:jc w:val="center"/>
        <w:textAlignment w:val="baseline"/>
        <w:rPr>
          <w:rFonts w:ascii="Arial" w:hAnsi="Arial" w:cs="Arial"/>
          <w:b/>
          <w:bCs/>
          <w:spacing w:val="-4"/>
          <w:sz w:val="24"/>
          <w:szCs w:val="24"/>
          <w:lang w:val="uk-UA"/>
        </w:rPr>
      </w:pPr>
      <w:r>
        <w:rPr>
          <w:rFonts w:ascii="Arial" w:hAnsi="Arial" w:cs="Arial"/>
          <w:b/>
          <w:bCs/>
          <w:spacing w:val="-4"/>
          <w:sz w:val="24"/>
          <w:szCs w:val="24"/>
          <w:lang w:val="uk-UA"/>
        </w:rPr>
        <w:t xml:space="preserve">                                                                                           </w:t>
      </w:r>
      <w:r w:rsidRPr="004E285F">
        <w:rPr>
          <w:rFonts w:ascii="Arial" w:hAnsi="Arial" w:cs="Arial"/>
          <w:b/>
          <w:bCs/>
          <w:spacing w:val="-4"/>
          <w:sz w:val="24"/>
          <w:szCs w:val="24"/>
          <w:lang w:val="uk-UA"/>
        </w:rPr>
        <w:t xml:space="preserve">Рішенням уповноваженої особи </w:t>
      </w:r>
    </w:p>
    <w:p w14:paraId="2491A821" w14:textId="31ADDDA1" w:rsidR="004E285F" w:rsidRPr="004E285F" w:rsidRDefault="004E285F" w:rsidP="004E285F">
      <w:pPr>
        <w:widowControl w:val="0"/>
        <w:suppressAutoHyphens/>
        <w:autoSpaceDN w:val="0"/>
        <w:spacing w:after="0" w:line="240" w:lineRule="auto"/>
        <w:jc w:val="center"/>
        <w:textAlignment w:val="baseline"/>
        <w:rPr>
          <w:rFonts w:ascii="Arial" w:hAnsi="Arial" w:cs="Arial"/>
          <w:b/>
          <w:bCs/>
          <w:spacing w:val="-4"/>
          <w:sz w:val="24"/>
          <w:szCs w:val="24"/>
          <w:lang w:val="uk-UA"/>
        </w:rPr>
      </w:pPr>
      <w:r>
        <w:rPr>
          <w:rFonts w:ascii="Arial" w:hAnsi="Arial" w:cs="Arial"/>
          <w:b/>
          <w:bCs/>
          <w:spacing w:val="-4"/>
          <w:sz w:val="24"/>
          <w:szCs w:val="24"/>
          <w:lang w:val="uk-UA"/>
        </w:rPr>
        <w:t xml:space="preserve">                                                                                                  </w:t>
      </w:r>
      <w:r w:rsidR="0066373B">
        <w:rPr>
          <w:rFonts w:ascii="Arial" w:hAnsi="Arial" w:cs="Arial"/>
          <w:b/>
          <w:bCs/>
          <w:spacing w:val="-4"/>
          <w:sz w:val="24"/>
          <w:szCs w:val="24"/>
          <w:lang w:val="uk-UA"/>
        </w:rPr>
        <w:t>Протокол № 23-1 від 23</w:t>
      </w:r>
      <w:r w:rsidRPr="004E285F">
        <w:rPr>
          <w:rFonts w:ascii="Arial" w:hAnsi="Arial" w:cs="Arial"/>
          <w:b/>
          <w:bCs/>
          <w:spacing w:val="-4"/>
          <w:sz w:val="24"/>
          <w:szCs w:val="24"/>
          <w:lang w:val="uk-UA"/>
        </w:rPr>
        <w:t>.10.2023 року</w:t>
      </w:r>
    </w:p>
    <w:p w14:paraId="02EBB3C3" w14:textId="748F3722" w:rsidR="004E285F" w:rsidRPr="004E285F" w:rsidRDefault="004E285F" w:rsidP="004E285F">
      <w:pPr>
        <w:widowControl w:val="0"/>
        <w:suppressAutoHyphens/>
        <w:autoSpaceDN w:val="0"/>
        <w:spacing w:after="0" w:line="240" w:lineRule="auto"/>
        <w:jc w:val="center"/>
        <w:textAlignment w:val="baseline"/>
        <w:rPr>
          <w:rFonts w:ascii="Arial" w:hAnsi="Arial" w:cs="Arial"/>
          <w:b/>
          <w:bCs/>
          <w:spacing w:val="-4"/>
          <w:sz w:val="24"/>
          <w:szCs w:val="24"/>
          <w:lang w:val="uk-UA"/>
        </w:rPr>
      </w:pPr>
      <w:r>
        <w:rPr>
          <w:rFonts w:ascii="Arial" w:hAnsi="Arial" w:cs="Arial"/>
          <w:b/>
          <w:bCs/>
          <w:spacing w:val="-4"/>
          <w:sz w:val="24"/>
          <w:szCs w:val="24"/>
          <w:lang w:val="uk-UA"/>
        </w:rPr>
        <w:t xml:space="preserve">                                                                                             </w:t>
      </w:r>
      <w:proofErr w:type="spellStart"/>
      <w:r w:rsidRPr="004E285F">
        <w:rPr>
          <w:rFonts w:ascii="Arial" w:hAnsi="Arial" w:cs="Arial"/>
          <w:b/>
          <w:bCs/>
          <w:spacing w:val="-4"/>
          <w:sz w:val="24"/>
          <w:szCs w:val="24"/>
          <w:lang w:val="uk-UA"/>
        </w:rPr>
        <w:t>Гайчев</w:t>
      </w:r>
      <w:proofErr w:type="spellEnd"/>
      <w:r w:rsidRPr="004E285F">
        <w:rPr>
          <w:rFonts w:ascii="Arial" w:hAnsi="Arial" w:cs="Arial"/>
          <w:b/>
          <w:bCs/>
          <w:spacing w:val="-4"/>
          <w:sz w:val="24"/>
          <w:szCs w:val="24"/>
          <w:lang w:val="uk-UA"/>
        </w:rPr>
        <w:t xml:space="preserve"> О.А.   __________________</w:t>
      </w:r>
    </w:p>
    <w:p w14:paraId="6FCE32AD"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547B02E5"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0E2AE256" w14:textId="3BB547FD"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349776EC" w14:textId="31BA168C" w:rsidR="0081578C" w:rsidRPr="009659FF" w:rsidRDefault="0081578C"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4AFFD865" w14:textId="77777777" w:rsidR="0081578C" w:rsidRPr="009659FF" w:rsidRDefault="0081578C"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E39BA3C"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7AA6418"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sz w:val="28"/>
          <w:szCs w:val="28"/>
          <w:lang w:val="uk-UA" w:eastAsia="zh-CN" w:bidi="hi-IN"/>
        </w:rPr>
      </w:pPr>
      <w:r w:rsidRPr="009659FF">
        <w:rPr>
          <w:rFonts w:ascii="Arial" w:eastAsia="Times New Roman" w:hAnsi="Arial" w:cs="Arial"/>
          <w:b/>
          <w:bCs/>
          <w:color w:val="000000"/>
          <w:kern w:val="3"/>
          <w:sz w:val="28"/>
          <w:szCs w:val="28"/>
          <w:lang w:val="uk-UA" w:eastAsia="zh-CN" w:bidi="hi-IN"/>
        </w:rPr>
        <w:t>ТЕНДЕРНА ДОКУМЕНТАЦІЯ</w:t>
      </w:r>
    </w:p>
    <w:p w14:paraId="4ECEAD75" w14:textId="24159B5B" w:rsidR="00CF103F" w:rsidRPr="009659FF" w:rsidRDefault="008758EB" w:rsidP="000D3ED3">
      <w:pPr>
        <w:widowControl w:val="0"/>
        <w:suppressAutoHyphens/>
        <w:autoSpaceDN w:val="0"/>
        <w:spacing w:after="0" w:line="240" w:lineRule="auto"/>
        <w:jc w:val="center"/>
        <w:textAlignment w:val="baseline"/>
        <w:rPr>
          <w:rFonts w:ascii="Arial" w:eastAsia="Times New Roman" w:hAnsi="Arial" w:cs="Arial"/>
          <w:b/>
          <w:bCs/>
          <w:color w:val="000000"/>
          <w:kern w:val="3"/>
          <w:sz w:val="24"/>
          <w:szCs w:val="24"/>
          <w:lang w:val="uk-UA" w:eastAsia="zh-CN" w:bidi="hi-IN"/>
        </w:rPr>
      </w:pPr>
      <w:r w:rsidRPr="009659FF">
        <w:rPr>
          <w:rFonts w:ascii="Arial" w:eastAsia="Times New Roman" w:hAnsi="Arial" w:cs="Arial"/>
          <w:b/>
          <w:bCs/>
          <w:color w:val="000000"/>
          <w:kern w:val="3"/>
          <w:sz w:val="24"/>
          <w:szCs w:val="24"/>
          <w:lang w:val="uk-UA" w:eastAsia="zh-CN" w:bidi="hi-IN"/>
        </w:rPr>
        <w:t>п</w:t>
      </w:r>
      <w:r w:rsidR="000D3ED3" w:rsidRPr="009659FF">
        <w:rPr>
          <w:rFonts w:ascii="Arial" w:eastAsia="Times New Roman" w:hAnsi="Arial" w:cs="Arial"/>
          <w:b/>
          <w:bCs/>
          <w:color w:val="000000"/>
          <w:kern w:val="3"/>
          <w:sz w:val="24"/>
          <w:szCs w:val="24"/>
          <w:lang w:val="uk-UA" w:eastAsia="zh-CN" w:bidi="hi-IN"/>
        </w:rPr>
        <w:t>о</w:t>
      </w:r>
      <w:r w:rsidR="00CF103F" w:rsidRPr="009659FF">
        <w:rPr>
          <w:rFonts w:ascii="Arial" w:eastAsia="Times New Roman" w:hAnsi="Arial" w:cs="Arial"/>
          <w:b/>
          <w:bCs/>
          <w:color w:val="000000"/>
          <w:kern w:val="3"/>
          <w:sz w:val="24"/>
          <w:szCs w:val="24"/>
          <w:lang w:val="uk-UA" w:eastAsia="zh-CN" w:bidi="hi-IN"/>
        </w:rPr>
        <w:t xml:space="preserve"> </w:t>
      </w:r>
      <w:r w:rsidRPr="009659FF">
        <w:rPr>
          <w:rFonts w:ascii="Arial" w:eastAsia="Times New Roman" w:hAnsi="Arial" w:cs="Arial"/>
          <w:b/>
          <w:bCs/>
          <w:color w:val="000000"/>
          <w:kern w:val="3"/>
          <w:sz w:val="24"/>
          <w:szCs w:val="24"/>
          <w:lang w:val="uk-UA" w:eastAsia="zh-CN" w:bidi="hi-IN"/>
        </w:rPr>
        <w:t>предмету закупівлі</w:t>
      </w:r>
    </w:p>
    <w:p w14:paraId="38985B8F" w14:textId="77777777" w:rsidR="00CB3122" w:rsidRPr="009659FF" w:rsidRDefault="00CB3122" w:rsidP="000D3ED3">
      <w:pPr>
        <w:widowControl w:val="0"/>
        <w:suppressAutoHyphens/>
        <w:autoSpaceDN w:val="0"/>
        <w:spacing w:after="0" w:line="240" w:lineRule="auto"/>
        <w:jc w:val="center"/>
        <w:textAlignment w:val="baseline"/>
        <w:rPr>
          <w:rFonts w:ascii="Arial" w:eastAsia="Times New Roman" w:hAnsi="Arial" w:cs="Arial"/>
          <w:b/>
          <w:bCs/>
          <w:color w:val="000000"/>
          <w:kern w:val="3"/>
          <w:sz w:val="24"/>
          <w:szCs w:val="24"/>
          <w:lang w:val="uk-UA" w:eastAsia="zh-CN" w:bidi="hi-IN"/>
        </w:rPr>
      </w:pPr>
    </w:p>
    <w:p w14:paraId="0C6E192B" w14:textId="77777777" w:rsidR="0035379D" w:rsidRDefault="008174DD" w:rsidP="000D3ED3">
      <w:pPr>
        <w:widowControl w:val="0"/>
        <w:suppressAutoHyphens/>
        <w:autoSpaceDN w:val="0"/>
        <w:spacing w:after="0" w:line="240" w:lineRule="auto"/>
        <w:jc w:val="center"/>
        <w:textAlignment w:val="baseline"/>
        <w:rPr>
          <w:rFonts w:ascii="Arial" w:hAnsi="Arial" w:cs="Arial"/>
          <w:b/>
          <w:bCs/>
          <w:color w:val="000000"/>
          <w:sz w:val="28"/>
          <w:szCs w:val="28"/>
          <w:lang w:val="uk-UA"/>
        </w:rPr>
      </w:pPr>
      <w:r w:rsidRPr="00F363F0">
        <w:rPr>
          <w:rFonts w:ascii="Arial" w:hAnsi="Arial" w:cs="Arial"/>
          <w:bCs/>
          <w:color w:val="000000"/>
          <w:sz w:val="28"/>
          <w:szCs w:val="28"/>
          <w:lang w:val="uk-UA"/>
        </w:rPr>
        <w:t>ДК 021:2015: 71320000-7 - Послуги з інженерного проектування</w:t>
      </w:r>
      <w:r w:rsidR="0035379D">
        <w:rPr>
          <w:rFonts w:ascii="Arial" w:hAnsi="Arial" w:cs="Arial"/>
          <w:b/>
          <w:bCs/>
          <w:color w:val="000000"/>
          <w:sz w:val="28"/>
          <w:szCs w:val="28"/>
          <w:lang w:val="uk-UA"/>
        </w:rPr>
        <w:t xml:space="preserve"> </w:t>
      </w:r>
    </w:p>
    <w:p w14:paraId="7DEE1DD4" w14:textId="76C83E97" w:rsidR="00CF103F" w:rsidRPr="009659FF" w:rsidRDefault="002A0F70" w:rsidP="000D3ED3">
      <w:pPr>
        <w:widowControl w:val="0"/>
        <w:suppressAutoHyphens/>
        <w:autoSpaceDN w:val="0"/>
        <w:spacing w:after="0" w:line="240" w:lineRule="auto"/>
        <w:jc w:val="center"/>
        <w:textAlignment w:val="baseline"/>
        <w:rPr>
          <w:rFonts w:ascii="Arial" w:eastAsia="Times New Roman" w:hAnsi="Arial" w:cs="Arial"/>
          <w:b/>
          <w:bCs/>
          <w:color w:val="000000"/>
          <w:kern w:val="3"/>
          <w:sz w:val="28"/>
          <w:szCs w:val="28"/>
          <w:lang w:val="uk-UA" w:eastAsia="zh-CN" w:bidi="hi-IN"/>
        </w:rPr>
      </w:pPr>
      <w:bookmarkStart w:id="0" w:name="_GoBack"/>
      <w:bookmarkEnd w:id="0"/>
      <w:r w:rsidRPr="002A0F70">
        <w:rPr>
          <w:rFonts w:ascii="Arial" w:hAnsi="Arial" w:cs="Arial"/>
          <w:b/>
          <w:bCs/>
          <w:color w:val="000000"/>
          <w:sz w:val="28"/>
          <w:szCs w:val="28"/>
          <w:lang w:val="uk-UA"/>
        </w:rPr>
        <w:t xml:space="preserve">Послуги з виготовлення </w:t>
      </w:r>
      <w:proofErr w:type="spellStart"/>
      <w:r w:rsidRPr="002A0F70">
        <w:rPr>
          <w:rFonts w:ascii="Arial" w:hAnsi="Arial" w:cs="Arial"/>
          <w:b/>
          <w:bCs/>
          <w:color w:val="000000"/>
          <w:sz w:val="28"/>
          <w:szCs w:val="28"/>
          <w:lang w:val="uk-UA"/>
        </w:rPr>
        <w:t>проєктів</w:t>
      </w:r>
      <w:proofErr w:type="spellEnd"/>
      <w:r w:rsidRPr="002A0F70">
        <w:rPr>
          <w:rFonts w:ascii="Arial" w:hAnsi="Arial" w:cs="Arial"/>
          <w:b/>
          <w:bCs/>
          <w:color w:val="000000"/>
          <w:sz w:val="28"/>
          <w:szCs w:val="28"/>
          <w:lang w:val="uk-UA"/>
        </w:rPr>
        <w:t xml:space="preserve"> (схем) організації дорожнього руху в м. </w:t>
      </w:r>
      <w:proofErr w:type="spellStart"/>
      <w:r w:rsidRPr="002A0F70">
        <w:rPr>
          <w:rFonts w:ascii="Arial" w:hAnsi="Arial" w:cs="Arial"/>
          <w:b/>
          <w:bCs/>
          <w:color w:val="000000"/>
          <w:sz w:val="28"/>
          <w:szCs w:val="28"/>
          <w:lang w:val="uk-UA"/>
        </w:rPr>
        <w:t>Баштанка</w:t>
      </w:r>
      <w:proofErr w:type="spellEnd"/>
      <w:r w:rsidRPr="002A0F70">
        <w:rPr>
          <w:rFonts w:ascii="Arial" w:hAnsi="Arial" w:cs="Arial"/>
          <w:b/>
          <w:bCs/>
          <w:color w:val="000000"/>
          <w:sz w:val="28"/>
          <w:szCs w:val="28"/>
          <w:lang w:val="uk-UA"/>
        </w:rPr>
        <w:t xml:space="preserve">, </w:t>
      </w:r>
      <w:proofErr w:type="spellStart"/>
      <w:r w:rsidRPr="002A0F70">
        <w:rPr>
          <w:rFonts w:ascii="Arial" w:hAnsi="Arial" w:cs="Arial"/>
          <w:b/>
          <w:bCs/>
          <w:color w:val="000000"/>
          <w:sz w:val="28"/>
          <w:szCs w:val="28"/>
          <w:lang w:val="uk-UA"/>
        </w:rPr>
        <w:t>Баштанського</w:t>
      </w:r>
      <w:proofErr w:type="spellEnd"/>
      <w:r w:rsidRPr="002A0F70">
        <w:rPr>
          <w:rFonts w:ascii="Arial" w:hAnsi="Arial" w:cs="Arial"/>
          <w:b/>
          <w:bCs/>
          <w:color w:val="000000"/>
          <w:sz w:val="28"/>
          <w:szCs w:val="28"/>
          <w:lang w:val="uk-UA"/>
        </w:rPr>
        <w:t xml:space="preserve"> району, Миколаївської області</w:t>
      </w:r>
    </w:p>
    <w:p w14:paraId="3341461E" w14:textId="5B8E1CB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sz w:val="28"/>
          <w:szCs w:val="28"/>
          <w:lang w:val="uk-UA" w:eastAsia="zh-CN" w:bidi="hi-IN"/>
        </w:rPr>
      </w:pPr>
    </w:p>
    <w:p w14:paraId="23CC147C" w14:textId="77777777" w:rsidR="001F4409" w:rsidRPr="009659FF" w:rsidRDefault="0036222D" w:rsidP="000D3ED3">
      <w:pPr>
        <w:widowControl w:val="0"/>
        <w:suppressAutoHyphens/>
        <w:autoSpaceDN w:val="0"/>
        <w:spacing w:after="0" w:line="240" w:lineRule="auto"/>
        <w:jc w:val="center"/>
        <w:textAlignment w:val="baseline"/>
        <w:rPr>
          <w:rFonts w:ascii="Arial" w:eastAsia="Times New Roman" w:hAnsi="Arial" w:cs="Arial"/>
          <w:b/>
          <w:bCs/>
          <w:color w:val="000000"/>
          <w:kern w:val="3"/>
          <w:sz w:val="24"/>
          <w:szCs w:val="24"/>
          <w:lang w:val="uk-UA" w:eastAsia="zh-CN" w:bidi="hi-IN"/>
        </w:rPr>
      </w:pPr>
      <w:r w:rsidRPr="009659FF">
        <w:rPr>
          <w:rFonts w:ascii="Arial" w:eastAsia="Times New Roman" w:hAnsi="Arial" w:cs="Arial"/>
          <w:b/>
          <w:bCs/>
          <w:color w:val="000000"/>
          <w:kern w:val="3"/>
          <w:sz w:val="24"/>
          <w:szCs w:val="24"/>
          <w:lang w:val="uk-UA" w:eastAsia="zh-CN" w:bidi="hi-IN"/>
        </w:rPr>
        <w:t xml:space="preserve">Процедура закупівлі: </w:t>
      </w:r>
    </w:p>
    <w:p w14:paraId="6A2BAEC2" w14:textId="0471FB8D" w:rsidR="00CF103F" w:rsidRPr="009659FF" w:rsidRDefault="0036222D"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r w:rsidRPr="009659FF">
        <w:rPr>
          <w:rFonts w:ascii="Arial" w:eastAsia="Times New Roman" w:hAnsi="Arial" w:cs="Arial"/>
          <w:bCs/>
          <w:color w:val="000000"/>
          <w:kern w:val="3"/>
          <w:lang w:val="uk-UA" w:eastAsia="zh-CN" w:bidi="hi-IN"/>
        </w:rPr>
        <w:t>відкриті торги з особливостями</w:t>
      </w:r>
    </w:p>
    <w:p w14:paraId="28DC3BB8"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3EBC342"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6AE8468"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01A63EC"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5F781BEA"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DD3CF47"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61C3A684"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29D7F9FC"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5D9DFED4" w14:textId="77777777"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145F365" w14:textId="75F081FA" w:rsidR="00CF103F" w:rsidRPr="009659FF" w:rsidRDefault="00CF103F"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7BF29603" w14:textId="25AC1426" w:rsidR="00741D59" w:rsidRPr="009659FF" w:rsidRDefault="00741D59"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558DBD0F" w14:textId="399ADEB0" w:rsidR="00741D59" w:rsidRPr="009659FF" w:rsidRDefault="00741D59"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055DD18B" w14:textId="77777777" w:rsidR="00741D59" w:rsidRPr="009659FF" w:rsidRDefault="00741D59"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05719045" w14:textId="5E804AF5" w:rsidR="000E4402" w:rsidRPr="009659FF" w:rsidRDefault="000E4402"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7AC8874C" w14:textId="79FB56D5" w:rsidR="005F247A" w:rsidRPr="009659FF" w:rsidRDefault="005F247A"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3A3F1CB2" w14:textId="223CA11F" w:rsidR="005F247A" w:rsidRPr="009659FF" w:rsidRDefault="005F247A"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0AFDEE8B" w14:textId="4AB4FA86" w:rsidR="005F247A" w:rsidRPr="009659FF" w:rsidRDefault="005F247A"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1BFBD115" w14:textId="2690C369" w:rsidR="005F247A" w:rsidRPr="009659FF" w:rsidRDefault="005F247A" w:rsidP="000D3ED3">
      <w:pPr>
        <w:widowControl w:val="0"/>
        <w:suppressAutoHyphens/>
        <w:autoSpaceDN w:val="0"/>
        <w:spacing w:after="0" w:line="240" w:lineRule="auto"/>
        <w:jc w:val="center"/>
        <w:textAlignment w:val="baseline"/>
        <w:rPr>
          <w:rFonts w:ascii="Arial" w:eastAsia="Times New Roman" w:hAnsi="Arial" w:cs="Arial"/>
          <w:b/>
          <w:bCs/>
          <w:color w:val="000000"/>
          <w:kern w:val="3"/>
          <w:lang w:val="uk-UA" w:eastAsia="zh-CN" w:bidi="hi-IN"/>
        </w:rPr>
      </w:pPr>
    </w:p>
    <w:p w14:paraId="70B84CD4" w14:textId="4C94C078" w:rsidR="000E4402" w:rsidRPr="009659FF" w:rsidRDefault="000E4402"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3FB5E36C" w14:textId="389547E1" w:rsidR="0081578C" w:rsidRPr="009659FF" w:rsidRDefault="0081578C"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51F3559C" w14:textId="77777777" w:rsidR="0081578C" w:rsidRPr="009659FF" w:rsidRDefault="0081578C"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71469454" w14:textId="77777777" w:rsidR="0081578C" w:rsidRDefault="0081578C"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3542F98E" w14:textId="77777777" w:rsidR="004E285F" w:rsidRDefault="004E285F"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656C8D22" w14:textId="77777777" w:rsidR="004E285F" w:rsidRDefault="004E285F"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106F354F" w14:textId="77777777" w:rsidR="004E285F" w:rsidRDefault="004E285F"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155CD704" w14:textId="77777777" w:rsidR="004E285F" w:rsidRDefault="004E285F"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25B17A97" w14:textId="77777777" w:rsidR="004E285F" w:rsidRDefault="004E285F"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24B8A6EF" w14:textId="77777777" w:rsidR="004E285F" w:rsidRPr="009659FF" w:rsidRDefault="004E285F"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14E3BF11" w14:textId="77777777" w:rsidR="00015BF3" w:rsidRDefault="00015BF3"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1FA525DC" w14:textId="77777777" w:rsidR="009A252B" w:rsidRPr="009659FF" w:rsidRDefault="009A252B" w:rsidP="000D3ED3">
      <w:pPr>
        <w:widowControl w:val="0"/>
        <w:suppressAutoHyphens/>
        <w:autoSpaceDN w:val="0"/>
        <w:spacing w:after="0" w:line="240" w:lineRule="auto"/>
        <w:jc w:val="center"/>
        <w:textAlignment w:val="baseline"/>
        <w:rPr>
          <w:rFonts w:ascii="Arial" w:eastAsia="Times New Roman" w:hAnsi="Arial" w:cs="Arial"/>
          <w:i/>
          <w:iCs/>
          <w:color w:val="000000"/>
          <w:kern w:val="3"/>
          <w:lang w:val="uk-UA" w:eastAsia="zh-CN" w:bidi="hi-IN"/>
        </w:rPr>
      </w:pPr>
    </w:p>
    <w:p w14:paraId="73A340D5" w14:textId="5E528AD6" w:rsidR="002C6D49" w:rsidRDefault="004E285F" w:rsidP="004E285F">
      <w:pPr>
        <w:jc w:val="center"/>
        <w:rPr>
          <w:rFonts w:ascii="Arial" w:eastAsia="Times New Roman" w:hAnsi="Arial" w:cs="Arial"/>
          <w:iCs/>
          <w:color w:val="000000"/>
          <w:kern w:val="3"/>
          <w:lang w:val="uk-UA" w:eastAsia="zh-CN" w:bidi="hi-IN"/>
        </w:rPr>
      </w:pPr>
      <w:r w:rsidRPr="004E285F">
        <w:rPr>
          <w:rFonts w:ascii="Arial" w:eastAsia="Times New Roman" w:hAnsi="Arial" w:cs="Arial"/>
          <w:iCs/>
          <w:color w:val="000000"/>
          <w:kern w:val="3"/>
          <w:lang w:val="uk-UA" w:eastAsia="zh-CN" w:bidi="hi-IN"/>
        </w:rPr>
        <w:t xml:space="preserve">м. </w:t>
      </w:r>
      <w:proofErr w:type="spellStart"/>
      <w:r w:rsidRPr="004E285F">
        <w:rPr>
          <w:rFonts w:ascii="Arial" w:eastAsia="Times New Roman" w:hAnsi="Arial" w:cs="Arial"/>
          <w:iCs/>
          <w:color w:val="000000"/>
          <w:kern w:val="3"/>
          <w:lang w:val="uk-UA" w:eastAsia="zh-CN" w:bidi="hi-IN"/>
        </w:rPr>
        <w:t>Баштанка</w:t>
      </w:r>
      <w:proofErr w:type="spellEnd"/>
      <w:r w:rsidRPr="004E285F">
        <w:rPr>
          <w:rFonts w:ascii="Arial" w:eastAsia="Times New Roman" w:hAnsi="Arial" w:cs="Arial"/>
          <w:iCs/>
          <w:color w:val="000000"/>
          <w:kern w:val="3"/>
          <w:lang w:val="uk-UA" w:eastAsia="zh-CN" w:bidi="hi-IN"/>
        </w:rPr>
        <w:t xml:space="preserve"> </w:t>
      </w:r>
      <w:r w:rsidR="009A252B">
        <w:rPr>
          <w:rFonts w:ascii="Arial" w:eastAsia="Times New Roman" w:hAnsi="Arial" w:cs="Arial"/>
          <w:iCs/>
          <w:color w:val="000000"/>
          <w:kern w:val="3"/>
          <w:lang w:val="uk-UA" w:eastAsia="zh-CN" w:bidi="hi-IN"/>
        </w:rPr>
        <w:t>–</w:t>
      </w:r>
      <w:r w:rsidRPr="004E285F">
        <w:rPr>
          <w:rFonts w:ascii="Arial" w:eastAsia="Times New Roman" w:hAnsi="Arial" w:cs="Arial"/>
          <w:iCs/>
          <w:color w:val="000000"/>
          <w:kern w:val="3"/>
          <w:lang w:val="uk-UA" w:eastAsia="zh-CN" w:bidi="hi-IN"/>
        </w:rPr>
        <w:t xml:space="preserve"> 2023</w:t>
      </w:r>
    </w:p>
    <w:p w14:paraId="20266695" w14:textId="77777777" w:rsidR="009A252B" w:rsidRPr="004E285F" w:rsidRDefault="009A252B" w:rsidP="004E285F">
      <w:pPr>
        <w:jc w:val="center"/>
        <w:rPr>
          <w:rFonts w:ascii="Arial" w:hAnsi="Arial" w:cs="Arial"/>
          <w:lang w:val="uk-UA"/>
        </w:rPr>
      </w:pPr>
    </w:p>
    <w:p w14:paraId="6C364FB5" w14:textId="77777777" w:rsidR="00DF3A32" w:rsidRPr="009659FF" w:rsidRDefault="00DF3A32">
      <w:pPr>
        <w:rPr>
          <w:rFonts w:ascii="Arial" w:hAnsi="Arial" w:cs="Arial"/>
          <w:lang w:val="uk-UA"/>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7"/>
        <w:gridCol w:w="3331"/>
        <w:gridCol w:w="6822"/>
      </w:tblGrid>
      <w:tr w:rsidR="00B413F2" w:rsidRPr="009659FF" w14:paraId="6D0CB1D4" w14:textId="77777777" w:rsidTr="000E4402">
        <w:tc>
          <w:tcPr>
            <w:tcW w:w="291" w:type="pct"/>
            <w:shd w:val="clear" w:color="auto" w:fill="FFFFFF"/>
            <w:hideMark/>
          </w:tcPr>
          <w:p w14:paraId="6F281E66" w14:textId="77777777" w:rsidR="00B413F2" w:rsidRPr="009659FF" w:rsidRDefault="00B413F2" w:rsidP="002768B6">
            <w:pPr>
              <w:spacing w:after="0" w:line="240" w:lineRule="auto"/>
              <w:jc w:val="center"/>
              <w:rPr>
                <w:rFonts w:ascii="Arial" w:eastAsia="Times New Roman" w:hAnsi="Arial" w:cs="Arial"/>
                <w:b/>
                <w:bCs/>
                <w:lang w:val="uk-UA" w:eastAsia="ru-RU"/>
              </w:rPr>
            </w:pPr>
            <w:r w:rsidRPr="009659FF">
              <w:rPr>
                <w:rFonts w:ascii="Arial" w:eastAsia="Times New Roman" w:hAnsi="Arial" w:cs="Arial"/>
                <w:b/>
                <w:bCs/>
                <w:lang w:val="uk-UA" w:eastAsia="ru-RU"/>
              </w:rPr>
              <w:t>№</w:t>
            </w:r>
          </w:p>
        </w:tc>
        <w:tc>
          <w:tcPr>
            <w:tcW w:w="4709" w:type="pct"/>
            <w:gridSpan w:val="2"/>
            <w:shd w:val="clear" w:color="auto" w:fill="FFFFFF"/>
            <w:hideMark/>
          </w:tcPr>
          <w:p w14:paraId="712329EF" w14:textId="1C6F51FA" w:rsidR="00B413F2" w:rsidRPr="009659FF" w:rsidRDefault="00887C7E" w:rsidP="002768B6">
            <w:pPr>
              <w:spacing w:after="0" w:line="240" w:lineRule="auto"/>
              <w:jc w:val="center"/>
              <w:rPr>
                <w:rFonts w:ascii="Arial" w:eastAsia="Times New Roman" w:hAnsi="Arial" w:cs="Arial"/>
                <w:b/>
                <w:bCs/>
                <w:sz w:val="24"/>
                <w:szCs w:val="24"/>
                <w:lang w:val="uk-UA" w:eastAsia="ru-RU"/>
              </w:rPr>
            </w:pPr>
            <w:r w:rsidRPr="009659FF">
              <w:rPr>
                <w:rFonts w:ascii="Arial" w:eastAsia="Times New Roman" w:hAnsi="Arial" w:cs="Arial"/>
                <w:b/>
                <w:bCs/>
                <w:sz w:val="24"/>
                <w:szCs w:val="24"/>
                <w:lang w:val="uk-UA" w:eastAsia="ru-RU"/>
              </w:rPr>
              <w:t xml:space="preserve">Розділ І. </w:t>
            </w:r>
            <w:r w:rsidR="00B413F2" w:rsidRPr="009659FF">
              <w:rPr>
                <w:rFonts w:ascii="Arial" w:eastAsia="Times New Roman" w:hAnsi="Arial" w:cs="Arial"/>
                <w:b/>
                <w:bCs/>
                <w:sz w:val="24"/>
                <w:szCs w:val="24"/>
                <w:lang w:val="uk-UA" w:eastAsia="ru-RU"/>
              </w:rPr>
              <w:t>Загальні положення</w:t>
            </w:r>
          </w:p>
        </w:tc>
      </w:tr>
      <w:tr w:rsidR="00B413F2" w:rsidRPr="009659FF" w14:paraId="2FB558D8" w14:textId="77777777" w:rsidTr="00A17F81">
        <w:trPr>
          <w:trHeight w:val="17"/>
        </w:trPr>
        <w:tc>
          <w:tcPr>
            <w:tcW w:w="291" w:type="pct"/>
            <w:shd w:val="clear" w:color="auto" w:fill="FFFFFF"/>
            <w:hideMark/>
          </w:tcPr>
          <w:p w14:paraId="1B0F0389" w14:textId="77777777" w:rsidR="00B413F2" w:rsidRPr="009659FF" w:rsidRDefault="00B413F2" w:rsidP="002768B6">
            <w:pPr>
              <w:spacing w:after="0" w:line="240" w:lineRule="auto"/>
              <w:jc w:val="center"/>
              <w:rPr>
                <w:rFonts w:ascii="Arial" w:eastAsia="Times New Roman" w:hAnsi="Arial" w:cs="Arial"/>
                <w:lang w:val="uk-UA" w:eastAsia="ru-RU"/>
              </w:rPr>
            </w:pPr>
            <w:r w:rsidRPr="009659FF">
              <w:rPr>
                <w:rFonts w:ascii="Arial" w:eastAsia="Times New Roman" w:hAnsi="Arial" w:cs="Arial"/>
                <w:lang w:val="uk-UA" w:eastAsia="ru-RU"/>
              </w:rPr>
              <w:t>1</w:t>
            </w:r>
          </w:p>
        </w:tc>
        <w:tc>
          <w:tcPr>
            <w:tcW w:w="1545" w:type="pct"/>
            <w:shd w:val="clear" w:color="auto" w:fill="FFFFFF"/>
            <w:hideMark/>
          </w:tcPr>
          <w:p w14:paraId="2A075971" w14:textId="77777777" w:rsidR="00B413F2" w:rsidRPr="009659FF" w:rsidRDefault="00B413F2" w:rsidP="002768B6">
            <w:pPr>
              <w:spacing w:after="0" w:line="240" w:lineRule="auto"/>
              <w:jc w:val="center"/>
              <w:rPr>
                <w:rFonts w:ascii="Arial" w:eastAsia="Times New Roman" w:hAnsi="Arial" w:cs="Arial"/>
                <w:lang w:val="uk-UA" w:eastAsia="ru-RU"/>
              </w:rPr>
            </w:pPr>
            <w:r w:rsidRPr="009659FF">
              <w:rPr>
                <w:rFonts w:ascii="Arial" w:eastAsia="Times New Roman" w:hAnsi="Arial" w:cs="Arial"/>
                <w:lang w:val="uk-UA" w:eastAsia="ru-RU"/>
              </w:rPr>
              <w:t>2</w:t>
            </w:r>
          </w:p>
        </w:tc>
        <w:tc>
          <w:tcPr>
            <w:tcW w:w="3164" w:type="pct"/>
            <w:shd w:val="clear" w:color="auto" w:fill="FFFFFF"/>
            <w:hideMark/>
          </w:tcPr>
          <w:p w14:paraId="76FF0024" w14:textId="77777777" w:rsidR="00B413F2" w:rsidRPr="009659FF" w:rsidRDefault="00B413F2" w:rsidP="002768B6">
            <w:pPr>
              <w:spacing w:after="0" w:line="240" w:lineRule="auto"/>
              <w:jc w:val="center"/>
              <w:rPr>
                <w:rFonts w:ascii="Arial" w:eastAsia="Times New Roman" w:hAnsi="Arial" w:cs="Arial"/>
                <w:lang w:val="uk-UA" w:eastAsia="ru-RU"/>
              </w:rPr>
            </w:pPr>
            <w:r w:rsidRPr="009659FF">
              <w:rPr>
                <w:rFonts w:ascii="Arial" w:eastAsia="Times New Roman" w:hAnsi="Arial" w:cs="Arial"/>
                <w:lang w:val="uk-UA" w:eastAsia="ru-RU"/>
              </w:rPr>
              <w:t>3</w:t>
            </w:r>
          </w:p>
        </w:tc>
      </w:tr>
      <w:tr w:rsidR="00B413F2" w:rsidRPr="009659FF" w14:paraId="532C9F6D" w14:textId="77777777" w:rsidTr="00A17F81">
        <w:tc>
          <w:tcPr>
            <w:tcW w:w="291" w:type="pct"/>
            <w:shd w:val="clear" w:color="auto" w:fill="FFFFFF"/>
            <w:hideMark/>
          </w:tcPr>
          <w:p w14:paraId="5B1E225F" w14:textId="77777777" w:rsidR="00B413F2" w:rsidRPr="009659FF" w:rsidRDefault="00B413F2" w:rsidP="00B413F2">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1</w:t>
            </w:r>
          </w:p>
        </w:tc>
        <w:tc>
          <w:tcPr>
            <w:tcW w:w="1545" w:type="pct"/>
            <w:shd w:val="clear" w:color="auto" w:fill="FFFFFF"/>
            <w:hideMark/>
          </w:tcPr>
          <w:p w14:paraId="2E19706D" w14:textId="77777777" w:rsidR="00B413F2" w:rsidRPr="009659FF" w:rsidRDefault="00B413F2" w:rsidP="00B413F2">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Терміни, які вживаються в тендерній документації</w:t>
            </w:r>
          </w:p>
        </w:tc>
        <w:tc>
          <w:tcPr>
            <w:tcW w:w="3164" w:type="pct"/>
            <w:shd w:val="clear" w:color="auto" w:fill="FFFFFF"/>
            <w:hideMark/>
          </w:tcPr>
          <w:p w14:paraId="16E5AA25" w14:textId="0A5A670C" w:rsidR="0067630D" w:rsidRPr="009659FF" w:rsidRDefault="0067630D" w:rsidP="009540A3">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Тендерну документацію розроблено відповідно до вимог Закону України «Про п</w:t>
            </w:r>
            <w:r w:rsidR="00DE4AFB" w:rsidRPr="009659FF">
              <w:rPr>
                <w:rFonts w:ascii="Arial" w:eastAsia="Times New Roman" w:hAnsi="Arial" w:cs="Arial"/>
                <w:lang w:val="uk-UA" w:eastAsia="ru-RU"/>
              </w:rPr>
              <w:t xml:space="preserve">ублічні закупівлі» </w:t>
            </w:r>
            <w:r w:rsidRPr="009659FF">
              <w:rPr>
                <w:rFonts w:ascii="Arial" w:eastAsia="Times New Roman" w:hAnsi="Arial" w:cs="Arial"/>
                <w:lang w:val="uk-UA" w:eastAsia="ru-RU"/>
              </w:rPr>
              <w:t xml:space="preserve">(далі – Закон) та постанови Кабінету Міністрів України «Про затвердження особливостей здійснення публічних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A41FBC" w:rsidRPr="009659FF">
              <w:rPr>
                <w:rFonts w:ascii="Arial" w:eastAsia="Times New Roman" w:hAnsi="Arial" w:cs="Arial"/>
                <w:lang w:val="uk-UA" w:eastAsia="ru-RU"/>
              </w:rPr>
              <w:t xml:space="preserve"> зі змінами</w:t>
            </w:r>
            <w:r w:rsidRPr="009659FF">
              <w:rPr>
                <w:rFonts w:ascii="Arial" w:eastAsia="Times New Roman" w:hAnsi="Arial" w:cs="Arial"/>
                <w:lang w:val="uk-UA" w:eastAsia="ru-RU"/>
              </w:rPr>
              <w:t xml:space="preserve">. </w:t>
            </w:r>
          </w:p>
          <w:p w14:paraId="20FADE3D" w14:textId="4C5C95A5" w:rsidR="00B413F2" w:rsidRPr="009659FF" w:rsidRDefault="0067630D" w:rsidP="009540A3">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w:t>
            </w:r>
          </w:p>
        </w:tc>
      </w:tr>
      <w:tr w:rsidR="00B413F2" w:rsidRPr="009659FF" w14:paraId="696EE130" w14:textId="77777777" w:rsidTr="00A17F81">
        <w:tc>
          <w:tcPr>
            <w:tcW w:w="291" w:type="pct"/>
            <w:shd w:val="clear" w:color="auto" w:fill="FFFFFF"/>
            <w:hideMark/>
          </w:tcPr>
          <w:p w14:paraId="71ED0D8F" w14:textId="77777777" w:rsidR="00B413F2" w:rsidRPr="009659FF" w:rsidRDefault="00B413F2" w:rsidP="00B413F2">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2</w:t>
            </w:r>
          </w:p>
        </w:tc>
        <w:tc>
          <w:tcPr>
            <w:tcW w:w="1545" w:type="pct"/>
            <w:shd w:val="clear" w:color="auto" w:fill="FFFFFF"/>
            <w:hideMark/>
          </w:tcPr>
          <w:p w14:paraId="2E2E158B" w14:textId="77777777" w:rsidR="00B413F2" w:rsidRPr="009659FF" w:rsidRDefault="00B413F2" w:rsidP="00B413F2">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Інформація про замовника торгів</w:t>
            </w:r>
          </w:p>
        </w:tc>
        <w:tc>
          <w:tcPr>
            <w:tcW w:w="3164" w:type="pct"/>
            <w:shd w:val="clear" w:color="auto" w:fill="FFFFFF"/>
            <w:hideMark/>
          </w:tcPr>
          <w:p w14:paraId="38FD533B" w14:textId="77777777" w:rsidR="00B413F2" w:rsidRPr="009659FF" w:rsidRDefault="00B413F2" w:rsidP="009540A3">
            <w:pPr>
              <w:spacing w:after="0" w:line="240" w:lineRule="auto"/>
              <w:rPr>
                <w:rFonts w:ascii="Arial" w:eastAsia="Times New Roman" w:hAnsi="Arial" w:cs="Arial"/>
                <w:lang w:val="uk-UA" w:eastAsia="ru-RU"/>
              </w:rPr>
            </w:pPr>
          </w:p>
        </w:tc>
      </w:tr>
      <w:tr w:rsidR="00B413F2" w:rsidRPr="009659FF" w14:paraId="1D5B26D6" w14:textId="77777777" w:rsidTr="00A17F81">
        <w:tc>
          <w:tcPr>
            <w:tcW w:w="291" w:type="pct"/>
            <w:shd w:val="clear" w:color="auto" w:fill="FFFFFF"/>
            <w:hideMark/>
          </w:tcPr>
          <w:p w14:paraId="5DC1D7B6" w14:textId="77777777" w:rsidR="00B413F2" w:rsidRPr="009659FF" w:rsidRDefault="00B413F2" w:rsidP="00B413F2">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2.1</w:t>
            </w:r>
          </w:p>
        </w:tc>
        <w:tc>
          <w:tcPr>
            <w:tcW w:w="1545" w:type="pct"/>
            <w:shd w:val="clear" w:color="auto" w:fill="FFFFFF"/>
            <w:hideMark/>
          </w:tcPr>
          <w:p w14:paraId="707D42D2" w14:textId="6BB16951" w:rsidR="00B413F2" w:rsidRPr="009659FF" w:rsidRDefault="004E285F" w:rsidP="002E5A4E">
            <w:pPr>
              <w:spacing w:before="150" w:after="150" w:line="240" w:lineRule="auto"/>
              <w:rPr>
                <w:rFonts w:ascii="Arial" w:eastAsia="Times New Roman" w:hAnsi="Arial" w:cs="Arial"/>
                <w:lang w:val="uk-UA" w:eastAsia="ru-RU"/>
              </w:rPr>
            </w:pPr>
            <w:r w:rsidRPr="004E285F">
              <w:rPr>
                <w:rFonts w:ascii="Arial" w:hAnsi="Arial" w:cs="Arial"/>
                <w:color w:val="000000"/>
                <w:lang w:val="uk-UA"/>
              </w:rPr>
              <w:t>Повне найменування</w:t>
            </w:r>
          </w:p>
        </w:tc>
        <w:tc>
          <w:tcPr>
            <w:tcW w:w="3164" w:type="pct"/>
            <w:shd w:val="clear" w:color="auto" w:fill="FFFFFF"/>
            <w:hideMark/>
          </w:tcPr>
          <w:p w14:paraId="10796D1A" w14:textId="3D527CC8" w:rsidR="002E5A4E" w:rsidRPr="009659FF" w:rsidRDefault="004E285F" w:rsidP="009540A3">
            <w:pPr>
              <w:spacing w:after="0" w:line="240" w:lineRule="auto"/>
              <w:rPr>
                <w:rFonts w:ascii="Arial" w:eastAsia="Times New Roman" w:hAnsi="Arial" w:cs="Arial"/>
                <w:lang w:val="uk-UA" w:eastAsia="ru-RU"/>
              </w:rPr>
            </w:pPr>
            <w:r w:rsidRPr="004E285F">
              <w:rPr>
                <w:rFonts w:ascii="Arial" w:eastAsia="Times New Roman" w:hAnsi="Arial" w:cs="Arial"/>
                <w:lang w:val="uk-UA" w:eastAsia="ru-RU"/>
              </w:rPr>
              <w:t xml:space="preserve">Баштанська міська рада </w:t>
            </w:r>
            <w:proofErr w:type="spellStart"/>
            <w:r w:rsidRPr="004E285F">
              <w:rPr>
                <w:rFonts w:ascii="Arial" w:eastAsia="Times New Roman" w:hAnsi="Arial" w:cs="Arial"/>
                <w:lang w:val="uk-UA" w:eastAsia="ru-RU"/>
              </w:rPr>
              <w:t>Баштанського</w:t>
            </w:r>
            <w:proofErr w:type="spellEnd"/>
            <w:r w:rsidRPr="004E285F">
              <w:rPr>
                <w:rFonts w:ascii="Arial" w:eastAsia="Times New Roman" w:hAnsi="Arial" w:cs="Arial"/>
                <w:lang w:val="uk-UA" w:eastAsia="ru-RU"/>
              </w:rPr>
              <w:t xml:space="preserve"> району, </w:t>
            </w:r>
            <w:proofErr w:type="spellStart"/>
            <w:r w:rsidRPr="004E285F">
              <w:rPr>
                <w:rFonts w:ascii="Arial" w:eastAsia="Times New Roman" w:hAnsi="Arial" w:cs="Arial"/>
                <w:lang w:val="uk-UA" w:eastAsia="ru-RU"/>
              </w:rPr>
              <w:t>Миколаївсбкої</w:t>
            </w:r>
            <w:proofErr w:type="spellEnd"/>
            <w:r w:rsidRPr="004E285F">
              <w:rPr>
                <w:rFonts w:ascii="Arial" w:eastAsia="Times New Roman" w:hAnsi="Arial" w:cs="Arial"/>
                <w:lang w:val="uk-UA" w:eastAsia="ru-RU"/>
              </w:rPr>
              <w:t xml:space="preserve"> області</w:t>
            </w:r>
            <w:r>
              <w:rPr>
                <w:rFonts w:ascii="Arial" w:eastAsia="Times New Roman" w:hAnsi="Arial" w:cs="Arial"/>
                <w:lang w:val="uk-UA" w:eastAsia="ru-RU"/>
              </w:rPr>
              <w:t>.</w:t>
            </w:r>
          </w:p>
        </w:tc>
      </w:tr>
      <w:tr w:rsidR="00B413F2" w:rsidRPr="009659FF" w14:paraId="476181C2" w14:textId="77777777" w:rsidTr="00A17F81">
        <w:tc>
          <w:tcPr>
            <w:tcW w:w="291" w:type="pct"/>
            <w:shd w:val="clear" w:color="auto" w:fill="FFFFFF"/>
            <w:hideMark/>
          </w:tcPr>
          <w:p w14:paraId="4CED8F8C" w14:textId="77777777" w:rsidR="00B413F2" w:rsidRPr="009659FF" w:rsidRDefault="00B413F2" w:rsidP="00B413F2">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2.2</w:t>
            </w:r>
          </w:p>
        </w:tc>
        <w:tc>
          <w:tcPr>
            <w:tcW w:w="1545" w:type="pct"/>
            <w:shd w:val="clear" w:color="auto" w:fill="FFFFFF"/>
            <w:hideMark/>
          </w:tcPr>
          <w:p w14:paraId="50A8C35A" w14:textId="43D53C65" w:rsidR="00B413F2" w:rsidRPr="009659FF" w:rsidRDefault="0067630D" w:rsidP="00B413F2">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М</w:t>
            </w:r>
            <w:r w:rsidR="00B413F2" w:rsidRPr="009659FF">
              <w:rPr>
                <w:rFonts w:ascii="Arial" w:eastAsia="Times New Roman" w:hAnsi="Arial" w:cs="Arial"/>
                <w:lang w:val="uk-UA" w:eastAsia="ru-RU"/>
              </w:rPr>
              <w:t>ісцезнаходження</w:t>
            </w:r>
          </w:p>
        </w:tc>
        <w:tc>
          <w:tcPr>
            <w:tcW w:w="3164" w:type="pct"/>
            <w:shd w:val="clear" w:color="auto" w:fill="FFFFFF"/>
            <w:hideMark/>
          </w:tcPr>
          <w:p w14:paraId="755B3732" w14:textId="003CA4E8" w:rsidR="0036222D" w:rsidRPr="009659FF" w:rsidRDefault="004E285F" w:rsidP="009540A3">
            <w:pPr>
              <w:spacing w:after="0" w:line="240" w:lineRule="auto"/>
              <w:rPr>
                <w:rFonts w:ascii="Arial" w:eastAsia="Times New Roman" w:hAnsi="Arial" w:cs="Arial"/>
                <w:lang w:val="uk-UA" w:eastAsia="ru-RU"/>
              </w:rPr>
            </w:pPr>
            <w:r w:rsidRPr="004E285F">
              <w:rPr>
                <w:rFonts w:ascii="Arial" w:eastAsia="Times New Roman" w:hAnsi="Arial" w:cs="Arial"/>
                <w:lang w:val="uk-UA" w:eastAsia="ru-RU"/>
              </w:rPr>
              <w:t xml:space="preserve">56101, Миколаївська область, м. </w:t>
            </w:r>
            <w:proofErr w:type="spellStart"/>
            <w:r w:rsidRPr="004E285F">
              <w:rPr>
                <w:rFonts w:ascii="Arial" w:eastAsia="Times New Roman" w:hAnsi="Arial" w:cs="Arial"/>
                <w:lang w:val="uk-UA" w:eastAsia="ru-RU"/>
              </w:rPr>
              <w:t>Баштанка</w:t>
            </w:r>
            <w:proofErr w:type="spellEnd"/>
            <w:r w:rsidRPr="004E285F">
              <w:rPr>
                <w:rFonts w:ascii="Arial" w:eastAsia="Times New Roman" w:hAnsi="Arial" w:cs="Arial"/>
                <w:lang w:val="uk-UA" w:eastAsia="ru-RU"/>
              </w:rPr>
              <w:t>, вул. Героїв Небесної Сотні, 38</w:t>
            </w:r>
          </w:p>
        </w:tc>
      </w:tr>
      <w:tr w:rsidR="00B413F2" w:rsidRPr="004E285F" w14:paraId="0B03E51B" w14:textId="77777777" w:rsidTr="00A17F81">
        <w:tc>
          <w:tcPr>
            <w:tcW w:w="291" w:type="pct"/>
            <w:shd w:val="clear" w:color="auto" w:fill="FFFFFF"/>
            <w:hideMark/>
          </w:tcPr>
          <w:p w14:paraId="02BBCE6A" w14:textId="77777777" w:rsidR="00B413F2" w:rsidRPr="009659FF" w:rsidRDefault="00B413F2" w:rsidP="00B413F2">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2.3</w:t>
            </w:r>
          </w:p>
        </w:tc>
        <w:tc>
          <w:tcPr>
            <w:tcW w:w="1545" w:type="pct"/>
            <w:shd w:val="clear" w:color="auto" w:fill="FFFFFF"/>
            <w:hideMark/>
          </w:tcPr>
          <w:p w14:paraId="79EA714D" w14:textId="40989BE9" w:rsidR="00B413F2" w:rsidRPr="009659FF" w:rsidRDefault="006D666D" w:rsidP="00B413F2">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П</w:t>
            </w:r>
            <w:r w:rsidR="00B413F2" w:rsidRPr="009659FF">
              <w:rPr>
                <w:rFonts w:ascii="Arial" w:eastAsia="Times New Roman" w:hAnsi="Arial" w:cs="Arial"/>
                <w:lang w:val="uk-UA" w:eastAsia="ru-RU"/>
              </w:rPr>
              <w:t>осадова</w:t>
            </w:r>
            <w:r w:rsidRPr="009659FF">
              <w:rPr>
                <w:rFonts w:ascii="Arial" w:eastAsia="Times New Roman" w:hAnsi="Arial" w:cs="Arial"/>
                <w:lang w:val="uk-UA" w:eastAsia="ru-RU"/>
              </w:rPr>
              <w:t>(і)</w:t>
            </w:r>
            <w:r w:rsidR="00B413F2" w:rsidRPr="009659FF">
              <w:rPr>
                <w:rFonts w:ascii="Arial" w:eastAsia="Times New Roman" w:hAnsi="Arial" w:cs="Arial"/>
                <w:lang w:val="uk-UA" w:eastAsia="ru-RU"/>
              </w:rPr>
              <w:t xml:space="preserve"> особа</w:t>
            </w:r>
            <w:r w:rsidRPr="009659FF">
              <w:rPr>
                <w:rFonts w:ascii="Arial" w:eastAsia="Times New Roman" w:hAnsi="Arial" w:cs="Arial"/>
                <w:lang w:val="uk-UA" w:eastAsia="ru-RU"/>
              </w:rPr>
              <w:t xml:space="preserve">(и) </w:t>
            </w:r>
            <w:r w:rsidR="00B413F2" w:rsidRPr="009659FF">
              <w:rPr>
                <w:rFonts w:ascii="Arial" w:eastAsia="Times New Roman" w:hAnsi="Arial" w:cs="Arial"/>
                <w:lang w:val="uk-UA" w:eastAsia="ru-RU"/>
              </w:rPr>
              <w:t>замовника, уповноважена</w:t>
            </w:r>
            <w:r w:rsidRPr="009659FF">
              <w:rPr>
                <w:rFonts w:ascii="Arial" w:eastAsia="Times New Roman" w:hAnsi="Arial" w:cs="Arial"/>
                <w:lang w:val="uk-UA" w:eastAsia="ru-RU"/>
              </w:rPr>
              <w:t>(і)</w:t>
            </w:r>
            <w:r w:rsidR="00B413F2" w:rsidRPr="009659FF">
              <w:rPr>
                <w:rFonts w:ascii="Arial" w:eastAsia="Times New Roman" w:hAnsi="Arial" w:cs="Arial"/>
                <w:lang w:val="uk-UA" w:eastAsia="ru-RU"/>
              </w:rPr>
              <w:t xml:space="preserve"> здійснювати зв'язок з учасниками</w:t>
            </w:r>
          </w:p>
        </w:tc>
        <w:tc>
          <w:tcPr>
            <w:tcW w:w="3164" w:type="pct"/>
            <w:shd w:val="clear" w:color="auto" w:fill="FFFFFF"/>
            <w:hideMark/>
          </w:tcPr>
          <w:p w14:paraId="458A96A0" w14:textId="77777777" w:rsidR="004E285F" w:rsidRPr="004E285F" w:rsidRDefault="004E285F" w:rsidP="004E285F">
            <w:pPr>
              <w:widowControl w:val="0"/>
              <w:spacing w:after="0" w:line="240" w:lineRule="auto"/>
              <w:rPr>
                <w:rFonts w:ascii="Arial" w:eastAsia="Times New Roman" w:hAnsi="Arial" w:cs="Arial"/>
                <w:lang w:val="uk-UA" w:eastAsia="ru-RU"/>
              </w:rPr>
            </w:pPr>
            <w:r w:rsidRPr="004E285F">
              <w:rPr>
                <w:rFonts w:ascii="Arial" w:eastAsia="Times New Roman" w:hAnsi="Arial" w:cs="Arial"/>
                <w:lang w:val="uk-UA" w:eastAsia="ru-RU"/>
              </w:rPr>
              <w:t xml:space="preserve">ПІБ:  </w:t>
            </w:r>
            <w:proofErr w:type="spellStart"/>
            <w:r w:rsidRPr="004E285F">
              <w:rPr>
                <w:rFonts w:ascii="Arial" w:eastAsia="Times New Roman" w:hAnsi="Arial" w:cs="Arial"/>
                <w:lang w:val="uk-UA" w:eastAsia="ru-RU"/>
              </w:rPr>
              <w:t>Гайчев</w:t>
            </w:r>
            <w:proofErr w:type="spellEnd"/>
            <w:r w:rsidRPr="004E285F">
              <w:rPr>
                <w:rFonts w:ascii="Arial" w:eastAsia="Times New Roman" w:hAnsi="Arial" w:cs="Arial"/>
                <w:lang w:val="uk-UA" w:eastAsia="ru-RU"/>
              </w:rPr>
              <w:t xml:space="preserve"> Олександр Анатолійович</w:t>
            </w:r>
          </w:p>
          <w:p w14:paraId="70C146B9" w14:textId="77777777" w:rsidR="004E285F" w:rsidRPr="004E285F" w:rsidRDefault="004E285F" w:rsidP="004E285F">
            <w:pPr>
              <w:widowControl w:val="0"/>
              <w:spacing w:after="0" w:line="240" w:lineRule="auto"/>
              <w:rPr>
                <w:rFonts w:ascii="Arial" w:eastAsia="Times New Roman" w:hAnsi="Arial" w:cs="Arial"/>
                <w:lang w:val="uk-UA" w:eastAsia="ru-RU"/>
              </w:rPr>
            </w:pPr>
            <w:r w:rsidRPr="004E285F">
              <w:rPr>
                <w:rFonts w:ascii="Arial" w:eastAsia="Times New Roman" w:hAnsi="Arial" w:cs="Arial"/>
                <w:lang w:val="uk-UA" w:eastAsia="ru-RU"/>
              </w:rPr>
              <w:t xml:space="preserve">Посада: головний спеціаліст відділу організації та проведення </w:t>
            </w:r>
            <w:proofErr w:type="spellStart"/>
            <w:r w:rsidRPr="004E285F">
              <w:rPr>
                <w:rFonts w:ascii="Arial" w:eastAsia="Times New Roman" w:hAnsi="Arial" w:cs="Arial"/>
                <w:lang w:val="uk-UA" w:eastAsia="ru-RU"/>
              </w:rPr>
              <w:t>закупівель</w:t>
            </w:r>
            <w:proofErr w:type="spellEnd"/>
            <w:r w:rsidRPr="004E285F">
              <w:rPr>
                <w:rFonts w:ascii="Arial" w:eastAsia="Times New Roman" w:hAnsi="Arial" w:cs="Arial"/>
                <w:lang w:val="uk-UA" w:eastAsia="ru-RU"/>
              </w:rPr>
              <w:t xml:space="preserve"> </w:t>
            </w:r>
          </w:p>
          <w:p w14:paraId="41C315CD" w14:textId="77777777" w:rsidR="004E285F" w:rsidRPr="004E285F" w:rsidRDefault="004E285F" w:rsidP="004E285F">
            <w:pPr>
              <w:widowControl w:val="0"/>
              <w:spacing w:after="0" w:line="240" w:lineRule="auto"/>
              <w:rPr>
                <w:rFonts w:ascii="Arial" w:eastAsia="Times New Roman" w:hAnsi="Arial" w:cs="Arial"/>
                <w:lang w:val="uk-UA" w:eastAsia="ru-RU"/>
              </w:rPr>
            </w:pPr>
            <w:r w:rsidRPr="004E285F">
              <w:rPr>
                <w:rFonts w:ascii="Arial" w:eastAsia="Times New Roman" w:hAnsi="Arial" w:cs="Arial"/>
                <w:lang w:val="uk-UA" w:eastAsia="ru-RU"/>
              </w:rPr>
              <w:t xml:space="preserve">Адреса: 56101, м. </w:t>
            </w:r>
            <w:proofErr w:type="spellStart"/>
            <w:r w:rsidRPr="004E285F">
              <w:rPr>
                <w:rFonts w:ascii="Arial" w:eastAsia="Times New Roman" w:hAnsi="Arial" w:cs="Arial"/>
                <w:lang w:val="uk-UA" w:eastAsia="ru-RU"/>
              </w:rPr>
              <w:t>Баштанка</w:t>
            </w:r>
            <w:proofErr w:type="spellEnd"/>
            <w:r w:rsidRPr="004E285F">
              <w:rPr>
                <w:rFonts w:ascii="Arial" w:eastAsia="Times New Roman" w:hAnsi="Arial" w:cs="Arial"/>
                <w:lang w:val="uk-UA" w:eastAsia="ru-RU"/>
              </w:rPr>
              <w:t>, вул. Героїв Небесної Сотні, 38</w:t>
            </w:r>
          </w:p>
          <w:p w14:paraId="74283735" w14:textId="77777777" w:rsidR="004E285F" w:rsidRPr="004E285F" w:rsidRDefault="004E285F" w:rsidP="004E285F">
            <w:pPr>
              <w:widowControl w:val="0"/>
              <w:spacing w:after="0" w:line="240" w:lineRule="auto"/>
              <w:rPr>
                <w:rFonts w:ascii="Arial" w:eastAsia="Times New Roman" w:hAnsi="Arial" w:cs="Arial"/>
                <w:lang w:val="uk-UA" w:eastAsia="ru-RU"/>
              </w:rPr>
            </w:pPr>
            <w:r w:rsidRPr="004E285F">
              <w:rPr>
                <w:rFonts w:ascii="Arial" w:eastAsia="Times New Roman" w:hAnsi="Arial" w:cs="Arial"/>
                <w:lang w:val="uk-UA" w:eastAsia="ru-RU"/>
              </w:rPr>
              <w:t>Телефон: (095) 275 87 81</w:t>
            </w:r>
          </w:p>
          <w:p w14:paraId="45DACF02" w14:textId="77777777" w:rsidR="004E285F" w:rsidRPr="004E285F" w:rsidRDefault="004E285F" w:rsidP="004E285F">
            <w:pPr>
              <w:widowControl w:val="0"/>
              <w:spacing w:after="0" w:line="240" w:lineRule="auto"/>
              <w:rPr>
                <w:rFonts w:ascii="Arial" w:eastAsia="Times New Roman" w:hAnsi="Arial" w:cs="Arial"/>
                <w:lang w:val="uk-UA" w:eastAsia="ru-RU"/>
              </w:rPr>
            </w:pPr>
            <w:proofErr w:type="spellStart"/>
            <w:r w:rsidRPr="004E285F">
              <w:rPr>
                <w:rFonts w:ascii="Arial" w:eastAsia="Times New Roman" w:hAnsi="Arial" w:cs="Arial"/>
                <w:lang w:val="uk-UA" w:eastAsia="ru-RU"/>
              </w:rPr>
              <w:t>Тел</w:t>
            </w:r>
            <w:proofErr w:type="spellEnd"/>
            <w:r w:rsidRPr="004E285F">
              <w:rPr>
                <w:rFonts w:ascii="Arial" w:eastAsia="Times New Roman" w:hAnsi="Arial" w:cs="Arial"/>
                <w:lang w:val="uk-UA" w:eastAsia="ru-RU"/>
              </w:rPr>
              <w:t>./факс: (05158) 2-71-70</w:t>
            </w:r>
          </w:p>
          <w:p w14:paraId="4CD7B9E8" w14:textId="76446926" w:rsidR="00B413F2" w:rsidRPr="009659FF" w:rsidRDefault="004E285F" w:rsidP="004E285F">
            <w:pPr>
              <w:spacing w:after="0" w:line="240" w:lineRule="auto"/>
              <w:rPr>
                <w:rFonts w:ascii="Arial" w:eastAsia="Times New Roman" w:hAnsi="Arial" w:cs="Arial"/>
                <w:lang w:val="uk-UA" w:eastAsia="ru-RU"/>
              </w:rPr>
            </w:pPr>
            <w:r w:rsidRPr="004E285F">
              <w:rPr>
                <w:rFonts w:ascii="Arial" w:eastAsia="Times New Roman" w:hAnsi="Arial" w:cs="Arial"/>
                <w:lang w:val="uk-UA" w:eastAsia="ru-RU"/>
              </w:rPr>
              <w:t>Е-</w:t>
            </w:r>
            <w:proofErr w:type="spellStart"/>
            <w:r w:rsidRPr="004E285F">
              <w:rPr>
                <w:rFonts w:ascii="Arial" w:eastAsia="Times New Roman" w:hAnsi="Arial" w:cs="Arial"/>
                <w:lang w:val="uk-UA" w:eastAsia="ru-RU"/>
              </w:rPr>
              <w:t>mail</w:t>
            </w:r>
            <w:proofErr w:type="spellEnd"/>
            <w:r w:rsidRPr="004E285F">
              <w:rPr>
                <w:rFonts w:ascii="Arial" w:eastAsia="Times New Roman" w:hAnsi="Arial" w:cs="Arial"/>
                <w:lang w:val="uk-UA" w:eastAsia="ru-RU"/>
              </w:rPr>
              <w:t>: bashtrada@ukr.net</w:t>
            </w:r>
          </w:p>
        </w:tc>
      </w:tr>
      <w:tr w:rsidR="00B413F2" w:rsidRPr="009659FF" w14:paraId="3A8F0C91" w14:textId="77777777" w:rsidTr="00A17F81">
        <w:tc>
          <w:tcPr>
            <w:tcW w:w="291" w:type="pct"/>
            <w:shd w:val="clear" w:color="auto" w:fill="FFFFFF"/>
            <w:hideMark/>
          </w:tcPr>
          <w:p w14:paraId="2F78FEE6" w14:textId="77777777" w:rsidR="00B413F2" w:rsidRPr="009659FF" w:rsidRDefault="00B413F2" w:rsidP="00B413F2">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3</w:t>
            </w:r>
          </w:p>
        </w:tc>
        <w:tc>
          <w:tcPr>
            <w:tcW w:w="1545" w:type="pct"/>
            <w:shd w:val="clear" w:color="auto" w:fill="FFFFFF"/>
            <w:hideMark/>
          </w:tcPr>
          <w:p w14:paraId="4FD778F9" w14:textId="77777777" w:rsidR="00B413F2" w:rsidRPr="009659FF" w:rsidRDefault="00B413F2" w:rsidP="00B413F2">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Процедура закупівлі</w:t>
            </w:r>
          </w:p>
        </w:tc>
        <w:tc>
          <w:tcPr>
            <w:tcW w:w="3164" w:type="pct"/>
            <w:shd w:val="clear" w:color="auto" w:fill="FFFFFF"/>
            <w:hideMark/>
          </w:tcPr>
          <w:p w14:paraId="3C148625" w14:textId="17A65931" w:rsidR="00043DFB" w:rsidRPr="009659FF" w:rsidRDefault="00043DFB" w:rsidP="00043DFB">
            <w:pPr>
              <w:widowControl w:val="0"/>
              <w:spacing w:after="0" w:line="240" w:lineRule="auto"/>
              <w:ind w:right="113"/>
              <w:contextualSpacing/>
              <w:jc w:val="both"/>
              <w:rPr>
                <w:rFonts w:ascii="Arial" w:eastAsia="Times New Roman" w:hAnsi="Arial" w:cs="Arial"/>
                <w:lang w:val="uk-UA" w:eastAsia="ru-RU"/>
              </w:rPr>
            </w:pPr>
            <w:r w:rsidRPr="009659FF">
              <w:rPr>
                <w:rFonts w:ascii="Arial" w:eastAsia="Times New Roman" w:hAnsi="Arial" w:cs="Arial"/>
                <w:lang w:val="uk-UA" w:eastAsia="ru-RU"/>
              </w:rPr>
              <w:t xml:space="preserve">Відкриті торги </w:t>
            </w:r>
            <w:r w:rsidR="004E285F">
              <w:rPr>
                <w:rFonts w:ascii="Arial" w:eastAsia="Times New Roman" w:hAnsi="Arial" w:cs="Arial"/>
                <w:lang w:val="uk-UA" w:eastAsia="ru-RU"/>
              </w:rPr>
              <w:t>з особливостями</w:t>
            </w:r>
            <w:r w:rsidRPr="009659FF">
              <w:rPr>
                <w:rFonts w:ascii="Arial" w:eastAsia="Times New Roman" w:hAnsi="Arial" w:cs="Arial"/>
                <w:lang w:val="uk-UA" w:eastAsia="ru-RU"/>
              </w:rPr>
              <w:t>).</w:t>
            </w:r>
          </w:p>
          <w:p w14:paraId="1848C3DF" w14:textId="27E5F5D4" w:rsidR="00B413F2" w:rsidRPr="009659FF" w:rsidRDefault="00B413F2" w:rsidP="009540A3">
            <w:pPr>
              <w:spacing w:after="0" w:line="240" w:lineRule="auto"/>
              <w:rPr>
                <w:rFonts w:ascii="Arial" w:eastAsia="Times New Roman" w:hAnsi="Arial" w:cs="Arial"/>
                <w:lang w:val="uk-UA" w:eastAsia="ru-RU"/>
              </w:rPr>
            </w:pPr>
          </w:p>
        </w:tc>
      </w:tr>
      <w:tr w:rsidR="00B413F2" w:rsidRPr="009659FF" w14:paraId="13732267" w14:textId="77777777" w:rsidTr="00A17F81">
        <w:tc>
          <w:tcPr>
            <w:tcW w:w="291" w:type="pct"/>
            <w:shd w:val="clear" w:color="auto" w:fill="FFFFFF"/>
            <w:hideMark/>
          </w:tcPr>
          <w:p w14:paraId="1CE1E641" w14:textId="77777777" w:rsidR="00B413F2" w:rsidRPr="009659FF" w:rsidRDefault="00B413F2" w:rsidP="00B413F2">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4</w:t>
            </w:r>
          </w:p>
        </w:tc>
        <w:tc>
          <w:tcPr>
            <w:tcW w:w="1545" w:type="pct"/>
            <w:shd w:val="clear" w:color="auto" w:fill="FFFFFF"/>
            <w:hideMark/>
          </w:tcPr>
          <w:p w14:paraId="214AFB58" w14:textId="77777777" w:rsidR="00B413F2" w:rsidRPr="009659FF" w:rsidRDefault="00B413F2" w:rsidP="00B413F2">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Інформація про предмет закупівлі</w:t>
            </w:r>
          </w:p>
        </w:tc>
        <w:tc>
          <w:tcPr>
            <w:tcW w:w="3164" w:type="pct"/>
            <w:shd w:val="clear" w:color="auto" w:fill="FFFFFF"/>
            <w:hideMark/>
          </w:tcPr>
          <w:p w14:paraId="54992D7E" w14:textId="6903F621" w:rsidR="00B413F2" w:rsidRPr="009659FF" w:rsidRDefault="004E285F" w:rsidP="009540A3">
            <w:pPr>
              <w:spacing w:after="0" w:line="240" w:lineRule="auto"/>
              <w:rPr>
                <w:rFonts w:ascii="Arial" w:eastAsia="Times New Roman" w:hAnsi="Arial" w:cs="Arial"/>
                <w:lang w:val="uk-UA" w:eastAsia="ru-RU"/>
              </w:rPr>
            </w:pPr>
            <w:r>
              <w:rPr>
                <w:rFonts w:ascii="Arial" w:hAnsi="Arial" w:cs="Arial"/>
                <w:bCs/>
                <w:lang w:val="uk-UA"/>
              </w:rPr>
              <w:t>Предметом закупівлі є послуги</w:t>
            </w:r>
          </w:p>
        </w:tc>
      </w:tr>
      <w:tr w:rsidR="00B413F2" w:rsidRPr="009659FF" w14:paraId="2C4E19C5" w14:textId="77777777" w:rsidTr="00A17F81">
        <w:tc>
          <w:tcPr>
            <w:tcW w:w="291" w:type="pct"/>
            <w:shd w:val="clear" w:color="auto" w:fill="FFFFFF"/>
            <w:hideMark/>
          </w:tcPr>
          <w:p w14:paraId="42FB84E9" w14:textId="77777777" w:rsidR="00B413F2" w:rsidRPr="009659FF" w:rsidRDefault="00B413F2" w:rsidP="00B413F2">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4.1</w:t>
            </w:r>
          </w:p>
        </w:tc>
        <w:tc>
          <w:tcPr>
            <w:tcW w:w="1545" w:type="pct"/>
            <w:shd w:val="clear" w:color="auto" w:fill="FFFFFF"/>
            <w:hideMark/>
          </w:tcPr>
          <w:p w14:paraId="4626C106" w14:textId="68C20A88" w:rsidR="00B413F2" w:rsidRPr="009659FF" w:rsidRDefault="0067630D" w:rsidP="00B413F2">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Н</w:t>
            </w:r>
            <w:r w:rsidR="00B413F2" w:rsidRPr="009659FF">
              <w:rPr>
                <w:rFonts w:ascii="Arial" w:eastAsia="Times New Roman" w:hAnsi="Arial" w:cs="Arial"/>
                <w:lang w:val="uk-UA" w:eastAsia="ru-RU"/>
              </w:rPr>
              <w:t>азва предмета закупівлі</w:t>
            </w:r>
          </w:p>
        </w:tc>
        <w:tc>
          <w:tcPr>
            <w:tcW w:w="3164" w:type="pct"/>
            <w:shd w:val="clear" w:color="auto" w:fill="FFFFFF"/>
            <w:hideMark/>
          </w:tcPr>
          <w:p w14:paraId="57C7EFF9" w14:textId="6D74F8B9" w:rsidR="00B413F2" w:rsidRPr="009659FF" w:rsidRDefault="008174DD" w:rsidP="009540A3">
            <w:pPr>
              <w:spacing w:after="0" w:line="240" w:lineRule="auto"/>
              <w:jc w:val="both"/>
              <w:rPr>
                <w:rFonts w:ascii="Arial" w:eastAsia="Times New Roman" w:hAnsi="Arial" w:cs="Arial"/>
                <w:lang w:val="uk-UA" w:eastAsia="ru-RU"/>
              </w:rPr>
            </w:pPr>
            <w:r w:rsidRPr="008174DD">
              <w:rPr>
                <w:rFonts w:ascii="Arial" w:hAnsi="Arial" w:cs="Arial"/>
                <w:bCs/>
                <w:lang w:val="uk-UA"/>
              </w:rPr>
              <w:t xml:space="preserve">ДК 021:2015: 71320000-7 - Послуги з інженерного проектування - </w:t>
            </w:r>
            <w:r w:rsidR="002A0F70" w:rsidRPr="002A0F70">
              <w:rPr>
                <w:rFonts w:ascii="Arial" w:hAnsi="Arial" w:cs="Arial"/>
                <w:b/>
                <w:bCs/>
                <w:lang w:val="uk-UA"/>
              </w:rPr>
              <w:t xml:space="preserve">Послуги з виготовлення </w:t>
            </w:r>
            <w:proofErr w:type="spellStart"/>
            <w:r w:rsidR="002A0F70" w:rsidRPr="002A0F70">
              <w:rPr>
                <w:rFonts w:ascii="Arial" w:hAnsi="Arial" w:cs="Arial"/>
                <w:b/>
                <w:bCs/>
                <w:lang w:val="uk-UA"/>
              </w:rPr>
              <w:t>проєктів</w:t>
            </w:r>
            <w:proofErr w:type="spellEnd"/>
            <w:r w:rsidR="002A0F70" w:rsidRPr="002A0F70">
              <w:rPr>
                <w:rFonts w:ascii="Arial" w:hAnsi="Arial" w:cs="Arial"/>
                <w:b/>
                <w:bCs/>
                <w:lang w:val="uk-UA"/>
              </w:rPr>
              <w:t xml:space="preserve"> (схем) організації дорожнього руху в м. </w:t>
            </w:r>
            <w:proofErr w:type="spellStart"/>
            <w:r w:rsidR="002A0F70" w:rsidRPr="002A0F70">
              <w:rPr>
                <w:rFonts w:ascii="Arial" w:hAnsi="Arial" w:cs="Arial"/>
                <w:b/>
                <w:bCs/>
                <w:lang w:val="uk-UA"/>
              </w:rPr>
              <w:t>Баштанка</w:t>
            </w:r>
            <w:proofErr w:type="spellEnd"/>
            <w:r w:rsidR="002A0F70" w:rsidRPr="002A0F70">
              <w:rPr>
                <w:rFonts w:ascii="Arial" w:hAnsi="Arial" w:cs="Arial"/>
                <w:b/>
                <w:bCs/>
                <w:lang w:val="uk-UA"/>
              </w:rPr>
              <w:t xml:space="preserve">, </w:t>
            </w:r>
            <w:proofErr w:type="spellStart"/>
            <w:r w:rsidR="002A0F70" w:rsidRPr="002A0F70">
              <w:rPr>
                <w:rFonts w:ascii="Arial" w:hAnsi="Arial" w:cs="Arial"/>
                <w:b/>
                <w:bCs/>
                <w:lang w:val="uk-UA"/>
              </w:rPr>
              <w:t>Баштанського</w:t>
            </w:r>
            <w:proofErr w:type="spellEnd"/>
            <w:r w:rsidR="002A0F70" w:rsidRPr="002A0F70">
              <w:rPr>
                <w:rFonts w:ascii="Arial" w:hAnsi="Arial" w:cs="Arial"/>
                <w:b/>
                <w:bCs/>
                <w:lang w:val="uk-UA"/>
              </w:rPr>
              <w:t xml:space="preserve"> району, Миколаївської області</w:t>
            </w:r>
          </w:p>
        </w:tc>
      </w:tr>
      <w:tr w:rsidR="009540A3" w:rsidRPr="009659FF" w14:paraId="73295DF6" w14:textId="77777777" w:rsidTr="00A17F81">
        <w:tc>
          <w:tcPr>
            <w:tcW w:w="291" w:type="pct"/>
            <w:shd w:val="clear" w:color="auto" w:fill="FFFFFF"/>
            <w:hideMark/>
          </w:tcPr>
          <w:p w14:paraId="4B3F6D23" w14:textId="77777777" w:rsidR="009540A3" w:rsidRPr="009659FF" w:rsidRDefault="009540A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4.2</w:t>
            </w:r>
          </w:p>
        </w:tc>
        <w:tc>
          <w:tcPr>
            <w:tcW w:w="1545" w:type="pct"/>
            <w:shd w:val="clear" w:color="auto" w:fill="FFFFFF"/>
            <w:hideMark/>
          </w:tcPr>
          <w:p w14:paraId="5B4AB7FF" w14:textId="2CAAD7C3" w:rsidR="009540A3" w:rsidRPr="009659FF" w:rsidRDefault="009540A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Опис окремої частини (частин) предмета закупівлі (лота), щодо якої можуть бути подані тендерні пропозиції</w:t>
            </w:r>
          </w:p>
        </w:tc>
        <w:tc>
          <w:tcPr>
            <w:tcW w:w="3164" w:type="pct"/>
            <w:shd w:val="clear" w:color="auto" w:fill="FFFFFF"/>
            <w:hideMark/>
          </w:tcPr>
          <w:p w14:paraId="59992082" w14:textId="77777777" w:rsidR="009540A3" w:rsidRPr="009659FF" w:rsidRDefault="009540A3" w:rsidP="009540A3">
            <w:pPr>
              <w:pStyle w:val="Default"/>
              <w:spacing w:line="240" w:lineRule="auto"/>
              <w:ind w:leftChars="0" w:left="2" w:hanging="2"/>
              <w:jc w:val="both"/>
              <w:rPr>
                <w:color w:val="auto"/>
                <w:sz w:val="22"/>
                <w:szCs w:val="22"/>
                <w:lang w:val="uk-UA"/>
              </w:rPr>
            </w:pPr>
            <w:r w:rsidRPr="009659FF">
              <w:rPr>
                <w:color w:val="auto"/>
                <w:sz w:val="22"/>
                <w:szCs w:val="22"/>
                <w:lang w:val="uk-UA"/>
              </w:rPr>
              <w:t>Поділ предмета закупівлі на окремі частини (лоти) не передбачено</w:t>
            </w:r>
          </w:p>
          <w:p w14:paraId="5C819B22" w14:textId="2E06E558" w:rsidR="009540A3" w:rsidRPr="009659FF" w:rsidRDefault="009540A3" w:rsidP="009540A3">
            <w:pPr>
              <w:spacing w:after="0" w:line="240" w:lineRule="auto"/>
              <w:jc w:val="both"/>
              <w:rPr>
                <w:rFonts w:ascii="Arial" w:eastAsia="Times New Roman" w:hAnsi="Arial" w:cs="Arial"/>
                <w:lang w:val="uk-UA" w:eastAsia="ru-RU"/>
              </w:rPr>
            </w:pPr>
          </w:p>
        </w:tc>
      </w:tr>
      <w:tr w:rsidR="009540A3" w:rsidRPr="009659FF" w14:paraId="26B847D9" w14:textId="77777777" w:rsidTr="00A17F81">
        <w:tc>
          <w:tcPr>
            <w:tcW w:w="291" w:type="pct"/>
            <w:shd w:val="clear" w:color="auto" w:fill="FFFFFF"/>
            <w:hideMark/>
          </w:tcPr>
          <w:p w14:paraId="150694D0" w14:textId="77777777" w:rsidR="009540A3" w:rsidRPr="009659FF" w:rsidRDefault="009540A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4.3</w:t>
            </w:r>
          </w:p>
        </w:tc>
        <w:tc>
          <w:tcPr>
            <w:tcW w:w="1545" w:type="pct"/>
            <w:shd w:val="clear" w:color="auto" w:fill="FFFFFF"/>
            <w:hideMark/>
          </w:tcPr>
          <w:p w14:paraId="3887BF83" w14:textId="7A334455" w:rsidR="009540A3" w:rsidRPr="009659FF" w:rsidRDefault="00EA606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 xml:space="preserve">Кількість та місце поставки товарів, обсяг і місце виконання робіт чи надання послуг </w:t>
            </w:r>
            <w:r w:rsidR="009540A3" w:rsidRPr="009659FF">
              <w:rPr>
                <w:rFonts w:ascii="Arial" w:eastAsia="Times New Roman" w:hAnsi="Arial" w:cs="Arial"/>
                <w:lang w:val="uk-UA" w:eastAsia="ru-RU"/>
              </w:rPr>
              <w:t>(надання послуг, виконання робіт)</w:t>
            </w:r>
          </w:p>
        </w:tc>
        <w:tc>
          <w:tcPr>
            <w:tcW w:w="3164" w:type="pct"/>
            <w:shd w:val="clear" w:color="auto" w:fill="FFFFFF"/>
            <w:hideMark/>
          </w:tcPr>
          <w:p w14:paraId="1BE9234F" w14:textId="31E1F2E4" w:rsidR="00EA6063" w:rsidRPr="009659FF" w:rsidRDefault="003F6098" w:rsidP="00292D1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Кількість – 1 послуга - відповідно до Технічного завдання (Додаток 4 до Тендерної Документації);</w:t>
            </w:r>
          </w:p>
          <w:p w14:paraId="62AD202D" w14:textId="07E2541A" w:rsidR="009540A3" w:rsidRPr="00161E22" w:rsidRDefault="009540A3" w:rsidP="00F363F0">
            <w:pPr>
              <w:spacing w:after="0" w:line="240" w:lineRule="auto"/>
              <w:jc w:val="both"/>
              <w:rPr>
                <w:rFonts w:ascii="Arial" w:eastAsia="Times New Roman" w:hAnsi="Arial" w:cs="Arial"/>
                <w:b/>
                <w:lang w:val="uk-UA" w:eastAsia="ru-RU"/>
              </w:rPr>
            </w:pPr>
            <w:r w:rsidRPr="00161E22">
              <w:rPr>
                <w:rFonts w:ascii="Arial" w:eastAsia="Times New Roman" w:hAnsi="Arial" w:cs="Arial"/>
                <w:b/>
                <w:lang w:val="uk-UA" w:eastAsia="ru-RU"/>
              </w:rPr>
              <w:t xml:space="preserve">Місце </w:t>
            </w:r>
            <w:r w:rsidR="00DF3A32" w:rsidRPr="00161E22">
              <w:rPr>
                <w:rFonts w:ascii="Arial" w:eastAsia="Times New Roman" w:hAnsi="Arial" w:cs="Arial"/>
                <w:b/>
                <w:lang w:val="uk-UA" w:eastAsia="ru-RU"/>
              </w:rPr>
              <w:t>–</w:t>
            </w:r>
            <w:r w:rsidR="00254186" w:rsidRPr="00161E22">
              <w:rPr>
                <w:rFonts w:ascii="Arial" w:eastAsia="Times New Roman" w:hAnsi="Arial" w:cs="Arial"/>
                <w:b/>
                <w:lang w:val="uk-UA" w:eastAsia="ru-RU"/>
              </w:rPr>
              <w:t xml:space="preserve"> </w:t>
            </w:r>
            <w:r w:rsidR="00F363F0" w:rsidRPr="00161E22">
              <w:rPr>
                <w:rFonts w:ascii="Arial" w:eastAsia="Times New Roman" w:hAnsi="Arial" w:cs="Arial"/>
                <w:b/>
                <w:lang w:val="uk-UA" w:eastAsia="ru-RU"/>
              </w:rPr>
              <w:t>56101</w:t>
            </w:r>
            <w:r w:rsidR="00254186" w:rsidRPr="00161E22">
              <w:rPr>
                <w:rFonts w:ascii="Arial" w:eastAsia="Times New Roman" w:hAnsi="Arial" w:cs="Arial"/>
                <w:b/>
                <w:lang w:val="uk-UA" w:eastAsia="ru-RU"/>
              </w:rPr>
              <w:t xml:space="preserve">, Україна, м. </w:t>
            </w:r>
            <w:proofErr w:type="spellStart"/>
            <w:r w:rsidR="00F363F0" w:rsidRPr="00161E22">
              <w:rPr>
                <w:rFonts w:ascii="Arial" w:eastAsia="Times New Roman" w:hAnsi="Arial" w:cs="Arial"/>
                <w:b/>
                <w:lang w:val="uk-UA" w:eastAsia="ru-RU"/>
              </w:rPr>
              <w:t>Баштанка</w:t>
            </w:r>
            <w:proofErr w:type="spellEnd"/>
            <w:r w:rsidR="002A0F70">
              <w:rPr>
                <w:rFonts w:ascii="Arial" w:hAnsi="Arial" w:cs="Arial"/>
                <w:b/>
                <w:color w:val="000000" w:themeColor="text1"/>
                <w:lang w:val="uk-UA" w:eastAsia="ru-RU"/>
              </w:rPr>
              <w:t>,</w:t>
            </w:r>
            <w:r w:rsidR="002A0F70" w:rsidRPr="002A0F70">
              <w:rPr>
                <w:rFonts w:ascii="Arial" w:hAnsi="Arial" w:cs="Arial"/>
                <w:b/>
                <w:bCs/>
                <w:lang w:val="uk-UA"/>
              </w:rPr>
              <w:t xml:space="preserve"> </w:t>
            </w:r>
            <w:proofErr w:type="spellStart"/>
            <w:r w:rsidR="002A0F70" w:rsidRPr="002A0F70">
              <w:rPr>
                <w:rFonts w:ascii="Arial" w:hAnsi="Arial" w:cs="Arial"/>
                <w:b/>
                <w:bCs/>
                <w:lang w:val="uk-UA"/>
              </w:rPr>
              <w:t>Баштанського</w:t>
            </w:r>
            <w:proofErr w:type="spellEnd"/>
            <w:r w:rsidR="002A0F70" w:rsidRPr="002A0F70">
              <w:rPr>
                <w:rFonts w:ascii="Arial" w:hAnsi="Arial" w:cs="Arial"/>
                <w:b/>
                <w:bCs/>
                <w:lang w:val="uk-UA"/>
              </w:rPr>
              <w:t xml:space="preserve"> району, Миколаївської області</w:t>
            </w:r>
          </w:p>
        </w:tc>
      </w:tr>
      <w:tr w:rsidR="009540A3" w:rsidRPr="009659FF" w14:paraId="62A55201" w14:textId="77777777" w:rsidTr="00A17F81">
        <w:tc>
          <w:tcPr>
            <w:tcW w:w="291" w:type="pct"/>
            <w:shd w:val="clear" w:color="auto" w:fill="FFFFFF"/>
            <w:hideMark/>
          </w:tcPr>
          <w:p w14:paraId="06A92016" w14:textId="77777777" w:rsidR="009540A3" w:rsidRPr="009659FF" w:rsidRDefault="009540A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4.4</w:t>
            </w:r>
          </w:p>
        </w:tc>
        <w:tc>
          <w:tcPr>
            <w:tcW w:w="1545" w:type="pct"/>
            <w:shd w:val="clear" w:color="auto" w:fill="FFFFFF"/>
            <w:hideMark/>
          </w:tcPr>
          <w:p w14:paraId="21408DB6" w14:textId="2DD76732" w:rsidR="009540A3" w:rsidRPr="009659FF" w:rsidRDefault="00EA606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Строк поставки товарів, виконання робіт, надання послуг</w:t>
            </w:r>
          </w:p>
        </w:tc>
        <w:tc>
          <w:tcPr>
            <w:tcW w:w="3164" w:type="pct"/>
            <w:shd w:val="clear" w:color="auto" w:fill="FFFFFF"/>
            <w:hideMark/>
          </w:tcPr>
          <w:p w14:paraId="44894EEA" w14:textId="294E5FA9" w:rsidR="009540A3" w:rsidRPr="00161E22" w:rsidRDefault="008174DD" w:rsidP="00DF3A32">
            <w:pPr>
              <w:spacing w:after="0" w:line="240" w:lineRule="auto"/>
              <w:rPr>
                <w:rFonts w:ascii="Arial" w:eastAsia="Times New Roman" w:hAnsi="Arial" w:cs="Arial"/>
                <w:b/>
                <w:lang w:val="uk-UA" w:eastAsia="ru-RU"/>
              </w:rPr>
            </w:pPr>
            <w:r w:rsidRPr="00161E22">
              <w:rPr>
                <w:rFonts w:ascii="Arial" w:eastAsia="Times New Roman" w:hAnsi="Arial" w:cs="Arial"/>
                <w:b/>
                <w:lang w:val="uk-UA" w:eastAsia="ru-RU"/>
              </w:rPr>
              <w:t xml:space="preserve">до </w:t>
            </w:r>
            <w:r w:rsidR="00F363F0" w:rsidRPr="00161E22">
              <w:rPr>
                <w:rFonts w:ascii="Arial" w:eastAsia="Times New Roman" w:hAnsi="Arial" w:cs="Arial"/>
                <w:b/>
                <w:lang w:val="uk-UA" w:eastAsia="ru-RU"/>
              </w:rPr>
              <w:t>20</w:t>
            </w:r>
            <w:r w:rsidR="002E5A4E" w:rsidRPr="00161E22">
              <w:rPr>
                <w:rFonts w:ascii="Arial" w:eastAsia="Times New Roman" w:hAnsi="Arial" w:cs="Arial"/>
                <w:b/>
                <w:lang w:val="uk-UA" w:eastAsia="ru-RU"/>
              </w:rPr>
              <w:t>.12.2023</w:t>
            </w:r>
            <w:r w:rsidR="009540A3" w:rsidRPr="00161E22">
              <w:rPr>
                <w:rFonts w:ascii="Arial" w:eastAsia="Times New Roman" w:hAnsi="Arial" w:cs="Arial"/>
                <w:b/>
                <w:lang w:val="uk-UA" w:eastAsia="ru-RU"/>
              </w:rPr>
              <w:t xml:space="preserve"> року</w:t>
            </w:r>
          </w:p>
        </w:tc>
      </w:tr>
      <w:tr w:rsidR="009540A3" w:rsidRPr="009659FF" w14:paraId="73DBF619" w14:textId="77777777" w:rsidTr="00A17F81">
        <w:tc>
          <w:tcPr>
            <w:tcW w:w="291" w:type="pct"/>
            <w:shd w:val="clear" w:color="auto" w:fill="FFFFFF"/>
            <w:hideMark/>
          </w:tcPr>
          <w:p w14:paraId="7B47D8E3" w14:textId="77777777" w:rsidR="009540A3" w:rsidRPr="009659FF" w:rsidRDefault="009540A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5</w:t>
            </w:r>
          </w:p>
        </w:tc>
        <w:tc>
          <w:tcPr>
            <w:tcW w:w="1545" w:type="pct"/>
            <w:shd w:val="clear" w:color="auto" w:fill="FFFFFF"/>
            <w:hideMark/>
          </w:tcPr>
          <w:p w14:paraId="0E586538" w14:textId="77777777" w:rsidR="009540A3" w:rsidRPr="009659FF" w:rsidRDefault="009540A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Недискримінація учасників</w:t>
            </w:r>
          </w:p>
        </w:tc>
        <w:tc>
          <w:tcPr>
            <w:tcW w:w="3164" w:type="pct"/>
            <w:shd w:val="clear" w:color="auto" w:fill="FFFFFF"/>
            <w:hideMark/>
          </w:tcPr>
          <w:p w14:paraId="782BD6D7" w14:textId="77777777" w:rsidR="00DA4409" w:rsidRPr="009659FF" w:rsidRDefault="009540A3" w:rsidP="00DA4409">
            <w:pPr>
              <w:spacing w:after="0" w:line="240" w:lineRule="auto"/>
              <w:ind w:hanging="2"/>
              <w:jc w:val="both"/>
              <w:rPr>
                <w:rFonts w:ascii="Times New Roman" w:hAnsi="Times New Roman" w:cs="Times New Roman"/>
                <w:highlight w:val="white"/>
                <w:lang w:val="uk-UA"/>
              </w:rPr>
            </w:pPr>
            <w:r w:rsidRPr="009659FF">
              <w:rPr>
                <w:rFonts w:ascii="Arial" w:eastAsia="Times New Roman" w:hAnsi="Arial" w:cs="Arial"/>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на рівних умовах</w:t>
            </w:r>
            <w:r w:rsidR="00DA4409" w:rsidRPr="009659FF">
              <w:rPr>
                <w:rFonts w:ascii="Arial" w:eastAsia="Times New Roman" w:hAnsi="Arial" w:cs="Arial"/>
                <w:lang w:val="uk-UA" w:eastAsia="ru-RU"/>
              </w:rPr>
              <w:t>. Замовник забезпечує вільний доступ усіх учасників до інформації про закупівлю, передбаченої цим законом.</w:t>
            </w:r>
            <w:r w:rsidR="00DA4409" w:rsidRPr="009659FF">
              <w:rPr>
                <w:rFonts w:ascii="Times New Roman" w:hAnsi="Times New Roman" w:cs="Times New Roman"/>
                <w:highlight w:val="white"/>
                <w:lang w:val="uk-UA"/>
              </w:rPr>
              <w:t xml:space="preserve"> </w:t>
            </w:r>
          </w:p>
          <w:p w14:paraId="702FC66B" w14:textId="4AFFDA2C" w:rsidR="009540A3" w:rsidRPr="009659FF" w:rsidRDefault="00DA4409" w:rsidP="00DA4409">
            <w:pPr>
              <w:spacing w:after="0" w:line="240" w:lineRule="auto"/>
              <w:jc w:val="both"/>
              <w:rPr>
                <w:rFonts w:ascii="Arial" w:eastAsia="Times New Roman" w:hAnsi="Arial" w:cs="Arial"/>
                <w:lang w:val="uk-UA" w:eastAsia="ru-RU"/>
              </w:rPr>
            </w:pPr>
            <w:r w:rsidRPr="009659FF">
              <w:rPr>
                <w:rFonts w:ascii="Times New Roman" w:hAnsi="Times New Roman" w:cs="Times New Roman"/>
                <w:lang w:val="uk-UA"/>
              </w:rPr>
              <w:t>*</w:t>
            </w:r>
            <w:r w:rsidRPr="009659FF">
              <w:rPr>
                <w:rFonts w:ascii="Times New Roman" w:hAnsi="Times New Roman" w:cs="Times New Roman"/>
                <w:i/>
                <w:iCs/>
                <w:lang w:val="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9540A3" w:rsidRPr="009659FF" w14:paraId="09E5C4B6" w14:textId="77777777" w:rsidTr="00A17F81">
        <w:tc>
          <w:tcPr>
            <w:tcW w:w="291" w:type="pct"/>
            <w:shd w:val="clear" w:color="auto" w:fill="FFFFFF"/>
            <w:hideMark/>
          </w:tcPr>
          <w:p w14:paraId="587D0767" w14:textId="77777777" w:rsidR="009540A3" w:rsidRPr="009659FF" w:rsidRDefault="009540A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6</w:t>
            </w:r>
          </w:p>
        </w:tc>
        <w:tc>
          <w:tcPr>
            <w:tcW w:w="1545" w:type="pct"/>
            <w:shd w:val="clear" w:color="auto" w:fill="FFFFFF"/>
            <w:hideMark/>
          </w:tcPr>
          <w:p w14:paraId="4F91F107" w14:textId="62C9DC7A" w:rsidR="009540A3" w:rsidRPr="009659FF" w:rsidRDefault="009540A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Інформація про валюту, у якій повинна бути зазначена ціна тендерної пропозиції</w:t>
            </w:r>
          </w:p>
        </w:tc>
        <w:tc>
          <w:tcPr>
            <w:tcW w:w="3164" w:type="pct"/>
            <w:shd w:val="clear" w:color="auto" w:fill="FFFFFF"/>
            <w:hideMark/>
          </w:tcPr>
          <w:p w14:paraId="62343354" w14:textId="5B2C6EF8" w:rsidR="00DA4409" w:rsidRPr="009659FF" w:rsidRDefault="00DA4409" w:rsidP="00DA4409">
            <w:pPr>
              <w:spacing w:after="0" w:line="240" w:lineRule="auto"/>
              <w:ind w:hanging="2"/>
              <w:jc w:val="both"/>
              <w:rPr>
                <w:rFonts w:ascii="Arial" w:eastAsia="Times New Roman" w:hAnsi="Arial" w:cs="Arial"/>
                <w:lang w:val="uk-UA" w:eastAsia="ru-RU"/>
              </w:rPr>
            </w:pPr>
            <w:r w:rsidRPr="009659FF">
              <w:rPr>
                <w:rFonts w:ascii="Arial" w:eastAsia="Times New Roman" w:hAnsi="Arial" w:cs="Arial"/>
                <w:lang w:val="uk-UA" w:eastAsia="ru-RU"/>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14:paraId="2CD887FD" w14:textId="07A204B2" w:rsidR="009540A3" w:rsidRPr="009659FF" w:rsidRDefault="00DA4409" w:rsidP="00DA4409">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9540A3" w:rsidRPr="009659FF" w14:paraId="6AF09E00" w14:textId="77777777" w:rsidTr="00A17F81">
        <w:tc>
          <w:tcPr>
            <w:tcW w:w="291" w:type="pct"/>
            <w:shd w:val="clear" w:color="auto" w:fill="FFFFFF"/>
            <w:hideMark/>
          </w:tcPr>
          <w:p w14:paraId="4EB83EC0" w14:textId="77777777" w:rsidR="009540A3" w:rsidRPr="009659FF" w:rsidRDefault="009540A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7</w:t>
            </w:r>
          </w:p>
        </w:tc>
        <w:tc>
          <w:tcPr>
            <w:tcW w:w="1545" w:type="pct"/>
            <w:shd w:val="clear" w:color="auto" w:fill="FFFFFF"/>
            <w:hideMark/>
          </w:tcPr>
          <w:p w14:paraId="0D4C3447" w14:textId="2F671296" w:rsidR="009540A3" w:rsidRPr="009659FF" w:rsidRDefault="009540A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Інформація про мову (мови), якою (якими) повинні бути складені тендерні пропозиції</w:t>
            </w:r>
          </w:p>
        </w:tc>
        <w:tc>
          <w:tcPr>
            <w:tcW w:w="3164" w:type="pct"/>
            <w:shd w:val="clear" w:color="auto" w:fill="FFFFFF"/>
            <w:hideMark/>
          </w:tcPr>
          <w:p w14:paraId="16F801CB" w14:textId="77777777" w:rsidR="009540A3" w:rsidRPr="009659FF" w:rsidRDefault="009540A3" w:rsidP="00A67CF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41EEDB72" w14:textId="77777777" w:rsidR="009540A3" w:rsidRPr="009659FF" w:rsidRDefault="009540A3" w:rsidP="00A67CF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9540A3" w:rsidRPr="009659FF" w:rsidRDefault="009540A3" w:rsidP="00A67CF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540A3" w:rsidRPr="009659FF" w14:paraId="5823A44C" w14:textId="77777777" w:rsidTr="000E4402">
        <w:tc>
          <w:tcPr>
            <w:tcW w:w="5000" w:type="pct"/>
            <w:gridSpan w:val="3"/>
            <w:shd w:val="clear" w:color="auto" w:fill="FFFFFF"/>
            <w:hideMark/>
          </w:tcPr>
          <w:p w14:paraId="2BEA574B" w14:textId="4B1F0AB4" w:rsidR="009540A3" w:rsidRPr="009659FF" w:rsidRDefault="009540A3" w:rsidP="009540A3">
            <w:pPr>
              <w:spacing w:before="150" w:after="150" w:line="240" w:lineRule="auto"/>
              <w:jc w:val="center"/>
              <w:rPr>
                <w:rFonts w:ascii="Arial" w:eastAsia="Times New Roman" w:hAnsi="Arial" w:cs="Arial"/>
                <w:b/>
                <w:bCs/>
                <w:sz w:val="24"/>
                <w:szCs w:val="24"/>
                <w:lang w:val="uk-UA" w:eastAsia="ru-RU"/>
              </w:rPr>
            </w:pPr>
            <w:r w:rsidRPr="009659FF">
              <w:rPr>
                <w:rFonts w:ascii="Arial" w:eastAsia="Times New Roman" w:hAnsi="Arial" w:cs="Arial"/>
                <w:b/>
                <w:bCs/>
                <w:sz w:val="24"/>
                <w:szCs w:val="24"/>
                <w:lang w:val="uk-UA" w:eastAsia="ru-RU"/>
              </w:rPr>
              <w:t>Розділ ІІ. Порядок унесення змін та надання роз'яснень до тендерної документації</w:t>
            </w:r>
          </w:p>
        </w:tc>
      </w:tr>
      <w:tr w:rsidR="009540A3" w:rsidRPr="004E285F" w14:paraId="44A3E496" w14:textId="77777777" w:rsidTr="00A17F81">
        <w:tc>
          <w:tcPr>
            <w:tcW w:w="291" w:type="pct"/>
            <w:shd w:val="clear" w:color="auto" w:fill="FFFFFF"/>
            <w:hideMark/>
          </w:tcPr>
          <w:p w14:paraId="6A62DF75" w14:textId="77777777" w:rsidR="009540A3" w:rsidRPr="009659FF" w:rsidRDefault="009540A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1</w:t>
            </w:r>
          </w:p>
        </w:tc>
        <w:tc>
          <w:tcPr>
            <w:tcW w:w="1545" w:type="pct"/>
            <w:shd w:val="clear" w:color="auto" w:fill="FFFFFF"/>
            <w:hideMark/>
          </w:tcPr>
          <w:p w14:paraId="6E238243" w14:textId="77777777" w:rsidR="009540A3" w:rsidRPr="009659FF" w:rsidRDefault="009540A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Процедура надання роз'яснень щодо тендерної документації</w:t>
            </w:r>
          </w:p>
        </w:tc>
        <w:tc>
          <w:tcPr>
            <w:tcW w:w="3164" w:type="pct"/>
            <w:shd w:val="clear" w:color="auto" w:fill="FFFFFF"/>
            <w:hideMark/>
          </w:tcPr>
          <w:p w14:paraId="56841AFD" w14:textId="77777777" w:rsidR="009540A3" w:rsidRPr="009659FF" w:rsidRDefault="009540A3" w:rsidP="008A2EAD">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w:t>
            </w:r>
          </w:p>
          <w:p w14:paraId="250C512D" w14:textId="77777777" w:rsidR="009540A3" w:rsidRPr="009659FF" w:rsidRDefault="009540A3" w:rsidP="008A2EAD">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автоматично зупиняє перебіг відкритих торгів.</w:t>
            </w:r>
          </w:p>
          <w:p w14:paraId="0C44C0C4" w14:textId="017BA340" w:rsidR="009540A3" w:rsidRPr="009659FF" w:rsidRDefault="009540A3" w:rsidP="008A2EAD">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з одночасним продовженням строку подання тендерних пропозицій не менш як на чотири дні.</w:t>
            </w:r>
          </w:p>
        </w:tc>
      </w:tr>
      <w:tr w:rsidR="009540A3" w:rsidRPr="009659FF" w14:paraId="7FC56026" w14:textId="77777777" w:rsidTr="00A17F81">
        <w:tc>
          <w:tcPr>
            <w:tcW w:w="291" w:type="pct"/>
            <w:shd w:val="clear" w:color="auto" w:fill="FFFFFF"/>
            <w:hideMark/>
          </w:tcPr>
          <w:p w14:paraId="5E852FF9" w14:textId="77777777" w:rsidR="009540A3" w:rsidRPr="009659FF" w:rsidRDefault="009540A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2</w:t>
            </w:r>
          </w:p>
        </w:tc>
        <w:tc>
          <w:tcPr>
            <w:tcW w:w="1545" w:type="pct"/>
            <w:shd w:val="clear" w:color="auto" w:fill="FFFFFF"/>
            <w:hideMark/>
          </w:tcPr>
          <w:p w14:paraId="368E495C" w14:textId="1FACB144" w:rsidR="009540A3" w:rsidRPr="009659FF" w:rsidRDefault="009540A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Внесення змін до тендерної документації</w:t>
            </w:r>
          </w:p>
        </w:tc>
        <w:tc>
          <w:tcPr>
            <w:tcW w:w="3164" w:type="pct"/>
            <w:shd w:val="clear" w:color="auto" w:fill="FFFFFF"/>
            <w:hideMark/>
          </w:tcPr>
          <w:p w14:paraId="76A7D44E" w14:textId="77777777" w:rsidR="009540A3" w:rsidRPr="009659FF" w:rsidRDefault="009540A3" w:rsidP="008A2EAD">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659FF">
              <w:rPr>
                <w:rFonts w:ascii="Arial" w:eastAsia="Times New Roman" w:hAnsi="Arial" w:cs="Arial"/>
                <w:lang w:val="uk-UA" w:eastAsia="ru-RU"/>
              </w:rPr>
              <w:t>внести</w:t>
            </w:r>
            <w:proofErr w:type="spellEnd"/>
            <w:r w:rsidRPr="009659FF">
              <w:rPr>
                <w:rFonts w:ascii="Arial" w:eastAsia="Times New Roman" w:hAnsi="Arial" w:cs="Arial"/>
                <w:lang w:val="uk-UA" w:eastAsia="ru-RU"/>
              </w:rPr>
              <w:t xml:space="preserve"> зміни до тендерної документації. У разі внесення змін до тендерної документації </w:t>
            </w:r>
            <w:r w:rsidRPr="009659FF">
              <w:rPr>
                <w:rFonts w:ascii="Arial" w:eastAsia="Times New Roman" w:hAnsi="Arial" w:cs="Arial"/>
                <w:lang w:val="uk-UA" w:eastAsia="ru-RU"/>
              </w:rPr>
              <w:lastRenderedPageBreak/>
              <w:t xml:space="preserve">строк для подання тендерних пропозицій продовжується замовником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4A17DED1" w:rsidR="009540A3" w:rsidRPr="009659FF" w:rsidRDefault="009540A3" w:rsidP="008A2EAD">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659FF">
              <w:rPr>
                <w:rFonts w:ascii="Arial" w:eastAsia="Times New Roman" w:hAnsi="Arial" w:cs="Arial"/>
                <w:lang w:val="uk-UA" w:eastAsia="ru-RU"/>
              </w:rPr>
              <w:t>машинозчитувальному</w:t>
            </w:r>
            <w:proofErr w:type="spellEnd"/>
            <w:r w:rsidRPr="009659FF">
              <w:rPr>
                <w:rFonts w:ascii="Arial" w:eastAsia="Times New Roman" w:hAnsi="Arial" w:cs="Arial"/>
                <w:lang w:val="uk-UA" w:eastAsia="ru-RU"/>
              </w:rPr>
              <w:t xml:space="preserve"> форматі розміщуються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протягом одного дня з дати прийняття рішення про їх внесення.</w:t>
            </w:r>
          </w:p>
        </w:tc>
      </w:tr>
      <w:tr w:rsidR="009540A3" w:rsidRPr="009659FF" w14:paraId="620D9D9C" w14:textId="77777777" w:rsidTr="000E4402">
        <w:tc>
          <w:tcPr>
            <w:tcW w:w="5000" w:type="pct"/>
            <w:gridSpan w:val="3"/>
            <w:shd w:val="clear" w:color="auto" w:fill="FFFFFF"/>
            <w:hideMark/>
          </w:tcPr>
          <w:p w14:paraId="5206984D" w14:textId="14CC6BD1" w:rsidR="009540A3" w:rsidRPr="009659FF" w:rsidRDefault="009540A3" w:rsidP="009540A3">
            <w:pPr>
              <w:spacing w:before="150" w:after="150" w:line="240" w:lineRule="auto"/>
              <w:jc w:val="center"/>
              <w:rPr>
                <w:rFonts w:ascii="Arial" w:eastAsia="Times New Roman" w:hAnsi="Arial" w:cs="Arial"/>
                <w:b/>
                <w:bCs/>
                <w:sz w:val="24"/>
                <w:szCs w:val="24"/>
                <w:lang w:val="uk-UA" w:eastAsia="ru-RU"/>
              </w:rPr>
            </w:pPr>
            <w:r w:rsidRPr="009659FF">
              <w:rPr>
                <w:rFonts w:ascii="Arial" w:eastAsia="Times New Roman" w:hAnsi="Arial" w:cs="Arial"/>
                <w:b/>
                <w:bCs/>
                <w:sz w:val="24"/>
                <w:szCs w:val="24"/>
                <w:lang w:val="uk-UA" w:eastAsia="ru-RU"/>
              </w:rPr>
              <w:lastRenderedPageBreak/>
              <w:t>Розділ ІІІ. Інструкція з підготовки тендерної пропозиції</w:t>
            </w:r>
          </w:p>
        </w:tc>
      </w:tr>
      <w:tr w:rsidR="009540A3" w:rsidRPr="009659FF" w14:paraId="318F9B0F" w14:textId="77777777" w:rsidTr="00A17F81">
        <w:tc>
          <w:tcPr>
            <w:tcW w:w="291" w:type="pct"/>
            <w:shd w:val="clear" w:color="auto" w:fill="FFFFFF"/>
            <w:hideMark/>
          </w:tcPr>
          <w:p w14:paraId="3F644922" w14:textId="77777777" w:rsidR="009540A3" w:rsidRPr="009659FF" w:rsidRDefault="009540A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1</w:t>
            </w:r>
          </w:p>
        </w:tc>
        <w:tc>
          <w:tcPr>
            <w:tcW w:w="1545" w:type="pct"/>
            <w:shd w:val="clear" w:color="auto" w:fill="FFFFFF"/>
            <w:hideMark/>
          </w:tcPr>
          <w:p w14:paraId="05566091" w14:textId="77777777" w:rsidR="009540A3" w:rsidRPr="009659FF" w:rsidRDefault="009540A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Зміст і спосіб подання тендерної пропозиції</w:t>
            </w:r>
          </w:p>
        </w:tc>
        <w:tc>
          <w:tcPr>
            <w:tcW w:w="3164" w:type="pct"/>
            <w:shd w:val="clear" w:color="auto" w:fill="FFFFFF"/>
            <w:hideMark/>
          </w:tcPr>
          <w:p w14:paraId="7384F561" w14:textId="1F47006B" w:rsidR="00417DDB" w:rsidRPr="009659FF" w:rsidRDefault="00417DDB" w:rsidP="00417DDB">
            <w:pPr>
              <w:widowControl w:val="0"/>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Тендерні пропозиції подаються відповідно до порядку, визначеного статтею 26 Закону, крім положень частин</w:t>
            </w:r>
            <w:r w:rsidR="004D593D" w:rsidRPr="009659FF">
              <w:rPr>
                <w:rFonts w:ascii="Arial" w:eastAsia="Times New Roman" w:hAnsi="Arial" w:cs="Arial"/>
                <w:lang w:val="uk-UA" w:eastAsia="ru-RU"/>
              </w:rPr>
              <w:t xml:space="preserve"> першої,</w:t>
            </w:r>
            <w:r w:rsidRPr="009659FF">
              <w:rPr>
                <w:rFonts w:ascii="Arial" w:eastAsia="Times New Roman" w:hAnsi="Arial" w:cs="Arial"/>
                <w:lang w:val="uk-UA" w:eastAsia="ru-RU"/>
              </w:rPr>
              <w:t xml:space="preserve"> четвертої, шостої та сьомої статті 26 Закону.</w:t>
            </w:r>
          </w:p>
          <w:p w14:paraId="01E7C6C4" w14:textId="708C1EAE" w:rsidR="004D593D" w:rsidRPr="009659FF" w:rsidRDefault="004D593D" w:rsidP="00417DDB">
            <w:pPr>
              <w:widowControl w:val="0"/>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Тендерна пропозиція подається в електронній формі через електронну систему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цій тендерній документації.</w:t>
            </w:r>
          </w:p>
          <w:p w14:paraId="042A2ABA" w14:textId="1120C252"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Ціною тендерної пропозиції вважається сума, зазначена учасником у його тендерній пропозиції поданій в електронних полях,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DCDCF9" w14:textId="77777777"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FAB6807" w14:textId="7E16147F"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Якщо у тендерній пропозиції учасника по кожній окремій 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14:paraId="6B7E1971" w14:textId="1EA8899E"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до кінцевого стро</w:t>
            </w:r>
            <w:r w:rsidR="00C37C88" w:rsidRPr="009659FF">
              <w:rPr>
                <w:rFonts w:ascii="Arial" w:eastAsia="Times New Roman" w:hAnsi="Arial" w:cs="Arial"/>
                <w:lang w:val="uk-UA" w:eastAsia="ru-RU"/>
              </w:rPr>
              <w:t xml:space="preserve">ку подання тендерних пропозицій, окрім тих що подаються на виправлення </w:t>
            </w:r>
            <w:proofErr w:type="spellStart"/>
            <w:r w:rsidR="00C37C88" w:rsidRPr="009659FF">
              <w:rPr>
                <w:rFonts w:ascii="Arial" w:eastAsia="Times New Roman" w:hAnsi="Arial" w:cs="Arial"/>
                <w:lang w:val="uk-UA" w:eastAsia="ru-RU"/>
              </w:rPr>
              <w:t>невідповідностей</w:t>
            </w:r>
            <w:proofErr w:type="spellEnd"/>
            <w:r w:rsidR="00C37C88" w:rsidRPr="009659FF">
              <w:rPr>
                <w:rFonts w:ascii="Arial" w:eastAsia="Times New Roman" w:hAnsi="Arial" w:cs="Arial"/>
                <w:lang w:val="uk-UA" w:eastAsia="ru-RU"/>
              </w:rPr>
              <w:t xml:space="preserve"> згідно пункту 43 Особливостей.</w:t>
            </w:r>
          </w:p>
          <w:p w14:paraId="2DC2B115" w14:textId="77777777"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8DFE90C" w14:textId="3B2BD943"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lastRenderedPageBreak/>
              <w:t>Замовник не зобов’язаний розглядати документи додатково подані Учасником на власний розсуд,  які не передбачені вимогами тендерної документації.</w:t>
            </w:r>
          </w:p>
          <w:p w14:paraId="28105F6B" w14:textId="6D29DDC8" w:rsidR="00461A8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Під час подання тендерної пропозиції учасник</w:t>
            </w:r>
            <w:r w:rsidR="002356ED" w:rsidRPr="009659FF">
              <w:rPr>
                <w:rFonts w:ascii="Arial" w:eastAsia="Times New Roman" w:hAnsi="Arial" w:cs="Arial"/>
                <w:lang w:val="uk-UA" w:eastAsia="ru-RU"/>
              </w:rPr>
              <w:t>ом</w:t>
            </w:r>
            <w:r w:rsidRPr="009659FF">
              <w:rPr>
                <w:rFonts w:ascii="Arial" w:eastAsia="Times New Roman" w:hAnsi="Arial" w:cs="Arial"/>
                <w:lang w:val="uk-UA" w:eastAsia="ru-RU"/>
              </w:rPr>
              <w:t xml:space="preserve"> не може </w:t>
            </w:r>
            <w:r w:rsidR="002356ED" w:rsidRPr="009659FF">
              <w:rPr>
                <w:rFonts w:ascii="Arial" w:eastAsia="Times New Roman" w:hAnsi="Arial" w:cs="Arial"/>
                <w:lang w:val="uk-UA" w:eastAsia="ru-RU"/>
              </w:rPr>
              <w:t>бути визначена конфіденційною</w:t>
            </w:r>
            <w:r w:rsidR="00461A83" w:rsidRPr="009659FF">
              <w:rPr>
                <w:rFonts w:ascii="Arial" w:eastAsia="Times New Roman" w:hAnsi="Arial" w:cs="Arial"/>
                <w:lang w:val="uk-UA" w:eastAsia="ru-RU"/>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w:t>
            </w:r>
            <w:r w:rsidR="00A41FBC" w:rsidRPr="009659FF">
              <w:rPr>
                <w:rFonts w:ascii="Arial" w:eastAsia="Times New Roman" w:hAnsi="Arial" w:cs="Arial"/>
                <w:lang w:val="uk-UA" w:eastAsia="ru-RU"/>
              </w:rPr>
              <w:t>ених пунктом 47</w:t>
            </w:r>
            <w:r w:rsidR="00461A83" w:rsidRPr="009659FF">
              <w:rPr>
                <w:rFonts w:ascii="Arial" w:eastAsia="Times New Roman" w:hAnsi="Arial" w:cs="Arial"/>
                <w:lang w:val="uk-UA" w:eastAsia="ru-RU"/>
              </w:rPr>
              <w:t xml:space="preserve"> цих особливостей.</w:t>
            </w:r>
          </w:p>
          <w:p w14:paraId="6BBC3D51" w14:textId="68C082BE"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Усі документи (довідки, інформаційні довідки, листи, гарантійні </w:t>
            </w:r>
            <w:proofErr w:type="spellStart"/>
            <w:r w:rsidRPr="009659FF">
              <w:rPr>
                <w:rFonts w:ascii="Arial" w:eastAsia="Times New Roman" w:hAnsi="Arial" w:cs="Arial"/>
                <w:lang w:val="uk-UA" w:eastAsia="ru-RU"/>
              </w:rPr>
              <w:t>лиcти</w:t>
            </w:r>
            <w:proofErr w:type="spellEnd"/>
            <w:r w:rsidRPr="009659FF">
              <w:rPr>
                <w:rFonts w:ascii="Arial" w:eastAsia="Times New Roman" w:hAnsi="Arial" w:cs="Arial"/>
                <w:lang w:val="uk-UA" w:eastAsia="ru-RU"/>
              </w:rPr>
              <w:t xml:space="preserve">, тощо), які складаються безпосередньо учасником та завантажуються в електронну систему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в складі тендерної пропозиції оформлюються на фірмовому бланку Учасника (за наявності) повинні містити: №, дату, посаду, прізвище, ініціали, підпис керівника або уповноваженої особи та відбиток печатки (у разі її використання; Учасник подає інформаційну довідку у складі тендерної пропозиції у разі діяльності без використання печатки).</w:t>
            </w:r>
          </w:p>
          <w:p w14:paraId="56F057F2" w14:textId="4A04FEDF"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 або EXCEL (“XLS”), оригіналів документів,  а також у разі якщо документи (матеріали та інформація) надані у формі електронного документа через електронну систему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0E88784" w14:textId="77777777" w:rsidR="007546A7" w:rsidRPr="009659FF" w:rsidRDefault="009540A3" w:rsidP="007546A7">
            <w:pPr>
              <w:spacing w:after="0" w:line="240" w:lineRule="auto"/>
              <w:ind w:hanging="2"/>
              <w:jc w:val="both"/>
              <w:rPr>
                <w:rFonts w:ascii="Arial" w:eastAsia="Times New Roman" w:hAnsi="Arial" w:cs="Arial"/>
                <w:lang w:val="uk-UA" w:eastAsia="ru-RU"/>
              </w:rPr>
            </w:pPr>
            <w:r w:rsidRPr="009659FF">
              <w:rPr>
                <w:rFonts w:ascii="Arial" w:eastAsia="Times New Roman" w:hAnsi="Arial" w:cs="Arial"/>
                <w:lang w:val="uk-UA" w:eastAsia="ru-RU"/>
              </w:rPr>
              <w:t xml:space="preserve">Під час використання електронної системи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sidR="007546A7" w:rsidRPr="009659FF">
              <w:rPr>
                <w:rFonts w:ascii="Arial" w:eastAsia="Times New Roman" w:hAnsi="Arial" w:cs="Arial"/>
                <w:lang w:val="uk-UA" w:eastAsia="ru-RU"/>
              </w:rPr>
              <w:t>ро електронні довірчі послуги».</w:t>
            </w:r>
            <w:r w:rsidR="003265A2" w:rsidRPr="009659FF">
              <w:rPr>
                <w:rFonts w:ascii="Arial" w:eastAsia="Times New Roman" w:hAnsi="Arial" w:cs="Arial"/>
                <w:lang w:val="uk-UA" w:eastAsia="ru-RU"/>
              </w:rPr>
              <w:t xml:space="preserve"> </w:t>
            </w:r>
          </w:p>
          <w:p w14:paraId="2724AB17" w14:textId="3991458B" w:rsidR="006A3256" w:rsidRPr="009659FF" w:rsidRDefault="007546A7" w:rsidP="007546A7">
            <w:pPr>
              <w:spacing w:after="0" w:line="240" w:lineRule="auto"/>
              <w:ind w:hanging="2"/>
              <w:jc w:val="both"/>
              <w:rPr>
                <w:rFonts w:ascii="Arial" w:eastAsia="Times New Roman" w:hAnsi="Arial" w:cs="Arial"/>
                <w:lang w:val="uk-UA" w:eastAsia="ru-RU"/>
              </w:rPr>
            </w:pPr>
            <w:r w:rsidRPr="009659FF">
              <w:rPr>
                <w:rFonts w:ascii="Arial" w:eastAsia="Times New Roman" w:hAnsi="Arial" w:cs="Arial"/>
                <w:lang w:val="uk-UA" w:eastAsia="ru-RU"/>
              </w:rPr>
              <w:t>Т</w:t>
            </w:r>
            <w:r w:rsidR="003265A2" w:rsidRPr="009659FF">
              <w:rPr>
                <w:rFonts w:ascii="Arial" w:eastAsia="Times New Roman" w:hAnsi="Arial" w:cs="Arial"/>
                <w:lang w:val="uk-UA" w:eastAsia="ru-RU"/>
              </w:rPr>
              <w:t>ендерна пропозиція</w:t>
            </w:r>
            <w:r w:rsidRPr="009659FF">
              <w:rPr>
                <w:rFonts w:ascii="Arial" w:eastAsia="Times New Roman" w:hAnsi="Arial" w:cs="Arial"/>
                <w:lang w:val="uk-UA" w:eastAsia="ru-RU"/>
              </w:rPr>
              <w:t xml:space="preserve"> Учасника</w:t>
            </w:r>
            <w:r w:rsidR="003265A2" w:rsidRPr="009659FF">
              <w:rPr>
                <w:rFonts w:ascii="Arial" w:eastAsia="Times New Roman" w:hAnsi="Arial" w:cs="Arial"/>
                <w:lang w:val="uk-UA" w:eastAsia="ru-RU"/>
              </w:rPr>
              <w:t xml:space="preserve"> повинна містити (кваліфікований електронний підпис (КЕП)/удосконалений електронний підпис (УЕП)) керівника або особи уповноваженої учасником на підписання тендерної пропозиції,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14:paraId="2E304D2D" w14:textId="32144577" w:rsidR="003265A2" w:rsidRPr="009659FF" w:rsidRDefault="003D41FB"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Замовник перевіряє КЕП/УЕП У</w:t>
            </w:r>
            <w:r w:rsidR="003265A2" w:rsidRPr="009659FF">
              <w:rPr>
                <w:rFonts w:ascii="Arial" w:eastAsia="Times New Roman" w:hAnsi="Arial" w:cs="Arial"/>
                <w:lang w:val="uk-UA" w:eastAsia="ru-RU"/>
              </w:rPr>
              <w:t xml:space="preserve">часника на сайті центрального </w:t>
            </w:r>
            <w:proofErr w:type="spellStart"/>
            <w:r w:rsidR="003265A2" w:rsidRPr="009659FF">
              <w:rPr>
                <w:rFonts w:ascii="Arial" w:eastAsia="Times New Roman" w:hAnsi="Arial" w:cs="Arial"/>
                <w:lang w:val="uk-UA" w:eastAsia="ru-RU"/>
              </w:rPr>
              <w:t>засвідчувального</w:t>
            </w:r>
            <w:proofErr w:type="spellEnd"/>
            <w:r w:rsidR="003265A2" w:rsidRPr="009659FF">
              <w:rPr>
                <w:rFonts w:ascii="Arial" w:eastAsia="Times New Roman" w:hAnsi="Arial" w:cs="Arial"/>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пропозиції(власника ключа). У разі відсутності даної інформації або у разі </w:t>
            </w:r>
            <w:proofErr w:type="spellStart"/>
            <w:r w:rsidR="003265A2" w:rsidRPr="009659FF">
              <w:rPr>
                <w:rFonts w:ascii="Arial" w:eastAsia="Times New Roman" w:hAnsi="Arial" w:cs="Arial"/>
                <w:lang w:val="uk-UA" w:eastAsia="ru-RU"/>
              </w:rPr>
              <w:t>ненакладення</w:t>
            </w:r>
            <w:proofErr w:type="spellEnd"/>
            <w:r w:rsidR="003265A2" w:rsidRPr="009659FF">
              <w:rPr>
                <w:rFonts w:ascii="Arial" w:eastAsia="Times New Roman" w:hAnsi="Arial" w:cs="Arial"/>
                <w:lang w:val="uk-UA" w:eastAsia="ru-RU"/>
              </w:rPr>
              <w:t xml:space="preserve"> учасником КЕП\УЕП відповідно до умов тендерної документації пропозиція такого Учасника буде відхилена.</w:t>
            </w:r>
          </w:p>
          <w:p w14:paraId="37614247" w14:textId="6BD85D91" w:rsidR="003265A2" w:rsidRPr="009659FF" w:rsidRDefault="003265A2"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Накладення КЕП/УЕП підпису фізичної особи на пропозицію фізичною особою - підприємця не буде підставою для відхилення.</w:t>
            </w:r>
          </w:p>
          <w:p w14:paraId="59F1EC9A" w14:textId="1CB5F434"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Усі документи повинні бути подані  без графічно-комп’ютерного редагування. Зображення документів повинні бути розбірливими та чіткими, що забезпечить можливість </w:t>
            </w:r>
            <w:proofErr w:type="spellStart"/>
            <w:r w:rsidRPr="009659FF">
              <w:rPr>
                <w:rFonts w:ascii="Arial" w:eastAsia="Times New Roman" w:hAnsi="Arial" w:cs="Arial"/>
                <w:lang w:val="uk-UA" w:eastAsia="ru-RU"/>
              </w:rPr>
              <w:t>коректно</w:t>
            </w:r>
            <w:proofErr w:type="spellEnd"/>
            <w:r w:rsidRPr="009659FF">
              <w:rPr>
                <w:rFonts w:ascii="Arial" w:eastAsia="Times New Roman" w:hAnsi="Arial" w:cs="Arial"/>
                <w:lang w:val="uk-UA" w:eastAsia="ru-RU"/>
              </w:rPr>
              <w:t xml:space="preserve"> прочитати документ.</w:t>
            </w:r>
          </w:p>
          <w:p w14:paraId="1CB87AD1" w14:textId="310EB7F2"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Учасник може подавати </w:t>
            </w:r>
            <w:proofErr w:type="spellStart"/>
            <w:r w:rsidRPr="009659FF">
              <w:rPr>
                <w:rFonts w:ascii="Arial" w:eastAsia="Times New Roman" w:hAnsi="Arial" w:cs="Arial"/>
                <w:lang w:val="uk-UA" w:eastAsia="ru-RU"/>
              </w:rPr>
              <w:t>скан</w:t>
            </w:r>
            <w:proofErr w:type="spellEnd"/>
            <w:r w:rsidRPr="009659FF">
              <w:rPr>
                <w:rFonts w:ascii="Arial" w:eastAsia="Times New Roman" w:hAnsi="Arial" w:cs="Arial"/>
                <w:lang w:val="uk-UA" w:eastAsia="ru-RU"/>
              </w:rPr>
              <w:t>-копії документів з копій документів.</w:t>
            </w:r>
          </w:p>
          <w:p w14:paraId="2A4EE880" w14:textId="77777777"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lastRenderedPageBreak/>
              <w:t xml:space="preserve">Учасник під час подання тендерної пропозиції накладає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У разі подання у складі тендерної пропозиції електронного(</w:t>
            </w:r>
            <w:proofErr w:type="spellStart"/>
            <w:r w:rsidRPr="009659FF">
              <w:rPr>
                <w:rFonts w:ascii="Arial" w:eastAsia="Times New Roman" w:hAnsi="Arial" w:cs="Arial"/>
                <w:lang w:val="uk-UA" w:eastAsia="ru-RU"/>
              </w:rPr>
              <w:t>их</w:t>
            </w:r>
            <w:proofErr w:type="spellEnd"/>
            <w:r w:rsidRPr="009659FF">
              <w:rPr>
                <w:rFonts w:ascii="Arial" w:eastAsia="Times New Roman" w:hAnsi="Arial" w:cs="Arial"/>
                <w:lang w:val="uk-UA" w:eastAsia="ru-RU"/>
              </w:rPr>
              <w:t>) документа(</w:t>
            </w:r>
            <w:proofErr w:type="spellStart"/>
            <w:r w:rsidRPr="009659FF">
              <w:rPr>
                <w:rFonts w:ascii="Arial" w:eastAsia="Times New Roman" w:hAnsi="Arial" w:cs="Arial"/>
                <w:lang w:val="uk-UA" w:eastAsia="ru-RU"/>
              </w:rPr>
              <w:t>ів</w:t>
            </w:r>
            <w:proofErr w:type="spellEnd"/>
            <w:r w:rsidRPr="009659FF">
              <w:rPr>
                <w:rFonts w:ascii="Arial" w:eastAsia="Times New Roman" w:hAnsi="Arial" w:cs="Arial"/>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053723D" w14:textId="63B0EFF1"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3DBF080E" w14:textId="77777777"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Повноваження щодо підпису документів тендерної пропозиції та договору Учасника процедури закупівлі підтверджуються одним з документів:</w:t>
            </w:r>
          </w:p>
          <w:p w14:paraId="64A4E051" w14:textId="77777777"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 наказ про призначення керівника підприємства на посаду; </w:t>
            </w:r>
          </w:p>
          <w:p w14:paraId="243E7E76" w14:textId="77777777"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протокол (рішення) зборів засновників / виписка з протоколу зборів засновників з рішенням про призначення керівника;</w:t>
            </w:r>
          </w:p>
          <w:p w14:paraId="0C863216" w14:textId="77777777"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 а іншою особою);</w:t>
            </w:r>
          </w:p>
          <w:p w14:paraId="133C38D5" w14:textId="34E6A839"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паспорт (усі заповнені сторінки паспорту особи - лише для фізичних осіб);</w:t>
            </w:r>
          </w:p>
          <w:p w14:paraId="64B8AA13" w14:textId="085CF7C2"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інший документ, що підтверджує повноваження представника учасника на підписання документів.</w:t>
            </w:r>
          </w:p>
          <w:p w14:paraId="7E056F66" w14:textId="45E88A96" w:rsidR="009540A3" w:rsidRPr="009659FF" w:rsidRDefault="009540A3" w:rsidP="007546A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w:t>
            </w:r>
          </w:p>
        </w:tc>
      </w:tr>
      <w:tr w:rsidR="00640C23" w:rsidRPr="009659FF" w14:paraId="4FC4CA04" w14:textId="77777777" w:rsidTr="00A17F81">
        <w:tc>
          <w:tcPr>
            <w:tcW w:w="291" w:type="pct"/>
            <w:shd w:val="clear" w:color="auto" w:fill="FFFFFF"/>
          </w:tcPr>
          <w:p w14:paraId="7F0A4CB4" w14:textId="0D8A1690"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2</w:t>
            </w:r>
          </w:p>
        </w:tc>
        <w:tc>
          <w:tcPr>
            <w:tcW w:w="1545" w:type="pct"/>
            <w:shd w:val="clear" w:color="auto" w:fill="FFFFFF"/>
          </w:tcPr>
          <w:p w14:paraId="492D8482" w14:textId="2E39F493" w:rsidR="00640C23" w:rsidRPr="009659FF" w:rsidRDefault="00640C23" w:rsidP="009540A3">
            <w:pPr>
              <w:spacing w:before="150" w:after="150" w:line="240" w:lineRule="auto"/>
              <w:jc w:val="both"/>
              <w:rPr>
                <w:rFonts w:ascii="Arial" w:eastAsia="Times New Roman" w:hAnsi="Arial" w:cs="Arial"/>
                <w:lang w:val="uk-UA" w:eastAsia="ru-RU"/>
              </w:rPr>
            </w:pPr>
            <w:r w:rsidRPr="009659FF">
              <w:rPr>
                <w:rFonts w:ascii="Arial" w:eastAsia="Times New Roman" w:hAnsi="Arial" w:cs="Arial"/>
                <w:lang w:val="uk-UA" w:eastAsia="ru-RU"/>
              </w:rPr>
              <w:t>Забезпечення тендерної пропозиції</w:t>
            </w:r>
          </w:p>
        </w:tc>
        <w:tc>
          <w:tcPr>
            <w:tcW w:w="3164" w:type="pct"/>
            <w:shd w:val="clear" w:color="auto" w:fill="FFFFFF"/>
          </w:tcPr>
          <w:p w14:paraId="72415773" w14:textId="006869E6" w:rsidR="00640C23" w:rsidRPr="009659FF" w:rsidRDefault="00640C23" w:rsidP="009540A3">
            <w:pPr>
              <w:spacing w:before="150" w:after="15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Не вимагається </w:t>
            </w:r>
          </w:p>
        </w:tc>
      </w:tr>
      <w:tr w:rsidR="00640C23" w:rsidRPr="009659FF" w14:paraId="3278E1D4" w14:textId="77777777" w:rsidTr="00A17F81">
        <w:tc>
          <w:tcPr>
            <w:tcW w:w="291" w:type="pct"/>
            <w:shd w:val="clear" w:color="auto" w:fill="FFFFFF"/>
            <w:hideMark/>
          </w:tcPr>
          <w:p w14:paraId="2D51A386" w14:textId="0D8F8881"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3</w:t>
            </w:r>
          </w:p>
        </w:tc>
        <w:tc>
          <w:tcPr>
            <w:tcW w:w="1545" w:type="pct"/>
            <w:shd w:val="clear" w:color="auto" w:fill="FFFFFF"/>
            <w:hideMark/>
          </w:tcPr>
          <w:p w14:paraId="2FFB14E3" w14:textId="77777777"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Умови повернення чи неповернення забезпечення тендерної пропозиції</w:t>
            </w:r>
          </w:p>
        </w:tc>
        <w:tc>
          <w:tcPr>
            <w:tcW w:w="3164" w:type="pct"/>
            <w:shd w:val="clear" w:color="auto" w:fill="FFFFFF"/>
            <w:hideMark/>
          </w:tcPr>
          <w:p w14:paraId="16937840" w14:textId="523C3C54" w:rsidR="00640C23" w:rsidRPr="009659FF" w:rsidRDefault="00640C23" w:rsidP="009540A3">
            <w:pPr>
              <w:spacing w:before="150" w:after="150" w:line="240" w:lineRule="auto"/>
              <w:jc w:val="both"/>
              <w:rPr>
                <w:rFonts w:ascii="Arial" w:eastAsia="Times New Roman" w:hAnsi="Arial" w:cs="Arial"/>
                <w:lang w:val="uk-UA" w:eastAsia="ru-RU"/>
              </w:rPr>
            </w:pPr>
            <w:r w:rsidRPr="009659FF">
              <w:rPr>
                <w:rFonts w:ascii="Arial" w:eastAsia="Times New Roman" w:hAnsi="Arial" w:cs="Arial"/>
                <w:lang w:val="uk-UA" w:eastAsia="ru-RU"/>
              </w:rPr>
              <w:t>Не вимагається</w:t>
            </w:r>
          </w:p>
        </w:tc>
      </w:tr>
      <w:tr w:rsidR="00640C23" w:rsidRPr="004E285F" w14:paraId="6E161195" w14:textId="77777777" w:rsidTr="00A17F81">
        <w:tc>
          <w:tcPr>
            <w:tcW w:w="291" w:type="pct"/>
            <w:shd w:val="clear" w:color="auto" w:fill="FFFFFF"/>
            <w:hideMark/>
          </w:tcPr>
          <w:p w14:paraId="627C4CCB" w14:textId="4ABEDA05"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4</w:t>
            </w:r>
          </w:p>
        </w:tc>
        <w:tc>
          <w:tcPr>
            <w:tcW w:w="1545" w:type="pct"/>
            <w:shd w:val="clear" w:color="auto" w:fill="FFFFFF"/>
            <w:hideMark/>
          </w:tcPr>
          <w:p w14:paraId="559AEC39" w14:textId="77777777"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Строк, протягом якого тендерні пропозиції є дійсними</w:t>
            </w:r>
          </w:p>
        </w:tc>
        <w:tc>
          <w:tcPr>
            <w:tcW w:w="3164" w:type="pct"/>
            <w:shd w:val="clear" w:color="auto" w:fill="FFFFFF"/>
            <w:hideMark/>
          </w:tcPr>
          <w:p w14:paraId="150067E7" w14:textId="77777777" w:rsidR="00640C23" w:rsidRPr="009659FF" w:rsidRDefault="00640C23" w:rsidP="009540A3">
            <w:pPr>
              <w:spacing w:before="150" w:after="15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B9EC41C" w14:textId="77777777" w:rsidR="00640C23" w:rsidRPr="009659FF" w:rsidRDefault="00640C23" w:rsidP="009540A3">
            <w:pPr>
              <w:spacing w:before="150" w:after="150" w:line="240" w:lineRule="auto"/>
              <w:jc w:val="both"/>
              <w:rPr>
                <w:rFonts w:ascii="Arial" w:eastAsia="Times New Roman" w:hAnsi="Arial" w:cs="Arial"/>
                <w:lang w:val="uk-UA" w:eastAsia="ru-RU"/>
              </w:rPr>
            </w:pPr>
            <w:r w:rsidRPr="009659FF">
              <w:rPr>
                <w:rFonts w:ascii="Arial" w:eastAsia="Times New Roman" w:hAnsi="Arial" w:cs="Arial"/>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40C23" w:rsidRPr="009659FF" w:rsidRDefault="00640C23" w:rsidP="009540A3">
            <w:pPr>
              <w:pStyle w:val="a4"/>
              <w:numPr>
                <w:ilvl w:val="0"/>
                <w:numId w:val="11"/>
              </w:numPr>
              <w:spacing w:before="150" w:after="150" w:line="240" w:lineRule="auto"/>
              <w:jc w:val="both"/>
              <w:rPr>
                <w:rFonts w:ascii="Arial" w:eastAsia="Times New Roman" w:hAnsi="Arial" w:cs="Arial"/>
                <w:lang w:val="uk-UA" w:eastAsia="ru-RU"/>
              </w:rPr>
            </w:pPr>
            <w:r w:rsidRPr="009659FF">
              <w:rPr>
                <w:rFonts w:ascii="Arial" w:eastAsia="Times New Roman" w:hAnsi="Arial" w:cs="Arial"/>
                <w:lang w:val="uk-UA" w:eastAsia="ru-RU"/>
              </w:rPr>
              <w:t>відхилити таку вимогу, не втрачаючи при цьому наданого ним забезпечення тендерної пропозиції;</w:t>
            </w:r>
          </w:p>
          <w:p w14:paraId="4D3CA3EA" w14:textId="77777777" w:rsidR="00640C23" w:rsidRPr="009659FF" w:rsidRDefault="00640C23" w:rsidP="009540A3">
            <w:pPr>
              <w:pStyle w:val="a4"/>
              <w:numPr>
                <w:ilvl w:val="0"/>
                <w:numId w:val="11"/>
              </w:numPr>
              <w:spacing w:before="150" w:after="150" w:line="240" w:lineRule="auto"/>
              <w:jc w:val="both"/>
              <w:rPr>
                <w:rFonts w:ascii="Arial" w:eastAsia="Times New Roman" w:hAnsi="Arial" w:cs="Arial"/>
                <w:lang w:val="uk-UA" w:eastAsia="ru-RU"/>
              </w:rPr>
            </w:pPr>
            <w:r w:rsidRPr="009659FF">
              <w:rPr>
                <w:rFonts w:ascii="Arial" w:eastAsia="Times New Roman" w:hAnsi="Arial" w:cs="Arial"/>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40C23" w:rsidRPr="009659FF" w:rsidRDefault="00640C23" w:rsidP="009540A3">
            <w:pPr>
              <w:spacing w:before="150" w:after="15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9659FF">
              <w:rPr>
                <w:rFonts w:ascii="Arial" w:eastAsia="Times New Roman" w:hAnsi="Arial" w:cs="Arial"/>
                <w:lang w:val="uk-UA" w:eastAsia="ru-RU"/>
              </w:rPr>
              <w:lastRenderedPageBreak/>
              <w:t xml:space="preserve">пропозиції, повідомивши про це замовникові через електронну систему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w:t>
            </w:r>
          </w:p>
        </w:tc>
      </w:tr>
      <w:tr w:rsidR="00640C23" w:rsidRPr="004E285F" w14:paraId="6A22E26F" w14:textId="77777777" w:rsidTr="00A17F81">
        <w:tc>
          <w:tcPr>
            <w:tcW w:w="291" w:type="pct"/>
            <w:shd w:val="clear" w:color="auto" w:fill="FFFFFF"/>
            <w:hideMark/>
          </w:tcPr>
          <w:p w14:paraId="5FAD85D3" w14:textId="31F0AE2F"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5</w:t>
            </w:r>
          </w:p>
        </w:tc>
        <w:tc>
          <w:tcPr>
            <w:tcW w:w="1545" w:type="pct"/>
            <w:shd w:val="clear" w:color="auto" w:fill="FFFFFF"/>
            <w:hideMark/>
          </w:tcPr>
          <w:p w14:paraId="1EF3E3DE" w14:textId="4B6EA28A" w:rsidR="00640C23" w:rsidRPr="009659FF" w:rsidRDefault="00640C23" w:rsidP="00151517">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Кваліфікаційні критерії до учасників та вимоги, установлені </w:t>
            </w:r>
            <w:r w:rsidR="00423CE4" w:rsidRPr="009659FF">
              <w:rPr>
                <w:rFonts w:ascii="Arial" w:eastAsia="Times New Roman" w:hAnsi="Arial" w:cs="Arial"/>
                <w:lang w:val="uk-UA" w:eastAsia="ru-RU"/>
              </w:rPr>
              <w:t>пунктом</w:t>
            </w:r>
            <w:r w:rsidR="00796DA9" w:rsidRPr="009659FF">
              <w:rPr>
                <w:rFonts w:ascii="Arial" w:eastAsia="Times New Roman" w:hAnsi="Arial" w:cs="Arial"/>
                <w:lang w:val="uk-UA" w:eastAsia="ru-RU"/>
              </w:rPr>
              <w:t xml:space="preserve"> 47</w:t>
            </w:r>
            <w:r w:rsidR="00151517" w:rsidRPr="009659FF">
              <w:rPr>
                <w:rFonts w:ascii="Arial" w:eastAsia="Times New Roman" w:hAnsi="Arial" w:cs="Arial"/>
                <w:lang w:val="uk-UA" w:eastAsia="ru-RU"/>
              </w:rPr>
              <w:t xml:space="preserve"> Особливостей</w:t>
            </w:r>
          </w:p>
        </w:tc>
        <w:tc>
          <w:tcPr>
            <w:tcW w:w="3164" w:type="pct"/>
            <w:shd w:val="clear" w:color="auto" w:fill="FFFFFF"/>
            <w:hideMark/>
          </w:tcPr>
          <w:p w14:paraId="4545786D" w14:textId="77777777" w:rsidR="00DC266F" w:rsidRPr="009659FF" w:rsidRDefault="00DC266F" w:rsidP="008B401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Кваліфікаційні критерії та інформація про спосіб їх підтвердження викладені у Таблиці № 1 Додатку № 1 до тендерної документації.</w:t>
            </w:r>
          </w:p>
          <w:p w14:paraId="1529DA2C" w14:textId="38E55B91" w:rsidR="00DC266F" w:rsidRPr="009659FF" w:rsidRDefault="00DC266F" w:rsidP="008B401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Для підтвердження відповідності учасника кваліфікаційним критеріям, останній повинен документи згідно переліку, вказаного в Таблиці 1 Додатку 1 Тендерної документації.</w:t>
            </w:r>
          </w:p>
          <w:p w14:paraId="6C1C03F6" w14:textId="58F53D38" w:rsidR="003F6098" w:rsidRPr="009659FF" w:rsidRDefault="003F6098" w:rsidP="008B401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9659FF">
              <w:rPr>
                <w:rFonts w:ascii="Arial" w:eastAsia="Times New Roman" w:hAnsi="Arial" w:cs="Arial"/>
                <w:lang w:val="uk-UA" w:eastAsia="ru-RU"/>
              </w:rPr>
              <w:t>пропорційно</w:t>
            </w:r>
            <w:proofErr w:type="spellEnd"/>
            <w:r w:rsidRPr="009659FF">
              <w:rPr>
                <w:rFonts w:ascii="Arial" w:eastAsia="Times New Roman" w:hAnsi="Arial" w:cs="Arial"/>
                <w:lang w:val="uk-UA" w:eastAsia="ru-RU"/>
              </w:rPr>
              <w:t xml:space="preserve"> очікуваній вартості частини предмета закупівлі (лота) в разі поділу предмета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на частини).</w:t>
            </w:r>
          </w:p>
          <w:p w14:paraId="1CBE22B0" w14:textId="7BBC48F6" w:rsidR="00DC266F" w:rsidRPr="009659FF" w:rsidRDefault="00DC266F" w:rsidP="008B401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4E04E0" w14:textId="62561DB2" w:rsidR="00DC266F" w:rsidRPr="009659FF" w:rsidRDefault="00DC266F" w:rsidP="008B4017">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A8AE8DA" w14:textId="2646BCC5"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13E9A8"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F7B29E"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 xml:space="preserve">2) відомості про юридичну особу, яка є учасником процедури закупівлі, </w:t>
            </w:r>
            <w:proofErr w:type="spellStart"/>
            <w:r w:rsidRPr="009659FF">
              <w:rPr>
                <w:rFonts w:ascii="Arial" w:eastAsia="Times New Roman" w:hAnsi="Arial" w:cs="Arial"/>
                <w:lang w:val="uk-UA" w:eastAsia="ru-RU"/>
              </w:rPr>
              <w:t>внесено</w:t>
            </w:r>
            <w:proofErr w:type="spellEnd"/>
            <w:r w:rsidRPr="009659FF">
              <w:rPr>
                <w:rFonts w:ascii="Arial" w:eastAsia="Times New Roman" w:hAnsi="Arial" w:cs="Arial"/>
                <w:lang w:val="uk-UA" w:eastAsia="ru-RU"/>
              </w:rPr>
              <w:t xml:space="preserve"> до Єдиного державного реєстру осіб, які вчинили корупційні або пов’язані з корупцією правопорушення;</w:t>
            </w:r>
          </w:p>
          <w:p w14:paraId="658C100B"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505C20"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59FF">
              <w:rPr>
                <w:rFonts w:ascii="Arial" w:eastAsia="Times New Roman" w:hAnsi="Arial" w:cs="Arial"/>
                <w:lang w:val="uk-UA" w:eastAsia="ru-RU"/>
              </w:rPr>
              <w:t>антиконкурентних</w:t>
            </w:r>
            <w:proofErr w:type="spellEnd"/>
            <w:r w:rsidRPr="009659FF">
              <w:rPr>
                <w:rFonts w:ascii="Arial" w:eastAsia="Times New Roman" w:hAnsi="Arial" w:cs="Arial"/>
                <w:lang w:val="uk-UA" w:eastAsia="ru-RU"/>
              </w:rPr>
              <w:t xml:space="preserve"> узгоджених дій, що стосуються спотворення результатів тендерів;</w:t>
            </w:r>
          </w:p>
          <w:p w14:paraId="2AEB0135"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A0FF8"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Pr="009659FF">
              <w:rPr>
                <w:rFonts w:ascii="Arial" w:eastAsia="Times New Roman" w:hAnsi="Arial" w:cs="Arial"/>
                <w:lang w:val="uk-UA" w:eastAsia="ru-RU"/>
              </w:rPr>
              <w:lastRenderedPageBreak/>
              <w:t>в установленому законом порядку;</w:t>
            </w:r>
          </w:p>
          <w:p w14:paraId="75635C08"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CE8EEC"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24DE2DB"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7DD51C" w14:textId="5F670789"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657B1A" w14:textId="0D87FB6C"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 xml:space="preserve">11) </w:t>
            </w:r>
            <w:r w:rsidR="001652F8" w:rsidRPr="009659FF">
              <w:rPr>
                <w:rFonts w:ascii="Arial" w:eastAsia="Times New Roman" w:hAnsi="Arial" w:cs="Arial"/>
                <w:lang w:val="uk-UA" w:eastAsia="ru-RU"/>
              </w:rPr>
              <w:t xml:space="preserve">учасник процедури закупівлі або кінцевий </w:t>
            </w:r>
            <w:proofErr w:type="spellStart"/>
            <w:r w:rsidR="001652F8" w:rsidRPr="009659FF">
              <w:rPr>
                <w:rFonts w:ascii="Arial" w:eastAsia="Times New Roman" w:hAnsi="Arial" w:cs="Arial"/>
                <w:lang w:val="uk-UA" w:eastAsia="ru-RU"/>
              </w:rPr>
              <w:t>бенефіціарний</w:t>
            </w:r>
            <w:proofErr w:type="spellEnd"/>
            <w:r w:rsidR="001652F8" w:rsidRPr="009659FF">
              <w:rPr>
                <w:rFonts w:ascii="Arial" w:eastAsia="Times New Roman" w:hAnsi="Arial" w:cs="Arial"/>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652F8" w:rsidRPr="009659FF">
              <w:rPr>
                <w:rFonts w:ascii="Arial" w:eastAsia="Times New Roman" w:hAnsi="Arial" w:cs="Arial"/>
                <w:lang w:val="uk-UA" w:eastAsia="ru-RU"/>
              </w:rPr>
              <w:t>закупівель</w:t>
            </w:r>
            <w:proofErr w:type="spellEnd"/>
            <w:r w:rsidR="001652F8" w:rsidRPr="009659FF">
              <w:rPr>
                <w:rFonts w:ascii="Arial" w:eastAsia="Times New Roman" w:hAnsi="Arial" w:cs="Arial"/>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659FF">
              <w:rPr>
                <w:rFonts w:ascii="Arial" w:eastAsia="Times New Roman" w:hAnsi="Arial" w:cs="Arial"/>
                <w:lang w:val="uk-UA" w:eastAsia="ru-RU"/>
              </w:rPr>
              <w:t>;</w:t>
            </w:r>
          </w:p>
          <w:p w14:paraId="21304573"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E51EAC" w14:textId="77777777" w:rsidR="00DC266F" w:rsidRPr="009659FF" w:rsidRDefault="00DC266F" w:rsidP="00DC266F">
            <w:pPr>
              <w:widowControl w:val="0"/>
              <w:spacing w:after="0"/>
              <w:ind w:hanging="2"/>
              <w:jc w:val="both"/>
              <w:rPr>
                <w:rFonts w:ascii="Arial" w:eastAsia="Times New Roman" w:hAnsi="Arial" w:cs="Arial"/>
                <w:lang w:val="uk-UA" w:eastAsia="ru-RU"/>
              </w:rPr>
            </w:pPr>
            <w:r w:rsidRPr="009659FF">
              <w:rPr>
                <w:rFonts w:ascii="Arial" w:eastAsia="Times New Roman" w:hAnsi="Arial" w:cs="Arial"/>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CB9EFE" w14:textId="09FF254E" w:rsidR="00796DA9" w:rsidRPr="009659FF" w:rsidRDefault="00796DA9" w:rsidP="00DC266F">
            <w:pPr>
              <w:pStyle w:val="rvps2"/>
              <w:shd w:val="clear" w:color="auto" w:fill="FFFFFF"/>
              <w:spacing w:before="0" w:after="0"/>
              <w:jc w:val="both"/>
              <w:rPr>
                <w:rFonts w:ascii="Arial" w:eastAsia="Times New Roman" w:hAnsi="Arial" w:cs="Arial"/>
                <w:sz w:val="22"/>
                <w:szCs w:val="22"/>
                <w:lang w:eastAsia="ru-RU"/>
              </w:rPr>
            </w:pPr>
            <w:r w:rsidRPr="009659FF">
              <w:rPr>
                <w:rFonts w:ascii="Arial" w:eastAsia="Times New Roman" w:hAnsi="Arial" w:cs="Arial"/>
                <w:sz w:val="22"/>
                <w:szCs w:val="22"/>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659FF">
              <w:rPr>
                <w:rFonts w:ascii="Arial" w:eastAsia="Times New Roman" w:hAnsi="Arial" w:cs="Arial"/>
                <w:sz w:val="22"/>
                <w:szCs w:val="22"/>
                <w:lang w:eastAsia="ru-RU"/>
              </w:rPr>
              <w:t>закупівель</w:t>
            </w:r>
            <w:proofErr w:type="spellEnd"/>
            <w:r w:rsidRPr="009659FF">
              <w:rPr>
                <w:rFonts w:ascii="Arial" w:eastAsia="Times New Roman" w:hAnsi="Arial" w:cs="Arial"/>
                <w:sz w:val="22"/>
                <w:szCs w:val="22"/>
                <w:lang w:eastAsia="ru-RU"/>
              </w:rPr>
              <w:t xml:space="preserve"> під час подання </w:t>
            </w:r>
            <w:r w:rsidR="005E680D" w:rsidRPr="009659FF">
              <w:rPr>
                <w:rFonts w:ascii="Arial" w:eastAsia="Times New Roman" w:hAnsi="Arial" w:cs="Arial"/>
                <w:sz w:val="22"/>
                <w:szCs w:val="22"/>
                <w:lang w:eastAsia="ru-RU"/>
              </w:rPr>
              <w:t>тендерної пропозиції.</w:t>
            </w:r>
          </w:p>
          <w:p w14:paraId="1C46E9CB" w14:textId="3DA42CB9" w:rsidR="005E680D" w:rsidRPr="009659FF" w:rsidRDefault="005E680D" w:rsidP="00DC266F">
            <w:pPr>
              <w:pStyle w:val="rvps2"/>
              <w:shd w:val="clear" w:color="auto" w:fill="FFFFFF"/>
              <w:spacing w:before="0" w:after="0"/>
              <w:jc w:val="both"/>
              <w:rPr>
                <w:rFonts w:ascii="Arial" w:eastAsia="Times New Roman" w:hAnsi="Arial" w:cs="Arial"/>
                <w:sz w:val="22"/>
                <w:szCs w:val="22"/>
                <w:lang w:eastAsia="ru-RU"/>
              </w:rPr>
            </w:pPr>
            <w:r w:rsidRPr="009659FF">
              <w:rPr>
                <w:rFonts w:ascii="Arial" w:eastAsia="Times New Roman" w:hAnsi="Arial" w:cs="Arial"/>
                <w:sz w:val="22"/>
                <w:szCs w:val="22"/>
                <w:lang w:eastAsia="ru-RU"/>
              </w:rPr>
              <w:t xml:space="preserve">Замовник самостійно за результатами розгляду тендерної пропозиції учасника процедури закупівлі підтверджує в </w:t>
            </w:r>
            <w:r w:rsidRPr="009659FF">
              <w:rPr>
                <w:rFonts w:ascii="Arial" w:eastAsia="Times New Roman" w:hAnsi="Arial" w:cs="Arial"/>
                <w:sz w:val="22"/>
                <w:szCs w:val="22"/>
                <w:lang w:eastAsia="ru-RU"/>
              </w:rPr>
              <w:lastRenderedPageBreak/>
              <w:t xml:space="preserve">електронній системі </w:t>
            </w:r>
            <w:proofErr w:type="spellStart"/>
            <w:r w:rsidRPr="009659FF">
              <w:rPr>
                <w:rFonts w:ascii="Arial" w:eastAsia="Times New Roman" w:hAnsi="Arial" w:cs="Arial"/>
                <w:sz w:val="22"/>
                <w:szCs w:val="22"/>
                <w:lang w:eastAsia="ru-RU"/>
              </w:rPr>
              <w:t>закупівель</w:t>
            </w:r>
            <w:proofErr w:type="spellEnd"/>
            <w:r w:rsidRPr="009659FF">
              <w:rPr>
                <w:rFonts w:ascii="Arial" w:eastAsia="Times New Roman" w:hAnsi="Arial" w:cs="Arial"/>
                <w:sz w:val="22"/>
                <w:szCs w:val="22"/>
                <w:lang w:eastAsia="ru-RU"/>
              </w:rPr>
              <w:t xml:space="preserve"> відсутність в учасника процедури закупівлі підстав, визначених підпунктами 1 і 7 цього пункту.</w:t>
            </w:r>
          </w:p>
          <w:p w14:paraId="0AD36052" w14:textId="74A25D4A" w:rsidR="005E680D" w:rsidRPr="009659FF" w:rsidRDefault="00DC266F" w:rsidP="00DC266F">
            <w:pPr>
              <w:pStyle w:val="rvps2"/>
              <w:shd w:val="clear" w:color="auto" w:fill="FFFFFF"/>
              <w:spacing w:before="0" w:after="0"/>
              <w:jc w:val="both"/>
              <w:rPr>
                <w:rFonts w:ascii="Arial" w:eastAsia="Times New Roman" w:hAnsi="Arial" w:cs="Arial"/>
                <w:sz w:val="22"/>
                <w:szCs w:val="22"/>
                <w:lang w:eastAsia="ru-RU"/>
              </w:rPr>
            </w:pPr>
            <w:r w:rsidRPr="009659FF">
              <w:rPr>
                <w:rFonts w:ascii="Arial" w:eastAsia="Times New Roman" w:hAnsi="Arial" w:cs="Arial"/>
                <w:sz w:val="22"/>
                <w:szCs w:val="22"/>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9659FF">
              <w:rPr>
                <w:rFonts w:ascii="Arial" w:eastAsia="Times New Roman" w:hAnsi="Arial" w:cs="Arial"/>
                <w:sz w:val="22"/>
                <w:szCs w:val="22"/>
                <w:lang w:eastAsia="ru-RU"/>
              </w:rPr>
              <w:t>закупівель</w:t>
            </w:r>
            <w:proofErr w:type="spellEnd"/>
            <w:r w:rsidRPr="009659FF">
              <w:rPr>
                <w:rFonts w:ascii="Arial" w:eastAsia="Times New Roman" w:hAnsi="Arial" w:cs="Arial"/>
                <w:sz w:val="22"/>
                <w:szCs w:val="22"/>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59FF">
              <w:rPr>
                <w:rFonts w:ascii="Arial" w:eastAsia="Times New Roman" w:hAnsi="Arial" w:cs="Arial"/>
                <w:sz w:val="22"/>
                <w:szCs w:val="22"/>
                <w:lang w:eastAsia="ru-RU"/>
              </w:rPr>
              <w:t>закупівель</w:t>
            </w:r>
            <w:proofErr w:type="spellEnd"/>
            <w:r w:rsidRPr="009659FF">
              <w:rPr>
                <w:rFonts w:ascii="Arial" w:eastAsia="Times New Roman" w:hAnsi="Arial" w:cs="Arial"/>
                <w:sz w:val="22"/>
                <w:szCs w:val="22"/>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659FF">
              <w:rPr>
                <w:rFonts w:ascii="Arial" w:eastAsia="Times New Roman" w:hAnsi="Arial" w:cs="Arial"/>
                <w:sz w:val="22"/>
                <w:szCs w:val="22"/>
                <w:lang w:eastAsia="ru-RU"/>
              </w:rPr>
              <w:t>закупівель</w:t>
            </w:r>
            <w:proofErr w:type="spellEnd"/>
            <w:r w:rsidRPr="009659FF">
              <w:rPr>
                <w:rFonts w:ascii="Arial" w:eastAsia="Times New Roman" w:hAnsi="Arial" w:cs="Arial"/>
                <w:sz w:val="22"/>
                <w:szCs w:val="22"/>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640C23" w:rsidRPr="004E285F" w14:paraId="41AB5BAD" w14:textId="77777777" w:rsidTr="00A17F81">
        <w:tc>
          <w:tcPr>
            <w:tcW w:w="291" w:type="pct"/>
            <w:shd w:val="clear" w:color="auto" w:fill="FFFFFF"/>
            <w:hideMark/>
          </w:tcPr>
          <w:p w14:paraId="5755A273" w14:textId="1E400E37"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6</w:t>
            </w:r>
          </w:p>
        </w:tc>
        <w:tc>
          <w:tcPr>
            <w:tcW w:w="1545" w:type="pct"/>
            <w:shd w:val="clear" w:color="auto" w:fill="FFFFFF"/>
            <w:hideMark/>
          </w:tcPr>
          <w:p w14:paraId="0B4605B9" w14:textId="77777777"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Інформація про технічні, якісні та кількісні характеристики предмета закупівлі</w:t>
            </w:r>
          </w:p>
        </w:tc>
        <w:tc>
          <w:tcPr>
            <w:tcW w:w="3164" w:type="pct"/>
            <w:shd w:val="clear" w:color="auto" w:fill="FFFFFF"/>
            <w:hideMark/>
          </w:tcPr>
          <w:p w14:paraId="08409732" w14:textId="77777777" w:rsidR="00640C23" w:rsidRPr="009659FF" w:rsidRDefault="00640C23" w:rsidP="00A8417C">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14:paraId="0C51CC2C" w14:textId="77777777" w:rsidR="00640C23" w:rsidRPr="009659FF" w:rsidRDefault="00640C23" w:rsidP="00A8417C">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Поданням Учасником Додатку 2 Тендерної документації по даній закупівлі означає, що він гарантує дотриматися вимог та зобов’язується   надати послуги/виконати роботи/поставити товар визначені в Додатку 4 з  врахуванням усіх своїх витрат, податків і зборів, що сплачуються або мають бути сплачені та виконати вимоги зазначені у Тендерній документації.</w:t>
            </w:r>
          </w:p>
          <w:p w14:paraId="3B40FACE" w14:textId="5C9F04E4" w:rsidR="00640C23" w:rsidRPr="009659FF" w:rsidRDefault="00640C23" w:rsidP="00A8417C">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У цій документації всі посилання на конкретні</w:t>
            </w:r>
            <w:r w:rsidR="008E796B" w:rsidRPr="009659FF">
              <w:rPr>
                <w:rFonts w:ascii="Arial" w:eastAsia="Times New Roman" w:hAnsi="Arial" w:cs="Arial"/>
                <w:lang w:val="uk-UA" w:eastAsia="ru-RU"/>
              </w:rPr>
              <w:t xml:space="preserve"> </w:t>
            </w:r>
            <w:r w:rsidRPr="009659FF">
              <w:rPr>
                <w:rFonts w:ascii="Arial" w:eastAsia="Times New Roman" w:hAnsi="Arial" w:cs="Arial"/>
                <w:lang w:val="uk-UA" w:eastAsia="ru-RU"/>
              </w:rPr>
              <w:t>марку чи виробника або на конкретний процес, що характеризує продукт чи послугу певного суб’єк</w:t>
            </w:r>
            <w:r w:rsidR="008E796B" w:rsidRPr="009659FF">
              <w:rPr>
                <w:rFonts w:ascii="Arial" w:eastAsia="Times New Roman" w:hAnsi="Arial" w:cs="Arial"/>
                <w:lang w:val="uk-UA" w:eastAsia="ru-RU"/>
              </w:rPr>
              <w:t>та господарювання, чи на торговельні</w:t>
            </w:r>
            <w:r w:rsidRPr="009659FF">
              <w:rPr>
                <w:rFonts w:ascii="Arial" w:eastAsia="Times New Roman" w:hAnsi="Arial" w:cs="Arial"/>
                <w:lang w:val="uk-UA" w:eastAsia="ru-RU"/>
              </w:rPr>
              <w:t xml:space="preserve"> марки, патенти, типи або конкретне місце походження чи спосіб виробництва вживаються у значенні «…. «або еквівалент»».</w:t>
            </w:r>
          </w:p>
          <w:p w14:paraId="18564BEC" w14:textId="24B086D5" w:rsidR="00640C23" w:rsidRPr="009659FF" w:rsidRDefault="00640C23" w:rsidP="00A8417C">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зазначаються у Додатку 4 Тендерної документації.</w:t>
            </w:r>
          </w:p>
        </w:tc>
      </w:tr>
      <w:tr w:rsidR="00640C23" w:rsidRPr="004E285F" w14:paraId="0A2E9528" w14:textId="77777777" w:rsidTr="00A17F81">
        <w:tc>
          <w:tcPr>
            <w:tcW w:w="291" w:type="pct"/>
            <w:shd w:val="clear" w:color="auto" w:fill="FFFFFF"/>
            <w:hideMark/>
          </w:tcPr>
          <w:p w14:paraId="65E8C580" w14:textId="0DAD3C50"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7</w:t>
            </w:r>
          </w:p>
        </w:tc>
        <w:tc>
          <w:tcPr>
            <w:tcW w:w="1545" w:type="pct"/>
            <w:shd w:val="clear" w:color="auto" w:fill="FFFFFF"/>
            <w:hideMark/>
          </w:tcPr>
          <w:p w14:paraId="2DEDAE8C" w14:textId="1A579073"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Інформація про субпідрядника / співвиконавця</w:t>
            </w:r>
          </w:p>
        </w:tc>
        <w:tc>
          <w:tcPr>
            <w:tcW w:w="3164" w:type="pct"/>
            <w:shd w:val="clear" w:color="auto" w:fill="FFFFFF"/>
            <w:hideMark/>
          </w:tcPr>
          <w:p w14:paraId="76107E2C" w14:textId="46137E1A" w:rsidR="00A760D2" w:rsidRPr="009659FF" w:rsidRDefault="00E7507F" w:rsidP="00A8417C">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Якщо для закупівлі робіт або послуг замовник встановлює кваліфікаційні критерії, такі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77AEDBAE" w14:textId="2FA72D27" w:rsidR="00640C23" w:rsidRPr="009659FF" w:rsidRDefault="00606D39" w:rsidP="007F4C2F">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A77F13" w:rsidRPr="009659FF">
              <w:rPr>
                <w:rFonts w:ascii="Arial" w:eastAsia="Times New Roman" w:hAnsi="Arial" w:cs="Arial"/>
                <w:lang w:val="uk-UA" w:eastAsia="ru-RU"/>
              </w:rPr>
              <w:t xml:space="preserve"> абзацу другого</w:t>
            </w:r>
            <w:r w:rsidRPr="009659FF">
              <w:rPr>
                <w:rFonts w:ascii="Arial" w:eastAsia="Times New Roman" w:hAnsi="Arial" w:cs="Arial"/>
                <w:lang w:val="uk-UA" w:eastAsia="ru-RU"/>
              </w:rPr>
              <w:t xml:space="preserve">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sidR="00024E9B" w:rsidRPr="009659FF">
              <w:rPr>
                <w:rFonts w:ascii="Arial" w:eastAsia="Times New Roman" w:hAnsi="Arial" w:cs="Arial"/>
                <w:lang w:val="uk-UA" w:eastAsia="ru-RU"/>
              </w:rPr>
              <w:t xml:space="preserve"> </w:t>
            </w:r>
            <w:r w:rsidR="007F4C2F" w:rsidRPr="009659FF">
              <w:rPr>
                <w:rFonts w:ascii="Arial" w:eastAsia="Times New Roman" w:hAnsi="Arial" w:cs="Arial"/>
                <w:lang w:val="uk-UA" w:eastAsia="ru-RU"/>
              </w:rPr>
              <w:t>пунктом 47</w:t>
            </w:r>
            <w:r w:rsidRPr="009659FF">
              <w:rPr>
                <w:rFonts w:ascii="Arial" w:eastAsia="Times New Roman" w:hAnsi="Arial" w:cs="Arial"/>
                <w:lang w:val="uk-UA" w:eastAsia="ru-RU"/>
              </w:rPr>
              <w:t xml:space="preserve"> Особливостей.</w:t>
            </w:r>
          </w:p>
        </w:tc>
      </w:tr>
      <w:tr w:rsidR="00640C23" w:rsidRPr="004E285F" w14:paraId="17634555" w14:textId="77777777" w:rsidTr="00A17F81">
        <w:tc>
          <w:tcPr>
            <w:tcW w:w="291" w:type="pct"/>
            <w:shd w:val="clear" w:color="auto" w:fill="FFFFFF"/>
            <w:hideMark/>
          </w:tcPr>
          <w:p w14:paraId="381CC539" w14:textId="03C8C8F7"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8</w:t>
            </w:r>
          </w:p>
        </w:tc>
        <w:tc>
          <w:tcPr>
            <w:tcW w:w="1545" w:type="pct"/>
            <w:shd w:val="clear" w:color="auto" w:fill="FFFFFF"/>
            <w:hideMark/>
          </w:tcPr>
          <w:p w14:paraId="42C6DD32" w14:textId="5B239383"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Внесення змін або відкликання тендерної пропозиції учасником</w:t>
            </w:r>
          </w:p>
        </w:tc>
        <w:tc>
          <w:tcPr>
            <w:tcW w:w="3164" w:type="pct"/>
            <w:shd w:val="clear" w:color="auto" w:fill="FFFFFF"/>
            <w:hideMark/>
          </w:tcPr>
          <w:p w14:paraId="6220978F" w14:textId="7C4E657C" w:rsidR="00640C23" w:rsidRPr="009659FF" w:rsidRDefault="00640C23" w:rsidP="00B81AB7">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Учасник процедури закупівлі має право </w:t>
            </w:r>
            <w:proofErr w:type="spellStart"/>
            <w:r w:rsidRPr="009659FF">
              <w:rPr>
                <w:rFonts w:ascii="Arial" w:eastAsia="Times New Roman" w:hAnsi="Arial" w:cs="Arial"/>
                <w:lang w:val="uk-UA" w:eastAsia="ru-RU"/>
              </w:rPr>
              <w:t>внести</w:t>
            </w:r>
            <w:proofErr w:type="spellEnd"/>
            <w:r w:rsidRPr="009659FF">
              <w:rPr>
                <w:rFonts w:ascii="Arial" w:eastAsia="Times New Roman" w:hAnsi="Arial" w:cs="Arial"/>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до закінчення кінцевого строку подання тендерних пропозицій.</w:t>
            </w:r>
          </w:p>
        </w:tc>
      </w:tr>
      <w:tr w:rsidR="00640C23" w:rsidRPr="009659FF" w14:paraId="5EDCAF12" w14:textId="77777777" w:rsidTr="000E4402">
        <w:tc>
          <w:tcPr>
            <w:tcW w:w="5000" w:type="pct"/>
            <w:gridSpan w:val="3"/>
            <w:shd w:val="clear" w:color="auto" w:fill="FFFFFF"/>
            <w:hideMark/>
          </w:tcPr>
          <w:p w14:paraId="5667956F" w14:textId="1DF24C9E" w:rsidR="00640C23" w:rsidRPr="009659FF" w:rsidRDefault="00640C23" w:rsidP="009540A3">
            <w:pPr>
              <w:spacing w:before="150" w:after="150" w:line="240" w:lineRule="auto"/>
              <w:jc w:val="center"/>
              <w:rPr>
                <w:rFonts w:ascii="Arial" w:eastAsia="Times New Roman" w:hAnsi="Arial" w:cs="Arial"/>
                <w:b/>
                <w:bCs/>
                <w:sz w:val="24"/>
                <w:szCs w:val="24"/>
                <w:lang w:val="uk-UA" w:eastAsia="ru-RU"/>
              </w:rPr>
            </w:pPr>
            <w:r w:rsidRPr="009659FF">
              <w:rPr>
                <w:rFonts w:ascii="Arial" w:eastAsia="Times New Roman" w:hAnsi="Arial" w:cs="Arial"/>
                <w:b/>
                <w:bCs/>
                <w:sz w:val="24"/>
                <w:szCs w:val="24"/>
                <w:lang w:val="uk-UA" w:eastAsia="ru-RU"/>
              </w:rPr>
              <w:lastRenderedPageBreak/>
              <w:t>Розділ 4. Подання та розкриття тендерної пропозиції</w:t>
            </w:r>
          </w:p>
        </w:tc>
      </w:tr>
      <w:tr w:rsidR="00640C23" w:rsidRPr="009659FF" w14:paraId="4708C387" w14:textId="77777777" w:rsidTr="00A17F81">
        <w:tc>
          <w:tcPr>
            <w:tcW w:w="291" w:type="pct"/>
            <w:shd w:val="clear" w:color="auto" w:fill="FFFFFF"/>
            <w:hideMark/>
          </w:tcPr>
          <w:p w14:paraId="53352705" w14:textId="77777777"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1</w:t>
            </w:r>
          </w:p>
        </w:tc>
        <w:tc>
          <w:tcPr>
            <w:tcW w:w="1545" w:type="pct"/>
            <w:shd w:val="clear" w:color="auto" w:fill="FFFFFF"/>
            <w:hideMark/>
          </w:tcPr>
          <w:p w14:paraId="3926D0B8" w14:textId="77777777"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Кінцевий строк подання тендерної пропозиції</w:t>
            </w:r>
          </w:p>
        </w:tc>
        <w:tc>
          <w:tcPr>
            <w:tcW w:w="3164" w:type="pct"/>
            <w:shd w:val="clear" w:color="auto" w:fill="FFFFFF"/>
            <w:hideMark/>
          </w:tcPr>
          <w:p w14:paraId="1B0A430D" w14:textId="221155B5" w:rsidR="00640C23" w:rsidRPr="009659FF" w:rsidRDefault="00640C23" w:rsidP="006558D6">
            <w:pPr>
              <w:widowControl w:val="0"/>
              <w:spacing w:after="0" w:line="240" w:lineRule="auto"/>
              <w:contextualSpacing/>
              <w:jc w:val="both"/>
              <w:rPr>
                <w:rFonts w:ascii="Arial" w:eastAsia="Times New Roman" w:hAnsi="Arial" w:cs="Arial"/>
                <w:lang w:val="uk-UA" w:eastAsia="ru-RU"/>
              </w:rPr>
            </w:pPr>
            <w:r w:rsidRPr="009659FF">
              <w:rPr>
                <w:rFonts w:ascii="Arial" w:eastAsia="Times New Roman" w:hAnsi="Arial" w:cs="Arial"/>
                <w:lang w:val="uk-UA" w:eastAsia="ru-RU"/>
              </w:rPr>
              <w:t>Кінцевий строк подання тендерних пропозицій</w:t>
            </w:r>
            <w:r w:rsidR="00C97688" w:rsidRPr="009659FF">
              <w:rPr>
                <w:rFonts w:ascii="Arial" w:eastAsia="Times New Roman" w:hAnsi="Arial" w:cs="Arial"/>
                <w:color w:val="000000" w:themeColor="text1"/>
                <w:lang w:val="uk-UA" w:eastAsia="ru-RU"/>
              </w:rPr>
              <w:t xml:space="preserve">: </w:t>
            </w:r>
            <w:r w:rsidR="00B10BFC" w:rsidRPr="00161E22">
              <w:rPr>
                <w:rFonts w:ascii="Arial" w:eastAsia="Times New Roman" w:hAnsi="Arial" w:cs="Arial"/>
                <w:b/>
                <w:color w:val="000000" w:themeColor="text1"/>
                <w:lang w:val="uk-UA" w:eastAsia="ru-RU"/>
              </w:rPr>
              <w:t>31</w:t>
            </w:r>
            <w:r w:rsidR="00046B71" w:rsidRPr="00161E22">
              <w:rPr>
                <w:rFonts w:ascii="Arial" w:eastAsia="Times New Roman" w:hAnsi="Arial" w:cs="Arial"/>
                <w:b/>
                <w:color w:val="000000" w:themeColor="text1"/>
                <w:lang w:val="uk-UA" w:eastAsia="ru-RU"/>
              </w:rPr>
              <w:t>.10</w:t>
            </w:r>
            <w:r w:rsidR="00C97688" w:rsidRPr="00161E22">
              <w:rPr>
                <w:rFonts w:ascii="Arial" w:eastAsia="Times New Roman" w:hAnsi="Arial" w:cs="Arial"/>
                <w:b/>
                <w:color w:val="000000" w:themeColor="text1"/>
                <w:lang w:val="uk-UA" w:eastAsia="ru-RU"/>
              </w:rPr>
              <w:t>.2023</w:t>
            </w:r>
            <w:r w:rsidR="00C97688" w:rsidRPr="009659FF">
              <w:rPr>
                <w:rFonts w:ascii="Arial" w:eastAsia="Times New Roman" w:hAnsi="Arial" w:cs="Arial"/>
                <w:b/>
                <w:color w:val="000000" w:themeColor="text1"/>
                <w:lang w:val="uk-UA" w:eastAsia="ru-RU"/>
              </w:rPr>
              <w:t xml:space="preserve"> </w:t>
            </w:r>
            <w:r w:rsidRPr="009659FF">
              <w:rPr>
                <w:rFonts w:ascii="Arial" w:eastAsia="Times New Roman" w:hAnsi="Arial" w:cs="Arial"/>
                <w:color w:val="000000" w:themeColor="text1"/>
                <w:lang w:val="uk-UA" w:eastAsia="ru-RU"/>
              </w:rPr>
              <w:t xml:space="preserve">Тендерні пропозиції після закінчення кінцевого строку їх </w:t>
            </w:r>
            <w:r w:rsidRPr="009659FF">
              <w:rPr>
                <w:rFonts w:ascii="Arial" w:eastAsia="Times New Roman" w:hAnsi="Arial" w:cs="Arial"/>
                <w:lang w:val="uk-UA" w:eastAsia="ru-RU"/>
              </w:rPr>
              <w:t xml:space="preserve">подання не приймаються електронною системою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w:t>
            </w:r>
          </w:p>
          <w:p w14:paraId="3015952E" w14:textId="65B6BA2F" w:rsidR="00640C23" w:rsidRPr="009659FF" w:rsidRDefault="00640C23" w:rsidP="00434CAD">
            <w:pPr>
              <w:widowControl w:val="0"/>
              <w:spacing w:after="0" w:line="240" w:lineRule="auto"/>
              <w:contextualSpacing/>
              <w:jc w:val="both"/>
              <w:rPr>
                <w:rFonts w:ascii="Arial" w:eastAsia="Times New Roman" w:hAnsi="Arial" w:cs="Arial"/>
                <w:lang w:val="uk-UA" w:eastAsia="ru-RU"/>
              </w:rPr>
            </w:pPr>
            <w:r w:rsidRPr="009659FF">
              <w:rPr>
                <w:rFonts w:ascii="Arial" w:eastAsia="Times New Roman" w:hAnsi="Arial" w:cs="Arial"/>
                <w:lang w:val="uk-UA" w:eastAsia="ru-RU"/>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w:t>
            </w:r>
          </w:p>
        </w:tc>
      </w:tr>
      <w:tr w:rsidR="00640C23" w:rsidRPr="009659FF" w14:paraId="71A9E7CE" w14:textId="77777777" w:rsidTr="00A17F81">
        <w:tc>
          <w:tcPr>
            <w:tcW w:w="291" w:type="pct"/>
            <w:shd w:val="clear" w:color="auto" w:fill="FFFFFF"/>
            <w:hideMark/>
          </w:tcPr>
          <w:p w14:paraId="3641E643" w14:textId="77777777"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2</w:t>
            </w:r>
          </w:p>
        </w:tc>
        <w:tc>
          <w:tcPr>
            <w:tcW w:w="1545" w:type="pct"/>
            <w:shd w:val="clear" w:color="auto" w:fill="FFFFFF"/>
            <w:hideMark/>
          </w:tcPr>
          <w:p w14:paraId="192B787A" w14:textId="798C58D1" w:rsidR="00640C23" w:rsidRPr="009659FF" w:rsidRDefault="00024E9B"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Р</w:t>
            </w:r>
            <w:r w:rsidR="00640C23" w:rsidRPr="009659FF">
              <w:rPr>
                <w:rFonts w:ascii="Arial" w:eastAsia="Times New Roman" w:hAnsi="Arial" w:cs="Arial"/>
                <w:lang w:val="uk-UA" w:eastAsia="ru-RU"/>
              </w:rPr>
              <w:t>озкриття тендерної пропозиції</w:t>
            </w:r>
          </w:p>
        </w:tc>
        <w:tc>
          <w:tcPr>
            <w:tcW w:w="3164" w:type="pct"/>
            <w:shd w:val="clear" w:color="auto" w:fill="FFFFFF"/>
            <w:hideMark/>
          </w:tcPr>
          <w:p w14:paraId="1A642CB1" w14:textId="04EAEF6A" w:rsidR="005F677D" w:rsidRPr="009659FF" w:rsidRDefault="005F677D" w:rsidP="00CA0C4F">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w:t>
            </w:r>
          </w:p>
          <w:p w14:paraId="51880449" w14:textId="27D7BC6B" w:rsidR="00CA0C4F" w:rsidRPr="009659FF" w:rsidRDefault="00CA0C4F" w:rsidP="00CA0C4F">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6A193A9C" w14:textId="77777777" w:rsidR="00CA0C4F" w:rsidRPr="009659FF" w:rsidRDefault="00CA0C4F" w:rsidP="00CA0C4F">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Електронний аукціон проводиться електронною системою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відповідно до статті 30 Закону. </w:t>
            </w:r>
          </w:p>
          <w:p w14:paraId="33B99585" w14:textId="69FD3C35" w:rsidR="005F677D" w:rsidRPr="009659FF" w:rsidRDefault="00CA0C4F" w:rsidP="00CA0C4F">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Якщо була подана одна тендерна пропозиція, електронна система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640C23" w:rsidRPr="009659FF" w14:paraId="0143B341" w14:textId="77777777" w:rsidTr="000E4402">
        <w:tc>
          <w:tcPr>
            <w:tcW w:w="5000" w:type="pct"/>
            <w:gridSpan w:val="3"/>
            <w:shd w:val="clear" w:color="auto" w:fill="FFFFFF"/>
            <w:hideMark/>
          </w:tcPr>
          <w:p w14:paraId="1E2EB789" w14:textId="34624541" w:rsidR="00640C23" w:rsidRPr="009659FF" w:rsidRDefault="00640C23" w:rsidP="009540A3">
            <w:pPr>
              <w:spacing w:before="150" w:after="150" w:line="240" w:lineRule="auto"/>
              <w:jc w:val="center"/>
              <w:rPr>
                <w:rFonts w:ascii="Arial" w:eastAsia="Times New Roman" w:hAnsi="Arial" w:cs="Arial"/>
                <w:b/>
                <w:bCs/>
                <w:sz w:val="24"/>
                <w:szCs w:val="24"/>
                <w:lang w:val="uk-UA" w:eastAsia="ru-RU"/>
              </w:rPr>
            </w:pPr>
            <w:r w:rsidRPr="009659FF">
              <w:rPr>
                <w:rFonts w:ascii="Arial" w:eastAsia="Times New Roman" w:hAnsi="Arial" w:cs="Arial"/>
                <w:b/>
                <w:bCs/>
                <w:sz w:val="24"/>
                <w:szCs w:val="24"/>
                <w:lang w:val="uk-UA" w:eastAsia="ru-RU"/>
              </w:rPr>
              <w:t>Розділ 5. Оцінка тендерної пропозиції</w:t>
            </w:r>
          </w:p>
        </w:tc>
      </w:tr>
      <w:tr w:rsidR="0030352E" w:rsidRPr="004E285F" w14:paraId="6FF08B5A" w14:textId="77777777" w:rsidTr="00A17F81">
        <w:tc>
          <w:tcPr>
            <w:tcW w:w="291" w:type="pct"/>
            <w:shd w:val="clear" w:color="auto" w:fill="FFFFFF"/>
            <w:hideMark/>
          </w:tcPr>
          <w:p w14:paraId="1D4065BC" w14:textId="56E09895" w:rsidR="0030352E" w:rsidRPr="009659FF" w:rsidRDefault="0030352E" w:rsidP="0030352E">
            <w:pPr>
              <w:spacing w:before="150" w:after="150" w:line="240" w:lineRule="auto"/>
              <w:jc w:val="center"/>
              <w:rPr>
                <w:rFonts w:ascii="Arial" w:eastAsia="Times New Roman" w:hAnsi="Arial" w:cs="Arial"/>
                <w:lang w:val="uk-UA" w:eastAsia="ru-RU"/>
              </w:rPr>
            </w:pPr>
            <w:r w:rsidRPr="009659FF">
              <w:rPr>
                <w:rFonts w:ascii="Arial" w:hAnsi="Arial" w:cs="Arial"/>
                <w:lang w:val="uk-UA"/>
              </w:rPr>
              <w:t>1</w:t>
            </w:r>
          </w:p>
        </w:tc>
        <w:tc>
          <w:tcPr>
            <w:tcW w:w="1545" w:type="pct"/>
            <w:shd w:val="clear" w:color="auto" w:fill="FFFFFF"/>
            <w:hideMark/>
          </w:tcPr>
          <w:p w14:paraId="4A8B9BB7" w14:textId="138BA4EC" w:rsidR="0030352E" w:rsidRPr="009659FF" w:rsidRDefault="0030352E" w:rsidP="0030352E">
            <w:pPr>
              <w:spacing w:before="150" w:after="150" w:line="240" w:lineRule="auto"/>
              <w:rPr>
                <w:rFonts w:ascii="Arial" w:eastAsia="Times New Roman" w:hAnsi="Arial" w:cs="Arial"/>
                <w:lang w:val="uk-UA" w:eastAsia="ru-RU"/>
              </w:rPr>
            </w:pPr>
            <w:r w:rsidRPr="009659FF">
              <w:rPr>
                <w:rFonts w:ascii="Arial" w:hAnsi="Arial" w:cs="Arial"/>
                <w:lang w:val="uk-UA"/>
              </w:rPr>
              <w:t>Перелік критеріїв оцінки та методика оцінки тендерних пропозицій із зазначенням питомої ваги кожного критерію</w:t>
            </w:r>
          </w:p>
        </w:tc>
        <w:tc>
          <w:tcPr>
            <w:tcW w:w="3164" w:type="pct"/>
            <w:shd w:val="clear" w:color="auto" w:fill="FFFFFF"/>
            <w:hideMark/>
          </w:tcPr>
          <w:p w14:paraId="6E7D6F9C" w14:textId="3E66E63C" w:rsidR="0030352E" w:rsidRPr="009659FF" w:rsidRDefault="00B81AB7" w:rsidP="0030352E">
            <w:pPr>
              <w:widowControl w:val="0"/>
              <w:shd w:val="clear" w:color="auto" w:fill="FFFFFF"/>
              <w:spacing w:after="0" w:line="240" w:lineRule="auto"/>
              <w:jc w:val="both"/>
              <w:rPr>
                <w:rFonts w:ascii="Arial" w:hAnsi="Arial" w:cs="Arial"/>
                <w:lang w:val="uk-UA"/>
              </w:rPr>
            </w:pPr>
            <w:r w:rsidRPr="009659FF">
              <w:rPr>
                <w:rFonts w:ascii="Arial" w:hAnsi="Arial" w:cs="Arial"/>
                <w:lang w:val="uk-UA"/>
              </w:rPr>
              <w:t xml:space="preserve">Оцінка тендерної пропозиції проводиться електронною системою </w:t>
            </w:r>
            <w:proofErr w:type="spellStart"/>
            <w:r w:rsidRPr="009659FF">
              <w:rPr>
                <w:rFonts w:ascii="Arial" w:hAnsi="Arial" w:cs="Arial"/>
                <w:lang w:val="uk-UA"/>
              </w:rPr>
              <w:t>закупівель</w:t>
            </w:r>
            <w:proofErr w:type="spellEnd"/>
            <w:r w:rsidRPr="009659FF">
              <w:rPr>
                <w:rFonts w:ascii="Arial" w:hAnsi="Arial" w:cs="Arial"/>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D2FA231" w14:textId="0BC6990B" w:rsidR="0030352E" w:rsidRPr="009659FF" w:rsidRDefault="00B81AB7" w:rsidP="0030352E">
            <w:pPr>
              <w:widowControl w:val="0"/>
              <w:shd w:val="clear" w:color="auto" w:fill="FFFFFF"/>
              <w:spacing w:after="0" w:line="240" w:lineRule="auto"/>
              <w:jc w:val="both"/>
              <w:rPr>
                <w:rFonts w:ascii="Arial" w:hAnsi="Arial" w:cs="Arial"/>
                <w:lang w:val="uk-UA"/>
              </w:rPr>
            </w:pPr>
            <w:r w:rsidRPr="009659FF">
              <w:rPr>
                <w:rFonts w:ascii="Arial" w:hAnsi="Arial" w:cs="Arial"/>
                <w:lang w:val="uk-UA"/>
              </w:rPr>
              <w:t xml:space="preserve">Найбільш економічно вигідною тендерною пропозицією електронна система </w:t>
            </w:r>
            <w:proofErr w:type="spellStart"/>
            <w:r w:rsidRPr="009659FF">
              <w:rPr>
                <w:rFonts w:ascii="Arial" w:hAnsi="Arial" w:cs="Arial"/>
                <w:lang w:val="uk-UA"/>
              </w:rPr>
              <w:t>закупівель</w:t>
            </w:r>
            <w:proofErr w:type="spellEnd"/>
            <w:r w:rsidRPr="009659FF">
              <w:rPr>
                <w:rFonts w:ascii="Arial" w:hAnsi="Arial" w:cs="Arial"/>
                <w:lang w:val="uk-UA"/>
              </w:rPr>
              <w:t xml:space="preserve"> визначає тендерну пропозицію, ціна/приведена ціна якої є найнижчою.</w:t>
            </w:r>
          </w:p>
          <w:p w14:paraId="234E696D" w14:textId="6A70DF8B" w:rsidR="0030352E" w:rsidRPr="009659FF" w:rsidRDefault="0030352E" w:rsidP="00B14383">
            <w:pPr>
              <w:widowControl w:val="0"/>
              <w:spacing w:after="0" w:line="240" w:lineRule="auto"/>
              <w:jc w:val="both"/>
              <w:rPr>
                <w:rFonts w:ascii="Arial" w:hAnsi="Arial" w:cs="Arial"/>
                <w:lang w:val="uk-UA"/>
              </w:rPr>
            </w:pPr>
            <w:r w:rsidRPr="009659FF">
              <w:rPr>
                <w:rFonts w:ascii="Arial" w:hAnsi="Arial" w:cs="Arial"/>
                <w:lang w:val="uk-UA"/>
              </w:rPr>
              <w:t>Єдиним критерієм оцінки згідно даної процедури відкритих торгів є «Ціна» (вказується для платників ПДВ – «з ПДВ», а для не платників – «без ПДВ»).  Питома вага критерію – 100%.</w:t>
            </w:r>
          </w:p>
          <w:p w14:paraId="122F3904" w14:textId="7CF3B671" w:rsidR="0030352E" w:rsidRPr="009659FF" w:rsidRDefault="0030352E" w:rsidP="00B14383">
            <w:pPr>
              <w:widowControl w:val="0"/>
              <w:spacing w:after="0" w:line="240" w:lineRule="auto"/>
              <w:jc w:val="both"/>
              <w:rPr>
                <w:rFonts w:ascii="Arial" w:hAnsi="Arial" w:cs="Arial"/>
                <w:b/>
                <w:lang w:val="uk-UA"/>
              </w:rPr>
            </w:pPr>
            <w:r w:rsidRPr="009659FF">
              <w:rPr>
                <w:rFonts w:ascii="Arial" w:hAnsi="Arial" w:cs="Arial"/>
                <w:b/>
                <w:lang w:val="uk-UA"/>
              </w:rPr>
              <w:t>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w:t>
            </w:r>
            <w:r w:rsidR="005F677D" w:rsidRPr="009659FF">
              <w:rPr>
                <w:rFonts w:ascii="Arial" w:hAnsi="Arial" w:cs="Arial"/>
                <w:b/>
                <w:lang w:val="uk-UA"/>
              </w:rPr>
              <w:t>роведення цих відкритих торгів.</w:t>
            </w:r>
          </w:p>
          <w:p w14:paraId="153924D5" w14:textId="6DEFC2EF" w:rsidR="0030352E" w:rsidRPr="009659FF" w:rsidRDefault="0030352E" w:rsidP="00B14383">
            <w:pPr>
              <w:widowControl w:val="0"/>
              <w:spacing w:after="0" w:line="240" w:lineRule="auto"/>
              <w:jc w:val="both"/>
              <w:rPr>
                <w:rFonts w:ascii="Arial" w:hAnsi="Arial" w:cs="Arial"/>
                <w:b/>
                <w:lang w:val="uk-UA"/>
              </w:rPr>
            </w:pPr>
            <w:r w:rsidRPr="009659FF">
              <w:rPr>
                <w:rFonts w:ascii="Arial" w:hAnsi="Arial" w:cs="Arial"/>
                <w:b/>
                <w:lang w:val="uk-UA"/>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w:t>
            </w:r>
            <w:r w:rsidR="005F677D" w:rsidRPr="009659FF">
              <w:rPr>
                <w:rFonts w:ascii="Arial" w:hAnsi="Arial" w:cs="Arial"/>
                <w:b/>
                <w:lang w:val="uk-UA"/>
              </w:rPr>
              <w:t>опозицію відповідно до абзацу 4 частини 2 статті 44 Особливостей.</w:t>
            </w:r>
          </w:p>
          <w:p w14:paraId="12DDEDC2" w14:textId="77777777" w:rsidR="005F677D" w:rsidRPr="009659FF" w:rsidRDefault="005F677D" w:rsidP="00B81AB7">
            <w:pPr>
              <w:widowControl w:val="0"/>
              <w:spacing w:after="0" w:line="240" w:lineRule="auto"/>
              <w:contextualSpacing/>
              <w:jc w:val="both"/>
              <w:rPr>
                <w:rFonts w:ascii="Arial" w:hAnsi="Arial" w:cs="Arial"/>
                <w:lang w:val="uk-UA"/>
              </w:rPr>
            </w:pPr>
            <w:r w:rsidRPr="009659FF">
              <w:rPr>
                <w:rFonts w:ascii="Arial" w:hAnsi="Arial" w:cs="Arial"/>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EE7067C" w14:textId="2D7594E5" w:rsidR="0030352E" w:rsidRPr="009659FF" w:rsidRDefault="0030352E" w:rsidP="00B81AB7">
            <w:pPr>
              <w:widowControl w:val="0"/>
              <w:spacing w:after="0" w:line="240" w:lineRule="auto"/>
              <w:contextualSpacing/>
              <w:jc w:val="both"/>
              <w:rPr>
                <w:rFonts w:ascii="Arial" w:hAnsi="Arial" w:cs="Arial"/>
                <w:color w:val="000000" w:themeColor="text1"/>
                <w:sz w:val="24"/>
                <w:szCs w:val="24"/>
                <w:lang w:val="uk-UA" w:eastAsia="uk-UA"/>
              </w:rPr>
            </w:pPr>
            <w:r w:rsidRPr="009659FF">
              <w:rPr>
                <w:rFonts w:ascii="Arial" w:hAnsi="Arial" w:cs="Arial"/>
                <w:lang w:val="uk-UA"/>
              </w:rPr>
              <w:t xml:space="preserve">Замовник та учасники процедури закупівлі не можуть ініціювати </w:t>
            </w:r>
            <w:r w:rsidRPr="009659FF">
              <w:rPr>
                <w:rFonts w:ascii="Arial" w:hAnsi="Arial" w:cs="Arial"/>
                <w:lang w:val="uk-UA"/>
              </w:rPr>
              <w:lastRenderedPageBreak/>
              <w:t>будь-які переговори з питань внесення змін до змісту або ціни поданої тендерної пропозиції.</w:t>
            </w:r>
          </w:p>
        </w:tc>
      </w:tr>
      <w:tr w:rsidR="0030352E" w:rsidRPr="009659FF" w14:paraId="41D8F4FC" w14:textId="77777777" w:rsidTr="00A17F81">
        <w:tc>
          <w:tcPr>
            <w:tcW w:w="291" w:type="pct"/>
            <w:shd w:val="clear" w:color="auto" w:fill="FFFFFF"/>
          </w:tcPr>
          <w:p w14:paraId="37B2AF7E" w14:textId="33E4246E" w:rsidR="0030352E" w:rsidRPr="009659FF" w:rsidRDefault="0030352E" w:rsidP="0030352E">
            <w:pPr>
              <w:spacing w:before="150" w:after="150" w:line="240" w:lineRule="auto"/>
              <w:jc w:val="center"/>
              <w:rPr>
                <w:rFonts w:ascii="Arial" w:eastAsia="Times New Roman" w:hAnsi="Arial" w:cs="Arial"/>
                <w:lang w:val="uk-UA" w:eastAsia="ru-RU"/>
              </w:rPr>
            </w:pPr>
            <w:r w:rsidRPr="009659FF">
              <w:rPr>
                <w:rFonts w:ascii="Arial" w:hAnsi="Arial" w:cs="Arial"/>
                <w:lang w:val="uk-UA"/>
              </w:rPr>
              <w:lastRenderedPageBreak/>
              <w:t>2</w:t>
            </w:r>
          </w:p>
        </w:tc>
        <w:tc>
          <w:tcPr>
            <w:tcW w:w="1545" w:type="pct"/>
            <w:shd w:val="clear" w:color="auto" w:fill="FFFFFF"/>
          </w:tcPr>
          <w:p w14:paraId="5D0347DE" w14:textId="632CD4DB" w:rsidR="0030352E" w:rsidRPr="009659FF" w:rsidRDefault="0030352E" w:rsidP="0030352E">
            <w:pPr>
              <w:spacing w:before="150" w:after="150" w:line="240" w:lineRule="auto"/>
              <w:rPr>
                <w:rFonts w:ascii="Arial" w:eastAsia="Times New Roman" w:hAnsi="Arial" w:cs="Arial"/>
                <w:lang w:val="uk-UA" w:eastAsia="ru-RU"/>
              </w:rPr>
            </w:pPr>
            <w:r w:rsidRPr="009659FF">
              <w:rPr>
                <w:rFonts w:ascii="Arial" w:hAnsi="Arial" w:cs="Arial"/>
                <w:lang w:val="uk-UA"/>
              </w:rPr>
              <w:t>Обґрунтування аномально низької тендерної пропозиції</w:t>
            </w:r>
          </w:p>
        </w:tc>
        <w:tc>
          <w:tcPr>
            <w:tcW w:w="3164" w:type="pct"/>
            <w:shd w:val="clear" w:color="auto" w:fill="FFFFFF"/>
          </w:tcPr>
          <w:p w14:paraId="6649FC86" w14:textId="49D9CCC1" w:rsidR="0030352E" w:rsidRPr="009659FF" w:rsidRDefault="0030352E" w:rsidP="0030352E">
            <w:pPr>
              <w:widowControl w:val="0"/>
              <w:shd w:val="clear" w:color="auto" w:fill="FFFFFF"/>
              <w:spacing w:after="0" w:line="240" w:lineRule="auto"/>
              <w:jc w:val="both"/>
              <w:rPr>
                <w:rFonts w:ascii="Arial" w:hAnsi="Arial" w:cs="Arial"/>
                <w:lang w:val="uk-UA"/>
              </w:rPr>
            </w:pPr>
            <w:r w:rsidRPr="009659FF">
              <w:rPr>
                <w:rFonts w:ascii="Arial" w:hAnsi="Arial" w:cs="Arial"/>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659FF">
              <w:rPr>
                <w:rFonts w:ascii="Arial" w:hAnsi="Arial" w:cs="Arial"/>
                <w:lang w:val="uk-UA"/>
              </w:rPr>
              <w:t>закупівель</w:t>
            </w:r>
            <w:proofErr w:type="spellEnd"/>
            <w:r w:rsidRPr="009659FF">
              <w:rPr>
                <w:rFonts w:ascii="Arial" w:hAnsi="Arial" w:cs="Arial"/>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F69956B" w14:textId="77777777" w:rsidR="0030352E" w:rsidRPr="009659FF" w:rsidRDefault="0030352E" w:rsidP="0030352E">
            <w:pPr>
              <w:widowControl w:val="0"/>
              <w:shd w:val="clear" w:color="auto" w:fill="FFFFFF"/>
              <w:spacing w:after="0" w:line="240" w:lineRule="auto"/>
              <w:jc w:val="both"/>
              <w:rPr>
                <w:rFonts w:ascii="Arial" w:hAnsi="Arial" w:cs="Arial"/>
                <w:lang w:val="uk-UA"/>
              </w:rPr>
            </w:pPr>
            <w:r w:rsidRPr="009659FF">
              <w:rPr>
                <w:rFonts w:ascii="Arial" w:hAnsi="Arial" w:cs="Arial"/>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96038F" w14:textId="19DB7B5E" w:rsidR="0030352E" w:rsidRPr="009659FF" w:rsidRDefault="0030352E" w:rsidP="0030352E">
            <w:pPr>
              <w:widowControl w:val="0"/>
              <w:shd w:val="clear" w:color="auto" w:fill="FFFFFF"/>
              <w:spacing w:after="0" w:line="240" w:lineRule="auto"/>
              <w:jc w:val="both"/>
              <w:rPr>
                <w:rFonts w:ascii="Arial" w:hAnsi="Arial" w:cs="Arial"/>
                <w:lang w:val="uk-UA"/>
              </w:rPr>
            </w:pPr>
            <w:r w:rsidRPr="009659FF">
              <w:rPr>
                <w:rFonts w:ascii="Arial" w:hAnsi="Arial" w:cs="Arial"/>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DD00E9" w:rsidRPr="009659FF">
              <w:rPr>
                <w:rFonts w:ascii="Arial" w:hAnsi="Arial" w:cs="Arial"/>
                <w:lang w:val="uk-UA"/>
              </w:rPr>
              <w:t>абзацом першим частини чотирнадцятої статті 29 Закону/абзацом дев’ятим пункту 37 цих особливостей;</w:t>
            </w:r>
            <w:r w:rsidRPr="009659FF">
              <w:rPr>
                <w:rFonts w:ascii="Arial" w:hAnsi="Arial" w:cs="Arial"/>
                <w:lang w:val="uk-UA"/>
              </w:rPr>
              <w:t>.</w:t>
            </w:r>
          </w:p>
          <w:p w14:paraId="26136F0D" w14:textId="77777777" w:rsidR="0030352E" w:rsidRPr="009659FF" w:rsidRDefault="0030352E" w:rsidP="0030352E">
            <w:pPr>
              <w:widowControl w:val="0"/>
              <w:shd w:val="clear" w:color="auto" w:fill="FFFFFF"/>
              <w:spacing w:after="0" w:line="240" w:lineRule="auto"/>
              <w:jc w:val="both"/>
              <w:rPr>
                <w:rFonts w:ascii="Arial" w:hAnsi="Arial" w:cs="Arial"/>
                <w:lang w:val="uk-UA"/>
              </w:rPr>
            </w:pPr>
            <w:r w:rsidRPr="009659FF">
              <w:rPr>
                <w:rFonts w:ascii="Arial" w:hAnsi="Arial" w:cs="Arial"/>
                <w:lang w:val="uk-UA"/>
              </w:rPr>
              <w:t>Обґрунтування аномально низької тендерної пропозиції може містити інформацію про:</w:t>
            </w:r>
          </w:p>
          <w:p w14:paraId="529800FD" w14:textId="77777777" w:rsidR="0030352E" w:rsidRPr="009659FF" w:rsidRDefault="0030352E" w:rsidP="0030352E">
            <w:pPr>
              <w:widowControl w:val="0"/>
              <w:shd w:val="clear" w:color="auto" w:fill="FFFFFF"/>
              <w:spacing w:after="0" w:line="240" w:lineRule="auto"/>
              <w:jc w:val="both"/>
              <w:rPr>
                <w:rFonts w:ascii="Arial" w:hAnsi="Arial" w:cs="Arial"/>
                <w:lang w:val="uk-UA"/>
              </w:rPr>
            </w:pPr>
            <w:r w:rsidRPr="009659FF">
              <w:rPr>
                <w:rFonts w:ascii="Arial" w:hAnsi="Arial" w:cs="Arial"/>
                <w:lang w:val="uk-UA"/>
              </w:rPr>
              <w:t xml:space="preserve">      досягнення економії завдяки застосованому технологічному процесу виробництва товарів, порядку надання послуг чи технології будівництва;</w:t>
            </w:r>
          </w:p>
          <w:p w14:paraId="2C6ADDC0" w14:textId="77777777" w:rsidR="0030352E" w:rsidRPr="009659FF" w:rsidRDefault="0030352E" w:rsidP="0030352E">
            <w:pPr>
              <w:widowControl w:val="0"/>
              <w:shd w:val="clear" w:color="auto" w:fill="FFFFFF"/>
              <w:spacing w:after="0" w:line="240" w:lineRule="auto"/>
              <w:jc w:val="both"/>
              <w:rPr>
                <w:rFonts w:ascii="Arial" w:hAnsi="Arial" w:cs="Arial"/>
                <w:lang w:val="uk-UA"/>
              </w:rPr>
            </w:pPr>
            <w:r w:rsidRPr="009659FF">
              <w:rPr>
                <w:rFonts w:ascii="Arial" w:hAnsi="Arial" w:cs="Arial"/>
                <w:lang w:val="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1E8FA58" w14:textId="1AC9E18C" w:rsidR="0030352E" w:rsidRPr="009659FF" w:rsidRDefault="0030352E" w:rsidP="0030352E">
            <w:pPr>
              <w:widowControl w:val="0"/>
              <w:spacing w:after="0" w:line="240" w:lineRule="auto"/>
              <w:contextualSpacing/>
              <w:jc w:val="both"/>
              <w:rPr>
                <w:rFonts w:ascii="Arial" w:eastAsia="Times New Roman" w:hAnsi="Arial" w:cs="Arial"/>
                <w:lang w:val="uk-UA" w:eastAsia="ru-RU"/>
              </w:rPr>
            </w:pPr>
            <w:r w:rsidRPr="009659FF">
              <w:rPr>
                <w:rFonts w:ascii="Arial" w:hAnsi="Arial" w:cs="Arial"/>
                <w:lang w:val="uk-UA"/>
              </w:rPr>
              <w:t xml:space="preserve">      отримання учасником процедури закупівлі державної допомоги згідно із законодавством.</w:t>
            </w:r>
          </w:p>
        </w:tc>
      </w:tr>
      <w:tr w:rsidR="0030352E" w:rsidRPr="004E285F" w14:paraId="3FA20C8D" w14:textId="77777777" w:rsidTr="00A17F81">
        <w:tc>
          <w:tcPr>
            <w:tcW w:w="291" w:type="pct"/>
            <w:shd w:val="clear" w:color="auto" w:fill="FFFFFF"/>
          </w:tcPr>
          <w:p w14:paraId="1F4AB7AE" w14:textId="52564CE0" w:rsidR="0030352E" w:rsidRPr="009659FF" w:rsidRDefault="0030352E" w:rsidP="0030352E">
            <w:pPr>
              <w:spacing w:before="150" w:after="150" w:line="240" w:lineRule="auto"/>
              <w:jc w:val="center"/>
              <w:rPr>
                <w:rFonts w:ascii="Arial" w:eastAsia="Times New Roman" w:hAnsi="Arial" w:cs="Arial"/>
                <w:lang w:val="uk-UA" w:eastAsia="ru-RU"/>
              </w:rPr>
            </w:pPr>
            <w:r w:rsidRPr="009659FF">
              <w:rPr>
                <w:rFonts w:ascii="Arial" w:hAnsi="Arial" w:cs="Arial"/>
                <w:lang w:val="uk-UA"/>
              </w:rPr>
              <w:t xml:space="preserve">  3</w:t>
            </w:r>
          </w:p>
        </w:tc>
        <w:tc>
          <w:tcPr>
            <w:tcW w:w="1545" w:type="pct"/>
            <w:shd w:val="clear" w:color="auto" w:fill="FFFFFF"/>
          </w:tcPr>
          <w:p w14:paraId="10754835" w14:textId="25E710E0" w:rsidR="0030352E" w:rsidRPr="009659FF" w:rsidRDefault="006A3256" w:rsidP="0030352E">
            <w:pPr>
              <w:spacing w:before="150" w:after="150" w:line="240" w:lineRule="auto"/>
              <w:rPr>
                <w:rFonts w:ascii="Arial" w:eastAsia="Times New Roman" w:hAnsi="Arial" w:cs="Arial"/>
                <w:lang w:val="uk-UA" w:eastAsia="ru-RU"/>
              </w:rPr>
            </w:pPr>
            <w:r w:rsidRPr="009659FF">
              <w:rPr>
                <w:rFonts w:ascii="Arial" w:hAnsi="Arial" w:cs="Arial"/>
                <w:lang w:val="uk-UA"/>
              </w:rPr>
              <w:t>Достовірність інформації Учасника</w:t>
            </w:r>
          </w:p>
        </w:tc>
        <w:tc>
          <w:tcPr>
            <w:tcW w:w="3164" w:type="pct"/>
            <w:shd w:val="clear" w:color="auto" w:fill="FFFFFF"/>
          </w:tcPr>
          <w:p w14:paraId="2C444B7E" w14:textId="77777777" w:rsidR="0030352E" w:rsidRPr="009659FF" w:rsidRDefault="0030352E" w:rsidP="0030352E">
            <w:pPr>
              <w:autoSpaceDE w:val="0"/>
              <w:autoSpaceDN w:val="0"/>
              <w:adjustRightInd w:val="0"/>
              <w:spacing w:after="0" w:line="240" w:lineRule="auto"/>
              <w:jc w:val="both"/>
              <w:rPr>
                <w:rFonts w:ascii="Arial" w:hAnsi="Arial" w:cs="Arial"/>
                <w:lang w:val="uk-UA" w:eastAsia="ru-RU"/>
              </w:rPr>
            </w:pPr>
            <w:r w:rsidRPr="009659FF">
              <w:rPr>
                <w:rFonts w:ascii="Arial" w:hAnsi="Arial" w:cs="Arial"/>
                <w:lang w:val="uk-UA"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659FF">
              <w:rPr>
                <w:rFonts w:ascii="Arial" w:hAnsi="Arial" w:cs="Arial"/>
                <w:lang w:val="uk-UA"/>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9659FF">
              <w:rPr>
                <w:rFonts w:ascii="Arial" w:hAnsi="Arial" w:cs="Arial"/>
                <w:lang w:val="uk-UA" w:eastAsia="ru-RU"/>
              </w:rPr>
              <w:t xml:space="preserve">. </w:t>
            </w:r>
          </w:p>
          <w:p w14:paraId="5310DE70" w14:textId="77777777" w:rsidR="0030352E" w:rsidRPr="009659FF" w:rsidRDefault="0030352E" w:rsidP="0030352E">
            <w:pPr>
              <w:widowControl w:val="0"/>
              <w:shd w:val="clear" w:color="auto" w:fill="FFFFFF"/>
              <w:spacing w:after="0" w:line="240" w:lineRule="auto"/>
              <w:jc w:val="both"/>
              <w:rPr>
                <w:rFonts w:ascii="Arial" w:hAnsi="Arial" w:cs="Arial"/>
                <w:lang w:val="uk-UA" w:eastAsia="ru-RU"/>
              </w:rPr>
            </w:pPr>
            <w:r w:rsidRPr="009659FF">
              <w:rPr>
                <w:rFonts w:ascii="Arial" w:hAnsi="Arial" w:cs="Arial"/>
                <w:lang w:val="uk-UA"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E5FE35B" w14:textId="65C71A38" w:rsidR="0030352E" w:rsidRPr="009659FF" w:rsidRDefault="004036C4" w:rsidP="0030352E">
            <w:pPr>
              <w:widowControl w:val="0"/>
              <w:spacing w:after="0" w:line="240" w:lineRule="auto"/>
              <w:contextualSpacing/>
              <w:jc w:val="both"/>
              <w:rPr>
                <w:rFonts w:ascii="Arial" w:eastAsia="Times New Roman" w:hAnsi="Arial" w:cs="Arial"/>
                <w:lang w:val="uk-UA" w:eastAsia="ru-RU"/>
              </w:rPr>
            </w:pPr>
            <w:r w:rsidRPr="009659FF">
              <w:rPr>
                <w:rFonts w:ascii="Arial" w:hAnsi="Arial" w:cs="Arial"/>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E621BD" w:rsidRPr="009659FF">
              <w:rPr>
                <w:rFonts w:ascii="Arial" w:hAnsi="Arial" w:cs="Arial"/>
                <w:lang w:val="uk-UA" w:eastAsia="ru-RU"/>
              </w:rPr>
              <w:t>ь підстав, визначених пунктом 47</w:t>
            </w:r>
            <w:r w:rsidRPr="009659FF">
              <w:rPr>
                <w:rFonts w:ascii="Arial" w:hAnsi="Arial" w:cs="Arial"/>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352E" w:rsidRPr="009659FF" w14:paraId="06C1DF6C" w14:textId="77777777" w:rsidTr="00A17F81">
        <w:tc>
          <w:tcPr>
            <w:tcW w:w="291" w:type="pct"/>
            <w:shd w:val="clear" w:color="auto" w:fill="FFFFFF"/>
          </w:tcPr>
          <w:p w14:paraId="51D94432" w14:textId="72914E08" w:rsidR="0030352E" w:rsidRPr="009659FF" w:rsidRDefault="0030352E" w:rsidP="0030352E">
            <w:pPr>
              <w:spacing w:before="150" w:after="150" w:line="240" w:lineRule="auto"/>
              <w:jc w:val="center"/>
              <w:rPr>
                <w:rFonts w:ascii="Arial" w:eastAsia="Times New Roman" w:hAnsi="Arial" w:cs="Arial"/>
                <w:lang w:val="uk-UA" w:eastAsia="ru-RU"/>
              </w:rPr>
            </w:pPr>
            <w:r w:rsidRPr="009659FF">
              <w:rPr>
                <w:rFonts w:ascii="Arial" w:hAnsi="Arial" w:cs="Arial"/>
                <w:lang w:val="uk-UA"/>
              </w:rPr>
              <w:t>4</w:t>
            </w:r>
          </w:p>
        </w:tc>
        <w:tc>
          <w:tcPr>
            <w:tcW w:w="1545" w:type="pct"/>
            <w:shd w:val="clear" w:color="auto" w:fill="FFFFFF"/>
          </w:tcPr>
          <w:p w14:paraId="171A01E4" w14:textId="4C9DFC6D" w:rsidR="0030352E" w:rsidRPr="009659FF" w:rsidRDefault="0030352E" w:rsidP="0030352E">
            <w:pPr>
              <w:spacing w:before="150" w:after="150" w:line="240" w:lineRule="auto"/>
              <w:rPr>
                <w:rFonts w:ascii="Arial" w:eastAsia="Times New Roman" w:hAnsi="Arial" w:cs="Arial"/>
                <w:lang w:val="uk-UA" w:eastAsia="ru-RU"/>
              </w:rPr>
            </w:pPr>
            <w:r w:rsidRPr="009659FF">
              <w:rPr>
                <w:rFonts w:ascii="Arial" w:hAnsi="Arial" w:cs="Arial"/>
                <w:lang w:val="uk-UA"/>
              </w:rPr>
              <w:t xml:space="preserve">Виправлення </w:t>
            </w:r>
            <w:proofErr w:type="spellStart"/>
            <w:r w:rsidRPr="009659FF">
              <w:rPr>
                <w:rFonts w:ascii="Arial" w:hAnsi="Arial" w:cs="Arial"/>
                <w:lang w:val="uk-UA"/>
              </w:rPr>
              <w:t>невідповідностей</w:t>
            </w:r>
            <w:proofErr w:type="spellEnd"/>
            <w:r w:rsidRPr="009659FF">
              <w:rPr>
                <w:rFonts w:ascii="Arial" w:hAnsi="Arial" w:cs="Arial"/>
                <w:lang w:val="uk-UA"/>
              </w:rPr>
              <w:t xml:space="preserve"> в інформації та/або документах</w:t>
            </w:r>
          </w:p>
        </w:tc>
        <w:tc>
          <w:tcPr>
            <w:tcW w:w="3164" w:type="pct"/>
            <w:shd w:val="clear" w:color="auto" w:fill="FFFFFF"/>
          </w:tcPr>
          <w:p w14:paraId="7D9BDF8C" w14:textId="729E3560" w:rsidR="007546A7" w:rsidRPr="009659FF" w:rsidRDefault="007546A7" w:rsidP="007546A7">
            <w:pPr>
              <w:widowControl w:val="0"/>
              <w:shd w:val="clear" w:color="auto" w:fill="FFFFFF"/>
              <w:spacing w:after="0" w:line="240" w:lineRule="auto"/>
              <w:ind w:hanging="1"/>
              <w:jc w:val="both"/>
              <w:rPr>
                <w:rFonts w:ascii="Arial" w:hAnsi="Arial" w:cs="Arial"/>
                <w:lang w:val="uk-UA"/>
              </w:rPr>
            </w:pPr>
            <w:r w:rsidRPr="009659FF">
              <w:rPr>
                <w:rFonts w:ascii="Arial" w:hAnsi="Arial" w:cs="Arial"/>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659FF">
              <w:rPr>
                <w:rFonts w:ascii="Arial" w:hAnsi="Arial" w:cs="Arial"/>
                <w:lang w:val="uk-UA"/>
              </w:rPr>
              <w:lastRenderedPageBreak/>
              <w:t>невідповідностей</w:t>
            </w:r>
            <w:proofErr w:type="spellEnd"/>
            <w:r w:rsidRPr="009659FF">
              <w:rPr>
                <w:rFonts w:ascii="Arial" w:hAnsi="Arial" w:cs="Arial"/>
                <w:lang w:val="uk-UA"/>
              </w:rPr>
              <w:t xml:space="preserve"> в електронній системі </w:t>
            </w:r>
            <w:proofErr w:type="spellStart"/>
            <w:r w:rsidRPr="009659FF">
              <w:rPr>
                <w:rFonts w:ascii="Arial" w:hAnsi="Arial" w:cs="Arial"/>
                <w:lang w:val="uk-UA"/>
              </w:rPr>
              <w:t>закупівель</w:t>
            </w:r>
            <w:proofErr w:type="spellEnd"/>
            <w:r w:rsidRPr="009659FF">
              <w:rPr>
                <w:rFonts w:ascii="Arial" w:hAnsi="Arial" w:cs="Arial"/>
                <w:lang w:val="uk-UA"/>
              </w:rPr>
              <w:t>.</w:t>
            </w:r>
          </w:p>
          <w:p w14:paraId="08CAB1FD" w14:textId="77777777" w:rsidR="0030352E" w:rsidRPr="009659FF" w:rsidRDefault="007546A7" w:rsidP="007546A7">
            <w:pPr>
              <w:widowControl w:val="0"/>
              <w:spacing w:after="0" w:line="240" w:lineRule="auto"/>
              <w:contextualSpacing/>
              <w:jc w:val="both"/>
              <w:rPr>
                <w:rFonts w:ascii="Arial" w:hAnsi="Arial" w:cs="Arial"/>
                <w:lang w:val="uk-UA"/>
              </w:rPr>
            </w:pPr>
            <w:r w:rsidRPr="009659FF">
              <w:rPr>
                <w:rFonts w:ascii="Arial" w:hAnsi="Arial" w:cs="Arial"/>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5ABA9F" w14:textId="77777777" w:rsidR="007546A7" w:rsidRPr="009659FF" w:rsidRDefault="007546A7" w:rsidP="007546A7">
            <w:pPr>
              <w:widowControl w:val="0"/>
              <w:spacing w:after="0" w:line="240" w:lineRule="auto"/>
              <w:contextualSpacing/>
              <w:jc w:val="both"/>
              <w:rPr>
                <w:rFonts w:ascii="Arial" w:eastAsia="Times New Roman" w:hAnsi="Arial" w:cs="Arial"/>
                <w:lang w:val="uk-UA" w:eastAsia="ru-RU"/>
              </w:rPr>
            </w:pPr>
            <w:r w:rsidRPr="009659FF">
              <w:rPr>
                <w:rFonts w:ascii="Arial" w:eastAsia="Times New Roman" w:hAnsi="Arial" w:cs="Arial"/>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659FF">
              <w:rPr>
                <w:rFonts w:ascii="Arial" w:eastAsia="Times New Roman" w:hAnsi="Arial" w:cs="Arial"/>
                <w:lang w:val="uk-UA" w:eastAsia="ru-RU"/>
              </w:rPr>
              <w:t>невідповідностей</w:t>
            </w:r>
            <w:proofErr w:type="spellEnd"/>
            <w:r w:rsidRPr="009659FF">
              <w:rPr>
                <w:rFonts w:ascii="Arial" w:eastAsia="Times New Roman" w:hAnsi="Arial" w:cs="Arial"/>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B6241A" w14:textId="2C7F2231" w:rsidR="007546A7" w:rsidRPr="009659FF" w:rsidRDefault="007546A7" w:rsidP="007546A7">
            <w:pPr>
              <w:widowControl w:val="0"/>
              <w:shd w:val="clear" w:color="auto" w:fill="FFFFFF"/>
              <w:spacing w:after="0" w:line="240" w:lineRule="auto"/>
              <w:jc w:val="both"/>
              <w:rPr>
                <w:rFonts w:ascii="Arial" w:hAnsi="Arial" w:cs="Arial"/>
                <w:highlight w:val="white"/>
                <w:lang w:val="uk-UA"/>
              </w:rPr>
            </w:pPr>
            <w:r w:rsidRPr="009659FF">
              <w:rPr>
                <w:rFonts w:ascii="Arial" w:hAnsi="Arial" w:cs="Arial"/>
                <w:highlight w:val="white"/>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659FF">
              <w:rPr>
                <w:rFonts w:ascii="Arial" w:hAnsi="Arial" w:cs="Arial"/>
                <w:highlight w:val="white"/>
                <w:lang w:val="uk-UA"/>
              </w:rPr>
              <w:t>закупівель</w:t>
            </w:r>
            <w:proofErr w:type="spellEnd"/>
            <w:r w:rsidRPr="009659FF">
              <w:rPr>
                <w:rFonts w:ascii="Arial" w:hAnsi="Arial" w:cs="Arial"/>
                <w:highlight w:val="white"/>
                <w:lang w:val="uk-UA"/>
              </w:rPr>
              <w:t xml:space="preserve"> уточнених або нових документів в електронній системі </w:t>
            </w:r>
            <w:proofErr w:type="spellStart"/>
            <w:r w:rsidRPr="009659FF">
              <w:rPr>
                <w:rFonts w:ascii="Arial" w:hAnsi="Arial" w:cs="Arial"/>
                <w:highlight w:val="white"/>
                <w:lang w:val="uk-UA"/>
              </w:rPr>
              <w:t>закупівель</w:t>
            </w:r>
            <w:proofErr w:type="spellEnd"/>
            <w:r w:rsidRPr="009659FF">
              <w:rPr>
                <w:rFonts w:ascii="Arial" w:hAnsi="Arial" w:cs="Arial"/>
                <w:highlight w:val="white"/>
                <w:lang w:val="uk-UA"/>
              </w:rPr>
              <w:t xml:space="preserve"> протягом 24 годин з моменту розміщення замовником в електронній системі </w:t>
            </w:r>
            <w:proofErr w:type="spellStart"/>
            <w:r w:rsidRPr="009659FF">
              <w:rPr>
                <w:rFonts w:ascii="Arial" w:hAnsi="Arial" w:cs="Arial"/>
                <w:highlight w:val="white"/>
                <w:lang w:val="uk-UA"/>
              </w:rPr>
              <w:t>закупівель</w:t>
            </w:r>
            <w:proofErr w:type="spellEnd"/>
            <w:r w:rsidRPr="009659FF">
              <w:rPr>
                <w:rFonts w:ascii="Arial" w:hAnsi="Arial" w:cs="Arial"/>
                <w:highlight w:val="white"/>
                <w:lang w:val="uk-UA"/>
              </w:rPr>
              <w:t xml:space="preserve"> повідомлення з вимогою про усунення таких </w:t>
            </w:r>
            <w:proofErr w:type="spellStart"/>
            <w:r w:rsidRPr="009659FF">
              <w:rPr>
                <w:rFonts w:ascii="Arial" w:hAnsi="Arial" w:cs="Arial"/>
                <w:highlight w:val="white"/>
                <w:lang w:val="uk-UA"/>
              </w:rPr>
              <w:t>невідповідностей</w:t>
            </w:r>
            <w:proofErr w:type="spellEnd"/>
            <w:r w:rsidRPr="009659FF">
              <w:rPr>
                <w:rFonts w:ascii="Arial" w:hAnsi="Arial" w:cs="Arial"/>
                <w:highlight w:val="white"/>
                <w:lang w:val="uk-UA"/>
              </w:rPr>
              <w:t>.</w:t>
            </w:r>
          </w:p>
          <w:p w14:paraId="244F69D9" w14:textId="3B7CCE9C" w:rsidR="006A3256" w:rsidRPr="009659FF" w:rsidRDefault="006A3256" w:rsidP="007546A7">
            <w:pPr>
              <w:widowControl w:val="0"/>
              <w:shd w:val="clear" w:color="auto" w:fill="FFFFFF"/>
              <w:spacing w:after="0" w:line="240" w:lineRule="auto"/>
              <w:jc w:val="both"/>
              <w:rPr>
                <w:rFonts w:ascii="Arial" w:hAnsi="Arial" w:cs="Arial"/>
                <w:highlight w:val="white"/>
                <w:lang w:val="uk-UA"/>
              </w:rPr>
            </w:pPr>
            <w:r w:rsidRPr="009659FF">
              <w:rPr>
                <w:rFonts w:ascii="Arial" w:hAnsi="Arial" w:cs="Arial"/>
                <w:highlight w:val="white"/>
                <w:lang w:val="uk-UA"/>
              </w:rPr>
              <w:t xml:space="preserve">Виправлення </w:t>
            </w:r>
            <w:proofErr w:type="spellStart"/>
            <w:r w:rsidRPr="009659FF">
              <w:rPr>
                <w:rFonts w:ascii="Arial" w:hAnsi="Arial" w:cs="Arial"/>
                <w:highlight w:val="white"/>
                <w:lang w:val="uk-UA"/>
              </w:rPr>
              <w:t>невідповідностей</w:t>
            </w:r>
            <w:proofErr w:type="spellEnd"/>
            <w:r w:rsidRPr="009659FF">
              <w:rPr>
                <w:rFonts w:ascii="Arial" w:hAnsi="Arial" w:cs="Arial"/>
                <w:highlight w:val="white"/>
                <w:lang w:val="uk-UA"/>
              </w:rPr>
              <w:t xml:space="preserve"> підтверджується повторним накладенням </w:t>
            </w:r>
            <w:r w:rsidRPr="009659FF">
              <w:rPr>
                <w:rFonts w:ascii="Arial" w:eastAsia="Times New Roman" w:hAnsi="Arial" w:cs="Arial"/>
                <w:lang w:val="uk-UA" w:eastAsia="ru-RU"/>
              </w:rPr>
              <w:t>кваліфікованого електронного підпису (КЕП)/удосконаленого електронного підпису (УЕП)) на тендерну пропозицію Учасника.</w:t>
            </w:r>
          </w:p>
          <w:p w14:paraId="5BC7457E" w14:textId="43F3CF31" w:rsidR="007546A7" w:rsidRPr="009659FF" w:rsidRDefault="007546A7" w:rsidP="007546A7">
            <w:pPr>
              <w:widowControl w:val="0"/>
              <w:shd w:val="clear" w:color="auto" w:fill="FFFFFF"/>
              <w:spacing w:after="0" w:line="240" w:lineRule="auto"/>
              <w:jc w:val="both"/>
              <w:rPr>
                <w:rFonts w:ascii="Arial" w:hAnsi="Arial" w:cs="Arial"/>
                <w:highlight w:val="white"/>
                <w:lang w:val="uk-UA"/>
              </w:rPr>
            </w:pPr>
            <w:r w:rsidRPr="009659FF">
              <w:rPr>
                <w:rFonts w:ascii="Arial" w:hAnsi="Arial" w:cs="Arial"/>
                <w:highlight w:val="white"/>
                <w:lang w:val="uk-UA"/>
              </w:rPr>
              <w:t xml:space="preserve">Замовник розглядає подані тендерні пропозиції з урахуванням виправлення або </w:t>
            </w:r>
            <w:proofErr w:type="spellStart"/>
            <w:r w:rsidRPr="009659FF">
              <w:rPr>
                <w:rFonts w:ascii="Arial" w:hAnsi="Arial" w:cs="Arial"/>
                <w:highlight w:val="white"/>
                <w:lang w:val="uk-UA"/>
              </w:rPr>
              <w:t>невиправлення</w:t>
            </w:r>
            <w:proofErr w:type="spellEnd"/>
            <w:r w:rsidRPr="009659FF">
              <w:rPr>
                <w:rFonts w:ascii="Arial" w:hAnsi="Arial" w:cs="Arial"/>
                <w:highlight w:val="white"/>
                <w:lang w:val="uk-UA"/>
              </w:rPr>
              <w:t xml:space="preserve"> учасниками виявлених </w:t>
            </w:r>
            <w:proofErr w:type="spellStart"/>
            <w:r w:rsidRPr="009659FF">
              <w:rPr>
                <w:rFonts w:ascii="Arial" w:hAnsi="Arial" w:cs="Arial"/>
                <w:highlight w:val="white"/>
                <w:lang w:val="uk-UA"/>
              </w:rPr>
              <w:t>невідповідностей</w:t>
            </w:r>
            <w:proofErr w:type="spellEnd"/>
            <w:r w:rsidRPr="009659FF">
              <w:rPr>
                <w:rFonts w:ascii="Arial" w:hAnsi="Arial" w:cs="Arial"/>
                <w:highlight w:val="white"/>
                <w:lang w:val="uk-UA"/>
              </w:rPr>
              <w:t>.</w:t>
            </w:r>
          </w:p>
        </w:tc>
      </w:tr>
      <w:tr w:rsidR="00640C23" w:rsidRPr="009659FF" w14:paraId="6830562A" w14:textId="77777777" w:rsidTr="00A17F81">
        <w:tc>
          <w:tcPr>
            <w:tcW w:w="291" w:type="pct"/>
            <w:shd w:val="clear" w:color="auto" w:fill="FFFFFF"/>
            <w:hideMark/>
          </w:tcPr>
          <w:p w14:paraId="7A1EE065" w14:textId="593951A5" w:rsidR="00640C23" w:rsidRPr="009659FF" w:rsidRDefault="0030352E"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5</w:t>
            </w:r>
          </w:p>
        </w:tc>
        <w:tc>
          <w:tcPr>
            <w:tcW w:w="1545" w:type="pct"/>
            <w:shd w:val="clear" w:color="auto" w:fill="FFFFFF"/>
            <w:hideMark/>
          </w:tcPr>
          <w:p w14:paraId="0D9387B1" w14:textId="77777777" w:rsidR="00640C23" w:rsidRPr="009659FF" w:rsidRDefault="00640C23" w:rsidP="009540A3">
            <w:pPr>
              <w:spacing w:before="150" w:after="150" w:line="240" w:lineRule="auto"/>
              <w:rPr>
                <w:rFonts w:ascii="Arial" w:eastAsia="Times New Roman" w:hAnsi="Arial" w:cs="Arial"/>
                <w:highlight w:val="yellow"/>
                <w:lang w:val="uk-UA" w:eastAsia="ru-RU"/>
              </w:rPr>
            </w:pPr>
            <w:r w:rsidRPr="009659FF">
              <w:rPr>
                <w:rFonts w:ascii="Arial" w:eastAsia="Times New Roman" w:hAnsi="Arial" w:cs="Arial"/>
                <w:lang w:val="uk-UA" w:eastAsia="ru-RU"/>
              </w:rPr>
              <w:t>Інша інформація</w:t>
            </w:r>
          </w:p>
        </w:tc>
        <w:tc>
          <w:tcPr>
            <w:tcW w:w="3164" w:type="pct"/>
            <w:shd w:val="clear" w:color="auto" w:fill="FFFFFF"/>
            <w:hideMark/>
          </w:tcPr>
          <w:p w14:paraId="58408EF7" w14:textId="77777777" w:rsidR="0030352E" w:rsidRPr="009659FF" w:rsidRDefault="0030352E" w:rsidP="0030352E">
            <w:pPr>
              <w:widowControl w:val="0"/>
              <w:spacing w:after="0" w:line="240" w:lineRule="auto"/>
              <w:ind w:right="30" w:hanging="1"/>
              <w:contextualSpacing/>
              <w:jc w:val="both"/>
              <w:rPr>
                <w:rFonts w:ascii="Arial" w:hAnsi="Arial" w:cs="Arial"/>
                <w:highlight w:val="red"/>
                <w:lang w:val="uk-UA"/>
              </w:rPr>
            </w:pPr>
            <w:r w:rsidRPr="009659FF">
              <w:rPr>
                <w:rFonts w:ascii="Arial" w:hAnsi="Arial" w:cs="Arial"/>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FB9791D" w14:textId="77777777" w:rsidR="0030352E" w:rsidRPr="009659FF" w:rsidRDefault="0030352E" w:rsidP="0030352E">
            <w:pPr>
              <w:widowControl w:val="0"/>
              <w:spacing w:after="0" w:line="240" w:lineRule="auto"/>
              <w:ind w:right="30" w:hanging="1"/>
              <w:contextualSpacing/>
              <w:jc w:val="both"/>
              <w:rPr>
                <w:rFonts w:ascii="Arial" w:hAnsi="Arial" w:cs="Arial"/>
                <w:lang w:val="uk-UA"/>
              </w:rPr>
            </w:pPr>
            <w:r w:rsidRPr="009659FF">
              <w:rPr>
                <w:rFonts w:ascii="Arial" w:hAnsi="Arial" w:cs="Arial"/>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49683024" w14:textId="77777777" w:rsidR="0030352E" w:rsidRPr="009659FF" w:rsidRDefault="0030352E" w:rsidP="0030352E">
            <w:pPr>
              <w:widowControl w:val="0"/>
              <w:spacing w:after="0" w:line="240" w:lineRule="auto"/>
              <w:ind w:right="30" w:hanging="1"/>
              <w:contextualSpacing/>
              <w:jc w:val="both"/>
              <w:rPr>
                <w:rFonts w:ascii="Arial" w:hAnsi="Arial" w:cs="Arial"/>
                <w:lang w:val="uk-UA"/>
              </w:rPr>
            </w:pPr>
            <w:r w:rsidRPr="009659FF">
              <w:rPr>
                <w:rFonts w:ascii="Arial" w:hAnsi="Arial" w:cs="Arial"/>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3D0BB06B" w14:textId="77777777" w:rsidR="0030352E" w:rsidRPr="009659FF" w:rsidRDefault="0030352E" w:rsidP="0030352E">
            <w:pPr>
              <w:widowControl w:val="0"/>
              <w:spacing w:after="0" w:line="240" w:lineRule="auto"/>
              <w:ind w:right="30" w:hanging="1"/>
              <w:contextualSpacing/>
              <w:jc w:val="both"/>
              <w:rPr>
                <w:rFonts w:ascii="Arial" w:hAnsi="Arial" w:cs="Arial"/>
                <w:lang w:val="uk-UA"/>
              </w:rPr>
            </w:pPr>
            <w:r w:rsidRPr="009659FF">
              <w:rPr>
                <w:rFonts w:ascii="Arial" w:hAnsi="Arial" w:cs="Arial"/>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9659FF">
              <w:rPr>
                <w:rFonts w:ascii="Arial" w:hAnsi="Arial" w:cs="Arial"/>
                <w:lang w:val="uk-UA"/>
              </w:rPr>
              <w:t>означатиме</w:t>
            </w:r>
            <w:proofErr w:type="spellEnd"/>
            <w:r w:rsidRPr="009659FF">
              <w:rPr>
                <w:rFonts w:ascii="Arial" w:hAnsi="Arial" w:cs="Arial"/>
                <w:lang w:val="uk-UA"/>
              </w:rPr>
              <w:t xml:space="preserve">, що Учасники повністю усвідомлюють зміст та вимоги цієї </w:t>
            </w:r>
            <w:r w:rsidRPr="009659FF">
              <w:rPr>
                <w:rFonts w:ascii="Arial" w:hAnsi="Arial" w:cs="Arial"/>
                <w:lang w:val="uk-UA"/>
              </w:rPr>
              <w:lastRenderedPageBreak/>
              <w:t>документації.</w:t>
            </w:r>
          </w:p>
          <w:p w14:paraId="047BBC76" w14:textId="77777777" w:rsidR="0030352E" w:rsidRPr="009659FF" w:rsidRDefault="0030352E" w:rsidP="0030352E">
            <w:pPr>
              <w:widowControl w:val="0"/>
              <w:spacing w:after="0" w:line="240" w:lineRule="auto"/>
              <w:ind w:right="113" w:hanging="1"/>
              <w:contextualSpacing/>
              <w:jc w:val="both"/>
              <w:rPr>
                <w:rFonts w:ascii="Arial" w:hAnsi="Arial" w:cs="Arial"/>
                <w:lang w:val="uk-UA"/>
              </w:rPr>
            </w:pPr>
            <w:r w:rsidRPr="009659FF">
              <w:rPr>
                <w:rFonts w:ascii="Arial" w:hAnsi="Arial" w:cs="Arial"/>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9F9A834" w14:textId="77777777" w:rsidR="0030352E" w:rsidRPr="009659FF" w:rsidRDefault="0030352E" w:rsidP="0030352E">
            <w:pPr>
              <w:widowControl w:val="0"/>
              <w:spacing w:after="0" w:line="240" w:lineRule="auto"/>
              <w:ind w:right="113" w:hanging="1"/>
              <w:contextualSpacing/>
              <w:jc w:val="both"/>
              <w:rPr>
                <w:rFonts w:ascii="Arial" w:hAnsi="Arial" w:cs="Arial"/>
                <w:lang w:val="uk-UA"/>
              </w:rPr>
            </w:pPr>
            <w:r w:rsidRPr="009659FF">
              <w:rPr>
                <w:rFonts w:ascii="Arial" w:hAnsi="Arial" w:cs="Arial"/>
                <w:lang w:val="uk-UA"/>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14:paraId="19B6823F" w14:textId="77777777" w:rsidR="0030352E" w:rsidRPr="009659FF" w:rsidRDefault="0030352E" w:rsidP="0030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Arial" w:hAnsi="Arial" w:cs="Arial"/>
                <w:lang w:val="uk-UA"/>
              </w:rPr>
            </w:pPr>
            <w:r w:rsidRPr="009659FF">
              <w:rPr>
                <w:rFonts w:ascii="Arial" w:hAnsi="Arial" w:cs="Arial"/>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AF7CF0" w14:textId="77777777" w:rsidR="0030352E" w:rsidRPr="009659FF" w:rsidRDefault="0030352E" w:rsidP="0030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Arial" w:hAnsi="Arial" w:cs="Arial"/>
                <w:lang w:val="uk-UA"/>
              </w:rPr>
            </w:pPr>
            <w:r w:rsidRPr="009659FF">
              <w:rPr>
                <w:rFonts w:ascii="Arial" w:hAnsi="Arial" w:cs="Arial"/>
                <w:lang w:val="uk-UA"/>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w:t>
            </w:r>
          </w:p>
          <w:p w14:paraId="2C58B2B2" w14:textId="0E594663" w:rsidR="0030352E" w:rsidRPr="009659FF" w:rsidRDefault="0030352E" w:rsidP="0030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Arial" w:hAnsi="Arial" w:cs="Arial"/>
                <w:lang w:val="uk-UA"/>
              </w:rPr>
            </w:pPr>
            <w:r w:rsidRPr="009659FF">
              <w:rPr>
                <w:rFonts w:ascii="Arial" w:hAnsi="Arial" w:cs="Arial"/>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F201F7" w:rsidRPr="009659FF">
              <w:rPr>
                <w:rFonts w:ascii="Arial" w:hAnsi="Arial" w:cs="Arial"/>
                <w:lang w:val="uk-UA"/>
              </w:rPr>
              <w:t xml:space="preserve"> (зі змінами)</w:t>
            </w:r>
            <w:r w:rsidRPr="009659FF">
              <w:rPr>
                <w:rFonts w:ascii="Arial" w:hAnsi="Arial" w:cs="Arial"/>
                <w:lang w:val="uk-UA"/>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CC1048" w14:textId="77777777" w:rsidR="0030352E" w:rsidRPr="009659FF" w:rsidRDefault="0030352E" w:rsidP="0098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Arial" w:hAnsi="Arial" w:cs="Arial"/>
                <w:lang w:val="uk-UA"/>
              </w:rPr>
            </w:pPr>
            <w:r w:rsidRPr="009659FF">
              <w:rPr>
                <w:rFonts w:ascii="Arial" w:hAnsi="Arial" w:cs="Arial"/>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C998E25" w14:textId="45024B93" w:rsidR="0030352E" w:rsidRPr="009659FF" w:rsidRDefault="0030352E" w:rsidP="0098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Arial" w:hAnsi="Arial" w:cs="Arial"/>
                <w:lang w:val="uk-UA"/>
              </w:rPr>
            </w:pPr>
            <w:r w:rsidRPr="009659FF">
              <w:rPr>
                <w:rFonts w:ascii="Arial" w:hAnsi="Arial" w:cs="Arial"/>
                <w:lang w:val="uk-UA"/>
              </w:rPr>
              <w:t>— Закону України «Про забезпечення прав і свобод громадян та правовий режим на тимчасово ок</w:t>
            </w:r>
            <w:r w:rsidR="00F201F7" w:rsidRPr="009659FF">
              <w:rPr>
                <w:rFonts w:ascii="Arial" w:hAnsi="Arial" w:cs="Arial"/>
                <w:lang w:val="uk-UA"/>
              </w:rPr>
              <w:t xml:space="preserve">упованій території України» </w:t>
            </w:r>
            <w:r w:rsidRPr="009659FF">
              <w:rPr>
                <w:rFonts w:ascii="Arial" w:hAnsi="Arial" w:cs="Arial"/>
                <w:lang w:val="uk-UA"/>
              </w:rPr>
              <w:t>№ 1207-VII.</w:t>
            </w:r>
          </w:p>
          <w:p w14:paraId="0311875E" w14:textId="77777777" w:rsidR="00985F5C" w:rsidRPr="009659FF" w:rsidRDefault="0030352E" w:rsidP="00985F5C">
            <w:pPr>
              <w:spacing w:after="0" w:line="240" w:lineRule="auto"/>
              <w:jc w:val="both"/>
              <w:rPr>
                <w:rFonts w:ascii="Arial" w:hAnsi="Arial" w:cs="Arial"/>
                <w:lang w:val="uk-UA"/>
              </w:rPr>
            </w:pPr>
            <w:r w:rsidRPr="009659FF">
              <w:rPr>
                <w:rFonts w:ascii="Arial" w:hAnsi="Arial" w:cs="Arial"/>
                <w:lang w:val="uk-UA"/>
              </w:rPr>
              <w:t>А також враховувати, що в Україні забороняється здійснювати публічні закупівлі</w:t>
            </w:r>
            <w:r w:rsidR="00985F5C" w:rsidRPr="009659FF">
              <w:rPr>
                <w:rFonts w:ascii="Arial" w:hAnsi="Arial" w:cs="Arial"/>
                <w:lang w:val="uk-UA"/>
              </w:rPr>
              <w:t>:</w:t>
            </w:r>
          </w:p>
          <w:p w14:paraId="0CF2C26B" w14:textId="77777777" w:rsidR="00A267A0" w:rsidRPr="009659FF" w:rsidRDefault="00985F5C" w:rsidP="00985F5C">
            <w:pPr>
              <w:spacing w:after="0" w:line="240" w:lineRule="auto"/>
              <w:jc w:val="both"/>
              <w:rPr>
                <w:rFonts w:ascii="Arial" w:hAnsi="Arial" w:cs="Arial"/>
                <w:lang w:val="uk-UA"/>
              </w:rPr>
            </w:pPr>
            <w:r w:rsidRPr="009659FF">
              <w:rPr>
                <w:rFonts w:ascii="Arial" w:hAnsi="Arial" w:cs="Arial"/>
                <w:lang w:val="uk-UA"/>
              </w:rPr>
              <w:t xml:space="preserve">- </w:t>
            </w:r>
            <w:r w:rsidR="00F201F7" w:rsidRPr="009659FF">
              <w:rPr>
                <w:rFonts w:ascii="Arial" w:hAnsi="Arial" w:cs="Arial"/>
                <w:lang w:val="uk-UA"/>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p>
          <w:p w14:paraId="6A6B1AC0" w14:textId="594411A4" w:rsidR="00AE1D19" w:rsidRPr="009659FF" w:rsidRDefault="00A267A0" w:rsidP="00985F5C">
            <w:pPr>
              <w:spacing w:after="0" w:line="240" w:lineRule="auto"/>
              <w:jc w:val="both"/>
              <w:rPr>
                <w:rFonts w:ascii="Arial" w:hAnsi="Arial" w:cs="Arial"/>
                <w:lang w:val="uk-UA"/>
              </w:rPr>
            </w:pPr>
            <w:r w:rsidRPr="009659FF">
              <w:rPr>
                <w:rFonts w:ascii="Arial" w:hAnsi="Arial" w:cs="Arial"/>
                <w:lang w:val="uk-UA"/>
              </w:rPr>
              <w:t xml:space="preserve">- </w:t>
            </w:r>
            <w:r w:rsidR="00F201F7" w:rsidRPr="009659FF">
              <w:rPr>
                <w:rFonts w:ascii="Arial" w:hAnsi="Arial" w:cs="Arial"/>
                <w:lang w:val="uk-UA"/>
              </w:rPr>
              <w:t xml:space="preserve">юридичних осіб, утворених та зареєстрованих відповідно до законодавства України, кінцевим </w:t>
            </w:r>
            <w:proofErr w:type="spellStart"/>
            <w:r w:rsidR="00F201F7" w:rsidRPr="009659FF">
              <w:rPr>
                <w:rFonts w:ascii="Arial" w:hAnsi="Arial" w:cs="Arial"/>
                <w:lang w:val="uk-UA"/>
              </w:rPr>
              <w:t>бенефіціарним</w:t>
            </w:r>
            <w:proofErr w:type="spellEnd"/>
            <w:r w:rsidR="00F201F7" w:rsidRPr="009659FF">
              <w:rPr>
                <w:rFonts w:ascii="Arial" w:hAnsi="Arial" w:cs="Arial"/>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00F201F7" w:rsidRPr="009659FF">
              <w:rPr>
                <w:rFonts w:ascii="Arial" w:hAnsi="Arial" w:cs="Arial"/>
                <w:lang w:val="uk-UA"/>
              </w:rPr>
              <w:lastRenderedPageBreak/>
              <w:t>розшуку та управління активами, одержаними від корупційних та інших злочинів</w:t>
            </w:r>
            <w:r w:rsidR="00AE1D19" w:rsidRPr="009659FF">
              <w:rPr>
                <w:rFonts w:ascii="Arial" w:hAnsi="Arial" w:cs="Arial"/>
                <w:lang w:val="uk-UA"/>
              </w:rPr>
              <w:t xml:space="preserve">; </w:t>
            </w:r>
          </w:p>
          <w:p w14:paraId="6ABCCDCE" w14:textId="7E4FD849" w:rsidR="00640C23" w:rsidRPr="009659FF" w:rsidRDefault="00AE1D19" w:rsidP="00985F5C">
            <w:pPr>
              <w:spacing w:after="0" w:line="240" w:lineRule="auto"/>
              <w:jc w:val="both"/>
              <w:rPr>
                <w:rFonts w:ascii="Arial" w:eastAsia="Times New Roman" w:hAnsi="Arial" w:cs="Arial"/>
                <w:lang w:val="uk-UA" w:eastAsia="ru-RU"/>
              </w:rPr>
            </w:pPr>
            <w:r w:rsidRPr="009659FF">
              <w:rPr>
                <w:rFonts w:ascii="Arial" w:hAnsi="Arial" w:cs="Arial"/>
                <w:lang w:val="uk-UA"/>
              </w:rPr>
              <w:t xml:space="preserve">- товарів </w:t>
            </w:r>
            <w:r w:rsidR="00F201F7" w:rsidRPr="009659FF">
              <w:rPr>
                <w:rFonts w:ascii="Arial" w:hAnsi="Arial" w:cs="Arial"/>
                <w:lang w:val="uk-UA"/>
              </w:rPr>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985F5C" w:rsidRPr="009659FF">
              <w:rPr>
                <w:rFonts w:ascii="Arial" w:hAnsi="Arial" w:cs="Arial"/>
                <w:lang w:val="uk-UA"/>
              </w:rPr>
              <w:t>.</w:t>
            </w:r>
          </w:p>
        </w:tc>
      </w:tr>
      <w:tr w:rsidR="00640C23" w:rsidRPr="004E285F" w14:paraId="5D44A479" w14:textId="77777777" w:rsidTr="00A17F81">
        <w:tc>
          <w:tcPr>
            <w:tcW w:w="291" w:type="pct"/>
            <w:shd w:val="clear" w:color="auto" w:fill="FFFFFF"/>
            <w:hideMark/>
          </w:tcPr>
          <w:p w14:paraId="21666C8A" w14:textId="68A94AE8" w:rsidR="00640C23" w:rsidRPr="009659FF" w:rsidRDefault="0030352E"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6</w:t>
            </w:r>
          </w:p>
        </w:tc>
        <w:tc>
          <w:tcPr>
            <w:tcW w:w="1545" w:type="pct"/>
            <w:shd w:val="clear" w:color="auto" w:fill="FFFFFF"/>
            <w:hideMark/>
          </w:tcPr>
          <w:p w14:paraId="715EB775" w14:textId="77777777"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Відхилення тендерних пропозицій</w:t>
            </w:r>
          </w:p>
        </w:tc>
        <w:tc>
          <w:tcPr>
            <w:tcW w:w="3164" w:type="pct"/>
            <w:shd w:val="clear" w:color="auto" w:fill="FFFFFF"/>
            <w:hideMark/>
          </w:tcPr>
          <w:p w14:paraId="5E58D098" w14:textId="34654450" w:rsidR="00640C23" w:rsidRPr="009659FF" w:rsidRDefault="00F201F7" w:rsidP="00241294">
            <w:pPr>
              <w:spacing w:after="0" w:line="240" w:lineRule="auto"/>
              <w:jc w:val="both"/>
              <w:rPr>
                <w:rFonts w:ascii="Arial" w:eastAsia="Times New Roman" w:hAnsi="Arial" w:cs="Arial"/>
                <w:lang w:val="uk-UA" w:eastAsia="ru-RU"/>
              </w:rPr>
            </w:pPr>
            <w:r w:rsidRPr="009659FF">
              <w:rPr>
                <w:rFonts w:ascii="Arial" w:hAnsi="Arial" w:cs="Arial"/>
                <w:lang w:val="uk-UA"/>
              </w:rPr>
              <w:t>Відповідно до пункту 44</w:t>
            </w:r>
            <w:r w:rsidR="00AA71D4" w:rsidRPr="009659FF">
              <w:rPr>
                <w:rFonts w:ascii="Arial" w:hAnsi="Arial" w:cs="Arial"/>
                <w:lang w:val="uk-UA"/>
              </w:rPr>
              <w:t xml:space="preserve"> Особливостей</w:t>
            </w:r>
            <w:r w:rsidR="00640C23" w:rsidRPr="009659FF">
              <w:rPr>
                <w:rFonts w:ascii="Arial" w:eastAsia="Times New Roman" w:hAnsi="Arial" w:cs="Arial"/>
                <w:lang w:val="uk-UA" w:eastAsia="ru-RU"/>
              </w:rPr>
              <w:t xml:space="preserve"> Замовник відхиляє тендерну пропозицію із зазначенням аргументації в електронній системі </w:t>
            </w:r>
            <w:proofErr w:type="spellStart"/>
            <w:r w:rsidR="00640C23" w:rsidRPr="009659FF">
              <w:rPr>
                <w:rFonts w:ascii="Arial" w:eastAsia="Times New Roman" w:hAnsi="Arial" w:cs="Arial"/>
                <w:lang w:val="uk-UA" w:eastAsia="ru-RU"/>
              </w:rPr>
              <w:t>закупівель</w:t>
            </w:r>
            <w:proofErr w:type="spellEnd"/>
            <w:r w:rsidR="00640C23" w:rsidRPr="009659FF">
              <w:rPr>
                <w:rFonts w:ascii="Arial" w:eastAsia="Times New Roman" w:hAnsi="Arial" w:cs="Arial"/>
                <w:lang w:val="uk-UA" w:eastAsia="ru-RU"/>
              </w:rPr>
              <w:t xml:space="preserve"> у разі, коли:</w:t>
            </w:r>
          </w:p>
          <w:p w14:paraId="10474E82" w14:textId="77777777" w:rsidR="00640C23" w:rsidRPr="009659FF" w:rsidRDefault="00640C23" w:rsidP="00241294">
            <w:pPr>
              <w:spacing w:after="0" w:line="240" w:lineRule="auto"/>
              <w:jc w:val="both"/>
              <w:rPr>
                <w:rFonts w:ascii="Arial" w:eastAsia="Times New Roman" w:hAnsi="Arial" w:cs="Arial"/>
                <w:u w:val="single"/>
                <w:lang w:val="uk-UA" w:eastAsia="ru-RU"/>
              </w:rPr>
            </w:pPr>
            <w:r w:rsidRPr="009659FF">
              <w:rPr>
                <w:rFonts w:ascii="Arial" w:eastAsia="Times New Roman" w:hAnsi="Arial" w:cs="Arial"/>
                <w:lang w:val="uk-UA" w:eastAsia="ru-RU"/>
              </w:rPr>
              <w:t xml:space="preserve">1) </w:t>
            </w:r>
            <w:r w:rsidRPr="009659FF">
              <w:rPr>
                <w:rFonts w:ascii="Arial" w:eastAsia="Times New Roman" w:hAnsi="Arial" w:cs="Arial"/>
                <w:u w:val="single"/>
                <w:lang w:val="uk-UA" w:eastAsia="ru-RU"/>
              </w:rPr>
              <w:t>учасник процедури закупівлі:</w:t>
            </w:r>
          </w:p>
          <w:p w14:paraId="59D8D82D" w14:textId="4178EBE7" w:rsidR="00640C23" w:rsidRPr="009659FF" w:rsidRDefault="00F201F7" w:rsidP="00F201F7">
            <w:pPr>
              <w:pStyle w:val="a4"/>
              <w:numPr>
                <w:ilvl w:val="0"/>
                <w:numId w:val="22"/>
              </w:numPr>
              <w:spacing w:after="0" w:line="240" w:lineRule="auto"/>
              <w:contextualSpacing w:val="0"/>
              <w:jc w:val="both"/>
              <w:rPr>
                <w:rFonts w:ascii="Arial" w:eastAsia="Times New Roman" w:hAnsi="Arial" w:cs="Arial"/>
                <w:lang w:val="uk-UA" w:eastAsia="ru-RU"/>
              </w:rPr>
            </w:pPr>
            <w:r w:rsidRPr="009659FF">
              <w:rPr>
                <w:rFonts w:ascii="Arial" w:hAnsi="Arial" w:cs="Arial"/>
                <w:shd w:val="solid" w:color="FFFFFF" w:fill="FFFFFF"/>
                <w:lang w:val="uk-UA"/>
              </w:rPr>
              <w:t>підпадає під підстави, встановлені пунктом 47 Особливостей</w:t>
            </w:r>
            <w:r w:rsidR="007C0813" w:rsidRPr="009659FF">
              <w:rPr>
                <w:rFonts w:ascii="Arial" w:hAnsi="Arial" w:cs="Arial"/>
                <w:shd w:val="solid" w:color="FFFFFF" w:fill="FFFFFF"/>
                <w:lang w:val="uk-UA"/>
              </w:rPr>
              <w:t>;</w:t>
            </w:r>
          </w:p>
          <w:p w14:paraId="1A9B8B4C" w14:textId="3BF997F7" w:rsidR="00640C23" w:rsidRPr="009659FF" w:rsidRDefault="00F201F7" w:rsidP="00F201F7">
            <w:pPr>
              <w:pStyle w:val="a4"/>
              <w:numPr>
                <w:ilvl w:val="0"/>
                <w:numId w:val="22"/>
              </w:numPr>
              <w:spacing w:after="0" w:line="240" w:lineRule="auto"/>
              <w:contextualSpacing w:val="0"/>
              <w:jc w:val="both"/>
              <w:rPr>
                <w:rFonts w:ascii="Arial" w:eastAsia="Times New Roman" w:hAnsi="Arial" w:cs="Arial"/>
                <w:lang w:val="uk-UA" w:eastAsia="ru-RU"/>
              </w:rPr>
            </w:pPr>
            <w:r w:rsidRPr="009659FF">
              <w:rPr>
                <w:rFonts w:ascii="Arial" w:hAnsi="Arial" w:cs="Arial"/>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640C23" w:rsidRPr="009659FF">
              <w:rPr>
                <w:rFonts w:ascii="Arial" w:hAnsi="Arial" w:cs="Arial"/>
                <w:shd w:val="solid" w:color="FFFFFF" w:fill="FFFFFF"/>
                <w:lang w:val="uk-UA"/>
              </w:rPr>
              <w:t>;</w:t>
            </w:r>
          </w:p>
          <w:p w14:paraId="2E02C679" w14:textId="6407ECDA" w:rsidR="00640C23" w:rsidRPr="009659FF" w:rsidRDefault="00F201F7" w:rsidP="00F201F7">
            <w:pPr>
              <w:pStyle w:val="a4"/>
              <w:numPr>
                <w:ilvl w:val="0"/>
                <w:numId w:val="22"/>
              </w:numPr>
              <w:spacing w:after="0" w:line="240" w:lineRule="auto"/>
              <w:contextualSpacing w:val="0"/>
              <w:jc w:val="both"/>
              <w:rPr>
                <w:rFonts w:ascii="Arial" w:eastAsia="Times New Roman" w:hAnsi="Arial" w:cs="Arial"/>
                <w:lang w:val="uk-UA" w:eastAsia="ru-RU"/>
              </w:rPr>
            </w:pPr>
            <w:r w:rsidRPr="009659FF">
              <w:rPr>
                <w:rFonts w:ascii="Arial" w:hAnsi="Arial" w:cs="Arial"/>
                <w:shd w:val="solid" w:color="FFFFFF" w:fill="FFFFFF"/>
                <w:lang w:val="uk-UA"/>
              </w:rPr>
              <w:t>не надав забезпечення тендерної пропозиції, якщо таке забезпечення вимагалося замовником</w:t>
            </w:r>
            <w:r w:rsidR="00640C23" w:rsidRPr="009659FF">
              <w:rPr>
                <w:rFonts w:ascii="Arial" w:hAnsi="Arial" w:cs="Arial"/>
                <w:shd w:val="solid" w:color="FFFFFF" w:fill="FFFFFF"/>
                <w:lang w:val="uk-UA"/>
              </w:rPr>
              <w:t>;</w:t>
            </w:r>
          </w:p>
          <w:p w14:paraId="79690894" w14:textId="7C8B7F1A" w:rsidR="00640C23" w:rsidRPr="009659FF" w:rsidRDefault="00F201F7" w:rsidP="00F201F7">
            <w:pPr>
              <w:pStyle w:val="a4"/>
              <w:numPr>
                <w:ilvl w:val="0"/>
                <w:numId w:val="22"/>
              </w:numPr>
              <w:spacing w:after="0" w:line="240" w:lineRule="auto"/>
              <w:contextualSpacing w:val="0"/>
              <w:jc w:val="both"/>
              <w:rPr>
                <w:rFonts w:ascii="Arial" w:eastAsia="Times New Roman" w:hAnsi="Arial" w:cs="Arial"/>
                <w:lang w:val="uk-UA" w:eastAsia="ru-RU"/>
              </w:rPr>
            </w:pPr>
            <w:r w:rsidRPr="009659FF">
              <w:rPr>
                <w:rFonts w:ascii="Arial" w:hAnsi="Arial" w:cs="Arial"/>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659FF">
              <w:rPr>
                <w:rFonts w:ascii="Arial" w:hAnsi="Arial" w:cs="Arial"/>
                <w:shd w:val="solid" w:color="FFFFFF" w:fill="FFFFFF"/>
                <w:lang w:val="uk-UA"/>
              </w:rPr>
              <w:t>невідповідностей</w:t>
            </w:r>
            <w:proofErr w:type="spellEnd"/>
            <w:r w:rsidRPr="009659FF">
              <w:rPr>
                <w:rFonts w:ascii="Arial" w:hAnsi="Arial" w:cs="Arial"/>
                <w:shd w:val="solid" w:color="FFFFFF" w:fill="FFFFFF"/>
                <w:lang w:val="uk-UA"/>
              </w:rPr>
              <w:t xml:space="preserve">, протягом 24 годин з моменту розміщення замовником в електронній системі </w:t>
            </w:r>
            <w:proofErr w:type="spellStart"/>
            <w:r w:rsidRPr="009659FF">
              <w:rPr>
                <w:rFonts w:ascii="Arial" w:hAnsi="Arial" w:cs="Arial"/>
                <w:shd w:val="solid" w:color="FFFFFF" w:fill="FFFFFF"/>
                <w:lang w:val="uk-UA"/>
              </w:rPr>
              <w:t>закупівель</w:t>
            </w:r>
            <w:proofErr w:type="spellEnd"/>
            <w:r w:rsidRPr="009659FF">
              <w:rPr>
                <w:rFonts w:ascii="Arial" w:hAnsi="Arial" w:cs="Arial"/>
                <w:shd w:val="solid" w:color="FFFFFF" w:fill="FFFFFF"/>
                <w:lang w:val="uk-UA"/>
              </w:rPr>
              <w:t xml:space="preserve"> повідомлення з вимогою про усунення таких </w:t>
            </w:r>
            <w:proofErr w:type="spellStart"/>
            <w:r w:rsidRPr="009659FF">
              <w:rPr>
                <w:rFonts w:ascii="Arial" w:hAnsi="Arial" w:cs="Arial"/>
                <w:shd w:val="solid" w:color="FFFFFF" w:fill="FFFFFF"/>
                <w:lang w:val="uk-UA"/>
              </w:rPr>
              <w:t>невідповідностей</w:t>
            </w:r>
            <w:proofErr w:type="spellEnd"/>
            <w:r w:rsidR="007C0813" w:rsidRPr="009659FF">
              <w:rPr>
                <w:rFonts w:ascii="Arial" w:hAnsi="Arial" w:cs="Arial"/>
                <w:shd w:val="solid" w:color="FFFFFF" w:fill="FFFFFF"/>
                <w:lang w:val="uk-UA"/>
              </w:rPr>
              <w:t>;</w:t>
            </w:r>
          </w:p>
          <w:p w14:paraId="037A1A20" w14:textId="4E488562" w:rsidR="00640C23" w:rsidRPr="009659FF" w:rsidRDefault="00F201F7" w:rsidP="00F201F7">
            <w:pPr>
              <w:pStyle w:val="a4"/>
              <w:numPr>
                <w:ilvl w:val="0"/>
                <w:numId w:val="22"/>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007C0813" w:rsidRPr="009659FF">
              <w:rPr>
                <w:rFonts w:ascii="Arial" w:eastAsia="Times New Roman" w:hAnsi="Arial" w:cs="Arial"/>
                <w:lang w:val="uk-UA" w:eastAsia="ru-RU"/>
              </w:rPr>
              <w:t>;</w:t>
            </w:r>
          </w:p>
          <w:p w14:paraId="7E48FF69" w14:textId="6328D5F9" w:rsidR="00640C23" w:rsidRPr="009659FF" w:rsidRDefault="00F201F7" w:rsidP="00F201F7">
            <w:pPr>
              <w:pStyle w:val="a4"/>
              <w:numPr>
                <w:ilvl w:val="0"/>
                <w:numId w:val="22"/>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визначив конфіденційною інформацію, що не може бути визначена як конфіденційна від</w:t>
            </w:r>
            <w:r w:rsidR="002E655F" w:rsidRPr="009659FF">
              <w:rPr>
                <w:rFonts w:ascii="Arial" w:eastAsia="Times New Roman" w:hAnsi="Arial" w:cs="Arial"/>
                <w:lang w:val="uk-UA" w:eastAsia="ru-RU"/>
              </w:rPr>
              <w:t>повідно до вимог пункту 40 О</w:t>
            </w:r>
            <w:r w:rsidRPr="009659FF">
              <w:rPr>
                <w:rFonts w:ascii="Arial" w:eastAsia="Times New Roman" w:hAnsi="Arial" w:cs="Arial"/>
                <w:lang w:val="uk-UA" w:eastAsia="ru-RU"/>
              </w:rPr>
              <w:t>собливостей</w:t>
            </w:r>
            <w:r w:rsidR="00640C23" w:rsidRPr="009659FF">
              <w:rPr>
                <w:rFonts w:ascii="Arial" w:eastAsia="Times New Roman" w:hAnsi="Arial" w:cs="Arial"/>
                <w:lang w:val="uk-UA" w:eastAsia="ru-RU"/>
              </w:rPr>
              <w:t>;</w:t>
            </w:r>
          </w:p>
          <w:p w14:paraId="4E1EFA1C" w14:textId="613DE3BA" w:rsidR="00F201F7" w:rsidRPr="009659FF" w:rsidRDefault="00F201F7" w:rsidP="00F201F7">
            <w:pPr>
              <w:pStyle w:val="a4"/>
              <w:numPr>
                <w:ilvl w:val="0"/>
                <w:numId w:val="22"/>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659FF">
              <w:rPr>
                <w:rFonts w:ascii="Arial" w:eastAsia="Times New Roman" w:hAnsi="Arial" w:cs="Arial"/>
                <w:lang w:val="uk-UA" w:eastAsia="ru-RU"/>
              </w:rPr>
              <w:t>бенефіціарним</w:t>
            </w:r>
            <w:proofErr w:type="spellEnd"/>
            <w:r w:rsidRPr="009659FF">
              <w:rPr>
                <w:rFonts w:ascii="Arial" w:eastAsia="Times New Roman" w:hAnsi="Arial" w:cs="Arial"/>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659FF">
              <w:rPr>
                <w:rFonts w:ascii="Arial" w:eastAsia="Times New Roman" w:hAnsi="Arial" w:cs="Arial"/>
                <w:lang w:val="uk-UA" w:eastAsia="ru-RU"/>
              </w:rPr>
              <w:lastRenderedPageBreak/>
              <w:t>закупівель</w:t>
            </w:r>
            <w:proofErr w:type="spellEnd"/>
            <w:r w:rsidRPr="009659FF">
              <w:rPr>
                <w:rFonts w:ascii="Arial" w:eastAsia="Times New Roman" w:hAnsi="Arial" w:cs="Arial"/>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7B4B6A" w14:textId="77777777" w:rsidR="00640C23" w:rsidRPr="009659FF" w:rsidRDefault="00640C23" w:rsidP="00241294">
            <w:pPr>
              <w:spacing w:after="0" w:line="240" w:lineRule="auto"/>
              <w:jc w:val="both"/>
              <w:rPr>
                <w:rFonts w:ascii="Arial" w:eastAsia="Times New Roman" w:hAnsi="Arial" w:cs="Arial"/>
                <w:u w:val="single"/>
                <w:lang w:val="uk-UA" w:eastAsia="ru-RU"/>
              </w:rPr>
            </w:pPr>
            <w:r w:rsidRPr="009659FF">
              <w:rPr>
                <w:rFonts w:ascii="Arial" w:eastAsia="Times New Roman" w:hAnsi="Arial" w:cs="Arial"/>
                <w:lang w:val="uk-UA" w:eastAsia="ru-RU"/>
              </w:rPr>
              <w:t xml:space="preserve">2) </w:t>
            </w:r>
            <w:r w:rsidRPr="009659FF">
              <w:rPr>
                <w:rFonts w:ascii="Arial" w:eastAsia="Times New Roman" w:hAnsi="Arial" w:cs="Arial"/>
                <w:u w:val="single"/>
                <w:lang w:val="uk-UA" w:eastAsia="ru-RU"/>
              </w:rPr>
              <w:t>тендерна пропозиція:</w:t>
            </w:r>
          </w:p>
          <w:p w14:paraId="02090D7C" w14:textId="6E7C8C98" w:rsidR="00640C23" w:rsidRPr="009659FF" w:rsidRDefault="002E655F" w:rsidP="002E655F">
            <w:pPr>
              <w:pStyle w:val="a4"/>
              <w:numPr>
                <w:ilvl w:val="0"/>
                <w:numId w:val="23"/>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00640C23" w:rsidRPr="009659FF">
              <w:rPr>
                <w:rFonts w:ascii="Arial" w:eastAsia="Times New Roman" w:hAnsi="Arial" w:cs="Arial"/>
                <w:lang w:val="uk-UA" w:eastAsia="ru-RU"/>
              </w:rPr>
              <w:t>;</w:t>
            </w:r>
          </w:p>
          <w:p w14:paraId="1369B44C" w14:textId="77777777" w:rsidR="00640C23" w:rsidRPr="009659FF" w:rsidRDefault="00640C23" w:rsidP="00241294">
            <w:pPr>
              <w:pStyle w:val="a4"/>
              <w:numPr>
                <w:ilvl w:val="0"/>
                <w:numId w:val="23"/>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є такою, строк дії якої закінчився;</w:t>
            </w:r>
          </w:p>
          <w:p w14:paraId="59369469" w14:textId="31FB52CA" w:rsidR="00640C23" w:rsidRPr="009659FF" w:rsidRDefault="002E655F" w:rsidP="002E655F">
            <w:pPr>
              <w:pStyle w:val="a4"/>
              <w:numPr>
                <w:ilvl w:val="0"/>
                <w:numId w:val="23"/>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640C23" w:rsidRPr="009659FF">
              <w:rPr>
                <w:rFonts w:ascii="Arial" w:eastAsia="Times New Roman" w:hAnsi="Arial" w:cs="Arial"/>
                <w:lang w:val="uk-UA" w:eastAsia="ru-RU"/>
              </w:rPr>
              <w:t>;</w:t>
            </w:r>
          </w:p>
          <w:p w14:paraId="1DE860F4" w14:textId="60249F91" w:rsidR="00640C23" w:rsidRPr="009659FF" w:rsidRDefault="002E655F" w:rsidP="002E655F">
            <w:pPr>
              <w:pStyle w:val="a4"/>
              <w:numPr>
                <w:ilvl w:val="0"/>
                <w:numId w:val="23"/>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не відповідає вимогам, установленим у тендерній документації відповідно до абзацу першого частини третьої статті 22 Закону</w:t>
            </w:r>
            <w:r w:rsidR="00640C23" w:rsidRPr="009659FF">
              <w:rPr>
                <w:rFonts w:ascii="Arial" w:eastAsia="Times New Roman" w:hAnsi="Arial" w:cs="Arial"/>
                <w:lang w:val="uk-UA" w:eastAsia="ru-RU"/>
              </w:rPr>
              <w:t>;</w:t>
            </w:r>
          </w:p>
          <w:p w14:paraId="76DC3E30" w14:textId="77777777" w:rsidR="00640C23" w:rsidRPr="009659FF" w:rsidRDefault="00640C23" w:rsidP="00241294">
            <w:pPr>
              <w:spacing w:after="0" w:line="240" w:lineRule="auto"/>
              <w:jc w:val="both"/>
              <w:rPr>
                <w:rFonts w:ascii="Arial" w:eastAsia="Times New Roman" w:hAnsi="Arial" w:cs="Arial"/>
                <w:u w:val="single"/>
                <w:lang w:val="uk-UA" w:eastAsia="ru-RU"/>
              </w:rPr>
            </w:pPr>
            <w:r w:rsidRPr="009659FF">
              <w:rPr>
                <w:rFonts w:ascii="Arial" w:eastAsia="Times New Roman" w:hAnsi="Arial" w:cs="Arial"/>
                <w:lang w:val="uk-UA" w:eastAsia="ru-RU"/>
              </w:rPr>
              <w:t xml:space="preserve">3) </w:t>
            </w:r>
            <w:r w:rsidRPr="009659FF">
              <w:rPr>
                <w:rFonts w:ascii="Arial" w:eastAsia="Times New Roman" w:hAnsi="Arial" w:cs="Arial"/>
                <w:u w:val="single"/>
                <w:lang w:val="uk-UA" w:eastAsia="ru-RU"/>
              </w:rPr>
              <w:t>переможець процедури закупівлі:</w:t>
            </w:r>
          </w:p>
          <w:p w14:paraId="7A4AB790" w14:textId="506C4DE5" w:rsidR="00640C23" w:rsidRPr="009659FF" w:rsidRDefault="002E655F" w:rsidP="002E655F">
            <w:pPr>
              <w:pStyle w:val="a4"/>
              <w:numPr>
                <w:ilvl w:val="0"/>
                <w:numId w:val="24"/>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r w:rsidR="00640C23" w:rsidRPr="009659FF">
              <w:rPr>
                <w:rFonts w:ascii="Arial" w:eastAsia="Times New Roman" w:hAnsi="Arial" w:cs="Arial"/>
                <w:lang w:val="uk-UA" w:eastAsia="ru-RU"/>
              </w:rPr>
              <w:t>;</w:t>
            </w:r>
          </w:p>
          <w:p w14:paraId="1F710088" w14:textId="111D0EE9" w:rsidR="00640C23" w:rsidRPr="009659FF" w:rsidRDefault="002E655F" w:rsidP="002E655F">
            <w:pPr>
              <w:pStyle w:val="a4"/>
              <w:numPr>
                <w:ilvl w:val="0"/>
                <w:numId w:val="24"/>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00640C23" w:rsidRPr="009659FF">
              <w:rPr>
                <w:rFonts w:ascii="Arial" w:eastAsia="Times New Roman" w:hAnsi="Arial" w:cs="Arial"/>
                <w:lang w:val="uk-UA" w:eastAsia="ru-RU"/>
              </w:rPr>
              <w:t>;</w:t>
            </w:r>
          </w:p>
          <w:p w14:paraId="4D2E2691" w14:textId="685D1999" w:rsidR="00640C23" w:rsidRPr="009659FF" w:rsidRDefault="002E655F" w:rsidP="002E655F">
            <w:pPr>
              <w:pStyle w:val="a4"/>
              <w:numPr>
                <w:ilvl w:val="0"/>
                <w:numId w:val="24"/>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не надав забезпечення виконання договору про закупівлю, якщо таке забезпечення вимагалося замовником</w:t>
            </w:r>
            <w:r w:rsidR="00640C23" w:rsidRPr="009659FF">
              <w:rPr>
                <w:rFonts w:ascii="Arial" w:eastAsia="Times New Roman" w:hAnsi="Arial" w:cs="Arial"/>
                <w:lang w:val="uk-UA" w:eastAsia="ru-RU"/>
              </w:rPr>
              <w:t>;</w:t>
            </w:r>
          </w:p>
          <w:p w14:paraId="7E8A5540" w14:textId="6613772B" w:rsidR="00640C23" w:rsidRPr="009659FF" w:rsidRDefault="002E655F" w:rsidP="002E655F">
            <w:pPr>
              <w:pStyle w:val="a4"/>
              <w:numPr>
                <w:ilvl w:val="0"/>
                <w:numId w:val="24"/>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640C23" w:rsidRPr="009659FF">
              <w:rPr>
                <w:rFonts w:ascii="Arial" w:eastAsia="Times New Roman" w:hAnsi="Arial" w:cs="Arial"/>
                <w:lang w:val="uk-UA" w:eastAsia="ru-RU"/>
              </w:rPr>
              <w:t>;</w:t>
            </w:r>
          </w:p>
          <w:p w14:paraId="310423F1" w14:textId="77777777" w:rsidR="00640C23" w:rsidRPr="009659FF" w:rsidRDefault="00640C23" w:rsidP="0024129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Замовник може відхилити тендерну пропозицію із зазначенням аргументації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у разі, коли:</w:t>
            </w:r>
          </w:p>
          <w:p w14:paraId="06E3B42A" w14:textId="2CA8A6C2" w:rsidR="00640C23" w:rsidRPr="009659FF" w:rsidRDefault="002E655F" w:rsidP="002E655F">
            <w:pPr>
              <w:pStyle w:val="a4"/>
              <w:numPr>
                <w:ilvl w:val="0"/>
                <w:numId w:val="25"/>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640C23" w:rsidRPr="009659FF">
              <w:rPr>
                <w:rFonts w:ascii="Arial" w:eastAsia="Times New Roman" w:hAnsi="Arial" w:cs="Arial"/>
                <w:lang w:val="uk-UA" w:eastAsia="ru-RU"/>
              </w:rPr>
              <w:t>;</w:t>
            </w:r>
          </w:p>
          <w:p w14:paraId="58001AC5" w14:textId="3B9C87B4" w:rsidR="0032051A" w:rsidRPr="009659FF" w:rsidRDefault="002E655F" w:rsidP="002E655F">
            <w:pPr>
              <w:pStyle w:val="a4"/>
              <w:numPr>
                <w:ilvl w:val="0"/>
                <w:numId w:val="25"/>
              </w:numPr>
              <w:spacing w:after="0" w:line="240" w:lineRule="auto"/>
              <w:contextualSpacing w:val="0"/>
              <w:jc w:val="both"/>
              <w:rPr>
                <w:rFonts w:ascii="Arial" w:eastAsia="Times New Roman" w:hAnsi="Arial" w:cs="Arial"/>
                <w:lang w:val="uk-UA" w:eastAsia="ru-RU"/>
              </w:rPr>
            </w:pPr>
            <w:r w:rsidRPr="009659FF">
              <w:rPr>
                <w:rFonts w:ascii="Arial" w:eastAsia="Times New Roman" w:hAnsi="Arial" w:cs="Arial"/>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640C23" w:rsidRPr="009659FF">
              <w:rPr>
                <w:rFonts w:ascii="Arial" w:eastAsia="Times New Roman" w:hAnsi="Arial" w:cs="Arial"/>
                <w:lang w:val="uk-UA" w:eastAsia="ru-RU"/>
              </w:rPr>
              <w:t>.</w:t>
            </w:r>
          </w:p>
          <w:p w14:paraId="3DF0E316" w14:textId="192B6AA4" w:rsidR="00640C23" w:rsidRPr="009659FF" w:rsidRDefault="002E655F" w:rsidP="0024129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та автоматично надсилається </w:t>
            </w:r>
            <w:r w:rsidRPr="009659FF">
              <w:rPr>
                <w:rFonts w:ascii="Arial" w:eastAsia="Times New Roman" w:hAnsi="Arial" w:cs="Arial"/>
                <w:lang w:val="uk-UA" w:eastAsia="ru-RU"/>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w:t>
            </w:r>
          </w:p>
        </w:tc>
      </w:tr>
      <w:tr w:rsidR="00640C23" w:rsidRPr="009659FF" w14:paraId="18B246C5" w14:textId="77777777" w:rsidTr="00A17F81">
        <w:tc>
          <w:tcPr>
            <w:tcW w:w="291" w:type="pct"/>
            <w:shd w:val="clear" w:color="auto" w:fill="FFFFFF"/>
          </w:tcPr>
          <w:p w14:paraId="181D58B5" w14:textId="485BA5D0" w:rsidR="00640C23" w:rsidRPr="009659FF" w:rsidRDefault="0030352E"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7</w:t>
            </w:r>
          </w:p>
        </w:tc>
        <w:tc>
          <w:tcPr>
            <w:tcW w:w="1545" w:type="pct"/>
            <w:shd w:val="clear" w:color="auto" w:fill="FFFFFF"/>
          </w:tcPr>
          <w:p w14:paraId="38E0D51F" w14:textId="796E0392"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164" w:type="pct"/>
            <w:shd w:val="clear" w:color="auto" w:fill="FFFFFF"/>
          </w:tcPr>
          <w:p w14:paraId="0519657B" w14:textId="5BFB9A03" w:rsidR="00640C23" w:rsidRPr="009659FF" w:rsidRDefault="00D70F84"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Ф</w:t>
            </w:r>
            <w:r w:rsidR="00640C23" w:rsidRPr="009659FF">
              <w:rPr>
                <w:rFonts w:ascii="Arial" w:eastAsia="Times New Roman" w:hAnsi="Arial" w:cs="Arial"/>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A56C0A7" w14:textId="78B10ECC" w:rsidR="00640C23"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Перелік</w:t>
            </w:r>
            <w:r w:rsidRPr="009659FF">
              <w:rPr>
                <w:rFonts w:ascii="Arial" w:hAnsi="Arial" w:cs="Arial"/>
                <w:lang w:val="uk-UA"/>
              </w:rPr>
              <w:t xml:space="preserve"> </w:t>
            </w:r>
            <w:r w:rsidRPr="009659FF">
              <w:rPr>
                <w:rFonts w:ascii="Arial" w:eastAsia="Times New Roman" w:hAnsi="Arial" w:cs="Arial"/>
                <w:lang w:val="uk-UA" w:eastAsia="ru-RU"/>
              </w:rPr>
              <w:t>формальних помилок, затверджений наказом Мінекономіки від 15.04.2020</w:t>
            </w:r>
            <w:r w:rsidR="00D70F84" w:rsidRPr="009659FF">
              <w:rPr>
                <w:rFonts w:ascii="Arial" w:eastAsia="Times New Roman" w:hAnsi="Arial" w:cs="Arial"/>
                <w:lang w:val="uk-UA" w:eastAsia="ru-RU"/>
              </w:rPr>
              <w:t xml:space="preserve"> № 710.</w:t>
            </w:r>
          </w:p>
          <w:p w14:paraId="3B91B2CD" w14:textId="5F8544B4" w:rsidR="00D70F84" w:rsidRPr="009659FF" w:rsidRDefault="00D70F84" w:rsidP="00A65BE2">
            <w:pPr>
              <w:spacing w:after="0" w:line="240" w:lineRule="auto"/>
              <w:jc w:val="both"/>
              <w:rPr>
                <w:rFonts w:ascii="Arial" w:eastAsia="Times New Roman" w:hAnsi="Arial" w:cs="Arial"/>
                <w:lang w:val="uk-UA" w:eastAsia="ru-RU"/>
              </w:rPr>
            </w:pPr>
            <w:r w:rsidRPr="009659FF">
              <w:rPr>
                <w:rFonts w:ascii="Arial" w:eastAsia="Times New Roman" w:hAnsi="Arial" w:cs="Arial"/>
                <w:b/>
                <w:lang w:val="uk-UA" w:eastAsia="ru-RU"/>
              </w:rPr>
              <w:t>Опис формальних помилок:</w:t>
            </w:r>
          </w:p>
          <w:p w14:paraId="2D299D83" w14:textId="77777777" w:rsidR="00640C23"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08C7213" w14:textId="77777777" w:rsidR="00640C23" w:rsidRPr="009659FF" w:rsidRDefault="00640C23" w:rsidP="00A65BE2">
            <w:pPr>
              <w:pStyle w:val="a4"/>
              <w:numPr>
                <w:ilvl w:val="0"/>
                <w:numId w:val="3"/>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 xml:space="preserve">уживання великої літери; </w:t>
            </w:r>
          </w:p>
          <w:p w14:paraId="17010152" w14:textId="77777777" w:rsidR="00640C23" w:rsidRPr="009659FF" w:rsidRDefault="00640C23" w:rsidP="00A65BE2">
            <w:pPr>
              <w:pStyle w:val="a4"/>
              <w:numPr>
                <w:ilvl w:val="0"/>
                <w:numId w:val="3"/>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 xml:space="preserve">уживання розділових знаків та відмінювання слів у реченні; </w:t>
            </w:r>
          </w:p>
          <w:p w14:paraId="1C9C6608" w14:textId="77777777" w:rsidR="00640C23" w:rsidRPr="009659FF" w:rsidRDefault="00640C23" w:rsidP="00A65BE2">
            <w:pPr>
              <w:pStyle w:val="a4"/>
              <w:numPr>
                <w:ilvl w:val="0"/>
                <w:numId w:val="3"/>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 xml:space="preserve">використання слова або </w:t>
            </w:r>
            <w:proofErr w:type="spellStart"/>
            <w:r w:rsidRPr="009659FF">
              <w:rPr>
                <w:rFonts w:ascii="Arial" w:eastAsia="Times New Roman" w:hAnsi="Arial" w:cs="Arial"/>
                <w:lang w:val="uk-UA" w:eastAsia="ru-RU"/>
              </w:rPr>
              <w:t>мовного</w:t>
            </w:r>
            <w:proofErr w:type="spellEnd"/>
            <w:r w:rsidRPr="009659FF">
              <w:rPr>
                <w:rFonts w:ascii="Arial" w:eastAsia="Times New Roman" w:hAnsi="Arial" w:cs="Arial"/>
                <w:lang w:val="uk-UA" w:eastAsia="ru-RU"/>
              </w:rPr>
              <w:t xml:space="preserve"> звороту, запозичених з іншої мови; </w:t>
            </w:r>
          </w:p>
          <w:p w14:paraId="37030012" w14:textId="77777777" w:rsidR="00640C23" w:rsidRPr="009659FF" w:rsidRDefault="00640C23" w:rsidP="00A65BE2">
            <w:pPr>
              <w:pStyle w:val="a4"/>
              <w:numPr>
                <w:ilvl w:val="0"/>
                <w:numId w:val="3"/>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та/або унікального номера повідомлення про намір укласти договір про закупівлю - помилка в цифрах; </w:t>
            </w:r>
          </w:p>
          <w:p w14:paraId="0926911A" w14:textId="77777777" w:rsidR="00640C23" w:rsidRPr="009659FF" w:rsidRDefault="00640C23" w:rsidP="00A65BE2">
            <w:pPr>
              <w:pStyle w:val="a4"/>
              <w:numPr>
                <w:ilvl w:val="0"/>
                <w:numId w:val="3"/>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 xml:space="preserve">застосування правил переносу частини слова з рядка в рядок; </w:t>
            </w:r>
          </w:p>
          <w:p w14:paraId="27994EC4" w14:textId="77777777" w:rsidR="00640C23" w:rsidRPr="009659FF" w:rsidRDefault="00640C23" w:rsidP="00A65BE2">
            <w:pPr>
              <w:pStyle w:val="a4"/>
              <w:numPr>
                <w:ilvl w:val="0"/>
                <w:numId w:val="3"/>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 xml:space="preserve">написання слів разом та/або окремо, та/або через дефіс; </w:t>
            </w:r>
          </w:p>
          <w:p w14:paraId="3F6F7125" w14:textId="77777777" w:rsidR="00640C23" w:rsidRPr="009659FF" w:rsidRDefault="00640C23" w:rsidP="00A65BE2">
            <w:pPr>
              <w:pStyle w:val="a4"/>
              <w:numPr>
                <w:ilvl w:val="0"/>
                <w:numId w:val="3"/>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02ADD44" w14:textId="5216C9EB"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272819" w14:textId="3840821F"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C85C8" w14:textId="4F660A37"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FA0D21" w14:textId="742552B3"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A688D3" w14:textId="42144CF7"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8CB8" w14:textId="7DC5AD32"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35589B" w14:textId="5631D4DF"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30E8CA" w14:textId="66CCE1A2"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6F99BD" w14:textId="1E18FCC8"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554AFF" w14:textId="3B692728"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B62009" w14:textId="772AECB4" w:rsidR="00640C23"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F7DA26" w14:textId="77777777" w:rsidR="00640C23"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Приклади формальних помилок:</w:t>
            </w:r>
          </w:p>
          <w:p w14:paraId="0878DEB1" w14:textId="77777777" w:rsidR="00640C23" w:rsidRPr="009659FF" w:rsidRDefault="00640C23" w:rsidP="00A65BE2">
            <w:pPr>
              <w:pStyle w:val="a4"/>
              <w:numPr>
                <w:ilvl w:val="0"/>
                <w:numId w:val="4"/>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 xml:space="preserve">«вінницька область» замість «Вінницька область» або «місто </w:t>
            </w:r>
            <w:proofErr w:type="spellStart"/>
            <w:r w:rsidRPr="009659FF">
              <w:rPr>
                <w:rFonts w:ascii="Arial" w:eastAsia="Times New Roman" w:hAnsi="Arial" w:cs="Arial"/>
                <w:lang w:val="uk-UA" w:eastAsia="ru-RU"/>
              </w:rPr>
              <w:t>львів</w:t>
            </w:r>
            <w:proofErr w:type="spellEnd"/>
            <w:r w:rsidRPr="009659FF">
              <w:rPr>
                <w:rFonts w:ascii="Arial" w:eastAsia="Times New Roman" w:hAnsi="Arial" w:cs="Arial"/>
                <w:lang w:val="uk-UA" w:eastAsia="ru-RU"/>
              </w:rPr>
              <w:t xml:space="preserve">» замість «місто Львів»; </w:t>
            </w:r>
          </w:p>
          <w:p w14:paraId="2003DB95" w14:textId="77777777" w:rsidR="00640C23" w:rsidRPr="009659FF" w:rsidRDefault="00640C23" w:rsidP="00A65BE2">
            <w:pPr>
              <w:pStyle w:val="a4"/>
              <w:numPr>
                <w:ilvl w:val="0"/>
                <w:numId w:val="4"/>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«у складі тендерна пропозиція» замість «у складі тендерної пропозиції»;</w:t>
            </w:r>
          </w:p>
          <w:p w14:paraId="4F0BAE35" w14:textId="77777777" w:rsidR="00640C23" w:rsidRPr="009659FF" w:rsidRDefault="00640C23" w:rsidP="00A65BE2">
            <w:pPr>
              <w:pStyle w:val="a4"/>
              <w:numPr>
                <w:ilvl w:val="0"/>
                <w:numId w:val="4"/>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E27013F" w14:textId="77777777" w:rsidR="00640C23" w:rsidRPr="009659FF" w:rsidRDefault="00640C23" w:rsidP="00A65BE2">
            <w:pPr>
              <w:pStyle w:val="a4"/>
              <w:numPr>
                <w:ilvl w:val="0"/>
                <w:numId w:val="4"/>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w:t>
            </w:r>
            <w:proofErr w:type="spellStart"/>
            <w:r w:rsidRPr="009659FF">
              <w:rPr>
                <w:rFonts w:ascii="Arial" w:eastAsia="Times New Roman" w:hAnsi="Arial" w:cs="Arial"/>
                <w:lang w:val="uk-UA" w:eastAsia="ru-RU"/>
              </w:rPr>
              <w:t>тендернапропозиція</w:t>
            </w:r>
            <w:proofErr w:type="spellEnd"/>
            <w:r w:rsidRPr="009659FF">
              <w:rPr>
                <w:rFonts w:ascii="Arial" w:eastAsia="Times New Roman" w:hAnsi="Arial" w:cs="Arial"/>
                <w:lang w:val="uk-UA" w:eastAsia="ru-RU"/>
              </w:rPr>
              <w:t>» замість «тендерна пропозиція»;</w:t>
            </w:r>
          </w:p>
          <w:p w14:paraId="09678723" w14:textId="77777777" w:rsidR="00640C23" w:rsidRPr="009659FF" w:rsidRDefault="00640C23" w:rsidP="00A65BE2">
            <w:pPr>
              <w:pStyle w:val="a4"/>
              <w:numPr>
                <w:ilvl w:val="0"/>
                <w:numId w:val="4"/>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w:t>
            </w:r>
            <w:proofErr w:type="spellStart"/>
            <w:r w:rsidRPr="009659FF">
              <w:rPr>
                <w:rFonts w:ascii="Arial" w:eastAsia="Times New Roman" w:hAnsi="Arial" w:cs="Arial"/>
                <w:lang w:val="uk-UA" w:eastAsia="ru-RU"/>
              </w:rPr>
              <w:t>срток</w:t>
            </w:r>
            <w:proofErr w:type="spellEnd"/>
            <w:r w:rsidRPr="009659FF">
              <w:rPr>
                <w:rFonts w:ascii="Arial" w:eastAsia="Times New Roman" w:hAnsi="Arial" w:cs="Arial"/>
                <w:lang w:val="uk-UA" w:eastAsia="ru-RU"/>
              </w:rPr>
              <w:t xml:space="preserve"> поставки» замість «строк поставки»;</w:t>
            </w:r>
          </w:p>
          <w:p w14:paraId="63B7F47F" w14:textId="77777777" w:rsidR="00640C23" w:rsidRPr="009659FF" w:rsidRDefault="00640C23" w:rsidP="00A65BE2">
            <w:pPr>
              <w:pStyle w:val="a4"/>
              <w:numPr>
                <w:ilvl w:val="0"/>
                <w:numId w:val="4"/>
              </w:numPr>
              <w:spacing w:after="0" w:line="240" w:lineRule="auto"/>
              <w:ind w:left="0" w:firstLine="0"/>
              <w:contextualSpacing w:val="0"/>
              <w:jc w:val="both"/>
              <w:rPr>
                <w:rFonts w:ascii="Arial" w:eastAsia="Times New Roman" w:hAnsi="Arial" w:cs="Arial"/>
                <w:lang w:val="uk-UA" w:eastAsia="ru-RU"/>
              </w:rPr>
            </w:pPr>
            <w:r w:rsidRPr="009659FF">
              <w:rPr>
                <w:rFonts w:ascii="Arial" w:eastAsia="Times New Roman" w:hAnsi="Arial" w:cs="Arial"/>
                <w:lang w:val="uk-UA" w:eastAsia="ru-RU"/>
              </w:rPr>
              <w:t>«Довідка» замість «Лист», «Гарантійний лист» замість «Довідка», «Лист» замість «Гарантійний лист» тощо;</w:t>
            </w:r>
          </w:p>
          <w:p w14:paraId="7CCE71EB" w14:textId="2898232A" w:rsidR="00260698"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подання документа у форматі  «PDF» замість «JPEG», «JPEG» замість «PDF», «RAR» замість «PDF», «7z» замість «PDF» тощо.</w:t>
            </w:r>
          </w:p>
          <w:p w14:paraId="6F89CB16" w14:textId="77777777" w:rsidR="0030352E" w:rsidRPr="009659FF" w:rsidRDefault="0030352E" w:rsidP="00A65BE2">
            <w:pPr>
              <w:spacing w:after="0" w:line="240" w:lineRule="auto"/>
              <w:jc w:val="both"/>
              <w:rPr>
                <w:rFonts w:ascii="Arial" w:eastAsia="Times New Roman" w:hAnsi="Arial" w:cs="Arial"/>
                <w:lang w:val="uk-UA" w:eastAsia="ru-RU"/>
              </w:rPr>
            </w:pPr>
          </w:p>
          <w:p w14:paraId="2F3F510A" w14:textId="62F5ECA5" w:rsidR="00D70F84" w:rsidRPr="009659FF" w:rsidRDefault="00260698" w:rsidP="00D70F84">
            <w:pPr>
              <w:shd w:val="clear" w:color="auto" w:fill="FFFFFF"/>
              <w:spacing w:after="0"/>
              <w:jc w:val="both"/>
              <w:rPr>
                <w:rFonts w:ascii="Arial" w:hAnsi="Arial" w:cs="Arial"/>
                <w:highlight w:val="white"/>
                <w:lang w:val="uk-UA"/>
              </w:rPr>
            </w:pPr>
            <w:r w:rsidRPr="009659FF">
              <w:rPr>
                <w:rFonts w:ascii="Arial" w:hAnsi="Arial" w:cs="Arial"/>
                <w:highlight w:val="white"/>
                <w:lang w:val="uk-UA"/>
              </w:rPr>
              <w:t xml:space="preserve">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w:t>
            </w:r>
            <w:r w:rsidR="00D70F84" w:rsidRPr="009659FF">
              <w:rPr>
                <w:rFonts w:ascii="Arial" w:hAnsi="Arial" w:cs="Arial"/>
                <w:highlight w:val="white"/>
                <w:lang w:val="uk-UA"/>
              </w:rPr>
              <w:t>принципів здійснення публічни</w:t>
            </w:r>
            <w:r w:rsidR="00046B71" w:rsidRPr="009659FF">
              <w:rPr>
                <w:rFonts w:ascii="Arial" w:hAnsi="Arial" w:cs="Arial"/>
                <w:highlight w:val="white"/>
                <w:lang w:val="uk-UA"/>
              </w:rPr>
              <w:t xml:space="preserve">х </w:t>
            </w:r>
            <w:proofErr w:type="spellStart"/>
            <w:r w:rsidR="00046B71" w:rsidRPr="009659FF">
              <w:rPr>
                <w:rFonts w:ascii="Arial" w:hAnsi="Arial" w:cs="Arial"/>
                <w:highlight w:val="white"/>
                <w:lang w:val="uk-UA"/>
              </w:rPr>
              <w:t>закупівель</w:t>
            </w:r>
            <w:proofErr w:type="spellEnd"/>
            <w:r w:rsidR="00D70F84" w:rsidRPr="009659FF">
              <w:rPr>
                <w:rFonts w:ascii="Arial" w:hAnsi="Arial" w:cs="Arial"/>
                <w:highlight w:val="white"/>
                <w:lang w:val="uk-UA"/>
              </w:rPr>
              <w:t>.</w:t>
            </w:r>
          </w:p>
          <w:p w14:paraId="245CD709" w14:textId="305C9C2B" w:rsidR="00260698" w:rsidRPr="009659FF" w:rsidRDefault="00260698" w:rsidP="00D70F84">
            <w:pPr>
              <w:shd w:val="clear" w:color="auto" w:fill="FFFFFF"/>
              <w:spacing w:after="0"/>
              <w:jc w:val="both"/>
              <w:rPr>
                <w:rFonts w:ascii="Arial" w:hAnsi="Arial" w:cs="Arial"/>
                <w:lang w:val="uk-UA"/>
              </w:rPr>
            </w:pPr>
            <w:r w:rsidRPr="009659FF">
              <w:rPr>
                <w:rFonts w:ascii="Arial" w:hAnsi="Arial" w:cs="Arial"/>
                <w:highlight w:val="white"/>
                <w:lang w:val="uk-UA"/>
              </w:rPr>
              <w:t>Рішення про віднесення допущеної Учасником помилки до формальної (несуттєвої) приймається   уповноваженою особою.</w:t>
            </w:r>
          </w:p>
        </w:tc>
      </w:tr>
      <w:tr w:rsidR="00640C23" w:rsidRPr="009659FF" w14:paraId="547621F5" w14:textId="77777777" w:rsidTr="000E4402">
        <w:tc>
          <w:tcPr>
            <w:tcW w:w="5000" w:type="pct"/>
            <w:gridSpan w:val="3"/>
            <w:shd w:val="clear" w:color="auto" w:fill="FFFFFF"/>
            <w:hideMark/>
          </w:tcPr>
          <w:p w14:paraId="2D669BDC" w14:textId="1B49AEE5" w:rsidR="00640C23" w:rsidRPr="009659FF" w:rsidRDefault="00640C23" w:rsidP="009540A3">
            <w:pPr>
              <w:spacing w:before="150" w:after="150" w:line="240" w:lineRule="auto"/>
              <w:jc w:val="center"/>
              <w:rPr>
                <w:rFonts w:ascii="Arial" w:eastAsia="Times New Roman" w:hAnsi="Arial" w:cs="Arial"/>
                <w:b/>
                <w:bCs/>
                <w:sz w:val="24"/>
                <w:szCs w:val="24"/>
                <w:lang w:val="uk-UA" w:eastAsia="ru-RU"/>
              </w:rPr>
            </w:pPr>
            <w:r w:rsidRPr="009659FF">
              <w:rPr>
                <w:rFonts w:ascii="Arial" w:eastAsia="Times New Roman" w:hAnsi="Arial" w:cs="Arial"/>
                <w:b/>
                <w:bCs/>
                <w:sz w:val="24"/>
                <w:szCs w:val="24"/>
                <w:lang w:val="uk-UA" w:eastAsia="ru-RU"/>
              </w:rPr>
              <w:lastRenderedPageBreak/>
              <w:t>Розділ 6. Результати тендеру та укладання договору про закупівлю</w:t>
            </w:r>
          </w:p>
        </w:tc>
      </w:tr>
      <w:tr w:rsidR="00640C23" w:rsidRPr="009659FF" w14:paraId="62D4EABA" w14:textId="77777777" w:rsidTr="00A17F81">
        <w:tc>
          <w:tcPr>
            <w:tcW w:w="291" w:type="pct"/>
            <w:shd w:val="clear" w:color="auto" w:fill="FFFFFF"/>
            <w:hideMark/>
          </w:tcPr>
          <w:p w14:paraId="5301A871" w14:textId="77777777"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1</w:t>
            </w:r>
          </w:p>
        </w:tc>
        <w:tc>
          <w:tcPr>
            <w:tcW w:w="1545" w:type="pct"/>
            <w:shd w:val="clear" w:color="auto" w:fill="FFFFFF"/>
            <w:hideMark/>
          </w:tcPr>
          <w:p w14:paraId="01A7DB3C" w14:textId="775EBD34"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Відміна замовником тендеру чи визнання його таким, що не відбувся</w:t>
            </w:r>
          </w:p>
        </w:tc>
        <w:tc>
          <w:tcPr>
            <w:tcW w:w="3164" w:type="pct"/>
            <w:shd w:val="clear" w:color="auto" w:fill="FFFFFF"/>
            <w:hideMark/>
          </w:tcPr>
          <w:p w14:paraId="54B19EF7" w14:textId="77777777" w:rsidR="00640C23"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Замовник відміняє відкриті торги у разі:</w:t>
            </w:r>
          </w:p>
          <w:p w14:paraId="7F97D6F6" w14:textId="372BAE1F"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1) відсутності подальшої потреби в закупівлі товарів, робіт чи послуг;</w:t>
            </w:r>
          </w:p>
          <w:p w14:paraId="5251B83C" w14:textId="418FBBBE"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з описом таких порушень;</w:t>
            </w:r>
          </w:p>
          <w:p w14:paraId="6EA3D606" w14:textId="71AC9A7E"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3) скорочення обсягу видатків на здійснення закупівлі товарів, робіт чи послуг;</w:t>
            </w:r>
          </w:p>
          <w:p w14:paraId="799FFB5E" w14:textId="75544B4F"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lastRenderedPageBreak/>
              <w:t>4) коли здійснення закупівлі стало неможливим внаслідок дії обставин непереборної сили.</w:t>
            </w:r>
          </w:p>
          <w:p w14:paraId="1508EA6D" w14:textId="77777777" w:rsidR="00D70F84" w:rsidRPr="009659FF" w:rsidRDefault="00D70F84"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підстави прийняття такого рішення.</w:t>
            </w:r>
          </w:p>
          <w:p w14:paraId="2CE98AF5" w14:textId="57B34FCA" w:rsidR="00640C23" w:rsidRPr="009659FF" w:rsidRDefault="00640C23" w:rsidP="00D70F84">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Відкриті торги автоматично відміняються електронною системою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у разі:</w:t>
            </w:r>
          </w:p>
          <w:p w14:paraId="16849E3E" w14:textId="59B92C71" w:rsidR="00640C23"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63152F" w:rsidRPr="009659FF">
              <w:rPr>
                <w:rFonts w:ascii="Arial" w:eastAsia="Times New Roman" w:hAnsi="Arial" w:cs="Arial"/>
                <w:lang w:val="uk-UA" w:eastAsia="ru-RU"/>
              </w:rPr>
              <w:t>О</w:t>
            </w:r>
            <w:r w:rsidRPr="009659FF">
              <w:rPr>
                <w:rFonts w:ascii="Arial" w:eastAsia="Times New Roman" w:hAnsi="Arial" w:cs="Arial"/>
                <w:lang w:val="uk-UA" w:eastAsia="ru-RU"/>
              </w:rPr>
              <w:t>собливостями;</w:t>
            </w:r>
          </w:p>
          <w:p w14:paraId="78B75DB4" w14:textId="150EE099" w:rsidR="00640C23"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2) неподання жодної тендерної пропозиції для участі у відкритих торгах у строк, установлений замовником згідно з </w:t>
            </w:r>
            <w:r w:rsidR="00D70F84" w:rsidRPr="009659FF">
              <w:rPr>
                <w:rFonts w:ascii="Arial" w:eastAsia="Times New Roman" w:hAnsi="Arial" w:cs="Arial"/>
                <w:lang w:val="uk-UA" w:eastAsia="ru-RU"/>
              </w:rPr>
              <w:t>О</w:t>
            </w:r>
            <w:r w:rsidRPr="009659FF">
              <w:rPr>
                <w:rFonts w:ascii="Arial" w:eastAsia="Times New Roman" w:hAnsi="Arial" w:cs="Arial"/>
                <w:lang w:val="uk-UA" w:eastAsia="ru-RU"/>
              </w:rPr>
              <w:t>собливостями.</w:t>
            </w:r>
          </w:p>
          <w:p w14:paraId="2D92B089" w14:textId="2706CE97" w:rsidR="00640C23" w:rsidRPr="009659FF" w:rsidRDefault="0063152F"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Електронною системою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640C23" w:rsidRPr="009659FF">
              <w:rPr>
                <w:rFonts w:ascii="Arial" w:eastAsia="Times New Roman" w:hAnsi="Arial" w:cs="Arial"/>
                <w:lang w:val="uk-UA" w:eastAsia="ru-RU"/>
              </w:rPr>
              <w:t>.</w:t>
            </w:r>
          </w:p>
          <w:p w14:paraId="6F8B5235" w14:textId="77777777" w:rsidR="00640C23"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Відкриті торги можуть бути відмінені частково (за лотом).</w:t>
            </w:r>
          </w:p>
          <w:p w14:paraId="187886B7" w14:textId="22422B2F" w:rsidR="00640C23"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в день її оприлюднення.</w:t>
            </w:r>
          </w:p>
        </w:tc>
      </w:tr>
      <w:tr w:rsidR="00640C23" w:rsidRPr="009659FF" w14:paraId="155B707C" w14:textId="77777777" w:rsidTr="00A17F81">
        <w:tc>
          <w:tcPr>
            <w:tcW w:w="291" w:type="pct"/>
            <w:shd w:val="clear" w:color="auto" w:fill="FFFFFF"/>
            <w:hideMark/>
          </w:tcPr>
          <w:p w14:paraId="1D3DD004" w14:textId="77777777"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2</w:t>
            </w:r>
          </w:p>
        </w:tc>
        <w:tc>
          <w:tcPr>
            <w:tcW w:w="1545" w:type="pct"/>
            <w:shd w:val="clear" w:color="auto" w:fill="FFFFFF"/>
            <w:hideMark/>
          </w:tcPr>
          <w:p w14:paraId="6761F940" w14:textId="196203E0"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Строк укладання договору про закупівлю</w:t>
            </w:r>
          </w:p>
        </w:tc>
        <w:tc>
          <w:tcPr>
            <w:tcW w:w="3164" w:type="pct"/>
            <w:shd w:val="clear" w:color="auto" w:fill="FFFFFF"/>
            <w:hideMark/>
          </w:tcPr>
          <w:p w14:paraId="31D6F067" w14:textId="433C7313" w:rsidR="00640C23" w:rsidRPr="009659FF" w:rsidRDefault="00640C23"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59FF">
              <w:rPr>
                <w:rFonts w:ascii="Arial" w:eastAsia="Times New Roman" w:hAnsi="Arial" w:cs="Arial"/>
                <w:b/>
                <w:lang w:val="uk-UA" w:eastAsia="ru-RU"/>
              </w:rPr>
              <w:t>не пізніше ніж через 15 днів</w:t>
            </w:r>
            <w:r w:rsidRPr="009659FF">
              <w:rPr>
                <w:rFonts w:ascii="Arial" w:eastAsia="Times New Roman" w:hAnsi="Arial" w:cs="Arial"/>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w:t>
            </w:r>
            <w:r w:rsidR="001E4D7D" w:rsidRPr="009659FF">
              <w:rPr>
                <w:rFonts w:ascii="Arial" w:eastAsia="Times New Roman" w:hAnsi="Arial" w:cs="Arial"/>
                <w:lang w:val="uk-UA" w:eastAsia="ru-RU"/>
              </w:rPr>
              <w:t>же бути продовжений до 60 днів.</w:t>
            </w:r>
          </w:p>
          <w:p w14:paraId="011766B7" w14:textId="79CC208A" w:rsidR="00786E7C" w:rsidRPr="009659FF" w:rsidRDefault="00786E7C"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У разі подання скарги до органу оскарження після оприлюднення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6E88E8E4" w14:textId="43D0FB10" w:rsidR="00640C23" w:rsidRPr="009659FF" w:rsidRDefault="001E4D7D" w:rsidP="00A65BE2">
            <w:pPr>
              <w:spacing w:after="0" w:line="240" w:lineRule="auto"/>
              <w:jc w:val="both"/>
              <w:rPr>
                <w:rFonts w:ascii="Arial" w:eastAsia="Times New Roman" w:hAnsi="Arial" w:cs="Arial"/>
                <w:lang w:val="uk-UA" w:eastAsia="ru-RU"/>
              </w:rPr>
            </w:pPr>
            <w:r w:rsidRPr="009659FF">
              <w:rPr>
                <w:rFonts w:ascii="Arial" w:eastAsia="Times New Roman" w:hAnsi="Arial" w:cs="Arial"/>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659FF">
              <w:rPr>
                <w:rFonts w:ascii="Arial" w:eastAsia="Times New Roman" w:hAnsi="Arial" w:cs="Arial"/>
                <w:lang w:val="uk-UA" w:eastAsia="ru-RU"/>
              </w:rPr>
              <w:t>закупівель</w:t>
            </w:r>
            <w:proofErr w:type="spellEnd"/>
            <w:r w:rsidRPr="009659FF">
              <w:rPr>
                <w:rFonts w:ascii="Arial" w:eastAsia="Times New Roman" w:hAnsi="Arial" w:cs="Arial"/>
                <w:lang w:val="uk-UA" w:eastAsia="ru-RU"/>
              </w:rPr>
              <w:t xml:space="preserve"> повідомлення про намір укласти договір про закупівлю.</w:t>
            </w:r>
          </w:p>
        </w:tc>
      </w:tr>
      <w:tr w:rsidR="00640C23" w:rsidRPr="009659FF" w14:paraId="223525F7" w14:textId="77777777" w:rsidTr="00A17F81">
        <w:tc>
          <w:tcPr>
            <w:tcW w:w="291" w:type="pct"/>
            <w:shd w:val="clear" w:color="auto" w:fill="FFFFFF"/>
            <w:hideMark/>
          </w:tcPr>
          <w:p w14:paraId="6FF7100C" w14:textId="77777777"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3</w:t>
            </w:r>
          </w:p>
        </w:tc>
        <w:tc>
          <w:tcPr>
            <w:tcW w:w="1545" w:type="pct"/>
            <w:shd w:val="clear" w:color="auto" w:fill="FFFFFF"/>
            <w:hideMark/>
          </w:tcPr>
          <w:p w14:paraId="742F95BE" w14:textId="3E74083A" w:rsidR="00640C23" w:rsidRPr="009659FF" w:rsidRDefault="00640C23" w:rsidP="009540A3">
            <w:pPr>
              <w:spacing w:before="150" w:after="150" w:line="240" w:lineRule="auto"/>
              <w:rPr>
                <w:rFonts w:ascii="Arial" w:eastAsia="Times New Roman" w:hAnsi="Arial" w:cs="Arial"/>
                <w:lang w:val="uk-UA" w:eastAsia="ru-RU"/>
              </w:rPr>
            </w:pPr>
            <w:proofErr w:type="spellStart"/>
            <w:r w:rsidRPr="009659FF">
              <w:rPr>
                <w:rFonts w:ascii="Arial" w:eastAsia="Times New Roman" w:hAnsi="Arial" w:cs="Arial"/>
                <w:lang w:val="uk-UA" w:eastAsia="ru-RU"/>
              </w:rPr>
              <w:t>Проєкт</w:t>
            </w:r>
            <w:proofErr w:type="spellEnd"/>
            <w:r w:rsidRPr="009659FF">
              <w:rPr>
                <w:rFonts w:ascii="Arial" w:eastAsia="Times New Roman" w:hAnsi="Arial" w:cs="Arial"/>
                <w:lang w:val="uk-UA" w:eastAsia="ru-RU"/>
              </w:rPr>
              <w:t xml:space="preserve"> договору про закупівлю</w:t>
            </w:r>
          </w:p>
        </w:tc>
        <w:tc>
          <w:tcPr>
            <w:tcW w:w="3164" w:type="pct"/>
            <w:shd w:val="clear" w:color="auto" w:fill="FFFFFF"/>
            <w:hideMark/>
          </w:tcPr>
          <w:p w14:paraId="614BB433" w14:textId="0461B840" w:rsidR="00E331D8" w:rsidRPr="009659FF" w:rsidRDefault="00E331D8" w:rsidP="00E331D8">
            <w:pPr>
              <w:widowControl w:val="0"/>
              <w:spacing w:line="240" w:lineRule="auto"/>
              <w:jc w:val="both"/>
              <w:rPr>
                <w:rFonts w:ascii="Arial" w:eastAsia="Times New Roman" w:hAnsi="Arial" w:cs="Arial"/>
                <w:lang w:val="uk-UA" w:eastAsia="ru-RU"/>
              </w:rPr>
            </w:pPr>
            <w:proofErr w:type="spellStart"/>
            <w:r w:rsidRPr="009659FF">
              <w:rPr>
                <w:rFonts w:ascii="Arial" w:eastAsia="Times New Roman" w:hAnsi="Arial" w:cs="Arial"/>
                <w:lang w:val="uk-UA" w:eastAsia="ru-RU"/>
              </w:rPr>
              <w:t>Проєкт</w:t>
            </w:r>
            <w:proofErr w:type="spellEnd"/>
            <w:r w:rsidRPr="009659FF">
              <w:rPr>
                <w:rFonts w:ascii="Arial" w:eastAsia="Times New Roman" w:hAnsi="Arial" w:cs="Arial"/>
                <w:lang w:val="uk-UA" w:eastAsia="ru-RU"/>
              </w:rPr>
              <w:t xml:space="preserve"> договору складається замовником з урахуванням особливостей предмету закупівлі;</w:t>
            </w:r>
          </w:p>
          <w:p w14:paraId="60907DC0" w14:textId="155658D8" w:rsidR="00640C23" w:rsidRPr="009659FF" w:rsidRDefault="006C7206" w:rsidP="00B605B8">
            <w:pPr>
              <w:spacing w:before="150" w:after="150" w:line="240" w:lineRule="auto"/>
              <w:jc w:val="both"/>
              <w:rPr>
                <w:rFonts w:ascii="Arial" w:eastAsia="Times New Roman" w:hAnsi="Arial" w:cs="Arial"/>
                <w:lang w:val="uk-UA" w:eastAsia="ru-RU"/>
              </w:rPr>
            </w:pPr>
            <w:proofErr w:type="spellStart"/>
            <w:r w:rsidRPr="009659FF">
              <w:rPr>
                <w:rFonts w:ascii="Arial" w:eastAsia="Times New Roman" w:hAnsi="Arial" w:cs="Arial"/>
                <w:lang w:val="uk-UA" w:eastAsia="ru-RU"/>
              </w:rPr>
              <w:t>Проє</w:t>
            </w:r>
            <w:r w:rsidR="00E331D8" w:rsidRPr="009659FF">
              <w:rPr>
                <w:rFonts w:ascii="Arial" w:eastAsia="Times New Roman" w:hAnsi="Arial" w:cs="Arial"/>
                <w:lang w:val="uk-UA" w:eastAsia="ru-RU"/>
              </w:rPr>
              <w:t>кт</w:t>
            </w:r>
            <w:proofErr w:type="spellEnd"/>
            <w:r w:rsidR="00E331D8" w:rsidRPr="009659FF">
              <w:rPr>
                <w:rFonts w:ascii="Arial" w:eastAsia="Times New Roman" w:hAnsi="Arial" w:cs="Arial"/>
                <w:lang w:val="uk-UA" w:eastAsia="ru-RU"/>
              </w:rPr>
              <w:t xml:space="preserve"> договору</w:t>
            </w:r>
            <w:r w:rsidR="00B605B8" w:rsidRPr="009659FF">
              <w:rPr>
                <w:rFonts w:ascii="Arial" w:eastAsia="Times New Roman" w:hAnsi="Arial" w:cs="Arial"/>
                <w:lang w:val="uk-UA" w:eastAsia="ru-RU"/>
              </w:rPr>
              <w:t xml:space="preserve"> подано в окремому файлі </w:t>
            </w:r>
            <w:r w:rsidR="00E331D8" w:rsidRPr="009659FF">
              <w:rPr>
                <w:rFonts w:ascii="Arial" w:eastAsia="Times New Roman" w:hAnsi="Arial" w:cs="Arial"/>
                <w:lang w:val="uk-UA" w:eastAsia="ru-RU"/>
              </w:rPr>
              <w:t>(додаток 3 до Тендерної Документації</w:t>
            </w:r>
            <w:r w:rsidR="00B605B8" w:rsidRPr="009659FF">
              <w:rPr>
                <w:rFonts w:ascii="Arial" w:eastAsia="Times New Roman" w:hAnsi="Arial" w:cs="Arial"/>
                <w:lang w:val="uk-UA" w:eastAsia="ru-RU"/>
              </w:rPr>
              <w:t>).</w:t>
            </w:r>
          </w:p>
        </w:tc>
      </w:tr>
      <w:tr w:rsidR="00640C23" w:rsidRPr="009659FF" w14:paraId="13765E1F" w14:textId="77777777" w:rsidTr="00A17F81">
        <w:tc>
          <w:tcPr>
            <w:tcW w:w="291" w:type="pct"/>
            <w:shd w:val="clear" w:color="auto" w:fill="FFFFFF"/>
            <w:hideMark/>
          </w:tcPr>
          <w:p w14:paraId="6BFE27D4" w14:textId="77777777"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4</w:t>
            </w:r>
          </w:p>
        </w:tc>
        <w:tc>
          <w:tcPr>
            <w:tcW w:w="1545" w:type="pct"/>
            <w:shd w:val="clear" w:color="auto" w:fill="FFFFFF"/>
            <w:hideMark/>
          </w:tcPr>
          <w:p w14:paraId="104AEB93" w14:textId="77777777"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Умови укладання договору про закупівлю</w:t>
            </w:r>
          </w:p>
        </w:tc>
        <w:tc>
          <w:tcPr>
            <w:tcW w:w="3164" w:type="pct"/>
            <w:shd w:val="clear" w:color="auto" w:fill="FFFFFF"/>
            <w:hideMark/>
          </w:tcPr>
          <w:p w14:paraId="00713DF2" w14:textId="07D3B120" w:rsidR="00BC511A" w:rsidRPr="009659FF" w:rsidRDefault="00BC511A" w:rsidP="00BC511A">
            <w:pPr>
              <w:widowControl w:val="0"/>
              <w:spacing w:after="0" w:line="240" w:lineRule="auto"/>
              <w:jc w:val="both"/>
              <w:rPr>
                <w:rFonts w:ascii="Arial" w:eastAsia="Times New Roman" w:hAnsi="Arial" w:cs="Arial"/>
                <w:lang w:val="uk-UA"/>
              </w:rPr>
            </w:pPr>
            <w:r w:rsidRPr="009659FF">
              <w:rPr>
                <w:rFonts w:ascii="Arial" w:eastAsia="Times New Roman" w:hAnsi="Arial" w:cs="Arial"/>
                <w:color w:val="323232"/>
                <w:lang w:val="uk-UA"/>
              </w:rPr>
              <w:t>Д</w:t>
            </w:r>
            <w:r w:rsidRPr="009659FF">
              <w:rPr>
                <w:rFonts w:ascii="Arial" w:eastAsia="Times New Roman" w:hAnsi="Arial" w:cs="Arial"/>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sidR="0063152F" w:rsidRPr="009659FF">
              <w:rPr>
                <w:rFonts w:ascii="Arial" w:eastAsia="Times New Roman" w:hAnsi="Arial" w:cs="Arial"/>
                <w:lang w:val="uk-UA"/>
              </w:rPr>
              <w:t>і 41 Закону, крім частин другої</w:t>
            </w:r>
            <w:r w:rsidRPr="009659FF">
              <w:rPr>
                <w:rFonts w:ascii="Arial" w:eastAsia="Times New Roman" w:hAnsi="Arial" w:cs="Arial"/>
                <w:lang w:val="uk-UA"/>
              </w:rPr>
              <w:t xml:space="preserve"> – п’ятої, сьомої – дев’ятої статті 41 Закону, та Особливостей.</w:t>
            </w:r>
          </w:p>
          <w:p w14:paraId="0AF44E8F" w14:textId="11EB8D93" w:rsidR="00640C23" w:rsidRPr="009659FF" w:rsidRDefault="0063152F" w:rsidP="00BC511A">
            <w:pPr>
              <w:widowControl w:val="0"/>
              <w:spacing w:after="0" w:line="240" w:lineRule="auto"/>
              <w:jc w:val="both"/>
              <w:rPr>
                <w:rFonts w:ascii="Arial" w:hAnsi="Arial" w:cs="Arial"/>
                <w:lang w:val="uk-UA" w:eastAsia="uk-UA"/>
              </w:rPr>
            </w:pPr>
            <w:r w:rsidRPr="009659FF">
              <w:rPr>
                <w:rFonts w:ascii="Arial" w:hAnsi="Arial" w:cs="Arial"/>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847CD1" w14:textId="357C8F59" w:rsidR="0063152F" w:rsidRPr="009659FF" w:rsidRDefault="0063152F" w:rsidP="0063152F">
            <w:pPr>
              <w:pStyle w:val="1"/>
              <w:widowControl w:val="0"/>
              <w:spacing w:line="240" w:lineRule="auto"/>
              <w:jc w:val="both"/>
              <w:rPr>
                <w:rFonts w:eastAsia="Times New Roman"/>
                <w:color w:val="auto"/>
                <w:lang w:val="uk-UA"/>
              </w:rPr>
            </w:pPr>
            <w:r w:rsidRPr="009659FF">
              <w:rPr>
                <w:rFonts w:eastAsia="Times New Roman"/>
                <w:color w:val="auto"/>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61257F" w14:textId="7BBA24CB" w:rsidR="0063152F" w:rsidRPr="009659FF" w:rsidRDefault="0063152F" w:rsidP="0063152F">
            <w:pPr>
              <w:pStyle w:val="1"/>
              <w:widowControl w:val="0"/>
              <w:spacing w:line="240" w:lineRule="auto"/>
              <w:jc w:val="both"/>
              <w:rPr>
                <w:rFonts w:eastAsia="Times New Roman"/>
                <w:color w:val="auto"/>
                <w:lang w:val="uk-UA"/>
              </w:rPr>
            </w:pPr>
            <w:r w:rsidRPr="009659FF">
              <w:rPr>
                <w:rFonts w:eastAsia="Times New Roman"/>
                <w:color w:val="auto"/>
                <w:lang w:val="uk-UA"/>
              </w:rPr>
              <w:t>визначення грошового еквівалента зобов’язання в іноземній валюті;</w:t>
            </w:r>
          </w:p>
          <w:p w14:paraId="333F55EA" w14:textId="5646450B" w:rsidR="0063152F" w:rsidRPr="009659FF" w:rsidRDefault="0063152F" w:rsidP="0063152F">
            <w:pPr>
              <w:pStyle w:val="1"/>
              <w:widowControl w:val="0"/>
              <w:spacing w:line="240" w:lineRule="auto"/>
              <w:jc w:val="both"/>
              <w:rPr>
                <w:rFonts w:eastAsia="Times New Roman"/>
                <w:color w:val="auto"/>
                <w:lang w:val="uk-UA"/>
              </w:rPr>
            </w:pPr>
            <w:r w:rsidRPr="009659FF">
              <w:rPr>
                <w:rFonts w:eastAsia="Times New Roman"/>
                <w:color w:val="auto"/>
                <w:lang w:val="uk-UA"/>
              </w:rPr>
              <w:t>перерахунку ціни в бік зменшення ціни тендерної пропозиції переможця без зменшення обсягів закупівлі;</w:t>
            </w:r>
          </w:p>
          <w:p w14:paraId="68AEC2DC" w14:textId="678D089C" w:rsidR="00640C23" w:rsidRPr="009659FF" w:rsidRDefault="0063152F" w:rsidP="00BC511A">
            <w:pPr>
              <w:pStyle w:val="1"/>
              <w:widowControl w:val="0"/>
              <w:spacing w:line="240" w:lineRule="auto"/>
              <w:contextualSpacing w:val="0"/>
              <w:jc w:val="both"/>
              <w:rPr>
                <w:rFonts w:eastAsia="Times New Roman"/>
                <w:color w:val="auto"/>
                <w:lang w:val="uk-UA"/>
              </w:rPr>
            </w:pPr>
            <w:r w:rsidRPr="009659FF">
              <w:rPr>
                <w:rFonts w:eastAsia="Times New Roman"/>
                <w:color w:val="auto"/>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640C23" w:rsidRPr="009659FF" w14:paraId="23799292" w14:textId="77777777" w:rsidTr="00A17F81">
        <w:tc>
          <w:tcPr>
            <w:tcW w:w="291" w:type="pct"/>
            <w:shd w:val="clear" w:color="auto" w:fill="FFFFFF"/>
          </w:tcPr>
          <w:p w14:paraId="03AA3230" w14:textId="4F016FB1"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5</w:t>
            </w:r>
          </w:p>
        </w:tc>
        <w:tc>
          <w:tcPr>
            <w:tcW w:w="1545" w:type="pct"/>
            <w:shd w:val="clear" w:color="auto" w:fill="FFFFFF"/>
          </w:tcPr>
          <w:p w14:paraId="33540D91" w14:textId="6C56BA12"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Істотні умови, що обов’язково включаються до договору про закупівлю</w:t>
            </w:r>
          </w:p>
        </w:tc>
        <w:tc>
          <w:tcPr>
            <w:tcW w:w="3164" w:type="pct"/>
            <w:shd w:val="clear" w:color="auto" w:fill="FFFFFF"/>
          </w:tcPr>
          <w:p w14:paraId="3DEF8CBF" w14:textId="7E39BBC7" w:rsidR="00BC511A" w:rsidRPr="009659FF" w:rsidRDefault="00BC511A" w:rsidP="00BC511A">
            <w:pPr>
              <w:widowControl w:val="0"/>
              <w:spacing w:after="0" w:line="240" w:lineRule="auto"/>
              <w:jc w:val="both"/>
              <w:rPr>
                <w:rFonts w:ascii="Arial" w:eastAsia="Times New Roman" w:hAnsi="Arial" w:cs="Arial"/>
                <w:lang w:val="uk-UA"/>
              </w:rPr>
            </w:pPr>
            <w:r w:rsidRPr="009659FF">
              <w:rPr>
                <w:rFonts w:ascii="Arial" w:eastAsia="Times New Roman" w:hAnsi="Arial" w:cs="Arial"/>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7E5C77E" w14:textId="511B0C6A" w:rsidR="007C6B5D" w:rsidRPr="009659FF" w:rsidRDefault="007C6B5D" w:rsidP="00BC511A">
            <w:pPr>
              <w:widowControl w:val="0"/>
              <w:spacing w:after="0" w:line="240" w:lineRule="auto"/>
              <w:jc w:val="both"/>
              <w:rPr>
                <w:rFonts w:ascii="Arial" w:hAnsi="Arial" w:cs="Arial"/>
                <w:lang w:val="uk-UA" w:eastAsia="uk-UA"/>
              </w:rPr>
            </w:pPr>
            <w:r w:rsidRPr="009659FF">
              <w:rPr>
                <w:rFonts w:ascii="Arial" w:hAnsi="Arial" w:cs="Arial"/>
                <w:lang w:val="uk-UA" w:eastAsia="uk-UA"/>
              </w:rPr>
              <w:t>Істотні умови договору про закупівлю не можуть змінюватися до виконання зобов’язань сторонами в повному обсязі, за винятком випадків, вичерпний перелік яких наведено в пункті 19 Особливостей, а саме:</w:t>
            </w:r>
          </w:p>
          <w:p w14:paraId="1C23C63F" w14:textId="2F94DF26" w:rsidR="009C59F6" w:rsidRPr="009659FF" w:rsidRDefault="009C59F6" w:rsidP="009C59F6">
            <w:pPr>
              <w:spacing w:after="0" w:line="240" w:lineRule="auto"/>
              <w:ind w:firstLine="567"/>
              <w:jc w:val="both"/>
              <w:rPr>
                <w:rFonts w:ascii="Arial" w:hAnsi="Arial" w:cs="Arial"/>
                <w:color w:val="000000"/>
                <w:lang w:val="uk-UA"/>
              </w:rPr>
            </w:pPr>
            <w:r w:rsidRPr="009659FF">
              <w:rPr>
                <w:rFonts w:ascii="Arial" w:hAnsi="Arial" w:cs="Arial"/>
                <w:color w:val="000000"/>
                <w:lang w:val="uk-UA"/>
              </w:rPr>
              <w:t>1) зменшення обсягів закупівлі, зокрема з урахуванням фактичного обсягу видатків замовника;</w:t>
            </w:r>
          </w:p>
          <w:p w14:paraId="7799E1C1" w14:textId="576EBD16" w:rsidR="009C59F6" w:rsidRPr="009659FF" w:rsidRDefault="009C59F6" w:rsidP="009C59F6">
            <w:pPr>
              <w:spacing w:after="0" w:line="240" w:lineRule="auto"/>
              <w:ind w:firstLine="567"/>
              <w:jc w:val="both"/>
              <w:rPr>
                <w:rFonts w:ascii="Arial" w:hAnsi="Arial" w:cs="Arial"/>
                <w:color w:val="000000"/>
                <w:lang w:val="uk-UA"/>
              </w:rPr>
            </w:pPr>
            <w:r w:rsidRPr="009659FF">
              <w:rPr>
                <w:rFonts w:ascii="Arial" w:hAnsi="Arial" w:cs="Arial"/>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9FF">
              <w:rPr>
                <w:rFonts w:ascii="Arial" w:hAnsi="Arial" w:cs="Arial"/>
                <w:color w:val="000000"/>
                <w:lang w:val="uk-UA"/>
              </w:rPr>
              <w:t>пропорційно</w:t>
            </w:r>
            <w:proofErr w:type="spellEnd"/>
            <w:r w:rsidRPr="009659FF">
              <w:rPr>
                <w:rFonts w:ascii="Arial" w:hAnsi="Arial" w:cs="Arial"/>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E5BEA1" w14:textId="4156C3CA" w:rsidR="009C59F6" w:rsidRPr="009659FF" w:rsidRDefault="009C59F6" w:rsidP="009C59F6">
            <w:pPr>
              <w:spacing w:after="0" w:line="240" w:lineRule="auto"/>
              <w:ind w:firstLine="567"/>
              <w:jc w:val="both"/>
              <w:rPr>
                <w:rFonts w:ascii="Arial" w:hAnsi="Arial" w:cs="Arial"/>
                <w:color w:val="000000"/>
                <w:lang w:val="uk-UA"/>
              </w:rPr>
            </w:pPr>
            <w:r w:rsidRPr="009659FF">
              <w:rPr>
                <w:rFonts w:ascii="Arial" w:hAnsi="Arial" w:cs="Arial"/>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19DB15" w14:textId="3A3BA5B0" w:rsidR="009C59F6" w:rsidRPr="009659FF" w:rsidRDefault="009C59F6" w:rsidP="009C59F6">
            <w:pPr>
              <w:spacing w:after="0" w:line="240" w:lineRule="auto"/>
              <w:ind w:firstLine="567"/>
              <w:jc w:val="both"/>
              <w:rPr>
                <w:rFonts w:ascii="Arial" w:hAnsi="Arial" w:cs="Arial"/>
                <w:color w:val="000000"/>
                <w:lang w:val="uk-UA"/>
              </w:rPr>
            </w:pPr>
            <w:r w:rsidRPr="009659FF">
              <w:rPr>
                <w:rFonts w:ascii="Arial" w:hAnsi="Arial" w:cs="Arial"/>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A3EB37" w14:textId="2660B328" w:rsidR="009C59F6" w:rsidRPr="009659FF" w:rsidRDefault="009C59F6" w:rsidP="009C59F6">
            <w:pPr>
              <w:spacing w:after="0" w:line="240" w:lineRule="auto"/>
              <w:ind w:firstLine="567"/>
              <w:jc w:val="both"/>
              <w:rPr>
                <w:rFonts w:ascii="Arial" w:hAnsi="Arial" w:cs="Arial"/>
                <w:color w:val="000000"/>
                <w:lang w:val="uk-UA"/>
              </w:rPr>
            </w:pPr>
            <w:r w:rsidRPr="009659FF">
              <w:rPr>
                <w:rFonts w:ascii="Arial" w:hAnsi="Arial" w:cs="Arial"/>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1ADA25D6" w14:textId="4FC694CE" w:rsidR="009C59F6" w:rsidRPr="009659FF" w:rsidRDefault="009C59F6" w:rsidP="009C59F6">
            <w:pPr>
              <w:spacing w:after="0" w:line="240" w:lineRule="auto"/>
              <w:ind w:firstLine="567"/>
              <w:jc w:val="both"/>
              <w:rPr>
                <w:rFonts w:ascii="Arial" w:hAnsi="Arial" w:cs="Arial"/>
                <w:color w:val="000000"/>
                <w:lang w:val="uk-UA"/>
              </w:rPr>
            </w:pPr>
            <w:r w:rsidRPr="009659FF">
              <w:rPr>
                <w:rFonts w:ascii="Arial" w:hAnsi="Arial" w:cs="Arial"/>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9FF">
              <w:rPr>
                <w:rFonts w:ascii="Arial" w:hAnsi="Arial" w:cs="Arial"/>
                <w:color w:val="000000"/>
                <w:lang w:val="uk-UA"/>
              </w:rPr>
              <w:t>пропорційно</w:t>
            </w:r>
            <w:proofErr w:type="spellEnd"/>
            <w:r w:rsidRPr="009659FF">
              <w:rPr>
                <w:rFonts w:ascii="Arial" w:hAnsi="Arial" w:cs="Arial"/>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659FF">
              <w:rPr>
                <w:rFonts w:ascii="Arial" w:hAnsi="Arial" w:cs="Arial"/>
                <w:color w:val="000000"/>
                <w:lang w:val="uk-UA"/>
              </w:rPr>
              <w:t>пропорційно</w:t>
            </w:r>
            <w:proofErr w:type="spellEnd"/>
            <w:r w:rsidRPr="009659FF">
              <w:rPr>
                <w:rFonts w:ascii="Arial" w:hAnsi="Arial" w:cs="Arial"/>
                <w:color w:val="000000"/>
                <w:lang w:val="uk-UA"/>
              </w:rPr>
              <w:t xml:space="preserve"> до зміни податкового навантаження внаслідок зміни системи оподаткування;</w:t>
            </w:r>
          </w:p>
          <w:p w14:paraId="61CC3EDC" w14:textId="21810AC8" w:rsidR="009C59F6" w:rsidRPr="009659FF" w:rsidRDefault="009C59F6" w:rsidP="009C59F6">
            <w:pPr>
              <w:spacing w:after="0" w:line="240" w:lineRule="auto"/>
              <w:ind w:firstLine="567"/>
              <w:jc w:val="both"/>
              <w:rPr>
                <w:rFonts w:ascii="Arial" w:hAnsi="Arial" w:cs="Arial"/>
                <w:color w:val="000000"/>
                <w:lang w:val="uk-UA"/>
              </w:rPr>
            </w:pPr>
            <w:r w:rsidRPr="009659FF">
              <w:rPr>
                <w:rFonts w:ascii="Arial" w:hAnsi="Arial" w:cs="Arial"/>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9FF">
              <w:rPr>
                <w:rFonts w:ascii="Arial" w:hAnsi="Arial" w:cs="Arial"/>
                <w:color w:val="000000"/>
                <w:lang w:val="uk-UA"/>
              </w:rPr>
              <w:t>Platts</w:t>
            </w:r>
            <w:proofErr w:type="spellEnd"/>
            <w:r w:rsidRPr="009659FF">
              <w:rPr>
                <w:rFonts w:ascii="Arial" w:hAnsi="Arial" w:cs="Arial"/>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2B9E40" w14:textId="77777777" w:rsidR="009C59F6" w:rsidRPr="009659FF" w:rsidRDefault="009C59F6" w:rsidP="009C59F6">
            <w:pPr>
              <w:spacing w:after="0" w:line="240" w:lineRule="auto"/>
              <w:ind w:firstLine="567"/>
              <w:jc w:val="both"/>
              <w:rPr>
                <w:rFonts w:ascii="Arial" w:hAnsi="Arial" w:cs="Arial"/>
                <w:color w:val="000000"/>
                <w:lang w:val="uk-UA"/>
              </w:rPr>
            </w:pPr>
            <w:r w:rsidRPr="009659FF">
              <w:rPr>
                <w:rFonts w:ascii="Arial" w:hAnsi="Arial" w:cs="Arial"/>
                <w:color w:val="000000"/>
                <w:lang w:val="uk-UA"/>
              </w:rPr>
              <w:t>8) зміни умов у зв’язку із застосуванням положень частини шостої статті 41 Закону.</w:t>
            </w:r>
          </w:p>
          <w:p w14:paraId="5EDD0B6B" w14:textId="2B1783F3" w:rsidR="00D57B14" w:rsidRPr="009659FF" w:rsidRDefault="00DF1B00" w:rsidP="00AD7FFD">
            <w:pPr>
              <w:spacing w:after="0" w:line="240" w:lineRule="auto"/>
              <w:jc w:val="both"/>
              <w:rPr>
                <w:rFonts w:ascii="Arial" w:hAnsi="Arial" w:cs="Arial"/>
                <w:color w:val="000000"/>
                <w:lang w:val="uk-UA"/>
              </w:rPr>
            </w:pPr>
            <w:r w:rsidRPr="009659FF">
              <w:rPr>
                <w:rFonts w:ascii="Arial" w:hAnsi="Arial" w:cs="Arial"/>
                <w:color w:val="000000"/>
                <w:lang w:val="uk-UA"/>
              </w:rPr>
              <w:t>З</w:t>
            </w:r>
            <w:r w:rsidR="009C59F6" w:rsidRPr="009659FF">
              <w:rPr>
                <w:rFonts w:ascii="Arial" w:hAnsi="Arial" w:cs="Arial"/>
                <w:color w:val="000000"/>
                <w:lang w:val="uk-UA"/>
              </w:rPr>
              <w:t>мін</w:t>
            </w:r>
            <w:r w:rsidRPr="009659FF">
              <w:rPr>
                <w:rFonts w:ascii="Arial" w:hAnsi="Arial" w:cs="Arial"/>
                <w:color w:val="000000"/>
                <w:lang w:val="uk-UA"/>
              </w:rPr>
              <w:t>и</w:t>
            </w:r>
            <w:r w:rsidR="009C59F6" w:rsidRPr="009659FF">
              <w:rPr>
                <w:rFonts w:ascii="Arial" w:hAnsi="Arial" w:cs="Arial"/>
                <w:color w:val="000000"/>
                <w:lang w:val="uk-UA"/>
              </w:rPr>
              <w:t xml:space="preserve"> істотних умов договору застосовуються </w:t>
            </w:r>
            <w:r w:rsidR="00D57B14" w:rsidRPr="009659FF">
              <w:rPr>
                <w:rFonts w:ascii="Arial" w:hAnsi="Arial" w:cs="Arial"/>
                <w:color w:val="000000"/>
                <w:lang w:val="uk-UA"/>
              </w:rPr>
              <w:t xml:space="preserve">у випадках, що характерні для договорів </w:t>
            </w:r>
            <w:r w:rsidR="006E16FC" w:rsidRPr="009659FF">
              <w:rPr>
                <w:rFonts w:ascii="Arial" w:hAnsi="Arial" w:cs="Arial"/>
                <w:color w:val="000000"/>
                <w:lang w:val="uk-UA"/>
              </w:rPr>
              <w:t>даного</w:t>
            </w:r>
            <w:r w:rsidR="00D57B14" w:rsidRPr="009659FF">
              <w:rPr>
                <w:rFonts w:ascii="Arial" w:hAnsi="Arial" w:cs="Arial"/>
                <w:color w:val="000000"/>
                <w:lang w:val="uk-UA"/>
              </w:rPr>
              <w:t xml:space="preserve"> виду.</w:t>
            </w:r>
          </w:p>
          <w:p w14:paraId="3A993B02" w14:textId="34027F5E" w:rsidR="009C59F6" w:rsidRPr="009659FF" w:rsidRDefault="00640C23" w:rsidP="00AD7FFD">
            <w:pPr>
              <w:spacing w:after="0" w:line="240" w:lineRule="auto"/>
              <w:jc w:val="both"/>
              <w:rPr>
                <w:rFonts w:ascii="Arial" w:hAnsi="Arial" w:cs="Arial"/>
                <w:color w:val="000000"/>
                <w:shd w:val="solid" w:color="FFFFFF" w:fill="FFFFFF"/>
                <w:lang w:val="uk-UA"/>
              </w:rPr>
            </w:pPr>
            <w:r w:rsidRPr="009659FF">
              <w:rPr>
                <w:rFonts w:ascii="Arial" w:hAnsi="Arial" w:cs="Arial"/>
                <w:color w:val="000000"/>
                <w:lang w:val="uk-UA"/>
              </w:rPr>
              <w:t>У разі внесення змін до істотних умов договору про закупівлю у випадках, передбачених цим пунктом, замовник</w:t>
            </w:r>
            <w:r w:rsidRPr="009659FF">
              <w:rPr>
                <w:rFonts w:ascii="Arial" w:hAnsi="Arial" w:cs="Arial"/>
                <w:color w:val="000000"/>
                <w:shd w:val="solid" w:color="FFFFFF" w:fill="FFFFFF"/>
                <w:lang w:val="uk-UA"/>
              </w:rPr>
              <w:t xml:space="preserve"> обов’язково оприлюднює повідомлення про внесення змін до договору про </w:t>
            </w:r>
            <w:r w:rsidRPr="009659FF">
              <w:rPr>
                <w:rFonts w:ascii="Arial" w:hAnsi="Arial" w:cs="Arial"/>
                <w:color w:val="000000"/>
                <w:shd w:val="solid" w:color="FFFFFF" w:fill="FFFFFF"/>
                <w:lang w:val="uk-UA"/>
              </w:rPr>
              <w:lastRenderedPageBreak/>
              <w:t>закупівлю відповідно до вимог Закону з урахуванням цих особливостей.</w:t>
            </w:r>
          </w:p>
        </w:tc>
      </w:tr>
      <w:tr w:rsidR="00640C23" w:rsidRPr="009659FF" w14:paraId="1631BB4E" w14:textId="77777777" w:rsidTr="008E7965">
        <w:trPr>
          <w:trHeight w:val="2563"/>
        </w:trPr>
        <w:tc>
          <w:tcPr>
            <w:tcW w:w="291" w:type="pct"/>
            <w:shd w:val="clear" w:color="auto" w:fill="FFFFFF"/>
            <w:hideMark/>
          </w:tcPr>
          <w:p w14:paraId="3F0589D4" w14:textId="1C62C33C"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lastRenderedPageBreak/>
              <w:t>6</w:t>
            </w:r>
          </w:p>
        </w:tc>
        <w:tc>
          <w:tcPr>
            <w:tcW w:w="1545" w:type="pct"/>
            <w:shd w:val="clear" w:color="auto" w:fill="FFFFFF"/>
            <w:hideMark/>
          </w:tcPr>
          <w:p w14:paraId="52855731" w14:textId="3A3514FB"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Дії замовника при відмові переможця процедури закупівлі від підписання договір про закупівлю</w:t>
            </w:r>
          </w:p>
        </w:tc>
        <w:tc>
          <w:tcPr>
            <w:tcW w:w="3164" w:type="pct"/>
            <w:shd w:val="clear" w:color="auto" w:fill="FFFFFF"/>
            <w:hideMark/>
          </w:tcPr>
          <w:p w14:paraId="606ED016" w14:textId="05573322" w:rsidR="00B77AF3" w:rsidRPr="009659FF" w:rsidRDefault="00D57B14" w:rsidP="001775C9">
            <w:pPr>
              <w:spacing w:after="0" w:line="240" w:lineRule="auto"/>
              <w:ind w:hanging="35"/>
              <w:jc w:val="both"/>
              <w:rPr>
                <w:rFonts w:ascii="Arial" w:hAnsi="Arial" w:cs="Arial"/>
                <w:color w:val="000000"/>
                <w:lang w:val="uk-UA"/>
              </w:rPr>
            </w:pPr>
            <w:r w:rsidRPr="009659FF">
              <w:rPr>
                <w:rFonts w:ascii="Arial" w:hAnsi="Arial" w:cs="Arial"/>
                <w:color w:val="00000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640C23" w:rsidRPr="009659FF" w14:paraId="06FEA553" w14:textId="77777777" w:rsidTr="00A17F81">
        <w:tc>
          <w:tcPr>
            <w:tcW w:w="291" w:type="pct"/>
            <w:shd w:val="clear" w:color="auto" w:fill="FFFFFF"/>
            <w:hideMark/>
          </w:tcPr>
          <w:p w14:paraId="0CEB549D" w14:textId="4998615F" w:rsidR="00640C23" w:rsidRPr="009659FF" w:rsidRDefault="00640C23" w:rsidP="009540A3">
            <w:pPr>
              <w:spacing w:before="150" w:after="150" w:line="240" w:lineRule="auto"/>
              <w:jc w:val="center"/>
              <w:rPr>
                <w:rFonts w:ascii="Arial" w:eastAsia="Times New Roman" w:hAnsi="Arial" w:cs="Arial"/>
                <w:lang w:val="uk-UA" w:eastAsia="ru-RU"/>
              </w:rPr>
            </w:pPr>
            <w:r w:rsidRPr="009659FF">
              <w:rPr>
                <w:rFonts w:ascii="Arial" w:eastAsia="Times New Roman" w:hAnsi="Arial" w:cs="Arial"/>
                <w:lang w:val="uk-UA" w:eastAsia="ru-RU"/>
              </w:rPr>
              <w:t>7</w:t>
            </w:r>
          </w:p>
        </w:tc>
        <w:tc>
          <w:tcPr>
            <w:tcW w:w="1545" w:type="pct"/>
            <w:shd w:val="clear" w:color="auto" w:fill="FFFFFF"/>
            <w:hideMark/>
          </w:tcPr>
          <w:p w14:paraId="3B19C422" w14:textId="77777777" w:rsidR="00640C23" w:rsidRPr="009659FF" w:rsidRDefault="00640C23" w:rsidP="009540A3">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Забезпечення виконання договору про закупівлю</w:t>
            </w:r>
          </w:p>
        </w:tc>
        <w:tc>
          <w:tcPr>
            <w:tcW w:w="3164" w:type="pct"/>
            <w:shd w:val="clear" w:color="auto" w:fill="FFFFFF"/>
            <w:hideMark/>
          </w:tcPr>
          <w:p w14:paraId="3BD8CB5E" w14:textId="32F19E9F" w:rsidR="00640C23" w:rsidRPr="009659FF" w:rsidRDefault="00640C23" w:rsidP="00652A89">
            <w:pPr>
              <w:spacing w:before="150" w:after="150" w:line="240" w:lineRule="auto"/>
              <w:rPr>
                <w:rFonts w:ascii="Arial" w:eastAsia="Times New Roman" w:hAnsi="Arial" w:cs="Arial"/>
                <w:lang w:val="uk-UA" w:eastAsia="ru-RU"/>
              </w:rPr>
            </w:pPr>
            <w:r w:rsidRPr="009659FF">
              <w:rPr>
                <w:rFonts w:ascii="Arial" w:eastAsia="Times New Roman" w:hAnsi="Arial" w:cs="Arial"/>
                <w:lang w:val="uk-UA" w:eastAsia="ru-RU"/>
              </w:rPr>
              <w:t>Не вимагається.</w:t>
            </w:r>
          </w:p>
        </w:tc>
      </w:tr>
    </w:tbl>
    <w:p w14:paraId="49445E9F" w14:textId="77777777" w:rsidR="00262241" w:rsidRPr="009659FF" w:rsidRDefault="00262241">
      <w:pPr>
        <w:rPr>
          <w:rFonts w:ascii="Arial" w:hAnsi="Arial" w:cs="Arial"/>
          <w:lang w:val="uk-UA"/>
        </w:rPr>
      </w:pPr>
    </w:p>
    <w:p w14:paraId="0EFB5F91" w14:textId="77777777" w:rsidR="00D032EB" w:rsidRPr="009659FF" w:rsidRDefault="00D032EB" w:rsidP="00D032EB">
      <w:pPr>
        <w:widowControl w:val="0"/>
        <w:spacing w:after="0" w:line="240" w:lineRule="auto"/>
        <w:ind w:firstLine="567"/>
        <w:contextualSpacing/>
        <w:rPr>
          <w:rFonts w:ascii="Arial" w:hAnsi="Arial" w:cs="Arial"/>
          <w:lang w:val="uk-UA"/>
        </w:rPr>
      </w:pPr>
      <w:r w:rsidRPr="009659FF">
        <w:rPr>
          <w:rFonts w:ascii="Arial" w:hAnsi="Arial" w:cs="Arial"/>
          <w:color w:val="000000"/>
          <w:lang w:val="uk-UA" w:eastAsia="uk-UA"/>
        </w:rPr>
        <w:t>Додатки, які є невід’ємною частиною Тендерної документації подані Замовником  окремими файлами:</w:t>
      </w:r>
    </w:p>
    <w:p w14:paraId="5C8DEE01" w14:textId="77777777" w:rsidR="00D032EB" w:rsidRPr="009659FF" w:rsidRDefault="00D032EB" w:rsidP="00D0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val="uk-UA"/>
        </w:rPr>
      </w:pPr>
      <w:r w:rsidRPr="009659FF">
        <w:rPr>
          <w:rFonts w:ascii="Arial" w:hAnsi="Arial" w:cs="Arial"/>
          <w:color w:val="000000"/>
          <w:lang w:val="uk-UA" w:eastAsia="uk-UA"/>
        </w:rPr>
        <w:t>Додаток 1 – Перелік документів (Викладено в окремому файлі);</w:t>
      </w:r>
    </w:p>
    <w:p w14:paraId="4BF07C45" w14:textId="77777777" w:rsidR="00D032EB" w:rsidRPr="009659FF" w:rsidRDefault="00D032EB" w:rsidP="00D0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val="uk-UA"/>
        </w:rPr>
      </w:pPr>
      <w:r w:rsidRPr="009659FF">
        <w:rPr>
          <w:rFonts w:ascii="Arial" w:hAnsi="Arial" w:cs="Arial"/>
          <w:color w:val="000000"/>
          <w:lang w:val="uk-UA" w:eastAsia="uk-UA"/>
        </w:rPr>
        <w:t>Додаток 2 – Тендерна пропозиція (Викладено в окремому файлі);</w:t>
      </w:r>
    </w:p>
    <w:p w14:paraId="63DC5016" w14:textId="77777777" w:rsidR="00D032EB" w:rsidRPr="009659FF" w:rsidRDefault="00D032EB" w:rsidP="00D0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val="uk-UA"/>
        </w:rPr>
      </w:pPr>
      <w:r w:rsidRPr="009659FF">
        <w:rPr>
          <w:rFonts w:ascii="Arial" w:hAnsi="Arial" w:cs="Arial"/>
          <w:color w:val="000000"/>
          <w:lang w:val="uk-UA" w:eastAsia="uk-UA"/>
        </w:rPr>
        <w:t xml:space="preserve">Додаток 3 – </w:t>
      </w:r>
      <w:proofErr w:type="spellStart"/>
      <w:r w:rsidRPr="009659FF">
        <w:rPr>
          <w:rFonts w:ascii="Arial" w:hAnsi="Arial" w:cs="Arial"/>
          <w:color w:val="000000"/>
          <w:lang w:val="uk-UA" w:eastAsia="uk-UA"/>
        </w:rPr>
        <w:t>Проєкт</w:t>
      </w:r>
      <w:proofErr w:type="spellEnd"/>
      <w:r w:rsidRPr="009659FF">
        <w:rPr>
          <w:rFonts w:ascii="Arial" w:hAnsi="Arial" w:cs="Arial"/>
          <w:color w:val="000000"/>
          <w:lang w:val="uk-UA" w:eastAsia="uk-UA"/>
        </w:rPr>
        <w:t xml:space="preserve"> договору (Викладено в окремому файлі);</w:t>
      </w:r>
    </w:p>
    <w:p w14:paraId="15F940D9" w14:textId="53B6928C" w:rsidR="00D032EB" w:rsidRPr="009659FF" w:rsidRDefault="00D032EB" w:rsidP="00D0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lang w:val="uk-UA" w:eastAsia="uk-UA"/>
        </w:rPr>
      </w:pPr>
      <w:r w:rsidRPr="009659FF">
        <w:rPr>
          <w:rFonts w:ascii="Arial" w:hAnsi="Arial" w:cs="Arial"/>
          <w:color w:val="000000"/>
          <w:lang w:val="uk-UA" w:eastAsia="uk-UA"/>
        </w:rPr>
        <w:t>Додаток 4 – Технічне завдання (Викладено в окремому файлі).</w:t>
      </w:r>
    </w:p>
    <w:p w14:paraId="6FB420D5" w14:textId="3C1B9661" w:rsidR="00DF3A32" w:rsidRPr="009659FF" w:rsidRDefault="00DF3A32">
      <w:pPr>
        <w:rPr>
          <w:rFonts w:ascii="Arial" w:hAnsi="Arial" w:cs="Arial"/>
          <w:lang w:val="uk-UA"/>
        </w:rPr>
      </w:pPr>
    </w:p>
    <w:p w14:paraId="0964CAFA" w14:textId="7ACB9416" w:rsidR="009540ED" w:rsidRPr="009659FF" w:rsidRDefault="009540ED">
      <w:pPr>
        <w:rPr>
          <w:rFonts w:ascii="Arial" w:hAnsi="Arial" w:cs="Arial"/>
          <w:lang w:val="uk-UA"/>
        </w:rPr>
      </w:pPr>
    </w:p>
    <w:p w14:paraId="6EFD03D4" w14:textId="7B88D552" w:rsidR="009540ED" w:rsidRPr="009659FF" w:rsidRDefault="009540ED">
      <w:pPr>
        <w:rPr>
          <w:rFonts w:ascii="Arial" w:hAnsi="Arial" w:cs="Arial"/>
          <w:lang w:val="uk-UA"/>
        </w:rPr>
      </w:pPr>
    </w:p>
    <w:p w14:paraId="4B6CADFD" w14:textId="235B9ED9" w:rsidR="009540ED" w:rsidRPr="009659FF" w:rsidRDefault="009540ED">
      <w:pPr>
        <w:rPr>
          <w:rFonts w:ascii="Arial" w:hAnsi="Arial" w:cs="Arial"/>
          <w:lang w:val="uk-UA"/>
        </w:rPr>
      </w:pPr>
    </w:p>
    <w:p w14:paraId="0CE9BFCE" w14:textId="7E6FF48F" w:rsidR="009540ED" w:rsidRPr="009659FF" w:rsidRDefault="009540ED">
      <w:pPr>
        <w:rPr>
          <w:rFonts w:ascii="Arial" w:hAnsi="Arial" w:cs="Arial"/>
          <w:lang w:val="uk-UA"/>
        </w:rPr>
      </w:pPr>
    </w:p>
    <w:p w14:paraId="28061108" w14:textId="0BC815C9" w:rsidR="009540ED" w:rsidRPr="009659FF" w:rsidRDefault="009540ED">
      <w:pPr>
        <w:rPr>
          <w:rFonts w:ascii="Arial" w:hAnsi="Arial" w:cs="Arial"/>
          <w:lang w:val="uk-UA"/>
        </w:rPr>
      </w:pPr>
    </w:p>
    <w:p w14:paraId="15F86423" w14:textId="75265B51" w:rsidR="009540ED" w:rsidRPr="009659FF" w:rsidRDefault="009540ED">
      <w:pPr>
        <w:rPr>
          <w:rFonts w:ascii="Arial" w:hAnsi="Arial" w:cs="Arial"/>
          <w:lang w:val="uk-UA"/>
        </w:rPr>
      </w:pPr>
    </w:p>
    <w:p w14:paraId="5B8A3300" w14:textId="5FD37B83" w:rsidR="009540ED" w:rsidRPr="009659FF" w:rsidRDefault="009540ED">
      <w:pPr>
        <w:rPr>
          <w:rFonts w:ascii="Arial" w:hAnsi="Arial" w:cs="Arial"/>
          <w:lang w:val="uk-UA"/>
        </w:rPr>
      </w:pPr>
    </w:p>
    <w:p w14:paraId="4F363BBD" w14:textId="6E9E91C2" w:rsidR="009540ED" w:rsidRPr="009659FF" w:rsidRDefault="009540ED">
      <w:pPr>
        <w:rPr>
          <w:rFonts w:ascii="Arial" w:hAnsi="Arial" w:cs="Arial"/>
          <w:lang w:val="uk-UA"/>
        </w:rPr>
      </w:pPr>
    </w:p>
    <w:p w14:paraId="544A9FFC" w14:textId="4DE85E96" w:rsidR="009540ED" w:rsidRPr="009659FF" w:rsidRDefault="009540ED">
      <w:pPr>
        <w:rPr>
          <w:rFonts w:ascii="Arial" w:hAnsi="Arial" w:cs="Arial"/>
          <w:lang w:val="uk-UA"/>
        </w:rPr>
      </w:pPr>
    </w:p>
    <w:p w14:paraId="66818ABD" w14:textId="12B4643B" w:rsidR="009540ED" w:rsidRPr="009659FF" w:rsidRDefault="009540ED">
      <w:pPr>
        <w:rPr>
          <w:rFonts w:ascii="Arial" w:hAnsi="Arial" w:cs="Arial"/>
          <w:lang w:val="uk-UA"/>
        </w:rPr>
      </w:pPr>
    </w:p>
    <w:p w14:paraId="2D75F0AB" w14:textId="209EA3AB" w:rsidR="009540ED" w:rsidRPr="009659FF" w:rsidRDefault="009540ED">
      <w:pPr>
        <w:rPr>
          <w:rFonts w:ascii="Arial" w:hAnsi="Arial" w:cs="Arial"/>
          <w:lang w:val="uk-UA"/>
        </w:rPr>
      </w:pPr>
    </w:p>
    <w:p w14:paraId="00F99EE8" w14:textId="0351DE36" w:rsidR="009540ED" w:rsidRPr="009659FF" w:rsidRDefault="009540ED">
      <w:pPr>
        <w:rPr>
          <w:rFonts w:ascii="Arial" w:hAnsi="Arial" w:cs="Arial"/>
          <w:lang w:val="uk-UA"/>
        </w:rPr>
      </w:pPr>
    </w:p>
    <w:p w14:paraId="325CD870" w14:textId="1AB52E19" w:rsidR="009540ED" w:rsidRDefault="009540ED">
      <w:pPr>
        <w:rPr>
          <w:rFonts w:ascii="Arial" w:hAnsi="Arial" w:cs="Arial"/>
          <w:lang w:val="uk-UA"/>
        </w:rPr>
      </w:pPr>
    </w:p>
    <w:p w14:paraId="33B640FC" w14:textId="71E7DD75" w:rsidR="00A82AEB" w:rsidRDefault="00A82AEB">
      <w:pPr>
        <w:rPr>
          <w:rFonts w:ascii="Arial" w:hAnsi="Arial" w:cs="Arial"/>
          <w:lang w:val="uk-UA"/>
        </w:rPr>
      </w:pPr>
    </w:p>
    <w:p w14:paraId="5492169B" w14:textId="7F9AF081" w:rsidR="00A82AEB" w:rsidRDefault="00A82AEB">
      <w:pPr>
        <w:rPr>
          <w:rFonts w:ascii="Arial" w:hAnsi="Arial" w:cs="Arial"/>
          <w:lang w:val="uk-UA"/>
        </w:rPr>
      </w:pPr>
    </w:p>
    <w:p w14:paraId="76098237" w14:textId="77777777" w:rsidR="00A82AEB" w:rsidRPr="009659FF" w:rsidRDefault="00A82AEB">
      <w:pPr>
        <w:rPr>
          <w:rFonts w:ascii="Arial" w:hAnsi="Arial" w:cs="Arial"/>
          <w:lang w:val="uk-UA"/>
        </w:rPr>
      </w:pPr>
    </w:p>
    <w:p w14:paraId="6357C271" w14:textId="3F0F111D" w:rsidR="00015BF3" w:rsidRPr="009659FF" w:rsidRDefault="00015BF3">
      <w:pPr>
        <w:rPr>
          <w:rFonts w:ascii="Arial" w:hAnsi="Arial" w:cs="Arial"/>
          <w:lang w:val="uk-UA"/>
        </w:rPr>
      </w:pPr>
    </w:p>
    <w:p w14:paraId="7EA6B307" w14:textId="6C52B64D" w:rsidR="0081578C" w:rsidRPr="009659FF" w:rsidRDefault="0081578C">
      <w:pPr>
        <w:rPr>
          <w:rFonts w:ascii="Arial" w:hAnsi="Arial" w:cs="Arial"/>
          <w:lang w:val="uk-UA"/>
        </w:rPr>
      </w:pPr>
    </w:p>
    <w:p w14:paraId="3C28A0AF" w14:textId="77777777" w:rsidR="00046B71" w:rsidRPr="009659FF" w:rsidRDefault="00046B71">
      <w:pPr>
        <w:rPr>
          <w:rFonts w:ascii="Arial" w:hAnsi="Arial" w:cs="Arial"/>
          <w:lang w:val="uk-UA"/>
        </w:rPr>
      </w:pPr>
    </w:p>
    <w:p w14:paraId="394EF313" w14:textId="3EB8B0E9" w:rsidR="0072577B" w:rsidRPr="009659FF" w:rsidRDefault="0072577B" w:rsidP="0067630D">
      <w:pPr>
        <w:pStyle w:val="rvps2"/>
        <w:shd w:val="clear" w:color="auto" w:fill="FFFFFF"/>
        <w:spacing w:before="0" w:after="0"/>
        <w:jc w:val="both"/>
        <w:textAlignment w:val="baseline"/>
        <w:rPr>
          <w:rFonts w:ascii="Arial" w:hAnsi="Arial" w:cs="Arial"/>
          <w:sz w:val="22"/>
          <w:szCs w:val="22"/>
        </w:rPr>
      </w:pPr>
    </w:p>
    <w:sectPr w:rsidR="0072577B" w:rsidRPr="009659FF" w:rsidSect="00676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
  </w:num>
  <w:num w:numId="5">
    <w:abstractNumId w:val="15"/>
  </w:num>
  <w:num w:numId="6">
    <w:abstractNumId w:val="23"/>
  </w:num>
  <w:num w:numId="7">
    <w:abstractNumId w:val="8"/>
  </w:num>
  <w:num w:numId="8">
    <w:abstractNumId w:val="24"/>
  </w:num>
  <w:num w:numId="9">
    <w:abstractNumId w:val="18"/>
  </w:num>
  <w:num w:numId="10">
    <w:abstractNumId w:val="25"/>
  </w:num>
  <w:num w:numId="11">
    <w:abstractNumId w:val="16"/>
  </w:num>
  <w:num w:numId="12">
    <w:abstractNumId w:val="6"/>
  </w:num>
  <w:num w:numId="13">
    <w:abstractNumId w:val="21"/>
  </w:num>
  <w:num w:numId="14">
    <w:abstractNumId w:val="4"/>
  </w:num>
  <w:num w:numId="15">
    <w:abstractNumId w:val="2"/>
  </w:num>
  <w:num w:numId="16">
    <w:abstractNumId w:val="9"/>
  </w:num>
  <w:num w:numId="17">
    <w:abstractNumId w:val="5"/>
  </w:num>
  <w:num w:numId="18">
    <w:abstractNumId w:val="14"/>
  </w:num>
  <w:num w:numId="19">
    <w:abstractNumId w:val="20"/>
  </w:num>
  <w:num w:numId="20">
    <w:abstractNumId w:val="7"/>
  </w:num>
  <w:num w:numId="21">
    <w:abstractNumId w:val="17"/>
  </w:num>
  <w:num w:numId="22">
    <w:abstractNumId w:val="11"/>
  </w:num>
  <w:num w:numId="23">
    <w:abstractNumId w:val="27"/>
  </w:num>
  <w:num w:numId="24">
    <w:abstractNumId w:val="0"/>
  </w:num>
  <w:num w:numId="25">
    <w:abstractNumId w:val="26"/>
  </w:num>
  <w:num w:numId="26">
    <w:abstractNumId w:val="22"/>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5BF3"/>
    <w:rsid w:val="00016C3E"/>
    <w:rsid w:val="00020871"/>
    <w:rsid w:val="00024128"/>
    <w:rsid w:val="00024E9B"/>
    <w:rsid w:val="00030F09"/>
    <w:rsid w:val="00043DFB"/>
    <w:rsid w:val="00046B71"/>
    <w:rsid w:val="00050E1D"/>
    <w:rsid w:val="000607BF"/>
    <w:rsid w:val="0008335F"/>
    <w:rsid w:val="000A5534"/>
    <w:rsid w:val="000B6E37"/>
    <w:rsid w:val="000D3ED3"/>
    <w:rsid w:val="000E1785"/>
    <w:rsid w:val="000E2122"/>
    <w:rsid w:val="000E4402"/>
    <w:rsid w:val="000F50ED"/>
    <w:rsid w:val="00116071"/>
    <w:rsid w:val="00117F99"/>
    <w:rsid w:val="00131F4C"/>
    <w:rsid w:val="00132690"/>
    <w:rsid w:val="00142412"/>
    <w:rsid w:val="00151517"/>
    <w:rsid w:val="00161E22"/>
    <w:rsid w:val="00164776"/>
    <w:rsid w:val="001652F8"/>
    <w:rsid w:val="00171810"/>
    <w:rsid w:val="00172DA5"/>
    <w:rsid w:val="001775C9"/>
    <w:rsid w:val="00194BB5"/>
    <w:rsid w:val="001A5280"/>
    <w:rsid w:val="001A69F4"/>
    <w:rsid w:val="001D776B"/>
    <w:rsid w:val="001E4D7D"/>
    <w:rsid w:val="001F4409"/>
    <w:rsid w:val="00214481"/>
    <w:rsid w:val="00222D44"/>
    <w:rsid w:val="00224942"/>
    <w:rsid w:val="00233D12"/>
    <w:rsid w:val="002356ED"/>
    <w:rsid w:val="00241294"/>
    <w:rsid w:val="00254186"/>
    <w:rsid w:val="00260698"/>
    <w:rsid w:val="00262241"/>
    <w:rsid w:val="002626D5"/>
    <w:rsid w:val="002768B6"/>
    <w:rsid w:val="002839BE"/>
    <w:rsid w:val="00292D14"/>
    <w:rsid w:val="002A0F70"/>
    <w:rsid w:val="002A1D72"/>
    <w:rsid w:val="002A3D62"/>
    <w:rsid w:val="002B354F"/>
    <w:rsid w:val="002B3AC0"/>
    <w:rsid w:val="002B4981"/>
    <w:rsid w:val="002C6464"/>
    <w:rsid w:val="002C6D49"/>
    <w:rsid w:val="002D044A"/>
    <w:rsid w:val="002E56D3"/>
    <w:rsid w:val="002E5A4E"/>
    <w:rsid w:val="002E655F"/>
    <w:rsid w:val="0030352E"/>
    <w:rsid w:val="00312DC4"/>
    <w:rsid w:val="0032051A"/>
    <w:rsid w:val="003265A2"/>
    <w:rsid w:val="00343985"/>
    <w:rsid w:val="003517CE"/>
    <w:rsid w:val="0035379D"/>
    <w:rsid w:val="00357887"/>
    <w:rsid w:val="0036222D"/>
    <w:rsid w:val="003623FE"/>
    <w:rsid w:val="0037090A"/>
    <w:rsid w:val="003770E3"/>
    <w:rsid w:val="00385164"/>
    <w:rsid w:val="00392777"/>
    <w:rsid w:val="003A693A"/>
    <w:rsid w:val="003C79B2"/>
    <w:rsid w:val="003D41FB"/>
    <w:rsid w:val="003D487D"/>
    <w:rsid w:val="003F6098"/>
    <w:rsid w:val="004036C4"/>
    <w:rsid w:val="004041EC"/>
    <w:rsid w:val="00417DDB"/>
    <w:rsid w:val="00423CE4"/>
    <w:rsid w:val="00426A62"/>
    <w:rsid w:val="00427DE2"/>
    <w:rsid w:val="00434CAD"/>
    <w:rsid w:val="004469D9"/>
    <w:rsid w:val="00461A83"/>
    <w:rsid w:val="00492773"/>
    <w:rsid w:val="004A2804"/>
    <w:rsid w:val="004A450D"/>
    <w:rsid w:val="004B1925"/>
    <w:rsid w:val="004B3D0D"/>
    <w:rsid w:val="004C48C9"/>
    <w:rsid w:val="004D593D"/>
    <w:rsid w:val="004E079C"/>
    <w:rsid w:val="004E285F"/>
    <w:rsid w:val="004E3D46"/>
    <w:rsid w:val="004E52BB"/>
    <w:rsid w:val="004F6AA8"/>
    <w:rsid w:val="00502948"/>
    <w:rsid w:val="00513F1B"/>
    <w:rsid w:val="005210A9"/>
    <w:rsid w:val="00526C4F"/>
    <w:rsid w:val="00571C24"/>
    <w:rsid w:val="00584C10"/>
    <w:rsid w:val="005B34B9"/>
    <w:rsid w:val="005C7632"/>
    <w:rsid w:val="005D1255"/>
    <w:rsid w:val="005D29D0"/>
    <w:rsid w:val="005E29E3"/>
    <w:rsid w:val="005E680D"/>
    <w:rsid w:val="005F247A"/>
    <w:rsid w:val="005F677D"/>
    <w:rsid w:val="00601FFA"/>
    <w:rsid w:val="00606D39"/>
    <w:rsid w:val="0060741E"/>
    <w:rsid w:val="006139DE"/>
    <w:rsid w:val="00621D5A"/>
    <w:rsid w:val="0063152F"/>
    <w:rsid w:val="0063244A"/>
    <w:rsid w:val="00633446"/>
    <w:rsid w:val="006343C2"/>
    <w:rsid w:val="00634EEF"/>
    <w:rsid w:val="00640C23"/>
    <w:rsid w:val="00652A89"/>
    <w:rsid w:val="006558D6"/>
    <w:rsid w:val="0066373B"/>
    <w:rsid w:val="0067630D"/>
    <w:rsid w:val="0068071F"/>
    <w:rsid w:val="006930DF"/>
    <w:rsid w:val="006948A0"/>
    <w:rsid w:val="006A3256"/>
    <w:rsid w:val="006A505D"/>
    <w:rsid w:val="006B5F95"/>
    <w:rsid w:val="006B6135"/>
    <w:rsid w:val="006C7206"/>
    <w:rsid w:val="006D0931"/>
    <w:rsid w:val="006D666D"/>
    <w:rsid w:val="006E0068"/>
    <w:rsid w:val="006E16FC"/>
    <w:rsid w:val="006F252D"/>
    <w:rsid w:val="00714989"/>
    <w:rsid w:val="007157DD"/>
    <w:rsid w:val="00717447"/>
    <w:rsid w:val="00717A16"/>
    <w:rsid w:val="0072577B"/>
    <w:rsid w:val="00741D59"/>
    <w:rsid w:val="007509E9"/>
    <w:rsid w:val="007546A7"/>
    <w:rsid w:val="00763087"/>
    <w:rsid w:val="00771A4B"/>
    <w:rsid w:val="00785353"/>
    <w:rsid w:val="00786E7C"/>
    <w:rsid w:val="007958D8"/>
    <w:rsid w:val="00796DA9"/>
    <w:rsid w:val="007A2C33"/>
    <w:rsid w:val="007A34BA"/>
    <w:rsid w:val="007B6CE5"/>
    <w:rsid w:val="007C0813"/>
    <w:rsid w:val="007C6B5D"/>
    <w:rsid w:val="007D1E96"/>
    <w:rsid w:val="007D7EEB"/>
    <w:rsid w:val="007F1012"/>
    <w:rsid w:val="007F4C2F"/>
    <w:rsid w:val="008058E6"/>
    <w:rsid w:val="00805A2B"/>
    <w:rsid w:val="0081578C"/>
    <w:rsid w:val="008174DD"/>
    <w:rsid w:val="00834959"/>
    <w:rsid w:val="008354C3"/>
    <w:rsid w:val="00854820"/>
    <w:rsid w:val="008758EB"/>
    <w:rsid w:val="00887C7E"/>
    <w:rsid w:val="00897BF9"/>
    <w:rsid w:val="008A1186"/>
    <w:rsid w:val="008A2EAD"/>
    <w:rsid w:val="008B0122"/>
    <w:rsid w:val="008B4017"/>
    <w:rsid w:val="008C2BA7"/>
    <w:rsid w:val="008E7965"/>
    <w:rsid w:val="008E796B"/>
    <w:rsid w:val="008F3FA2"/>
    <w:rsid w:val="008F49C3"/>
    <w:rsid w:val="008F54BC"/>
    <w:rsid w:val="008F5759"/>
    <w:rsid w:val="009540A3"/>
    <w:rsid w:val="009540ED"/>
    <w:rsid w:val="0095460C"/>
    <w:rsid w:val="00960B29"/>
    <w:rsid w:val="009659FF"/>
    <w:rsid w:val="00970129"/>
    <w:rsid w:val="009843D0"/>
    <w:rsid w:val="00985F5C"/>
    <w:rsid w:val="009A252B"/>
    <w:rsid w:val="009C59F6"/>
    <w:rsid w:val="009C75F6"/>
    <w:rsid w:val="009D4458"/>
    <w:rsid w:val="009E1F50"/>
    <w:rsid w:val="009F11CA"/>
    <w:rsid w:val="00A00C66"/>
    <w:rsid w:val="00A17F81"/>
    <w:rsid w:val="00A20C3C"/>
    <w:rsid w:val="00A24E0F"/>
    <w:rsid w:val="00A25681"/>
    <w:rsid w:val="00A267A0"/>
    <w:rsid w:val="00A41FBC"/>
    <w:rsid w:val="00A4781F"/>
    <w:rsid w:val="00A5122A"/>
    <w:rsid w:val="00A52A40"/>
    <w:rsid w:val="00A65BE2"/>
    <w:rsid w:val="00A6701B"/>
    <w:rsid w:val="00A67CF4"/>
    <w:rsid w:val="00A760D2"/>
    <w:rsid w:val="00A77F13"/>
    <w:rsid w:val="00A82AEB"/>
    <w:rsid w:val="00A8417C"/>
    <w:rsid w:val="00A876BB"/>
    <w:rsid w:val="00A91173"/>
    <w:rsid w:val="00A93A16"/>
    <w:rsid w:val="00AA13D7"/>
    <w:rsid w:val="00AA3468"/>
    <w:rsid w:val="00AA6430"/>
    <w:rsid w:val="00AA71D4"/>
    <w:rsid w:val="00AB3219"/>
    <w:rsid w:val="00AC2592"/>
    <w:rsid w:val="00AC3D4B"/>
    <w:rsid w:val="00AD217F"/>
    <w:rsid w:val="00AD7FFD"/>
    <w:rsid w:val="00AE143D"/>
    <w:rsid w:val="00AE1D19"/>
    <w:rsid w:val="00AE6A4B"/>
    <w:rsid w:val="00B03D74"/>
    <w:rsid w:val="00B060FF"/>
    <w:rsid w:val="00B06E0E"/>
    <w:rsid w:val="00B101A3"/>
    <w:rsid w:val="00B10BFC"/>
    <w:rsid w:val="00B14383"/>
    <w:rsid w:val="00B22177"/>
    <w:rsid w:val="00B413F2"/>
    <w:rsid w:val="00B605B8"/>
    <w:rsid w:val="00B77AF3"/>
    <w:rsid w:val="00B812DC"/>
    <w:rsid w:val="00B81AB7"/>
    <w:rsid w:val="00B84932"/>
    <w:rsid w:val="00BC511A"/>
    <w:rsid w:val="00BD3F19"/>
    <w:rsid w:val="00BD54BF"/>
    <w:rsid w:val="00BD6F43"/>
    <w:rsid w:val="00BE522A"/>
    <w:rsid w:val="00BE5968"/>
    <w:rsid w:val="00C03F37"/>
    <w:rsid w:val="00C37C88"/>
    <w:rsid w:val="00C42478"/>
    <w:rsid w:val="00C46737"/>
    <w:rsid w:val="00C52681"/>
    <w:rsid w:val="00C66EE6"/>
    <w:rsid w:val="00C77662"/>
    <w:rsid w:val="00C97688"/>
    <w:rsid w:val="00CA0C4F"/>
    <w:rsid w:val="00CA29EE"/>
    <w:rsid w:val="00CB1DF9"/>
    <w:rsid w:val="00CB3122"/>
    <w:rsid w:val="00CC06C1"/>
    <w:rsid w:val="00CC0DE9"/>
    <w:rsid w:val="00CC2BE1"/>
    <w:rsid w:val="00CC5BC0"/>
    <w:rsid w:val="00CD1450"/>
    <w:rsid w:val="00CD22C9"/>
    <w:rsid w:val="00CE3CEA"/>
    <w:rsid w:val="00CE7D1C"/>
    <w:rsid w:val="00CF103F"/>
    <w:rsid w:val="00CF1F2D"/>
    <w:rsid w:val="00CF499A"/>
    <w:rsid w:val="00CF713C"/>
    <w:rsid w:val="00D032EB"/>
    <w:rsid w:val="00D0542B"/>
    <w:rsid w:val="00D15F4A"/>
    <w:rsid w:val="00D372BE"/>
    <w:rsid w:val="00D44953"/>
    <w:rsid w:val="00D47141"/>
    <w:rsid w:val="00D47D33"/>
    <w:rsid w:val="00D53215"/>
    <w:rsid w:val="00D57B14"/>
    <w:rsid w:val="00D70F84"/>
    <w:rsid w:val="00D83728"/>
    <w:rsid w:val="00D876EF"/>
    <w:rsid w:val="00DA3756"/>
    <w:rsid w:val="00DA4409"/>
    <w:rsid w:val="00DA537E"/>
    <w:rsid w:val="00DC0363"/>
    <w:rsid w:val="00DC266F"/>
    <w:rsid w:val="00DD00E9"/>
    <w:rsid w:val="00DE4AFB"/>
    <w:rsid w:val="00DF1B00"/>
    <w:rsid w:val="00DF3A32"/>
    <w:rsid w:val="00DF745B"/>
    <w:rsid w:val="00E01EE1"/>
    <w:rsid w:val="00E0289C"/>
    <w:rsid w:val="00E104C9"/>
    <w:rsid w:val="00E137BE"/>
    <w:rsid w:val="00E15D28"/>
    <w:rsid w:val="00E2641C"/>
    <w:rsid w:val="00E331D8"/>
    <w:rsid w:val="00E621BD"/>
    <w:rsid w:val="00E65A65"/>
    <w:rsid w:val="00E67A14"/>
    <w:rsid w:val="00E7507F"/>
    <w:rsid w:val="00EA2F86"/>
    <w:rsid w:val="00EA6063"/>
    <w:rsid w:val="00EB52E8"/>
    <w:rsid w:val="00EF0B04"/>
    <w:rsid w:val="00EF2E3D"/>
    <w:rsid w:val="00F057C0"/>
    <w:rsid w:val="00F201F7"/>
    <w:rsid w:val="00F27823"/>
    <w:rsid w:val="00F363F0"/>
    <w:rsid w:val="00F516D8"/>
    <w:rsid w:val="00F72818"/>
    <w:rsid w:val="00F84E59"/>
    <w:rsid w:val="00F90E72"/>
    <w:rsid w:val="00F97921"/>
    <w:rsid w:val="00FC2FF5"/>
    <w:rsid w:val="00FD0964"/>
    <w:rsid w:val="00FE0796"/>
    <w:rsid w:val="00FF011E"/>
    <w:rsid w:val="00FF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D5E3B2F8-8B34-4CD9-B6AA-523189F2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FollowedHyperlink"/>
    <w:basedOn w:val="a0"/>
    <w:uiPriority w:val="99"/>
    <w:semiHidden/>
    <w:unhideWhenUsed/>
    <w:rsid w:val="008C2BA7"/>
    <w:rPr>
      <w:color w:val="954F72" w:themeColor="followedHyperlink"/>
      <w:u w:val="single"/>
    </w:rPr>
  </w:style>
  <w:style w:type="character" w:customStyle="1" w:styleId="apple-converted-space">
    <w:name w:val="apple-converted-space"/>
    <w:qFormat/>
    <w:rsid w:val="00D032EB"/>
    <w:rPr>
      <w:rFonts w:cs="Times New Roman"/>
    </w:rPr>
  </w:style>
  <w:style w:type="character" w:customStyle="1" w:styleId="rvts23">
    <w:name w:val="rvts23"/>
    <w:basedOn w:val="a0"/>
    <w:qFormat/>
    <w:rsid w:val="00D032EB"/>
  </w:style>
  <w:style w:type="paragraph" w:customStyle="1" w:styleId="rvps2">
    <w:name w:val="rvps2"/>
    <w:basedOn w:val="a"/>
    <w:qFormat/>
    <w:rsid w:val="00D032EB"/>
    <w:pPr>
      <w:suppressAutoHyphens/>
      <w:spacing w:before="280" w:after="280" w:line="240" w:lineRule="auto"/>
    </w:pPr>
    <w:rPr>
      <w:rFonts w:ascii="Times New Roman" w:hAnsi="Times New Roman" w:cs="Times New Roman"/>
      <w:sz w:val="24"/>
      <w:szCs w:val="24"/>
      <w:lang w:val="uk-UA" w:eastAsia="zh-CN"/>
    </w:rPr>
  </w:style>
  <w:style w:type="paragraph" w:customStyle="1" w:styleId="rvps6">
    <w:name w:val="rvps6"/>
    <w:basedOn w:val="a"/>
    <w:qFormat/>
    <w:rsid w:val="00D032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Обычный2"/>
    <w:rsid w:val="00E15D28"/>
    <w:pPr>
      <w:spacing w:after="0" w:line="276" w:lineRule="auto"/>
    </w:pPr>
    <w:rPr>
      <w:rFonts w:ascii="Arial" w:eastAsia="Calibri" w:hAnsi="Arial" w:cs="Arial"/>
      <w:color w:val="000000"/>
      <w:lang w:eastAsia="ru-RU"/>
    </w:rPr>
  </w:style>
  <w:style w:type="paragraph" w:customStyle="1" w:styleId="tj">
    <w:name w:val="tj"/>
    <w:basedOn w:val="a"/>
    <w:rsid w:val="008F3FA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9540A3"/>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character" w:customStyle="1" w:styleId="ng-binding">
    <w:name w:val="ng-binding"/>
    <w:basedOn w:val="a0"/>
    <w:rsid w:val="002E5A4E"/>
  </w:style>
  <w:style w:type="character" w:customStyle="1" w:styleId="ng-scope">
    <w:name w:val="ng-scope"/>
    <w:basedOn w:val="a0"/>
    <w:rsid w:val="002E5A4E"/>
  </w:style>
  <w:style w:type="paragraph" w:customStyle="1" w:styleId="1">
    <w:name w:val="Обычный1"/>
    <w:semiHidden/>
    <w:qFormat/>
    <w:rsid w:val="00E331D8"/>
    <w:pPr>
      <w:spacing w:after="0" w:line="276" w:lineRule="auto"/>
      <w:contextualSpacing/>
    </w:pPr>
    <w:rPr>
      <w:rFonts w:ascii="Arial" w:eastAsia="Arial" w:hAnsi="Arial" w:cs="Arial"/>
      <w:color w:val="000000"/>
      <w:lang w:eastAsia="ru-RU"/>
    </w:rPr>
  </w:style>
  <w:style w:type="paragraph" w:styleId="aa">
    <w:name w:val="Balloon Text"/>
    <w:basedOn w:val="a"/>
    <w:link w:val="ab"/>
    <w:uiPriority w:val="99"/>
    <w:semiHidden/>
    <w:unhideWhenUsed/>
    <w:rsid w:val="002A0F7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0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8701">
      <w:bodyDiv w:val="1"/>
      <w:marLeft w:val="0"/>
      <w:marRight w:val="0"/>
      <w:marTop w:val="0"/>
      <w:marBottom w:val="0"/>
      <w:divBdr>
        <w:top w:val="none" w:sz="0" w:space="0" w:color="auto"/>
        <w:left w:val="none" w:sz="0" w:space="0" w:color="auto"/>
        <w:bottom w:val="none" w:sz="0" w:space="0" w:color="auto"/>
        <w:right w:val="none" w:sz="0" w:space="0" w:color="auto"/>
      </w:divBdr>
      <w:divsChild>
        <w:div w:id="440301147">
          <w:marLeft w:val="0"/>
          <w:marRight w:val="0"/>
          <w:marTop w:val="0"/>
          <w:marBottom w:val="0"/>
          <w:divBdr>
            <w:top w:val="none" w:sz="0" w:space="0" w:color="auto"/>
            <w:left w:val="none" w:sz="0" w:space="0" w:color="auto"/>
            <w:bottom w:val="none" w:sz="0" w:space="0" w:color="auto"/>
            <w:right w:val="none" w:sz="0" w:space="0" w:color="auto"/>
          </w:divBdr>
        </w:div>
        <w:div w:id="464008548">
          <w:marLeft w:val="0"/>
          <w:marRight w:val="0"/>
          <w:marTop w:val="0"/>
          <w:marBottom w:val="0"/>
          <w:divBdr>
            <w:top w:val="none" w:sz="0" w:space="0" w:color="auto"/>
            <w:left w:val="none" w:sz="0" w:space="0" w:color="auto"/>
            <w:bottom w:val="none" w:sz="0" w:space="0" w:color="auto"/>
            <w:right w:val="none" w:sz="0" w:space="0" w:color="auto"/>
          </w:divBdr>
        </w:div>
        <w:div w:id="1540818678">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2367928">
      <w:bodyDiv w:val="1"/>
      <w:marLeft w:val="0"/>
      <w:marRight w:val="0"/>
      <w:marTop w:val="0"/>
      <w:marBottom w:val="0"/>
      <w:divBdr>
        <w:top w:val="none" w:sz="0" w:space="0" w:color="auto"/>
        <w:left w:val="none" w:sz="0" w:space="0" w:color="auto"/>
        <w:bottom w:val="none" w:sz="0" w:space="0" w:color="auto"/>
        <w:right w:val="none" w:sz="0" w:space="0" w:color="auto"/>
      </w:divBdr>
    </w:div>
    <w:div w:id="91266652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1F28-DEE6-4AE4-88ED-90E2C069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8521</Words>
  <Characters>48571</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2023-10-23T11:05:00Z</cp:lastPrinted>
  <dcterms:created xsi:type="dcterms:W3CDTF">2023-10-23T11:33:00Z</dcterms:created>
  <dcterms:modified xsi:type="dcterms:W3CDTF">2023-10-23T11:38:00Z</dcterms:modified>
</cp:coreProperties>
</file>