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267D4" w14:textId="26A46FF5" w:rsidR="00E839C9" w:rsidRPr="00E839C9" w:rsidRDefault="00E839C9" w:rsidP="00E839C9">
      <w:pPr>
        <w:widowControl w:val="0"/>
        <w:spacing w:after="0" w:line="240" w:lineRule="auto"/>
        <w:jc w:val="center"/>
        <w:rPr>
          <w:rFonts w:ascii="Times New Roman" w:eastAsia="Times New Roman" w:hAnsi="Times New Roman" w:cs="Times New Roman"/>
          <w:b/>
          <w:noProof/>
          <w:sz w:val="24"/>
          <w:szCs w:val="24"/>
        </w:rPr>
      </w:pPr>
      <w:r w:rsidRPr="00E839C9">
        <w:rPr>
          <w:rFonts w:ascii="Times New Roman" w:eastAsia="Times New Roman" w:hAnsi="Times New Roman" w:cs="Times New Roman"/>
          <w:b/>
          <w:noProof/>
          <w:sz w:val="24"/>
          <w:szCs w:val="24"/>
        </w:rPr>
        <w:t>КОМУНАЛЬНЕ НЕКОМЕРЦІЙНЕ ПІДПРИЄМСТВО</w:t>
      </w:r>
    </w:p>
    <w:p w14:paraId="7C16105F" w14:textId="77777777" w:rsidR="00E839C9" w:rsidRPr="00E839C9" w:rsidRDefault="00E839C9" w:rsidP="00E839C9">
      <w:pPr>
        <w:widowControl w:val="0"/>
        <w:spacing w:after="0" w:line="240" w:lineRule="auto"/>
        <w:jc w:val="center"/>
        <w:rPr>
          <w:rFonts w:ascii="Times New Roman" w:eastAsia="Times New Roman" w:hAnsi="Times New Roman" w:cs="Times New Roman"/>
          <w:b/>
          <w:noProof/>
          <w:sz w:val="24"/>
          <w:szCs w:val="24"/>
        </w:rPr>
      </w:pPr>
      <w:r w:rsidRPr="00E839C9">
        <w:rPr>
          <w:rFonts w:ascii="Times New Roman" w:eastAsia="Times New Roman" w:hAnsi="Times New Roman" w:cs="Times New Roman"/>
          <w:b/>
          <w:noProof/>
          <w:sz w:val="24"/>
          <w:szCs w:val="24"/>
        </w:rPr>
        <w:t>«МИКОЛАЇВСЬКА ОБЛАСНА СТАНЦІЯ ПЕРЕЛИВАННЯ КРОВІ» МИКОЛАЇВСЬКОЇ ОБЛАСНОЇ РАДИ</w:t>
      </w:r>
    </w:p>
    <w:p w14:paraId="757EFCFA" w14:textId="77777777" w:rsidR="00E839C9" w:rsidRPr="00E839C9" w:rsidRDefault="00E839C9" w:rsidP="00E839C9">
      <w:pPr>
        <w:widowControl w:val="0"/>
        <w:spacing w:after="0" w:line="240" w:lineRule="auto"/>
        <w:jc w:val="both"/>
        <w:rPr>
          <w:rFonts w:ascii="Times New Roman" w:eastAsia="Times New Roman" w:hAnsi="Times New Roman" w:cs="Times New Roman"/>
          <w:noProof/>
          <w:sz w:val="24"/>
          <w:szCs w:val="24"/>
        </w:rPr>
      </w:pPr>
    </w:p>
    <w:p w14:paraId="23BBF563" w14:textId="77777777" w:rsidR="00E839C9" w:rsidRPr="00E839C9" w:rsidRDefault="00E839C9" w:rsidP="00E839C9">
      <w:pPr>
        <w:widowControl w:val="0"/>
        <w:spacing w:after="0" w:line="240" w:lineRule="auto"/>
        <w:jc w:val="both"/>
        <w:rPr>
          <w:rFonts w:ascii="Times New Roman" w:eastAsia="Times New Roman" w:hAnsi="Times New Roman" w:cs="Times New Roman"/>
          <w:noProof/>
          <w:sz w:val="24"/>
          <w:szCs w:val="24"/>
        </w:rPr>
      </w:pPr>
      <w:r w:rsidRPr="00E839C9">
        <w:rPr>
          <w:rFonts w:ascii="Times New Roman" w:eastAsia="Times New Roman" w:hAnsi="Times New Roman" w:cs="Times New Roman"/>
          <w:noProof/>
          <w:sz w:val="24"/>
          <w:szCs w:val="24"/>
        </w:rPr>
        <w:tab/>
      </w:r>
    </w:p>
    <w:p w14:paraId="7CC1A676" w14:textId="77777777" w:rsidR="00E839C9" w:rsidRPr="00E839C9" w:rsidRDefault="00E839C9" w:rsidP="00E839C9">
      <w:pPr>
        <w:widowControl w:val="0"/>
        <w:spacing w:after="0" w:line="240" w:lineRule="auto"/>
        <w:jc w:val="right"/>
        <w:rPr>
          <w:rFonts w:ascii="Times New Roman" w:eastAsia="Times New Roman" w:hAnsi="Times New Roman" w:cs="Times New Roman"/>
          <w:noProof/>
          <w:sz w:val="24"/>
          <w:szCs w:val="24"/>
        </w:rPr>
      </w:pPr>
      <w:r w:rsidRPr="00E839C9">
        <w:rPr>
          <w:rFonts w:ascii="Times New Roman" w:eastAsia="Times New Roman" w:hAnsi="Times New Roman" w:cs="Times New Roman"/>
          <w:noProof/>
          <w:sz w:val="24"/>
          <w:szCs w:val="24"/>
        </w:rPr>
        <w:t>«ЗАТВЕРДЖЕНО»</w:t>
      </w:r>
    </w:p>
    <w:p w14:paraId="2C1BF25B" w14:textId="77777777" w:rsidR="00E839C9" w:rsidRPr="00E839C9" w:rsidRDefault="00E839C9" w:rsidP="00E839C9">
      <w:pPr>
        <w:widowControl w:val="0"/>
        <w:spacing w:after="0" w:line="240" w:lineRule="auto"/>
        <w:jc w:val="right"/>
        <w:rPr>
          <w:rFonts w:ascii="Times New Roman" w:eastAsia="Times New Roman" w:hAnsi="Times New Roman" w:cs="Times New Roman"/>
          <w:noProof/>
          <w:sz w:val="24"/>
          <w:szCs w:val="24"/>
        </w:rPr>
      </w:pPr>
      <w:r w:rsidRPr="00E839C9">
        <w:rPr>
          <w:rFonts w:ascii="Times New Roman" w:eastAsia="Times New Roman" w:hAnsi="Times New Roman" w:cs="Times New Roman"/>
          <w:noProof/>
          <w:sz w:val="24"/>
          <w:szCs w:val="24"/>
        </w:rPr>
        <w:t xml:space="preserve">                                                                    Протокол Уповноваженої особи</w:t>
      </w:r>
    </w:p>
    <w:p w14:paraId="472D5FB4" w14:textId="1892E5E2" w:rsidR="00E839C9" w:rsidRPr="00E839C9" w:rsidRDefault="00E839C9" w:rsidP="00E839C9">
      <w:pPr>
        <w:widowControl w:val="0"/>
        <w:spacing w:after="0" w:line="240" w:lineRule="auto"/>
        <w:jc w:val="right"/>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№17 від 14</w:t>
      </w:r>
      <w:r w:rsidRPr="00E839C9">
        <w:rPr>
          <w:rFonts w:ascii="Times New Roman" w:eastAsia="Times New Roman" w:hAnsi="Times New Roman" w:cs="Times New Roman"/>
          <w:noProof/>
          <w:sz w:val="24"/>
          <w:szCs w:val="24"/>
        </w:rPr>
        <w:t xml:space="preserve">.03.2024р. </w:t>
      </w:r>
    </w:p>
    <w:p w14:paraId="2296228E" w14:textId="32BD63A5" w:rsidR="000F1156" w:rsidRDefault="00E839C9" w:rsidP="00E839C9">
      <w:pPr>
        <w:widowControl w:val="0"/>
        <w:spacing w:after="0" w:line="240" w:lineRule="auto"/>
        <w:jc w:val="right"/>
        <w:rPr>
          <w:rFonts w:ascii="Times New Roman" w:eastAsia="Times New Roman" w:hAnsi="Times New Roman" w:cs="Times New Roman"/>
          <w:noProof/>
          <w:sz w:val="24"/>
          <w:szCs w:val="24"/>
        </w:rPr>
      </w:pPr>
      <w:r w:rsidRPr="00E839C9">
        <w:rPr>
          <w:rFonts w:ascii="Times New Roman" w:eastAsia="Times New Roman" w:hAnsi="Times New Roman" w:cs="Times New Roman"/>
          <w:noProof/>
          <w:sz w:val="24"/>
          <w:szCs w:val="24"/>
        </w:rPr>
        <w:t xml:space="preserve">                                                                                                                                       Я. ГРИНЕНКО</w:t>
      </w:r>
    </w:p>
    <w:p w14:paraId="61953699" w14:textId="77777777" w:rsidR="000F1156" w:rsidRDefault="000F1156" w:rsidP="00E839C9">
      <w:pPr>
        <w:widowControl w:val="0"/>
        <w:spacing w:after="0" w:line="240" w:lineRule="auto"/>
        <w:jc w:val="right"/>
        <w:rPr>
          <w:rFonts w:ascii="Times New Roman" w:eastAsia="Times New Roman" w:hAnsi="Times New Roman" w:cs="Times New Roman"/>
          <w:noProof/>
          <w:sz w:val="24"/>
          <w:szCs w:val="24"/>
        </w:rPr>
      </w:pPr>
    </w:p>
    <w:p w14:paraId="345C85CB"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5C857A09"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07A79B71"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4402EE4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3F7CFF47"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184B8A6C" w14:textId="77777777" w:rsidR="000F1156" w:rsidRDefault="000F1156" w:rsidP="000F1156">
      <w:pPr>
        <w:widowControl w:val="0"/>
        <w:spacing w:after="0" w:line="240" w:lineRule="auto"/>
        <w:jc w:val="center"/>
        <w:rPr>
          <w:rFonts w:ascii="Times New Roman" w:eastAsia="Times New Roman" w:hAnsi="Times New Roman" w:cs="Times New Roman"/>
          <w:noProof/>
          <w:color w:val="FF0000"/>
          <w:sz w:val="52"/>
          <w:szCs w:val="52"/>
        </w:rPr>
      </w:pPr>
    </w:p>
    <w:p w14:paraId="250A2109" w14:textId="77777777" w:rsidR="000F1156" w:rsidRDefault="000F1156" w:rsidP="000F1156">
      <w:pPr>
        <w:widowControl w:val="0"/>
        <w:spacing w:after="0" w:line="240" w:lineRule="auto"/>
        <w:jc w:val="center"/>
        <w:rPr>
          <w:rFonts w:ascii="Times New Roman" w:eastAsia="Times New Roman" w:hAnsi="Times New Roman" w:cs="Times New Roman"/>
          <w:noProof/>
          <w:color w:val="FF0000"/>
          <w:sz w:val="52"/>
          <w:szCs w:val="52"/>
        </w:rPr>
      </w:pPr>
    </w:p>
    <w:p w14:paraId="10A21AE8" w14:textId="77777777" w:rsidR="000F1156" w:rsidRDefault="000F1156" w:rsidP="000F1156">
      <w:pPr>
        <w:widowControl w:val="0"/>
        <w:spacing w:after="0" w:line="240" w:lineRule="auto"/>
        <w:jc w:val="center"/>
        <w:rPr>
          <w:rFonts w:ascii="Times New Roman" w:eastAsia="Times New Roman" w:hAnsi="Times New Roman" w:cs="Times New Roman"/>
          <w:noProof/>
          <w:color w:val="FF0000"/>
          <w:sz w:val="52"/>
          <w:szCs w:val="52"/>
        </w:rPr>
      </w:pPr>
    </w:p>
    <w:p w14:paraId="35EEF872" w14:textId="77777777" w:rsidR="000F1156" w:rsidRDefault="000F1156" w:rsidP="000F1156">
      <w:pPr>
        <w:widowControl w:val="0"/>
        <w:spacing w:after="0" w:line="240" w:lineRule="auto"/>
        <w:jc w:val="center"/>
        <w:rPr>
          <w:rFonts w:ascii="Times New Roman" w:eastAsia="Times New Roman" w:hAnsi="Times New Roman" w:cs="Times New Roman"/>
          <w:noProof/>
          <w:color w:val="FF0000"/>
          <w:sz w:val="52"/>
          <w:szCs w:val="52"/>
        </w:rPr>
      </w:pPr>
    </w:p>
    <w:p w14:paraId="7E8C94EB"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7239FFEB"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361BC0A6" w14:textId="77777777" w:rsidR="000F1156" w:rsidRPr="00F021D8" w:rsidRDefault="000F1156">
      <w:pPr>
        <w:widowControl w:val="0"/>
        <w:spacing w:after="0" w:line="240" w:lineRule="auto"/>
        <w:jc w:val="both"/>
        <w:rPr>
          <w:rFonts w:ascii="Times New Roman" w:eastAsia="Times New Roman" w:hAnsi="Times New Roman" w:cs="Times New Roman"/>
          <w:noProof/>
          <w:sz w:val="40"/>
          <w:szCs w:val="40"/>
        </w:rPr>
      </w:pPr>
    </w:p>
    <w:p w14:paraId="17BC5678" w14:textId="77777777" w:rsidR="005407D9" w:rsidRPr="005407D9" w:rsidRDefault="005407D9" w:rsidP="005407D9">
      <w:pPr>
        <w:widowControl w:val="0"/>
        <w:spacing w:after="0" w:line="240" w:lineRule="auto"/>
        <w:jc w:val="center"/>
        <w:rPr>
          <w:rFonts w:ascii="Times New Roman" w:eastAsia="Times New Roman" w:hAnsi="Times New Roman" w:cs="Times New Roman"/>
          <w:b/>
          <w:noProof/>
          <w:color w:val="000000" w:themeColor="text1"/>
          <w:sz w:val="28"/>
          <w:szCs w:val="28"/>
          <w:u w:val="single"/>
        </w:rPr>
      </w:pPr>
      <w:r w:rsidRPr="005407D9">
        <w:rPr>
          <w:rFonts w:ascii="Times New Roman" w:eastAsia="Times New Roman" w:hAnsi="Times New Roman" w:cs="Times New Roman"/>
          <w:b/>
          <w:noProof/>
          <w:color w:val="000000" w:themeColor="text1"/>
          <w:sz w:val="28"/>
          <w:szCs w:val="28"/>
          <w:u w:val="single"/>
        </w:rPr>
        <w:t>ТЕНДЕРНА ДОКУМЕНТАЦІЯ</w:t>
      </w:r>
    </w:p>
    <w:p w14:paraId="2F4E0100" w14:textId="3FEB020F" w:rsidR="005407D9" w:rsidRPr="005407D9" w:rsidRDefault="005407D9" w:rsidP="005407D9">
      <w:pPr>
        <w:widowControl w:val="0"/>
        <w:spacing w:after="0" w:line="240" w:lineRule="auto"/>
        <w:jc w:val="center"/>
        <w:rPr>
          <w:rFonts w:ascii="Times New Roman" w:eastAsia="Times New Roman" w:hAnsi="Times New Roman" w:cs="Times New Roman"/>
          <w:b/>
          <w:noProof/>
          <w:color w:val="000000" w:themeColor="text1"/>
          <w:sz w:val="28"/>
          <w:szCs w:val="28"/>
          <w:u w:val="single"/>
        </w:rPr>
      </w:pPr>
      <w:r w:rsidRPr="005407D9">
        <w:rPr>
          <w:rFonts w:ascii="Times New Roman" w:eastAsia="Times New Roman" w:hAnsi="Times New Roman" w:cs="Times New Roman"/>
          <w:b/>
          <w:noProof/>
          <w:color w:val="000000" w:themeColor="text1"/>
          <w:sz w:val="28"/>
          <w:szCs w:val="28"/>
          <w:u w:val="single"/>
        </w:rPr>
        <w:t xml:space="preserve">код ДК 021: </w:t>
      </w:r>
      <w:r>
        <w:rPr>
          <w:rFonts w:ascii="Times New Roman" w:eastAsia="Times New Roman" w:hAnsi="Times New Roman" w:cs="Times New Roman"/>
          <w:b/>
          <w:noProof/>
          <w:color w:val="000000" w:themeColor="text1"/>
          <w:sz w:val="28"/>
          <w:szCs w:val="28"/>
          <w:u w:val="single"/>
        </w:rPr>
        <w:t>2015:</w:t>
      </w:r>
      <w:r w:rsidRPr="005407D9">
        <w:rPr>
          <w:rFonts w:ascii="Times New Roman" w:eastAsia="Times New Roman" w:hAnsi="Times New Roman" w:cs="Times New Roman"/>
          <w:b/>
          <w:noProof/>
          <w:color w:val="000000" w:themeColor="text1"/>
          <w:sz w:val="28"/>
          <w:szCs w:val="28"/>
          <w:u w:val="single"/>
        </w:rPr>
        <w:t>15840000-8 Какао; шоколад та цукрові кон</w:t>
      </w:r>
      <w:r>
        <w:rPr>
          <w:rFonts w:ascii="Times New Roman" w:eastAsia="Times New Roman" w:hAnsi="Times New Roman" w:cs="Times New Roman"/>
          <w:b/>
          <w:noProof/>
          <w:color w:val="000000" w:themeColor="text1"/>
          <w:sz w:val="28"/>
          <w:szCs w:val="28"/>
          <w:u w:val="single"/>
        </w:rPr>
        <w:t>дитерські вироби (шоколад</w:t>
      </w:r>
      <w:r w:rsidRPr="005407D9">
        <w:rPr>
          <w:rFonts w:ascii="Times New Roman" w:eastAsia="Times New Roman" w:hAnsi="Times New Roman" w:cs="Times New Roman"/>
          <w:b/>
          <w:noProof/>
          <w:color w:val="000000" w:themeColor="text1"/>
          <w:sz w:val="28"/>
          <w:szCs w:val="28"/>
          <w:u w:val="single"/>
        </w:rPr>
        <w:t>)</w:t>
      </w:r>
    </w:p>
    <w:p w14:paraId="5E893ACF" w14:textId="77777777" w:rsidR="005407D9" w:rsidRPr="005407D9" w:rsidRDefault="005407D9" w:rsidP="005407D9">
      <w:pPr>
        <w:widowControl w:val="0"/>
        <w:spacing w:after="0" w:line="240" w:lineRule="auto"/>
        <w:jc w:val="center"/>
        <w:rPr>
          <w:rFonts w:ascii="Times New Roman" w:eastAsia="Times New Roman" w:hAnsi="Times New Roman" w:cs="Times New Roman"/>
          <w:b/>
          <w:noProof/>
          <w:color w:val="000000" w:themeColor="text1"/>
          <w:sz w:val="28"/>
          <w:szCs w:val="28"/>
          <w:u w:val="single"/>
        </w:rPr>
      </w:pPr>
    </w:p>
    <w:p w14:paraId="51A200EC" w14:textId="77777777" w:rsidR="005407D9" w:rsidRPr="005407D9" w:rsidRDefault="005407D9" w:rsidP="005407D9">
      <w:pPr>
        <w:widowControl w:val="0"/>
        <w:spacing w:after="0" w:line="240" w:lineRule="auto"/>
        <w:jc w:val="center"/>
        <w:rPr>
          <w:rFonts w:ascii="Times New Roman" w:eastAsia="Times New Roman" w:hAnsi="Times New Roman" w:cs="Times New Roman"/>
          <w:b/>
          <w:noProof/>
          <w:color w:val="000000" w:themeColor="text1"/>
          <w:sz w:val="28"/>
          <w:szCs w:val="28"/>
          <w:u w:val="single"/>
        </w:rPr>
      </w:pPr>
    </w:p>
    <w:p w14:paraId="2BC65C35" w14:textId="4F0A42E3" w:rsidR="000F1156" w:rsidRPr="005407D9" w:rsidRDefault="005407D9" w:rsidP="005407D9">
      <w:pPr>
        <w:widowControl w:val="0"/>
        <w:spacing w:after="0" w:line="240" w:lineRule="auto"/>
        <w:jc w:val="center"/>
        <w:rPr>
          <w:rFonts w:ascii="Times New Roman" w:eastAsia="Times New Roman" w:hAnsi="Times New Roman" w:cs="Times New Roman"/>
          <w:noProof/>
          <w:color w:val="000000" w:themeColor="text1"/>
          <w:sz w:val="28"/>
          <w:szCs w:val="28"/>
        </w:rPr>
      </w:pPr>
      <w:r w:rsidRPr="005407D9">
        <w:rPr>
          <w:rFonts w:ascii="Times New Roman" w:eastAsia="Times New Roman" w:hAnsi="Times New Roman" w:cs="Times New Roman"/>
          <w:b/>
          <w:noProof/>
          <w:color w:val="000000" w:themeColor="text1"/>
          <w:sz w:val="28"/>
          <w:szCs w:val="28"/>
          <w:u w:val="single"/>
        </w:rPr>
        <w:t>Процедура закупівлі: відкриті торги (з особливостями)</w:t>
      </w:r>
    </w:p>
    <w:p w14:paraId="73CC203D"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78FDACD5"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36DC5E24"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3F14612C"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0BE0A383"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43ED99DA"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0D34220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240B2F1B"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5C1AE53D"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0ED94B7A"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41313387"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1792A254"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6F6A33A6"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584C5DEA"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30397F01" w14:textId="77777777" w:rsidR="005407D9" w:rsidRDefault="005407D9">
      <w:pPr>
        <w:widowControl w:val="0"/>
        <w:spacing w:after="0" w:line="240" w:lineRule="auto"/>
        <w:jc w:val="both"/>
        <w:rPr>
          <w:rFonts w:ascii="Times New Roman" w:eastAsia="Times New Roman" w:hAnsi="Times New Roman" w:cs="Times New Roman"/>
          <w:noProof/>
          <w:sz w:val="24"/>
          <w:szCs w:val="24"/>
        </w:rPr>
      </w:pPr>
    </w:p>
    <w:p w14:paraId="28CA0C6D" w14:textId="77777777" w:rsidR="005407D9" w:rsidRDefault="005407D9">
      <w:pPr>
        <w:widowControl w:val="0"/>
        <w:spacing w:after="0" w:line="240" w:lineRule="auto"/>
        <w:jc w:val="both"/>
        <w:rPr>
          <w:rFonts w:ascii="Times New Roman" w:eastAsia="Times New Roman" w:hAnsi="Times New Roman" w:cs="Times New Roman"/>
          <w:noProof/>
          <w:sz w:val="24"/>
          <w:szCs w:val="24"/>
        </w:rPr>
      </w:pPr>
    </w:p>
    <w:p w14:paraId="6A4B7AE0" w14:textId="77777777" w:rsidR="005407D9" w:rsidRDefault="005407D9">
      <w:pPr>
        <w:widowControl w:val="0"/>
        <w:spacing w:after="0" w:line="240" w:lineRule="auto"/>
        <w:jc w:val="both"/>
        <w:rPr>
          <w:rFonts w:ascii="Times New Roman" w:eastAsia="Times New Roman" w:hAnsi="Times New Roman" w:cs="Times New Roman"/>
          <w:noProof/>
          <w:sz w:val="24"/>
          <w:szCs w:val="24"/>
        </w:rPr>
      </w:pPr>
    </w:p>
    <w:p w14:paraId="6CB5D5F0" w14:textId="77777777" w:rsidR="005407D9" w:rsidRDefault="005407D9">
      <w:pPr>
        <w:widowControl w:val="0"/>
        <w:spacing w:after="0" w:line="240" w:lineRule="auto"/>
        <w:jc w:val="both"/>
        <w:rPr>
          <w:rFonts w:ascii="Times New Roman" w:eastAsia="Times New Roman" w:hAnsi="Times New Roman" w:cs="Times New Roman"/>
          <w:noProof/>
          <w:sz w:val="24"/>
          <w:szCs w:val="24"/>
        </w:rPr>
      </w:pPr>
    </w:p>
    <w:p w14:paraId="16DD4DFA" w14:textId="3D35A2AE" w:rsidR="005407D9" w:rsidRDefault="00E839C9" w:rsidP="00E839C9">
      <w:pPr>
        <w:widowControl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Миколаїв</w:t>
      </w:r>
    </w:p>
    <w:p w14:paraId="288DEE8C" w14:textId="28B18485" w:rsidR="00E839C9" w:rsidRDefault="00E839C9" w:rsidP="00E839C9">
      <w:pPr>
        <w:widowControl w:val="0"/>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2024</w:t>
      </w:r>
    </w:p>
    <w:p w14:paraId="087ABECE"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p w14:paraId="67F6A3B3" w14:textId="77777777" w:rsidR="000F1156"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F25259" w14:paraId="78FC64CB" w14:textId="77777777" w:rsidTr="00F03E40">
        <w:trPr>
          <w:trHeight w:val="416"/>
          <w:jc w:val="center"/>
        </w:trPr>
        <w:tc>
          <w:tcPr>
            <w:tcW w:w="705" w:type="dxa"/>
            <w:vAlign w:val="center"/>
          </w:tcPr>
          <w:p w14:paraId="165A97B5"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t>№</w:t>
            </w:r>
          </w:p>
        </w:tc>
        <w:tc>
          <w:tcPr>
            <w:tcW w:w="9255" w:type="dxa"/>
            <w:gridSpan w:val="2"/>
            <w:vAlign w:val="center"/>
          </w:tcPr>
          <w:p w14:paraId="2C7AAAEF" w14:textId="77777777" w:rsidR="000F1156" w:rsidRPr="00F25259" w:rsidRDefault="000F1156" w:rsidP="00F03E40">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0F1156" w:rsidRPr="00F25259" w14:paraId="06AF7FA3" w14:textId="77777777" w:rsidTr="00F03E40">
        <w:trPr>
          <w:trHeight w:val="411"/>
          <w:jc w:val="center"/>
        </w:trPr>
        <w:tc>
          <w:tcPr>
            <w:tcW w:w="705" w:type="dxa"/>
            <w:vAlign w:val="center"/>
          </w:tcPr>
          <w:p w14:paraId="05B3B503"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14:paraId="5A33F1E8"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14:paraId="15D42581"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0F1156" w:rsidRPr="00F25259" w14:paraId="3C9B22B0" w14:textId="77777777" w:rsidTr="00F03E40">
        <w:trPr>
          <w:trHeight w:val="1119"/>
          <w:jc w:val="center"/>
        </w:trPr>
        <w:tc>
          <w:tcPr>
            <w:tcW w:w="705" w:type="dxa"/>
          </w:tcPr>
          <w:p w14:paraId="15C0456B"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0C33CC00"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14:paraId="3A25E355"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A8F0AB8"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0F1156" w:rsidRPr="00F25259" w14:paraId="7CF45416" w14:textId="77777777" w:rsidTr="00F03E40">
        <w:trPr>
          <w:trHeight w:val="615"/>
          <w:jc w:val="center"/>
        </w:trPr>
        <w:tc>
          <w:tcPr>
            <w:tcW w:w="705" w:type="dxa"/>
          </w:tcPr>
          <w:p w14:paraId="268E9EB8"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486BB815"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14:paraId="6781E328"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0F1156" w:rsidRPr="00733EEA" w14:paraId="02F3BE66" w14:textId="77777777" w:rsidTr="00F03E40">
        <w:trPr>
          <w:trHeight w:val="285"/>
          <w:jc w:val="center"/>
        </w:trPr>
        <w:tc>
          <w:tcPr>
            <w:tcW w:w="705" w:type="dxa"/>
          </w:tcPr>
          <w:p w14:paraId="444AD909" w14:textId="77777777" w:rsidR="000F1156" w:rsidRPr="00112EF4" w:rsidRDefault="000F1156" w:rsidP="00F03E4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2.1</w:t>
            </w:r>
          </w:p>
        </w:tc>
        <w:tc>
          <w:tcPr>
            <w:tcW w:w="2835" w:type="dxa"/>
          </w:tcPr>
          <w:p w14:paraId="067510A7" w14:textId="77777777" w:rsidR="000F1156" w:rsidRPr="00112EF4" w:rsidRDefault="000F1156" w:rsidP="00F03E4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14:paraId="540C9D1A" w14:textId="4537EBED" w:rsidR="000F1156" w:rsidRPr="00112EF4" w:rsidRDefault="00112EF4" w:rsidP="00F03E40">
            <w:pPr>
              <w:spacing w:after="0" w:line="240" w:lineRule="auto"/>
              <w:jc w:val="both"/>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Комунальне некомерційне підприємство «Миколаївська обласна станція переливання крові» Миколаївської обласної ради</w:t>
            </w:r>
          </w:p>
        </w:tc>
      </w:tr>
      <w:tr w:rsidR="000F1156" w:rsidRPr="00733EEA" w14:paraId="3D139CE3" w14:textId="77777777" w:rsidTr="00F03E40">
        <w:trPr>
          <w:trHeight w:val="510"/>
          <w:jc w:val="center"/>
        </w:trPr>
        <w:tc>
          <w:tcPr>
            <w:tcW w:w="705" w:type="dxa"/>
          </w:tcPr>
          <w:p w14:paraId="5BDBFB43" w14:textId="77777777" w:rsidR="000F1156" w:rsidRPr="00112EF4" w:rsidRDefault="000F1156" w:rsidP="00F03E4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2.2</w:t>
            </w:r>
          </w:p>
        </w:tc>
        <w:tc>
          <w:tcPr>
            <w:tcW w:w="2835" w:type="dxa"/>
          </w:tcPr>
          <w:p w14:paraId="214319A1" w14:textId="77777777" w:rsidR="000F1156" w:rsidRPr="00112EF4" w:rsidRDefault="000F1156" w:rsidP="00F03E4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14:paraId="263AE944" w14:textId="02AB72E9" w:rsidR="000F1156" w:rsidRPr="00733EEA" w:rsidRDefault="00112EF4" w:rsidP="00112EF4">
            <w:pPr>
              <w:spacing w:after="0" w:line="240" w:lineRule="auto"/>
              <w:jc w:val="both"/>
              <w:rPr>
                <w:rFonts w:ascii="Times New Roman" w:eastAsia="Times New Roman" w:hAnsi="Times New Roman" w:cs="Times New Roman"/>
                <w:noProof/>
                <w:sz w:val="24"/>
                <w:szCs w:val="24"/>
                <w:highlight w:val="yellow"/>
              </w:rPr>
            </w:pPr>
            <w:r w:rsidRPr="00112EF4">
              <w:rPr>
                <w:rFonts w:ascii="Times New Roman" w:eastAsia="Times New Roman" w:hAnsi="Times New Roman" w:cs="Times New Roman"/>
                <w:noProof/>
                <w:sz w:val="24"/>
                <w:szCs w:val="24"/>
              </w:rPr>
              <w:t>пров. Радіо, 2</w:t>
            </w:r>
            <w:r>
              <w:rPr>
                <w:rFonts w:ascii="Times New Roman" w:eastAsia="Times New Roman" w:hAnsi="Times New Roman" w:cs="Times New Roman"/>
                <w:noProof/>
                <w:sz w:val="24"/>
                <w:szCs w:val="24"/>
              </w:rPr>
              <w:t xml:space="preserve">, </w:t>
            </w:r>
            <w:r w:rsidRPr="00112EF4">
              <w:rPr>
                <w:rFonts w:ascii="Times New Roman" w:eastAsia="Times New Roman" w:hAnsi="Times New Roman" w:cs="Times New Roman"/>
                <w:noProof/>
                <w:sz w:val="24"/>
                <w:szCs w:val="24"/>
              </w:rPr>
              <w:t>м. Миколаїв, Миколаївська обл., 54029, Україна</w:t>
            </w:r>
          </w:p>
        </w:tc>
      </w:tr>
      <w:tr w:rsidR="000F1156" w:rsidRPr="00F25259" w14:paraId="3576114D" w14:textId="77777777" w:rsidTr="00F03E40">
        <w:trPr>
          <w:trHeight w:val="1119"/>
          <w:jc w:val="center"/>
        </w:trPr>
        <w:tc>
          <w:tcPr>
            <w:tcW w:w="705" w:type="dxa"/>
          </w:tcPr>
          <w:p w14:paraId="3476795F" w14:textId="77777777" w:rsidR="000F1156" w:rsidRPr="00112EF4" w:rsidRDefault="000F1156" w:rsidP="00F03E40">
            <w:pPr>
              <w:spacing w:after="0" w:line="240" w:lineRule="auto"/>
              <w:jc w:val="center"/>
              <w:rPr>
                <w:rFonts w:ascii="Times New Roman" w:eastAsia="Times New Roman" w:hAnsi="Times New Roman" w:cs="Times New Roman"/>
                <w:noProof/>
                <w:sz w:val="24"/>
                <w:szCs w:val="24"/>
              </w:rPr>
            </w:pPr>
            <w:r w:rsidRPr="00112EF4">
              <w:rPr>
                <w:rFonts w:ascii="Times New Roman" w:eastAsia="Times New Roman" w:hAnsi="Times New Roman" w:cs="Times New Roman"/>
                <w:noProof/>
                <w:color w:val="000000"/>
                <w:sz w:val="24"/>
                <w:szCs w:val="24"/>
              </w:rPr>
              <w:t>2.3</w:t>
            </w:r>
          </w:p>
        </w:tc>
        <w:tc>
          <w:tcPr>
            <w:tcW w:w="2835" w:type="dxa"/>
          </w:tcPr>
          <w:p w14:paraId="401B013C" w14:textId="77777777" w:rsidR="000F1156" w:rsidRPr="00112EF4" w:rsidRDefault="000F1156" w:rsidP="00F03E40">
            <w:pPr>
              <w:spacing w:after="0" w:line="240" w:lineRule="auto"/>
              <w:rPr>
                <w:rFonts w:ascii="Times New Roman" w:eastAsia="Times New Roman" w:hAnsi="Times New Roman" w:cs="Times New Roman"/>
                <w:noProof/>
                <w:sz w:val="24"/>
                <w:szCs w:val="24"/>
              </w:rPr>
            </w:pPr>
            <w:r w:rsidRPr="00112EF4">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B9159E9" w14:textId="77777777" w:rsidR="00E839C9" w:rsidRPr="00E839C9" w:rsidRDefault="00E839C9" w:rsidP="00E839C9">
            <w:pPr>
              <w:spacing w:after="0" w:line="240" w:lineRule="auto"/>
              <w:jc w:val="both"/>
              <w:rPr>
                <w:rFonts w:ascii="Times New Roman" w:eastAsia="Times New Roman" w:hAnsi="Times New Roman" w:cs="Times New Roman"/>
                <w:noProof/>
                <w:sz w:val="24"/>
                <w:szCs w:val="24"/>
              </w:rPr>
            </w:pPr>
            <w:r w:rsidRPr="00E839C9">
              <w:rPr>
                <w:rFonts w:ascii="Times New Roman" w:eastAsia="Times New Roman" w:hAnsi="Times New Roman" w:cs="Times New Roman"/>
                <w:noProof/>
                <w:sz w:val="24"/>
                <w:szCs w:val="24"/>
              </w:rPr>
              <w:t xml:space="preserve">Гриненко Яна Вікторівна </w:t>
            </w:r>
          </w:p>
          <w:p w14:paraId="4233326F" w14:textId="77777777" w:rsidR="00E839C9" w:rsidRPr="00E839C9" w:rsidRDefault="00E839C9" w:rsidP="00E839C9">
            <w:pPr>
              <w:spacing w:after="0" w:line="240" w:lineRule="auto"/>
              <w:jc w:val="both"/>
              <w:rPr>
                <w:rFonts w:ascii="Times New Roman" w:eastAsia="Times New Roman" w:hAnsi="Times New Roman" w:cs="Times New Roman"/>
                <w:noProof/>
                <w:sz w:val="24"/>
                <w:szCs w:val="24"/>
              </w:rPr>
            </w:pPr>
            <w:r w:rsidRPr="00E839C9">
              <w:rPr>
                <w:rFonts w:ascii="Times New Roman" w:eastAsia="Times New Roman" w:hAnsi="Times New Roman" w:cs="Times New Roman"/>
                <w:noProof/>
                <w:sz w:val="24"/>
                <w:szCs w:val="24"/>
              </w:rPr>
              <w:t xml:space="preserve">Фахівець з публічних закупівель </w:t>
            </w:r>
          </w:p>
          <w:p w14:paraId="4122B0A7" w14:textId="7DEEBFFC" w:rsidR="00E839C9" w:rsidRPr="00E839C9" w:rsidRDefault="00E839C9" w:rsidP="00E839C9">
            <w:pPr>
              <w:spacing w:after="0" w:line="240" w:lineRule="auto"/>
              <w:jc w:val="both"/>
              <w:rPr>
                <w:rFonts w:ascii="Times New Roman" w:eastAsia="Times New Roman" w:hAnsi="Times New Roman" w:cs="Times New Roman"/>
                <w:noProof/>
                <w:sz w:val="24"/>
                <w:szCs w:val="24"/>
              </w:rPr>
            </w:pPr>
            <w:r w:rsidRPr="00E839C9">
              <w:rPr>
                <w:rFonts w:ascii="Times New Roman" w:eastAsia="Times New Roman" w:hAnsi="Times New Roman" w:cs="Times New Roman"/>
                <w:noProof/>
                <w:sz w:val="24"/>
                <w:szCs w:val="24"/>
              </w:rPr>
              <w:t xml:space="preserve">Адреса: </w:t>
            </w:r>
            <w:r w:rsidR="00545A51" w:rsidRPr="00545A51">
              <w:rPr>
                <w:rFonts w:ascii="Times New Roman" w:eastAsia="Times New Roman" w:hAnsi="Times New Roman" w:cs="Times New Roman"/>
                <w:noProof/>
                <w:sz w:val="24"/>
                <w:szCs w:val="24"/>
              </w:rPr>
              <w:t>пров. Радіо</w:t>
            </w:r>
            <w:r w:rsidR="00545A51">
              <w:rPr>
                <w:rFonts w:ascii="Times New Roman" w:eastAsia="Times New Roman" w:hAnsi="Times New Roman" w:cs="Times New Roman"/>
                <w:noProof/>
                <w:sz w:val="24"/>
                <w:szCs w:val="24"/>
              </w:rPr>
              <w:t xml:space="preserve">, </w:t>
            </w:r>
            <w:r w:rsidRPr="00E839C9">
              <w:rPr>
                <w:rFonts w:ascii="Times New Roman" w:eastAsia="Times New Roman" w:hAnsi="Times New Roman" w:cs="Times New Roman"/>
                <w:noProof/>
                <w:sz w:val="24"/>
                <w:szCs w:val="24"/>
              </w:rPr>
              <w:t xml:space="preserve">м. Миколаїв, Миколаївська обл., 54029, Україна; Тел./факс: +380512460398 </w:t>
            </w:r>
          </w:p>
          <w:p w14:paraId="670B3ED3" w14:textId="6ADFD8D2" w:rsidR="00475D6E" w:rsidRPr="0061726C" w:rsidRDefault="00E839C9" w:rsidP="00E839C9">
            <w:pPr>
              <w:spacing w:after="0" w:line="240" w:lineRule="auto"/>
              <w:jc w:val="both"/>
              <w:rPr>
                <w:rFonts w:ascii="Times New Roman" w:eastAsia="Times New Roman" w:hAnsi="Times New Roman" w:cs="Times New Roman"/>
                <w:noProof/>
                <w:sz w:val="24"/>
                <w:szCs w:val="24"/>
              </w:rPr>
            </w:pPr>
            <w:r w:rsidRPr="00E839C9">
              <w:rPr>
                <w:rFonts w:ascii="Times New Roman" w:eastAsia="Times New Roman" w:hAnsi="Times New Roman" w:cs="Times New Roman"/>
                <w:noProof/>
                <w:sz w:val="24"/>
                <w:szCs w:val="24"/>
              </w:rPr>
              <w:t>e-mail: mospk@ukr.net</w:t>
            </w:r>
          </w:p>
        </w:tc>
      </w:tr>
      <w:tr w:rsidR="000F1156" w:rsidRPr="00F25259" w14:paraId="1D80EF2F" w14:textId="77777777" w:rsidTr="00F03E40">
        <w:trPr>
          <w:trHeight w:val="15"/>
          <w:jc w:val="center"/>
        </w:trPr>
        <w:tc>
          <w:tcPr>
            <w:tcW w:w="705" w:type="dxa"/>
          </w:tcPr>
          <w:p w14:paraId="0D8278FD"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6168365C"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14:paraId="75FA46F4" w14:textId="77777777" w:rsidR="000F1156" w:rsidRPr="00237087"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w:t>
            </w:r>
            <w:r>
              <w:rPr>
                <w:rFonts w:ascii="Times New Roman" w:eastAsia="Times New Roman" w:hAnsi="Times New Roman" w:cs="Times New Roman"/>
                <w:noProof/>
                <w:sz w:val="24"/>
                <w:szCs w:val="24"/>
              </w:rPr>
              <w:t xml:space="preserve"> з особливостями (далі – відкриті торги)</w:t>
            </w:r>
          </w:p>
        </w:tc>
      </w:tr>
      <w:tr w:rsidR="000F1156" w:rsidRPr="00F25259" w14:paraId="417BD112" w14:textId="77777777" w:rsidTr="00F03E40">
        <w:trPr>
          <w:trHeight w:val="240"/>
          <w:jc w:val="center"/>
        </w:trPr>
        <w:tc>
          <w:tcPr>
            <w:tcW w:w="705" w:type="dxa"/>
          </w:tcPr>
          <w:p w14:paraId="7664B151" w14:textId="77777777" w:rsidR="000F1156" w:rsidRPr="00F25259" w:rsidRDefault="000F1156" w:rsidP="00F03E40">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0FF36910" w14:textId="77777777" w:rsidR="000F1156" w:rsidRPr="00F25259" w:rsidRDefault="000F1156" w:rsidP="00F03E40">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14:paraId="08124F60" w14:textId="77777777" w:rsidR="000F1156" w:rsidRPr="00F25259" w:rsidRDefault="000F1156" w:rsidP="00F03E40">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color w:val="000000"/>
                <w:sz w:val="24"/>
                <w:szCs w:val="24"/>
              </w:rPr>
              <w:t> </w:t>
            </w:r>
          </w:p>
        </w:tc>
      </w:tr>
      <w:tr w:rsidR="000F1156" w:rsidRPr="000F1156" w14:paraId="3B27408F" w14:textId="77777777" w:rsidTr="00F03E40">
        <w:trPr>
          <w:jc w:val="center"/>
        </w:trPr>
        <w:tc>
          <w:tcPr>
            <w:tcW w:w="705" w:type="dxa"/>
          </w:tcPr>
          <w:p w14:paraId="4610660C" w14:textId="77777777" w:rsidR="000F1156" w:rsidRPr="00161977" w:rsidRDefault="000F1156" w:rsidP="00F03E40">
            <w:pPr>
              <w:spacing w:after="0" w:line="240" w:lineRule="auto"/>
              <w:jc w:val="center"/>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4.1</w:t>
            </w:r>
          </w:p>
        </w:tc>
        <w:tc>
          <w:tcPr>
            <w:tcW w:w="2835" w:type="dxa"/>
          </w:tcPr>
          <w:p w14:paraId="7E27B146" w14:textId="77777777" w:rsidR="000F1156" w:rsidRPr="00161977" w:rsidRDefault="000F1156" w:rsidP="00F03E40">
            <w:pPr>
              <w:spacing w:after="0" w:line="240" w:lineRule="auto"/>
              <w:rPr>
                <w:rFonts w:ascii="Times New Roman" w:eastAsia="Times New Roman" w:hAnsi="Times New Roman" w:cs="Times New Roman"/>
                <w:noProof/>
                <w:sz w:val="24"/>
                <w:szCs w:val="24"/>
              </w:rPr>
            </w:pPr>
            <w:r w:rsidRPr="00161977">
              <w:rPr>
                <w:rFonts w:ascii="Times New Roman" w:eastAsia="Times New Roman" w:hAnsi="Times New Roman" w:cs="Times New Roman"/>
                <w:noProof/>
                <w:sz w:val="24"/>
                <w:szCs w:val="24"/>
              </w:rPr>
              <w:t>назва предмета закупівлі</w:t>
            </w:r>
          </w:p>
        </w:tc>
        <w:tc>
          <w:tcPr>
            <w:tcW w:w="6420" w:type="dxa"/>
          </w:tcPr>
          <w:p w14:paraId="575D8E41" w14:textId="5505A9E9" w:rsidR="000F1156" w:rsidRPr="00CC1F99" w:rsidRDefault="005407D9" w:rsidP="007238C3">
            <w:p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код ДК 021:2015:</w:t>
            </w:r>
            <w:r w:rsidRPr="005407D9">
              <w:rPr>
                <w:rFonts w:ascii="Times New Roman" w:eastAsia="Times New Roman" w:hAnsi="Times New Roman" w:cs="Times New Roman"/>
                <w:noProof/>
                <w:sz w:val="24"/>
                <w:szCs w:val="24"/>
              </w:rPr>
              <w:t>15840000-8 Какао; шоколад та цукрові кон</w:t>
            </w:r>
            <w:r>
              <w:rPr>
                <w:rFonts w:ascii="Times New Roman" w:eastAsia="Times New Roman" w:hAnsi="Times New Roman" w:cs="Times New Roman"/>
                <w:noProof/>
                <w:sz w:val="24"/>
                <w:szCs w:val="24"/>
              </w:rPr>
              <w:t>дитерські вироби (шоколад</w:t>
            </w:r>
            <w:r w:rsidRPr="005407D9">
              <w:rPr>
                <w:rFonts w:ascii="Times New Roman" w:eastAsia="Times New Roman" w:hAnsi="Times New Roman" w:cs="Times New Roman"/>
                <w:noProof/>
                <w:sz w:val="24"/>
                <w:szCs w:val="24"/>
              </w:rPr>
              <w:t>)</w:t>
            </w:r>
          </w:p>
        </w:tc>
      </w:tr>
      <w:tr w:rsidR="000F1156" w:rsidRPr="00F25259" w14:paraId="5CB6DE89" w14:textId="77777777" w:rsidTr="00F03E40">
        <w:trPr>
          <w:trHeight w:val="1119"/>
          <w:jc w:val="center"/>
        </w:trPr>
        <w:tc>
          <w:tcPr>
            <w:tcW w:w="705" w:type="dxa"/>
          </w:tcPr>
          <w:p w14:paraId="6BE48BD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4.2</w:t>
            </w:r>
          </w:p>
        </w:tc>
        <w:tc>
          <w:tcPr>
            <w:tcW w:w="2835" w:type="dxa"/>
          </w:tcPr>
          <w:p w14:paraId="39D55B12" w14:textId="77777777" w:rsidR="000F1156" w:rsidRPr="00F25259" w:rsidRDefault="000F1156" w:rsidP="00F03E40">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13A292" w14:textId="77777777" w:rsidR="000F1156" w:rsidRPr="00D109D7"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D109D7">
              <w:rPr>
                <w:rFonts w:ascii="Times New Roman" w:eastAsia="Times New Roman" w:hAnsi="Times New Roman" w:cs="Times New Roman"/>
                <w:noProof/>
                <w:color w:val="000000"/>
                <w:sz w:val="24"/>
                <w:szCs w:val="24"/>
              </w:rPr>
              <w:t>Закупівля здійснюється щодо предмет</w:t>
            </w:r>
            <w:r w:rsidRPr="00D109D7">
              <w:rPr>
                <w:rFonts w:ascii="Times New Roman" w:eastAsia="Times New Roman" w:hAnsi="Times New Roman" w:cs="Times New Roman"/>
                <w:noProof/>
                <w:sz w:val="24"/>
                <w:szCs w:val="24"/>
              </w:rPr>
              <w:t>а</w:t>
            </w:r>
            <w:r w:rsidRPr="00D109D7">
              <w:rPr>
                <w:rFonts w:ascii="Times New Roman" w:eastAsia="Times New Roman" w:hAnsi="Times New Roman" w:cs="Times New Roman"/>
                <w:noProof/>
                <w:color w:val="000000"/>
                <w:sz w:val="24"/>
                <w:szCs w:val="24"/>
              </w:rPr>
              <w:t xml:space="preserve"> закупівлі в цілому.</w:t>
            </w:r>
          </w:p>
          <w:p w14:paraId="11509D7F" w14:textId="77777777" w:rsidR="000F1156" w:rsidRPr="00D109D7"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F25259" w14:paraId="33261DDF" w14:textId="77777777" w:rsidTr="00F03E40">
        <w:trPr>
          <w:trHeight w:val="1119"/>
          <w:jc w:val="center"/>
        </w:trPr>
        <w:tc>
          <w:tcPr>
            <w:tcW w:w="705" w:type="dxa"/>
          </w:tcPr>
          <w:p w14:paraId="6E841FF5" w14:textId="77777777" w:rsidR="000F1156" w:rsidRPr="00475D6E" w:rsidRDefault="000F1156" w:rsidP="00F03E40">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14:paraId="5DCAF350" w14:textId="77777777" w:rsidR="000F1156" w:rsidRPr="00475D6E" w:rsidRDefault="000F1156" w:rsidP="00F03E40">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14:paraId="4DE520E6" w14:textId="77777777" w:rsidR="000F1156" w:rsidRPr="00804F5E"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475D6E">
              <w:rPr>
                <w:rFonts w:ascii="Times New Roman" w:hAnsi="Times New Roman" w:cs="Times New Roman"/>
                <w:noProof/>
                <w:sz w:val="24"/>
                <w:szCs w:val="24"/>
                <w:bdr w:val="none" w:sz="0" w:space="0" w:color="auto" w:frame="1"/>
              </w:rPr>
              <w:t xml:space="preserve">Кількість товарів: згідно технічних вимог (Додаток 2 до </w:t>
            </w:r>
            <w:r w:rsidRPr="00804F5E">
              <w:rPr>
                <w:rFonts w:ascii="Times New Roman" w:hAnsi="Times New Roman" w:cs="Times New Roman"/>
                <w:noProof/>
                <w:sz w:val="24"/>
                <w:szCs w:val="24"/>
                <w:bdr w:val="none" w:sz="0" w:space="0" w:color="auto" w:frame="1"/>
              </w:rPr>
              <w:t>тендерної документації).</w:t>
            </w:r>
          </w:p>
          <w:p w14:paraId="6A2BF36A" w14:textId="38D53928" w:rsidR="000F1156" w:rsidRPr="00D109D7" w:rsidRDefault="000F1156" w:rsidP="00EF0E74">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804F5E">
              <w:rPr>
                <w:rFonts w:ascii="Times New Roman" w:hAnsi="Times New Roman" w:cs="Times New Roman"/>
                <w:noProof/>
                <w:sz w:val="24"/>
                <w:szCs w:val="24"/>
                <w:bdr w:val="none" w:sz="0" w:space="0" w:color="auto" w:frame="1"/>
              </w:rPr>
              <w:t xml:space="preserve">Місце поставки товарів: </w:t>
            </w:r>
            <w:r w:rsidR="00E839C9" w:rsidRPr="00E839C9">
              <w:rPr>
                <w:rFonts w:ascii="Times New Roman" w:hAnsi="Times New Roman" w:cs="Times New Roman"/>
                <w:noProof/>
                <w:sz w:val="24"/>
                <w:szCs w:val="24"/>
                <w:bdr w:val="none" w:sz="0" w:space="0" w:color="auto" w:frame="1"/>
              </w:rPr>
              <w:t>пров. Радіо, 2, м. Миколаїв, Миколаївська обл., 54029, Україна</w:t>
            </w:r>
          </w:p>
        </w:tc>
      </w:tr>
      <w:tr w:rsidR="000F1156" w:rsidRPr="00F25259" w14:paraId="47BFA9FB" w14:textId="77777777" w:rsidTr="00F03E40">
        <w:trPr>
          <w:trHeight w:val="645"/>
          <w:jc w:val="center"/>
        </w:trPr>
        <w:tc>
          <w:tcPr>
            <w:tcW w:w="705" w:type="dxa"/>
          </w:tcPr>
          <w:p w14:paraId="5854D139"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14:paraId="48EB500C"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14:paraId="066ABC1F" w14:textId="3F14C453" w:rsidR="000F1156" w:rsidRPr="00D109D7" w:rsidRDefault="000F1156" w:rsidP="00FB0611">
            <w:pPr>
              <w:widowControl w:val="0"/>
              <w:spacing w:after="0" w:line="240" w:lineRule="auto"/>
              <w:rPr>
                <w:rFonts w:ascii="Times New Roman" w:eastAsia="Times New Roman" w:hAnsi="Times New Roman" w:cs="Times New Roman"/>
                <w:noProof/>
                <w:sz w:val="24"/>
                <w:szCs w:val="24"/>
              </w:rPr>
            </w:pPr>
            <w:r w:rsidRPr="00D109D7">
              <w:rPr>
                <w:rFonts w:ascii="Times New Roman" w:hAnsi="Times New Roman" w:cs="Times New Roman"/>
                <w:noProof/>
                <w:sz w:val="24"/>
                <w:szCs w:val="24"/>
              </w:rPr>
              <w:t>до 31.12.202</w:t>
            </w:r>
            <w:r w:rsidR="00FB0611" w:rsidRPr="00D5580E">
              <w:rPr>
                <w:rFonts w:ascii="Times New Roman" w:hAnsi="Times New Roman" w:cs="Times New Roman"/>
                <w:noProof/>
                <w:sz w:val="24"/>
                <w:szCs w:val="24"/>
              </w:rPr>
              <w:t>4</w:t>
            </w:r>
            <w:r w:rsidRPr="00D109D7">
              <w:rPr>
                <w:rFonts w:ascii="Times New Roman" w:hAnsi="Times New Roman" w:cs="Times New Roman"/>
                <w:noProof/>
                <w:sz w:val="24"/>
                <w:szCs w:val="24"/>
              </w:rPr>
              <w:t xml:space="preserve"> року  </w:t>
            </w:r>
          </w:p>
        </w:tc>
      </w:tr>
      <w:tr w:rsidR="000F1156" w:rsidRPr="00F25259" w14:paraId="4D2CBBD4" w14:textId="77777777" w:rsidTr="00F03E40">
        <w:trPr>
          <w:trHeight w:val="841"/>
          <w:jc w:val="center"/>
        </w:trPr>
        <w:tc>
          <w:tcPr>
            <w:tcW w:w="705" w:type="dxa"/>
          </w:tcPr>
          <w:p w14:paraId="1EE8EF4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14:paraId="6930629D"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r w:rsidRPr="00F25259">
              <w:rPr>
                <w:rFonts w:ascii="Times New Roman" w:eastAsia="Times New Roman" w:hAnsi="Times New Roman" w:cs="Times New Roman"/>
                <w:noProof/>
              </w:rPr>
              <w:t xml:space="preserve"> </w:t>
            </w:r>
          </w:p>
        </w:tc>
        <w:tc>
          <w:tcPr>
            <w:tcW w:w="6420" w:type="dxa"/>
          </w:tcPr>
          <w:p w14:paraId="0044097D" w14:textId="77777777" w:rsidR="000F1156" w:rsidRPr="00F25259"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F25259" w14:paraId="477C1825" w14:textId="77777777" w:rsidTr="00F03E40">
        <w:trPr>
          <w:trHeight w:val="1119"/>
          <w:jc w:val="center"/>
        </w:trPr>
        <w:tc>
          <w:tcPr>
            <w:tcW w:w="705" w:type="dxa"/>
          </w:tcPr>
          <w:p w14:paraId="482E8F6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14:paraId="3D4147E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F25259">
              <w:rPr>
                <w:rFonts w:ascii="Times New Roman" w:eastAsia="Times New Roman" w:hAnsi="Times New Roman" w:cs="Times New Roman"/>
                <w:noProof/>
              </w:rPr>
              <w:t xml:space="preserve"> </w:t>
            </w:r>
          </w:p>
        </w:tc>
        <w:tc>
          <w:tcPr>
            <w:tcW w:w="6420" w:type="dxa"/>
          </w:tcPr>
          <w:p w14:paraId="0C7033B3" w14:textId="77777777" w:rsidR="000F1156" w:rsidRPr="00F25259"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Валютою тендерної пропозиції є гривня.</w:t>
            </w:r>
            <w:r w:rsidRPr="00F25259">
              <w:rPr>
                <w:rFonts w:ascii="Times New Roman" w:eastAsia="Times New Roman" w:hAnsi="Times New Roman" w:cs="Times New Roman"/>
                <w:noProof/>
              </w:rPr>
              <w:t xml:space="preserve"> </w:t>
            </w:r>
            <w:r w:rsidRPr="00F25259">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F25259" w14:paraId="3479538B" w14:textId="77777777" w:rsidTr="00F03E40">
        <w:trPr>
          <w:trHeight w:val="1119"/>
          <w:jc w:val="center"/>
        </w:trPr>
        <w:tc>
          <w:tcPr>
            <w:tcW w:w="705" w:type="dxa"/>
          </w:tcPr>
          <w:p w14:paraId="7EB70D2B"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14:paraId="4F8120A2"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14:paraId="27CDC3FD"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14:paraId="1BE49249"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14:paraId="2ACCB80A"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BD0FFC"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14:paraId="121ADA71"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14:paraId="2B3AD4C1"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14:paraId="0B00B05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F25259" w14:paraId="2720A806" w14:textId="77777777" w:rsidTr="00F03E40">
        <w:trPr>
          <w:trHeight w:val="501"/>
          <w:jc w:val="center"/>
        </w:trPr>
        <w:tc>
          <w:tcPr>
            <w:tcW w:w="9960" w:type="dxa"/>
            <w:gridSpan w:val="3"/>
            <w:vAlign w:val="center"/>
          </w:tcPr>
          <w:p w14:paraId="2D86CAD9"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2. Порядок внесення змін та надання роз’яснень до тендерної документації</w:t>
            </w:r>
          </w:p>
        </w:tc>
      </w:tr>
      <w:tr w:rsidR="000F1156" w:rsidRPr="00F25259" w14:paraId="2C9DBD1D" w14:textId="77777777" w:rsidTr="00F03E40">
        <w:trPr>
          <w:trHeight w:val="1975"/>
          <w:jc w:val="center"/>
        </w:trPr>
        <w:tc>
          <w:tcPr>
            <w:tcW w:w="705" w:type="dxa"/>
          </w:tcPr>
          <w:p w14:paraId="2ADAA2B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tcPr>
          <w:p w14:paraId="20A0B9E5" w14:textId="77777777" w:rsidR="000F1156" w:rsidRPr="00F25259" w:rsidRDefault="000F1156" w:rsidP="00F03E4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14:paraId="51084C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206B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A8A80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42A6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FD3D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F25259" w14:paraId="5C095C5E" w14:textId="77777777" w:rsidTr="00F03E40">
        <w:trPr>
          <w:trHeight w:val="1119"/>
          <w:jc w:val="center"/>
        </w:trPr>
        <w:tc>
          <w:tcPr>
            <w:tcW w:w="705" w:type="dxa"/>
          </w:tcPr>
          <w:p w14:paraId="3A6CC040"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7918325C"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14:paraId="3050EED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E71B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F25259" w14:paraId="43870CE9" w14:textId="77777777" w:rsidTr="00F03E40">
        <w:trPr>
          <w:trHeight w:val="480"/>
          <w:jc w:val="center"/>
        </w:trPr>
        <w:tc>
          <w:tcPr>
            <w:tcW w:w="9960" w:type="dxa"/>
            <w:gridSpan w:val="3"/>
            <w:vAlign w:val="center"/>
          </w:tcPr>
          <w:p w14:paraId="6E295AA3"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0F1156" w:rsidRPr="00F25259" w14:paraId="69451A23" w14:textId="77777777" w:rsidTr="00F03E40">
        <w:trPr>
          <w:trHeight w:val="1119"/>
          <w:jc w:val="center"/>
        </w:trPr>
        <w:tc>
          <w:tcPr>
            <w:tcW w:w="705" w:type="dxa"/>
          </w:tcPr>
          <w:p w14:paraId="2F071D7D"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1</w:t>
            </w:r>
          </w:p>
        </w:tc>
        <w:tc>
          <w:tcPr>
            <w:tcW w:w="2835" w:type="dxa"/>
          </w:tcPr>
          <w:p w14:paraId="3F030BE4"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14:paraId="64F935E9" w14:textId="77777777" w:rsidR="000F1156" w:rsidRPr="00F25259" w:rsidRDefault="000F1156" w:rsidP="00F03E40">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6112C"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7238C3">
              <w:rPr>
                <w:rFonts w:ascii="Times New Roman" w:eastAsia="Times New Roman" w:hAnsi="Times New Roman" w:cs="Times New Roman"/>
                <w:b/>
                <w:i/>
                <w:noProof/>
                <w:sz w:val="24"/>
                <w:szCs w:val="24"/>
              </w:rPr>
              <w:t>згідно</w:t>
            </w:r>
            <w:r w:rsidRPr="007238C3">
              <w:rPr>
                <w:rFonts w:ascii="Times New Roman" w:eastAsia="Times New Roman" w:hAnsi="Times New Roman" w:cs="Times New Roman"/>
                <w:noProof/>
                <w:sz w:val="24"/>
                <w:szCs w:val="24"/>
              </w:rPr>
              <w:t xml:space="preserve"> з </w:t>
            </w:r>
            <w:r w:rsidRPr="007238C3">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14:paraId="631DA38B"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F25259">
              <w:rPr>
                <w:rFonts w:ascii="Times New Roman" w:eastAsia="Times New Roman" w:hAnsi="Times New Roman" w:cs="Times New Roman"/>
                <w:b/>
                <w:i/>
                <w:noProof/>
                <w:sz w:val="24"/>
                <w:szCs w:val="24"/>
              </w:rPr>
              <w:t>згідно з Додатком 1</w:t>
            </w:r>
            <w:r w:rsidRPr="00F25259">
              <w:rPr>
                <w:rFonts w:ascii="Times New Roman" w:eastAsia="Times New Roman" w:hAnsi="Times New Roman" w:cs="Times New Roman"/>
                <w:noProof/>
                <w:sz w:val="24"/>
                <w:szCs w:val="24"/>
              </w:rPr>
              <w:t xml:space="preserve"> до цієї тендерної документації;</w:t>
            </w:r>
          </w:p>
          <w:p w14:paraId="0317EE2E"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якщо тендерна пропозиція подається </w:t>
            </w:r>
            <w:r w:rsidRPr="00F25259">
              <w:rPr>
                <w:rFonts w:ascii="Times New Roman" w:eastAsia="Times New Roman" w:hAnsi="Times New Roman" w:cs="Times New Roman"/>
                <w:noProof/>
                <w:sz w:val="24"/>
                <w:szCs w:val="24"/>
              </w:rPr>
              <w:lastRenderedPageBreak/>
              <w:t>об’єднанням учасників, до неї обов’язково включається документ про створення такого об’єднання;</w:t>
            </w:r>
          </w:p>
          <w:p w14:paraId="481916A7" w14:textId="16B9CC4F"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Інформацією про необхідні технічні, якісні та кількісні характеристики предмета закупівлі , в тому числі, сертифікати, що підтверджують</w:t>
            </w:r>
            <w:r w:rsidR="00A425E1">
              <w:rPr>
                <w:rFonts w:ascii="Times New Roman" w:eastAsia="Times New Roman" w:hAnsi="Times New Roman" w:cs="Times New Roman"/>
                <w:noProof/>
                <w:sz w:val="24"/>
                <w:szCs w:val="24"/>
              </w:rPr>
              <w:t xml:space="preserve"> якість та</w:t>
            </w:r>
            <w:r w:rsidRPr="00F25259">
              <w:rPr>
                <w:rFonts w:ascii="Times New Roman" w:eastAsia="Times New Roman" w:hAnsi="Times New Roman" w:cs="Times New Roman"/>
                <w:noProof/>
                <w:sz w:val="24"/>
                <w:szCs w:val="24"/>
              </w:rPr>
              <w:t xml:space="preserve"> відповідність предмета закупівлі встановленим 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p>
          <w:p w14:paraId="0586EA80" w14:textId="77777777" w:rsidR="000F1156" w:rsidRPr="00F25259"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14:paraId="23DEF53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71E1B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14:paraId="1AEE410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10E1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14:paraId="77C782A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ECB7E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590F3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14:paraId="0AA863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F38A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14:paraId="3207CB1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14:paraId="700711C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14:paraId="5A42437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22A7A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14:paraId="3B86D52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14:paraId="3EAC6CC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D5AA7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F97C7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87DA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685D4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E89A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40CB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76BD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00D6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AE6E5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F25259">
              <w:rPr>
                <w:rFonts w:ascii="Times New Roman" w:eastAsia="Times New Roman" w:hAnsi="Times New Roman" w:cs="Times New Roman"/>
                <w:noProof/>
                <w:sz w:val="24"/>
                <w:szCs w:val="24"/>
              </w:rPr>
              <w:lastRenderedPageBreak/>
              <w:t>законодавства після того, як відповідний документ (документи) був (були) поданий (подані).</w:t>
            </w:r>
          </w:p>
          <w:p w14:paraId="5BCC2EF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188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F66A0"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14:paraId="272102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5D9AC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14:paraId="7A082FC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14:paraId="271E549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14:paraId="51A0EB2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14:paraId="256AAC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14:paraId="5ACB0502"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8BF492"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324C85"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14:paraId="29AE6F19"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14:paraId="23E8D153"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B31C51"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14:paraId="33522DFD" w14:textId="77777777" w:rsidR="000F1156" w:rsidRPr="00F25259" w:rsidRDefault="000F1156" w:rsidP="00F03E40">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AFF3A"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DE3661"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D8E6B5" w14:textId="77777777" w:rsidR="000F1156" w:rsidRPr="00F25259"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1175B75"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25259">
              <w:rPr>
                <w:rFonts w:ascii="Times New Roman" w:eastAsia="Times New Roman" w:hAnsi="Times New Roman" w:cs="Times New Roman"/>
                <w:noProof/>
                <w:color w:val="0D0D0D"/>
                <w:sz w:val="24"/>
                <w:szCs w:val="24"/>
              </w:rPr>
              <w:t xml:space="preserve"> </w:t>
            </w:r>
          </w:p>
          <w:p w14:paraId="581C901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14:paraId="5ACF999E"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F25259">
              <w:rPr>
                <w:rFonts w:ascii="Times New Roman" w:eastAsia="Times New Roman" w:hAnsi="Times New Roman" w:cs="Times New Roman"/>
                <w:b/>
                <w:noProof/>
                <w:color w:val="000000"/>
                <w:sz w:val="24"/>
                <w:szCs w:val="24"/>
              </w:rPr>
              <w:t xml:space="preserve"> </w:t>
            </w:r>
            <w:r w:rsidRPr="00F25259">
              <w:rPr>
                <w:rFonts w:ascii="Times New Roman" w:eastAsia="Times New Roman" w:hAnsi="Times New Roman" w:cs="Times New Roman"/>
                <w:noProof/>
                <w:color w:val="000000"/>
                <w:sz w:val="24"/>
                <w:szCs w:val="24"/>
              </w:rPr>
              <w:t xml:space="preserve">(у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F25259" w14:paraId="6BF055E0" w14:textId="77777777" w:rsidTr="00F03E40">
        <w:trPr>
          <w:trHeight w:val="913"/>
          <w:jc w:val="center"/>
        </w:trPr>
        <w:tc>
          <w:tcPr>
            <w:tcW w:w="705" w:type="dxa"/>
          </w:tcPr>
          <w:p w14:paraId="1B08A57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35C02CD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14:paraId="3D1BE104"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1943430" w14:textId="7A961F81"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Гарантія надається за формою (далі — Фор</w:t>
            </w:r>
            <w:r w:rsidR="00DF51E4">
              <w:rPr>
                <w:rFonts w:ascii="Times New Roman" w:eastAsia="Times New Roman" w:hAnsi="Times New Roman" w:cs="Times New Roman"/>
                <w:noProof/>
                <w:sz w:val="24"/>
                <w:szCs w:val="24"/>
              </w:rPr>
              <w:t xml:space="preserve">ма), наведеною в </w:t>
            </w:r>
            <w:r w:rsidR="00DF51E4" w:rsidRPr="00DF51E4">
              <w:rPr>
                <w:rFonts w:ascii="Times New Roman" w:eastAsia="Times New Roman" w:hAnsi="Times New Roman" w:cs="Times New Roman"/>
                <w:b/>
                <w:noProof/>
                <w:sz w:val="24"/>
                <w:szCs w:val="24"/>
              </w:rPr>
              <w:t>Додатку 4</w:t>
            </w:r>
            <w:r w:rsidRPr="00FF58AF">
              <w:rPr>
                <w:rFonts w:ascii="Times New Roman" w:eastAsia="Times New Roman" w:hAnsi="Times New Roman" w:cs="Times New Roman"/>
                <w:noProof/>
                <w:sz w:val="24"/>
                <w:szCs w:val="24"/>
              </w:rPr>
              <w:t xml:space="preserve"> до цієї Тендерної документації з урахуванням умов, викладених в даному пункті. Учасникам заборонено відступати від форми гарантії. </w:t>
            </w:r>
          </w:p>
          <w:p w14:paraId="5DA2F831" w14:textId="43F6631E" w:rsidR="00FF58AF" w:rsidRPr="00DF51E4" w:rsidRDefault="00FF58AF" w:rsidP="00FF58AF">
            <w:pPr>
              <w:widowControl w:val="0"/>
              <w:spacing w:after="0" w:line="240" w:lineRule="auto"/>
              <w:ind w:right="120"/>
              <w:jc w:val="both"/>
              <w:rPr>
                <w:rFonts w:ascii="Times New Roman" w:eastAsia="Times New Roman" w:hAnsi="Times New Roman" w:cs="Times New Roman"/>
                <w:b/>
                <w:noProof/>
                <w:sz w:val="24"/>
                <w:szCs w:val="24"/>
              </w:rPr>
            </w:pPr>
            <w:r w:rsidRPr="00DF51E4">
              <w:rPr>
                <w:rFonts w:ascii="Times New Roman" w:eastAsia="Times New Roman" w:hAnsi="Times New Roman" w:cs="Times New Roman"/>
                <w:b/>
                <w:noProof/>
                <w:sz w:val="24"/>
                <w:szCs w:val="24"/>
              </w:rPr>
              <w:t>Розмір забезпечення т</w:t>
            </w:r>
            <w:r w:rsidR="00DF51E4" w:rsidRPr="00DF51E4">
              <w:rPr>
                <w:rFonts w:ascii="Times New Roman" w:eastAsia="Times New Roman" w:hAnsi="Times New Roman" w:cs="Times New Roman"/>
                <w:b/>
                <w:noProof/>
                <w:sz w:val="24"/>
                <w:szCs w:val="24"/>
              </w:rPr>
              <w:t>ендерної пропозиції: 10621,03 (десять тисяч шістсот двадцять одна гривня 03 копійки</w:t>
            </w:r>
            <w:r w:rsidRPr="00DF51E4">
              <w:rPr>
                <w:rFonts w:ascii="Times New Roman" w:eastAsia="Times New Roman" w:hAnsi="Times New Roman" w:cs="Times New Roman"/>
                <w:b/>
                <w:noProof/>
                <w:sz w:val="24"/>
                <w:szCs w:val="24"/>
              </w:rPr>
              <w:t xml:space="preserve"> </w:t>
            </w:r>
          </w:p>
          <w:p w14:paraId="50185939" w14:textId="77777777" w:rsidR="00FF58AF" w:rsidRPr="00B941D2"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B941D2">
              <w:rPr>
                <w:rFonts w:ascii="Times New Roman" w:eastAsia="Times New Roman" w:hAnsi="Times New Roman" w:cs="Times New Roman"/>
                <w:noProof/>
                <w:sz w:val="24"/>
                <w:szCs w:val="24"/>
              </w:rPr>
              <w:t>Вид забезпечення тендерної пропозиції: електронна банківська гарантія.</w:t>
            </w:r>
          </w:p>
          <w:p w14:paraId="5123CF59" w14:textId="2D0EE410"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B941D2">
              <w:rPr>
                <w:rFonts w:ascii="Times New Roman" w:eastAsia="Times New Roman" w:hAnsi="Times New Roman" w:cs="Times New Roman"/>
                <w:noProof/>
                <w:sz w:val="24"/>
                <w:szCs w:val="24"/>
              </w:rPr>
              <w:t>Строк дії забезпечення  тендерної пропозиції учасника (банківської гарантії) має</w:t>
            </w:r>
            <w:r w:rsidR="00B941D2" w:rsidRPr="00B941D2">
              <w:rPr>
                <w:rFonts w:ascii="Times New Roman" w:eastAsia="Times New Roman" w:hAnsi="Times New Roman" w:cs="Times New Roman"/>
                <w:noProof/>
                <w:sz w:val="24"/>
                <w:szCs w:val="24"/>
              </w:rPr>
              <w:t xml:space="preserve"> дорівнювати або перевищувати 120 (сто двадцять</w:t>
            </w:r>
            <w:r w:rsidRPr="00B941D2">
              <w:rPr>
                <w:rFonts w:ascii="Times New Roman" w:eastAsia="Times New Roman" w:hAnsi="Times New Roman" w:cs="Times New Roman"/>
                <w:noProof/>
                <w:sz w:val="24"/>
                <w:szCs w:val="24"/>
              </w:rPr>
              <w:t>) днів із дати кінцевого строку подання</w:t>
            </w:r>
            <w:r w:rsidRPr="00FF58AF">
              <w:rPr>
                <w:rFonts w:ascii="Times New Roman" w:eastAsia="Times New Roman" w:hAnsi="Times New Roman" w:cs="Times New Roman"/>
                <w:noProof/>
                <w:sz w:val="24"/>
                <w:szCs w:val="24"/>
              </w:rPr>
              <w:t xml:space="preserve"> тендерних пропозицій включно.</w:t>
            </w:r>
          </w:p>
          <w:p w14:paraId="65D67BE5"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705BF5FA"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2. Терміни, зазначені у Вимогах і Формі, вживаються у значеннях, визначених Цивільним кодексом України, </w:t>
            </w:r>
            <w:r w:rsidRPr="00FF58AF">
              <w:rPr>
                <w:rFonts w:ascii="Times New Roman" w:eastAsia="Times New Roman" w:hAnsi="Times New Roman" w:cs="Times New Roman"/>
                <w:noProof/>
                <w:sz w:val="24"/>
                <w:szCs w:val="24"/>
              </w:rPr>
              <w:lastRenderedPageBreak/>
              <w:t xml:space="preserve">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12F86658"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3. Реквізити гарантії, визначені у Формі, є обов'язковими для складання гарантії. </w:t>
            </w:r>
          </w:p>
          <w:p w14:paraId="5E7AEE72"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4. У реквізитах гарантії: </w:t>
            </w:r>
          </w:p>
          <w:p w14:paraId="2D1A7943"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1) щодо повного найменування гаранта зазначається інформація: </w:t>
            </w:r>
          </w:p>
          <w:p w14:paraId="6BAABDC1"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03E7AB8"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код банку (у разі наявності); </w:t>
            </w:r>
          </w:p>
          <w:p w14:paraId="47F6A402"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адреса місцезнаходження; поштова адреса для листування; </w:t>
            </w:r>
          </w:p>
          <w:p w14:paraId="5BFEBF49"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адреса електронної пошти гаранта, на яку отримуються документи; </w:t>
            </w:r>
          </w:p>
          <w:p w14:paraId="56FD3633"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SWIFT-адреса гаранта; </w:t>
            </w:r>
          </w:p>
          <w:p w14:paraId="4B1524D5"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2) щодо повного найменування принципала, яким є учасник процедури закупівлі, зазначається інформація: </w:t>
            </w:r>
          </w:p>
          <w:p w14:paraId="0532E536"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повне найменування — для юридичної особи; </w:t>
            </w:r>
          </w:p>
          <w:p w14:paraId="6D7B9166" w14:textId="77777777" w:rsid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прізвище, ім'я та по батькові (у разі наявності) — для фізичної особи;</w:t>
            </w:r>
          </w:p>
          <w:p w14:paraId="16C31C1C" w14:textId="03DF2145"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t xml:space="preserve"> </w:t>
            </w:r>
            <w:r w:rsidRPr="00FF58AF">
              <w:rPr>
                <w:rFonts w:ascii="Times New Roman" w:eastAsia="Times New Roman" w:hAnsi="Times New Roman" w:cs="Times New Roman"/>
                <w:noProof/>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61A219B"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реєстраційний номер облікової картки платника податків — для принципала фізичної особи — резидента (у разі наявності); </w:t>
            </w:r>
          </w:p>
          <w:p w14:paraId="4388236E"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58C410EB"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адреса місцезнаходження; </w:t>
            </w:r>
          </w:p>
          <w:p w14:paraId="74C9FF07"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3) щодо повного найменування бенефіціара, яким є замовник, зазначається інформація: </w:t>
            </w:r>
          </w:p>
          <w:p w14:paraId="0449B2D2"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1A5DDEC2"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адреса місцезнаходження; </w:t>
            </w:r>
          </w:p>
          <w:p w14:paraId="1E37825C"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4) сума гарантії зазначається цифрами і словами, назва валюти — словами; </w:t>
            </w:r>
          </w:p>
          <w:p w14:paraId="5290BAA5"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55520C3"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6) датою початку строку дії гарантії зазначається дата </w:t>
            </w:r>
            <w:r w:rsidRPr="00FF58AF">
              <w:rPr>
                <w:rFonts w:ascii="Times New Roman" w:eastAsia="Times New Roman" w:hAnsi="Times New Roman" w:cs="Times New Roman"/>
                <w:noProof/>
                <w:sz w:val="24"/>
                <w:szCs w:val="24"/>
              </w:rPr>
              <w:lastRenderedPageBreak/>
              <w:t xml:space="preserve">видачі гарантії або дата набрання нею чинності; </w:t>
            </w:r>
          </w:p>
          <w:p w14:paraId="7DD6A3FD"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7) зазначається дата закінчення строку дії гарантії, якщо жодна з подій, передбачених у пункті 4 форми, не настане; </w:t>
            </w:r>
          </w:p>
          <w:p w14:paraId="2E5E283B"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6D3A3B12"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9) в інформації щодо тендерної документації зазначаються: </w:t>
            </w:r>
          </w:p>
          <w:p w14:paraId="6DF900FF"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дата рішення замовника, яким затверджена тендерна документація; </w:t>
            </w:r>
          </w:p>
          <w:p w14:paraId="04A8205D"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0EE4EA6"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10) зазначається строк сплати коштів за гарантією; </w:t>
            </w:r>
          </w:p>
          <w:p w14:paraId="114C1F5B"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5. Гарантія та договір, який укладається між гарантом та принципалом, не може містити додаткових умов щодо: </w:t>
            </w:r>
          </w:p>
          <w:p w14:paraId="305BB2DD"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8E982BB" w14:textId="77777777" w:rsidR="00FF58AF" w:rsidRP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xml:space="preserve">— вимог надання третіми особами листів або документів, що підтверджують факт настання гарантійного випадку; </w:t>
            </w:r>
          </w:p>
          <w:p w14:paraId="4ADAE53D" w14:textId="41490D7C" w:rsidR="00174F0D"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 можливості часткової сплати суми гарантії.</w:t>
            </w:r>
          </w:p>
          <w:p w14:paraId="6F05A54C" w14:textId="4AB1173C" w:rsidR="00FF58AF" w:rsidRPr="00FF58AF" w:rsidRDefault="00545A51" w:rsidP="00FF58AF">
            <w:pPr>
              <w:widowControl w:val="0"/>
              <w:spacing w:after="0" w:line="240" w:lineRule="auto"/>
              <w:ind w:right="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w:t>
            </w:r>
            <w:r w:rsidR="00FF58AF" w:rsidRPr="00FF58AF">
              <w:rPr>
                <w:rFonts w:ascii="Times New Roman" w:eastAsia="Times New Roman" w:hAnsi="Times New Roman" w:cs="Times New Roman"/>
                <w:noProof/>
                <w:sz w:val="24"/>
                <w:szCs w:val="24"/>
              </w:rPr>
              <w:t xml:space="preserve">.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46A33F4F" w14:textId="3CD07FB4" w:rsidR="00FF58AF" w:rsidRPr="00FF58AF" w:rsidRDefault="00545A51" w:rsidP="00FF58AF">
            <w:pPr>
              <w:widowControl w:val="0"/>
              <w:spacing w:after="0" w:line="240" w:lineRule="auto"/>
              <w:ind w:right="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w:t>
            </w:r>
            <w:r w:rsidR="00FF58AF" w:rsidRPr="00FF58AF">
              <w:rPr>
                <w:rFonts w:ascii="Times New Roman" w:eastAsia="Times New Roman" w:hAnsi="Times New Roman" w:cs="Times New Roman"/>
                <w:noProof/>
                <w:sz w:val="24"/>
                <w:szCs w:val="24"/>
              </w:rPr>
              <w:t>.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7FC08659" w14:textId="77777777" w:rsidR="00FF58AF" w:rsidRDefault="00FF58AF" w:rsidP="00FF58AF">
            <w:pPr>
              <w:widowControl w:val="0"/>
              <w:spacing w:after="0" w:line="240" w:lineRule="auto"/>
              <w:ind w:right="120"/>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636173E1" w14:textId="77777777" w:rsidR="00DF51E4" w:rsidRPr="00DF51E4" w:rsidRDefault="00DF51E4" w:rsidP="00DF51E4">
            <w:pPr>
              <w:widowControl w:val="0"/>
              <w:spacing w:after="0" w:line="240" w:lineRule="auto"/>
              <w:ind w:right="120"/>
              <w:jc w:val="both"/>
              <w:rPr>
                <w:rFonts w:ascii="Times New Roman" w:eastAsia="Times New Roman" w:hAnsi="Times New Roman" w:cs="Times New Roman"/>
                <w:b/>
                <w:noProof/>
                <w:sz w:val="24"/>
                <w:szCs w:val="24"/>
              </w:rPr>
            </w:pPr>
            <w:r w:rsidRPr="00DF51E4">
              <w:rPr>
                <w:rFonts w:ascii="Times New Roman" w:eastAsia="Times New Roman" w:hAnsi="Times New Roman" w:cs="Times New Roman"/>
                <w:b/>
                <w:noProof/>
                <w:sz w:val="24"/>
                <w:szCs w:val="24"/>
              </w:rPr>
              <w:t xml:space="preserve">До уваги учасників інформація для оформлення банківської гарантії: </w:t>
            </w:r>
          </w:p>
          <w:p w14:paraId="2CA76C36" w14:textId="225C47CD" w:rsidR="00DF51E4" w:rsidRPr="00DF51E4" w:rsidRDefault="00DF51E4" w:rsidP="00DF51E4">
            <w:pPr>
              <w:widowControl w:val="0"/>
              <w:spacing w:after="0" w:line="240" w:lineRule="auto"/>
              <w:ind w:right="120"/>
              <w:jc w:val="both"/>
              <w:rPr>
                <w:rFonts w:ascii="Times New Roman" w:eastAsia="Times New Roman" w:hAnsi="Times New Roman" w:cs="Times New Roman"/>
                <w:noProof/>
                <w:sz w:val="24"/>
                <w:szCs w:val="24"/>
              </w:rPr>
            </w:pPr>
            <w:r w:rsidRPr="00545A51">
              <w:rPr>
                <w:rFonts w:ascii="Times New Roman" w:eastAsia="Times New Roman" w:hAnsi="Times New Roman" w:cs="Times New Roman"/>
                <w:b/>
                <w:noProof/>
                <w:sz w:val="24"/>
                <w:szCs w:val="24"/>
              </w:rPr>
              <w:t>Назва Замовника</w:t>
            </w:r>
            <w:r w:rsidRPr="00DF51E4">
              <w:rPr>
                <w:rFonts w:ascii="Times New Roman" w:eastAsia="Times New Roman" w:hAnsi="Times New Roman" w:cs="Times New Roman"/>
                <w:noProof/>
                <w:sz w:val="24"/>
                <w:szCs w:val="24"/>
              </w:rPr>
              <w:t xml:space="preserve">: </w:t>
            </w:r>
            <w:r w:rsidR="00137135">
              <w:rPr>
                <w:rFonts w:ascii="Times New Roman" w:eastAsia="Times New Roman" w:hAnsi="Times New Roman" w:cs="Times New Roman"/>
                <w:noProof/>
                <w:sz w:val="24"/>
                <w:szCs w:val="24"/>
              </w:rPr>
              <w:t>Комунальне некоме</w:t>
            </w:r>
            <w:r w:rsidR="00545A51">
              <w:rPr>
                <w:rFonts w:ascii="Times New Roman" w:eastAsia="Times New Roman" w:hAnsi="Times New Roman" w:cs="Times New Roman"/>
                <w:noProof/>
                <w:sz w:val="24"/>
                <w:szCs w:val="24"/>
              </w:rPr>
              <w:t>рційне підприємство «Миколаївська обласна станція переливання крові» Миколаївської обласної ради</w:t>
            </w:r>
            <w:r w:rsidRPr="00DF51E4">
              <w:rPr>
                <w:rFonts w:ascii="Times New Roman" w:eastAsia="Times New Roman" w:hAnsi="Times New Roman" w:cs="Times New Roman"/>
                <w:noProof/>
                <w:sz w:val="24"/>
                <w:szCs w:val="24"/>
              </w:rPr>
              <w:t xml:space="preserve"> </w:t>
            </w:r>
          </w:p>
          <w:p w14:paraId="2DEF158E" w14:textId="4F775C19" w:rsidR="00DF51E4" w:rsidRPr="00DF51E4" w:rsidRDefault="00DF51E4" w:rsidP="00DF51E4">
            <w:pPr>
              <w:widowControl w:val="0"/>
              <w:spacing w:after="0" w:line="240" w:lineRule="auto"/>
              <w:ind w:right="120"/>
              <w:jc w:val="both"/>
              <w:rPr>
                <w:rFonts w:ascii="Times New Roman" w:eastAsia="Times New Roman" w:hAnsi="Times New Roman" w:cs="Times New Roman"/>
                <w:noProof/>
                <w:sz w:val="24"/>
                <w:szCs w:val="24"/>
              </w:rPr>
            </w:pPr>
            <w:r w:rsidRPr="00545A51">
              <w:rPr>
                <w:rFonts w:ascii="Times New Roman" w:eastAsia="Times New Roman" w:hAnsi="Times New Roman" w:cs="Times New Roman"/>
                <w:b/>
                <w:noProof/>
                <w:sz w:val="24"/>
                <w:szCs w:val="24"/>
              </w:rPr>
              <w:t>Місцезнаходження Замовника</w:t>
            </w:r>
            <w:r w:rsidRPr="00DF51E4">
              <w:rPr>
                <w:rFonts w:ascii="Times New Roman" w:eastAsia="Times New Roman" w:hAnsi="Times New Roman" w:cs="Times New Roman"/>
                <w:noProof/>
                <w:sz w:val="24"/>
                <w:szCs w:val="24"/>
              </w:rPr>
              <w:t xml:space="preserve">: </w:t>
            </w:r>
            <w:r w:rsidR="00545A51" w:rsidRPr="00545A51">
              <w:rPr>
                <w:rFonts w:ascii="Times New Roman" w:eastAsia="Times New Roman" w:hAnsi="Times New Roman" w:cs="Times New Roman"/>
                <w:noProof/>
                <w:sz w:val="24"/>
                <w:szCs w:val="24"/>
              </w:rPr>
              <w:t>пров. Радіо, м. Миколаїв, Миколаївська обл., 54029, Україна;</w:t>
            </w:r>
          </w:p>
          <w:p w14:paraId="481ABC6E" w14:textId="31150107" w:rsidR="00DF51E4" w:rsidRPr="00DF51E4" w:rsidRDefault="00DF51E4" w:rsidP="00DF51E4">
            <w:pPr>
              <w:widowControl w:val="0"/>
              <w:spacing w:after="0" w:line="240" w:lineRule="auto"/>
              <w:ind w:right="120"/>
              <w:jc w:val="both"/>
              <w:rPr>
                <w:rFonts w:ascii="Times New Roman" w:eastAsia="Times New Roman" w:hAnsi="Times New Roman" w:cs="Times New Roman"/>
                <w:noProof/>
                <w:sz w:val="24"/>
                <w:szCs w:val="24"/>
              </w:rPr>
            </w:pPr>
            <w:r w:rsidRPr="00DF51E4">
              <w:rPr>
                <w:rFonts w:ascii="Times New Roman" w:eastAsia="Times New Roman" w:hAnsi="Times New Roman" w:cs="Times New Roman"/>
                <w:noProof/>
                <w:sz w:val="24"/>
                <w:szCs w:val="24"/>
              </w:rPr>
              <w:t xml:space="preserve">Код ЄДРПОУ: </w:t>
            </w:r>
            <w:r w:rsidR="00545A51">
              <w:rPr>
                <w:rFonts w:ascii="Times New Roman" w:eastAsia="Times New Roman" w:hAnsi="Times New Roman" w:cs="Times New Roman"/>
                <w:noProof/>
                <w:sz w:val="24"/>
                <w:szCs w:val="24"/>
              </w:rPr>
              <w:t>05483339</w:t>
            </w:r>
          </w:p>
          <w:p w14:paraId="37E9202D" w14:textId="77777777" w:rsidR="00A83677" w:rsidRPr="00A83677" w:rsidRDefault="00A83677" w:rsidP="00A83677">
            <w:pPr>
              <w:widowControl w:val="0"/>
              <w:spacing w:after="0" w:line="240" w:lineRule="auto"/>
              <w:ind w:right="120"/>
              <w:jc w:val="both"/>
              <w:rPr>
                <w:rFonts w:ascii="Times New Roman" w:eastAsia="Times New Roman" w:hAnsi="Times New Roman" w:cs="Times New Roman"/>
                <w:noProof/>
                <w:sz w:val="24"/>
                <w:szCs w:val="24"/>
              </w:rPr>
            </w:pPr>
            <w:r w:rsidRPr="00A83677">
              <w:rPr>
                <w:rFonts w:ascii="Times New Roman" w:eastAsia="Times New Roman" w:hAnsi="Times New Roman" w:cs="Times New Roman"/>
                <w:noProof/>
                <w:sz w:val="24"/>
                <w:szCs w:val="24"/>
              </w:rPr>
              <w:t xml:space="preserve">IBAN № UA333348510000000026001114438 </w:t>
            </w:r>
          </w:p>
          <w:p w14:paraId="565A9419" w14:textId="05844334" w:rsidR="000F1156" w:rsidRPr="00F25259" w:rsidRDefault="00A83677" w:rsidP="00A83677">
            <w:pPr>
              <w:widowControl w:val="0"/>
              <w:spacing w:after="0" w:line="240" w:lineRule="auto"/>
              <w:ind w:right="120"/>
              <w:jc w:val="both"/>
              <w:rPr>
                <w:rFonts w:ascii="Times New Roman" w:eastAsia="Times New Roman" w:hAnsi="Times New Roman" w:cs="Times New Roman"/>
                <w:noProof/>
                <w:sz w:val="24"/>
                <w:szCs w:val="24"/>
              </w:rPr>
            </w:pPr>
            <w:r w:rsidRPr="00A83677">
              <w:rPr>
                <w:rFonts w:ascii="Times New Roman" w:eastAsia="Times New Roman" w:hAnsi="Times New Roman" w:cs="Times New Roman"/>
                <w:noProof/>
                <w:sz w:val="24"/>
                <w:szCs w:val="24"/>
              </w:rPr>
              <w:t>в АТ «ПУМБ»</w:t>
            </w:r>
            <w:bookmarkStart w:id="6" w:name="_heading=h.qh3irfvunfcq" w:colFirst="0" w:colLast="0"/>
            <w:bookmarkEnd w:id="6"/>
          </w:p>
        </w:tc>
      </w:tr>
      <w:tr w:rsidR="000F1156" w:rsidRPr="00F25259" w14:paraId="185C06DF" w14:textId="77777777" w:rsidTr="00D5580E">
        <w:trPr>
          <w:trHeight w:val="1119"/>
          <w:jc w:val="center"/>
        </w:trPr>
        <w:tc>
          <w:tcPr>
            <w:tcW w:w="705" w:type="dxa"/>
          </w:tcPr>
          <w:p w14:paraId="7E1B678F"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14:paraId="7C60DC72"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tcBorders>
              <w:bottom w:val="single" w:sz="4" w:space="0" w:color="000000"/>
            </w:tcBorders>
            <w:vAlign w:val="center"/>
          </w:tcPr>
          <w:p w14:paraId="79A99339"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Забезпечення тендерної пропозиції повертається учаснику у разі:</w:t>
            </w:r>
          </w:p>
          <w:p w14:paraId="7981E53E"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1.</w:t>
            </w:r>
            <w:r w:rsidRPr="00FF58AF">
              <w:rPr>
                <w:rFonts w:ascii="Times New Roman" w:eastAsia="Times New Roman" w:hAnsi="Times New Roman" w:cs="Times New Roman"/>
                <w:noProof/>
                <w:sz w:val="24"/>
                <w:szCs w:val="24"/>
              </w:rPr>
              <w:tab/>
              <w:t>закінчення строку дії тендерної пропозиції та забезпечення тендерної пропозиції, зазначеного в тендерній документації;</w:t>
            </w:r>
          </w:p>
          <w:p w14:paraId="07447F53"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2.</w:t>
            </w:r>
            <w:r w:rsidRPr="00FF58AF">
              <w:rPr>
                <w:rFonts w:ascii="Times New Roman" w:eastAsia="Times New Roman" w:hAnsi="Times New Roman" w:cs="Times New Roman"/>
                <w:noProof/>
                <w:sz w:val="24"/>
                <w:szCs w:val="24"/>
              </w:rPr>
              <w:tab/>
              <w:t>укладення договору про закупівлю з учасником, який став переможцем процедури закупівлі;</w:t>
            </w:r>
          </w:p>
          <w:p w14:paraId="69D55A1B"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3.</w:t>
            </w:r>
            <w:r w:rsidRPr="00FF58AF">
              <w:rPr>
                <w:rFonts w:ascii="Times New Roman" w:eastAsia="Times New Roman" w:hAnsi="Times New Roman" w:cs="Times New Roman"/>
                <w:noProof/>
                <w:sz w:val="24"/>
                <w:szCs w:val="24"/>
              </w:rPr>
              <w:tab/>
              <w:t xml:space="preserve">відкликання тендерної пропозиції до закінчення </w:t>
            </w:r>
            <w:r w:rsidRPr="00FF58AF">
              <w:rPr>
                <w:rFonts w:ascii="Times New Roman" w:eastAsia="Times New Roman" w:hAnsi="Times New Roman" w:cs="Times New Roman"/>
                <w:noProof/>
                <w:sz w:val="24"/>
                <w:szCs w:val="24"/>
              </w:rPr>
              <w:lastRenderedPageBreak/>
              <w:t>строку її подання;</w:t>
            </w:r>
          </w:p>
          <w:p w14:paraId="38EEBE89"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4.</w:t>
            </w:r>
            <w:r w:rsidRPr="00FF58AF">
              <w:rPr>
                <w:rFonts w:ascii="Times New Roman" w:eastAsia="Times New Roman" w:hAnsi="Times New Roman" w:cs="Times New Roman"/>
                <w:noProof/>
                <w:sz w:val="24"/>
                <w:szCs w:val="24"/>
              </w:rPr>
              <w:tab/>
              <w:t>закінчення тендеру в разі неукладення договору про закупівлю з жодним з учасників, які подали тендерні пропозиції.</w:t>
            </w:r>
          </w:p>
          <w:p w14:paraId="3A1069DB"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Забезпечення тендерної пропозиції не повертається у разі:</w:t>
            </w:r>
          </w:p>
          <w:p w14:paraId="22B9D977"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1.</w:t>
            </w:r>
            <w:r w:rsidRPr="00FF58AF">
              <w:rPr>
                <w:rFonts w:ascii="Times New Roman" w:eastAsia="Times New Roman" w:hAnsi="Times New Roman" w:cs="Times New Roman"/>
                <w:noProof/>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ED87B14"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2.</w:t>
            </w:r>
            <w:r w:rsidRPr="00FF58AF">
              <w:rPr>
                <w:rFonts w:ascii="Times New Roman" w:eastAsia="Times New Roman" w:hAnsi="Times New Roman" w:cs="Times New Roman"/>
                <w:noProof/>
                <w:sz w:val="24"/>
                <w:szCs w:val="24"/>
              </w:rPr>
              <w:tab/>
              <w:t>непідписання договору про закупівлю учасником, який став переможцем тендеру;</w:t>
            </w:r>
          </w:p>
          <w:p w14:paraId="61F687BA"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3.</w:t>
            </w:r>
            <w:r w:rsidRPr="00FF58AF">
              <w:rPr>
                <w:rFonts w:ascii="Times New Roman" w:eastAsia="Times New Roman" w:hAnsi="Times New Roman" w:cs="Times New Roman"/>
                <w:noProof/>
                <w:sz w:val="24"/>
                <w:szCs w:val="24"/>
              </w:rPr>
              <w:tab/>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C1E620"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4.</w:t>
            </w:r>
            <w:r w:rsidRPr="00FF58AF">
              <w:rPr>
                <w:rFonts w:ascii="Times New Roman" w:eastAsia="Times New Roman" w:hAnsi="Times New Roman" w:cs="Times New Roman"/>
                <w:noProof/>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EA6479F" w14:textId="77777777" w:rsidR="00FF58AF" w:rsidRPr="00FF58AF" w:rsidRDefault="00FF58AF" w:rsidP="00FF58AF">
            <w:pPr>
              <w:widowControl w:val="0"/>
              <w:spacing w:after="0" w:line="240" w:lineRule="auto"/>
              <w:jc w:val="both"/>
              <w:rPr>
                <w:rFonts w:ascii="Times New Roman" w:eastAsia="Times New Roman" w:hAnsi="Times New Roman" w:cs="Times New Roman"/>
                <w:noProof/>
                <w:sz w:val="24"/>
                <w:szCs w:val="24"/>
              </w:rPr>
            </w:pPr>
            <w:r w:rsidRPr="00FF58AF">
              <w:rPr>
                <w:rFonts w:ascii="Times New Roman" w:eastAsia="Times New Roman" w:hAnsi="Times New Roman" w:cs="Times New Roman"/>
                <w:noProof/>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p w14:paraId="3C44040C"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F25259" w14:paraId="47332C4B" w14:textId="77777777" w:rsidTr="00D5580E">
        <w:trPr>
          <w:trHeight w:val="560"/>
          <w:jc w:val="center"/>
        </w:trPr>
        <w:tc>
          <w:tcPr>
            <w:tcW w:w="705" w:type="dxa"/>
          </w:tcPr>
          <w:p w14:paraId="1D804991"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4</w:t>
            </w:r>
          </w:p>
        </w:tc>
        <w:tc>
          <w:tcPr>
            <w:tcW w:w="2835" w:type="dxa"/>
          </w:tcPr>
          <w:p w14:paraId="5D930E2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tcBorders>
              <w:bottom w:val="single" w:sz="4" w:space="0" w:color="auto"/>
            </w:tcBorders>
            <w:vAlign w:val="center"/>
          </w:tcPr>
          <w:p w14:paraId="6D91C248" w14:textId="61BEACC1"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Тендерні пропозиції</w:t>
            </w:r>
            <w:r w:rsidR="00B941D2">
              <w:rPr>
                <w:rFonts w:ascii="Times New Roman" w:eastAsia="Times New Roman" w:hAnsi="Times New Roman" w:cs="Times New Roman"/>
                <w:noProof/>
                <w:sz w:val="24"/>
                <w:szCs w:val="24"/>
              </w:rPr>
              <w:t xml:space="preserve"> вважаються дійсними протягом 120</w:t>
            </w:r>
            <w:r w:rsidRPr="00F25259">
              <w:rPr>
                <w:rFonts w:ascii="Times New Roman" w:eastAsia="Times New Roman" w:hAnsi="Times New Roman" w:cs="Times New Roman"/>
                <w:noProof/>
                <w:sz w:val="24"/>
                <w:szCs w:val="24"/>
              </w:rPr>
              <w:t xml:space="preserve"> (</w:t>
            </w:r>
            <w:r w:rsidR="00B941D2">
              <w:rPr>
                <w:rFonts w:ascii="Times New Roman" w:eastAsia="Times New Roman" w:hAnsi="Times New Roman" w:cs="Times New Roman"/>
                <w:noProof/>
                <w:sz w:val="24"/>
                <w:szCs w:val="24"/>
              </w:rPr>
              <w:t>сто двадцять</w:t>
            </w:r>
            <w:r w:rsidRPr="00F25259">
              <w:rPr>
                <w:rFonts w:ascii="Times New Roman" w:eastAsia="Times New Roman" w:hAnsi="Times New Roman" w:cs="Times New Roman"/>
                <w:noProof/>
                <w:sz w:val="24"/>
                <w:szCs w:val="24"/>
              </w:rPr>
              <w:t xml:space="preserve">) днів із дати кінцевого строку подання тендерних пропозицій. </w:t>
            </w:r>
          </w:p>
          <w:p w14:paraId="0BD72A2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783C6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14:paraId="17B33F40"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14:paraId="528E345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479FEDD"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1156" w:rsidRPr="00F25259" w14:paraId="4146A441" w14:textId="77777777" w:rsidTr="00D5580E">
        <w:trPr>
          <w:trHeight w:val="1119"/>
          <w:jc w:val="center"/>
        </w:trPr>
        <w:tc>
          <w:tcPr>
            <w:tcW w:w="705" w:type="dxa"/>
          </w:tcPr>
          <w:p w14:paraId="11370214"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14:paraId="06578206"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tcBorders>
              <w:top w:val="single" w:sz="4" w:space="0" w:color="auto"/>
            </w:tcBorders>
            <w:vAlign w:val="center"/>
          </w:tcPr>
          <w:p w14:paraId="6623E1F7"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i/>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25259">
              <w:rPr>
                <w:rFonts w:ascii="Times New Roman" w:eastAsia="Times New Roman" w:hAnsi="Times New Roman" w:cs="Times New Roman"/>
                <w:b/>
                <w:noProof/>
                <w:sz w:val="24"/>
                <w:szCs w:val="24"/>
              </w:rPr>
              <w:t xml:space="preserve">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14:paraId="09A0AD01"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Підстави, визначені пунктом 47 Особливостей:</w:t>
            </w:r>
          </w:p>
          <w:p w14:paraId="7419C4E5"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A3749D"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r w:rsidRPr="00F25259">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BD6268"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7" w:name="n617"/>
            <w:bookmarkEnd w:id="7"/>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51289"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8" w:name="n618"/>
            <w:bookmarkEnd w:id="8"/>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4FB0B"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9" w:name="n619"/>
            <w:bookmarkEnd w:id="9"/>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F25259">
                <w:rPr>
                  <w:rStyle w:val="a7"/>
                  <w:noProof/>
                  <w:color w:val="000099"/>
                </w:rPr>
                <w:t>пунктом</w:t>
              </w:r>
            </w:hyperlink>
            <w:hyperlink r:id="rId10" w:anchor="n52" w:tgtFrame="_blank" w:history="1">
              <w:r w:rsidRPr="00F25259">
                <w:rPr>
                  <w:rStyle w:val="a7"/>
                  <w:noProof/>
                  <w:color w:val="000099"/>
                </w:rPr>
                <w:t> 4</w:t>
              </w:r>
            </w:hyperlink>
            <w:r w:rsidRPr="00F25259">
              <w:rPr>
                <w:noProof/>
                <w:color w:val="333333"/>
              </w:rPr>
              <w:t> частини другої статті 6, </w:t>
            </w:r>
            <w:hyperlink r:id="rId11" w:anchor="n456" w:tgtFrame="_blank" w:history="1">
              <w:r w:rsidRPr="00F25259">
                <w:rPr>
                  <w:rStyle w:val="a7"/>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2FB6B5"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0" w:name="n620"/>
            <w:bookmarkEnd w:id="10"/>
            <w:r w:rsidRPr="00F25259">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80EBD7"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1" w:name="n621"/>
            <w:bookmarkEnd w:id="11"/>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43F6B"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2" w:name="n622"/>
            <w:bookmarkEnd w:id="12"/>
            <w:r w:rsidRPr="00F25259">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61BB12"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3" w:name="n623"/>
            <w:bookmarkEnd w:id="13"/>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D527B27"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4" w:name="n624"/>
            <w:bookmarkEnd w:id="14"/>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F25259">
                <w:rPr>
                  <w:rStyle w:val="a7"/>
                  <w:noProof/>
                  <w:color w:val="000099"/>
                </w:rPr>
                <w:t>пунктом 9</w:t>
              </w:r>
            </w:hyperlink>
            <w:r w:rsidRPr="00F25259">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B6A4C"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5" w:name="n625"/>
            <w:bookmarkEnd w:id="15"/>
            <w:r w:rsidRPr="00F25259">
              <w:rPr>
                <w:noProof/>
                <w:color w:val="333333"/>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F25259">
              <w:rPr>
                <w:noProof/>
                <w:color w:val="333333"/>
              </w:rPr>
              <w:lastRenderedPageBreak/>
              <w:t>(послуг) або робіт дорівнює чи перевищує 20 млн. гривень (у тому числі за лотом);</w:t>
            </w:r>
          </w:p>
          <w:p w14:paraId="2839CB5D"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6" w:name="n626"/>
            <w:bookmarkEnd w:id="16"/>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14:paraId="4C3B7BE3" w14:textId="77777777" w:rsidR="000F1156" w:rsidRPr="00F25259" w:rsidRDefault="000F1156" w:rsidP="00F03E40">
            <w:pPr>
              <w:pStyle w:val="rvps2"/>
              <w:shd w:val="clear" w:color="auto" w:fill="FFFFFF"/>
              <w:spacing w:before="0" w:beforeAutospacing="0" w:after="0" w:afterAutospacing="0"/>
              <w:ind w:firstLine="450"/>
              <w:jc w:val="both"/>
              <w:rPr>
                <w:noProof/>
                <w:color w:val="333333"/>
              </w:rPr>
            </w:pPr>
            <w:bookmarkStart w:id="17" w:name="n627"/>
            <w:bookmarkEnd w:id="17"/>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C89C9" w14:textId="77777777" w:rsidR="000F1156" w:rsidRPr="00F25259"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0EA115" w14:textId="77777777" w:rsidR="000F1156" w:rsidRPr="00F25259"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F1156" w:rsidRPr="00F25259" w14:paraId="182B8E03" w14:textId="77777777" w:rsidTr="00F03E40">
        <w:trPr>
          <w:trHeight w:val="1119"/>
          <w:jc w:val="center"/>
        </w:trPr>
        <w:tc>
          <w:tcPr>
            <w:tcW w:w="705" w:type="dxa"/>
          </w:tcPr>
          <w:p w14:paraId="4E1834B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14:paraId="11AC42C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14:paraId="188A9966"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3">
              <w:r w:rsidRPr="00F25259">
                <w:rPr>
                  <w:rFonts w:ascii="Times New Roman" w:eastAsia="Times New Roman" w:hAnsi="Times New Roman" w:cs="Times New Roman"/>
                  <w:noProof/>
                  <w:sz w:val="24"/>
                  <w:szCs w:val="24"/>
                </w:rPr>
                <w:t xml:space="preserve"> пунктом третім </w:t>
              </w:r>
            </w:hyperlink>
            <w:hyperlink r:id="rId14">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b/>
                <w:noProof/>
                <w:sz w:val="24"/>
                <w:szCs w:val="24"/>
              </w:rPr>
              <w:t xml:space="preserve"> </w:t>
            </w:r>
            <w:r w:rsidRPr="00F25259">
              <w:rPr>
                <w:rFonts w:ascii="Times New Roman" w:eastAsia="Times New Roman" w:hAnsi="Times New Roman" w:cs="Times New Roman"/>
                <w:noProof/>
                <w:sz w:val="24"/>
                <w:szCs w:val="24"/>
              </w:rPr>
              <w:t>до цієї тендерної документації.</w:t>
            </w:r>
          </w:p>
        </w:tc>
      </w:tr>
      <w:tr w:rsidR="000F1156" w:rsidRPr="00F25259" w14:paraId="60EC4C76" w14:textId="77777777" w:rsidTr="00F03E40">
        <w:trPr>
          <w:trHeight w:val="1119"/>
          <w:jc w:val="center"/>
        </w:trPr>
        <w:tc>
          <w:tcPr>
            <w:tcW w:w="705" w:type="dxa"/>
          </w:tcPr>
          <w:p w14:paraId="59F3C62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p>
        </w:tc>
        <w:tc>
          <w:tcPr>
            <w:tcW w:w="2835" w:type="dxa"/>
          </w:tcPr>
          <w:p w14:paraId="7805C7CA"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14:paraId="10CE99BB"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F25259" w14:paraId="0216B1D5" w14:textId="77777777" w:rsidTr="00F03E40">
        <w:trPr>
          <w:trHeight w:val="841"/>
          <w:jc w:val="center"/>
        </w:trPr>
        <w:tc>
          <w:tcPr>
            <w:tcW w:w="705" w:type="dxa"/>
          </w:tcPr>
          <w:p w14:paraId="643E272D"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8</w:t>
            </w:r>
          </w:p>
        </w:tc>
        <w:tc>
          <w:tcPr>
            <w:tcW w:w="2835" w:type="dxa"/>
          </w:tcPr>
          <w:p w14:paraId="3F71E129"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14:paraId="0ED7A66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F25259" w14:paraId="0B0D7C7D" w14:textId="77777777" w:rsidTr="00F03E40">
        <w:trPr>
          <w:trHeight w:val="442"/>
          <w:jc w:val="center"/>
        </w:trPr>
        <w:tc>
          <w:tcPr>
            <w:tcW w:w="9960" w:type="dxa"/>
            <w:gridSpan w:val="3"/>
            <w:vAlign w:val="center"/>
          </w:tcPr>
          <w:p w14:paraId="3BB0DCA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F25259" w14:paraId="68380265" w14:textId="77777777" w:rsidTr="00D5580E">
        <w:trPr>
          <w:trHeight w:val="1119"/>
          <w:jc w:val="center"/>
        </w:trPr>
        <w:tc>
          <w:tcPr>
            <w:tcW w:w="705" w:type="dxa"/>
          </w:tcPr>
          <w:p w14:paraId="1F6D8A06" w14:textId="77777777" w:rsidR="000F1156" w:rsidRPr="008E054D" w:rsidRDefault="000F1156" w:rsidP="00F03E40">
            <w:pPr>
              <w:widowControl w:val="0"/>
              <w:spacing w:after="0" w:line="240" w:lineRule="auto"/>
              <w:jc w:val="center"/>
              <w:rPr>
                <w:rFonts w:ascii="Times New Roman" w:eastAsia="Times New Roman" w:hAnsi="Times New Roman" w:cs="Times New Roman"/>
                <w:noProof/>
                <w:sz w:val="24"/>
                <w:szCs w:val="24"/>
              </w:rPr>
            </w:pPr>
            <w:r w:rsidRPr="008E054D">
              <w:rPr>
                <w:rFonts w:ascii="Times New Roman" w:eastAsia="Times New Roman" w:hAnsi="Times New Roman" w:cs="Times New Roman"/>
                <w:noProof/>
                <w:color w:val="000000"/>
                <w:sz w:val="24"/>
                <w:szCs w:val="24"/>
              </w:rPr>
              <w:t>1</w:t>
            </w:r>
          </w:p>
        </w:tc>
        <w:tc>
          <w:tcPr>
            <w:tcW w:w="2835" w:type="dxa"/>
          </w:tcPr>
          <w:p w14:paraId="4854CE03" w14:textId="77777777" w:rsidR="000F1156" w:rsidRPr="008E054D" w:rsidRDefault="000F1156" w:rsidP="00F03E40">
            <w:pPr>
              <w:widowControl w:val="0"/>
              <w:spacing w:after="0" w:line="240" w:lineRule="auto"/>
              <w:rPr>
                <w:rFonts w:ascii="Times New Roman" w:eastAsia="Times New Roman" w:hAnsi="Times New Roman" w:cs="Times New Roman"/>
                <w:noProof/>
                <w:sz w:val="24"/>
                <w:szCs w:val="24"/>
              </w:rPr>
            </w:pPr>
            <w:r w:rsidRPr="008E054D">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tcBorders>
              <w:bottom w:val="single" w:sz="4" w:space="0" w:color="000000"/>
            </w:tcBorders>
            <w:vAlign w:val="center"/>
          </w:tcPr>
          <w:p w14:paraId="78702E04" w14:textId="76721CC7" w:rsidR="000F1156" w:rsidRPr="00F25259" w:rsidRDefault="000F1156" w:rsidP="00F03E40">
            <w:pPr>
              <w:widowControl w:val="0"/>
              <w:spacing w:after="0" w:line="240" w:lineRule="auto"/>
              <w:jc w:val="both"/>
              <w:rPr>
                <w:noProof/>
              </w:rPr>
            </w:pPr>
            <w:r w:rsidRPr="008E054D">
              <w:rPr>
                <w:rFonts w:ascii="Times New Roman" w:eastAsia="Times New Roman" w:hAnsi="Times New Roman" w:cs="Times New Roman"/>
                <w:noProof/>
                <w:color w:val="000000"/>
                <w:sz w:val="24"/>
                <w:szCs w:val="24"/>
              </w:rPr>
              <w:t xml:space="preserve">Кінцевий строк подання тендерних пропозицій - </w:t>
            </w:r>
            <w:r w:rsidR="00A425E1" w:rsidRPr="008E054D">
              <w:rPr>
                <w:rFonts w:ascii="Arial" w:hAnsi="Arial" w:cs="Arial"/>
                <w:noProof/>
                <w:sz w:val="20"/>
                <w:szCs w:val="20"/>
                <w:shd w:val="clear" w:color="auto" w:fill="FFFFFF"/>
              </w:rPr>
              <w:t>до</w:t>
            </w:r>
            <w:r w:rsidRPr="008E054D">
              <w:rPr>
                <w:rFonts w:ascii="Arial" w:hAnsi="Arial" w:cs="Arial"/>
                <w:noProof/>
                <w:sz w:val="20"/>
                <w:szCs w:val="20"/>
                <w:shd w:val="clear" w:color="auto" w:fill="FFFFFF"/>
              </w:rPr>
              <w:t xml:space="preserve"> </w:t>
            </w:r>
            <w:r w:rsidR="008E054D">
              <w:rPr>
                <w:rFonts w:ascii="Arial" w:hAnsi="Arial" w:cs="Arial"/>
                <w:noProof/>
                <w:sz w:val="20"/>
                <w:szCs w:val="20"/>
                <w:shd w:val="clear" w:color="auto" w:fill="FFFFFF"/>
              </w:rPr>
              <w:t>22</w:t>
            </w:r>
            <w:r w:rsidR="000028CF" w:rsidRPr="008E054D">
              <w:rPr>
                <w:rFonts w:ascii="Arial" w:hAnsi="Arial" w:cs="Arial"/>
                <w:noProof/>
                <w:sz w:val="20"/>
                <w:szCs w:val="20"/>
                <w:shd w:val="clear" w:color="auto" w:fill="FFFFFF"/>
              </w:rPr>
              <w:t>-</w:t>
            </w:r>
            <w:r w:rsidR="008E054D">
              <w:rPr>
                <w:rFonts w:ascii="Arial" w:hAnsi="Arial" w:cs="Arial"/>
                <w:noProof/>
                <w:sz w:val="20"/>
                <w:szCs w:val="20"/>
                <w:shd w:val="clear" w:color="auto" w:fill="FFFFFF"/>
                <w:lang w:val="ru-RU"/>
              </w:rPr>
              <w:t>03</w:t>
            </w:r>
            <w:r w:rsidR="000028CF" w:rsidRPr="008E054D">
              <w:rPr>
                <w:rFonts w:ascii="Arial" w:hAnsi="Arial" w:cs="Arial"/>
                <w:noProof/>
                <w:sz w:val="20"/>
                <w:szCs w:val="20"/>
                <w:shd w:val="clear" w:color="auto" w:fill="FFFFFF"/>
              </w:rPr>
              <w:t>-202</w:t>
            </w:r>
            <w:r w:rsidR="000028CF" w:rsidRPr="008E054D">
              <w:rPr>
                <w:rFonts w:ascii="Arial" w:hAnsi="Arial" w:cs="Arial"/>
                <w:noProof/>
                <w:sz w:val="20"/>
                <w:szCs w:val="20"/>
                <w:shd w:val="clear" w:color="auto" w:fill="FFFFFF"/>
                <w:lang w:val="ru-RU"/>
              </w:rPr>
              <w:t>4</w:t>
            </w:r>
            <w:r w:rsidRPr="008E054D">
              <w:rPr>
                <w:rFonts w:ascii="Arial" w:hAnsi="Arial" w:cs="Arial"/>
                <w:noProof/>
                <w:sz w:val="20"/>
                <w:szCs w:val="20"/>
                <w:shd w:val="clear" w:color="auto" w:fill="FFFFFF"/>
              </w:rPr>
              <w:t>, 00:00</w:t>
            </w:r>
            <w:r w:rsidRPr="00FC4525">
              <w:rPr>
                <w:rFonts w:ascii="Arial" w:hAnsi="Arial" w:cs="Arial"/>
                <w:noProof/>
                <w:sz w:val="20"/>
                <w:szCs w:val="20"/>
                <w:shd w:val="clear" w:color="auto" w:fill="FFFFFF"/>
              </w:rPr>
              <w:t xml:space="preserve"> </w:t>
            </w:r>
          </w:p>
          <w:p w14:paraId="02A242F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14:paraId="25F0E7B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F5F80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F25259" w14:paraId="07653861" w14:textId="77777777" w:rsidTr="00D5580E">
        <w:trPr>
          <w:trHeight w:val="1119"/>
          <w:jc w:val="center"/>
        </w:trPr>
        <w:tc>
          <w:tcPr>
            <w:tcW w:w="705" w:type="dxa"/>
          </w:tcPr>
          <w:p w14:paraId="47C0DA32"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14:paraId="4C7F938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tcBorders>
              <w:bottom w:val="single" w:sz="4" w:space="0" w:color="auto"/>
            </w:tcBorders>
            <w:vAlign w:val="center"/>
          </w:tcPr>
          <w:p w14:paraId="662A7F5E" w14:textId="19F72D0E" w:rsidR="000F1156" w:rsidRPr="00F25259" w:rsidRDefault="00A425E1" w:rsidP="00F03E40">
            <w:pPr>
              <w:widowControl w:val="0"/>
              <w:spacing w:after="0" w:line="240" w:lineRule="auto"/>
              <w:jc w:val="both"/>
              <w:rPr>
                <w:rFonts w:ascii="Times New Roman" w:eastAsia="Times New Roman" w:hAnsi="Times New Roman" w:cs="Times New Roman"/>
                <w:strike/>
                <w:noProof/>
                <w:sz w:val="24"/>
                <w:szCs w:val="24"/>
              </w:rPr>
            </w:pPr>
            <w:r>
              <w:rPr>
                <w:rFonts w:ascii="Times New Roman" w:eastAsia="Times New Roman" w:hAnsi="Times New Roman" w:cs="Times New Roman"/>
                <w:noProof/>
                <w:sz w:val="24"/>
                <w:szCs w:val="24"/>
                <w:highlight w:val="white"/>
              </w:rPr>
              <w:t>Дата та час розкриття тендерних пропозицій визначається</w:t>
            </w:r>
            <w:r w:rsidR="00193809">
              <w:rPr>
                <w:rFonts w:ascii="Times New Roman" w:eastAsia="Times New Roman" w:hAnsi="Times New Roman" w:cs="Times New Roman"/>
                <w:noProof/>
                <w:sz w:val="24"/>
                <w:szCs w:val="24"/>
                <w:highlight w:val="white"/>
              </w:rPr>
              <w:t xml:space="preserve"> електронною системою закупівель автоматично та зазначаються в оголошенні про проведення відкритих торгів. </w:t>
            </w:r>
            <w:r w:rsidR="000F1156"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000F1156" w:rsidRPr="00F25259">
                <w:rPr>
                  <w:rFonts w:ascii="Times New Roman" w:eastAsia="Times New Roman" w:hAnsi="Times New Roman" w:cs="Times New Roman"/>
                  <w:noProof/>
                  <w:sz w:val="24"/>
                  <w:szCs w:val="24"/>
                  <w:highlight w:val="white"/>
                </w:rPr>
                <w:t>47</w:t>
              </w:r>
            </w:hyperlink>
            <w:r w:rsidR="000F1156" w:rsidRPr="00F25259">
              <w:rPr>
                <w:rFonts w:ascii="Times New Roman" w:eastAsia="Times New Roman" w:hAnsi="Times New Roman" w:cs="Times New Roman"/>
                <w:noProof/>
                <w:sz w:val="24"/>
                <w:szCs w:val="24"/>
                <w:highlight w:val="white"/>
              </w:rPr>
              <w:t xml:space="preserve"> Особливостей.</w:t>
            </w:r>
          </w:p>
        </w:tc>
      </w:tr>
      <w:tr w:rsidR="000F1156" w:rsidRPr="00F25259" w14:paraId="5238A5F5" w14:textId="77777777" w:rsidTr="00F03E40">
        <w:trPr>
          <w:trHeight w:val="512"/>
          <w:jc w:val="center"/>
        </w:trPr>
        <w:tc>
          <w:tcPr>
            <w:tcW w:w="9960" w:type="dxa"/>
            <w:gridSpan w:val="3"/>
            <w:vAlign w:val="center"/>
          </w:tcPr>
          <w:p w14:paraId="5130A50C"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5. Оцінка тендерної пропозиції</w:t>
            </w:r>
          </w:p>
        </w:tc>
      </w:tr>
      <w:tr w:rsidR="000F1156" w:rsidRPr="00F25259" w14:paraId="2177E54D" w14:textId="77777777" w:rsidTr="00F03E40">
        <w:trPr>
          <w:trHeight w:val="1119"/>
          <w:jc w:val="center"/>
        </w:trPr>
        <w:tc>
          <w:tcPr>
            <w:tcW w:w="705" w:type="dxa"/>
          </w:tcPr>
          <w:p w14:paraId="624397B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5620676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2ABF8B" w14:textId="77777777" w:rsidR="000F1156"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F25259">
                <w:rPr>
                  <w:rFonts w:ascii="Times New Roman" w:eastAsia="Times New Roman" w:hAnsi="Times New Roman" w:cs="Times New Roman"/>
                  <w:noProof/>
                  <w:sz w:val="24"/>
                  <w:szCs w:val="24"/>
                  <w:highlight w:val="white"/>
                </w:rPr>
                <w:t>шістнадцятої</w:t>
              </w:r>
            </w:hyperlink>
            <w:r w:rsidRPr="00F25259">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FEEAF0C" w14:textId="77777777" w:rsidR="00193809" w:rsidRDefault="00193809" w:rsidP="00F03E40">
            <w:pPr>
              <w:shd w:val="clear" w:color="auto" w:fill="FFFFFF"/>
              <w:spacing w:after="0"/>
              <w:jc w:val="both"/>
              <w:rPr>
                <w:rFonts w:ascii="Times New Roman" w:eastAsia="Times New Roman" w:hAnsi="Times New Roman" w:cs="Times New Roman"/>
                <w:noProof/>
                <w:sz w:val="24"/>
                <w:szCs w:val="24"/>
                <w:highlight w:val="white"/>
              </w:rPr>
            </w:pPr>
            <w:r>
              <w:rPr>
                <w:rFonts w:ascii="Times New Roman" w:eastAsia="Times New Roman" w:hAnsi="Times New Roman" w:cs="Times New Roman"/>
                <w:noProof/>
                <w:sz w:val="24"/>
                <w:szCs w:val="24"/>
                <w:highlight w:val="whit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тендерної документації та шляхом застосування електронного аукціону.</w:t>
            </w:r>
          </w:p>
          <w:p w14:paraId="32BE5812" w14:textId="42CC67BE" w:rsidR="00193809" w:rsidRPr="00F25259" w:rsidRDefault="00193809" w:rsidP="00F03E40">
            <w:pPr>
              <w:shd w:val="clear" w:color="auto" w:fill="FFFFFF"/>
              <w:spacing w:after="0"/>
              <w:jc w:val="both"/>
              <w:rPr>
                <w:rFonts w:ascii="Times New Roman" w:eastAsia="Times New Roman" w:hAnsi="Times New Roman" w:cs="Times New Roman"/>
                <w:noProof/>
                <w:sz w:val="24"/>
                <w:szCs w:val="24"/>
                <w:highlight w:val="white"/>
              </w:rPr>
            </w:pPr>
            <w:r>
              <w:rPr>
                <w:rFonts w:ascii="Times New Roman" w:eastAsia="Times New Roman" w:hAnsi="Times New Roman" w:cs="Times New Roman"/>
                <w:noProof/>
                <w:sz w:val="24"/>
                <w:szCs w:val="24"/>
                <w:highlight w:val="white"/>
              </w:rPr>
              <w:t xml:space="preserve">Оцінка тендерної пропозиції здійснюється на основі одного критерію: ціна (питома вага критерію становить 100%). </w:t>
            </w:r>
          </w:p>
          <w:p w14:paraId="02A6C8F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786606" w14:textId="77777777" w:rsidR="000F1156" w:rsidRPr="00F25259" w:rsidRDefault="000F1156" w:rsidP="00F03E40">
            <w:pPr>
              <w:widowControl w:val="0"/>
              <w:spacing w:after="0" w:line="240" w:lineRule="auto"/>
              <w:jc w:val="both"/>
              <w:rPr>
                <w:rFonts w:ascii="Times New Roman" w:eastAsia="Times New Roman" w:hAnsi="Times New Roman" w:cs="Times New Roman"/>
                <w:b/>
                <w:i/>
                <w:noProof/>
                <w:sz w:val="24"/>
                <w:szCs w:val="24"/>
              </w:rPr>
            </w:pPr>
            <w:r w:rsidRPr="00F25259">
              <w:rPr>
                <w:rFonts w:ascii="Times New Roman" w:eastAsia="Times New Roman" w:hAnsi="Times New Roman" w:cs="Times New Roman"/>
                <w:i/>
                <w:noProof/>
                <w:sz w:val="24"/>
                <w:szCs w:val="24"/>
              </w:rPr>
              <w:t xml:space="preserve">До розгляду </w:t>
            </w:r>
            <w:r w:rsidRPr="00F25259">
              <w:rPr>
                <w:rFonts w:ascii="Times New Roman" w:eastAsia="Times New Roman" w:hAnsi="Times New Roman" w:cs="Times New Roman"/>
                <w:i/>
                <w:noProof/>
                <w:sz w:val="24"/>
                <w:szCs w:val="24"/>
                <w:u w:val="single"/>
              </w:rPr>
              <w:t>не приймається</w:t>
            </w:r>
            <w:r w:rsidRPr="00F25259">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A7A63"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Оцінка здійснюється щодо предмета закупівлі в цілому. </w:t>
            </w:r>
          </w:p>
          <w:p w14:paraId="46A5E6F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Учасник визначає ціни на товар/послуги/роботи, що він </w:t>
            </w:r>
            <w:r w:rsidRPr="00F25259">
              <w:rPr>
                <w:rFonts w:ascii="Times New Roman" w:eastAsia="Times New Roman" w:hAnsi="Times New Roman" w:cs="Times New Roman"/>
                <w:noProof/>
                <w:sz w:val="24"/>
                <w:szCs w:val="24"/>
              </w:rPr>
              <w:lastRenderedPageBreak/>
              <w:t>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59B12CF" w14:textId="77777777" w:rsidR="000F1156" w:rsidRPr="00F25259" w:rsidRDefault="000F1156" w:rsidP="00F03E40">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14:paraId="6D885027" w14:textId="54202315" w:rsidR="000F1156" w:rsidRPr="00F25259" w:rsidRDefault="000F1156" w:rsidP="00F03E40">
            <w:pPr>
              <w:widowControl w:val="0"/>
              <w:jc w:val="both"/>
              <w:rPr>
                <w:rFonts w:ascii="Times New Roman" w:eastAsia="Times New Roman" w:hAnsi="Times New Roman" w:cs="Times New Roman"/>
                <w:noProof/>
                <w:sz w:val="24"/>
                <w:szCs w:val="24"/>
              </w:rPr>
            </w:pPr>
          </w:p>
        </w:tc>
      </w:tr>
      <w:tr w:rsidR="000F1156" w:rsidRPr="00F25259" w14:paraId="7A2FF82C" w14:textId="77777777" w:rsidTr="00F03E40">
        <w:trPr>
          <w:trHeight w:val="1119"/>
          <w:jc w:val="center"/>
        </w:trPr>
        <w:tc>
          <w:tcPr>
            <w:tcW w:w="705" w:type="dxa"/>
          </w:tcPr>
          <w:p w14:paraId="0FA47BA4" w14:textId="4B4575FE"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3427ECB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14:paraId="2601F189" w14:textId="753B359B" w:rsidR="005F7DA7" w:rsidRPr="00F41A45"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329C7">
              <w:rPr>
                <w:rFonts w:ascii="Times New Roman" w:hAnsi="Times New Roman" w:cs="Times New Roman"/>
                <w:bCs/>
                <w:noProof/>
                <w:sz w:val="24"/>
                <w:szCs w:val="24"/>
              </w:rPr>
              <w:t xml:space="preserve">Форма цінової пропозиції подається у вигляді згідно </w:t>
            </w:r>
            <w:r w:rsidR="008E054D">
              <w:rPr>
                <w:rFonts w:ascii="Times New Roman" w:hAnsi="Times New Roman" w:cs="Times New Roman"/>
                <w:b/>
                <w:bCs/>
                <w:i/>
                <w:noProof/>
                <w:sz w:val="24"/>
                <w:szCs w:val="24"/>
              </w:rPr>
              <w:t>Додатку 3</w:t>
            </w:r>
            <w:r w:rsidRPr="007329C7">
              <w:rPr>
                <w:rFonts w:ascii="Times New Roman" w:hAnsi="Times New Roman" w:cs="Times New Roman"/>
                <w:b/>
                <w:bCs/>
                <w:i/>
                <w:noProof/>
                <w:sz w:val="24"/>
                <w:szCs w:val="24"/>
              </w:rPr>
              <w:t xml:space="preserve"> </w:t>
            </w:r>
            <w:r w:rsidRPr="007329C7">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7329C7">
              <w:rPr>
                <w:rFonts w:ascii="Times New Roman" w:hAnsi="Times New Roman" w:cs="Times New Roman"/>
                <w:bCs/>
                <w:noProof/>
                <w:sz w:val="24"/>
                <w:szCs w:val="24"/>
              </w:rPr>
              <w:t>.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BED5F8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14:paraId="6C76D086"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2AA90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A25CC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CF5C0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0B131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14:paraId="50E87EA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14:paraId="024F74C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2.   У разі якщо учасник або переможець не повинен </w:t>
            </w:r>
            <w:r w:rsidRPr="00F25259">
              <w:rPr>
                <w:rFonts w:ascii="Times New Roman" w:eastAsia="Times New Roman" w:hAnsi="Times New Roman" w:cs="Times New Roman"/>
                <w:noProof/>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EF0C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A79B8C"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071C8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DD681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25259">
              <w:rPr>
                <w:noProof/>
              </w:rPr>
              <w:t xml:space="preserve"> </w:t>
            </w:r>
            <w:r w:rsidRPr="00F25259">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14:paraId="22F005E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1FB2A1"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14B568" w14:textId="25C2340F"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w:t>
            </w:r>
            <w:r w:rsidRPr="008E054D">
              <w:rPr>
                <w:rFonts w:ascii="Times New Roman" w:eastAsia="Times New Roman" w:hAnsi="Times New Roman" w:cs="Times New Roman"/>
                <w:noProof/>
                <w:sz w:val="24"/>
                <w:szCs w:val="24"/>
              </w:rPr>
              <w:t xml:space="preserve">у </w:t>
            </w:r>
            <w:r w:rsidR="008E054D" w:rsidRPr="008E054D">
              <w:rPr>
                <w:rFonts w:ascii="Times New Roman" w:eastAsia="Times New Roman" w:hAnsi="Times New Roman" w:cs="Times New Roman"/>
                <w:b/>
                <w:i/>
                <w:noProof/>
                <w:sz w:val="24"/>
                <w:szCs w:val="24"/>
              </w:rPr>
              <w:t>Додатку 5</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14:paraId="59805EC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9. Якщо вимога в тендерній документації встановлена декілька разів, учасник/переможець може подати </w:t>
            </w:r>
            <w:r w:rsidRPr="00F25259">
              <w:rPr>
                <w:rFonts w:ascii="Times New Roman" w:eastAsia="Times New Roman" w:hAnsi="Times New Roman" w:cs="Times New Roman"/>
                <w:noProof/>
                <w:sz w:val="24"/>
                <w:szCs w:val="24"/>
              </w:rPr>
              <w:lastRenderedPageBreak/>
              <w:t>необхідний документ  або інформацію один раз.</w:t>
            </w:r>
          </w:p>
          <w:p w14:paraId="2CC0C5D8"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72C93B"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14:paraId="209ECD8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3E8517"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8471D1"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0F03B7"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0E6471" w14:textId="28570EA6" w:rsidR="000F1156" w:rsidRPr="00F25259" w:rsidRDefault="000F1156" w:rsidP="001E0ACC">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001E0ACC"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sidR="0037544A">
              <w:rPr>
                <w:rFonts w:ascii="Times New Roman" w:eastAsia="Times New Roman" w:hAnsi="Times New Roman" w:cs="Times New Roman"/>
                <w:noProof/>
                <w:sz w:val="24"/>
                <w:szCs w:val="24"/>
              </w:rPr>
              <w:t>у громадян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sidR="0037544A">
              <w:rPr>
                <w:rFonts w:ascii="Times New Roman" w:eastAsia="Times New Roman" w:hAnsi="Times New Roman" w:cs="Times New Roman"/>
                <w:noProof/>
                <w:sz w:val="24"/>
                <w:szCs w:val="24"/>
              </w:rPr>
              <w:t>онодавства Російської Федерації/ Республіки Білорусь</w:t>
            </w:r>
            <w:r w:rsidR="001E0ACC"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sidR="0037544A">
              <w:rPr>
                <w:rFonts w:ascii="Times New Roman" w:eastAsia="Times New Roman" w:hAnsi="Times New Roman" w:cs="Times New Roman"/>
                <w:noProof/>
                <w:sz w:val="24"/>
                <w:szCs w:val="24"/>
              </w:rPr>
              <w:t>громадянин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sidR="0037544A">
              <w:rPr>
                <w:rFonts w:ascii="Times New Roman" w:eastAsia="Times New Roman" w:hAnsi="Times New Roman" w:cs="Times New Roman"/>
                <w:noProof/>
                <w:sz w:val="24"/>
                <w:szCs w:val="24"/>
              </w:rPr>
              <w:t>онодавства Російської Федерації/ Республіки Білорусь</w:t>
            </w:r>
            <w:r w:rsidR="001E0ACC" w:rsidRPr="001E0ACC">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1E0ACC">
              <w:rPr>
                <w:rFonts w:ascii="Times New Roman" w:eastAsia="Times New Roman" w:hAnsi="Times New Roman" w:cs="Times New Roman"/>
                <w:noProof/>
                <w:sz w:val="24"/>
                <w:szCs w:val="24"/>
              </w:rPr>
              <w:t>д корупційних та інших злочинів.</w:t>
            </w:r>
          </w:p>
        </w:tc>
      </w:tr>
      <w:tr w:rsidR="000F1156" w:rsidRPr="00F25259" w14:paraId="6C5D8282" w14:textId="77777777" w:rsidTr="00F03E40">
        <w:trPr>
          <w:trHeight w:val="1119"/>
          <w:jc w:val="center"/>
        </w:trPr>
        <w:tc>
          <w:tcPr>
            <w:tcW w:w="705" w:type="dxa"/>
          </w:tcPr>
          <w:p w14:paraId="1D50A7DF"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14:paraId="3A44E177"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14:paraId="7F8A68B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14:paraId="7BDF6607"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14:paraId="445A1400"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14:paraId="4EBE2EC6"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5358C"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14:paraId="55B430F9"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796B2"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ED2D7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14:paraId="18F6F3F2" w14:textId="4BCB8711"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Республіка Білорусь</w:t>
            </w:r>
            <w:r w:rsidR="001E0ACC">
              <w:rPr>
                <w:rFonts w:ascii="Times New Roman" w:eastAsia="Times New Roman" w:hAnsi="Times New Roman" w:cs="Times New Roman"/>
                <w:noProof/>
                <w:sz w:val="24"/>
                <w:szCs w:val="24"/>
              </w:rPr>
              <w:t>/ Ісламська Республіка</w:t>
            </w:r>
            <w:r w:rsidR="001E0ACC"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1E0ACC">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Республіки Білорусь</w:t>
            </w:r>
            <w:r w:rsidR="001E0ACC">
              <w:rPr>
                <w:rFonts w:ascii="Times New Roman" w:eastAsia="Times New Roman" w:hAnsi="Times New Roman" w:cs="Times New Roman"/>
                <w:noProof/>
                <w:sz w:val="24"/>
                <w:szCs w:val="24"/>
              </w:rPr>
              <w:t xml:space="preserve">/ </w:t>
            </w:r>
            <w:r w:rsidR="001E0ACC"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w:t>
            </w:r>
            <w:r w:rsidRPr="00F25259">
              <w:rPr>
                <w:rFonts w:ascii="Times New Roman" w:eastAsia="Times New Roman" w:hAnsi="Times New Roman" w:cs="Times New Roman"/>
                <w:noProof/>
                <w:sz w:val="24"/>
                <w:szCs w:val="24"/>
              </w:rPr>
              <w:lastRenderedPageBreak/>
              <w:t xml:space="preserve">винятком товарів, </w:t>
            </w:r>
            <w:r w:rsidR="0037544A" w:rsidRPr="0037544A">
              <w:rPr>
                <w:rFonts w:ascii="Times New Roman" w:eastAsia="Times New Roman" w:hAnsi="Times New Roman" w:cs="Times New Roman"/>
                <w:noProof/>
                <w:sz w:val="24"/>
                <w:szCs w:val="24"/>
              </w:rPr>
              <w:t>походженням з Російської Федерації/</w:t>
            </w:r>
            <w:r w:rsidR="0037544A">
              <w:rPr>
                <w:rFonts w:ascii="Times New Roman" w:eastAsia="Times New Roman" w:hAnsi="Times New Roman" w:cs="Times New Roman"/>
                <w:noProof/>
                <w:sz w:val="24"/>
                <w:szCs w:val="24"/>
              </w:rPr>
              <w:t xml:space="preserve"> </w:t>
            </w:r>
            <w:r w:rsidR="0037544A" w:rsidRPr="0037544A">
              <w:rPr>
                <w:rFonts w:ascii="Times New Roman" w:eastAsia="Times New Roman" w:hAnsi="Times New Roman" w:cs="Times New Roman"/>
                <w:noProof/>
                <w:sz w:val="24"/>
                <w:szCs w:val="24"/>
              </w:rPr>
              <w:t>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95518"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14:paraId="7C424CD0"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14:paraId="1689B24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14:paraId="3B8880F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96324"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ED583D"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14:paraId="425ECEE3"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33B32E"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C6DC7F3" w14:textId="77777777" w:rsidR="000F1156"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14:paraId="7BE17751" w14:textId="04B7CF2E" w:rsidR="008E054D" w:rsidRPr="00F25259" w:rsidRDefault="008E054D" w:rsidP="00F03E40">
            <w:pPr>
              <w:shd w:val="clear" w:color="auto" w:fill="FFFFFF"/>
              <w:spacing w:after="0"/>
              <w:ind w:firstLine="567"/>
              <w:jc w:val="both"/>
              <w:rPr>
                <w:rFonts w:ascii="Times New Roman" w:eastAsia="Times New Roman" w:hAnsi="Times New Roman" w:cs="Times New Roman"/>
                <w:noProof/>
                <w:sz w:val="24"/>
                <w:szCs w:val="24"/>
              </w:rPr>
            </w:pPr>
            <w:r w:rsidRPr="008E054D">
              <w:rPr>
                <w:rFonts w:ascii="Times New Roman" w:eastAsia="Times New Roman" w:hAnsi="Times New Roman" w:cs="Times New Roman"/>
                <w:noProof/>
                <w:sz w:val="24"/>
                <w:szCs w:val="24"/>
              </w:rPr>
              <w:t xml:space="preserve">не надав </w:t>
            </w:r>
            <w:r>
              <w:rPr>
                <w:rFonts w:ascii="Times New Roman" w:eastAsia="Times New Roman" w:hAnsi="Times New Roman" w:cs="Times New Roman"/>
                <w:noProof/>
                <w:sz w:val="24"/>
                <w:szCs w:val="24"/>
              </w:rPr>
              <w:t>з</w:t>
            </w:r>
            <w:r w:rsidRPr="008E054D">
              <w:rPr>
                <w:rFonts w:ascii="Times New Roman" w:eastAsia="Times New Roman" w:hAnsi="Times New Roman" w:cs="Times New Roman"/>
                <w:noProof/>
                <w:sz w:val="24"/>
                <w:szCs w:val="24"/>
              </w:rPr>
              <w:t>абезпечення тендерної пропозиції, якщо таке забезпечення вимагалося замовником;</w:t>
            </w:r>
          </w:p>
          <w:p w14:paraId="5A9C7FC1" w14:textId="77777777" w:rsidR="000F1156" w:rsidRPr="00F25259"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DDFE15"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14:paraId="1F6945D8"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1)  учасник процедури закупівлі надав неналежне обґрунтування щодо ціни або вартості відповідних товарів, </w:t>
            </w:r>
            <w:r w:rsidRPr="00F25259">
              <w:rPr>
                <w:rFonts w:ascii="Times New Roman" w:eastAsia="Times New Roman" w:hAnsi="Times New Roman" w:cs="Times New Roman"/>
                <w:noProof/>
                <w:sz w:val="24"/>
                <w:szCs w:val="24"/>
              </w:rPr>
              <w:lastRenderedPageBreak/>
              <w:t>робіт чи послуг тендерної пропозиції, що є аномально низькою;</w:t>
            </w:r>
          </w:p>
          <w:p w14:paraId="24A93D9F" w14:textId="77777777" w:rsidR="000F1156" w:rsidRPr="00F25259"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ADC18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3E6E7F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F25259" w14:paraId="644C11CF" w14:textId="77777777" w:rsidTr="00F03E40">
        <w:trPr>
          <w:trHeight w:val="472"/>
          <w:jc w:val="center"/>
        </w:trPr>
        <w:tc>
          <w:tcPr>
            <w:tcW w:w="9960" w:type="dxa"/>
            <w:gridSpan w:val="3"/>
            <w:vAlign w:val="center"/>
          </w:tcPr>
          <w:p w14:paraId="5A64B3A1"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F25259" w14:paraId="5B3B1A07" w14:textId="77777777" w:rsidTr="00F03E40">
        <w:trPr>
          <w:trHeight w:val="1119"/>
          <w:jc w:val="center"/>
        </w:trPr>
        <w:tc>
          <w:tcPr>
            <w:tcW w:w="705" w:type="dxa"/>
          </w:tcPr>
          <w:p w14:paraId="555428BC"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14:paraId="18AB9BC7" w14:textId="77777777" w:rsidR="000F1156" w:rsidRPr="00F25259" w:rsidRDefault="000F1156" w:rsidP="00F03E40">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14:paraId="0A83CEDA"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14:paraId="7DA3457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14:paraId="7BAC5F2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CC8B9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14:paraId="28139032"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14:paraId="118FA96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F639D94"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14:paraId="3BA10E95"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93F7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2) неподання жодної тендерної пропозиції для участі у </w:t>
            </w:r>
            <w:r w:rsidRPr="00F25259">
              <w:rPr>
                <w:rFonts w:ascii="Times New Roman" w:eastAsia="Times New Roman" w:hAnsi="Times New Roman" w:cs="Times New Roman"/>
                <w:noProof/>
                <w:sz w:val="24"/>
                <w:szCs w:val="24"/>
              </w:rPr>
              <w:lastRenderedPageBreak/>
              <w:t>відкритих торгах у строк, установлений замовником згідно з Особливостями.</w:t>
            </w:r>
          </w:p>
          <w:p w14:paraId="59C4DA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00312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14:paraId="526A8347"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0F1156" w:rsidRPr="00F25259" w14:paraId="035BB731" w14:textId="77777777" w:rsidTr="00F03E40">
        <w:trPr>
          <w:trHeight w:val="1119"/>
          <w:jc w:val="center"/>
        </w:trPr>
        <w:tc>
          <w:tcPr>
            <w:tcW w:w="705" w:type="dxa"/>
          </w:tcPr>
          <w:p w14:paraId="05625337"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14:paraId="281F2233"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14:paraId="4D6FC15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59E786"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3D83F"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F25259" w14:paraId="6972E4E6" w14:textId="77777777" w:rsidTr="00F03E40">
        <w:trPr>
          <w:trHeight w:val="1119"/>
          <w:jc w:val="center"/>
        </w:trPr>
        <w:tc>
          <w:tcPr>
            <w:tcW w:w="705" w:type="dxa"/>
          </w:tcPr>
          <w:p w14:paraId="708F7F28"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14:paraId="4C0E0FC0"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14:paraId="527F1A15" w14:textId="004FFDD8"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00B7064B">
              <w:rPr>
                <w:rFonts w:ascii="Times New Roman" w:eastAsia="Times New Roman" w:hAnsi="Times New Roman" w:cs="Times New Roman"/>
                <w:b/>
                <w:i/>
                <w:noProof/>
                <w:sz w:val="24"/>
                <w:szCs w:val="24"/>
              </w:rPr>
              <w:t>Додатку 5</w:t>
            </w:r>
            <w:r w:rsidRPr="00F25259">
              <w:rPr>
                <w:rFonts w:ascii="Times New Roman" w:eastAsia="Times New Roman" w:hAnsi="Times New Roman" w:cs="Times New Roman"/>
                <w:noProof/>
                <w:sz w:val="24"/>
                <w:szCs w:val="24"/>
              </w:rPr>
              <w:t xml:space="preserve"> до цієї тендерної документації.</w:t>
            </w:r>
          </w:p>
          <w:p w14:paraId="71186F98"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7DFD7F" w14:textId="77777777" w:rsidR="000F1156" w:rsidRPr="00F25259"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F25259" w14:paraId="51E4FD32" w14:textId="77777777" w:rsidTr="00F03E40">
        <w:trPr>
          <w:trHeight w:val="688"/>
          <w:jc w:val="center"/>
        </w:trPr>
        <w:tc>
          <w:tcPr>
            <w:tcW w:w="705" w:type="dxa"/>
          </w:tcPr>
          <w:p w14:paraId="77C43DBE"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14:paraId="3E819B55"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Pr>
          <w:p w14:paraId="0D30E8B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5C9058"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p>
          <w:p w14:paraId="021A4DF9"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14:paraId="462E004E"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CE88AD" w14:textId="77777777" w:rsidR="000F1156" w:rsidRPr="00F25259" w:rsidRDefault="000F1156" w:rsidP="00F03E40">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В порядку п.18 Особливостей, умови договору про закупівлю не повинні відрізнятися від змісту тендерної </w:t>
            </w:r>
            <w:r w:rsidRPr="00F25259">
              <w:rPr>
                <w:rFonts w:ascii="Times New Roman" w:eastAsia="Times New Roman" w:hAnsi="Times New Roman" w:cs="Times New Roman"/>
                <w:noProof/>
                <w:sz w:val="24"/>
                <w:szCs w:val="24"/>
              </w:rPr>
              <w:lastRenderedPageBreak/>
              <w:t>пропозиції переможця процедури закупівлі, крім випадків:</w:t>
            </w:r>
          </w:p>
          <w:p w14:paraId="275E4B9C"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визначення грошового еквівалента зобов’язання в іноземній валюті;</w:t>
            </w:r>
          </w:p>
          <w:p w14:paraId="678775C3"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14:paraId="52BDAEBA" w14:textId="77777777" w:rsidR="000F1156" w:rsidRPr="00F25259" w:rsidRDefault="000F1156" w:rsidP="00F03E40">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F1156" w:rsidRPr="00F25259" w14:paraId="39FCCBFF" w14:textId="77777777" w:rsidTr="00F03E40">
        <w:trPr>
          <w:trHeight w:val="1119"/>
          <w:jc w:val="center"/>
        </w:trPr>
        <w:tc>
          <w:tcPr>
            <w:tcW w:w="705" w:type="dxa"/>
          </w:tcPr>
          <w:p w14:paraId="58D24905" w14:textId="77777777" w:rsidR="000F1156" w:rsidRPr="00F25259" w:rsidRDefault="000F1156" w:rsidP="00F03E40">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14:paraId="16482733" w14:textId="77777777" w:rsidR="000F1156" w:rsidRPr="00F25259" w:rsidRDefault="000F1156" w:rsidP="00F03E40">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14:paraId="55C9CE51" w14:textId="34F7AA50" w:rsidR="000F1156" w:rsidRPr="00F25259" w:rsidRDefault="008E054D" w:rsidP="00FF58AF">
            <w:pPr>
              <w:widowControl w:val="0"/>
              <w:spacing w:after="0" w:line="240" w:lineRule="auto"/>
              <w:ind w:right="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Не передбачається</w:t>
            </w:r>
          </w:p>
        </w:tc>
      </w:tr>
    </w:tbl>
    <w:p w14:paraId="2334F35C" w14:textId="0A08E479" w:rsidR="00410557" w:rsidRPr="00F25259" w:rsidRDefault="00410557">
      <w:pPr>
        <w:widowControl w:val="0"/>
        <w:spacing w:after="0" w:line="240" w:lineRule="auto"/>
        <w:jc w:val="both"/>
        <w:rPr>
          <w:rFonts w:ascii="Times New Roman" w:eastAsia="Times New Roman" w:hAnsi="Times New Roman" w:cs="Times New Roman"/>
          <w:noProof/>
          <w:sz w:val="24"/>
          <w:szCs w:val="24"/>
        </w:rPr>
      </w:pPr>
    </w:p>
    <w:p w14:paraId="4168E6E4" w14:textId="254A50D1" w:rsidR="00F622FE" w:rsidRPr="00F25259" w:rsidRDefault="00F622FE">
      <w:pP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br w:type="page"/>
      </w:r>
    </w:p>
    <w:p w14:paraId="390D0DC9" w14:textId="77777777" w:rsidR="009D4AD9" w:rsidRPr="00F25259" w:rsidRDefault="009D4AD9" w:rsidP="009D4AD9">
      <w:pPr>
        <w:widowControl w:val="0"/>
        <w:ind w:firstLine="567"/>
        <w:contextualSpacing/>
        <w:jc w:val="right"/>
        <w:rPr>
          <w:rFonts w:ascii="Times New Roman" w:hAnsi="Times New Roman" w:cs="Times New Roman"/>
          <w:b/>
          <w:noProof/>
          <w:color w:val="000000"/>
          <w:sz w:val="24"/>
          <w:szCs w:val="24"/>
        </w:rPr>
      </w:pPr>
      <w:r w:rsidRPr="00F25259">
        <w:rPr>
          <w:rFonts w:ascii="Times New Roman" w:hAnsi="Times New Roman" w:cs="Times New Roman"/>
          <w:b/>
          <w:noProof/>
          <w:sz w:val="24"/>
          <w:szCs w:val="24"/>
        </w:rPr>
        <w:lastRenderedPageBreak/>
        <w:t>Додаток</w:t>
      </w:r>
      <w:r w:rsidRPr="00F25259">
        <w:rPr>
          <w:rFonts w:ascii="Times New Roman" w:hAnsi="Times New Roman" w:cs="Times New Roman"/>
          <w:b/>
          <w:noProof/>
          <w:color w:val="000000"/>
          <w:sz w:val="24"/>
          <w:szCs w:val="24"/>
        </w:rPr>
        <w:t xml:space="preserve"> 1</w:t>
      </w:r>
    </w:p>
    <w:p w14:paraId="44D6A8CB" w14:textId="77777777" w:rsidR="009D4AD9" w:rsidRPr="00F25259" w:rsidRDefault="009D4AD9" w:rsidP="009D4AD9">
      <w:pPr>
        <w:ind w:firstLine="539"/>
        <w:jc w:val="center"/>
        <w:rPr>
          <w:rFonts w:ascii="Times New Roman" w:hAnsi="Times New Roman" w:cs="Times New Roman"/>
          <w:b/>
          <w:noProof/>
        </w:rPr>
      </w:pPr>
    </w:p>
    <w:p w14:paraId="7A16463D" w14:textId="77777777" w:rsidR="009D4AD9" w:rsidRPr="00F25259" w:rsidRDefault="009D4AD9" w:rsidP="009D4AD9">
      <w:pPr>
        <w:ind w:firstLine="539"/>
        <w:jc w:val="center"/>
        <w:rPr>
          <w:rFonts w:ascii="Times New Roman" w:hAnsi="Times New Roman" w:cs="Times New Roman"/>
          <w:b/>
          <w:noProof/>
        </w:rPr>
      </w:pPr>
      <w:r w:rsidRPr="00DC5CF6">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2E0891" w14:paraId="610E3DE1" w14:textId="77777777" w:rsidTr="00F03E40">
        <w:trPr>
          <w:trHeight w:val="998"/>
          <w:tblHeader/>
        </w:trPr>
        <w:tc>
          <w:tcPr>
            <w:tcW w:w="720" w:type="dxa"/>
            <w:shd w:val="clear" w:color="auto" w:fill="auto"/>
          </w:tcPr>
          <w:p w14:paraId="75618D74"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 з/п</w:t>
            </w:r>
          </w:p>
        </w:tc>
        <w:tc>
          <w:tcPr>
            <w:tcW w:w="4140" w:type="dxa"/>
            <w:shd w:val="clear" w:color="auto" w:fill="auto"/>
          </w:tcPr>
          <w:p w14:paraId="3A7C992C" w14:textId="77777777" w:rsidR="00141B5A" w:rsidRPr="007329C7" w:rsidRDefault="00141B5A" w:rsidP="00F03E40">
            <w:pPr>
              <w:suppressLineNumbers/>
              <w:jc w:val="both"/>
              <w:rPr>
                <w:rFonts w:ascii="Times New Roman" w:hAnsi="Times New Roman"/>
                <w:b/>
                <w:bCs/>
                <w:noProof/>
              </w:rPr>
            </w:pPr>
            <w:r w:rsidRPr="007329C7">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2E0891" w:rsidRDefault="00141B5A" w:rsidP="00F03E40">
            <w:pPr>
              <w:suppressLineNumbers/>
              <w:jc w:val="both"/>
              <w:rPr>
                <w:rFonts w:ascii="Times New Roman" w:hAnsi="Times New Roman"/>
                <w:b/>
                <w:bCs/>
                <w:noProof/>
              </w:rPr>
            </w:pPr>
            <w:r w:rsidRPr="007329C7">
              <w:rPr>
                <w:rFonts w:ascii="Times New Roman" w:hAnsi="Times New Roman"/>
                <w:b/>
                <w:bCs/>
                <w:noProof/>
              </w:rPr>
              <w:t>Документи, що мають бути надані Учасником для підтвердження кваліфікації</w:t>
            </w:r>
          </w:p>
        </w:tc>
      </w:tr>
      <w:tr w:rsidR="00141B5A" w:rsidRPr="002E0891" w14:paraId="20CE1075" w14:textId="77777777" w:rsidTr="00F03E40">
        <w:tc>
          <w:tcPr>
            <w:tcW w:w="720" w:type="dxa"/>
            <w:shd w:val="clear" w:color="auto" w:fill="auto"/>
          </w:tcPr>
          <w:p w14:paraId="7A68C237" w14:textId="77777777" w:rsidR="00141B5A" w:rsidRPr="002E0891" w:rsidRDefault="00141B5A" w:rsidP="00F03E40">
            <w:pPr>
              <w:suppressLineNumbers/>
              <w:jc w:val="both"/>
              <w:rPr>
                <w:rFonts w:ascii="Times New Roman" w:hAnsi="Times New Roman"/>
                <w:noProof/>
              </w:rPr>
            </w:pPr>
            <w:r w:rsidRPr="002E0891">
              <w:rPr>
                <w:rFonts w:ascii="Times New Roman" w:hAnsi="Times New Roman"/>
                <w:noProof/>
              </w:rPr>
              <w:t>1.</w:t>
            </w:r>
          </w:p>
        </w:tc>
        <w:tc>
          <w:tcPr>
            <w:tcW w:w="4140" w:type="dxa"/>
            <w:shd w:val="clear" w:color="auto" w:fill="auto"/>
          </w:tcPr>
          <w:p w14:paraId="1FEFC440" w14:textId="77777777" w:rsidR="00141B5A" w:rsidRPr="002E0891" w:rsidRDefault="00141B5A" w:rsidP="00F03E40">
            <w:pPr>
              <w:rPr>
                <w:rFonts w:ascii="Times New Roman" w:hAnsi="Times New Roman"/>
                <w:noProof/>
              </w:rPr>
            </w:pPr>
            <w:r w:rsidRPr="002E0891">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w:t>
            </w:r>
            <w:r>
              <w:rPr>
                <w:rFonts w:ascii="Times New Roman" w:hAnsi="Times New Roman"/>
                <w:noProof/>
              </w:rPr>
              <w:t xml:space="preserve"> та дати укладання</w:t>
            </w:r>
            <w:r w:rsidRPr="002E0891">
              <w:rPr>
                <w:rFonts w:ascii="Times New Roman" w:hAnsi="Times New Roman"/>
                <w:noProof/>
              </w:rPr>
              <w:t xml:space="preserve"> договору, </w:t>
            </w:r>
            <w:r>
              <w:rPr>
                <w:rFonts w:ascii="Times New Roman" w:hAnsi="Times New Roman"/>
                <w:noProof/>
              </w:rPr>
              <w:t xml:space="preserve">загальної </w:t>
            </w:r>
            <w:r w:rsidRPr="002E0891">
              <w:rPr>
                <w:rFonts w:ascii="Times New Roman" w:hAnsi="Times New Roman"/>
                <w:noProof/>
              </w:rPr>
              <w:t>вартос</w:t>
            </w:r>
            <w:r>
              <w:rPr>
                <w:rFonts w:ascii="Times New Roman" w:hAnsi="Times New Roman"/>
                <w:noProof/>
              </w:rPr>
              <w:t>ті договору,</w:t>
            </w:r>
            <w:r w:rsidRPr="002E0891">
              <w:rPr>
                <w:rFonts w:ascii="Times New Roman" w:hAnsi="Times New Roman"/>
                <w:noProof/>
              </w:rPr>
              <w:t xml:space="preserve"> ст</w:t>
            </w:r>
            <w:r>
              <w:rPr>
                <w:rFonts w:ascii="Times New Roman" w:hAnsi="Times New Roman"/>
                <w:noProof/>
              </w:rPr>
              <w:t>року дії договору</w:t>
            </w:r>
            <w:r w:rsidRPr="002E0891">
              <w:rPr>
                <w:rFonts w:ascii="Times New Roman" w:hAnsi="Times New Roman"/>
                <w:noProof/>
              </w:rPr>
              <w:t>.</w:t>
            </w:r>
          </w:p>
          <w:p w14:paraId="1460752D" w14:textId="77777777" w:rsidR="00141B5A" w:rsidRPr="002E0891" w:rsidRDefault="00141B5A" w:rsidP="00F03E40">
            <w:pPr>
              <w:ind w:firstLine="709"/>
              <w:jc w:val="both"/>
              <w:rPr>
                <w:rFonts w:ascii="Times New Roman" w:hAnsi="Times New Roman"/>
                <w:noProof/>
              </w:rPr>
            </w:pPr>
            <w:r w:rsidRPr="002E0891">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2E0891" w:rsidRDefault="00141B5A" w:rsidP="00F03E40">
            <w:pPr>
              <w:ind w:firstLine="709"/>
              <w:jc w:val="both"/>
              <w:rPr>
                <w:rFonts w:ascii="Times New Roman" w:hAnsi="Times New Roman"/>
                <w:noProof/>
              </w:rPr>
            </w:pPr>
            <w:r w:rsidRPr="002E0891">
              <w:rPr>
                <w:rFonts w:ascii="Times New Roman" w:hAnsi="Times New Roman"/>
                <w:noProof/>
              </w:rPr>
              <w:t>- аналогічний договір (договори) за предмето</w:t>
            </w:r>
            <w:r>
              <w:rPr>
                <w:rFonts w:ascii="Times New Roman" w:hAnsi="Times New Roman"/>
                <w:noProof/>
              </w:rPr>
              <w:t>м закупівлі</w:t>
            </w:r>
            <w:r w:rsidRPr="002E0891">
              <w:rPr>
                <w:rFonts w:ascii="Times New Roman" w:hAnsi="Times New Roman"/>
                <w:noProof/>
              </w:rPr>
              <w:t>;</w:t>
            </w:r>
          </w:p>
          <w:p w14:paraId="56AC087A" w14:textId="34004C64" w:rsidR="00141B5A" w:rsidRPr="002E0891" w:rsidRDefault="00141B5A" w:rsidP="00141B5A">
            <w:pPr>
              <w:ind w:firstLine="709"/>
              <w:jc w:val="both"/>
              <w:rPr>
                <w:rFonts w:ascii="Times New Roman" w:hAnsi="Times New Roman"/>
                <w:noProof/>
                <w:color w:val="000000"/>
              </w:rPr>
            </w:pPr>
            <w:r w:rsidRPr="002E0891">
              <w:rPr>
                <w:rFonts w:ascii="Times New Roman" w:hAnsi="Times New Roman"/>
                <w:noProof/>
              </w:rPr>
              <w:t>- документи, які підтверджують виконання аналогічного договору (договорів) за предмет</w:t>
            </w:r>
            <w:r>
              <w:rPr>
                <w:rFonts w:ascii="Times New Roman" w:hAnsi="Times New Roman"/>
                <w:noProof/>
              </w:rPr>
              <w:t xml:space="preserve">ом закупівлі: </w:t>
            </w:r>
            <w:r w:rsidRPr="002E0891">
              <w:rPr>
                <w:rFonts w:ascii="Times New Roman" w:hAnsi="Times New Roman"/>
                <w:noProof/>
              </w:rPr>
              <w:t>видаткові накладні або листи-відгуки від замовників.</w:t>
            </w:r>
          </w:p>
        </w:tc>
      </w:tr>
    </w:tbl>
    <w:p w14:paraId="439191D7" w14:textId="77777777" w:rsidR="009D4AD9" w:rsidRPr="00F25259" w:rsidRDefault="009D4AD9" w:rsidP="009D4AD9">
      <w:pPr>
        <w:ind w:firstLine="539"/>
        <w:jc w:val="center"/>
        <w:rPr>
          <w:rFonts w:ascii="Times New Roman" w:hAnsi="Times New Roman" w:cs="Times New Roman"/>
          <w:b/>
          <w:noProof/>
        </w:rPr>
      </w:pPr>
    </w:p>
    <w:p w14:paraId="23A6E109" w14:textId="2403DE5D" w:rsidR="00DC4D3C" w:rsidRPr="00F25259" w:rsidRDefault="00DC4D3C" w:rsidP="00DC4D3C">
      <w:pPr>
        <w:spacing w:after="0" w:line="240" w:lineRule="auto"/>
        <w:jc w:val="center"/>
        <w:rPr>
          <w:rFonts w:ascii="Times New Roman" w:eastAsia="Times New Roman" w:hAnsi="Times New Roman" w:cs="Times New Roman"/>
          <w:b/>
          <w:noProof/>
          <w:color w:val="000000"/>
        </w:rPr>
      </w:pPr>
      <w:r w:rsidRPr="00F25259">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F25259">
        <w:rPr>
          <w:rFonts w:ascii="Times New Roman" w:eastAsia="Times New Roman" w:hAnsi="Times New Roman" w:cs="Times New Roman"/>
          <w:b/>
          <w:noProof/>
          <w:color w:val="000000"/>
        </w:rPr>
        <w:t>7</w:t>
      </w:r>
      <w:r w:rsidRPr="00F25259">
        <w:rPr>
          <w:rFonts w:ascii="Times New Roman" w:eastAsia="Times New Roman" w:hAnsi="Times New Roman" w:cs="Times New Roman"/>
          <w:b/>
          <w:noProof/>
          <w:color w:val="000000"/>
        </w:rPr>
        <w:t xml:space="preserve"> Особливостей.</w:t>
      </w:r>
    </w:p>
    <w:p w14:paraId="5413E818" w14:textId="15B68C5D"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F25259">
        <w:rPr>
          <w:rFonts w:ascii="Times New Roman" w:eastAsia="Times New Roman" w:hAnsi="Times New Roman" w:cs="Times New Roman"/>
          <w:noProof/>
          <w:color w:val="000000"/>
        </w:rPr>
        <w:t>7</w:t>
      </w:r>
      <w:r w:rsidRPr="00F25259">
        <w:rPr>
          <w:rFonts w:ascii="Times New Roman" w:eastAsia="Times New Roman" w:hAnsi="Times New Roman" w:cs="Times New Roman"/>
          <w:noProof/>
          <w:color w:val="000000"/>
        </w:rPr>
        <w:t xml:space="preserve"> </w:t>
      </w:r>
      <w:r w:rsidRPr="00F25259">
        <w:rPr>
          <w:rFonts w:ascii="Times New Roman" w:eastAsia="Times New Roman" w:hAnsi="Times New Roman" w:cs="Times New Roman"/>
          <w:noProof/>
        </w:rPr>
        <w:t xml:space="preserve">Особливостей (крім абзацу чотирнадцятого </w:t>
      </w:r>
      <w:r w:rsidR="002A772B" w:rsidRPr="00F25259">
        <w:rPr>
          <w:rFonts w:ascii="Times New Roman" w:eastAsia="Times New Roman" w:hAnsi="Times New Roman" w:cs="Times New Roman"/>
          <w:noProof/>
        </w:rPr>
        <w:t>цього пункту</w:t>
      </w:r>
      <w:r w:rsidRPr="00F25259">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w:t>
      </w:r>
    </w:p>
    <w:p w14:paraId="03AD059F" w14:textId="374B52D0"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F25259">
        <w:rPr>
          <w:rFonts w:ascii="Times New Roman" w:eastAsia="Times New Roman" w:hAnsi="Times New Roman" w:cs="Times New Roman"/>
          <w:noProof/>
        </w:rPr>
        <w:t>пункту 47 Особливостей</w:t>
      </w:r>
      <w:r w:rsidRPr="00F25259">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F25259" w:rsidRDefault="002A772B" w:rsidP="002A772B">
      <w:pPr>
        <w:spacing w:after="0"/>
        <w:ind w:firstLine="567"/>
        <w:jc w:val="both"/>
        <w:rPr>
          <w:rFonts w:ascii="Times New Roman" w:eastAsia="Times New Roman" w:hAnsi="Times New Roman" w:cs="Times New Roman"/>
          <w:noProof/>
        </w:rPr>
      </w:pPr>
      <w:r w:rsidRPr="00F25259">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F25259">
        <w:rPr>
          <w:rFonts w:ascii="Times New Roman" w:eastAsia="Times New Roman" w:hAnsi="Times New Roman" w:cs="Times New Roman"/>
          <w:noProof/>
        </w:rPr>
        <w:t>пункту 47 Особливостей.</w:t>
      </w:r>
    </w:p>
    <w:p w14:paraId="2EA8F4DB" w14:textId="47B0F76B"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F25259">
        <w:rPr>
          <w:rFonts w:ascii="Times New Roman" w:eastAsia="Times New Roman" w:hAnsi="Times New Roman" w:cs="Times New Roman"/>
          <w:noProof/>
        </w:rPr>
        <w:t>7</w:t>
      </w:r>
      <w:r w:rsidRPr="00F25259">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25259">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F25259">
        <w:rPr>
          <w:rFonts w:ascii="Times New Roman" w:eastAsia="Times New Roman" w:hAnsi="Times New Roman" w:cs="Times New Roman"/>
          <w:noProof/>
          <w:color w:val="000000"/>
        </w:rPr>
        <w:t>щодо відсутності</w:t>
      </w:r>
      <w:r w:rsidRPr="00F25259">
        <w:rPr>
          <w:rFonts w:ascii="Times New Roman" w:eastAsia="Times New Roman" w:hAnsi="Times New Roman" w:cs="Times New Roman"/>
          <w:noProof/>
          <w:color w:val="000000"/>
        </w:rPr>
        <w:t xml:space="preserve"> підстав, визначених </w:t>
      </w:r>
      <w:r w:rsidR="002A772B" w:rsidRPr="00F25259">
        <w:rPr>
          <w:rFonts w:ascii="Times New Roman" w:eastAsia="Times New Roman" w:hAnsi="Times New Roman" w:cs="Times New Roman"/>
          <w:noProof/>
          <w:color w:val="000000"/>
        </w:rPr>
        <w:t>пунктом 47 Особливостей</w:t>
      </w:r>
      <w:r w:rsidRPr="00F25259">
        <w:rPr>
          <w:rFonts w:ascii="Times New Roman" w:eastAsia="Times New Roman" w:hAnsi="Times New Roman" w:cs="Times New Roman"/>
          <w:noProof/>
          <w:color w:val="000000"/>
        </w:rPr>
        <w:t>.</w:t>
      </w:r>
    </w:p>
    <w:p w14:paraId="6F284F69" w14:textId="33156C8D" w:rsidR="00DC4D3C" w:rsidRPr="00F25259" w:rsidRDefault="00DC4D3C" w:rsidP="00DC4D3C">
      <w:pPr>
        <w:spacing w:after="0" w:line="240" w:lineRule="auto"/>
        <w:jc w:val="center"/>
        <w:rPr>
          <w:rFonts w:ascii="Times New Roman" w:eastAsia="Times New Roman" w:hAnsi="Times New Roman" w:cs="Times New Roman"/>
          <w:b/>
          <w:noProof/>
        </w:rPr>
      </w:pPr>
      <w:r w:rsidRPr="00F25259">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F25259">
        <w:rPr>
          <w:rFonts w:ascii="Times New Roman" w:eastAsia="Times New Roman" w:hAnsi="Times New Roman" w:cs="Times New Roman"/>
          <w:b/>
          <w:noProof/>
        </w:rPr>
        <w:t>7</w:t>
      </w:r>
      <w:r w:rsidRPr="00F25259">
        <w:rPr>
          <w:rFonts w:ascii="Times New Roman" w:eastAsia="Times New Roman" w:hAnsi="Times New Roman" w:cs="Times New Roman"/>
          <w:b/>
          <w:noProof/>
        </w:rPr>
        <w:t xml:space="preserve"> Особливостей</w:t>
      </w:r>
    </w:p>
    <w:p w14:paraId="787B5C9D" w14:textId="77777777" w:rsidR="00DC4D3C" w:rsidRPr="00F25259"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F25259" w:rsidRDefault="00DC4D3C" w:rsidP="00DC4D3C">
      <w:pPr>
        <w:spacing w:after="0" w:line="240" w:lineRule="auto"/>
        <w:ind w:firstLine="720"/>
        <w:jc w:val="both"/>
        <w:rPr>
          <w:rFonts w:ascii="Times New Roman" w:eastAsia="Times New Roman" w:hAnsi="Times New Roman" w:cs="Times New Roman"/>
          <w:noProof/>
        </w:rPr>
      </w:pPr>
      <w:r w:rsidRPr="00F25259">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F25259">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F25259">
        <w:rPr>
          <w:rFonts w:ascii="Times New Roman" w:eastAsia="Times New Roman" w:hAnsi="Times New Roman" w:cs="Times New Roman"/>
          <w:noProof/>
        </w:rPr>
        <w:t>пункту 47 Особливостей</w:t>
      </w:r>
    </w:p>
    <w:p w14:paraId="2F9A2609"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r w:rsidRPr="00F25259">
        <w:rPr>
          <w:rFonts w:ascii="Times New Roman" w:eastAsia="Times New Roman" w:hAnsi="Times New Roman" w:cs="Times New Roman"/>
          <w:noProof/>
        </w:rPr>
        <w:t xml:space="preserve">Першим днем </w:t>
      </w:r>
      <w:r w:rsidRPr="00F25259">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F25259"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F25259" w:rsidRDefault="00DC4D3C" w:rsidP="00DC4D3C">
      <w:pPr>
        <w:spacing w:after="0" w:line="240" w:lineRule="auto"/>
        <w:jc w:val="center"/>
        <w:rPr>
          <w:rFonts w:ascii="Times New Roman" w:eastAsia="Times New Roman" w:hAnsi="Times New Roman" w:cs="Times New Roman"/>
          <w:b/>
          <w:noProof/>
          <w:color w:val="000000"/>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F25259"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2D1AB069"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20AB0551"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закупівлі,на виконання абзацу 15 пункту 47 Особливостей надається переможцем торгів.</w:t>
            </w:r>
          </w:p>
        </w:tc>
      </w:tr>
      <w:tr w:rsidR="00DC4D3C" w:rsidRPr="00F25259"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4900EC" w:rsidRDefault="00DC4D3C" w:rsidP="00117A8B">
            <w:pPr>
              <w:spacing w:after="0" w:line="240" w:lineRule="auto"/>
              <w:ind w:right="140"/>
              <w:jc w:val="both"/>
              <w:rPr>
                <w:rFonts w:ascii="Times New Roman" w:eastAsia="Times New Roman" w:hAnsi="Times New Roman" w:cs="Times New Roman"/>
                <w:b/>
                <w:noProof/>
                <w:sz w:val="20"/>
                <w:szCs w:val="20"/>
              </w:rPr>
            </w:pPr>
            <w:r w:rsidRPr="004900EC">
              <w:rPr>
                <w:rFonts w:ascii="Times New Roman" w:eastAsia="Times New Roman" w:hAnsi="Times New Roman" w:cs="Times New Roman"/>
                <w:b/>
                <w:noProof/>
                <w:sz w:val="20"/>
                <w:szCs w:val="20"/>
              </w:rPr>
              <w:t>(підпункт 6 пункт 4</w:t>
            </w:r>
            <w:r w:rsidR="00117A8B" w:rsidRPr="004900EC">
              <w:rPr>
                <w:rFonts w:ascii="Times New Roman" w:eastAsia="Times New Roman" w:hAnsi="Times New Roman" w:cs="Times New Roman"/>
                <w:b/>
                <w:noProof/>
                <w:sz w:val="20"/>
                <w:szCs w:val="20"/>
              </w:rPr>
              <w:t>7</w:t>
            </w:r>
            <w:r w:rsidRPr="004900EC">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F25259"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F25259"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F25259" w:rsidRDefault="00DC4D3C" w:rsidP="00DC4D3C">
      <w:pPr>
        <w:spacing w:before="240"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F25259">
        <w:rPr>
          <w:rFonts w:ascii="Times New Roman" w:eastAsia="Times New Roman" w:hAnsi="Times New Roman" w:cs="Times New Roman"/>
          <w:b/>
          <w:noProof/>
          <w:sz w:val="24"/>
          <w:szCs w:val="24"/>
        </w:rPr>
        <w:t xml:space="preserve"> — </w:t>
      </w:r>
      <w:r w:rsidRPr="00F25259">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F25259"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w:t>
            </w:r>
          </w:p>
          <w:p w14:paraId="0C08011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p>
          <w:p w14:paraId="0BF66FDC"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F25259" w:rsidRDefault="00DC4D3C" w:rsidP="00117A8B">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 xml:space="preserve">Переможець торгів на виконання вимоги </w:t>
            </w:r>
            <w:r w:rsidRPr="00F25259">
              <w:rPr>
                <w:rFonts w:ascii="Times New Roman" w:eastAsia="Times New Roman" w:hAnsi="Times New Roman" w:cs="Times New Roman"/>
                <w:noProof/>
                <w:sz w:val="20"/>
                <w:szCs w:val="20"/>
              </w:rPr>
              <w:t>згідно пункту 4</w:t>
            </w:r>
            <w:r w:rsidR="00117A8B" w:rsidRPr="00F25259">
              <w:rPr>
                <w:rFonts w:ascii="Times New Roman" w:eastAsia="Times New Roman" w:hAnsi="Times New Roman" w:cs="Times New Roman"/>
                <w:noProof/>
                <w:sz w:val="20"/>
                <w:szCs w:val="20"/>
              </w:rPr>
              <w:t>7</w:t>
            </w:r>
            <w:r w:rsidRPr="00F25259">
              <w:rPr>
                <w:rFonts w:ascii="Times New Roman" w:eastAsia="Times New Roman" w:hAnsi="Times New Roman" w:cs="Times New Roman"/>
                <w:noProof/>
                <w:sz w:val="20"/>
                <w:szCs w:val="20"/>
              </w:rPr>
              <w:t xml:space="preserve"> Особливостей</w:t>
            </w:r>
            <w:r w:rsidRPr="00F25259">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F25259"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F25259" w:rsidRDefault="00DC4D3C" w:rsidP="00117A8B">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3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Default="004900EC" w:rsidP="004900EC">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4900EC"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4900EC">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900EC">
              <w:rPr>
                <w:rFonts w:ascii="Times New Roman" w:eastAsia="Times New Roman" w:hAnsi="Times New Roman" w:cs="Times New Roman"/>
                <w:b/>
                <w:i/>
                <w:sz w:val="18"/>
                <w:szCs w:val="18"/>
                <w:highlight w:val="white"/>
              </w:rPr>
              <w:t xml:space="preserve"> </w:t>
            </w:r>
            <w:r w:rsidRPr="004900EC">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F25259" w:rsidRDefault="004900EC" w:rsidP="004900EC">
            <w:pPr>
              <w:spacing w:after="0" w:line="240" w:lineRule="auto"/>
              <w:ind w:right="140"/>
              <w:jc w:val="both"/>
              <w:rPr>
                <w:rFonts w:ascii="Times New Roman" w:eastAsia="Times New Roman" w:hAnsi="Times New Roman" w:cs="Times New Roman"/>
                <w:noProof/>
                <w:sz w:val="20"/>
                <w:szCs w:val="20"/>
              </w:rPr>
            </w:pPr>
            <w:r w:rsidRPr="004900EC">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900EC">
              <w:rPr>
                <w:rFonts w:ascii="Times New Roman" w:eastAsia="Times New Roman" w:hAnsi="Times New Roman" w:cs="Times New Roman"/>
                <w:b/>
                <w:i/>
                <w:sz w:val="18"/>
                <w:szCs w:val="18"/>
                <w:highlight w:val="white"/>
              </w:rPr>
              <w:t>керівника учасника</w:t>
            </w:r>
            <w:r w:rsidRPr="004900EC">
              <w:rPr>
                <w:rFonts w:ascii="Times New Roman" w:eastAsia="Times New Roman" w:hAnsi="Times New Roman" w:cs="Times New Roman"/>
                <w:i/>
                <w:sz w:val="18"/>
                <w:szCs w:val="18"/>
                <w:highlight w:val="white"/>
              </w:rPr>
              <w:t xml:space="preserve"> процедури закупівлі,на виконання абзацу 15 пункту 47 Особливостей надається переможцем торгів.</w:t>
            </w:r>
          </w:p>
        </w:tc>
      </w:tr>
      <w:tr w:rsidR="00DC4D3C" w:rsidRPr="00F25259"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F25259"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(підпункт 5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F25259"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F25259" w:rsidRDefault="00DC4D3C" w:rsidP="00A00656">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F25259">
              <w:rPr>
                <w:rFonts w:ascii="Times New Roman" w:eastAsia="Times New Roman" w:hAnsi="Times New Roman" w:cs="Times New Roman"/>
                <w:noProof/>
                <w:sz w:val="20"/>
                <w:szCs w:val="20"/>
              </w:rPr>
              <w:t> </w:t>
            </w:r>
          </w:p>
        </w:tc>
      </w:tr>
      <w:tr w:rsidR="00DC4D3C" w:rsidRPr="00F25259"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F25259"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F25259" w:rsidRDefault="00DC4D3C" w:rsidP="00117A8B">
            <w:pP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(підпункт 12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F25259"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F25259"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F25259" w:rsidRDefault="00DC4D3C" w:rsidP="00A00656">
            <w:pPr>
              <w:spacing w:after="0" w:line="240" w:lineRule="auto"/>
              <w:ind w:left="10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F25259"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F25259"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(абзац 14 пункт 4</w:t>
            </w:r>
            <w:r w:rsidR="00117A8B" w:rsidRPr="00F25259">
              <w:rPr>
                <w:rFonts w:ascii="Times New Roman" w:eastAsia="Times New Roman" w:hAnsi="Times New Roman" w:cs="Times New Roman"/>
                <w:b/>
                <w:noProof/>
                <w:sz w:val="20"/>
                <w:szCs w:val="20"/>
              </w:rPr>
              <w:t>7</w:t>
            </w:r>
            <w:r w:rsidRPr="00F25259">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F25259"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b/>
                <w:noProof/>
                <w:sz w:val="20"/>
                <w:szCs w:val="20"/>
              </w:rPr>
              <w:t>Довідка в довільній формі</w:t>
            </w:r>
            <w:r w:rsidRPr="00F25259">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F25259"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F25259" w:rsidRDefault="00DC4D3C" w:rsidP="00DC4D3C">
      <w:pPr>
        <w:shd w:val="clear" w:color="auto" w:fill="FFFFFF"/>
        <w:spacing w:after="0" w:line="240" w:lineRule="auto"/>
        <w:jc w:val="center"/>
        <w:rPr>
          <w:rFonts w:ascii="Times New Roman" w:eastAsia="Times New Roman" w:hAnsi="Times New Roman" w:cs="Times New Roman"/>
          <w:noProof/>
        </w:rPr>
      </w:pPr>
      <w:r w:rsidRPr="00F25259">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F25259"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F25259" w:rsidRDefault="00DC4D3C" w:rsidP="00A00656">
            <w:pPr>
              <w:spacing w:after="0" w:line="240" w:lineRule="auto"/>
              <w:ind w:left="100"/>
              <w:jc w:val="center"/>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Інші документи від Учасника:</w:t>
            </w:r>
          </w:p>
        </w:tc>
      </w:tr>
      <w:tr w:rsidR="00DC4D3C" w:rsidRPr="00F25259"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F25259" w:rsidRDefault="00DC4D3C" w:rsidP="00A00656">
            <w:pPr>
              <w:spacing w:after="0" w:line="240" w:lineRule="auto"/>
              <w:ind w:left="100"/>
              <w:rPr>
                <w:rFonts w:ascii="Times New Roman" w:eastAsia="Times New Roman" w:hAnsi="Times New Roman" w:cs="Times New Roman"/>
                <w:noProof/>
                <w:sz w:val="20"/>
                <w:szCs w:val="20"/>
              </w:rPr>
            </w:pPr>
            <w:r w:rsidRPr="00F25259">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F25259" w:rsidRDefault="00DC4D3C" w:rsidP="00A00656">
            <w:pPr>
              <w:spacing w:after="0" w:line="240" w:lineRule="auto"/>
              <w:ind w:left="10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F25259"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482E4A" w:rsidRDefault="00482E4A" w:rsidP="00A00656">
            <w:pPr>
              <w:spacing w:before="240" w:after="0" w:line="240" w:lineRule="auto"/>
              <w:ind w:left="100"/>
              <w:rPr>
                <w:rFonts w:ascii="Times New Roman" w:eastAsia="Times New Roman" w:hAnsi="Times New Roman" w:cs="Times New Roman"/>
                <w:b/>
                <w:noProof/>
                <w:sz w:val="20"/>
                <w:szCs w:val="20"/>
              </w:rPr>
            </w:pPr>
            <w:r w:rsidRPr="00482E4A">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F25259"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F25259">
              <w:rPr>
                <w:rFonts w:ascii="Times New Roman" w:eastAsia="Times New Roman" w:hAnsi="Times New Roman" w:cs="Times New Roman"/>
                <w:noProof/>
                <w:sz w:val="20"/>
                <w:szCs w:val="20"/>
              </w:rPr>
              <w:t>місця проживання</w:t>
            </w:r>
            <w:r w:rsidRPr="00F25259">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F25259"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F25259"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F25259" w:rsidRDefault="00482E4A" w:rsidP="00A00656">
            <w:pPr>
              <w:spacing w:before="240" w:after="0" w:line="240" w:lineRule="auto"/>
              <w:ind w:left="100"/>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F25259" w:rsidRDefault="00DC4D3C" w:rsidP="00A00656">
            <w:pPr>
              <w:spacing w:after="0" w:line="240" w:lineRule="auto"/>
              <w:ind w:left="140" w:right="14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history="1">
              <w:r w:rsidRPr="00F25259">
                <w:rPr>
                  <w:rStyle w:val="a7"/>
                  <w:rFonts w:ascii="Times New Roman" w:eastAsia="Times New Roman" w:hAnsi="Times New Roman" w:cs="Times New Roman"/>
                  <w:noProof/>
                  <w:sz w:val="20"/>
                  <w:szCs w:val="20"/>
                </w:rPr>
                <w:t>Наказом № 794/21</w:t>
              </w:r>
            </w:hyperlink>
            <w:r w:rsidRPr="00F25259">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F25259"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F25259" w:rsidRDefault="00DC4D3C" w:rsidP="00A00656">
            <w:pPr>
              <w:autoSpaceDE w:val="0"/>
              <w:autoSpaceDN w:val="0"/>
              <w:adjustRightInd w:val="0"/>
              <w:rPr>
                <w:rFonts w:ascii="Times New Roman" w:hAnsi="Times New Roman" w:cs="Times New Roman"/>
                <w:bCs/>
                <w:noProof/>
                <w:color w:val="FF0000"/>
                <w:sz w:val="20"/>
                <w:szCs w:val="20"/>
              </w:rPr>
            </w:pPr>
            <w:r w:rsidRPr="00F25259">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F25259"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F25259" w:rsidRDefault="00482E4A" w:rsidP="00A00656">
            <w:pPr>
              <w:spacing w:before="240" w:after="0" w:line="240" w:lineRule="auto"/>
              <w:ind w:left="100"/>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F25259" w:rsidRDefault="00DC4D3C" w:rsidP="00A00656">
            <w:pPr>
              <w:autoSpaceDE w:val="0"/>
              <w:autoSpaceDN w:val="0"/>
              <w:adjustRightInd w:val="0"/>
              <w:rPr>
                <w:rFonts w:ascii="Times New Roman" w:hAnsi="Times New Roman" w:cs="Times New Roman"/>
                <w:bCs/>
                <w:noProof/>
                <w:sz w:val="20"/>
                <w:szCs w:val="20"/>
              </w:rPr>
            </w:pPr>
            <w:r w:rsidRPr="00F25259">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F25259"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F25259" w14:paraId="4906660F" w14:textId="77777777" w:rsidTr="00A00656">
        <w:trPr>
          <w:trHeight w:val="254"/>
        </w:trPr>
        <w:tc>
          <w:tcPr>
            <w:tcW w:w="9606" w:type="dxa"/>
            <w:gridSpan w:val="2"/>
            <w:shd w:val="clear" w:color="auto" w:fill="D9D9D9" w:themeFill="background1" w:themeFillShade="D9"/>
          </w:tcPr>
          <w:p w14:paraId="0DD89630" w14:textId="77777777" w:rsidR="00DC4D3C" w:rsidRPr="00F25259" w:rsidRDefault="00DC4D3C" w:rsidP="00A00656">
            <w:pPr>
              <w:pStyle w:val="aa"/>
              <w:jc w:val="center"/>
              <w:rPr>
                <w:b/>
                <w:noProof/>
              </w:rPr>
            </w:pPr>
            <w:r w:rsidRPr="00F25259">
              <w:rPr>
                <w:b/>
                <w:noProof/>
              </w:rPr>
              <w:lastRenderedPageBreak/>
              <w:t>Документи для укладення договору про закупівлю, у т.ч. про право його підпису*</w:t>
            </w:r>
          </w:p>
        </w:tc>
      </w:tr>
      <w:tr w:rsidR="00DC4D3C" w:rsidRPr="00F25259" w14:paraId="49F722B0" w14:textId="77777777" w:rsidTr="00A00656">
        <w:trPr>
          <w:trHeight w:val="420"/>
        </w:trPr>
        <w:tc>
          <w:tcPr>
            <w:tcW w:w="410" w:type="dxa"/>
            <w:vAlign w:val="center"/>
          </w:tcPr>
          <w:p w14:paraId="15863740" w14:textId="77777777" w:rsidR="00DC4D3C" w:rsidRPr="00F25259" w:rsidRDefault="00DC4D3C" w:rsidP="00A00656">
            <w:pPr>
              <w:shd w:val="clear" w:color="auto" w:fill="FFFFFF" w:themeFill="background1"/>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1</w:t>
            </w:r>
          </w:p>
        </w:tc>
        <w:tc>
          <w:tcPr>
            <w:tcW w:w="9196" w:type="dxa"/>
          </w:tcPr>
          <w:p w14:paraId="59025802" w14:textId="77777777" w:rsidR="00DC4D3C" w:rsidRPr="00F25259" w:rsidRDefault="00DC4D3C" w:rsidP="00A00656">
            <w:pPr>
              <w:shd w:val="clear" w:color="auto" w:fill="FFFFFF" w:themeFill="background1"/>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F25259">
              <w:rPr>
                <w:rFonts w:ascii="Times New Roman" w:eastAsia="Times New Roman" w:hAnsi="Times New Roman" w:cs="Times New Roman"/>
                <w:b/>
                <w:noProof/>
                <w:sz w:val="20"/>
                <w:szCs w:val="20"/>
              </w:rPr>
              <w:t>що містить дані про останні реєстраційні дії</w:t>
            </w:r>
          </w:p>
        </w:tc>
      </w:tr>
      <w:tr w:rsidR="00DC4D3C" w:rsidRPr="00F25259" w14:paraId="0ACA5797" w14:textId="77777777" w:rsidTr="00A00656">
        <w:trPr>
          <w:trHeight w:val="630"/>
        </w:trPr>
        <w:tc>
          <w:tcPr>
            <w:tcW w:w="410" w:type="dxa"/>
            <w:vAlign w:val="center"/>
          </w:tcPr>
          <w:p w14:paraId="28FA8B3D"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2</w:t>
            </w:r>
          </w:p>
        </w:tc>
        <w:tc>
          <w:tcPr>
            <w:tcW w:w="9196" w:type="dxa"/>
          </w:tcPr>
          <w:p w14:paraId="2EBC59B6"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F25259">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F25259" w14:paraId="0C951CE8" w14:textId="77777777" w:rsidTr="00A00656">
        <w:trPr>
          <w:trHeight w:val="431"/>
        </w:trPr>
        <w:tc>
          <w:tcPr>
            <w:tcW w:w="410" w:type="dxa"/>
            <w:vAlign w:val="center"/>
          </w:tcPr>
          <w:p w14:paraId="0F8EDF60" w14:textId="77777777" w:rsidR="00DC4D3C" w:rsidRPr="00F25259" w:rsidRDefault="00DC4D3C" w:rsidP="00A00656">
            <w:pPr>
              <w:widowControl w:val="0"/>
              <w:jc w:val="center"/>
              <w:rPr>
                <w:rFonts w:ascii="Times New Roman" w:eastAsia="Times New Roman" w:hAnsi="Times New Roman" w:cs="Times New Roman"/>
                <w:b/>
                <w:noProof/>
                <w:sz w:val="20"/>
                <w:szCs w:val="20"/>
              </w:rPr>
            </w:pPr>
            <w:r w:rsidRPr="00F25259">
              <w:rPr>
                <w:rFonts w:ascii="Times New Roman" w:eastAsia="Times New Roman" w:hAnsi="Times New Roman" w:cs="Times New Roman"/>
                <w:b/>
                <w:noProof/>
                <w:sz w:val="20"/>
                <w:szCs w:val="20"/>
              </w:rPr>
              <w:t>3</w:t>
            </w:r>
          </w:p>
        </w:tc>
        <w:tc>
          <w:tcPr>
            <w:tcW w:w="9196" w:type="dxa"/>
          </w:tcPr>
          <w:p w14:paraId="771C1D18" w14:textId="77777777" w:rsidR="00DC4D3C" w:rsidRPr="00F25259" w:rsidRDefault="00DC4D3C" w:rsidP="00A00656">
            <w:pPr>
              <w:widowControl w:val="0"/>
              <w:jc w:val="both"/>
              <w:rPr>
                <w:rFonts w:ascii="Times New Roman" w:eastAsia="Times New Roman" w:hAnsi="Times New Roman" w:cs="Times New Roman"/>
                <w:noProof/>
                <w:sz w:val="20"/>
                <w:szCs w:val="20"/>
              </w:rPr>
            </w:pPr>
            <w:r w:rsidRPr="00F25259">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73267D"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73267D">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73267D">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73267D">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73267D">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73267D"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73267D">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F25259"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F25259" w:rsidRDefault="00C468B4" w:rsidP="00823DE6">
      <w:pPr>
        <w:widowControl w:val="0"/>
        <w:ind w:firstLine="567"/>
        <w:jc w:val="right"/>
        <w:rPr>
          <w:rFonts w:ascii="Times New Roman" w:hAnsi="Times New Roman" w:cs="Times New Roman"/>
          <w:b/>
          <w:noProof/>
        </w:rPr>
      </w:pPr>
    </w:p>
    <w:p w14:paraId="4A133EF0" w14:textId="5BB60EBF" w:rsidR="00F622FE" w:rsidRPr="00F25259" w:rsidRDefault="00F622FE">
      <w:pPr>
        <w:rPr>
          <w:rFonts w:ascii="Times New Roman" w:hAnsi="Times New Roman" w:cs="Times New Roman"/>
          <w:b/>
          <w:noProof/>
        </w:rPr>
      </w:pPr>
      <w:r w:rsidRPr="00F25259">
        <w:rPr>
          <w:rFonts w:ascii="Times New Roman" w:hAnsi="Times New Roman" w:cs="Times New Roman"/>
          <w:b/>
          <w:noProof/>
        </w:rPr>
        <w:br w:type="page"/>
      </w:r>
    </w:p>
    <w:p w14:paraId="25FF7C59" w14:textId="4A91D2F8" w:rsidR="00CE1C48" w:rsidRDefault="00CE1C48" w:rsidP="00CE1C48">
      <w:pPr>
        <w:ind w:left="-709" w:firstLine="1260"/>
        <w:jc w:val="right"/>
        <w:rPr>
          <w:rFonts w:ascii="Times New Roman" w:eastAsia="Times New Roman" w:hAnsi="Times New Roman"/>
          <w:b/>
          <w:noProof/>
          <w:color w:val="000000" w:themeColor="text1"/>
          <w:lang w:eastAsia="ru-RU"/>
        </w:rPr>
      </w:pPr>
      <w:r>
        <w:rPr>
          <w:rFonts w:ascii="Times New Roman" w:eastAsia="Times New Roman" w:hAnsi="Times New Roman"/>
          <w:b/>
          <w:noProof/>
          <w:color w:val="000000" w:themeColor="text1"/>
          <w:lang w:eastAsia="ru-RU"/>
        </w:rPr>
        <w:lastRenderedPageBreak/>
        <w:t>Додаток 2</w:t>
      </w:r>
    </w:p>
    <w:p w14:paraId="03AAB1D9" w14:textId="77777777" w:rsidR="00302AC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C6795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предмета закупівлі </w:t>
      </w:r>
      <w:r>
        <w:rPr>
          <w:rFonts w:ascii="Times New Roman" w:eastAsia="Times New Roman" w:hAnsi="Times New Roman"/>
          <w:b/>
          <w:noProof/>
          <w:color w:val="000000" w:themeColor="text1"/>
          <w:lang w:eastAsia="ru-RU"/>
        </w:rPr>
        <w:t>та</w:t>
      </w:r>
      <w:r w:rsidRPr="004F381F">
        <w:rPr>
          <w:rFonts w:ascii="Times New Roman" w:eastAsia="Times New Roman" w:hAnsi="Times New Roman"/>
          <w:b/>
          <w:noProof/>
          <w:color w:val="000000" w:themeColor="text1"/>
          <w:lang w:eastAsia="ru-RU"/>
        </w:rPr>
        <w:t xml:space="preserve"> </w:t>
      </w:r>
      <w:r>
        <w:rPr>
          <w:rFonts w:ascii="Times New Roman" w:eastAsia="Times New Roman" w:hAnsi="Times New Roman"/>
          <w:b/>
          <w:noProof/>
          <w:color w:val="000000" w:themeColor="text1"/>
          <w:lang w:eastAsia="ru-RU"/>
        </w:rPr>
        <w:t xml:space="preserve">відповідна </w:t>
      </w:r>
      <w:r w:rsidRPr="004F381F">
        <w:rPr>
          <w:rFonts w:ascii="Times New Roman" w:eastAsia="Times New Roman" w:hAnsi="Times New Roman"/>
          <w:b/>
          <w:noProof/>
          <w:color w:val="000000" w:themeColor="text1"/>
          <w:lang w:eastAsia="ru-RU"/>
        </w:rPr>
        <w:t>технічна специфікація</w:t>
      </w:r>
    </w:p>
    <w:p w14:paraId="2DA83726" w14:textId="4F44F526" w:rsidR="00302ACD" w:rsidRPr="004F381F" w:rsidRDefault="00302ACD" w:rsidP="0051159C">
      <w:pPr>
        <w:jc w:val="center"/>
        <w:rPr>
          <w:rFonts w:ascii="Times New Roman" w:eastAsia="SimSun" w:hAnsi="Times New Roman"/>
          <w:bCs/>
          <w:noProof/>
          <w:kern w:val="1"/>
          <w:sz w:val="24"/>
          <w:szCs w:val="28"/>
          <w:lang w:eastAsia="x-none" w:bidi="x-none"/>
        </w:rPr>
      </w:pPr>
      <w:r w:rsidRPr="004F381F">
        <w:rPr>
          <w:rFonts w:ascii="Times New Roman" w:eastAsia="SimSun" w:hAnsi="Times New Roman"/>
          <w:bCs/>
          <w:noProof/>
          <w:kern w:val="1"/>
          <w:sz w:val="24"/>
          <w:szCs w:val="28"/>
          <w:lang w:eastAsia="x-none" w:bidi="x-none"/>
        </w:rPr>
        <w:t>Опис та кількіс</w:t>
      </w:r>
      <w:r w:rsidR="0051159C">
        <w:rPr>
          <w:rFonts w:ascii="Times New Roman" w:eastAsia="SimSun" w:hAnsi="Times New Roman"/>
          <w:bCs/>
          <w:noProof/>
          <w:kern w:val="1"/>
          <w:sz w:val="24"/>
          <w:szCs w:val="28"/>
          <w:lang w:eastAsia="x-none" w:bidi="x-none"/>
        </w:rPr>
        <w:t>ні вимоги до предмету закупівлі</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4961"/>
        <w:gridCol w:w="1134"/>
        <w:gridCol w:w="851"/>
      </w:tblGrid>
      <w:tr w:rsidR="00C5505A" w:rsidRPr="00BE3DDA" w14:paraId="49D2048D" w14:textId="77777777" w:rsidTr="00C5505A">
        <w:trPr>
          <w:trHeight w:val="2179"/>
        </w:trPr>
        <w:tc>
          <w:tcPr>
            <w:tcW w:w="568" w:type="dxa"/>
            <w:shd w:val="clear" w:color="auto" w:fill="auto"/>
            <w:vAlign w:val="center"/>
            <w:hideMark/>
          </w:tcPr>
          <w:p w14:paraId="2958776F" w14:textId="77777777" w:rsidR="00C5505A" w:rsidRPr="00BE3DDA" w:rsidRDefault="00C5505A"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 з/п</w:t>
            </w:r>
          </w:p>
        </w:tc>
        <w:tc>
          <w:tcPr>
            <w:tcW w:w="2551" w:type="dxa"/>
            <w:shd w:val="clear" w:color="auto" w:fill="auto"/>
            <w:vAlign w:val="center"/>
            <w:hideMark/>
          </w:tcPr>
          <w:p w14:paraId="41EAB3DE" w14:textId="4EC09986" w:rsidR="00C5505A" w:rsidRPr="00BE3DDA" w:rsidRDefault="00C5505A" w:rsidP="000B643A">
            <w:pPr>
              <w:jc w:val="center"/>
              <w:rPr>
                <w:rFonts w:ascii="Times New Roman" w:eastAsia="Times New Roman" w:hAnsi="Times New Roman" w:cs="Times New Roman"/>
                <w:b/>
                <w:bCs/>
                <w:noProof/>
                <w:color w:val="000000"/>
                <w:sz w:val="20"/>
                <w:szCs w:val="20"/>
                <w:lang w:eastAsia="ru-RU"/>
              </w:rPr>
            </w:pPr>
            <w:r w:rsidRPr="00BE3DDA">
              <w:rPr>
                <w:rFonts w:ascii="Times New Roman" w:eastAsia="Times New Roman" w:hAnsi="Times New Roman" w:cs="Times New Roman"/>
                <w:b/>
                <w:bCs/>
                <w:noProof/>
                <w:color w:val="000000"/>
                <w:sz w:val="20"/>
                <w:szCs w:val="20"/>
                <w:lang w:eastAsia="ru-RU"/>
              </w:rPr>
              <w:t>Найме</w:t>
            </w:r>
            <w:r>
              <w:rPr>
                <w:rFonts w:ascii="Times New Roman" w:eastAsia="Times New Roman" w:hAnsi="Times New Roman" w:cs="Times New Roman"/>
                <w:b/>
                <w:bCs/>
                <w:noProof/>
                <w:color w:val="000000"/>
                <w:sz w:val="20"/>
                <w:szCs w:val="20"/>
                <w:lang w:eastAsia="ru-RU"/>
              </w:rPr>
              <w:t>нування товару</w:t>
            </w:r>
            <w:r w:rsidRPr="00BE3DDA">
              <w:rPr>
                <w:rFonts w:ascii="Times New Roman" w:eastAsia="Times New Roman" w:hAnsi="Times New Roman" w:cs="Times New Roman"/>
                <w:b/>
                <w:bCs/>
                <w:noProof/>
                <w:color w:val="000000"/>
                <w:sz w:val="20"/>
                <w:szCs w:val="20"/>
                <w:lang w:eastAsia="ru-RU"/>
              </w:rPr>
              <w:t>*</w:t>
            </w:r>
          </w:p>
        </w:tc>
        <w:tc>
          <w:tcPr>
            <w:tcW w:w="4961" w:type="dxa"/>
            <w:shd w:val="clear" w:color="auto" w:fill="auto"/>
            <w:vAlign w:val="center"/>
            <w:hideMark/>
          </w:tcPr>
          <w:p w14:paraId="64031D9E" w14:textId="06ADF3C8" w:rsidR="00C5505A" w:rsidRPr="00BE3DDA" w:rsidRDefault="00C5505A" w:rsidP="000B643A">
            <w:pPr>
              <w:jc w:val="center"/>
              <w:rPr>
                <w:rFonts w:ascii="Times New Roman" w:eastAsia="Times New Roman" w:hAnsi="Times New Roman" w:cs="Times New Roman"/>
                <w:b/>
                <w:bCs/>
                <w:noProof/>
                <w:color w:val="000000"/>
                <w:sz w:val="20"/>
                <w:szCs w:val="20"/>
                <w:highlight w:val="yellow"/>
                <w:lang w:eastAsia="ru-RU"/>
              </w:rPr>
            </w:pPr>
            <w:r w:rsidRPr="00066E02">
              <w:rPr>
                <w:rFonts w:ascii="Times New Roman" w:eastAsia="Times New Roman" w:hAnsi="Times New Roman" w:cs="Times New Roman"/>
                <w:b/>
                <w:bCs/>
                <w:noProof/>
                <w:color w:val="000000"/>
                <w:sz w:val="20"/>
                <w:szCs w:val="20"/>
                <w:lang w:eastAsia="ru-RU"/>
              </w:rPr>
              <w:t>Характеристика товару</w:t>
            </w:r>
          </w:p>
        </w:tc>
        <w:tc>
          <w:tcPr>
            <w:tcW w:w="1134" w:type="dxa"/>
          </w:tcPr>
          <w:p w14:paraId="7716ACD7" w14:textId="77777777" w:rsidR="00C5505A" w:rsidRPr="00066E02" w:rsidRDefault="00C5505A" w:rsidP="00066E02">
            <w:pPr>
              <w:jc w:val="center"/>
              <w:rPr>
                <w:rFonts w:ascii="Times New Roman" w:eastAsia="Times New Roman" w:hAnsi="Times New Roman" w:cs="Times New Roman"/>
                <w:b/>
                <w:bCs/>
                <w:noProof/>
                <w:color w:val="000000"/>
                <w:sz w:val="16"/>
                <w:szCs w:val="16"/>
                <w:lang w:eastAsia="ru-RU"/>
              </w:rPr>
            </w:pPr>
            <w:r w:rsidRPr="00066E02">
              <w:rPr>
                <w:rFonts w:ascii="Times New Roman" w:eastAsia="Times New Roman" w:hAnsi="Times New Roman" w:cs="Times New Roman"/>
                <w:b/>
                <w:bCs/>
                <w:noProof/>
                <w:color w:val="000000"/>
                <w:sz w:val="16"/>
                <w:szCs w:val="16"/>
                <w:lang w:eastAsia="ru-RU"/>
              </w:rPr>
              <w:t>Од.</w:t>
            </w:r>
          </w:p>
          <w:p w14:paraId="7587FBE0" w14:textId="3BF1A1BA" w:rsidR="00C5505A" w:rsidRPr="00BE3DDA" w:rsidRDefault="00C5505A" w:rsidP="00066E02">
            <w:pPr>
              <w:jc w:val="center"/>
              <w:rPr>
                <w:rFonts w:ascii="Times New Roman" w:eastAsia="Times New Roman" w:hAnsi="Times New Roman" w:cs="Times New Roman"/>
                <w:b/>
                <w:bCs/>
                <w:noProof/>
                <w:color w:val="000000"/>
                <w:sz w:val="20"/>
                <w:szCs w:val="20"/>
                <w:lang w:eastAsia="ru-RU"/>
              </w:rPr>
            </w:pPr>
            <w:r w:rsidRPr="00066E02">
              <w:rPr>
                <w:rFonts w:ascii="Times New Roman" w:eastAsia="Times New Roman" w:hAnsi="Times New Roman" w:cs="Times New Roman"/>
                <w:b/>
                <w:bCs/>
                <w:noProof/>
                <w:color w:val="000000"/>
                <w:sz w:val="16"/>
                <w:szCs w:val="16"/>
                <w:lang w:eastAsia="ru-RU"/>
              </w:rPr>
              <w:t>виміру</w:t>
            </w:r>
          </w:p>
        </w:tc>
        <w:tc>
          <w:tcPr>
            <w:tcW w:w="851" w:type="dxa"/>
            <w:shd w:val="clear" w:color="auto" w:fill="auto"/>
            <w:vAlign w:val="center"/>
            <w:hideMark/>
          </w:tcPr>
          <w:p w14:paraId="5D5BD67F" w14:textId="5CD54482" w:rsidR="00C5505A" w:rsidRPr="00D33DFB" w:rsidRDefault="00C5505A" w:rsidP="000B643A">
            <w:pPr>
              <w:jc w:val="center"/>
              <w:rPr>
                <w:rFonts w:ascii="Times New Roman" w:eastAsia="Times New Roman" w:hAnsi="Times New Roman" w:cs="Times New Roman"/>
                <w:b/>
                <w:bCs/>
                <w:noProof/>
                <w:color w:val="000000"/>
                <w:sz w:val="20"/>
                <w:szCs w:val="20"/>
                <w:lang w:eastAsia="ru-RU"/>
              </w:rPr>
            </w:pPr>
            <w:r w:rsidRPr="00066E02">
              <w:rPr>
                <w:rFonts w:ascii="Times New Roman" w:eastAsia="Times New Roman" w:hAnsi="Times New Roman" w:cs="Times New Roman"/>
                <w:b/>
                <w:bCs/>
                <w:noProof/>
                <w:color w:val="000000"/>
                <w:sz w:val="20"/>
                <w:szCs w:val="20"/>
                <w:lang w:eastAsia="ru-RU"/>
              </w:rPr>
              <w:t>К-сть</w:t>
            </w:r>
          </w:p>
        </w:tc>
      </w:tr>
      <w:tr w:rsidR="00C5505A" w:rsidRPr="00BE3DDA" w14:paraId="69E3C97B" w14:textId="77777777" w:rsidTr="00C5505A">
        <w:trPr>
          <w:trHeight w:val="438"/>
        </w:trPr>
        <w:tc>
          <w:tcPr>
            <w:tcW w:w="568" w:type="dxa"/>
            <w:shd w:val="clear" w:color="auto" w:fill="auto"/>
            <w:hideMark/>
          </w:tcPr>
          <w:p w14:paraId="19057150" w14:textId="77777777" w:rsidR="00C5505A" w:rsidRPr="009347C4" w:rsidRDefault="00C5505A" w:rsidP="008024F9">
            <w:pPr>
              <w:jc w:val="center"/>
              <w:rPr>
                <w:rFonts w:ascii="Times New Roman" w:eastAsia="Times New Roman" w:hAnsi="Times New Roman" w:cs="Times New Roman"/>
                <w:noProof/>
                <w:sz w:val="20"/>
                <w:szCs w:val="20"/>
                <w:lang w:eastAsia="ru-RU"/>
              </w:rPr>
            </w:pPr>
            <w:r w:rsidRPr="009347C4">
              <w:rPr>
                <w:rFonts w:ascii="Times New Roman" w:hAnsi="Times New Roman" w:cs="Times New Roman"/>
                <w:noProof/>
                <w:sz w:val="20"/>
                <w:szCs w:val="20"/>
              </w:rPr>
              <w:t>1</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14:paraId="00D8C69C" w14:textId="7C3CD031" w:rsidR="00C5505A" w:rsidRPr="00066E02" w:rsidRDefault="00C5505A" w:rsidP="008024F9">
            <w:pPr>
              <w:rPr>
                <w:rFonts w:ascii="Times New Roman" w:hAnsi="Times New Roman" w:cs="Times New Roman"/>
                <w:noProof/>
                <w:color w:val="000000" w:themeColor="text1"/>
                <w:sz w:val="20"/>
                <w:szCs w:val="20"/>
                <w:lang w:eastAsia="ru-RU"/>
              </w:rPr>
            </w:pPr>
            <w:r w:rsidRPr="00066E02">
              <w:rPr>
                <w:rFonts w:ascii="Times New Roman" w:hAnsi="Times New Roman" w:cs="Times New Roman"/>
                <w:noProof/>
                <w:color w:val="000000" w:themeColor="text1"/>
                <w:sz w:val="20"/>
                <w:szCs w:val="20"/>
                <w:lang w:eastAsia="ru-RU"/>
              </w:rPr>
              <w:t>Шоколад</w:t>
            </w:r>
          </w:p>
        </w:tc>
        <w:tc>
          <w:tcPr>
            <w:tcW w:w="4961" w:type="dxa"/>
            <w:shd w:val="clear" w:color="auto" w:fill="auto"/>
          </w:tcPr>
          <w:p w14:paraId="1747F929" w14:textId="532DD282" w:rsidR="00C5505A" w:rsidRPr="00954C28" w:rsidRDefault="00C5505A" w:rsidP="002E7BE1">
            <w:pPr>
              <w:tabs>
                <w:tab w:val="center" w:pos="1259"/>
              </w:tabs>
              <w:rPr>
                <w:rFonts w:ascii="Times New Roman" w:hAnsi="Times New Roman" w:cs="Times New Roman"/>
                <w:sz w:val="18"/>
                <w:szCs w:val="18"/>
              </w:rPr>
            </w:pPr>
            <w:r w:rsidRPr="00066E02">
              <w:rPr>
                <w:rFonts w:ascii="Times New Roman" w:hAnsi="Times New Roman" w:cs="Times New Roman"/>
                <w:sz w:val="18"/>
                <w:szCs w:val="18"/>
              </w:rPr>
              <w:t xml:space="preserve">Плитка </w:t>
            </w:r>
            <w:r>
              <w:rPr>
                <w:rFonts w:ascii="Times New Roman" w:hAnsi="Times New Roman" w:cs="Times New Roman"/>
                <w:sz w:val="18"/>
                <w:szCs w:val="18"/>
              </w:rPr>
              <w:t>молочного</w:t>
            </w:r>
            <w:r w:rsidRPr="00210F3D">
              <w:rPr>
                <w:rFonts w:ascii="Times New Roman" w:hAnsi="Times New Roman" w:cs="Times New Roman"/>
                <w:sz w:val="18"/>
                <w:szCs w:val="18"/>
              </w:rPr>
              <w:t>, із кількох шоколадних мас, пористий, із начинками</w:t>
            </w:r>
            <w:r>
              <w:rPr>
                <w:rFonts w:ascii="Times New Roman" w:hAnsi="Times New Roman" w:cs="Times New Roman"/>
                <w:sz w:val="18"/>
                <w:szCs w:val="18"/>
              </w:rPr>
              <w:t xml:space="preserve"> шоколаду, крім чорного шоколаду. </w:t>
            </w:r>
            <w:r w:rsidRPr="00066E02">
              <w:rPr>
                <w:rFonts w:ascii="Times New Roman" w:hAnsi="Times New Roman" w:cs="Times New Roman"/>
                <w:sz w:val="18"/>
                <w:szCs w:val="18"/>
              </w:rPr>
              <w:t xml:space="preserve">Смак і запах: властиві для конкретного типу шоколаду, без стороннього присмаку і запаху. Зовнішній вигляд: лицьова поверхня рівна або хвиляста, з малюнком або без нього, блискуча. Не допускається посивіння і зараженість шкідниками. Форма: відповідна рецептурі, та використовуваному устаткуванню, без деформації для даного виду шоколаду. Консистенція: тверда. Структура: однорідна. У шоколаді усі інгредієнти повинні бути рівномірно розподілені по всій масі шоколаду. </w:t>
            </w:r>
            <w:r w:rsidRPr="002E7BE1">
              <w:rPr>
                <w:rFonts w:ascii="Times New Roman" w:hAnsi="Times New Roman" w:cs="Times New Roman"/>
                <w:sz w:val="18"/>
                <w:szCs w:val="18"/>
              </w:rPr>
              <w:t>На кожній одиниці пакування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r w:rsidRPr="00066E02">
              <w:rPr>
                <w:rFonts w:ascii="Times New Roman" w:hAnsi="Times New Roman" w:cs="Times New Roman"/>
                <w:sz w:val="18"/>
                <w:szCs w:val="18"/>
              </w:rPr>
              <w:t xml:space="preserve"> Усі плитки шоколаду повинні бути запаковані в у</w:t>
            </w:r>
            <w:r>
              <w:rPr>
                <w:rFonts w:ascii="Times New Roman" w:hAnsi="Times New Roman" w:cs="Times New Roman"/>
                <w:sz w:val="18"/>
                <w:szCs w:val="18"/>
              </w:rPr>
              <w:t xml:space="preserve">паковку. </w:t>
            </w:r>
            <w:r w:rsidRPr="00066E02">
              <w:rPr>
                <w:rFonts w:ascii="Times New Roman" w:hAnsi="Times New Roman" w:cs="Times New Roman"/>
                <w:sz w:val="18"/>
                <w:szCs w:val="18"/>
              </w:rPr>
              <w:t>Маса нетто 1 упаковки товару 10</w:t>
            </w:r>
            <w:r>
              <w:rPr>
                <w:rFonts w:ascii="Times New Roman" w:hAnsi="Times New Roman" w:cs="Times New Roman"/>
                <w:sz w:val="18"/>
                <w:szCs w:val="18"/>
              </w:rPr>
              <w:t>0</w:t>
            </w:r>
            <w:r w:rsidRPr="00066E02">
              <w:rPr>
                <w:rFonts w:ascii="Times New Roman" w:hAnsi="Times New Roman" w:cs="Times New Roman"/>
                <w:sz w:val="18"/>
                <w:szCs w:val="18"/>
              </w:rPr>
              <w:t xml:space="preserve"> г.</w:t>
            </w:r>
          </w:p>
        </w:tc>
        <w:tc>
          <w:tcPr>
            <w:tcW w:w="1134" w:type="dxa"/>
          </w:tcPr>
          <w:p w14:paraId="5256D120" w14:textId="1676BCE4" w:rsidR="00C5505A" w:rsidRDefault="00C5505A" w:rsidP="008024F9">
            <w:pPr>
              <w:jc w:val="center"/>
              <w:rPr>
                <w:rFonts w:ascii="Times New Roman" w:hAnsi="Times New Roman" w:cs="Times New Roman"/>
                <w:sz w:val="20"/>
                <w:szCs w:val="20"/>
              </w:rPr>
            </w:pPr>
            <w:r>
              <w:rPr>
                <w:rFonts w:ascii="Times New Roman" w:hAnsi="Times New Roman" w:cs="Times New Roman"/>
                <w:sz w:val="18"/>
                <w:szCs w:val="18"/>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4CB354" w14:textId="6110A2FC" w:rsidR="00C5505A" w:rsidRPr="008024F9" w:rsidRDefault="00C5505A" w:rsidP="008024F9">
            <w:pPr>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t>10840</w:t>
            </w:r>
          </w:p>
        </w:tc>
      </w:tr>
    </w:tbl>
    <w:p w14:paraId="6D8D7C49" w14:textId="77777777" w:rsidR="00807A54" w:rsidRDefault="00807A54" w:rsidP="00887C6B">
      <w:pPr>
        <w:jc w:val="both"/>
        <w:rPr>
          <w:rFonts w:ascii="Times New Roman" w:hAnsi="Times New Roman"/>
          <w:i/>
          <w:noProof/>
          <w:sz w:val="18"/>
          <w:szCs w:val="18"/>
        </w:rPr>
      </w:pPr>
    </w:p>
    <w:p w14:paraId="6FEBCA48" w14:textId="68450D5B" w:rsidR="00887C6B" w:rsidRPr="0051159C" w:rsidRDefault="00887C6B" w:rsidP="00887C6B">
      <w:pPr>
        <w:jc w:val="both"/>
        <w:rPr>
          <w:rFonts w:ascii="Times New Roman" w:hAnsi="Times New Roman"/>
          <w:b/>
          <w:noProof/>
          <w:u w:val="single"/>
        </w:rPr>
      </w:pPr>
      <w:r w:rsidRPr="0051159C">
        <w:rPr>
          <w:rFonts w:ascii="Times New Roman" w:hAnsi="Times New Roman"/>
          <w:b/>
          <w:noProof/>
          <w:u w:val="single"/>
        </w:rPr>
        <w:t>ТЕХНІЧНІ ВИМОГИ</w:t>
      </w:r>
    </w:p>
    <w:p w14:paraId="33FAB4A8" w14:textId="77777777" w:rsidR="00066E02" w:rsidRPr="00066E02" w:rsidRDefault="00066E02" w:rsidP="00066E02">
      <w:pPr>
        <w:pStyle w:val="af2"/>
        <w:rPr>
          <w:rFonts w:ascii="Times New Roman" w:hAnsi="Times New Roman"/>
          <w:noProof/>
        </w:rPr>
      </w:pPr>
      <w:r w:rsidRPr="00066E02">
        <w:rPr>
          <w:rFonts w:ascii="Times New Roman" w:hAnsi="Times New Roman"/>
          <w:noProof/>
        </w:rPr>
        <w:t>Товар повинен бути свіжим, терміни та умови його зберігання не порушені. Упаковка товару повинна бути не пошкоджена.</w:t>
      </w:r>
    </w:p>
    <w:p w14:paraId="33F152AB" w14:textId="77777777" w:rsidR="00066E02" w:rsidRPr="00066E02" w:rsidRDefault="00066E02" w:rsidP="00066E02">
      <w:pPr>
        <w:pStyle w:val="af2"/>
        <w:rPr>
          <w:rFonts w:ascii="Times New Roman" w:hAnsi="Times New Roman"/>
          <w:noProof/>
        </w:rPr>
      </w:pPr>
      <w:r w:rsidRPr="00066E02">
        <w:rPr>
          <w:rFonts w:ascii="Times New Roman" w:hAnsi="Times New Roman"/>
          <w:noProof/>
        </w:rPr>
        <w:t>Відповідальність за виконання вимог екологічної безпеки та вимог із забезпечення вимог техніки безпеки при постачанні товару несе Учасник (Постачальник).</w:t>
      </w:r>
    </w:p>
    <w:p w14:paraId="4BFD4875" w14:textId="77777777" w:rsidR="00066E02" w:rsidRPr="00066E02" w:rsidRDefault="00066E02" w:rsidP="00066E02">
      <w:pPr>
        <w:pStyle w:val="af2"/>
        <w:rPr>
          <w:rFonts w:ascii="Times New Roman" w:hAnsi="Times New Roman"/>
          <w:noProof/>
        </w:rPr>
      </w:pPr>
      <w:r w:rsidRPr="00066E02">
        <w:rPr>
          <w:rFonts w:ascii="Times New Roman" w:hAnsi="Times New Roman"/>
          <w:noProof/>
        </w:rPr>
        <w:t>Ціни вказуються з урахуванням податків і зборів, що сплачуються або мають бути сплачені, транспортних витрат, навантажувально-розвантажувальних робіт.</w:t>
      </w:r>
    </w:p>
    <w:p w14:paraId="4ED17E47" w14:textId="77777777" w:rsidR="00066E02" w:rsidRPr="00066E02" w:rsidRDefault="00066E02" w:rsidP="00066E02">
      <w:pPr>
        <w:pStyle w:val="af2"/>
        <w:rPr>
          <w:rFonts w:ascii="Times New Roman" w:hAnsi="Times New Roman"/>
          <w:noProof/>
        </w:rPr>
      </w:pPr>
      <w:r w:rsidRPr="00066E02">
        <w:rPr>
          <w:rFonts w:ascii="Times New Roman" w:hAnsi="Times New Roman"/>
          <w:noProof/>
        </w:rPr>
        <w:t>Кожна партія товару має супроводжуватися документами, що підтверджують їх походження, безпечність і якість.</w:t>
      </w:r>
    </w:p>
    <w:p w14:paraId="55E65876" w14:textId="77777777" w:rsidR="00066E02" w:rsidRPr="00066E02" w:rsidRDefault="00066E02" w:rsidP="00066E02">
      <w:pPr>
        <w:pStyle w:val="af2"/>
        <w:rPr>
          <w:rFonts w:ascii="Times New Roman" w:hAnsi="Times New Roman"/>
          <w:noProof/>
        </w:rPr>
      </w:pPr>
      <w:r w:rsidRPr="00066E02">
        <w:rPr>
          <w:rFonts w:ascii="Times New Roman" w:hAnsi="Times New Roman"/>
          <w:noProof/>
        </w:rPr>
        <w:t>Доставка (перевезення) та розвантаження товару здійснюється силами та за рахунок Учасника (Постачальника).</w:t>
      </w:r>
    </w:p>
    <w:p w14:paraId="1315C7AD" w14:textId="237BAA05" w:rsidR="00887C6B" w:rsidRDefault="00066E02" w:rsidP="00887C6B">
      <w:pPr>
        <w:pStyle w:val="af2"/>
        <w:rPr>
          <w:rFonts w:ascii="Times New Roman" w:hAnsi="Times New Roman"/>
          <w:noProof/>
        </w:rPr>
      </w:pPr>
      <w:r w:rsidRPr="00066E02">
        <w:rPr>
          <w:rFonts w:ascii="Times New Roman" w:hAnsi="Times New Roman"/>
          <w:noProof/>
        </w:rPr>
        <w:t>Учасник (Постачальник) здійснює поставку продукції спеціалізованим автомобільним транспортом з відповідною температурою згідно зі стандартами. Автомобіль повинен відповідати санітарним</w:t>
      </w:r>
      <w:r>
        <w:rPr>
          <w:noProof/>
        </w:rPr>
        <w:t xml:space="preserve"> вимогам</w:t>
      </w:r>
      <w:r w:rsidR="00302ACD" w:rsidRPr="004F381F">
        <w:rPr>
          <w:noProof/>
          <w:shd w:val="clear" w:color="auto" w:fill="FFFFFF"/>
        </w:rPr>
        <w:t xml:space="preserve">. </w:t>
      </w:r>
      <w:r w:rsidR="00302ACD" w:rsidRPr="00066E02">
        <w:rPr>
          <w:rFonts w:ascii="Times New Roman" w:hAnsi="Times New Roman"/>
          <w:noProof/>
        </w:rPr>
        <w:t xml:space="preserve">Залишковий термін придатності товарів на момент постачання </w:t>
      </w:r>
      <w:r w:rsidR="00302ACD" w:rsidRPr="00066E02">
        <w:rPr>
          <w:rFonts w:ascii="Times New Roman" w:hAnsi="Times New Roman"/>
          <w:bCs/>
          <w:noProof/>
        </w:rPr>
        <w:t>повинен с</w:t>
      </w:r>
      <w:r w:rsidR="00887C6B">
        <w:rPr>
          <w:rFonts w:ascii="Times New Roman" w:hAnsi="Times New Roman"/>
          <w:bCs/>
          <w:noProof/>
        </w:rPr>
        <w:t>кладати не менше 85</w:t>
      </w:r>
      <w:r w:rsidR="00302ACD" w:rsidRPr="00066E02">
        <w:rPr>
          <w:rFonts w:ascii="Times New Roman" w:hAnsi="Times New Roman"/>
          <w:bCs/>
          <w:noProof/>
        </w:rPr>
        <w:t>%</w:t>
      </w:r>
      <w:r w:rsidR="00302ACD" w:rsidRPr="00066E02">
        <w:rPr>
          <w:rFonts w:ascii="Times New Roman" w:hAnsi="Times New Roman"/>
          <w:noProof/>
        </w:rPr>
        <w:t xml:space="preserve"> загального терміну їх зберігання, встановленого в інструкції по використанню (учасник повинен надати гарантійний лист про залишковий термін придатності)</w:t>
      </w:r>
      <w:r w:rsidR="00302ACD" w:rsidRPr="004F381F">
        <w:rPr>
          <w:rFonts w:ascii="Times New Roman" w:hAnsi="Times New Roman"/>
          <w:noProof/>
        </w:rPr>
        <w:t xml:space="preserve">6. </w:t>
      </w:r>
      <w:r w:rsidR="00302ACD" w:rsidRPr="004E64AA">
        <w:rPr>
          <w:rFonts w:ascii="Times New Roman" w:hAnsi="Times New Roman"/>
          <w:noProof/>
        </w:rPr>
        <w:t>Учасник повинен забезпеч</w:t>
      </w:r>
      <w:r w:rsidR="00302ACD">
        <w:rPr>
          <w:rFonts w:ascii="Times New Roman" w:hAnsi="Times New Roman"/>
          <w:noProof/>
        </w:rPr>
        <w:t>увати належні умови зберігання і</w:t>
      </w:r>
      <w:r w:rsidR="00302ACD" w:rsidRPr="004E64AA">
        <w:rPr>
          <w:rFonts w:ascii="Times New Roman" w:hAnsi="Times New Roman"/>
          <w:noProof/>
        </w:rPr>
        <w:t xml:space="preserve"> транспортування запропонованих товарів</w:t>
      </w:r>
      <w:r w:rsidR="00302ACD">
        <w:rPr>
          <w:rFonts w:ascii="Times New Roman" w:hAnsi="Times New Roman"/>
          <w:noProof/>
        </w:rPr>
        <w:t>,</w:t>
      </w:r>
      <w:r w:rsidR="00302ACD" w:rsidRPr="004E64AA">
        <w:rPr>
          <w:rFonts w:ascii="Times New Roman" w:hAnsi="Times New Roman"/>
          <w:noProof/>
        </w:rPr>
        <w:t xml:space="preserve"> та у разі необхідності</w:t>
      </w:r>
      <w:r w:rsidR="00302ACD">
        <w:rPr>
          <w:rFonts w:ascii="Times New Roman" w:hAnsi="Times New Roman"/>
          <w:noProof/>
        </w:rPr>
        <w:t>,</w:t>
      </w:r>
      <w:r w:rsidR="00302ACD" w:rsidRPr="004E64AA">
        <w:rPr>
          <w:rFonts w:ascii="Times New Roman" w:hAnsi="Times New Roman"/>
          <w:noProof/>
        </w:rPr>
        <w:t xml:space="preserve"> </w:t>
      </w:r>
      <w:r w:rsidR="00302ACD">
        <w:rPr>
          <w:rFonts w:ascii="Times New Roman" w:hAnsi="Times New Roman"/>
          <w:noProof/>
        </w:rPr>
        <w:t>і</w:t>
      </w:r>
      <w:r w:rsidR="00302ACD" w:rsidRPr="004E64AA">
        <w:rPr>
          <w:rFonts w:ascii="Times New Roman" w:hAnsi="Times New Roman"/>
          <w:noProof/>
        </w:rPr>
        <w:t xml:space="preserve">з </w:t>
      </w:r>
    </w:p>
    <w:p w14:paraId="1AC72604" w14:textId="6FF73283" w:rsidR="00887C6B" w:rsidRPr="00887C6B" w:rsidRDefault="00887C6B" w:rsidP="00887C6B">
      <w:pPr>
        <w:pStyle w:val="af2"/>
        <w:rPr>
          <w:rFonts w:ascii="Times New Roman" w:hAnsi="Times New Roman"/>
          <w:b/>
          <w:noProof/>
          <w:u w:val="single"/>
        </w:rPr>
      </w:pPr>
      <w:r w:rsidRPr="00887C6B">
        <w:rPr>
          <w:rFonts w:ascii="Times New Roman" w:hAnsi="Times New Roman"/>
          <w:b/>
          <w:noProof/>
          <w:u w:val="single"/>
        </w:rPr>
        <w:t>Якість предмету закупівлі:</w:t>
      </w:r>
    </w:p>
    <w:p w14:paraId="5BC9DC1F" w14:textId="77777777" w:rsidR="00887C6B" w:rsidRPr="00887C6B" w:rsidRDefault="00887C6B" w:rsidP="00887C6B">
      <w:pPr>
        <w:pStyle w:val="af2"/>
        <w:rPr>
          <w:rFonts w:ascii="Times New Roman" w:hAnsi="Times New Roman"/>
          <w:noProof/>
        </w:rPr>
      </w:pPr>
      <w:r w:rsidRPr="00887C6B">
        <w:rPr>
          <w:rFonts w:ascii="Times New Roman" w:hAnsi="Times New Roman"/>
          <w:noProof/>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14:paraId="6A0E74C4" w14:textId="77777777" w:rsidR="00887C6B" w:rsidRPr="00887C6B" w:rsidRDefault="00887C6B" w:rsidP="00887C6B">
      <w:pPr>
        <w:pStyle w:val="af2"/>
        <w:rPr>
          <w:rFonts w:ascii="Times New Roman" w:hAnsi="Times New Roman"/>
          <w:noProof/>
        </w:rPr>
      </w:pPr>
      <w:r w:rsidRPr="00887C6B">
        <w:rPr>
          <w:rFonts w:ascii="Times New Roman" w:hAnsi="Times New Roman"/>
          <w:noProof/>
        </w:rPr>
        <w:t>Харчові продукти повинні відповідати вимогам чинних стандартів для харчових продуктів щодо безпечності та якості.</w:t>
      </w:r>
    </w:p>
    <w:p w14:paraId="3A7B73A6" w14:textId="2CCEEFDE" w:rsidR="00887C6B" w:rsidRPr="003F47D0" w:rsidRDefault="00887C6B" w:rsidP="00887C6B">
      <w:pPr>
        <w:pStyle w:val="af2"/>
        <w:rPr>
          <w:rFonts w:ascii="Times New Roman" w:hAnsi="Times New Roman"/>
          <w:noProof/>
          <w:lang w:val="uk-UA"/>
        </w:rPr>
      </w:pPr>
      <w:r w:rsidRPr="00887C6B">
        <w:rPr>
          <w:rFonts w:ascii="Times New Roman" w:hAnsi="Times New Roman"/>
          <w:noProof/>
        </w:rPr>
        <w:t xml:space="preserve">Учасник (Постачальник) гарантує якість товару, згідно санітарно-технічних вимог, яка повинна відповідати найвищому рівню технологій і стандартів, існуючих </w:t>
      </w:r>
      <w:r w:rsidR="003F47D0">
        <w:rPr>
          <w:rFonts w:ascii="Times New Roman" w:hAnsi="Times New Roman"/>
          <w:noProof/>
          <w:lang w:val="uk-UA"/>
        </w:rPr>
        <w:t xml:space="preserve">на території україни </w:t>
      </w:r>
      <w:r w:rsidRPr="00887C6B">
        <w:rPr>
          <w:rFonts w:ascii="Times New Roman" w:hAnsi="Times New Roman"/>
          <w:noProof/>
        </w:rPr>
        <w:t xml:space="preserve">на аналогічний товар та підтверджує її відповідними документами (якісне посвідчення, сертифікати, висновки, тощо). </w:t>
      </w:r>
      <w:r w:rsidRPr="00887C6B">
        <w:rPr>
          <w:rFonts w:ascii="Times New Roman" w:hAnsi="Times New Roman"/>
          <w:noProof/>
        </w:rPr>
        <w:lastRenderedPageBreak/>
        <w:t>Залишковий термін придатності продукту на момент поставки має складати не менше 85% від</w:t>
      </w:r>
      <w:r w:rsidR="003F47D0">
        <w:rPr>
          <w:rFonts w:ascii="Times New Roman" w:hAnsi="Times New Roman"/>
          <w:noProof/>
        </w:rPr>
        <w:t xml:space="preserve"> загального терміну придатності</w:t>
      </w:r>
      <w:r w:rsidR="003F47D0">
        <w:rPr>
          <w:rFonts w:ascii="Times New Roman" w:hAnsi="Times New Roman"/>
          <w:noProof/>
          <w:lang w:val="uk-UA"/>
        </w:rPr>
        <w:t xml:space="preserve">. </w:t>
      </w:r>
    </w:p>
    <w:p w14:paraId="231F1CD9" w14:textId="0CAAFA04" w:rsidR="00887C6B" w:rsidRPr="00887C6B" w:rsidRDefault="00887C6B" w:rsidP="00887C6B">
      <w:pPr>
        <w:pStyle w:val="af2"/>
        <w:rPr>
          <w:rFonts w:ascii="Times New Roman" w:hAnsi="Times New Roman"/>
          <w:b/>
          <w:noProof/>
          <w:u w:val="single"/>
        </w:rPr>
      </w:pPr>
      <w:r w:rsidRPr="00887C6B">
        <w:rPr>
          <w:rFonts w:ascii="Times New Roman" w:hAnsi="Times New Roman"/>
          <w:b/>
          <w:noProof/>
          <w:u w:val="single"/>
        </w:rPr>
        <w:t>Тара, пакування та споживче маркування :</w:t>
      </w:r>
    </w:p>
    <w:p w14:paraId="08101AE0" w14:textId="77777777" w:rsidR="00887C6B" w:rsidRPr="00887C6B" w:rsidRDefault="00887C6B" w:rsidP="00887C6B">
      <w:pPr>
        <w:pStyle w:val="af2"/>
        <w:rPr>
          <w:rFonts w:ascii="Times New Roman" w:hAnsi="Times New Roman"/>
          <w:noProof/>
        </w:rPr>
      </w:pPr>
      <w:r w:rsidRPr="00887C6B">
        <w:rPr>
          <w:rFonts w:ascii="Times New Roman" w:hAnsi="Times New Roman"/>
          <w:noProof/>
        </w:rPr>
        <w:t>Маркування предмету закупівлі повинні відповідати вимогам законодавства України, нормативно-правовим актам Кабінету Міністрів України.</w:t>
      </w:r>
    </w:p>
    <w:p w14:paraId="6CE3AB16" w14:textId="77777777" w:rsidR="00887C6B" w:rsidRPr="00887C6B" w:rsidRDefault="00887C6B" w:rsidP="00887C6B">
      <w:pPr>
        <w:pStyle w:val="af2"/>
        <w:rPr>
          <w:rFonts w:ascii="Times New Roman" w:hAnsi="Times New Roman"/>
          <w:noProof/>
        </w:rPr>
      </w:pPr>
      <w:r w:rsidRPr="00887C6B">
        <w:rPr>
          <w:rFonts w:ascii="Times New Roman" w:hAnsi="Times New Roman"/>
          <w:noProof/>
        </w:rPr>
        <w:t xml:space="preserve">Маркування продукту повинно бути чітким та зручним для сприйняття. Фон етикетки та текст який нанесений, за кольором і відтінками не повинні поглинати одне одного, не дозволено в маркування продукту вводити інформацію щодо переваги цього продукту у порівнянні з аналогічними харчовими продуктами. </w:t>
      </w:r>
    </w:p>
    <w:p w14:paraId="048FEB02" w14:textId="5E6E6B45" w:rsidR="00887C6B" w:rsidRDefault="00887C6B" w:rsidP="00887C6B">
      <w:pPr>
        <w:pStyle w:val="af2"/>
        <w:rPr>
          <w:rFonts w:ascii="Times New Roman" w:hAnsi="Times New Roman"/>
          <w:noProof/>
        </w:rPr>
      </w:pPr>
      <w:r w:rsidRPr="00887C6B">
        <w:rPr>
          <w:rFonts w:ascii="Times New Roman" w:hAnsi="Times New Roman"/>
          <w:noProof/>
        </w:rPr>
        <w:t>Продукт закупівлі повинен бути упакований, щоб забезпечувалось його належне збереження та безпека. Спеціалізована тара, яка використовується для транспортування вказаного това</w:t>
      </w:r>
      <w:r w:rsidR="003F47D0">
        <w:rPr>
          <w:rFonts w:ascii="Times New Roman" w:hAnsi="Times New Roman"/>
          <w:noProof/>
        </w:rPr>
        <w:t xml:space="preserve">ру, повинна бути чистою, сухою </w:t>
      </w:r>
      <w:r w:rsidRPr="00887C6B">
        <w:rPr>
          <w:rFonts w:ascii="Times New Roman" w:hAnsi="Times New Roman"/>
          <w:noProof/>
        </w:rPr>
        <w:t>та не повинна мати стороннього запаху. Вона повинна захищати предмет закупівлі від пошкоджень або псування під час перевезення (доставки).</w:t>
      </w:r>
    </w:p>
    <w:p w14:paraId="3AB38181" w14:textId="77777777" w:rsidR="00887C6B" w:rsidRDefault="00887C6B" w:rsidP="00887C6B">
      <w:pPr>
        <w:pStyle w:val="af2"/>
        <w:rPr>
          <w:rFonts w:ascii="Times New Roman" w:hAnsi="Times New Roman"/>
          <w:noProof/>
        </w:rPr>
      </w:pPr>
    </w:p>
    <w:p w14:paraId="7B2ED9F1" w14:textId="77777777" w:rsidR="00887C6B" w:rsidRPr="00887C6B" w:rsidRDefault="00887C6B" w:rsidP="00887C6B">
      <w:pPr>
        <w:pStyle w:val="af2"/>
        <w:rPr>
          <w:rFonts w:ascii="Times New Roman" w:hAnsi="Times New Roman"/>
          <w:b/>
          <w:noProof/>
          <w:u w:val="single"/>
        </w:rPr>
      </w:pPr>
      <w:r w:rsidRPr="00887C6B">
        <w:rPr>
          <w:rFonts w:ascii="Times New Roman" w:hAnsi="Times New Roman"/>
          <w:b/>
          <w:noProof/>
          <w:u w:val="single"/>
        </w:rPr>
        <w:t>Приймання товару:</w:t>
      </w:r>
    </w:p>
    <w:p w14:paraId="428AE72B" w14:textId="3B53B669" w:rsidR="00887C6B" w:rsidRDefault="00887C6B" w:rsidP="00887C6B">
      <w:pPr>
        <w:pStyle w:val="af2"/>
        <w:rPr>
          <w:rFonts w:ascii="Times New Roman" w:hAnsi="Times New Roman"/>
          <w:noProof/>
        </w:rPr>
      </w:pPr>
      <w:r w:rsidRPr="00887C6B">
        <w:rPr>
          <w:rFonts w:ascii="Times New Roman" w:hAnsi="Times New Roman"/>
          <w:noProof/>
        </w:rPr>
        <w:t xml:space="preserve">Приймання товару проводиться з обов’язковим виконанням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w:t>
      </w:r>
      <w:r w:rsidR="003F47D0">
        <w:rPr>
          <w:rFonts w:ascii="Times New Roman" w:hAnsi="Times New Roman"/>
          <w:noProof/>
          <w:lang w:val="uk-UA"/>
        </w:rPr>
        <w:t xml:space="preserve">пройшов </w:t>
      </w:r>
      <w:r w:rsidR="003F47D0">
        <w:rPr>
          <w:rFonts w:ascii="Times New Roman" w:hAnsi="Times New Roman"/>
          <w:noProof/>
        </w:rPr>
        <w:t>візуальний огляд</w:t>
      </w:r>
      <w:r w:rsidRPr="00887C6B">
        <w:rPr>
          <w:rFonts w:ascii="Times New Roman" w:hAnsi="Times New Roman"/>
          <w:noProof/>
        </w:rPr>
        <w:t xml:space="preserve">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двох разів Замовником в односторонньому порядку здійснюється розірвання угоди.</w:t>
      </w:r>
    </w:p>
    <w:p w14:paraId="230A9672" w14:textId="77777777" w:rsidR="00887C6B" w:rsidRDefault="00887C6B" w:rsidP="00887C6B">
      <w:pPr>
        <w:pStyle w:val="af2"/>
        <w:rPr>
          <w:rFonts w:ascii="Times New Roman" w:hAnsi="Times New Roman"/>
          <w:noProof/>
        </w:rPr>
      </w:pPr>
    </w:p>
    <w:p w14:paraId="6C64A498" w14:textId="5F22245A" w:rsidR="00887C6B" w:rsidRPr="00887C6B" w:rsidRDefault="00887C6B" w:rsidP="00887C6B">
      <w:pPr>
        <w:pStyle w:val="af2"/>
        <w:rPr>
          <w:rFonts w:ascii="Times New Roman" w:hAnsi="Times New Roman"/>
          <w:b/>
          <w:noProof/>
          <w:u w:val="single"/>
        </w:rPr>
      </w:pPr>
      <w:r w:rsidRPr="00887C6B">
        <w:rPr>
          <w:rFonts w:ascii="Times New Roman" w:hAnsi="Times New Roman"/>
          <w:b/>
          <w:noProof/>
          <w:u w:val="single"/>
        </w:rPr>
        <w:t>Інформація про безпечність харчових продуктів (запропонованого товару) вимогам чинного законодавства в сфері безпечності харчових продуктів, повинна бути підтв</w:t>
      </w:r>
      <w:r>
        <w:rPr>
          <w:rFonts w:ascii="Times New Roman" w:hAnsi="Times New Roman"/>
          <w:b/>
          <w:noProof/>
          <w:u w:val="single"/>
        </w:rPr>
        <w:t>ерджена наступними документами:</w:t>
      </w:r>
    </w:p>
    <w:p w14:paraId="6C0B3DBF" w14:textId="77777777" w:rsidR="00887C6B" w:rsidRPr="00887C6B" w:rsidRDefault="00887C6B" w:rsidP="00887C6B">
      <w:pPr>
        <w:pStyle w:val="af2"/>
        <w:rPr>
          <w:rFonts w:ascii="Times New Roman" w:hAnsi="Times New Roman"/>
          <w:noProof/>
        </w:rPr>
      </w:pPr>
      <w:r w:rsidRPr="00887C6B">
        <w:rPr>
          <w:rFonts w:ascii="Times New Roman" w:hAnsi="Times New Roman"/>
          <w:noProof/>
        </w:rPr>
        <w:t>- гарантійним листом, складеним у довільній формі щодо забезпечення якості товару та своєчасної його поставки до місця доставки (поставка згідно заявок та залишковий термін зберігання отриманого продукту має бути не менше 85% від загального);</w:t>
      </w:r>
    </w:p>
    <w:p w14:paraId="064CC333" w14:textId="77777777" w:rsidR="00887C6B" w:rsidRPr="00887C6B" w:rsidRDefault="00887C6B" w:rsidP="00887C6B">
      <w:pPr>
        <w:pStyle w:val="af2"/>
        <w:rPr>
          <w:rFonts w:ascii="Times New Roman" w:hAnsi="Times New Roman"/>
          <w:noProof/>
        </w:rPr>
      </w:pPr>
      <w:r w:rsidRPr="00887C6B">
        <w:rPr>
          <w:rFonts w:ascii="Times New Roman" w:hAnsi="Times New Roman"/>
          <w:noProof/>
        </w:rPr>
        <w:t>- довідкою про те, що товари, які є предметом закупівлі, відповідають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w:t>
      </w:r>
    </w:p>
    <w:p w14:paraId="48F5FAC0" w14:textId="77777777" w:rsidR="00887C6B" w:rsidRDefault="00887C6B" w:rsidP="00887C6B">
      <w:pPr>
        <w:pStyle w:val="af2"/>
        <w:rPr>
          <w:rFonts w:ascii="Times New Roman" w:hAnsi="Times New Roman"/>
          <w:noProof/>
        </w:rPr>
      </w:pPr>
    </w:p>
    <w:p w14:paraId="1FA17796" w14:textId="77777777" w:rsidR="00887C6B" w:rsidRDefault="00887C6B" w:rsidP="00887C6B">
      <w:pPr>
        <w:pStyle w:val="af2"/>
        <w:rPr>
          <w:rFonts w:ascii="Times New Roman" w:hAnsi="Times New Roman"/>
          <w:noProof/>
        </w:rPr>
      </w:pPr>
    </w:p>
    <w:p w14:paraId="1075752F" w14:textId="77777777" w:rsidR="00887C6B" w:rsidRDefault="00887C6B" w:rsidP="00887C6B">
      <w:pPr>
        <w:pStyle w:val="af2"/>
        <w:rPr>
          <w:rFonts w:ascii="Times New Roman" w:hAnsi="Times New Roman"/>
          <w:noProof/>
        </w:rPr>
      </w:pPr>
    </w:p>
    <w:p w14:paraId="051D4EB0" w14:textId="77777777" w:rsidR="00887C6B" w:rsidRDefault="00887C6B" w:rsidP="00887C6B">
      <w:pPr>
        <w:pStyle w:val="af2"/>
        <w:rPr>
          <w:rFonts w:ascii="Times New Roman" w:hAnsi="Times New Roman"/>
          <w:noProof/>
        </w:rPr>
      </w:pPr>
    </w:p>
    <w:p w14:paraId="5FA75CE4" w14:textId="77777777" w:rsidR="00D95AC5" w:rsidRDefault="00D95AC5" w:rsidP="00A10EC8">
      <w:pPr>
        <w:spacing w:after="0" w:line="240" w:lineRule="auto"/>
        <w:jc w:val="right"/>
        <w:rPr>
          <w:rFonts w:ascii="Times New Roman" w:eastAsia="Times New Roman" w:hAnsi="Times New Roman" w:cs="Times New Roman"/>
          <w:noProof/>
          <w:lang w:val="ru-RU" w:eastAsia="zh-CN"/>
        </w:rPr>
      </w:pPr>
    </w:p>
    <w:p w14:paraId="42A91984" w14:textId="77777777" w:rsidR="00452E56" w:rsidRDefault="00452E56" w:rsidP="00A10EC8">
      <w:pPr>
        <w:spacing w:after="0" w:line="240" w:lineRule="auto"/>
        <w:jc w:val="right"/>
        <w:rPr>
          <w:rFonts w:ascii="Times New Roman" w:hAnsi="Times New Roman" w:cs="Times New Roman"/>
          <w:b/>
          <w:noProof/>
          <w:sz w:val="24"/>
          <w:szCs w:val="24"/>
        </w:rPr>
      </w:pPr>
    </w:p>
    <w:p w14:paraId="32A38F77" w14:textId="77777777" w:rsidR="00D95AC5" w:rsidRDefault="00D95AC5" w:rsidP="00A10EC8">
      <w:pPr>
        <w:spacing w:after="0" w:line="240" w:lineRule="auto"/>
        <w:jc w:val="right"/>
        <w:rPr>
          <w:rFonts w:ascii="Times New Roman" w:hAnsi="Times New Roman" w:cs="Times New Roman"/>
          <w:b/>
          <w:noProof/>
          <w:sz w:val="24"/>
          <w:szCs w:val="24"/>
        </w:rPr>
      </w:pPr>
    </w:p>
    <w:p w14:paraId="47C38CA4" w14:textId="77777777" w:rsidR="00D95AC5" w:rsidRDefault="00D95AC5" w:rsidP="00A10EC8">
      <w:pPr>
        <w:spacing w:after="0" w:line="240" w:lineRule="auto"/>
        <w:jc w:val="right"/>
        <w:rPr>
          <w:rFonts w:ascii="Times New Roman" w:hAnsi="Times New Roman" w:cs="Times New Roman"/>
          <w:b/>
          <w:noProof/>
          <w:sz w:val="24"/>
          <w:szCs w:val="24"/>
        </w:rPr>
      </w:pPr>
    </w:p>
    <w:p w14:paraId="33F74333" w14:textId="77777777" w:rsidR="00D95AC5" w:rsidRDefault="00D95AC5" w:rsidP="00A10EC8">
      <w:pPr>
        <w:spacing w:after="0" w:line="240" w:lineRule="auto"/>
        <w:jc w:val="right"/>
        <w:rPr>
          <w:rFonts w:ascii="Times New Roman" w:hAnsi="Times New Roman" w:cs="Times New Roman"/>
          <w:b/>
          <w:noProof/>
          <w:sz w:val="24"/>
          <w:szCs w:val="24"/>
        </w:rPr>
      </w:pPr>
    </w:p>
    <w:p w14:paraId="2FD9CA47" w14:textId="77777777" w:rsidR="00D95AC5" w:rsidRDefault="00D95AC5" w:rsidP="00A10EC8">
      <w:pPr>
        <w:spacing w:after="0" w:line="240" w:lineRule="auto"/>
        <w:jc w:val="right"/>
        <w:rPr>
          <w:rFonts w:ascii="Times New Roman" w:hAnsi="Times New Roman" w:cs="Times New Roman"/>
          <w:b/>
          <w:noProof/>
          <w:sz w:val="24"/>
          <w:szCs w:val="24"/>
        </w:rPr>
      </w:pPr>
    </w:p>
    <w:p w14:paraId="2B55B4D6" w14:textId="77777777" w:rsidR="00F73113" w:rsidRDefault="00F73113" w:rsidP="00A10EC8">
      <w:pPr>
        <w:spacing w:after="0" w:line="240" w:lineRule="auto"/>
        <w:jc w:val="right"/>
        <w:rPr>
          <w:rFonts w:ascii="Times New Roman" w:hAnsi="Times New Roman" w:cs="Times New Roman"/>
          <w:b/>
          <w:noProof/>
          <w:sz w:val="24"/>
          <w:szCs w:val="24"/>
        </w:rPr>
      </w:pPr>
    </w:p>
    <w:p w14:paraId="1207477E" w14:textId="77777777" w:rsidR="00F73113" w:rsidRDefault="00F73113" w:rsidP="00A10EC8">
      <w:pPr>
        <w:spacing w:after="0" w:line="240" w:lineRule="auto"/>
        <w:jc w:val="right"/>
        <w:rPr>
          <w:rFonts w:ascii="Times New Roman" w:hAnsi="Times New Roman" w:cs="Times New Roman"/>
          <w:b/>
          <w:noProof/>
          <w:sz w:val="24"/>
          <w:szCs w:val="24"/>
        </w:rPr>
      </w:pPr>
    </w:p>
    <w:p w14:paraId="3C4E66C5" w14:textId="77777777" w:rsidR="00F73113" w:rsidRDefault="00F73113" w:rsidP="00A10EC8">
      <w:pPr>
        <w:spacing w:after="0" w:line="240" w:lineRule="auto"/>
        <w:jc w:val="right"/>
        <w:rPr>
          <w:rFonts w:ascii="Times New Roman" w:hAnsi="Times New Roman" w:cs="Times New Roman"/>
          <w:b/>
          <w:noProof/>
          <w:sz w:val="24"/>
          <w:szCs w:val="24"/>
        </w:rPr>
      </w:pPr>
    </w:p>
    <w:p w14:paraId="26C95DAC" w14:textId="77777777" w:rsidR="00F73113" w:rsidRDefault="00F73113" w:rsidP="00A10EC8">
      <w:pPr>
        <w:spacing w:after="0" w:line="240" w:lineRule="auto"/>
        <w:jc w:val="right"/>
        <w:rPr>
          <w:rFonts w:ascii="Times New Roman" w:hAnsi="Times New Roman" w:cs="Times New Roman"/>
          <w:b/>
          <w:noProof/>
          <w:sz w:val="24"/>
          <w:szCs w:val="24"/>
        </w:rPr>
      </w:pPr>
    </w:p>
    <w:p w14:paraId="161B5B9D" w14:textId="77777777" w:rsidR="00F73113" w:rsidRDefault="00F73113" w:rsidP="00A10EC8">
      <w:pPr>
        <w:spacing w:after="0" w:line="240" w:lineRule="auto"/>
        <w:jc w:val="right"/>
        <w:rPr>
          <w:rFonts w:ascii="Times New Roman" w:hAnsi="Times New Roman" w:cs="Times New Roman"/>
          <w:b/>
          <w:noProof/>
          <w:sz w:val="24"/>
          <w:szCs w:val="24"/>
        </w:rPr>
      </w:pPr>
    </w:p>
    <w:p w14:paraId="1B95B71B" w14:textId="77777777" w:rsidR="00807A54" w:rsidRDefault="00807A54" w:rsidP="00A10EC8">
      <w:pPr>
        <w:spacing w:after="0" w:line="240" w:lineRule="auto"/>
        <w:jc w:val="right"/>
        <w:rPr>
          <w:rFonts w:ascii="Times New Roman" w:hAnsi="Times New Roman" w:cs="Times New Roman"/>
          <w:b/>
          <w:noProof/>
          <w:sz w:val="24"/>
          <w:szCs w:val="24"/>
        </w:rPr>
      </w:pPr>
    </w:p>
    <w:p w14:paraId="599E44EC" w14:textId="77777777" w:rsidR="00807A54" w:rsidRDefault="00807A54" w:rsidP="00A10EC8">
      <w:pPr>
        <w:spacing w:after="0" w:line="240" w:lineRule="auto"/>
        <w:jc w:val="right"/>
        <w:rPr>
          <w:rFonts w:ascii="Times New Roman" w:hAnsi="Times New Roman" w:cs="Times New Roman"/>
          <w:b/>
          <w:noProof/>
          <w:sz w:val="24"/>
          <w:szCs w:val="24"/>
        </w:rPr>
      </w:pPr>
    </w:p>
    <w:p w14:paraId="27C701D4" w14:textId="77777777" w:rsidR="00807A54" w:rsidRDefault="00807A54" w:rsidP="00A10EC8">
      <w:pPr>
        <w:spacing w:after="0" w:line="240" w:lineRule="auto"/>
        <w:jc w:val="right"/>
        <w:rPr>
          <w:rFonts w:ascii="Times New Roman" w:hAnsi="Times New Roman" w:cs="Times New Roman"/>
          <w:b/>
          <w:noProof/>
          <w:sz w:val="24"/>
          <w:szCs w:val="24"/>
        </w:rPr>
      </w:pPr>
    </w:p>
    <w:p w14:paraId="189DF1AB" w14:textId="77777777" w:rsidR="00807A54" w:rsidRDefault="00807A54" w:rsidP="00A10EC8">
      <w:pPr>
        <w:spacing w:after="0" w:line="240" w:lineRule="auto"/>
        <w:jc w:val="right"/>
        <w:rPr>
          <w:rFonts w:ascii="Times New Roman" w:hAnsi="Times New Roman" w:cs="Times New Roman"/>
          <w:b/>
          <w:noProof/>
          <w:sz w:val="24"/>
          <w:szCs w:val="24"/>
        </w:rPr>
      </w:pPr>
    </w:p>
    <w:p w14:paraId="7E4CE3D1" w14:textId="77777777" w:rsidR="00807A54" w:rsidRDefault="00807A54" w:rsidP="00A10EC8">
      <w:pPr>
        <w:spacing w:after="0" w:line="240" w:lineRule="auto"/>
        <w:jc w:val="right"/>
        <w:rPr>
          <w:rFonts w:ascii="Times New Roman" w:hAnsi="Times New Roman" w:cs="Times New Roman"/>
          <w:b/>
          <w:noProof/>
          <w:sz w:val="24"/>
          <w:szCs w:val="24"/>
        </w:rPr>
      </w:pPr>
    </w:p>
    <w:p w14:paraId="17C9EC43" w14:textId="77777777" w:rsidR="00B7064B" w:rsidRDefault="00B7064B" w:rsidP="005C7F7F">
      <w:pPr>
        <w:spacing w:after="0" w:line="240" w:lineRule="auto"/>
        <w:jc w:val="right"/>
        <w:rPr>
          <w:rFonts w:ascii="Times New Roman" w:hAnsi="Times New Roman" w:cs="Times New Roman"/>
          <w:b/>
          <w:noProof/>
          <w:sz w:val="24"/>
          <w:szCs w:val="24"/>
        </w:rPr>
      </w:pPr>
    </w:p>
    <w:p w14:paraId="387980F0" w14:textId="77777777" w:rsidR="00B7064B" w:rsidRDefault="00B7064B" w:rsidP="005C7F7F">
      <w:pPr>
        <w:spacing w:after="0" w:line="240" w:lineRule="auto"/>
        <w:jc w:val="right"/>
        <w:rPr>
          <w:rFonts w:ascii="Times New Roman" w:hAnsi="Times New Roman" w:cs="Times New Roman"/>
          <w:b/>
          <w:noProof/>
          <w:sz w:val="24"/>
          <w:szCs w:val="24"/>
        </w:rPr>
      </w:pPr>
    </w:p>
    <w:p w14:paraId="233CB160" w14:textId="275AE3AB" w:rsidR="005C7F7F" w:rsidRPr="005C7F7F" w:rsidRDefault="005C7F7F" w:rsidP="005C7F7F">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lastRenderedPageBreak/>
        <w:t>Додаток № 3</w:t>
      </w:r>
    </w:p>
    <w:p w14:paraId="022A3E21" w14:textId="77777777" w:rsidR="005C7F7F" w:rsidRPr="005C7F7F" w:rsidRDefault="005C7F7F" w:rsidP="005C7F7F">
      <w:pPr>
        <w:spacing w:after="0" w:line="240" w:lineRule="auto"/>
        <w:jc w:val="right"/>
        <w:rPr>
          <w:rFonts w:ascii="Times New Roman" w:hAnsi="Times New Roman" w:cs="Times New Roman"/>
          <w:b/>
          <w:noProof/>
          <w:sz w:val="24"/>
          <w:szCs w:val="24"/>
        </w:rPr>
      </w:pPr>
    </w:p>
    <w:p w14:paraId="020AD4D8" w14:textId="7C0B3608" w:rsidR="005C7F7F" w:rsidRPr="005C7F7F" w:rsidRDefault="005C7F7F" w:rsidP="005C7F7F">
      <w:pPr>
        <w:spacing w:after="0" w:line="240" w:lineRule="auto"/>
        <w:ind w:firstLine="720"/>
        <w:rPr>
          <w:rFonts w:ascii="Times New Roman" w:hAnsi="Times New Roman" w:cs="Times New Roman"/>
          <w:noProof/>
          <w:sz w:val="20"/>
          <w:szCs w:val="20"/>
        </w:rPr>
      </w:pPr>
      <w:r w:rsidRPr="005C7F7F">
        <w:rPr>
          <w:rFonts w:ascii="Times New Roman" w:hAnsi="Times New Roman" w:cs="Times New Roman"/>
          <w:noProof/>
          <w:sz w:val="20"/>
          <w:szCs w:val="20"/>
        </w:rPr>
        <w:t>Переможець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 повинен надати замовнику заповнену форму цінової пропозиції за підписом керівника або уповноваженого представника підприємства, організації, установи, та завірена печаткою (у разі наявності) шляхом оприлюднення її в електронній системі закупівель:</w:t>
      </w:r>
    </w:p>
    <w:p w14:paraId="4D8432CF" w14:textId="77777777" w:rsidR="005C7F7F" w:rsidRPr="005C7F7F" w:rsidRDefault="005C7F7F" w:rsidP="005C7F7F">
      <w:pPr>
        <w:spacing w:after="0" w:line="240" w:lineRule="auto"/>
        <w:rPr>
          <w:rFonts w:ascii="Times New Roman" w:hAnsi="Times New Roman" w:cs="Times New Roman"/>
          <w:noProof/>
          <w:sz w:val="24"/>
          <w:szCs w:val="24"/>
        </w:rPr>
      </w:pPr>
    </w:p>
    <w:p w14:paraId="423A6773" w14:textId="77777777" w:rsidR="005C7F7F" w:rsidRPr="00B742A0" w:rsidRDefault="005C7F7F" w:rsidP="005C7F7F">
      <w:pPr>
        <w:spacing w:after="0" w:line="240" w:lineRule="auto"/>
        <w:jc w:val="center"/>
        <w:rPr>
          <w:rFonts w:ascii="Times New Roman" w:hAnsi="Times New Roman" w:cs="Times New Roman"/>
          <w:b/>
          <w:noProof/>
        </w:rPr>
      </w:pPr>
      <w:r w:rsidRPr="00B742A0">
        <w:rPr>
          <w:rFonts w:ascii="Times New Roman" w:hAnsi="Times New Roman" w:cs="Times New Roman"/>
          <w:b/>
          <w:noProof/>
        </w:rPr>
        <w:t>Форма цінової пропозиції</w:t>
      </w:r>
    </w:p>
    <w:p w14:paraId="0588A5D3" w14:textId="77777777" w:rsidR="005C7F7F" w:rsidRPr="00B742A0" w:rsidRDefault="005C7F7F" w:rsidP="005C7F7F">
      <w:pPr>
        <w:spacing w:after="0" w:line="240" w:lineRule="auto"/>
        <w:jc w:val="center"/>
        <w:rPr>
          <w:rFonts w:ascii="Times New Roman" w:hAnsi="Times New Roman" w:cs="Times New Roman"/>
          <w:b/>
          <w:noProof/>
        </w:rPr>
      </w:pPr>
    </w:p>
    <w:p w14:paraId="559F8F14" w14:textId="77777777" w:rsidR="005C7F7F" w:rsidRPr="00B742A0" w:rsidRDefault="005C7F7F" w:rsidP="005C7F7F">
      <w:pPr>
        <w:spacing w:after="0" w:line="240" w:lineRule="auto"/>
        <w:jc w:val="center"/>
        <w:rPr>
          <w:rFonts w:ascii="Times New Roman" w:hAnsi="Times New Roman" w:cs="Times New Roman"/>
          <w:noProof/>
        </w:rPr>
      </w:pPr>
      <w:r w:rsidRPr="00B742A0">
        <w:rPr>
          <w:rFonts w:ascii="Times New Roman" w:hAnsi="Times New Roman" w:cs="Times New Roman"/>
          <w:noProof/>
        </w:rPr>
        <w:t>(форма, яка подається на фірмовому бланку (у разі його наявності)</w:t>
      </w:r>
    </w:p>
    <w:p w14:paraId="664E3FE8" w14:textId="77777777" w:rsidR="005C7F7F" w:rsidRPr="00B742A0" w:rsidRDefault="005C7F7F" w:rsidP="005C7F7F">
      <w:pPr>
        <w:spacing w:after="0" w:line="240" w:lineRule="auto"/>
        <w:jc w:val="center"/>
        <w:rPr>
          <w:rFonts w:ascii="Times New Roman" w:hAnsi="Times New Roman" w:cs="Times New Roman"/>
          <w:noProof/>
        </w:rPr>
      </w:pPr>
    </w:p>
    <w:p w14:paraId="6540C61C" w14:textId="77777777" w:rsidR="005C7F7F" w:rsidRPr="00B742A0" w:rsidRDefault="005C7F7F" w:rsidP="005C7F7F">
      <w:pPr>
        <w:spacing w:after="0" w:line="240" w:lineRule="auto"/>
        <w:ind w:firstLine="720"/>
        <w:rPr>
          <w:rFonts w:ascii="Times New Roman" w:hAnsi="Times New Roman" w:cs="Times New Roman"/>
          <w:noProof/>
        </w:rPr>
      </w:pPr>
      <w:r w:rsidRPr="00B742A0">
        <w:rPr>
          <w:rFonts w:ascii="Times New Roman" w:hAnsi="Times New Roman" w:cs="Times New Roman"/>
          <w:noProof/>
        </w:rPr>
        <w:t>Ми, (повне найменування та місцезнаходження учасника процедури закупівлі), надаємо свою пропозицію щодо участі у торгах на закупівлю товару: ____________________________________________ (назва предмета закупівлі згідно Оголошення про проведення процедури закупівлі).</w:t>
      </w:r>
    </w:p>
    <w:p w14:paraId="6B1BD45F" w14:textId="00FD03D5" w:rsidR="005C7F7F" w:rsidRPr="00B742A0" w:rsidRDefault="005C7F7F" w:rsidP="005C7F7F">
      <w:pPr>
        <w:spacing w:after="0" w:line="240" w:lineRule="auto"/>
        <w:ind w:firstLine="720"/>
        <w:rPr>
          <w:rFonts w:ascii="Times New Roman" w:hAnsi="Times New Roman" w:cs="Times New Roman"/>
          <w:noProof/>
        </w:rPr>
      </w:pPr>
      <w:r w:rsidRPr="00B742A0">
        <w:rPr>
          <w:rFonts w:ascii="Times New Roman" w:hAnsi="Times New Roman" w:cs="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p w14:paraId="64DCD815" w14:textId="77777777" w:rsidR="005C7F7F" w:rsidRDefault="005C7F7F" w:rsidP="005C7F7F">
      <w:pPr>
        <w:spacing w:after="0" w:line="240" w:lineRule="auto"/>
        <w:ind w:firstLine="720"/>
        <w:rPr>
          <w:rFonts w:ascii="Times New Roman" w:hAnsi="Times New Roman" w:cs="Times New Roman"/>
          <w:noProof/>
          <w:sz w:val="24"/>
          <w:szCs w:val="24"/>
        </w:rPr>
      </w:pPr>
    </w:p>
    <w:tbl>
      <w:tblPr>
        <w:tblStyle w:val="a4"/>
        <w:tblW w:w="0" w:type="auto"/>
        <w:tblInd w:w="-147" w:type="dxa"/>
        <w:tblLook w:val="04A0" w:firstRow="1" w:lastRow="0" w:firstColumn="1" w:lastColumn="0" w:noHBand="0" w:noVBand="1"/>
      </w:tblPr>
      <w:tblGrid>
        <w:gridCol w:w="562"/>
        <w:gridCol w:w="3261"/>
        <w:gridCol w:w="1701"/>
        <w:gridCol w:w="1011"/>
        <w:gridCol w:w="1620"/>
        <w:gridCol w:w="1615"/>
      </w:tblGrid>
      <w:tr w:rsidR="005C7F7F" w14:paraId="43644EF0" w14:textId="77777777" w:rsidTr="00B742A0">
        <w:tc>
          <w:tcPr>
            <w:tcW w:w="562" w:type="dxa"/>
          </w:tcPr>
          <w:p w14:paraId="75DBF39D" w14:textId="77777777" w:rsidR="005C7F7F" w:rsidRPr="00B742A0" w:rsidRDefault="005C7F7F" w:rsidP="005C7F7F">
            <w:pPr>
              <w:rPr>
                <w:rFonts w:ascii="Times New Roman" w:hAnsi="Times New Roman" w:cs="Times New Roman"/>
                <w:b/>
                <w:noProof/>
                <w:sz w:val="24"/>
                <w:szCs w:val="24"/>
              </w:rPr>
            </w:pPr>
            <w:r w:rsidRPr="00B742A0">
              <w:rPr>
                <w:rFonts w:ascii="Times New Roman" w:hAnsi="Times New Roman" w:cs="Times New Roman"/>
                <w:b/>
                <w:noProof/>
                <w:sz w:val="24"/>
                <w:szCs w:val="24"/>
              </w:rPr>
              <w:t>№</w:t>
            </w:r>
          </w:p>
          <w:p w14:paraId="73211717" w14:textId="121DC09B" w:rsidR="005C7F7F" w:rsidRDefault="005C7F7F" w:rsidP="005C7F7F">
            <w:pPr>
              <w:rPr>
                <w:rFonts w:ascii="Times New Roman" w:hAnsi="Times New Roman" w:cs="Times New Roman"/>
                <w:noProof/>
                <w:sz w:val="24"/>
                <w:szCs w:val="24"/>
              </w:rPr>
            </w:pPr>
            <w:r w:rsidRPr="00B742A0">
              <w:rPr>
                <w:rFonts w:ascii="Times New Roman" w:hAnsi="Times New Roman" w:cs="Times New Roman"/>
                <w:b/>
                <w:noProof/>
                <w:sz w:val="24"/>
                <w:szCs w:val="24"/>
              </w:rPr>
              <w:t>з/п</w:t>
            </w:r>
          </w:p>
        </w:tc>
        <w:tc>
          <w:tcPr>
            <w:tcW w:w="3261" w:type="dxa"/>
          </w:tcPr>
          <w:p w14:paraId="577FD2BA" w14:textId="3CD06847" w:rsidR="005C7F7F" w:rsidRPr="00B742A0" w:rsidRDefault="005C7F7F" w:rsidP="005C7F7F">
            <w:pPr>
              <w:rPr>
                <w:rFonts w:ascii="Times New Roman" w:hAnsi="Times New Roman" w:cs="Times New Roman"/>
                <w:b/>
                <w:noProof/>
                <w:sz w:val="24"/>
                <w:szCs w:val="24"/>
              </w:rPr>
            </w:pPr>
            <w:r w:rsidRPr="00B742A0">
              <w:rPr>
                <w:rFonts w:ascii="Times New Roman" w:hAnsi="Times New Roman" w:cs="Times New Roman"/>
                <w:b/>
                <w:noProof/>
                <w:sz w:val="24"/>
                <w:szCs w:val="24"/>
              </w:rPr>
              <w:t>Найменування предмета закупівлі</w:t>
            </w:r>
          </w:p>
        </w:tc>
        <w:tc>
          <w:tcPr>
            <w:tcW w:w="1701" w:type="dxa"/>
          </w:tcPr>
          <w:p w14:paraId="5DC40FB2" w14:textId="44B077D3" w:rsidR="005C7F7F" w:rsidRPr="00B742A0" w:rsidRDefault="005C7F7F" w:rsidP="005C7F7F">
            <w:pPr>
              <w:rPr>
                <w:rFonts w:ascii="Times New Roman" w:hAnsi="Times New Roman" w:cs="Times New Roman"/>
                <w:b/>
                <w:noProof/>
                <w:sz w:val="24"/>
                <w:szCs w:val="24"/>
              </w:rPr>
            </w:pPr>
            <w:r w:rsidRPr="00B742A0">
              <w:rPr>
                <w:rFonts w:ascii="Times New Roman" w:hAnsi="Times New Roman" w:cs="Times New Roman"/>
                <w:b/>
                <w:noProof/>
                <w:sz w:val="24"/>
                <w:szCs w:val="24"/>
              </w:rPr>
              <w:t>Од. виміру</w:t>
            </w:r>
          </w:p>
        </w:tc>
        <w:tc>
          <w:tcPr>
            <w:tcW w:w="1011" w:type="dxa"/>
          </w:tcPr>
          <w:p w14:paraId="459B0F9B" w14:textId="133ECAB3" w:rsidR="005C7F7F" w:rsidRPr="00B742A0" w:rsidRDefault="005C7F7F" w:rsidP="005C7F7F">
            <w:pPr>
              <w:rPr>
                <w:rFonts w:ascii="Times New Roman" w:hAnsi="Times New Roman" w:cs="Times New Roman"/>
                <w:b/>
                <w:noProof/>
                <w:sz w:val="24"/>
                <w:szCs w:val="24"/>
              </w:rPr>
            </w:pPr>
            <w:r w:rsidRPr="00B742A0">
              <w:rPr>
                <w:rFonts w:ascii="Times New Roman" w:hAnsi="Times New Roman" w:cs="Times New Roman"/>
                <w:b/>
                <w:noProof/>
                <w:sz w:val="24"/>
                <w:szCs w:val="24"/>
              </w:rPr>
              <w:t>К-ть</w:t>
            </w:r>
          </w:p>
        </w:tc>
        <w:tc>
          <w:tcPr>
            <w:tcW w:w="1620" w:type="dxa"/>
          </w:tcPr>
          <w:p w14:paraId="68B29562" w14:textId="65C78737" w:rsidR="005C7F7F" w:rsidRPr="00B742A0" w:rsidRDefault="005C7F7F" w:rsidP="005C7F7F">
            <w:pPr>
              <w:rPr>
                <w:rFonts w:ascii="Times New Roman" w:hAnsi="Times New Roman" w:cs="Times New Roman"/>
                <w:b/>
                <w:noProof/>
                <w:sz w:val="24"/>
                <w:szCs w:val="24"/>
              </w:rPr>
            </w:pPr>
            <w:r w:rsidRPr="00B742A0">
              <w:rPr>
                <w:rFonts w:ascii="Times New Roman" w:hAnsi="Times New Roman" w:cs="Times New Roman"/>
                <w:b/>
                <w:noProof/>
                <w:sz w:val="24"/>
                <w:szCs w:val="24"/>
              </w:rPr>
              <w:t>Ціна за одиницю, грн. з ПДВ*</w:t>
            </w:r>
          </w:p>
        </w:tc>
        <w:tc>
          <w:tcPr>
            <w:tcW w:w="1615" w:type="dxa"/>
          </w:tcPr>
          <w:p w14:paraId="2619B5E8" w14:textId="044B59EB" w:rsidR="005C7F7F" w:rsidRPr="00B742A0" w:rsidRDefault="005C7F7F" w:rsidP="005C7F7F">
            <w:pPr>
              <w:rPr>
                <w:rFonts w:ascii="Times New Roman" w:hAnsi="Times New Roman" w:cs="Times New Roman"/>
                <w:b/>
                <w:noProof/>
                <w:sz w:val="24"/>
                <w:szCs w:val="24"/>
              </w:rPr>
            </w:pPr>
            <w:r w:rsidRPr="00B742A0">
              <w:rPr>
                <w:rFonts w:ascii="Times New Roman" w:hAnsi="Times New Roman" w:cs="Times New Roman"/>
                <w:b/>
                <w:noProof/>
                <w:sz w:val="24"/>
                <w:szCs w:val="24"/>
              </w:rPr>
              <w:t>Всього, грн. з ПДВ*</w:t>
            </w:r>
          </w:p>
        </w:tc>
      </w:tr>
      <w:tr w:rsidR="00B742A0" w14:paraId="7615A312" w14:textId="77777777" w:rsidTr="00B742A0">
        <w:tc>
          <w:tcPr>
            <w:tcW w:w="562" w:type="dxa"/>
          </w:tcPr>
          <w:p w14:paraId="371DE073" w14:textId="77777777" w:rsidR="00B742A0" w:rsidRDefault="00B742A0" w:rsidP="005C7F7F">
            <w:pPr>
              <w:rPr>
                <w:rFonts w:ascii="Times New Roman" w:hAnsi="Times New Roman" w:cs="Times New Roman"/>
                <w:noProof/>
                <w:sz w:val="24"/>
                <w:szCs w:val="24"/>
              </w:rPr>
            </w:pPr>
          </w:p>
          <w:p w14:paraId="4186D372" w14:textId="77777777" w:rsidR="00B742A0" w:rsidRPr="005C7F7F" w:rsidRDefault="00B742A0" w:rsidP="005C7F7F">
            <w:pPr>
              <w:rPr>
                <w:rFonts w:ascii="Times New Roman" w:hAnsi="Times New Roman" w:cs="Times New Roman"/>
                <w:noProof/>
                <w:sz w:val="24"/>
                <w:szCs w:val="24"/>
              </w:rPr>
            </w:pPr>
          </w:p>
        </w:tc>
        <w:tc>
          <w:tcPr>
            <w:tcW w:w="3261" w:type="dxa"/>
          </w:tcPr>
          <w:p w14:paraId="6C6A84B8" w14:textId="77777777" w:rsidR="00B742A0" w:rsidRPr="005C7F7F" w:rsidRDefault="00B742A0" w:rsidP="005C7F7F">
            <w:pPr>
              <w:rPr>
                <w:rFonts w:ascii="Times New Roman" w:hAnsi="Times New Roman" w:cs="Times New Roman"/>
                <w:noProof/>
                <w:sz w:val="24"/>
                <w:szCs w:val="24"/>
              </w:rPr>
            </w:pPr>
          </w:p>
        </w:tc>
        <w:tc>
          <w:tcPr>
            <w:tcW w:w="1701" w:type="dxa"/>
          </w:tcPr>
          <w:p w14:paraId="4D726B8C" w14:textId="77777777" w:rsidR="00B742A0" w:rsidRPr="005C7F7F" w:rsidRDefault="00B742A0" w:rsidP="005C7F7F">
            <w:pPr>
              <w:rPr>
                <w:rFonts w:ascii="Times New Roman" w:hAnsi="Times New Roman" w:cs="Times New Roman"/>
                <w:noProof/>
                <w:sz w:val="24"/>
                <w:szCs w:val="24"/>
              </w:rPr>
            </w:pPr>
          </w:p>
        </w:tc>
        <w:tc>
          <w:tcPr>
            <w:tcW w:w="1011" w:type="dxa"/>
          </w:tcPr>
          <w:p w14:paraId="3994B87F" w14:textId="77777777" w:rsidR="00B742A0" w:rsidRPr="005C7F7F" w:rsidRDefault="00B742A0" w:rsidP="005C7F7F">
            <w:pPr>
              <w:rPr>
                <w:rFonts w:ascii="Times New Roman" w:hAnsi="Times New Roman" w:cs="Times New Roman"/>
                <w:noProof/>
                <w:sz w:val="24"/>
                <w:szCs w:val="24"/>
              </w:rPr>
            </w:pPr>
          </w:p>
        </w:tc>
        <w:tc>
          <w:tcPr>
            <w:tcW w:w="1620" w:type="dxa"/>
          </w:tcPr>
          <w:p w14:paraId="1976A36D" w14:textId="77777777" w:rsidR="00B742A0" w:rsidRPr="005C7F7F" w:rsidRDefault="00B742A0" w:rsidP="005C7F7F">
            <w:pPr>
              <w:rPr>
                <w:rFonts w:ascii="Times New Roman" w:hAnsi="Times New Roman" w:cs="Times New Roman"/>
                <w:noProof/>
                <w:sz w:val="24"/>
                <w:szCs w:val="24"/>
              </w:rPr>
            </w:pPr>
          </w:p>
        </w:tc>
        <w:tc>
          <w:tcPr>
            <w:tcW w:w="1615" w:type="dxa"/>
          </w:tcPr>
          <w:p w14:paraId="7768446B" w14:textId="77777777" w:rsidR="00B742A0" w:rsidRPr="005C7F7F" w:rsidRDefault="00B742A0" w:rsidP="005C7F7F">
            <w:pPr>
              <w:rPr>
                <w:rFonts w:ascii="Times New Roman" w:hAnsi="Times New Roman" w:cs="Times New Roman"/>
                <w:noProof/>
                <w:sz w:val="24"/>
                <w:szCs w:val="24"/>
              </w:rPr>
            </w:pPr>
          </w:p>
        </w:tc>
      </w:tr>
      <w:tr w:rsidR="00B742A0" w14:paraId="37729484" w14:textId="77777777" w:rsidTr="00EE6DF0">
        <w:tc>
          <w:tcPr>
            <w:tcW w:w="8155" w:type="dxa"/>
            <w:gridSpan w:val="5"/>
          </w:tcPr>
          <w:p w14:paraId="46728567" w14:textId="77777777" w:rsidR="00B742A0" w:rsidRPr="00B742A0" w:rsidRDefault="00B742A0" w:rsidP="00B742A0">
            <w:pPr>
              <w:rPr>
                <w:rFonts w:ascii="Times New Roman" w:hAnsi="Times New Roman" w:cs="Times New Roman"/>
                <w:b/>
                <w:noProof/>
                <w:sz w:val="24"/>
                <w:szCs w:val="24"/>
              </w:rPr>
            </w:pPr>
            <w:r w:rsidRPr="00B742A0">
              <w:rPr>
                <w:rFonts w:ascii="Times New Roman" w:hAnsi="Times New Roman" w:cs="Times New Roman"/>
                <w:b/>
                <w:noProof/>
                <w:sz w:val="24"/>
                <w:szCs w:val="24"/>
              </w:rPr>
              <w:t>Загальна вартість тендерної пропозиції, грн. з ПДВ*</w:t>
            </w:r>
          </w:p>
          <w:p w14:paraId="541D0682" w14:textId="32748CEC" w:rsidR="00B742A0" w:rsidRPr="005C7F7F" w:rsidRDefault="00B742A0" w:rsidP="00B742A0">
            <w:pPr>
              <w:rPr>
                <w:rFonts w:ascii="Times New Roman" w:hAnsi="Times New Roman" w:cs="Times New Roman"/>
                <w:noProof/>
                <w:sz w:val="24"/>
                <w:szCs w:val="24"/>
              </w:rPr>
            </w:pPr>
            <w:r w:rsidRPr="00B742A0">
              <w:rPr>
                <w:rFonts w:ascii="Times New Roman" w:hAnsi="Times New Roman" w:cs="Times New Roman"/>
                <w:noProof/>
                <w:sz w:val="24"/>
                <w:szCs w:val="24"/>
              </w:rPr>
              <w:t>*(якщо учасник не є платником ПДВ має бути зазначено: «без ПДВ»)</w:t>
            </w:r>
          </w:p>
        </w:tc>
        <w:tc>
          <w:tcPr>
            <w:tcW w:w="1615" w:type="dxa"/>
          </w:tcPr>
          <w:p w14:paraId="788F95CB" w14:textId="77777777" w:rsidR="00B742A0" w:rsidRPr="005C7F7F" w:rsidRDefault="00B742A0" w:rsidP="005C7F7F">
            <w:pPr>
              <w:rPr>
                <w:rFonts w:ascii="Times New Roman" w:hAnsi="Times New Roman" w:cs="Times New Roman"/>
                <w:noProof/>
                <w:sz w:val="24"/>
                <w:szCs w:val="24"/>
              </w:rPr>
            </w:pPr>
          </w:p>
        </w:tc>
      </w:tr>
    </w:tbl>
    <w:p w14:paraId="552B3319" w14:textId="77777777" w:rsidR="005C7F7F" w:rsidRPr="005C7F7F" w:rsidRDefault="005C7F7F" w:rsidP="005C7F7F">
      <w:pPr>
        <w:spacing w:after="0" w:line="240" w:lineRule="auto"/>
        <w:rPr>
          <w:rFonts w:ascii="Times New Roman" w:hAnsi="Times New Roman" w:cs="Times New Roman"/>
          <w:noProof/>
          <w:sz w:val="24"/>
          <w:szCs w:val="24"/>
        </w:rPr>
      </w:pPr>
    </w:p>
    <w:p w14:paraId="7EE8F0FA" w14:textId="77777777" w:rsidR="00B742A0" w:rsidRPr="00B742A0" w:rsidRDefault="00B742A0" w:rsidP="00B742A0">
      <w:pPr>
        <w:spacing w:after="0" w:line="240" w:lineRule="auto"/>
        <w:rPr>
          <w:rFonts w:ascii="Times New Roman" w:hAnsi="Times New Roman" w:cs="Times New Roman"/>
          <w:noProof/>
        </w:rPr>
      </w:pPr>
      <w:r w:rsidRPr="00B742A0">
        <w:rPr>
          <w:rFonts w:ascii="Times New Roman" w:hAnsi="Times New Roman" w:cs="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971B0C3" w14:textId="77777777" w:rsidR="00B742A0" w:rsidRPr="00B742A0" w:rsidRDefault="00B742A0" w:rsidP="00B742A0">
      <w:pPr>
        <w:spacing w:after="0" w:line="240" w:lineRule="auto"/>
        <w:rPr>
          <w:rFonts w:ascii="Times New Roman" w:hAnsi="Times New Roman" w:cs="Times New Roman"/>
          <w:noProof/>
        </w:rPr>
      </w:pPr>
      <w:r w:rsidRPr="00B742A0">
        <w:rPr>
          <w:rFonts w:ascii="Times New Roman" w:hAnsi="Times New Roman" w:cs="Times New Roman"/>
          <w:noProof/>
        </w:rPr>
        <w:t>2. Ми погоджуємося дотримуватися умов цієї пропозиції протягом 90 календарних днів з дати кінцевого строку подання тендерних пропозицій. Наша пропозиція буде обов'язковою для нас і може бути кваліфікована Вами у будь-який час до закінчення зазначеного терміну.</w:t>
      </w:r>
    </w:p>
    <w:p w14:paraId="2997121E" w14:textId="77777777" w:rsidR="00B742A0" w:rsidRPr="00B742A0" w:rsidRDefault="00B742A0" w:rsidP="00B742A0">
      <w:pPr>
        <w:spacing w:after="0" w:line="240" w:lineRule="auto"/>
        <w:rPr>
          <w:rFonts w:ascii="Times New Roman" w:hAnsi="Times New Roman" w:cs="Times New Roman"/>
          <w:noProof/>
        </w:rPr>
      </w:pPr>
      <w:r w:rsidRPr="00B742A0">
        <w:rPr>
          <w:rFonts w:ascii="Times New Roman" w:hAnsi="Times New Roman" w:cs="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239EC43E" w14:textId="77777777" w:rsidR="00B742A0" w:rsidRPr="00B742A0" w:rsidRDefault="00B742A0" w:rsidP="00B742A0">
      <w:pPr>
        <w:spacing w:after="0" w:line="240" w:lineRule="auto"/>
        <w:rPr>
          <w:rFonts w:ascii="Times New Roman" w:hAnsi="Times New Roman" w:cs="Times New Roman"/>
          <w:noProof/>
        </w:rPr>
      </w:pPr>
      <w:r w:rsidRPr="00B742A0">
        <w:rPr>
          <w:rFonts w:ascii="Times New Roman" w:hAnsi="Times New Roman" w:cs="Times New Roman"/>
          <w:noProof/>
        </w:rPr>
        <w:t xml:space="preserve">   4. Якщо наша пропозиція буде кваліфікована, ми зобов'язуємося підписати договір про закупівлю  із 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1CDB52F8" w14:textId="77777777" w:rsidR="00B742A0" w:rsidRPr="00B742A0" w:rsidRDefault="00B742A0" w:rsidP="00B742A0">
      <w:pPr>
        <w:spacing w:after="0" w:line="240" w:lineRule="auto"/>
        <w:rPr>
          <w:rFonts w:ascii="Times New Roman" w:hAnsi="Times New Roman" w:cs="Times New Roman"/>
          <w:noProof/>
        </w:rPr>
      </w:pPr>
      <w:r w:rsidRPr="00B742A0">
        <w:rPr>
          <w:rFonts w:ascii="Times New Roman" w:hAnsi="Times New Roman" w:cs="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250AC2C5" w14:textId="77777777" w:rsidR="00B742A0" w:rsidRPr="00B742A0" w:rsidRDefault="00B742A0" w:rsidP="00B742A0">
      <w:pPr>
        <w:spacing w:after="0" w:line="240" w:lineRule="auto"/>
        <w:rPr>
          <w:rFonts w:ascii="Times New Roman" w:hAnsi="Times New Roman" w:cs="Times New Roman"/>
          <w:noProof/>
        </w:rPr>
      </w:pPr>
    </w:p>
    <w:p w14:paraId="28DECEC4" w14:textId="77777777" w:rsidR="00B742A0" w:rsidRPr="00B742A0" w:rsidRDefault="00B742A0" w:rsidP="00B742A0">
      <w:pPr>
        <w:spacing w:after="0" w:line="240" w:lineRule="auto"/>
        <w:rPr>
          <w:rFonts w:ascii="Times New Roman" w:hAnsi="Times New Roman" w:cs="Times New Roman"/>
          <w:b/>
          <w:i/>
          <w:noProof/>
        </w:rPr>
      </w:pPr>
      <w:r w:rsidRPr="00B742A0">
        <w:rPr>
          <w:rFonts w:ascii="Times New Roman" w:hAnsi="Times New Roman" w:cs="Times New Roman"/>
          <w:b/>
          <w:i/>
          <w:noProof/>
        </w:rPr>
        <w:t>Посада, прізвище, ініціали, підпис уповноваженої особи Учасника (для юридичних осіб підпис уповноваженої особи Учасника засвідчується власною печаткою Учасника (у разі її використання))_____________________________________________________.</w:t>
      </w:r>
    </w:p>
    <w:p w14:paraId="4DB3D40D" w14:textId="06AF0ED2" w:rsidR="00F73113" w:rsidRPr="00B742A0" w:rsidRDefault="00B742A0" w:rsidP="00B742A0">
      <w:pPr>
        <w:spacing w:after="0" w:line="240" w:lineRule="auto"/>
        <w:ind w:firstLine="720"/>
        <w:rPr>
          <w:rFonts w:ascii="Times New Roman" w:hAnsi="Times New Roman" w:cs="Times New Roman"/>
          <w:i/>
          <w:noProof/>
          <w:sz w:val="20"/>
          <w:szCs w:val="20"/>
        </w:rPr>
      </w:pPr>
      <w:r w:rsidRPr="00B742A0">
        <w:rPr>
          <w:rFonts w:ascii="Times New Roman" w:hAnsi="Times New Roman" w:cs="Times New Roman"/>
          <w:noProof/>
        </w:rPr>
        <w:t xml:space="preserve">* </w:t>
      </w:r>
      <w:r w:rsidRPr="00B742A0">
        <w:rPr>
          <w:rFonts w:ascii="Times New Roman" w:hAnsi="Times New Roman" w:cs="Times New Roman"/>
          <w:i/>
          <w:noProof/>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75E581" w14:textId="77777777" w:rsidR="00B742A0" w:rsidRDefault="00B742A0" w:rsidP="00B742A0">
      <w:pPr>
        <w:widowControl w:val="0"/>
        <w:spacing w:after="0" w:line="240" w:lineRule="auto"/>
        <w:jc w:val="both"/>
        <w:rPr>
          <w:rFonts w:ascii="Times New Roman" w:eastAsia="Times New Roman" w:hAnsi="Times New Roman" w:cs="Times New Roman"/>
          <w:sz w:val="24"/>
          <w:szCs w:val="24"/>
          <w:highlight w:val="green"/>
        </w:rPr>
      </w:pPr>
    </w:p>
    <w:p w14:paraId="51F28684" w14:textId="77777777" w:rsidR="00B742A0" w:rsidRDefault="00B742A0" w:rsidP="00B742A0">
      <w:pPr>
        <w:widowControl w:val="0"/>
        <w:spacing w:after="0" w:line="240" w:lineRule="auto"/>
        <w:jc w:val="both"/>
        <w:rPr>
          <w:rFonts w:ascii="Times New Roman" w:eastAsia="Times New Roman" w:hAnsi="Times New Roman" w:cs="Times New Roman"/>
          <w:sz w:val="24"/>
          <w:szCs w:val="24"/>
        </w:rPr>
      </w:pPr>
    </w:p>
    <w:p w14:paraId="601F4B25" w14:textId="56FCA360" w:rsidR="00B742A0" w:rsidRPr="00D73CCB" w:rsidRDefault="00807A54" w:rsidP="00B742A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w:t>
      </w:r>
      <w:r w:rsidR="00B742A0" w:rsidRPr="00D73CCB">
        <w:rPr>
          <w:rFonts w:ascii="Times New Roman" w:eastAsia="Times New Roman" w:hAnsi="Times New Roman" w:cs="Times New Roman"/>
          <w:b/>
          <w:color w:val="000000"/>
          <w:sz w:val="24"/>
          <w:szCs w:val="24"/>
        </w:rPr>
        <w:t xml:space="preserve"> </w:t>
      </w:r>
      <w:r w:rsidR="00B742A0">
        <w:rPr>
          <w:rFonts w:ascii="Times New Roman" w:eastAsia="Times New Roman" w:hAnsi="Times New Roman" w:cs="Times New Roman"/>
          <w:b/>
          <w:color w:val="000000"/>
          <w:sz w:val="24"/>
          <w:szCs w:val="24"/>
        </w:rPr>
        <w:t>4</w:t>
      </w:r>
    </w:p>
    <w:p w14:paraId="36BA6D0A" w14:textId="77777777" w:rsidR="00B742A0" w:rsidRPr="00D73CCB" w:rsidRDefault="00B742A0" w:rsidP="00B742A0">
      <w:pPr>
        <w:spacing w:after="0" w:line="240" w:lineRule="auto"/>
        <w:ind w:left="5660" w:firstLine="700"/>
        <w:jc w:val="both"/>
        <w:rPr>
          <w:rFonts w:ascii="Times New Roman" w:eastAsia="Times New Roman" w:hAnsi="Times New Roman" w:cs="Times New Roman"/>
          <w:sz w:val="20"/>
          <w:szCs w:val="20"/>
        </w:rPr>
      </w:pPr>
      <w:r w:rsidRPr="00D73CCB">
        <w:rPr>
          <w:rFonts w:ascii="Times New Roman" w:eastAsia="Times New Roman" w:hAnsi="Times New Roman" w:cs="Times New Roman"/>
          <w:i/>
          <w:color w:val="000000"/>
          <w:sz w:val="20"/>
          <w:szCs w:val="20"/>
        </w:rPr>
        <w:t> </w:t>
      </w:r>
    </w:p>
    <w:p w14:paraId="28F5F5FF" w14:textId="77777777" w:rsidR="00B742A0" w:rsidRPr="00D73CCB" w:rsidRDefault="00B742A0" w:rsidP="00B742A0">
      <w:pPr>
        <w:spacing w:after="0" w:line="240" w:lineRule="auto"/>
        <w:rPr>
          <w:rFonts w:ascii="Times New Roman" w:eastAsia="Times New Roman" w:hAnsi="Times New Roman" w:cs="Times New Roman"/>
          <w:sz w:val="20"/>
          <w:szCs w:val="20"/>
        </w:rPr>
      </w:pPr>
    </w:p>
    <w:p w14:paraId="7EEAF78C" w14:textId="77777777" w:rsidR="00B742A0" w:rsidRDefault="00B742A0" w:rsidP="00B742A0">
      <w:pPr>
        <w:spacing w:after="0" w:line="240" w:lineRule="auto"/>
        <w:jc w:val="both"/>
        <w:rPr>
          <w:rFonts w:ascii="Times New Roman" w:eastAsia="Times New Roman" w:hAnsi="Times New Roman" w:cs="Times New Roman"/>
          <w:sz w:val="24"/>
          <w:szCs w:val="24"/>
        </w:rPr>
      </w:pPr>
      <w:r w:rsidRPr="00D73CCB">
        <w:rPr>
          <w:rFonts w:ascii="Times New Roman" w:eastAsia="Times New Roman" w:hAnsi="Times New Roman" w:cs="Times New Roman"/>
          <w:b/>
          <w:sz w:val="24"/>
          <w:szCs w:val="24"/>
        </w:rPr>
        <w:t>Вимоги до оформлення забезпечення тендерної пропозиції</w:t>
      </w:r>
      <w:r w:rsidRPr="00D73CCB">
        <w:rPr>
          <w:rFonts w:ascii="Times New Roman" w:eastAsia="Times New Roman" w:hAnsi="Times New Roman" w:cs="Times New Roman"/>
          <w:sz w:val="24"/>
          <w:szCs w:val="24"/>
        </w:rPr>
        <w:t xml:space="preserve"> </w:t>
      </w:r>
      <w:r w:rsidRPr="00D73CCB">
        <w:rPr>
          <w:rFonts w:ascii="Times New Roman" w:eastAsia="Times New Roman" w:hAnsi="Times New Roman" w:cs="Times New Roman"/>
          <w:b/>
          <w:sz w:val="24"/>
          <w:szCs w:val="24"/>
        </w:rPr>
        <w:t>у вигляді банківської гарантії</w:t>
      </w:r>
      <w:r>
        <w:rPr>
          <w:rFonts w:ascii="Times New Roman" w:eastAsia="Times New Roman" w:hAnsi="Times New Roman" w:cs="Times New Roman"/>
          <w:b/>
          <w:sz w:val="24"/>
          <w:szCs w:val="24"/>
        </w:rPr>
        <w:t xml:space="preserve"> </w:t>
      </w:r>
    </w:p>
    <w:p w14:paraId="1727B3BE" w14:textId="77777777" w:rsidR="00B742A0" w:rsidRDefault="00B742A0" w:rsidP="00B742A0">
      <w:pPr>
        <w:spacing w:after="0" w:line="240" w:lineRule="auto"/>
        <w:rPr>
          <w:rFonts w:ascii="Times New Roman" w:eastAsia="Times New Roman" w:hAnsi="Times New Roman" w:cs="Times New Roman"/>
          <w:sz w:val="24"/>
          <w:szCs w:val="24"/>
        </w:rPr>
      </w:pPr>
    </w:p>
    <w:p w14:paraId="6927397E" w14:textId="77777777" w:rsidR="00B742A0" w:rsidRDefault="00B742A0" w:rsidP="00B742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Інструкція щодо заповнення гарантії:</w:t>
      </w:r>
    </w:p>
    <w:p w14:paraId="20D57CD4" w14:textId="77777777" w:rsidR="00B742A0" w:rsidRDefault="00B742A0" w:rsidP="00B742A0">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гарантії потрібно зазначити дані в місцях з нижнім підкресленням;</w:t>
      </w:r>
    </w:p>
    <w:p w14:paraId="392293A1" w14:textId="77777777" w:rsidR="00B742A0" w:rsidRDefault="00B742A0" w:rsidP="00B742A0">
      <w:pPr>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слова курсивом на відповідні дані;</w:t>
      </w:r>
    </w:p>
    <w:p w14:paraId="7E864D51" w14:textId="77777777" w:rsidR="00B742A0" w:rsidRPr="00B941D2" w:rsidRDefault="00B742A0" w:rsidP="00B742A0">
      <w:pPr>
        <w:numPr>
          <w:ilvl w:val="0"/>
          <w:numId w:val="26"/>
        </w:numPr>
        <w:spacing w:after="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1D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41D2">
        <w:rPr>
          <w:rFonts w:ascii="Times New Roman" w:eastAsia="Times New Roman" w:hAnsi="Times New Roman" w:cs="Times New Roman"/>
          <w:sz w:val="24"/>
          <w:szCs w:val="24"/>
        </w:rPr>
        <w:t xml:space="preserve">у випадку відсутності договору зазначається </w:t>
      </w:r>
      <w:r w:rsidRPr="00B941D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«відсутній» або ставиться прочерк, або залишається поле пустим;</w:t>
      </w:r>
    </w:p>
    <w:p w14:paraId="015127B9" w14:textId="77777777" w:rsidR="00B742A0" w:rsidRDefault="00B742A0" w:rsidP="00B742A0">
      <w:pPr>
        <w:numPr>
          <w:ilvl w:val="0"/>
          <w:numId w:val="26"/>
        </w:numPr>
        <w:spacing w:after="0" w:line="240" w:lineRule="auto"/>
        <w:rPr>
          <w:rFonts w:ascii="Times New Roman" w:eastAsia="Times New Roman" w:hAnsi="Times New Roman" w:cs="Times New Roman"/>
          <w:sz w:val="24"/>
          <w:szCs w:val="24"/>
        </w:rPr>
      </w:pPr>
      <w:r w:rsidRPr="00B941D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941D2">
        <w:rPr>
          <w:rFonts w:ascii="Times New Roman" w:eastAsia="Times New Roman" w:hAnsi="Times New Roman" w:cs="Times New Roman"/>
          <w:sz w:val="24"/>
          <w:szCs w:val="24"/>
        </w:rPr>
        <w:t>даний пункт виконується у випадку встановлення</w:t>
      </w:r>
      <w:r>
        <w:rPr>
          <w:rFonts w:ascii="Times New Roman" w:eastAsia="Times New Roman" w:hAnsi="Times New Roman" w:cs="Times New Roman"/>
          <w:sz w:val="24"/>
          <w:szCs w:val="24"/>
        </w:rPr>
        <w:t xml:space="preserve"> вимоги щодо надання гарантії на паперовому носії.</w:t>
      </w:r>
    </w:p>
    <w:p w14:paraId="216D8B19" w14:textId="77777777" w:rsidR="00B742A0" w:rsidRDefault="00B742A0" w:rsidP="00B742A0">
      <w:pPr>
        <w:shd w:val="clear" w:color="auto" w:fill="FFFFFF"/>
        <w:spacing w:after="0" w:line="240" w:lineRule="auto"/>
        <w:rPr>
          <w:rFonts w:ascii="Times New Roman" w:eastAsia="Times New Roman" w:hAnsi="Times New Roman" w:cs="Times New Roman"/>
          <w:sz w:val="24"/>
          <w:szCs w:val="24"/>
        </w:rPr>
      </w:pPr>
    </w:p>
    <w:p w14:paraId="027DFBFA" w14:textId="77777777" w:rsidR="00B742A0" w:rsidRDefault="00B742A0" w:rsidP="00B742A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ФОРМА </w:t>
      </w:r>
      <w:r>
        <w:rPr>
          <w:rFonts w:ascii="Times New Roman" w:eastAsia="Times New Roman" w:hAnsi="Times New Roman" w:cs="Times New Roman"/>
          <w:b/>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742A0" w14:paraId="07F51704" w14:textId="77777777" w:rsidTr="00C82485">
        <w:tc>
          <w:tcPr>
            <w:tcW w:w="10415" w:type="dxa"/>
          </w:tcPr>
          <w:p w14:paraId="36386626" w14:textId="77777777" w:rsidR="00B742A0" w:rsidRDefault="00B742A0" w:rsidP="00C82485">
            <w:pPr>
              <w:shd w:val="clear" w:color="auto" w:fill="FFFFFF"/>
              <w:spacing w:after="0" w:line="240" w:lineRule="auto"/>
              <w:rPr>
                <w:rFonts w:ascii="Times New Roman" w:eastAsia="Times New Roman" w:hAnsi="Times New Roman" w:cs="Times New Roman"/>
                <w:sz w:val="24"/>
                <w:szCs w:val="24"/>
              </w:rPr>
            </w:pPr>
          </w:p>
          <w:p w14:paraId="2CB3841B" w14:textId="77777777" w:rsidR="00B742A0" w:rsidRDefault="00B742A0" w:rsidP="00C8248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 ГАРАНТІЯ № ________</w:t>
            </w:r>
          </w:p>
          <w:p w14:paraId="7DDFCCC2" w14:textId="77777777" w:rsidR="00B742A0" w:rsidRDefault="00B742A0" w:rsidP="00C82485">
            <w:pPr>
              <w:shd w:val="clear" w:color="auto" w:fill="FFFFFF"/>
              <w:spacing w:after="0" w:line="240" w:lineRule="auto"/>
              <w:ind w:left="1843" w:right="3210" w:firstLine="141"/>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 разі необхідності)</w:t>
            </w:r>
          </w:p>
          <w:p w14:paraId="0DBF1D39"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Реквізити</w:t>
            </w:r>
          </w:p>
          <w:p w14:paraId="77D0D92A"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видачі ______________</w:t>
            </w:r>
          </w:p>
          <w:p w14:paraId="222808B6"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складання ___________________________________________________________________</w:t>
            </w:r>
          </w:p>
          <w:p w14:paraId="74E2E9AF"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гаранта _________________________________________________________</w:t>
            </w:r>
          </w:p>
          <w:p w14:paraId="402BC7EC"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6AA1918F"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 принципала _____________________________________________________</w:t>
            </w:r>
          </w:p>
          <w:p w14:paraId="5359F935"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DBA536D"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бенефіціара __________________________________________________________</w:t>
            </w:r>
          </w:p>
          <w:p w14:paraId="301F4907"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3B414F82"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гарантії ______________________________________________________________________</w:t>
            </w:r>
          </w:p>
          <w:p w14:paraId="53941062"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валюти, у якій надається гарантія _______________________________________________</w:t>
            </w:r>
          </w:p>
          <w:p w14:paraId="7245577D"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693A5915"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початку строку дії гарантії (набрання чинності) ____________________________________</w:t>
            </w:r>
          </w:p>
          <w:p w14:paraId="7E787270"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6DCB1D88"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2438EB82" w14:textId="77777777" w:rsidR="00B742A0" w:rsidRDefault="00B742A0" w:rsidP="00C82485">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оголошення про проведення конкурентної процедури закупівлі _____________________</w:t>
            </w:r>
          </w:p>
          <w:p w14:paraId="36AFB2DE"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0D6DC3EC"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щодо тендерної документації ______________________________________________</w:t>
            </w:r>
          </w:p>
          <w:p w14:paraId="4701DCF9"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w:t>
            </w:r>
          </w:p>
          <w:p w14:paraId="2D8704B0" w14:textId="77777777" w:rsidR="00B742A0" w:rsidRDefault="00B742A0" w:rsidP="00C82485">
            <w:pPr>
              <w:shd w:val="clear" w:color="auto" w:fill="FFFFFF"/>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sidRPr="00B941D2">
              <w:rPr>
                <w:rFonts w:ascii="Times New Roman" w:eastAsia="Times New Roman" w:hAnsi="Times New Roman" w:cs="Times New Roman"/>
                <w:color w:val="5B9BD5"/>
                <w:sz w:val="24"/>
                <w:szCs w:val="24"/>
              </w:rPr>
              <w:t>*</w:t>
            </w:r>
            <w:r>
              <w:rPr>
                <w:rFonts w:ascii="Times New Roman" w:eastAsia="Times New Roman" w:hAnsi="Times New Roman" w:cs="Times New Roman"/>
                <w:sz w:val="24"/>
                <w:szCs w:val="24"/>
              </w:rPr>
              <w:t xml:space="preserve"> _____________________________________________</w:t>
            </w:r>
          </w:p>
          <w:p w14:paraId="2FCBB1AD"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p>
          <w:p w14:paraId="346BF63E"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CD26B70"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p>
          <w:p w14:paraId="1F706308"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 цією гарантією гарант безвідклично зобов’язаний сплатити бенефіціару суму гарантії протягом 5 днів після дня отримання гарантом письмової вимоги бенефіціара про сплату суми гарантії (далі - вимога).</w:t>
            </w:r>
          </w:p>
          <w:p w14:paraId="3593FE5A"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надається бенефіціаром на поштову адресу гаранта та повинна бути отримана ним протягом строку дії гарантії.</w:t>
            </w:r>
          </w:p>
          <w:p w14:paraId="09919160"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w:t>
            </w:r>
            <w:r>
              <w:rPr>
                <w:rFonts w:ascii="Times New Roman" w:eastAsia="Times New Roman" w:hAnsi="Times New Roman" w:cs="Times New Roman"/>
                <w:sz w:val="24"/>
                <w:szCs w:val="24"/>
              </w:rPr>
              <w:lastRenderedPageBreak/>
              <w:t>наявності) на вимозі та повноваження особи (осіб), що підписала(и) вимогу (у разі, якщо гарантом є банк).</w:t>
            </w:r>
          </w:p>
          <w:p w14:paraId="3082B8B6"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21F4F7BC"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4DD0A410" w14:textId="77777777" w:rsidR="00B742A0" w:rsidRDefault="00B742A0" w:rsidP="00B742A0">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5832DF90" w14:textId="77777777" w:rsidR="00B742A0" w:rsidRDefault="00B742A0" w:rsidP="00B742A0">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непідписання принципалом, який став переможцем тендеру, договору про закупівлю;</w:t>
            </w:r>
          </w:p>
          <w:p w14:paraId="32B78AC7" w14:textId="77777777" w:rsidR="00B742A0" w:rsidRDefault="00B742A0" w:rsidP="00B742A0">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653CA9C" w14:textId="77777777" w:rsidR="00B742A0" w:rsidRDefault="00B742A0" w:rsidP="00B742A0">
            <w:pPr>
              <w:numPr>
                <w:ilvl w:val="0"/>
                <w:numId w:val="25"/>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790A61B" w14:textId="77777777" w:rsidR="00B742A0" w:rsidRDefault="00B742A0" w:rsidP="00C82485">
            <w:pPr>
              <w:shd w:val="clear" w:color="auto" w:fill="FFFFFF"/>
              <w:spacing w:after="0" w:line="240" w:lineRule="auto"/>
              <w:ind w:left="720"/>
              <w:jc w:val="both"/>
              <w:rPr>
                <w:rFonts w:ascii="Times New Roman" w:eastAsia="Times New Roman" w:hAnsi="Times New Roman" w:cs="Times New Roman"/>
                <w:sz w:val="24"/>
                <w:szCs w:val="24"/>
              </w:rPr>
            </w:pPr>
          </w:p>
          <w:p w14:paraId="23410EB6"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1DE18BD" w14:textId="77777777" w:rsidR="00B742A0" w:rsidRDefault="00B742A0" w:rsidP="00B742A0">
            <w:pPr>
              <w:numPr>
                <w:ilvl w:val="0"/>
                <w:numId w:val="2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бенефіціару суми гарантії;</w:t>
            </w:r>
          </w:p>
          <w:p w14:paraId="1067BC1E" w14:textId="77777777" w:rsidR="00B742A0" w:rsidRDefault="00B742A0" w:rsidP="00B742A0">
            <w:pPr>
              <w:numPr>
                <w:ilvl w:val="0"/>
                <w:numId w:val="2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письмової заяви бенефіціара про звільнення гаранта від зобов’язань за цією гарантією;</w:t>
            </w:r>
          </w:p>
          <w:p w14:paraId="76A879E0" w14:textId="77777777" w:rsidR="00B742A0" w:rsidRDefault="00B742A0" w:rsidP="00B742A0">
            <w:pPr>
              <w:numPr>
                <w:ilvl w:val="0"/>
                <w:numId w:val="2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3858824F" w14:textId="77777777" w:rsidR="00B742A0" w:rsidRDefault="00B742A0" w:rsidP="00B742A0">
            <w:pPr>
              <w:numPr>
                <w:ilvl w:val="0"/>
                <w:numId w:val="2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368BD4F6" w14:textId="77777777" w:rsidR="00B742A0" w:rsidRDefault="00B742A0" w:rsidP="00B742A0">
            <w:pPr>
              <w:numPr>
                <w:ilvl w:val="0"/>
                <w:numId w:val="2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2D75A70D" w14:textId="77777777" w:rsidR="00B742A0" w:rsidRDefault="00B742A0" w:rsidP="00B742A0">
            <w:pPr>
              <w:numPr>
                <w:ilvl w:val="0"/>
                <w:numId w:val="2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відкликання принципалом тендерної пропозиції до закінчення строку її подання;</w:t>
            </w:r>
          </w:p>
          <w:p w14:paraId="159674B8" w14:textId="77777777" w:rsidR="00B742A0" w:rsidRDefault="00B742A0" w:rsidP="00B742A0">
            <w:pPr>
              <w:numPr>
                <w:ilvl w:val="0"/>
                <w:numId w:val="23"/>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480865E6"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p>
          <w:p w14:paraId="053A0518"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1DE229B6" w14:textId="77777777" w:rsidR="00B742A0" w:rsidRDefault="00B742A0" w:rsidP="00B742A0">
            <w:pPr>
              <w:numPr>
                <w:ilvl w:val="0"/>
                <w:numId w:val="2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0866E33E" w14:textId="77777777" w:rsidR="00B742A0" w:rsidRDefault="00B742A0" w:rsidP="00B742A0">
            <w:pPr>
              <w:numPr>
                <w:ilvl w:val="0"/>
                <w:numId w:val="2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6E2876DF"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p>
          <w:p w14:paraId="21652F71"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41D9C137"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p>
          <w:p w14:paraId="59D6398A"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Ця гарантія надається виключно бенефіціару і не може бути передана або переуступлена будь-кому.</w:t>
            </w:r>
          </w:p>
          <w:p w14:paraId="0A6A45D1"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Відносини за цією гарантією регулюються законодавством України.</w:t>
            </w:r>
          </w:p>
          <w:p w14:paraId="2A051EDF"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Зобов’язання та відповідальність гаранта перед бенефіціаром обмежуються сумою гарантії.</w:t>
            </w:r>
          </w:p>
          <w:p w14:paraId="217E107A"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w:t>
            </w:r>
            <w:r>
              <w:rPr>
                <w:rFonts w:ascii="Times New Roman" w:eastAsia="Times New Roman" w:hAnsi="Times New Roman" w:cs="Times New Roman"/>
                <w:sz w:val="24"/>
                <w:szCs w:val="24"/>
              </w:rPr>
              <w:lastRenderedPageBreak/>
              <w:t>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7C4AEC63"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sz w:val="24"/>
                <w:szCs w:val="24"/>
              </w:rPr>
            </w:pPr>
          </w:p>
          <w:p w14:paraId="615B8A86" w14:textId="77777777" w:rsidR="00B742A0" w:rsidRDefault="00B742A0" w:rsidP="00C82485">
            <w:pPr>
              <w:shd w:val="clear" w:color="auto" w:fill="FFFFFF"/>
              <w:spacing w:after="0" w:line="240" w:lineRule="auto"/>
              <w:ind w:firstLine="283"/>
              <w:jc w:val="both"/>
              <w:rPr>
                <w:rFonts w:ascii="Times New Roman" w:eastAsia="Times New Roman" w:hAnsi="Times New Roman" w:cs="Times New Roman"/>
                <w:color w:val="5B9BD5"/>
                <w:sz w:val="24"/>
                <w:szCs w:val="24"/>
              </w:rPr>
            </w:pPr>
            <w:r w:rsidRPr="00B941D2">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eastAsia="Times New Roman" w:hAnsi="Times New Roman" w:cs="Times New Roman"/>
                <w:sz w:val="24"/>
                <w:szCs w:val="24"/>
              </w:rPr>
              <w:t xml:space="preserve">Уповноважена(ні) особа(и) </w:t>
            </w:r>
            <w:r w:rsidRPr="00B941D2">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разі складання гарантії на паперовому носії)</w:t>
            </w:r>
          </w:p>
          <w:p w14:paraId="0FDE1A90"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56ADBEA8" w14:textId="77777777" w:rsidR="00B742A0" w:rsidRDefault="00B742A0" w:rsidP="00C82485">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печатка (у разі наявності))</w:t>
            </w:r>
          </w:p>
          <w:p w14:paraId="627823A6" w14:textId="77777777" w:rsidR="00B742A0" w:rsidRDefault="00B742A0" w:rsidP="00C82485">
            <w:pPr>
              <w:shd w:val="clear" w:color="auto" w:fill="FFFFFF"/>
              <w:spacing w:after="0" w:line="240" w:lineRule="auto"/>
              <w:jc w:val="center"/>
              <w:rPr>
                <w:rFonts w:ascii="Times New Roman" w:eastAsia="Times New Roman" w:hAnsi="Times New Roman" w:cs="Times New Roman"/>
                <w:sz w:val="20"/>
                <w:szCs w:val="20"/>
              </w:rPr>
            </w:pPr>
          </w:p>
          <w:p w14:paraId="35FC715F" w14:textId="77777777" w:rsidR="00B742A0" w:rsidRDefault="00B742A0" w:rsidP="00C82485">
            <w:pPr>
              <w:shd w:val="clear" w:color="auto" w:fill="FFFFFF"/>
              <w:spacing w:after="0" w:line="240" w:lineRule="auto"/>
              <w:ind w:firstLine="283"/>
              <w:jc w:val="center"/>
              <w:rPr>
                <w:rFonts w:ascii="Times New Roman" w:eastAsia="Times New Roman" w:hAnsi="Times New Roman" w:cs="Times New Roman"/>
                <w:color w:val="5B9BD5"/>
                <w:sz w:val="24"/>
                <w:szCs w:val="24"/>
              </w:rPr>
            </w:pPr>
            <w:r>
              <w:rPr>
                <w:rFonts w:ascii="Times New Roman" w:eastAsia="Times New Roman" w:hAnsi="Times New Roman" w:cs="Times New Roman"/>
                <w:sz w:val="24"/>
                <w:szCs w:val="24"/>
              </w:rPr>
              <w:t xml:space="preserve">Уповноважена(ні) особа(и) </w:t>
            </w:r>
            <w:r w:rsidRPr="00B941D2">
              <w:rPr>
                <w:rFonts w:ascii="Times New Roman" w:eastAsia="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разі надання в електронній формі)</w:t>
            </w:r>
          </w:p>
          <w:p w14:paraId="309609BA" w14:textId="77777777" w:rsidR="00B742A0" w:rsidRDefault="00B742A0" w:rsidP="00C8248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06FFF19A" w14:textId="77777777" w:rsidR="00B742A0" w:rsidRDefault="00B742A0" w:rsidP="00C82485">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(посада, підпис, прізвище, ім’я, по батькові (за наявності) та кваліфікований електронний підпис)</w:t>
            </w:r>
          </w:p>
          <w:p w14:paraId="23E449EF" w14:textId="77777777" w:rsidR="00B742A0" w:rsidRDefault="00B742A0" w:rsidP="00C82485">
            <w:pPr>
              <w:spacing w:after="0" w:line="240" w:lineRule="auto"/>
              <w:jc w:val="center"/>
              <w:rPr>
                <w:rFonts w:ascii="Times New Roman" w:eastAsia="Times New Roman" w:hAnsi="Times New Roman" w:cs="Times New Roman"/>
                <w:sz w:val="24"/>
                <w:szCs w:val="24"/>
              </w:rPr>
            </w:pPr>
          </w:p>
        </w:tc>
      </w:tr>
    </w:tbl>
    <w:p w14:paraId="6080A8FA" w14:textId="77777777" w:rsidR="00B742A0" w:rsidRDefault="00B742A0" w:rsidP="00B742A0">
      <w:pPr>
        <w:shd w:val="clear" w:color="auto" w:fill="FFFFFF"/>
        <w:spacing w:after="0" w:line="240" w:lineRule="auto"/>
        <w:jc w:val="center"/>
        <w:rPr>
          <w:rFonts w:ascii="Times New Roman" w:eastAsia="Times New Roman" w:hAnsi="Times New Roman" w:cs="Times New Roman"/>
          <w:sz w:val="24"/>
          <w:szCs w:val="24"/>
        </w:rPr>
      </w:pPr>
    </w:p>
    <w:p w14:paraId="42DF6553" w14:textId="77777777" w:rsidR="00B742A0" w:rsidRDefault="00B742A0" w:rsidP="00B742A0">
      <w:pPr>
        <w:spacing w:after="0" w:line="240" w:lineRule="auto"/>
        <w:rPr>
          <w:rFonts w:ascii="Times New Roman" w:eastAsia="Times New Roman" w:hAnsi="Times New Roman" w:cs="Times New Roman"/>
          <w:sz w:val="20"/>
          <w:szCs w:val="20"/>
        </w:rPr>
      </w:pPr>
      <w:bookmarkStart w:id="18" w:name="_heading=h.gjdgxs" w:colFirst="0" w:colLast="0"/>
      <w:bookmarkEnd w:id="18"/>
    </w:p>
    <w:p w14:paraId="0F3EE737" w14:textId="77777777" w:rsidR="00B742A0" w:rsidRDefault="00B742A0" w:rsidP="00B742A0">
      <w:pPr>
        <w:widowControl w:val="0"/>
        <w:spacing w:after="0" w:line="240" w:lineRule="auto"/>
        <w:jc w:val="both"/>
        <w:rPr>
          <w:rFonts w:ascii="Times New Roman" w:eastAsia="Times New Roman" w:hAnsi="Times New Roman" w:cs="Times New Roman"/>
          <w:sz w:val="24"/>
          <w:szCs w:val="24"/>
        </w:rPr>
      </w:pPr>
    </w:p>
    <w:p w14:paraId="6BFBD149" w14:textId="77777777" w:rsidR="00F73113" w:rsidRDefault="00F73113" w:rsidP="00B742A0">
      <w:pPr>
        <w:spacing w:after="0" w:line="240" w:lineRule="auto"/>
        <w:rPr>
          <w:rFonts w:ascii="Times New Roman" w:hAnsi="Times New Roman" w:cs="Times New Roman"/>
          <w:b/>
          <w:noProof/>
          <w:sz w:val="24"/>
          <w:szCs w:val="24"/>
        </w:rPr>
      </w:pPr>
    </w:p>
    <w:p w14:paraId="3698C4B2" w14:textId="77777777" w:rsidR="00F73113" w:rsidRDefault="00F73113" w:rsidP="00A10EC8">
      <w:pPr>
        <w:spacing w:after="0" w:line="240" w:lineRule="auto"/>
        <w:jc w:val="right"/>
        <w:rPr>
          <w:rFonts w:ascii="Times New Roman" w:hAnsi="Times New Roman" w:cs="Times New Roman"/>
          <w:b/>
          <w:noProof/>
          <w:sz w:val="24"/>
          <w:szCs w:val="24"/>
        </w:rPr>
      </w:pPr>
    </w:p>
    <w:p w14:paraId="1DBEBF27" w14:textId="77777777" w:rsidR="00F73113" w:rsidRDefault="00F73113" w:rsidP="00A10EC8">
      <w:pPr>
        <w:spacing w:after="0" w:line="240" w:lineRule="auto"/>
        <w:jc w:val="right"/>
        <w:rPr>
          <w:rFonts w:ascii="Times New Roman" w:hAnsi="Times New Roman" w:cs="Times New Roman"/>
          <w:b/>
          <w:noProof/>
          <w:sz w:val="24"/>
          <w:szCs w:val="24"/>
        </w:rPr>
      </w:pPr>
    </w:p>
    <w:p w14:paraId="39B7F085" w14:textId="77777777" w:rsidR="00F73113" w:rsidRDefault="00F73113" w:rsidP="00A10EC8">
      <w:pPr>
        <w:spacing w:after="0" w:line="240" w:lineRule="auto"/>
        <w:jc w:val="right"/>
        <w:rPr>
          <w:rFonts w:ascii="Times New Roman" w:hAnsi="Times New Roman" w:cs="Times New Roman"/>
          <w:b/>
          <w:noProof/>
          <w:sz w:val="24"/>
          <w:szCs w:val="24"/>
        </w:rPr>
      </w:pPr>
    </w:p>
    <w:p w14:paraId="6092DE61" w14:textId="77777777" w:rsidR="00F73113" w:rsidRDefault="00F73113" w:rsidP="00A10EC8">
      <w:pPr>
        <w:spacing w:after="0" w:line="240" w:lineRule="auto"/>
        <w:jc w:val="right"/>
        <w:rPr>
          <w:rFonts w:ascii="Times New Roman" w:hAnsi="Times New Roman" w:cs="Times New Roman"/>
          <w:b/>
          <w:noProof/>
          <w:sz w:val="24"/>
          <w:szCs w:val="24"/>
        </w:rPr>
      </w:pPr>
    </w:p>
    <w:p w14:paraId="7D6A14B0" w14:textId="77777777" w:rsidR="00F73113" w:rsidRDefault="00F73113" w:rsidP="00A10EC8">
      <w:pPr>
        <w:spacing w:after="0" w:line="240" w:lineRule="auto"/>
        <w:jc w:val="right"/>
        <w:rPr>
          <w:rFonts w:ascii="Times New Roman" w:hAnsi="Times New Roman" w:cs="Times New Roman"/>
          <w:b/>
          <w:noProof/>
          <w:sz w:val="24"/>
          <w:szCs w:val="24"/>
        </w:rPr>
      </w:pPr>
    </w:p>
    <w:p w14:paraId="69A8A1E4" w14:textId="77777777" w:rsidR="00F73113" w:rsidRDefault="00F73113" w:rsidP="00A10EC8">
      <w:pPr>
        <w:spacing w:after="0" w:line="240" w:lineRule="auto"/>
        <w:jc w:val="right"/>
        <w:rPr>
          <w:rFonts w:ascii="Times New Roman" w:hAnsi="Times New Roman" w:cs="Times New Roman"/>
          <w:b/>
          <w:noProof/>
          <w:sz w:val="24"/>
          <w:szCs w:val="24"/>
        </w:rPr>
      </w:pPr>
    </w:p>
    <w:p w14:paraId="05578EB5" w14:textId="77777777" w:rsidR="00F73113" w:rsidRDefault="00F73113" w:rsidP="00A10EC8">
      <w:pPr>
        <w:spacing w:after="0" w:line="240" w:lineRule="auto"/>
        <w:jc w:val="right"/>
        <w:rPr>
          <w:rFonts w:ascii="Times New Roman" w:hAnsi="Times New Roman" w:cs="Times New Roman"/>
          <w:b/>
          <w:noProof/>
          <w:sz w:val="24"/>
          <w:szCs w:val="24"/>
        </w:rPr>
      </w:pPr>
    </w:p>
    <w:p w14:paraId="0B0A784B" w14:textId="77777777" w:rsidR="00F73113" w:rsidRDefault="00F73113" w:rsidP="00A10EC8">
      <w:pPr>
        <w:spacing w:after="0" w:line="240" w:lineRule="auto"/>
        <w:jc w:val="right"/>
        <w:rPr>
          <w:rFonts w:ascii="Times New Roman" w:hAnsi="Times New Roman" w:cs="Times New Roman"/>
          <w:b/>
          <w:noProof/>
          <w:sz w:val="24"/>
          <w:szCs w:val="24"/>
        </w:rPr>
      </w:pPr>
    </w:p>
    <w:p w14:paraId="2BB5941D" w14:textId="77777777" w:rsidR="00F73113" w:rsidRDefault="00F73113" w:rsidP="00A10EC8">
      <w:pPr>
        <w:spacing w:after="0" w:line="240" w:lineRule="auto"/>
        <w:jc w:val="right"/>
        <w:rPr>
          <w:rFonts w:ascii="Times New Roman" w:hAnsi="Times New Roman" w:cs="Times New Roman"/>
          <w:b/>
          <w:noProof/>
          <w:sz w:val="24"/>
          <w:szCs w:val="24"/>
        </w:rPr>
      </w:pPr>
    </w:p>
    <w:p w14:paraId="6FFFDF38" w14:textId="77777777" w:rsidR="00F73113" w:rsidRDefault="00F73113" w:rsidP="00A10EC8">
      <w:pPr>
        <w:spacing w:after="0" w:line="240" w:lineRule="auto"/>
        <w:jc w:val="right"/>
        <w:rPr>
          <w:rFonts w:ascii="Times New Roman" w:hAnsi="Times New Roman" w:cs="Times New Roman"/>
          <w:b/>
          <w:noProof/>
          <w:sz w:val="24"/>
          <w:szCs w:val="24"/>
        </w:rPr>
      </w:pPr>
    </w:p>
    <w:p w14:paraId="46235A82" w14:textId="77777777" w:rsidR="00F73113" w:rsidRDefault="00F73113" w:rsidP="00A10EC8">
      <w:pPr>
        <w:spacing w:after="0" w:line="240" w:lineRule="auto"/>
        <w:jc w:val="right"/>
        <w:rPr>
          <w:rFonts w:ascii="Times New Roman" w:hAnsi="Times New Roman" w:cs="Times New Roman"/>
          <w:b/>
          <w:noProof/>
          <w:sz w:val="24"/>
          <w:szCs w:val="24"/>
        </w:rPr>
      </w:pPr>
    </w:p>
    <w:p w14:paraId="55540E1C" w14:textId="77777777" w:rsidR="00F73113" w:rsidRDefault="00F73113" w:rsidP="00A10EC8">
      <w:pPr>
        <w:spacing w:after="0" w:line="240" w:lineRule="auto"/>
        <w:jc w:val="right"/>
        <w:rPr>
          <w:rFonts w:ascii="Times New Roman" w:hAnsi="Times New Roman" w:cs="Times New Roman"/>
          <w:b/>
          <w:noProof/>
          <w:sz w:val="24"/>
          <w:szCs w:val="24"/>
        </w:rPr>
      </w:pPr>
    </w:p>
    <w:p w14:paraId="14AE1CB2" w14:textId="77777777" w:rsidR="00F73113" w:rsidRDefault="00F73113" w:rsidP="00A10EC8">
      <w:pPr>
        <w:spacing w:after="0" w:line="240" w:lineRule="auto"/>
        <w:jc w:val="right"/>
        <w:rPr>
          <w:rFonts w:ascii="Times New Roman" w:hAnsi="Times New Roman" w:cs="Times New Roman"/>
          <w:b/>
          <w:noProof/>
          <w:sz w:val="24"/>
          <w:szCs w:val="24"/>
        </w:rPr>
      </w:pPr>
    </w:p>
    <w:p w14:paraId="768F87F1" w14:textId="77777777" w:rsidR="00F73113" w:rsidRDefault="00F73113" w:rsidP="00A10EC8">
      <w:pPr>
        <w:spacing w:after="0" w:line="240" w:lineRule="auto"/>
        <w:jc w:val="right"/>
        <w:rPr>
          <w:rFonts w:ascii="Times New Roman" w:hAnsi="Times New Roman" w:cs="Times New Roman"/>
          <w:b/>
          <w:noProof/>
          <w:sz w:val="24"/>
          <w:szCs w:val="24"/>
        </w:rPr>
      </w:pPr>
    </w:p>
    <w:p w14:paraId="7B5F19FD" w14:textId="77777777" w:rsidR="00F73113" w:rsidRDefault="00F73113" w:rsidP="00A10EC8">
      <w:pPr>
        <w:spacing w:after="0" w:line="240" w:lineRule="auto"/>
        <w:jc w:val="right"/>
        <w:rPr>
          <w:rFonts w:ascii="Times New Roman" w:hAnsi="Times New Roman" w:cs="Times New Roman"/>
          <w:b/>
          <w:noProof/>
          <w:sz w:val="24"/>
          <w:szCs w:val="24"/>
        </w:rPr>
      </w:pPr>
    </w:p>
    <w:p w14:paraId="0A74FF6A" w14:textId="77777777" w:rsidR="00F73113" w:rsidRDefault="00F73113" w:rsidP="00A10EC8">
      <w:pPr>
        <w:spacing w:after="0" w:line="240" w:lineRule="auto"/>
        <w:jc w:val="right"/>
        <w:rPr>
          <w:rFonts w:ascii="Times New Roman" w:hAnsi="Times New Roman" w:cs="Times New Roman"/>
          <w:b/>
          <w:noProof/>
          <w:sz w:val="24"/>
          <w:szCs w:val="24"/>
        </w:rPr>
      </w:pPr>
    </w:p>
    <w:p w14:paraId="45774CC4" w14:textId="77777777" w:rsidR="00F73113" w:rsidRDefault="00F73113" w:rsidP="00A10EC8">
      <w:pPr>
        <w:spacing w:after="0" w:line="240" w:lineRule="auto"/>
        <w:jc w:val="right"/>
        <w:rPr>
          <w:rFonts w:ascii="Times New Roman" w:hAnsi="Times New Roman" w:cs="Times New Roman"/>
          <w:b/>
          <w:noProof/>
          <w:sz w:val="24"/>
          <w:szCs w:val="24"/>
        </w:rPr>
      </w:pPr>
    </w:p>
    <w:p w14:paraId="5733137A" w14:textId="77777777" w:rsidR="00066E02" w:rsidRDefault="00066E02" w:rsidP="00A10EC8">
      <w:pPr>
        <w:spacing w:after="0" w:line="240" w:lineRule="auto"/>
        <w:jc w:val="right"/>
        <w:rPr>
          <w:rFonts w:ascii="Times New Roman" w:hAnsi="Times New Roman" w:cs="Times New Roman"/>
          <w:b/>
          <w:noProof/>
          <w:sz w:val="24"/>
          <w:szCs w:val="24"/>
        </w:rPr>
      </w:pPr>
    </w:p>
    <w:p w14:paraId="5D7F1166" w14:textId="77777777" w:rsidR="00066E02" w:rsidRDefault="00066E02" w:rsidP="00A10EC8">
      <w:pPr>
        <w:spacing w:after="0" w:line="240" w:lineRule="auto"/>
        <w:jc w:val="right"/>
        <w:rPr>
          <w:rFonts w:ascii="Times New Roman" w:hAnsi="Times New Roman" w:cs="Times New Roman"/>
          <w:b/>
          <w:noProof/>
          <w:sz w:val="24"/>
          <w:szCs w:val="24"/>
        </w:rPr>
      </w:pPr>
    </w:p>
    <w:p w14:paraId="6ECB6D57" w14:textId="77777777" w:rsidR="00066E02" w:rsidRDefault="00066E02" w:rsidP="00A10EC8">
      <w:pPr>
        <w:spacing w:after="0" w:line="240" w:lineRule="auto"/>
        <w:jc w:val="right"/>
        <w:rPr>
          <w:rFonts w:ascii="Times New Roman" w:hAnsi="Times New Roman" w:cs="Times New Roman"/>
          <w:b/>
          <w:noProof/>
          <w:sz w:val="24"/>
          <w:szCs w:val="24"/>
        </w:rPr>
      </w:pPr>
    </w:p>
    <w:p w14:paraId="0D2E830B" w14:textId="77777777" w:rsidR="00066E02" w:rsidRDefault="00066E02" w:rsidP="00A10EC8">
      <w:pPr>
        <w:spacing w:after="0" w:line="240" w:lineRule="auto"/>
        <w:jc w:val="right"/>
        <w:rPr>
          <w:rFonts w:ascii="Times New Roman" w:hAnsi="Times New Roman" w:cs="Times New Roman"/>
          <w:b/>
          <w:noProof/>
          <w:sz w:val="24"/>
          <w:szCs w:val="24"/>
        </w:rPr>
      </w:pPr>
    </w:p>
    <w:p w14:paraId="4C65E7C8" w14:textId="77777777" w:rsidR="00066E02" w:rsidRDefault="00066E02" w:rsidP="00A10EC8">
      <w:pPr>
        <w:spacing w:after="0" w:line="240" w:lineRule="auto"/>
        <w:jc w:val="right"/>
        <w:rPr>
          <w:rFonts w:ascii="Times New Roman" w:hAnsi="Times New Roman" w:cs="Times New Roman"/>
          <w:b/>
          <w:noProof/>
          <w:sz w:val="24"/>
          <w:szCs w:val="24"/>
        </w:rPr>
      </w:pPr>
    </w:p>
    <w:p w14:paraId="7C79B2A1" w14:textId="77777777" w:rsidR="00066E02" w:rsidRDefault="00066E02" w:rsidP="00A10EC8">
      <w:pPr>
        <w:spacing w:after="0" w:line="240" w:lineRule="auto"/>
        <w:jc w:val="right"/>
        <w:rPr>
          <w:rFonts w:ascii="Times New Roman" w:hAnsi="Times New Roman" w:cs="Times New Roman"/>
          <w:b/>
          <w:noProof/>
          <w:sz w:val="24"/>
          <w:szCs w:val="24"/>
        </w:rPr>
      </w:pPr>
    </w:p>
    <w:p w14:paraId="63C6B58F" w14:textId="77777777" w:rsidR="00066E02" w:rsidRDefault="00066E02" w:rsidP="00A10EC8">
      <w:pPr>
        <w:spacing w:after="0" w:line="240" w:lineRule="auto"/>
        <w:jc w:val="right"/>
        <w:rPr>
          <w:rFonts w:ascii="Times New Roman" w:hAnsi="Times New Roman" w:cs="Times New Roman"/>
          <w:b/>
          <w:noProof/>
          <w:sz w:val="24"/>
          <w:szCs w:val="24"/>
        </w:rPr>
      </w:pPr>
    </w:p>
    <w:p w14:paraId="59301E84" w14:textId="77777777" w:rsidR="00066E02" w:rsidRDefault="00066E02" w:rsidP="00A10EC8">
      <w:pPr>
        <w:spacing w:after="0" w:line="240" w:lineRule="auto"/>
        <w:jc w:val="right"/>
        <w:rPr>
          <w:rFonts w:ascii="Times New Roman" w:hAnsi="Times New Roman" w:cs="Times New Roman"/>
          <w:b/>
          <w:noProof/>
          <w:sz w:val="24"/>
          <w:szCs w:val="24"/>
        </w:rPr>
      </w:pPr>
    </w:p>
    <w:p w14:paraId="260F998D" w14:textId="77777777" w:rsidR="00066E02" w:rsidRDefault="00066E02" w:rsidP="00A10EC8">
      <w:pPr>
        <w:spacing w:after="0" w:line="240" w:lineRule="auto"/>
        <w:jc w:val="right"/>
        <w:rPr>
          <w:rFonts w:ascii="Times New Roman" w:hAnsi="Times New Roman" w:cs="Times New Roman"/>
          <w:b/>
          <w:noProof/>
          <w:sz w:val="24"/>
          <w:szCs w:val="24"/>
        </w:rPr>
      </w:pPr>
    </w:p>
    <w:p w14:paraId="0CC8CB15" w14:textId="77777777" w:rsidR="00F73113" w:rsidRDefault="00F73113" w:rsidP="00A10EC8">
      <w:pPr>
        <w:spacing w:after="0" w:line="240" w:lineRule="auto"/>
        <w:jc w:val="right"/>
        <w:rPr>
          <w:rFonts w:ascii="Times New Roman" w:hAnsi="Times New Roman" w:cs="Times New Roman"/>
          <w:b/>
          <w:noProof/>
          <w:sz w:val="24"/>
          <w:szCs w:val="24"/>
        </w:rPr>
      </w:pPr>
    </w:p>
    <w:p w14:paraId="018EC9C0" w14:textId="77777777"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6DA9690D" w14:textId="77777777" w:rsidR="00452E56" w:rsidRDefault="00452E56" w:rsidP="0051159C">
      <w:pPr>
        <w:widowControl w:val="0"/>
        <w:spacing w:after="0" w:line="240" w:lineRule="auto"/>
        <w:jc w:val="center"/>
        <w:rPr>
          <w:rFonts w:ascii="Times New Roman" w:hAnsi="Times New Roman" w:cs="Times New Roman"/>
          <w:b/>
          <w:noProof/>
        </w:rPr>
      </w:pPr>
    </w:p>
    <w:p w14:paraId="24954ADE" w14:textId="77777777" w:rsidR="00452E56" w:rsidRDefault="00452E56" w:rsidP="0051159C">
      <w:pPr>
        <w:widowControl w:val="0"/>
        <w:spacing w:after="0" w:line="240" w:lineRule="auto"/>
        <w:jc w:val="center"/>
        <w:rPr>
          <w:rFonts w:ascii="Times New Roman" w:hAnsi="Times New Roman" w:cs="Times New Roman"/>
          <w:b/>
          <w:noProof/>
        </w:rPr>
      </w:pPr>
    </w:p>
    <w:p w14:paraId="0E65E36B" w14:textId="77777777" w:rsidR="00452E56" w:rsidRDefault="00452E56" w:rsidP="0051159C">
      <w:pPr>
        <w:widowControl w:val="0"/>
        <w:spacing w:after="0" w:line="240" w:lineRule="auto"/>
        <w:jc w:val="center"/>
        <w:rPr>
          <w:rFonts w:ascii="Times New Roman" w:hAnsi="Times New Roman" w:cs="Times New Roman"/>
          <w:b/>
          <w:noProof/>
        </w:rPr>
      </w:pPr>
    </w:p>
    <w:p w14:paraId="75D23F42" w14:textId="77777777" w:rsidR="00452E56" w:rsidRDefault="00452E56" w:rsidP="0051159C">
      <w:pPr>
        <w:widowControl w:val="0"/>
        <w:spacing w:after="0" w:line="240" w:lineRule="auto"/>
        <w:jc w:val="center"/>
        <w:rPr>
          <w:rFonts w:ascii="Times New Roman" w:hAnsi="Times New Roman" w:cs="Times New Roman"/>
          <w:b/>
          <w:noProof/>
        </w:rPr>
      </w:pPr>
    </w:p>
    <w:p w14:paraId="1589B70F" w14:textId="77777777" w:rsidR="003F47D0" w:rsidRDefault="003F47D0" w:rsidP="0051159C">
      <w:pPr>
        <w:widowControl w:val="0"/>
        <w:spacing w:after="0" w:line="240" w:lineRule="auto"/>
        <w:jc w:val="center"/>
        <w:rPr>
          <w:rFonts w:ascii="Times New Roman" w:hAnsi="Times New Roman" w:cs="Times New Roman"/>
          <w:b/>
          <w:noProof/>
        </w:rPr>
      </w:pPr>
    </w:p>
    <w:p w14:paraId="5F4076EA" w14:textId="77777777" w:rsidR="003F47D0" w:rsidRDefault="003F47D0" w:rsidP="0051159C">
      <w:pPr>
        <w:widowControl w:val="0"/>
        <w:spacing w:after="0" w:line="240" w:lineRule="auto"/>
        <w:jc w:val="center"/>
        <w:rPr>
          <w:rFonts w:ascii="Times New Roman" w:hAnsi="Times New Roman" w:cs="Times New Roman"/>
          <w:b/>
          <w:noProof/>
        </w:rPr>
      </w:pPr>
    </w:p>
    <w:p w14:paraId="2048A169" w14:textId="77777777" w:rsidR="00452E56" w:rsidRDefault="00452E56" w:rsidP="00B742A0">
      <w:pPr>
        <w:widowControl w:val="0"/>
        <w:spacing w:after="0" w:line="240" w:lineRule="auto"/>
        <w:rPr>
          <w:rFonts w:ascii="Times New Roman" w:hAnsi="Times New Roman" w:cs="Times New Roman"/>
          <w:b/>
          <w:noProof/>
        </w:rPr>
      </w:pPr>
    </w:p>
    <w:p w14:paraId="79CA3952" w14:textId="77777777" w:rsidR="00B742A0" w:rsidRDefault="00B742A0" w:rsidP="0051159C">
      <w:pPr>
        <w:widowControl w:val="0"/>
        <w:spacing w:after="0" w:line="240" w:lineRule="auto"/>
        <w:jc w:val="center"/>
        <w:rPr>
          <w:rFonts w:ascii="Times New Roman" w:hAnsi="Times New Roman" w:cs="Times New Roman"/>
          <w:b/>
          <w:noProof/>
        </w:rPr>
      </w:pPr>
    </w:p>
    <w:p w14:paraId="35147F2E" w14:textId="77777777" w:rsidR="00807A54" w:rsidRDefault="00807A54" w:rsidP="00B742A0">
      <w:pPr>
        <w:widowControl w:val="0"/>
        <w:spacing w:after="0" w:line="240" w:lineRule="auto"/>
        <w:jc w:val="right"/>
        <w:rPr>
          <w:rFonts w:ascii="Times New Roman" w:hAnsi="Times New Roman" w:cs="Times New Roman"/>
          <w:b/>
          <w:noProof/>
        </w:rPr>
      </w:pPr>
    </w:p>
    <w:p w14:paraId="6E5FD15D" w14:textId="77777777" w:rsidR="00807A54" w:rsidRDefault="00807A54" w:rsidP="00B742A0">
      <w:pPr>
        <w:widowControl w:val="0"/>
        <w:spacing w:after="0" w:line="240" w:lineRule="auto"/>
        <w:jc w:val="right"/>
        <w:rPr>
          <w:rFonts w:ascii="Times New Roman" w:hAnsi="Times New Roman" w:cs="Times New Roman"/>
          <w:b/>
          <w:noProof/>
        </w:rPr>
      </w:pPr>
    </w:p>
    <w:p w14:paraId="6CEFCBD4" w14:textId="77777777" w:rsidR="00807A54" w:rsidRDefault="00807A54" w:rsidP="00B742A0">
      <w:pPr>
        <w:widowControl w:val="0"/>
        <w:spacing w:after="0" w:line="240" w:lineRule="auto"/>
        <w:jc w:val="right"/>
        <w:rPr>
          <w:rFonts w:ascii="Times New Roman" w:hAnsi="Times New Roman" w:cs="Times New Roman"/>
          <w:b/>
          <w:noProof/>
        </w:rPr>
      </w:pPr>
    </w:p>
    <w:p w14:paraId="466B6559" w14:textId="77777777" w:rsidR="00807A54" w:rsidRDefault="00807A54" w:rsidP="00B742A0">
      <w:pPr>
        <w:widowControl w:val="0"/>
        <w:spacing w:after="0" w:line="240" w:lineRule="auto"/>
        <w:jc w:val="right"/>
        <w:rPr>
          <w:rFonts w:ascii="Times New Roman" w:hAnsi="Times New Roman" w:cs="Times New Roman"/>
          <w:b/>
          <w:noProof/>
        </w:rPr>
      </w:pPr>
    </w:p>
    <w:p w14:paraId="211BDF60" w14:textId="77777777" w:rsidR="00807A54" w:rsidRDefault="00807A54" w:rsidP="00B742A0">
      <w:pPr>
        <w:widowControl w:val="0"/>
        <w:spacing w:after="0" w:line="240" w:lineRule="auto"/>
        <w:jc w:val="right"/>
        <w:rPr>
          <w:rFonts w:ascii="Times New Roman" w:hAnsi="Times New Roman" w:cs="Times New Roman"/>
          <w:b/>
          <w:noProof/>
        </w:rPr>
      </w:pPr>
    </w:p>
    <w:p w14:paraId="455529C3" w14:textId="77777777" w:rsidR="00807A54" w:rsidRDefault="00807A54" w:rsidP="00B742A0">
      <w:pPr>
        <w:widowControl w:val="0"/>
        <w:spacing w:after="0" w:line="240" w:lineRule="auto"/>
        <w:jc w:val="right"/>
        <w:rPr>
          <w:rFonts w:ascii="Times New Roman" w:hAnsi="Times New Roman" w:cs="Times New Roman"/>
          <w:b/>
          <w:noProof/>
        </w:rPr>
      </w:pPr>
    </w:p>
    <w:p w14:paraId="435D801C" w14:textId="68CBA1F2" w:rsidR="00B742A0" w:rsidRPr="00B742A0" w:rsidRDefault="00B742A0" w:rsidP="00B742A0">
      <w:pPr>
        <w:widowControl w:val="0"/>
        <w:spacing w:after="0" w:line="240" w:lineRule="auto"/>
        <w:jc w:val="right"/>
        <w:rPr>
          <w:rFonts w:ascii="Times New Roman" w:hAnsi="Times New Roman" w:cs="Times New Roman"/>
          <w:b/>
          <w:noProof/>
        </w:rPr>
      </w:pPr>
      <w:r>
        <w:rPr>
          <w:rFonts w:ascii="Times New Roman" w:hAnsi="Times New Roman" w:cs="Times New Roman"/>
          <w:b/>
          <w:noProof/>
        </w:rPr>
        <w:lastRenderedPageBreak/>
        <w:t>Додаток № 5</w:t>
      </w:r>
    </w:p>
    <w:p w14:paraId="26732F44" w14:textId="77777777" w:rsidR="00B742A0" w:rsidRDefault="00B742A0" w:rsidP="0051159C">
      <w:pPr>
        <w:widowControl w:val="0"/>
        <w:spacing w:after="0" w:line="240" w:lineRule="auto"/>
        <w:jc w:val="center"/>
        <w:rPr>
          <w:rFonts w:ascii="Times New Roman" w:hAnsi="Times New Roman" w:cs="Times New Roman"/>
          <w:b/>
          <w:noProof/>
        </w:rPr>
      </w:pPr>
    </w:p>
    <w:p w14:paraId="2BE8FE4C" w14:textId="77777777" w:rsidR="00B742A0" w:rsidRDefault="00B742A0" w:rsidP="0051159C">
      <w:pPr>
        <w:widowControl w:val="0"/>
        <w:spacing w:after="0" w:line="240" w:lineRule="auto"/>
        <w:jc w:val="center"/>
        <w:rPr>
          <w:rFonts w:ascii="Times New Roman" w:hAnsi="Times New Roman" w:cs="Times New Roman"/>
          <w:b/>
          <w:noProof/>
        </w:rPr>
      </w:pPr>
    </w:p>
    <w:p w14:paraId="35CC2292" w14:textId="77777777" w:rsidR="0051159C" w:rsidRPr="0051159C" w:rsidRDefault="0051159C" w:rsidP="0051159C">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ДОГОВІР ПОСТАЧАННЯ ТОВАРУ № ________</w:t>
      </w:r>
    </w:p>
    <w:p w14:paraId="735711F4" w14:textId="77777777" w:rsidR="0051159C" w:rsidRDefault="0051159C" w:rsidP="0051159C">
      <w:pPr>
        <w:widowControl w:val="0"/>
        <w:spacing w:after="0" w:line="240" w:lineRule="auto"/>
        <w:jc w:val="both"/>
        <w:rPr>
          <w:rFonts w:ascii="Times New Roman" w:hAnsi="Times New Roman" w:cs="Times New Roman"/>
          <w:b/>
          <w:noProof/>
        </w:rPr>
      </w:pPr>
    </w:p>
    <w:p w14:paraId="2B6DDBB4" w14:textId="77777777" w:rsidR="00B941D2" w:rsidRPr="0051159C" w:rsidRDefault="00B941D2" w:rsidP="0051159C">
      <w:pPr>
        <w:widowControl w:val="0"/>
        <w:spacing w:after="0" w:line="240" w:lineRule="auto"/>
        <w:jc w:val="both"/>
        <w:rPr>
          <w:rFonts w:ascii="Times New Roman" w:hAnsi="Times New Roman" w:cs="Times New Roman"/>
          <w:b/>
          <w:noProof/>
        </w:rPr>
      </w:pPr>
    </w:p>
    <w:p w14:paraId="6E58B274" w14:textId="74895A1C" w:rsidR="0051159C" w:rsidRPr="0051159C" w:rsidRDefault="0051159C" w:rsidP="0051159C">
      <w:pPr>
        <w:widowControl w:val="0"/>
        <w:spacing w:after="0" w:line="240" w:lineRule="auto"/>
        <w:jc w:val="both"/>
        <w:rPr>
          <w:rFonts w:ascii="Times New Roman" w:hAnsi="Times New Roman" w:cs="Times New Roman"/>
          <w:b/>
          <w:noProof/>
        </w:rPr>
      </w:pPr>
      <w:r w:rsidRPr="0051159C">
        <w:rPr>
          <w:rFonts w:ascii="Times New Roman" w:hAnsi="Times New Roman" w:cs="Times New Roman"/>
          <w:b/>
          <w:noProof/>
        </w:rPr>
        <w:t>м</w:t>
      </w:r>
      <w:r w:rsidRPr="0051159C">
        <w:rPr>
          <w:rFonts w:ascii="Times New Roman" w:hAnsi="Times New Roman" w:cs="Times New Roman"/>
          <w:b/>
          <w:noProof/>
        </w:rPr>
        <w:tab/>
        <w:t xml:space="preserve">               </w:t>
      </w:r>
      <w:r>
        <w:rPr>
          <w:rFonts w:ascii="Times New Roman" w:hAnsi="Times New Roman" w:cs="Times New Roman"/>
          <w:b/>
          <w:noProof/>
        </w:rPr>
        <w:t xml:space="preserve">                                                                             </w:t>
      </w:r>
      <w:r w:rsidRPr="0051159C">
        <w:rPr>
          <w:rFonts w:ascii="Times New Roman" w:hAnsi="Times New Roman" w:cs="Times New Roman"/>
          <w:b/>
          <w:noProof/>
        </w:rPr>
        <w:t xml:space="preserve">                   «____» _____________ 2024 р.</w:t>
      </w:r>
    </w:p>
    <w:p w14:paraId="5BC2ECDF" w14:textId="77777777" w:rsidR="0051159C" w:rsidRPr="0051159C" w:rsidRDefault="0051159C" w:rsidP="0051159C">
      <w:pPr>
        <w:widowControl w:val="0"/>
        <w:spacing w:after="0" w:line="240" w:lineRule="auto"/>
        <w:jc w:val="both"/>
        <w:rPr>
          <w:rFonts w:ascii="Times New Roman" w:hAnsi="Times New Roman" w:cs="Times New Roman"/>
          <w:b/>
          <w:noProof/>
        </w:rPr>
      </w:pPr>
    </w:p>
    <w:p w14:paraId="60061408" w14:textId="77777777" w:rsidR="0051159C" w:rsidRPr="0051159C" w:rsidRDefault="0051159C" w:rsidP="0051159C">
      <w:pPr>
        <w:widowControl w:val="0"/>
        <w:spacing w:after="0" w:line="240" w:lineRule="auto"/>
        <w:jc w:val="both"/>
        <w:rPr>
          <w:rFonts w:ascii="Times New Roman" w:hAnsi="Times New Roman" w:cs="Times New Roman"/>
          <w:b/>
          <w:noProof/>
        </w:rPr>
      </w:pPr>
    </w:p>
    <w:p w14:paraId="643B5BC2" w14:textId="426FBF38" w:rsidR="0051159C" w:rsidRPr="0051159C" w:rsidRDefault="0051159C" w:rsidP="0051159C">
      <w:pPr>
        <w:widowControl w:val="0"/>
        <w:spacing w:after="0" w:line="240" w:lineRule="auto"/>
        <w:jc w:val="both"/>
        <w:rPr>
          <w:rFonts w:ascii="Times New Roman" w:hAnsi="Times New Roman" w:cs="Times New Roman"/>
          <w:noProof/>
        </w:rPr>
      </w:pPr>
      <w:r>
        <w:rPr>
          <w:rFonts w:ascii="Times New Roman" w:hAnsi="Times New Roman" w:cs="Times New Roman"/>
          <w:b/>
          <w:noProof/>
        </w:rPr>
        <w:t>____________________________</w:t>
      </w:r>
      <w:r w:rsidRPr="0051159C">
        <w:rPr>
          <w:rFonts w:ascii="Times New Roman" w:hAnsi="Times New Roman" w:cs="Times New Roman"/>
          <w:b/>
          <w:noProof/>
        </w:rPr>
        <w:t xml:space="preserve">, </w:t>
      </w:r>
      <w:r w:rsidRPr="0051159C">
        <w:rPr>
          <w:rFonts w:ascii="Times New Roman" w:hAnsi="Times New Roman" w:cs="Times New Roman"/>
          <w:noProof/>
        </w:rPr>
        <w:t xml:space="preserve">що діє на підставі Статуту </w:t>
      </w:r>
      <w:r w:rsidRPr="0051159C">
        <w:rPr>
          <w:rFonts w:ascii="Times New Roman" w:hAnsi="Times New Roman" w:cs="Times New Roman"/>
          <w:b/>
          <w:noProof/>
        </w:rPr>
        <w:t>(</w:t>
      </w:r>
      <w:r w:rsidRPr="0051159C">
        <w:rPr>
          <w:rFonts w:ascii="Times New Roman" w:hAnsi="Times New Roman" w:cs="Times New Roman"/>
          <w:noProof/>
        </w:rPr>
        <w:t>далі – «</w:t>
      </w:r>
      <w:r w:rsidR="00C86B90">
        <w:rPr>
          <w:rFonts w:ascii="Times New Roman" w:hAnsi="Times New Roman" w:cs="Times New Roman"/>
          <w:noProof/>
        </w:rPr>
        <w:t>Замовник</w:t>
      </w:r>
      <w:r w:rsidRPr="0051159C">
        <w:rPr>
          <w:rFonts w:ascii="Times New Roman" w:hAnsi="Times New Roman" w:cs="Times New Roman"/>
          <w:noProof/>
        </w:rPr>
        <w:t>»),</w:t>
      </w:r>
      <w:r w:rsidRPr="0051159C">
        <w:rPr>
          <w:rFonts w:ascii="Times New Roman" w:hAnsi="Times New Roman" w:cs="Times New Roman"/>
          <w:b/>
          <w:noProof/>
        </w:rPr>
        <w:t xml:space="preserve"> </w:t>
      </w:r>
      <w:r w:rsidRPr="0051159C">
        <w:rPr>
          <w:rFonts w:ascii="Times New Roman" w:hAnsi="Times New Roman" w:cs="Times New Roman"/>
          <w:noProof/>
        </w:rPr>
        <w:t xml:space="preserve">з однієї сторони, і </w:t>
      </w:r>
    </w:p>
    <w:p w14:paraId="543C0E0C" w14:textId="77777777" w:rsidR="0051159C" w:rsidRPr="0051159C" w:rsidRDefault="0051159C" w:rsidP="0051159C">
      <w:pPr>
        <w:widowControl w:val="0"/>
        <w:spacing w:after="0" w:line="240" w:lineRule="auto"/>
        <w:jc w:val="both"/>
        <w:rPr>
          <w:rFonts w:ascii="Times New Roman" w:hAnsi="Times New Roman" w:cs="Times New Roman"/>
          <w:b/>
          <w:noProof/>
        </w:rPr>
      </w:pPr>
      <w:r w:rsidRPr="0051159C">
        <w:rPr>
          <w:rFonts w:ascii="Times New Roman" w:hAnsi="Times New Roman" w:cs="Times New Roman"/>
          <w:noProof/>
        </w:rPr>
        <w:t>_________________________________________________, в особі</w:t>
      </w:r>
      <w:r w:rsidRPr="0051159C">
        <w:rPr>
          <w:rFonts w:ascii="Times New Roman" w:hAnsi="Times New Roman" w:cs="Times New Roman"/>
          <w:b/>
          <w:noProof/>
        </w:rPr>
        <w:t xml:space="preserve"> _____________________ ________________________________, </w:t>
      </w:r>
      <w:r w:rsidRPr="0051159C">
        <w:rPr>
          <w:rFonts w:ascii="Times New Roman" w:hAnsi="Times New Roman" w:cs="Times New Roman"/>
          <w:noProof/>
        </w:rPr>
        <w:t>що діє на підставі _____________ (далі – «Постачальник»), з іншої сторони, разом - Сторони, уклали цей договір постачання товару (далі - Договір) про таке:</w:t>
      </w:r>
    </w:p>
    <w:p w14:paraId="1EF3C3C5" w14:textId="77777777" w:rsidR="0051159C" w:rsidRPr="0051159C" w:rsidRDefault="0051159C" w:rsidP="0051159C">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 ПРЕДМЕТ ДОГОВОРУ</w:t>
      </w:r>
    </w:p>
    <w:p w14:paraId="08AA1524" w14:textId="4451F327" w:rsidR="0051159C" w:rsidRPr="0051159C" w:rsidRDefault="0051159C" w:rsidP="0051159C">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1.1. Постачальник зобов'язується протягом дії цього Договору поставляти </w:t>
      </w:r>
      <w:r w:rsidR="00C86B90">
        <w:rPr>
          <w:rFonts w:ascii="Times New Roman" w:hAnsi="Times New Roman" w:cs="Times New Roman"/>
          <w:noProof/>
        </w:rPr>
        <w:t>Замовнику</w:t>
      </w:r>
      <w:r w:rsidRPr="0051159C">
        <w:rPr>
          <w:rFonts w:ascii="Times New Roman" w:hAnsi="Times New Roman" w:cs="Times New Roman"/>
          <w:noProof/>
        </w:rPr>
        <w:t xml:space="preserve"> Товар, зазначений у Специфікації до Договору (Додаток № 1), а Покупець - прийняти і оплатити Товар, який постачається згідно з умовами цього Договору.</w:t>
      </w:r>
    </w:p>
    <w:p w14:paraId="7FF9BEDF" w14:textId="2B66E286" w:rsidR="0051159C" w:rsidRPr="0051159C" w:rsidRDefault="0051159C" w:rsidP="0051159C">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1.2. Найменування Товару: код ДК 021:2015</w:t>
      </w:r>
      <w:r>
        <w:rPr>
          <w:rFonts w:ascii="Times New Roman" w:hAnsi="Times New Roman" w:cs="Times New Roman"/>
          <w:noProof/>
        </w:rPr>
        <w:t>:</w:t>
      </w:r>
      <w:r w:rsidRPr="0051159C">
        <w:rPr>
          <w:rFonts w:ascii="Times New Roman" w:hAnsi="Times New Roman" w:cs="Times New Roman"/>
          <w:noProof/>
        </w:rPr>
        <w:t>15840000-8 Какао; шоколад та цукрові кон</w:t>
      </w:r>
      <w:r>
        <w:rPr>
          <w:rFonts w:ascii="Times New Roman" w:hAnsi="Times New Roman" w:cs="Times New Roman"/>
          <w:noProof/>
        </w:rPr>
        <w:t>дитерські вироби (шоколад</w:t>
      </w:r>
      <w:r w:rsidRPr="0051159C">
        <w:rPr>
          <w:rFonts w:ascii="Times New Roman" w:hAnsi="Times New Roman" w:cs="Times New Roman"/>
          <w:noProof/>
        </w:rPr>
        <w:t>).</w:t>
      </w:r>
    </w:p>
    <w:p w14:paraId="2B1C6514" w14:textId="77777777" w:rsidR="0051159C" w:rsidRPr="0051159C" w:rsidRDefault="0051159C" w:rsidP="0051159C">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1.3. Кількість, ціна за одиницю Товару зазначається у Специфікації до Договору (Додаток </w:t>
      </w:r>
    </w:p>
    <w:p w14:paraId="16E9E634" w14:textId="77777777" w:rsidR="00C86B90" w:rsidRDefault="0051159C" w:rsidP="0051159C">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 1). </w:t>
      </w:r>
    </w:p>
    <w:p w14:paraId="7B5E71AD" w14:textId="263113DC" w:rsidR="0051159C" w:rsidRPr="0051159C" w:rsidRDefault="0051159C" w:rsidP="0051159C">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Ціна товару є незмінною протягом дії договору, крім випадків, передбачених чинним законодавством. </w:t>
      </w:r>
    </w:p>
    <w:p w14:paraId="713BE9A3" w14:textId="2C1C05BF" w:rsidR="0051159C" w:rsidRPr="0051159C" w:rsidRDefault="0051159C" w:rsidP="0051159C">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 xml:space="preserve">1.4. Кількість Товару та сума Договору, можуть бути зменшені залежно від реального фінансування видатків </w:t>
      </w:r>
      <w:r w:rsidR="00C86B90">
        <w:rPr>
          <w:rFonts w:ascii="Times New Roman" w:hAnsi="Times New Roman" w:cs="Times New Roman"/>
          <w:noProof/>
        </w:rPr>
        <w:t>Замовника</w:t>
      </w:r>
    </w:p>
    <w:p w14:paraId="227F12B8" w14:textId="77777777" w:rsidR="0051159C" w:rsidRPr="0051159C" w:rsidRDefault="0051159C" w:rsidP="0051159C">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та юридичними особами, державними органами і державою, також не є предметом будь-якого іншого обтяження чи обмеження, передбаченого чинним законодавством України.</w:t>
      </w:r>
    </w:p>
    <w:p w14:paraId="7FFDE419" w14:textId="77777777" w:rsidR="0051159C" w:rsidRPr="0051159C" w:rsidRDefault="0051159C" w:rsidP="0051159C">
      <w:pPr>
        <w:widowControl w:val="0"/>
        <w:spacing w:after="0" w:line="240" w:lineRule="auto"/>
        <w:jc w:val="both"/>
        <w:rPr>
          <w:rFonts w:ascii="Times New Roman" w:hAnsi="Times New Roman" w:cs="Times New Roman"/>
          <w:noProof/>
        </w:rPr>
      </w:pPr>
      <w:r w:rsidRPr="0051159C">
        <w:rPr>
          <w:rFonts w:ascii="Times New Roman" w:hAnsi="Times New Roman" w:cs="Times New Roman"/>
          <w:noProof/>
        </w:rPr>
        <w:t>1.6.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w:t>
      </w:r>
    </w:p>
    <w:p w14:paraId="4A248952" w14:textId="77777777" w:rsidR="0051159C" w:rsidRPr="0051159C" w:rsidRDefault="0051159C" w:rsidP="008B47CE">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II. ЯКІСТЬ ТОВАРІВ</w:t>
      </w:r>
    </w:p>
    <w:p w14:paraId="76B4DA8A" w14:textId="2BED5A5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 xml:space="preserve">2.1. Постачальник повинен поставити </w:t>
      </w:r>
      <w:r w:rsidR="00C86B90">
        <w:rPr>
          <w:rFonts w:ascii="Times New Roman" w:hAnsi="Times New Roman" w:cs="Times New Roman"/>
          <w:noProof/>
        </w:rPr>
        <w:t>Замовнику</w:t>
      </w:r>
      <w:r w:rsidRPr="008B47CE">
        <w:rPr>
          <w:rFonts w:ascii="Times New Roman" w:hAnsi="Times New Roman" w:cs="Times New Roman"/>
          <w:noProof/>
        </w:rPr>
        <w:t xml:space="preserve"> товар, якість якого відповідає пропозиції учасника та вимогам державних стандартів або технічних умов, що діють на території України. </w:t>
      </w:r>
    </w:p>
    <w:p w14:paraId="53074CFD" w14:textId="36F31F94" w:rsidR="0051159C" w:rsidRPr="008B47CE" w:rsidRDefault="003F47D0" w:rsidP="0051159C">
      <w:pPr>
        <w:widowControl w:val="0"/>
        <w:spacing w:after="0" w:line="240" w:lineRule="auto"/>
        <w:jc w:val="both"/>
        <w:rPr>
          <w:rFonts w:ascii="Times New Roman" w:hAnsi="Times New Roman" w:cs="Times New Roman"/>
          <w:noProof/>
        </w:rPr>
      </w:pPr>
      <w:r>
        <w:rPr>
          <w:rFonts w:ascii="Times New Roman" w:hAnsi="Times New Roman" w:cs="Times New Roman"/>
          <w:noProof/>
        </w:rPr>
        <w:t>2.2</w:t>
      </w:r>
      <w:r w:rsidR="0051159C" w:rsidRPr="008B47CE">
        <w:rPr>
          <w:rFonts w:ascii="Times New Roman" w:hAnsi="Times New Roman" w:cs="Times New Roman"/>
          <w:noProof/>
        </w:rPr>
        <w:t>. Якщо товар виявиться дефектним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(транспортні витрати та інше), несе Постачальник. Термін, протягом якого постачальник повинен замінити товар, – не пізніше ніж протягом 12 годин з моменту встановлення, що товар не відповідає встановленим якісним характеристикам (складення акту про відмову від прийняття товару).</w:t>
      </w:r>
    </w:p>
    <w:p w14:paraId="4EADAB8C" w14:textId="6C521DA0" w:rsidR="0051159C" w:rsidRPr="008B47CE" w:rsidRDefault="003F47D0" w:rsidP="0051159C">
      <w:pPr>
        <w:widowControl w:val="0"/>
        <w:spacing w:after="0" w:line="240" w:lineRule="auto"/>
        <w:jc w:val="both"/>
        <w:rPr>
          <w:rFonts w:ascii="Times New Roman" w:hAnsi="Times New Roman" w:cs="Times New Roman"/>
          <w:noProof/>
        </w:rPr>
      </w:pPr>
      <w:r>
        <w:rPr>
          <w:rFonts w:ascii="Times New Roman" w:hAnsi="Times New Roman" w:cs="Times New Roman"/>
          <w:noProof/>
        </w:rPr>
        <w:t>2.3</w:t>
      </w:r>
      <w:r w:rsidR="0051159C" w:rsidRPr="008B47CE">
        <w:rPr>
          <w:rFonts w:ascii="Times New Roman" w:hAnsi="Times New Roman" w:cs="Times New Roman"/>
          <w:noProof/>
        </w:rPr>
        <w:t>. Постачальник відповідає за дотримання правил зберігання товару під час транспортування.</w:t>
      </w:r>
    </w:p>
    <w:p w14:paraId="779B0C0C" w14:textId="77777777" w:rsidR="0051159C" w:rsidRPr="0051159C" w:rsidRDefault="0051159C" w:rsidP="008B47CE">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III. СУМА ДОГОВОРУ</w:t>
      </w:r>
    </w:p>
    <w:p w14:paraId="122A21AC" w14:textId="77777777" w:rsidR="0051159C" w:rsidRPr="008B47CE" w:rsidRDefault="0051159C" w:rsidP="0051159C">
      <w:pPr>
        <w:widowControl w:val="0"/>
        <w:spacing w:after="0" w:line="240" w:lineRule="auto"/>
        <w:jc w:val="both"/>
        <w:rPr>
          <w:rFonts w:ascii="Times New Roman" w:hAnsi="Times New Roman" w:cs="Times New Roman"/>
          <w:noProof/>
        </w:rPr>
      </w:pPr>
      <w:r w:rsidRPr="00210F3D">
        <w:rPr>
          <w:rFonts w:ascii="Times New Roman" w:hAnsi="Times New Roman" w:cs="Times New Roman"/>
          <w:noProof/>
        </w:rPr>
        <w:t>3.</w:t>
      </w:r>
      <w:r w:rsidRPr="008B47CE">
        <w:rPr>
          <w:rFonts w:ascii="Times New Roman" w:hAnsi="Times New Roman" w:cs="Times New Roman"/>
          <w:noProof/>
        </w:rPr>
        <w:t>1. Сума, визначена в договорі, становить ___________ грн. (____________________ гривень, _______ копійок) без ПДВ/з ПДВ (залишити відповідний варіант, враховуючи статус учасника та вимоги чинного законодавства щодо ПДВ).</w:t>
      </w:r>
    </w:p>
    <w:p w14:paraId="755A79F4"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3.2. Сума цього Договору може бути зменшена за взаємною згодою Сторін.</w:t>
      </w:r>
    </w:p>
    <w:p w14:paraId="2B0587DE"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3.3. Ціна на товар встановлюється в національній грошовій одиниці України.</w:t>
      </w:r>
    </w:p>
    <w:p w14:paraId="0E3A1DCD"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6960641"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1) зменшення обсягів закупівлі, зокрема з урахуванням фактичного обсягу видатків замовника;</w:t>
      </w:r>
    </w:p>
    <w:p w14:paraId="247AE214"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93FD36A"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 xml:space="preserve">3) покращення якості предмета закупівлі за умови, що таке покращення не призведе до збільшення суми, </w:t>
      </w:r>
      <w:r w:rsidRPr="008B47CE">
        <w:rPr>
          <w:rFonts w:ascii="Times New Roman" w:hAnsi="Times New Roman" w:cs="Times New Roman"/>
          <w:noProof/>
        </w:rPr>
        <w:lastRenderedPageBreak/>
        <w:t>визначеної в договорі про закупівлю;</w:t>
      </w:r>
    </w:p>
    <w:p w14:paraId="409E3B30"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16453"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5) погодження зміни ціни в договорі про закупівлю в бік зменшення (без зміни кількості (обсягу) та якості товарів, робіт і послуг);</w:t>
      </w:r>
    </w:p>
    <w:p w14:paraId="7A828D5B"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75C7A7"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794B94" w14:textId="77777777" w:rsidR="0051159C" w:rsidRPr="008B47CE" w:rsidRDefault="0051159C" w:rsidP="0051159C">
      <w:pPr>
        <w:widowControl w:val="0"/>
        <w:spacing w:after="0" w:line="240" w:lineRule="auto"/>
        <w:jc w:val="both"/>
        <w:rPr>
          <w:rFonts w:ascii="Times New Roman" w:hAnsi="Times New Roman" w:cs="Times New Roman"/>
          <w:noProof/>
        </w:rPr>
      </w:pPr>
      <w:r w:rsidRPr="008B47CE">
        <w:rPr>
          <w:rFonts w:ascii="Times New Roman" w:hAnsi="Times New Roman" w:cs="Times New Roman"/>
          <w:noProof/>
        </w:rPr>
        <w:t>8) зміни умов у зв’язку із застосуванням положень частини шостої статті 41 Закону України «Про публічні закупівлі» -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A5534A0" w14:textId="77777777" w:rsidR="0051159C" w:rsidRPr="00452E56" w:rsidRDefault="0051159C" w:rsidP="0051159C">
      <w:pPr>
        <w:widowControl w:val="0"/>
        <w:spacing w:after="0" w:line="240" w:lineRule="auto"/>
        <w:jc w:val="both"/>
        <w:rPr>
          <w:rFonts w:ascii="Times New Roman" w:hAnsi="Times New Roman" w:cs="Times New Roman"/>
          <w:noProof/>
          <w:color w:val="000000" w:themeColor="text1"/>
        </w:rPr>
      </w:pPr>
      <w:r w:rsidRPr="008B47CE">
        <w:rPr>
          <w:rFonts w:ascii="Times New Roman" w:hAnsi="Times New Roman" w:cs="Times New Roman"/>
          <w:noProof/>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w:t>
      </w:r>
      <w:r w:rsidRPr="0051159C">
        <w:rPr>
          <w:rFonts w:ascii="Times New Roman" w:hAnsi="Times New Roman" w:cs="Times New Roman"/>
          <w:b/>
          <w:noProof/>
        </w:rPr>
        <w:t xml:space="preserve"> </w:t>
      </w:r>
      <w:r w:rsidRPr="00452E56">
        <w:rPr>
          <w:rFonts w:ascii="Times New Roman" w:hAnsi="Times New Roman" w:cs="Times New Roman"/>
          <w:noProof/>
          <w:color w:val="000000" w:themeColor="text1"/>
        </w:rPr>
        <w:t>митних тарифів та усіх інших витрат.</w:t>
      </w:r>
    </w:p>
    <w:p w14:paraId="01D09906"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IV. ПОРЯДОК ЗДІЙСНЕННЯ ОПЛАТИ</w:t>
      </w:r>
    </w:p>
    <w:p w14:paraId="3A8B25D1"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4.1. Оплата за поставлений Товар здійснюється в національній валюті України, в безготівковій формі, розрахунок вважається здійсненим при умові відображення в призначенні платежу відповідного платіжного документа номеру і дати укладеного договору.</w:t>
      </w:r>
    </w:p>
    <w:p w14:paraId="51717EAF" w14:textId="0D224250"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4.2. </w:t>
      </w:r>
      <w:bookmarkStart w:id="19" w:name="_GoBack"/>
      <w:r w:rsidRPr="00452E56">
        <w:rPr>
          <w:rFonts w:ascii="Times New Roman" w:hAnsi="Times New Roman" w:cs="Times New Roman"/>
          <w:noProof/>
        </w:rPr>
        <w:t>Розрахунки за поставлений Товар здійснюються</w:t>
      </w:r>
      <w:r w:rsidR="00971377">
        <w:rPr>
          <w:rFonts w:ascii="Times New Roman" w:hAnsi="Times New Roman" w:cs="Times New Roman"/>
          <w:noProof/>
        </w:rPr>
        <w:t xml:space="preserve"> за кожну поставлену партію Товару </w:t>
      </w:r>
      <w:r w:rsidR="00C86B90">
        <w:rPr>
          <w:rFonts w:ascii="Times New Roman" w:hAnsi="Times New Roman" w:cs="Times New Roman"/>
          <w:noProof/>
        </w:rPr>
        <w:t xml:space="preserve"> з відтермінуванням платежу до </w:t>
      </w:r>
      <w:r w:rsidR="00210F3D">
        <w:rPr>
          <w:rFonts w:ascii="Times New Roman" w:hAnsi="Times New Roman" w:cs="Times New Roman"/>
          <w:noProof/>
        </w:rPr>
        <w:t>30 (тридцяти) календарних</w:t>
      </w:r>
      <w:r w:rsidRPr="00452E56">
        <w:rPr>
          <w:rFonts w:ascii="Times New Roman" w:hAnsi="Times New Roman" w:cs="Times New Roman"/>
          <w:noProof/>
        </w:rPr>
        <w:t xml:space="preserve"> днів з дати поставки.</w:t>
      </w:r>
      <w:bookmarkEnd w:id="19"/>
    </w:p>
    <w:p w14:paraId="0A15E541"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4.3. Постачальник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Покупця про їх зміну, а у разі неповідомлення несе ризик настання пов'язаних із ним несприятливих наслідків.</w:t>
      </w:r>
    </w:p>
    <w:p w14:paraId="0508B4C0"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V. ПОСТАВКА ТОВАРІВ</w:t>
      </w:r>
    </w:p>
    <w:p w14:paraId="3A0ADDD3"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5.1. Строк поставки товарів - до 31 грудня 2024 року.</w:t>
      </w:r>
    </w:p>
    <w:p w14:paraId="4DECCAB5" w14:textId="6F5D5C01"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5.2. Поставка Товару за цим Договором здійснюється автомобільним транспортом з відповідною температурою з</w:t>
      </w:r>
      <w:r w:rsidR="00210F3D">
        <w:rPr>
          <w:rFonts w:ascii="Times New Roman" w:hAnsi="Times New Roman" w:cs="Times New Roman"/>
          <w:noProof/>
        </w:rPr>
        <w:t>гідно зі стандартами, протягом 1 (одного) календарного дня</w:t>
      </w:r>
      <w:r w:rsidRPr="00452E56">
        <w:rPr>
          <w:rFonts w:ascii="Times New Roman" w:hAnsi="Times New Roman" w:cs="Times New Roman"/>
          <w:noProof/>
        </w:rPr>
        <w:t xml:space="preserve"> після письмової або телефонної заявки </w:t>
      </w:r>
      <w:r w:rsidR="00C86B90">
        <w:rPr>
          <w:rFonts w:ascii="Times New Roman" w:hAnsi="Times New Roman" w:cs="Times New Roman"/>
          <w:noProof/>
        </w:rPr>
        <w:t>Замовника</w:t>
      </w:r>
      <w:r w:rsidRPr="00452E56">
        <w:rPr>
          <w:rFonts w:ascii="Times New Roman" w:hAnsi="Times New Roman" w:cs="Times New Roman"/>
          <w:noProof/>
        </w:rPr>
        <w:t xml:space="preserve">. Заявка також вважається належним чином прийнятою Постачальником у разі направлення її на електронну адресу зазначену Постачальником у складі тендерної пропозиції або в реквізитах Договору. Заявка </w:t>
      </w:r>
      <w:r w:rsidR="00C86B90">
        <w:rPr>
          <w:rFonts w:ascii="Times New Roman" w:hAnsi="Times New Roman" w:cs="Times New Roman"/>
          <w:noProof/>
        </w:rPr>
        <w:t>Замовника</w:t>
      </w:r>
      <w:r w:rsidRPr="00452E56">
        <w:rPr>
          <w:rFonts w:ascii="Times New Roman" w:hAnsi="Times New Roman" w:cs="Times New Roman"/>
          <w:noProof/>
        </w:rPr>
        <w:t xml:space="preserve"> повинна містити такі дані: найменування товару, кількість товару, термін поставки.</w:t>
      </w:r>
    </w:p>
    <w:p w14:paraId="1029608B" w14:textId="339C1B28" w:rsidR="0051159C" w:rsidRPr="00452E56" w:rsidRDefault="0071445E" w:rsidP="0051159C">
      <w:pPr>
        <w:widowControl w:val="0"/>
        <w:spacing w:after="0" w:line="240" w:lineRule="auto"/>
        <w:jc w:val="both"/>
        <w:rPr>
          <w:rFonts w:ascii="Times New Roman" w:hAnsi="Times New Roman" w:cs="Times New Roman"/>
          <w:noProof/>
        </w:rPr>
      </w:pPr>
      <w:r>
        <w:rPr>
          <w:rFonts w:ascii="Times New Roman" w:hAnsi="Times New Roman" w:cs="Times New Roman"/>
          <w:noProof/>
        </w:rPr>
        <w:t xml:space="preserve">5.3. Місце поставки товарів </w:t>
      </w:r>
      <w:r w:rsidR="0051159C" w:rsidRPr="00452E56">
        <w:rPr>
          <w:rFonts w:ascii="Times New Roman" w:hAnsi="Times New Roman" w:cs="Times New Roman"/>
          <w:noProof/>
        </w:rPr>
        <w:t xml:space="preserve">за адресою: </w:t>
      </w:r>
      <w:r w:rsidR="00EF0E74">
        <w:rPr>
          <w:rFonts w:ascii="Times New Roman" w:hAnsi="Times New Roman" w:cs="Times New Roman"/>
          <w:noProof/>
        </w:rPr>
        <w:t>__________________________________</w:t>
      </w:r>
    </w:p>
    <w:p w14:paraId="1E695F5C"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5.4. Постачальник зобов’язаний одночасно з Товаром передати Покупцю документи, що стосуються Товару та підлягають переданню разом із Товаром відповідно до Договору, та актів цивільного законодавства.</w:t>
      </w:r>
    </w:p>
    <w:p w14:paraId="4B7BFC00" w14:textId="5B1B469B"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5.5. Право власності на Товар переходить до Покупця з моменту приймання Товару Покупцем за видатковою накладною.</w:t>
      </w:r>
    </w:p>
    <w:p w14:paraId="6E7F72F3" w14:textId="642BD1BE"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5.6. Якщо при прийманні Товару </w:t>
      </w:r>
      <w:r w:rsidR="004D73E1">
        <w:rPr>
          <w:rFonts w:ascii="Times New Roman" w:hAnsi="Times New Roman" w:cs="Times New Roman"/>
          <w:noProof/>
        </w:rPr>
        <w:t>Покупцем буде виявлена нестача</w:t>
      </w:r>
      <w:r w:rsidRPr="00452E56">
        <w:rPr>
          <w:rFonts w:ascii="Times New Roman" w:hAnsi="Times New Roman" w:cs="Times New Roman"/>
          <w:noProof/>
        </w:rPr>
        <w:t xml:space="preserve">, невідповідність якості Товару </w:t>
      </w:r>
      <w:r w:rsidR="0071445E">
        <w:rPr>
          <w:rFonts w:ascii="Times New Roman" w:hAnsi="Times New Roman" w:cs="Times New Roman"/>
          <w:noProof/>
        </w:rPr>
        <w:t xml:space="preserve">- </w:t>
      </w:r>
      <w:r w:rsidRPr="00452E56">
        <w:rPr>
          <w:rFonts w:ascii="Times New Roman" w:hAnsi="Times New Roman" w:cs="Times New Roman"/>
          <w:noProof/>
        </w:rPr>
        <w:t>Покупець у прис</w:t>
      </w:r>
      <w:r w:rsidR="004D73E1">
        <w:rPr>
          <w:rFonts w:ascii="Times New Roman" w:hAnsi="Times New Roman" w:cs="Times New Roman"/>
          <w:noProof/>
        </w:rPr>
        <w:t>утності представника постачальника</w:t>
      </w:r>
      <w:r w:rsidRPr="00452E56">
        <w:rPr>
          <w:rFonts w:ascii="Times New Roman" w:hAnsi="Times New Roman" w:cs="Times New Roman"/>
          <w:noProof/>
        </w:rPr>
        <w:t xml:space="preserve"> має право:</w:t>
      </w:r>
    </w:p>
    <w:p w14:paraId="2A69C426"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не прийняти Товар, склавши відповідний Акт у простій письмові формі про невідповідність Товару умовам, передбаченим у погодженій заявці;</w:t>
      </w:r>
    </w:p>
    <w:p w14:paraId="3696A0A0"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прийняти поставлену частину Товару при недопоставці, склавши відповідний Акт у простій письмові формі про фактичну кількість Товару.</w:t>
      </w:r>
    </w:p>
    <w:p w14:paraId="4B9CE427"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VI. ПРАВА ТА ОБОВ'ЯЗКИ СТОРІН</w:t>
      </w:r>
    </w:p>
    <w:p w14:paraId="5CE997B0" w14:textId="60319F9A"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6.1. </w:t>
      </w:r>
      <w:r w:rsidR="00C86B90">
        <w:rPr>
          <w:rFonts w:ascii="Times New Roman" w:hAnsi="Times New Roman" w:cs="Times New Roman"/>
          <w:noProof/>
        </w:rPr>
        <w:t>Замовник</w:t>
      </w:r>
      <w:r w:rsidRPr="00452E56">
        <w:rPr>
          <w:rFonts w:ascii="Times New Roman" w:hAnsi="Times New Roman" w:cs="Times New Roman"/>
          <w:noProof/>
        </w:rPr>
        <w:t xml:space="preserve"> зобов'язаний: </w:t>
      </w:r>
    </w:p>
    <w:p w14:paraId="086D2DE2"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6.1.1. Своєчасно та в повному обсязі сплатити за поставлений товар; </w:t>
      </w:r>
    </w:p>
    <w:p w14:paraId="5F85DCA4"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6.1.2. Приймати поставлений товар згідно з видаткової накладної. </w:t>
      </w:r>
    </w:p>
    <w:p w14:paraId="2D6E597E" w14:textId="183A4FA0"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6.2. </w:t>
      </w:r>
      <w:r w:rsidR="00C86B90">
        <w:rPr>
          <w:rFonts w:ascii="Times New Roman" w:hAnsi="Times New Roman" w:cs="Times New Roman"/>
          <w:noProof/>
        </w:rPr>
        <w:t>Замовник</w:t>
      </w:r>
      <w:r w:rsidRPr="00452E56">
        <w:rPr>
          <w:rFonts w:ascii="Times New Roman" w:hAnsi="Times New Roman" w:cs="Times New Roman"/>
          <w:noProof/>
        </w:rPr>
        <w:t xml:space="preserve"> має право:  </w:t>
      </w:r>
    </w:p>
    <w:p w14:paraId="7D6C0F69"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6.2.1. Достроково в односторонньому порядку розірвати цей Договір у разі невиконання зобов'язань </w:t>
      </w:r>
      <w:r w:rsidRPr="00452E56">
        <w:rPr>
          <w:rFonts w:ascii="Times New Roman" w:hAnsi="Times New Roman" w:cs="Times New Roman"/>
          <w:noProof/>
        </w:rPr>
        <w:lastRenderedPageBreak/>
        <w:t>Постачальником, повідомивши про це його у 10-денний строк;</w:t>
      </w:r>
    </w:p>
    <w:p w14:paraId="35982AC7"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6.2.2. Контролювати поставку товарів  у строки, встановлені цим Договором, та їх якість; </w:t>
      </w:r>
    </w:p>
    <w:p w14:paraId="29ADE30B" w14:textId="6B26124A"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6.2.3. Зменшувати обсяг закупівлі товарів та загальну вартість цього Договору залежно від реального фінансування видатків та/або потреби </w:t>
      </w:r>
      <w:r w:rsidR="00C86B90">
        <w:rPr>
          <w:rFonts w:ascii="Times New Roman" w:hAnsi="Times New Roman" w:cs="Times New Roman"/>
          <w:noProof/>
        </w:rPr>
        <w:t>Замовника</w:t>
      </w:r>
      <w:r w:rsidRPr="00452E56">
        <w:rPr>
          <w:rFonts w:ascii="Times New Roman" w:hAnsi="Times New Roman" w:cs="Times New Roman"/>
          <w:noProof/>
        </w:rPr>
        <w:t xml:space="preserve">. </w:t>
      </w:r>
    </w:p>
    <w:p w14:paraId="0EEBF32B"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6.2.4. Повернути рахунок Постачальнику без здійснення оплати в разі неналежного  оформлення документів (відсутність підписів тощо);</w:t>
      </w:r>
    </w:p>
    <w:p w14:paraId="0CDC67C1"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6.3. Постачальник зобов'язаний: </w:t>
      </w:r>
    </w:p>
    <w:p w14:paraId="7E851440"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6.3.1. Забезпечити поставку товарів у строки, встановлені цим Договором; </w:t>
      </w:r>
    </w:p>
    <w:p w14:paraId="5266E3D8"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6.3.2. Забезпечити поставку товарів, якість яких відповідає умовам, установленим Розділом II цього Договору; </w:t>
      </w:r>
    </w:p>
    <w:p w14:paraId="503FB467"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6.4. Постачальник має право: </w:t>
      </w:r>
    </w:p>
    <w:p w14:paraId="36F8B294"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6.4.1. Своєчасно та в повному обсязі отримувати плату за поставлені товари; </w:t>
      </w:r>
    </w:p>
    <w:p w14:paraId="7DE7A576" w14:textId="2D9FBAD0"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6.4.2. У разі невиконання зобов'язань </w:t>
      </w:r>
      <w:r w:rsidR="00C86B90">
        <w:rPr>
          <w:rFonts w:ascii="Times New Roman" w:hAnsi="Times New Roman" w:cs="Times New Roman"/>
          <w:noProof/>
        </w:rPr>
        <w:t>Замовником</w:t>
      </w:r>
      <w:r w:rsidRPr="00452E56">
        <w:rPr>
          <w:rFonts w:ascii="Times New Roman" w:hAnsi="Times New Roman" w:cs="Times New Roman"/>
          <w:noProof/>
        </w:rPr>
        <w:t xml:space="preserve"> Постачальник має право достроково розірвати цей Договір, повідомивши про це Покупця у 10-денний строк.</w:t>
      </w:r>
    </w:p>
    <w:p w14:paraId="3AC3ADEF"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VII. ВІДПОВІДАЛЬНІСТЬ СТОРІН</w:t>
      </w:r>
    </w:p>
    <w:p w14:paraId="7FF46C48"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5EEB0AC7"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7A09619C"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7.3. У разі затримки поставки Товару понад встановлений термін або поставки не в повному обсязі Товару, заявленого Покупцем, Постачальник сплачує пеню у розмірі 1 % від вартості невчасно поставленого Товару за кожний день прострочення.</w:t>
      </w:r>
    </w:p>
    <w:p w14:paraId="54F29E66" w14:textId="1C8458DD"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7.4. У разі </w:t>
      </w:r>
      <w:r w:rsidR="00EF0E74">
        <w:rPr>
          <w:rFonts w:ascii="Times New Roman" w:hAnsi="Times New Roman" w:cs="Times New Roman"/>
          <w:noProof/>
        </w:rPr>
        <w:t xml:space="preserve">затримки поставки Товару понад 1 (одного) календарного дня </w:t>
      </w:r>
      <w:r w:rsidRPr="00452E56">
        <w:rPr>
          <w:rFonts w:ascii="Times New Roman" w:hAnsi="Times New Roman" w:cs="Times New Roman"/>
          <w:noProof/>
        </w:rPr>
        <w:t xml:space="preserve"> з моменту заявки Покупця з Постачальника стягується штраф у розмірі 7 % вартості недопоставленого товару.</w:t>
      </w:r>
    </w:p>
    <w:p w14:paraId="7AB38B4A"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7.5. За порушення умов Договору щодо якості (комплектності) Товару Постачальник сплачує Покупцю штраф у розмірі 20 (двадцяти) відсотків вартості неякісного (некомплектного) Товару.</w:t>
      </w:r>
    </w:p>
    <w:p w14:paraId="54F386B9"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7.6. У разі поставки Постачальником більшої кількості або іншого виду (найменування) Товару, ніж це встановлено даним Договором, Покупець має право відмовитися від прийняття Товару, поставленого поза умов цього Договору.</w:t>
      </w:r>
    </w:p>
    <w:p w14:paraId="1D845654"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7.7. Сплата винною Стороною штрафних санкцій або інших збитків, завданих порушенням умов цього Договору, не звільняє її від обов’язку виконати цей Договір в натурі, якщо інше прямо не передбачено чинним законодавством України.</w:t>
      </w:r>
    </w:p>
    <w:p w14:paraId="78F0964D"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7.8. У випадках не передбачених цим Договором, Сторони несуть відповідальність, передбачену чинним законодавством України.</w:t>
      </w:r>
    </w:p>
    <w:p w14:paraId="40C2F43F" w14:textId="4D6FF375"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7.9. Якщо в результаті будь-яких дій чи бездіяльності Постачальника Покупцю будуть донараховані податкові зобов’язання та/або будуть застосовані штрафні санкції та/або Договір буде визнано цілком або в окремих частинах недійсним (нікчемним) з вини Постачальника, Постачальник зобов’язується компенсувати Покупцю всі збитки, а також стягнуті контролюючими органами штрафні санкції.</w:t>
      </w:r>
    </w:p>
    <w:p w14:paraId="116B0A2A"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VIII. ОБСТАВИНИ НЕПЕРЕБОРНОЇ СИЛИ</w:t>
      </w:r>
    </w:p>
    <w:p w14:paraId="5271A06F"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8.1. Ніяка відповідальність не може бути наслідком не виконання або не належного виконання будь-якого із положень цього Договору, якщо це не виконання або не належне виконання є наслідком причин, що знаходяться поза контролем виконавчої Сторони, таких як пожежі, війни, військові дії, блокади, ембарго, валютні обмеження, стихійні лиха, зміни у законодавстві Сторони,</w:t>
      </w:r>
      <w:r w:rsidRPr="0051159C">
        <w:rPr>
          <w:rFonts w:ascii="Times New Roman" w:hAnsi="Times New Roman" w:cs="Times New Roman"/>
          <w:b/>
          <w:noProof/>
        </w:rPr>
        <w:t xml:space="preserve"> яка повинна виконати </w:t>
      </w:r>
      <w:r w:rsidRPr="00452E56">
        <w:rPr>
          <w:rFonts w:ascii="Times New Roman" w:hAnsi="Times New Roman" w:cs="Times New Roman"/>
          <w:noProof/>
        </w:rPr>
        <w:t>господарське зобов'язання, які унеможливлюють виконання Стороною своїх зобов'язань за цим Договором (далі – обставини непереборної сили).</w:t>
      </w:r>
    </w:p>
    <w:p w14:paraId="6C249E7C" w14:textId="0D7944F2"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При виникненні обставин непереборної сили, які роблять не можливим повне або часткове виконання кожною із Сторін зобов'язань за цим Договором, ви</w:t>
      </w:r>
      <w:r w:rsidR="00C86B90">
        <w:rPr>
          <w:rFonts w:ascii="Times New Roman" w:hAnsi="Times New Roman" w:cs="Times New Roman"/>
          <w:noProof/>
        </w:rPr>
        <w:t>конання умов цього Договору відб</w:t>
      </w:r>
      <w:r w:rsidRPr="00452E56">
        <w:rPr>
          <w:rFonts w:ascii="Times New Roman" w:hAnsi="Times New Roman" w:cs="Times New Roman"/>
          <w:noProof/>
        </w:rPr>
        <w:t>увається відповідно до часу, протягом якого будуть діяти такі обставини.</w:t>
      </w:r>
    </w:p>
    <w:p w14:paraId="53E0E4EB"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8.2. Якщо ці обставини будуть продовжуватися більше 30 (тридцяти) днів, то кожна із Сторін вправі відмовитися від подальшого виконання обов'язків за цим Договором і не несе відповідальності за таке розірвання за умови, що вона повідомить про це іншу Сторону не пізніше ніж за 10 днів до розірвання.</w:t>
      </w:r>
    </w:p>
    <w:p w14:paraId="75BAFE88"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8.3. Сторона, для якої створилася неможливість виконання зобов'язань за цим  Договором повинна протягом 5 (п’яти) календарних днів сповістити іншу Сторону про початок і припинення обставин непереборної сили. </w:t>
      </w:r>
    </w:p>
    <w:p w14:paraId="6B0D3150"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IX. ВИРІШЕННЯ СПОРІВ</w:t>
      </w:r>
    </w:p>
    <w:p w14:paraId="7429CA30"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23E84A9"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9.2. У разі недосягнення Сторонами згоди, спори (розбіжності) вирішуються у судовому порядку.</w:t>
      </w:r>
    </w:p>
    <w:p w14:paraId="3373E631" w14:textId="77777777" w:rsidR="0051159C" w:rsidRPr="00452E56" w:rsidRDefault="0051159C" w:rsidP="00452E56">
      <w:pPr>
        <w:widowControl w:val="0"/>
        <w:spacing w:after="0" w:line="240" w:lineRule="auto"/>
        <w:jc w:val="center"/>
        <w:rPr>
          <w:rFonts w:ascii="Times New Roman" w:hAnsi="Times New Roman" w:cs="Times New Roman"/>
          <w:b/>
          <w:noProof/>
          <w:color w:val="000000" w:themeColor="text1"/>
        </w:rPr>
      </w:pPr>
      <w:r w:rsidRPr="00452E56">
        <w:rPr>
          <w:rFonts w:ascii="Times New Roman" w:hAnsi="Times New Roman" w:cs="Times New Roman"/>
          <w:b/>
          <w:noProof/>
          <w:color w:val="000000" w:themeColor="text1"/>
        </w:rPr>
        <w:t>X. СТРОК ДІЇ ДОГОВОРУ</w:t>
      </w:r>
    </w:p>
    <w:p w14:paraId="0052B262"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lastRenderedPageBreak/>
        <w:t xml:space="preserve">10.1. Цей  Договір набирає чинності з моменту його підписання і діє до 31.12.2024 року, а в частині розрахунків до повного виконання сторонами договірних зобов’язань. </w:t>
      </w:r>
    </w:p>
    <w:p w14:paraId="7F921624"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10.2. Договір може бути достроково розірваний:</w:t>
      </w:r>
    </w:p>
    <w:p w14:paraId="22685A4B"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а) коли у зв'язку зі специфікою діяльності Покупця, відпадає потреба в даному товарі;</w:t>
      </w:r>
    </w:p>
    <w:p w14:paraId="185CB0D0"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б) у випадку дворазового порушення Постачальником своїх зобов'язань по строках поставки та/або якості товару, що ним поставляється.    </w:t>
      </w:r>
    </w:p>
    <w:p w14:paraId="36F7CC91"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10.3. Цей Договір укладений у двох примірниках українською мовою, які мають рівну юридичну силу, по одному для кожної  із Сторін.</w:t>
      </w:r>
    </w:p>
    <w:p w14:paraId="5B6FA892"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ХІ.  АНТИКОРУПЦІЙНЕ ЗАСТЕРЕЖЕННЯ</w:t>
      </w:r>
    </w:p>
    <w:p w14:paraId="65A2D755"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11.1.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з метою просування чи продажу свого товару.</w:t>
      </w:r>
    </w:p>
    <w:p w14:paraId="332BC01B"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11.2. У разі виявлення Покупцем вчинення Постачальником перелічених дій, Постачальник за кожний такий випадок, підтверджений безперечними доказами, зобов’язаний сплатити Покупцю штраф 30 % від суми закупівлі. Сплата вказаного штрафу не звільняє Постачальника від компенсації нанесених Покупцю збитків. Окрім цього, Покупець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Покупцнм Постачальнику  письмового повідомлення.</w:t>
      </w:r>
    </w:p>
    <w:p w14:paraId="307598B0"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11.3. У разі надходження до Постачальника зі сторони осіб Покупця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Постачальника,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Постачальником Покупцю письмового повідомлення. Крім того, Покупець зобов’язаний сплатити штраф 30% від суми закупівлі. </w:t>
      </w:r>
    </w:p>
    <w:p w14:paraId="2A6F595A"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Вимога чи пропозиція може надійти на торговельних майданчиках чи в інших місцях.</w:t>
      </w:r>
    </w:p>
    <w:p w14:paraId="0CC39B21"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11.4. 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14:paraId="4722F4C3"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11.5. У письмовому повідомленні Сторона зобов'язана посилатися на факти або надати матеріали,</w:t>
      </w:r>
      <w:r w:rsidRPr="0051159C">
        <w:rPr>
          <w:rFonts w:ascii="Times New Roman" w:hAnsi="Times New Roman" w:cs="Times New Roman"/>
          <w:b/>
          <w:noProof/>
        </w:rPr>
        <w:t xml:space="preserve"> що </w:t>
      </w:r>
      <w:r w:rsidRPr="00452E56">
        <w:rPr>
          <w:rFonts w:ascii="Times New Roman" w:hAnsi="Times New Roman" w:cs="Times New Roman"/>
          <w:noProof/>
        </w:rPr>
        <w:t>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2314CA63"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 xml:space="preserve">11.6.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6FA500DE"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11.7.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281F3ABD"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XII. ІНШІ УМОВИ</w:t>
      </w:r>
    </w:p>
    <w:p w14:paraId="511D2253" w14:textId="77777777" w:rsidR="0051159C" w:rsidRPr="00452E56" w:rsidRDefault="0051159C" w:rsidP="0051159C">
      <w:pPr>
        <w:widowControl w:val="0"/>
        <w:spacing w:after="0" w:line="240" w:lineRule="auto"/>
        <w:jc w:val="both"/>
        <w:rPr>
          <w:rFonts w:ascii="Times New Roman" w:hAnsi="Times New Roman" w:cs="Times New Roman"/>
          <w:noProof/>
        </w:rPr>
      </w:pPr>
      <w:r w:rsidRPr="00452E56">
        <w:rPr>
          <w:rFonts w:ascii="Times New Roman" w:hAnsi="Times New Roman" w:cs="Times New Roman"/>
          <w:noProof/>
        </w:rPr>
        <w:t>12.1.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5BAB6CC" w14:textId="77777777" w:rsidR="0051159C" w:rsidRP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XIII. СТАТУС ПЛАТНИКІВ ПОДАТКУ</w:t>
      </w:r>
    </w:p>
    <w:p w14:paraId="4703987C" w14:textId="77777777" w:rsidR="0051159C" w:rsidRPr="00452E56" w:rsidRDefault="0051159C" w:rsidP="00452E56">
      <w:pPr>
        <w:widowControl w:val="0"/>
        <w:spacing w:after="0" w:line="240" w:lineRule="auto"/>
        <w:rPr>
          <w:rFonts w:ascii="Times New Roman" w:hAnsi="Times New Roman" w:cs="Times New Roman"/>
          <w:noProof/>
        </w:rPr>
      </w:pPr>
      <w:r w:rsidRPr="00452E56">
        <w:rPr>
          <w:rFonts w:ascii="Times New Roman" w:hAnsi="Times New Roman" w:cs="Times New Roman"/>
          <w:noProof/>
        </w:rPr>
        <w:t>13.1. Постачальник є платником ___________________________.</w:t>
      </w:r>
    </w:p>
    <w:p w14:paraId="6FFDA7DB" w14:textId="77777777" w:rsidR="0051159C" w:rsidRPr="00452E56" w:rsidRDefault="0051159C" w:rsidP="00452E56">
      <w:pPr>
        <w:widowControl w:val="0"/>
        <w:spacing w:after="0" w:line="240" w:lineRule="auto"/>
        <w:rPr>
          <w:rFonts w:ascii="Times New Roman" w:hAnsi="Times New Roman" w:cs="Times New Roman"/>
          <w:noProof/>
        </w:rPr>
      </w:pPr>
      <w:r w:rsidRPr="00452E56">
        <w:rPr>
          <w:rFonts w:ascii="Times New Roman" w:hAnsi="Times New Roman" w:cs="Times New Roman"/>
          <w:noProof/>
        </w:rPr>
        <w:lastRenderedPageBreak/>
        <w:t>13.2. Покупець є платником _______________________.</w:t>
      </w:r>
    </w:p>
    <w:p w14:paraId="711D8274" w14:textId="77777777" w:rsidR="0051159C" w:rsidRPr="00452E56" w:rsidRDefault="0051159C" w:rsidP="00452E56">
      <w:pPr>
        <w:widowControl w:val="0"/>
        <w:spacing w:after="0" w:line="240" w:lineRule="auto"/>
        <w:rPr>
          <w:rFonts w:ascii="Times New Roman" w:hAnsi="Times New Roman" w:cs="Times New Roman"/>
          <w:noProof/>
        </w:rPr>
      </w:pPr>
      <w:r w:rsidRPr="00452E56">
        <w:rPr>
          <w:rFonts w:ascii="Times New Roman" w:hAnsi="Times New Roman" w:cs="Times New Roman"/>
          <w:noProof/>
        </w:rPr>
        <w:t>13.3. 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14:paraId="14228CC3" w14:textId="77777777" w:rsidR="0051159C" w:rsidRPr="00452E56" w:rsidRDefault="0051159C" w:rsidP="00452E56">
      <w:pPr>
        <w:widowControl w:val="0"/>
        <w:spacing w:after="0" w:line="240" w:lineRule="auto"/>
        <w:rPr>
          <w:rFonts w:ascii="Times New Roman" w:hAnsi="Times New Roman" w:cs="Times New Roman"/>
          <w:noProof/>
        </w:rPr>
      </w:pPr>
      <w:r w:rsidRPr="00452E56">
        <w:rPr>
          <w:rFonts w:ascii="Times New Roman" w:hAnsi="Times New Roman" w:cs="Times New Roman"/>
          <w:noProof/>
        </w:rPr>
        <w:t>XIV. ДОДАТКИ ДО ДОГОВОРУ</w:t>
      </w:r>
    </w:p>
    <w:p w14:paraId="0C7EC89E" w14:textId="1D64EBA6" w:rsidR="0051159C" w:rsidRPr="00452E56" w:rsidRDefault="0051159C" w:rsidP="00452E56">
      <w:pPr>
        <w:widowControl w:val="0"/>
        <w:spacing w:after="0" w:line="240" w:lineRule="auto"/>
        <w:rPr>
          <w:rFonts w:ascii="Times New Roman" w:hAnsi="Times New Roman" w:cs="Times New Roman"/>
          <w:noProof/>
        </w:rPr>
      </w:pPr>
      <w:r w:rsidRPr="00452E56">
        <w:rPr>
          <w:rFonts w:ascii="Times New Roman" w:hAnsi="Times New Roman" w:cs="Times New Roman"/>
          <w:noProof/>
        </w:rPr>
        <w:t>14.1. Невід'ємною частиною цього Договору є:</w:t>
      </w:r>
    </w:p>
    <w:p w14:paraId="76E31C94" w14:textId="77777777" w:rsidR="0051159C" w:rsidRPr="00452E56" w:rsidRDefault="0051159C" w:rsidP="00452E56">
      <w:pPr>
        <w:widowControl w:val="0"/>
        <w:spacing w:after="0" w:line="240" w:lineRule="auto"/>
        <w:rPr>
          <w:rFonts w:ascii="Times New Roman" w:hAnsi="Times New Roman" w:cs="Times New Roman"/>
          <w:noProof/>
        </w:rPr>
      </w:pPr>
      <w:r w:rsidRPr="00452E56">
        <w:rPr>
          <w:rFonts w:ascii="Times New Roman" w:hAnsi="Times New Roman" w:cs="Times New Roman"/>
          <w:noProof/>
        </w:rPr>
        <w:t>- Додаток № 1 (Специфікація)</w:t>
      </w:r>
    </w:p>
    <w:p w14:paraId="01CC490A" w14:textId="77777777" w:rsidR="0051159C" w:rsidRDefault="0051159C" w:rsidP="00452E56">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XVI. МІСЦЕЗНАХОДЖЕННЯ ТА БАНКІВСЬКІ РЕКВІЗИТИ СТОРІН</w:t>
      </w:r>
    </w:p>
    <w:p w14:paraId="5FA9B252" w14:textId="77777777" w:rsidR="00C86B90" w:rsidRPr="0051159C" w:rsidRDefault="00C86B90" w:rsidP="00452E56">
      <w:pPr>
        <w:widowControl w:val="0"/>
        <w:spacing w:after="0" w:line="240" w:lineRule="auto"/>
        <w:jc w:val="center"/>
        <w:rPr>
          <w:rFonts w:ascii="Times New Roman" w:hAnsi="Times New Roman" w:cs="Times New Roman"/>
          <w:b/>
          <w:noProof/>
        </w:rPr>
      </w:pPr>
    </w:p>
    <w:p w14:paraId="151AAE12" w14:textId="77777777" w:rsidR="0051159C" w:rsidRPr="0051159C" w:rsidRDefault="0051159C" w:rsidP="0051159C">
      <w:pPr>
        <w:widowControl w:val="0"/>
        <w:spacing w:after="0" w:line="240" w:lineRule="auto"/>
        <w:jc w:val="both"/>
        <w:rPr>
          <w:rFonts w:ascii="Times New Roman" w:hAnsi="Times New Roman" w:cs="Times New Roman"/>
          <w:b/>
          <w:noProof/>
        </w:rPr>
      </w:pPr>
    </w:p>
    <w:p w14:paraId="3B94AD2D" w14:textId="77777777" w:rsidR="0051159C" w:rsidRPr="0051159C" w:rsidRDefault="0051159C" w:rsidP="0051159C">
      <w:pPr>
        <w:widowControl w:val="0"/>
        <w:spacing w:after="0" w:line="240" w:lineRule="auto"/>
        <w:jc w:val="both"/>
        <w:rPr>
          <w:rFonts w:ascii="Times New Roman" w:hAnsi="Times New Roman" w:cs="Times New Roman"/>
          <w:b/>
          <w:noProof/>
        </w:rPr>
      </w:pPr>
    </w:p>
    <w:p w14:paraId="51C47083" w14:textId="1B106970" w:rsidR="0051159C" w:rsidRPr="0051159C" w:rsidRDefault="00C86B90" w:rsidP="00452E56">
      <w:pPr>
        <w:widowControl w:val="0"/>
        <w:tabs>
          <w:tab w:val="left" w:pos="6885"/>
        </w:tabs>
        <w:spacing w:after="0" w:line="240" w:lineRule="auto"/>
        <w:jc w:val="both"/>
        <w:rPr>
          <w:rFonts w:ascii="Times New Roman" w:hAnsi="Times New Roman" w:cs="Times New Roman"/>
          <w:b/>
          <w:noProof/>
        </w:rPr>
      </w:pPr>
      <w:r>
        <w:rPr>
          <w:rFonts w:ascii="Times New Roman" w:hAnsi="Times New Roman" w:cs="Times New Roman"/>
          <w:b/>
          <w:noProof/>
        </w:rPr>
        <w:t>ЗАМОВНИК:</w:t>
      </w:r>
      <w:r w:rsidR="00452E56">
        <w:rPr>
          <w:rFonts w:ascii="Times New Roman" w:hAnsi="Times New Roman" w:cs="Times New Roman"/>
          <w:b/>
          <w:noProof/>
        </w:rPr>
        <w:tab/>
      </w:r>
      <w:r w:rsidR="00452E56" w:rsidRPr="00452E56">
        <w:rPr>
          <w:rFonts w:ascii="Times New Roman" w:hAnsi="Times New Roman" w:cs="Times New Roman"/>
          <w:b/>
          <w:noProof/>
        </w:rPr>
        <w:t>ПОСТАЧАЛЬНИК:</w:t>
      </w:r>
    </w:p>
    <w:p w14:paraId="527111E8" w14:textId="77777777" w:rsidR="0051159C" w:rsidRPr="0051159C" w:rsidRDefault="0051159C" w:rsidP="0051159C">
      <w:pPr>
        <w:widowControl w:val="0"/>
        <w:spacing w:after="0" w:line="240" w:lineRule="auto"/>
        <w:jc w:val="both"/>
        <w:rPr>
          <w:rFonts w:ascii="Times New Roman" w:hAnsi="Times New Roman" w:cs="Times New Roman"/>
          <w:b/>
          <w:noProof/>
        </w:rPr>
      </w:pPr>
    </w:p>
    <w:p w14:paraId="56C8C952" w14:textId="77777777" w:rsidR="0051159C" w:rsidRPr="0051159C" w:rsidRDefault="0051159C" w:rsidP="0051159C">
      <w:pPr>
        <w:widowControl w:val="0"/>
        <w:spacing w:after="0" w:line="240" w:lineRule="auto"/>
        <w:jc w:val="both"/>
        <w:rPr>
          <w:rFonts w:ascii="Times New Roman" w:hAnsi="Times New Roman" w:cs="Times New Roman"/>
          <w:b/>
          <w:noProof/>
        </w:rPr>
      </w:pPr>
    </w:p>
    <w:p w14:paraId="6FE03909" w14:textId="77777777" w:rsidR="0051159C" w:rsidRPr="0051159C" w:rsidRDefault="0051159C" w:rsidP="0051159C">
      <w:pPr>
        <w:widowControl w:val="0"/>
        <w:spacing w:after="0" w:line="240" w:lineRule="auto"/>
        <w:jc w:val="both"/>
        <w:rPr>
          <w:rFonts w:ascii="Times New Roman" w:hAnsi="Times New Roman" w:cs="Times New Roman"/>
          <w:b/>
          <w:noProof/>
        </w:rPr>
      </w:pPr>
    </w:p>
    <w:p w14:paraId="07F8FDD7" w14:textId="77777777" w:rsidR="0051159C" w:rsidRPr="0051159C" w:rsidRDefault="0051159C" w:rsidP="0051159C">
      <w:pPr>
        <w:widowControl w:val="0"/>
        <w:spacing w:after="0" w:line="240" w:lineRule="auto"/>
        <w:jc w:val="both"/>
        <w:rPr>
          <w:rFonts w:ascii="Times New Roman" w:hAnsi="Times New Roman" w:cs="Times New Roman"/>
          <w:b/>
          <w:noProof/>
        </w:rPr>
      </w:pPr>
    </w:p>
    <w:p w14:paraId="004A4B07" w14:textId="77777777" w:rsidR="0051159C" w:rsidRPr="0051159C" w:rsidRDefault="0051159C" w:rsidP="0051159C">
      <w:pPr>
        <w:widowControl w:val="0"/>
        <w:spacing w:after="0" w:line="240" w:lineRule="auto"/>
        <w:jc w:val="both"/>
        <w:rPr>
          <w:rFonts w:ascii="Times New Roman" w:hAnsi="Times New Roman" w:cs="Times New Roman"/>
          <w:b/>
          <w:noProof/>
        </w:rPr>
      </w:pPr>
    </w:p>
    <w:p w14:paraId="72C0178C" w14:textId="77777777" w:rsidR="0051159C" w:rsidRDefault="0051159C" w:rsidP="0051159C">
      <w:pPr>
        <w:widowControl w:val="0"/>
        <w:spacing w:after="0" w:line="240" w:lineRule="auto"/>
        <w:jc w:val="both"/>
        <w:rPr>
          <w:rFonts w:ascii="Times New Roman" w:hAnsi="Times New Roman" w:cs="Times New Roman"/>
          <w:b/>
          <w:noProof/>
        </w:rPr>
      </w:pPr>
    </w:p>
    <w:p w14:paraId="6051B1E6" w14:textId="77777777" w:rsidR="00452E56" w:rsidRPr="0051159C" w:rsidRDefault="00452E56" w:rsidP="0051159C">
      <w:pPr>
        <w:widowControl w:val="0"/>
        <w:spacing w:after="0" w:line="240" w:lineRule="auto"/>
        <w:jc w:val="both"/>
        <w:rPr>
          <w:rFonts w:ascii="Times New Roman" w:hAnsi="Times New Roman" w:cs="Times New Roman"/>
          <w:b/>
          <w:noProof/>
        </w:rPr>
      </w:pPr>
    </w:p>
    <w:p w14:paraId="4E5449EC" w14:textId="77777777" w:rsidR="0051159C" w:rsidRPr="0051159C" w:rsidRDefault="0051159C" w:rsidP="0051159C">
      <w:pPr>
        <w:widowControl w:val="0"/>
        <w:spacing w:after="0" w:line="240" w:lineRule="auto"/>
        <w:jc w:val="both"/>
        <w:rPr>
          <w:rFonts w:ascii="Times New Roman" w:hAnsi="Times New Roman" w:cs="Times New Roman"/>
          <w:b/>
          <w:noProof/>
        </w:rPr>
      </w:pPr>
    </w:p>
    <w:p w14:paraId="12A4CA83" w14:textId="77777777" w:rsidR="0051159C" w:rsidRPr="0051159C" w:rsidRDefault="0051159C" w:rsidP="0051159C">
      <w:pPr>
        <w:widowControl w:val="0"/>
        <w:spacing w:after="0" w:line="240" w:lineRule="auto"/>
        <w:jc w:val="both"/>
        <w:rPr>
          <w:rFonts w:ascii="Times New Roman" w:hAnsi="Times New Roman" w:cs="Times New Roman"/>
          <w:b/>
          <w:noProof/>
        </w:rPr>
      </w:pPr>
    </w:p>
    <w:p w14:paraId="56F9CD05" w14:textId="77777777" w:rsidR="0051159C" w:rsidRPr="0051159C" w:rsidRDefault="0051159C" w:rsidP="0051159C">
      <w:pPr>
        <w:widowControl w:val="0"/>
        <w:spacing w:after="0" w:line="240" w:lineRule="auto"/>
        <w:jc w:val="both"/>
        <w:rPr>
          <w:rFonts w:ascii="Times New Roman" w:hAnsi="Times New Roman" w:cs="Times New Roman"/>
          <w:b/>
          <w:noProof/>
        </w:rPr>
      </w:pPr>
    </w:p>
    <w:p w14:paraId="483B12F4" w14:textId="77777777" w:rsidR="0051159C" w:rsidRPr="0051159C" w:rsidRDefault="0051159C" w:rsidP="0051159C">
      <w:pPr>
        <w:widowControl w:val="0"/>
        <w:spacing w:after="0" w:line="240" w:lineRule="auto"/>
        <w:jc w:val="both"/>
        <w:rPr>
          <w:rFonts w:ascii="Times New Roman" w:hAnsi="Times New Roman" w:cs="Times New Roman"/>
          <w:b/>
          <w:noProof/>
        </w:rPr>
      </w:pPr>
    </w:p>
    <w:p w14:paraId="1D530830" w14:textId="77777777" w:rsidR="0051159C" w:rsidRPr="0051159C" w:rsidRDefault="0051159C" w:rsidP="0051159C">
      <w:pPr>
        <w:widowControl w:val="0"/>
        <w:spacing w:after="0" w:line="240" w:lineRule="auto"/>
        <w:jc w:val="both"/>
        <w:rPr>
          <w:rFonts w:ascii="Times New Roman" w:hAnsi="Times New Roman" w:cs="Times New Roman"/>
          <w:b/>
          <w:noProof/>
        </w:rPr>
      </w:pPr>
    </w:p>
    <w:p w14:paraId="156DE258" w14:textId="77777777" w:rsidR="0051159C" w:rsidRPr="0051159C" w:rsidRDefault="0051159C" w:rsidP="0051159C">
      <w:pPr>
        <w:widowControl w:val="0"/>
        <w:spacing w:after="0" w:line="240" w:lineRule="auto"/>
        <w:jc w:val="both"/>
        <w:rPr>
          <w:rFonts w:ascii="Times New Roman" w:hAnsi="Times New Roman" w:cs="Times New Roman"/>
          <w:b/>
          <w:noProof/>
        </w:rPr>
      </w:pPr>
    </w:p>
    <w:p w14:paraId="339119B2" w14:textId="77777777" w:rsidR="0051159C" w:rsidRPr="0051159C" w:rsidRDefault="0051159C" w:rsidP="0051159C">
      <w:pPr>
        <w:widowControl w:val="0"/>
        <w:spacing w:after="0" w:line="240" w:lineRule="auto"/>
        <w:jc w:val="both"/>
        <w:rPr>
          <w:rFonts w:ascii="Times New Roman" w:hAnsi="Times New Roman" w:cs="Times New Roman"/>
          <w:b/>
          <w:noProof/>
        </w:rPr>
      </w:pPr>
    </w:p>
    <w:p w14:paraId="60937F54" w14:textId="77777777" w:rsidR="0051159C" w:rsidRPr="0051159C" w:rsidRDefault="0051159C" w:rsidP="0051159C">
      <w:pPr>
        <w:widowControl w:val="0"/>
        <w:spacing w:after="0" w:line="240" w:lineRule="auto"/>
        <w:jc w:val="both"/>
        <w:rPr>
          <w:rFonts w:ascii="Times New Roman" w:hAnsi="Times New Roman" w:cs="Times New Roman"/>
          <w:b/>
          <w:noProof/>
        </w:rPr>
      </w:pPr>
    </w:p>
    <w:p w14:paraId="1588A62A" w14:textId="77777777" w:rsidR="0051159C" w:rsidRPr="0051159C" w:rsidRDefault="0051159C" w:rsidP="0051159C">
      <w:pPr>
        <w:widowControl w:val="0"/>
        <w:spacing w:after="0" w:line="240" w:lineRule="auto"/>
        <w:jc w:val="both"/>
        <w:rPr>
          <w:rFonts w:ascii="Times New Roman" w:hAnsi="Times New Roman" w:cs="Times New Roman"/>
          <w:b/>
          <w:noProof/>
        </w:rPr>
      </w:pPr>
    </w:p>
    <w:p w14:paraId="365B5B45" w14:textId="77777777" w:rsidR="0051159C" w:rsidRPr="0051159C" w:rsidRDefault="0051159C" w:rsidP="0051159C">
      <w:pPr>
        <w:widowControl w:val="0"/>
        <w:spacing w:after="0" w:line="240" w:lineRule="auto"/>
        <w:jc w:val="both"/>
        <w:rPr>
          <w:rFonts w:ascii="Times New Roman" w:hAnsi="Times New Roman" w:cs="Times New Roman"/>
          <w:b/>
          <w:noProof/>
        </w:rPr>
      </w:pPr>
    </w:p>
    <w:p w14:paraId="69C940E1" w14:textId="77777777" w:rsidR="0051159C" w:rsidRPr="0051159C" w:rsidRDefault="0051159C" w:rsidP="0051159C">
      <w:pPr>
        <w:widowControl w:val="0"/>
        <w:spacing w:after="0" w:line="240" w:lineRule="auto"/>
        <w:jc w:val="both"/>
        <w:rPr>
          <w:rFonts w:ascii="Times New Roman" w:hAnsi="Times New Roman" w:cs="Times New Roman"/>
          <w:b/>
          <w:noProof/>
        </w:rPr>
      </w:pPr>
    </w:p>
    <w:p w14:paraId="68CAD745" w14:textId="77777777" w:rsidR="0051159C" w:rsidRPr="0051159C" w:rsidRDefault="0051159C" w:rsidP="0051159C">
      <w:pPr>
        <w:widowControl w:val="0"/>
        <w:spacing w:after="0" w:line="240" w:lineRule="auto"/>
        <w:jc w:val="both"/>
        <w:rPr>
          <w:rFonts w:ascii="Times New Roman" w:hAnsi="Times New Roman" w:cs="Times New Roman"/>
          <w:b/>
          <w:noProof/>
        </w:rPr>
      </w:pPr>
    </w:p>
    <w:p w14:paraId="48B1629C" w14:textId="77777777" w:rsidR="0051159C" w:rsidRPr="0051159C" w:rsidRDefault="0051159C" w:rsidP="0051159C">
      <w:pPr>
        <w:widowControl w:val="0"/>
        <w:spacing w:after="0" w:line="240" w:lineRule="auto"/>
        <w:jc w:val="both"/>
        <w:rPr>
          <w:rFonts w:ascii="Times New Roman" w:hAnsi="Times New Roman" w:cs="Times New Roman"/>
          <w:b/>
          <w:noProof/>
        </w:rPr>
      </w:pPr>
    </w:p>
    <w:p w14:paraId="5820CDC4" w14:textId="77777777" w:rsidR="0051159C" w:rsidRDefault="0051159C" w:rsidP="0051159C">
      <w:pPr>
        <w:widowControl w:val="0"/>
        <w:spacing w:after="0" w:line="240" w:lineRule="auto"/>
        <w:jc w:val="both"/>
        <w:rPr>
          <w:rFonts w:ascii="Times New Roman" w:hAnsi="Times New Roman" w:cs="Times New Roman"/>
          <w:b/>
          <w:noProof/>
        </w:rPr>
      </w:pPr>
    </w:p>
    <w:p w14:paraId="78D15822" w14:textId="77777777" w:rsidR="00452E56" w:rsidRDefault="00452E56" w:rsidP="0051159C">
      <w:pPr>
        <w:widowControl w:val="0"/>
        <w:spacing w:after="0" w:line="240" w:lineRule="auto"/>
        <w:jc w:val="both"/>
        <w:rPr>
          <w:rFonts w:ascii="Times New Roman" w:hAnsi="Times New Roman" w:cs="Times New Roman"/>
          <w:b/>
          <w:noProof/>
        </w:rPr>
      </w:pPr>
    </w:p>
    <w:p w14:paraId="122F0013" w14:textId="77777777" w:rsidR="00452E56" w:rsidRDefault="00452E56" w:rsidP="0051159C">
      <w:pPr>
        <w:widowControl w:val="0"/>
        <w:spacing w:after="0" w:line="240" w:lineRule="auto"/>
        <w:jc w:val="both"/>
        <w:rPr>
          <w:rFonts w:ascii="Times New Roman" w:hAnsi="Times New Roman" w:cs="Times New Roman"/>
          <w:b/>
          <w:noProof/>
        </w:rPr>
      </w:pPr>
    </w:p>
    <w:p w14:paraId="302285C9" w14:textId="77777777" w:rsidR="00452E56" w:rsidRDefault="00452E56" w:rsidP="0051159C">
      <w:pPr>
        <w:widowControl w:val="0"/>
        <w:spacing w:after="0" w:line="240" w:lineRule="auto"/>
        <w:jc w:val="both"/>
        <w:rPr>
          <w:rFonts w:ascii="Times New Roman" w:hAnsi="Times New Roman" w:cs="Times New Roman"/>
          <w:b/>
          <w:noProof/>
        </w:rPr>
      </w:pPr>
    </w:p>
    <w:p w14:paraId="3773424B" w14:textId="77777777" w:rsidR="00452E56" w:rsidRDefault="00452E56" w:rsidP="0051159C">
      <w:pPr>
        <w:widowControl w:val="0"/>
        <w:spacing w:after="0" w:line="240" w:lineRule="auto"/>
        <w:jc w:val="both"/>
        <w:rPr>
          <w:rFonts w:ascii="Times New Roman" w:hAnsi="Times New Roman" w:cs="Times New Roman"/>
          <w:b/>
          <w:noProof/>
        </w:rPr>
      </w:pPr>
    </w:p>
    <w:p w14:paraId="5BC2FBA7" w14:textId="77777777" w:rsidR="00452E56" w:rsidRDefault="00452E56" w:rsidP="0051159C">
      <w:pPr>
        <w:widowControl w:val="0"/>
        <w:spacing w:after="0" w:line="240" w:lineRule="auto"/>
        <w:jc w:val="both"/>
        <w:rPr>
          <w:rFonts w:ascii="Times New Roman" w:hAnsi="Times New Roman" w:cs="Times New Roman"/>
          <w:b/>
          <w:noProof/>
        </w:rPr>
      </w:pPr>
    </w:p>
    <w:p w14:paraId="623D2FA6" w14:textId="77777777" w:rsidR="00452E56" w:rsidRDefault="00452E56" w:rsidP="0051159C">
      <w:pPr>
        <w:widowControl w:val="0"/>
        <w:spacing w:after="0" w:line="240" w:lineRule="auto"/>
        <w:jc w:val="both"/>
        <w:rPr>
          <w:rFonts w:ascii="Times New Roman" w:hAnsi="Times New Roman" w:cs="Times New Roman"/>
          <w:b/>
          <w:noProof/>
        </w:rPr>
      </w:pPr>
    </w:p>
    <w:p w14:paraId="6059E86A" w14:textId="77777777" w:rsidR="00452E56" w:rsidRDefault="00452E56" w:rsidP="0051159C">
      <w:pPr>
        <w:widowControl w:val="0"/>
        <w:spacing w:after="0" w:line="240" w:lineRule="auto"/>
        <w:jc w:val="both"/>
        <w:rPr>
          <w:rFonts w:ascii="Times New Roman" w:hAnsi="Times New Roman" w:cs="Times New Roman"/>
          <w:b/>
          <w:noProof/>
        </w:rPr>
      </w:pPr>
    </w:p>
    <w:p w14:paraId="74362709" w14:textId="77777777" w:rsidR="00452E56" w:rsidRDefault="00452E56" w:rsidP="0051159C">
      <w:pPr>
        <w:widowControl w:val="0"/>
        <w:spacing w:after="0" w:line="240" w:lineRule="auto"/>
        <w:jc w:val="both"/>
        <w:rPr>
          <w:rFonts w:ascii="Times New Roman" w:hAnsi="Times New Roman" w:cs="Times New Roman"/>
          <w:b/>
          <w:noProof/>
        </w:rPr>
      </w:pPr>
    </w:p>
    <w:p w14:paraId="5C848020" w14:textId="77777777" w:rsidR="00452E56" w:rsidRPr="0051159C" w:rsidRDefault="00452E56" w:rsidP="0051159C">
      <w:pPr>
        <w:widowControl w:val="0"/>
        <w:spacing w:after="0" w:line="240" w:lineRule="auto"/>
        <w:jc w:val="both"/>
        <w:rPr>
          <w:rFonts w:ascii="Times New Roman" w:hAnsi="Times New Roman" w:cs="Times New Roman"/>
          <w:b/>
          <w:noProof/>
        </w:rPr>
      </w:pPr>
    </w:p>
    <w:p w14:paraId="5ADBA7C5" w14:textId="77777777" w:rsidR="0071445E" w:rsidRDefault="0071445E" w:rsidP="00452E56">
      <w:pPr>
        <w:widowControl w:val="0"/>
        <w:spacing w:after="0" w:line="240" w:lineRule="auto"/>
        <w:jc w:val="right"/>
        <w:rPr>
          <w:rFonts w:ascii="Times New Roman" w:hAnsi="Times New Roman" w:cs="Times New Roman"/>
          <w:b/>
          <w:noProof/>
        </w:rPr>
      </w:pPr>
    </w:p>
    <w:p w14:paraId="37C0095B" w14:textId="77777777" w:rsidR="0071445E" w:rsidRDefault="0071445E" w:rsidP="00452E56">
      <w:pPr>
        <w:widowControl w:val="0"/>
        <w:spacing w:after="0" w:line="240" w:lineRule="auto"/>
        <w:jc w:val="right"/>
        <w:rPr>
          <w:rFonts w:ascii="Times New Roman" w:hAnsi="Times New Roman" w:cs="Times New Roman"/>
          <w:b/>
          <w:noProof/>
        </w:rPr>
      </w:pPr>
    </w:p>
    <w:p w14:paraId="5D33CB43" w14:textId="77777777" w:rsidR="0071445E" w:rsidRDefault="0071445E" w:rsidP="00452E56">
      <w:pPr>
        <w:widowControl w:val="0"/>
        <w:spacing w:after="0" w:line="240" w:lineRule="auto"/>
        <w:jc w:val="right"/>
        <w:rPr>
          <w:rFonts w:ascii="Times New Roman" w:hAnsi="Times New Roman" w:cs="Times New Roman"/>
          <w:b/>
          <w:noProof/>
        </w:rPr>
      </w:pPr>
    </w:p>
    <w:p w14:paraId="2709B610" w14:textId="77777777" w:rsidR="0071445E" w:rsidRDefault="0071445E" w:rsidP="00452E56">
      <w:pPr>
        <w:widowControl w:val="0"/>
        <w:spacing w:after="0" w:line="240" w:lineRule="auto"/>
        <w:jc w:val="right"/>
        <w:rPr>
          <w:rFonts w:ascii="Times New Roman" w:hAnsi="Times New Roman" w:cs="Times New Roman"/>
          <w:b/>
          <w:noProof/>
        </w:rPr>
      </w:pPr>
    </w:p>
    <w:p w14:paraId="3A9A4CCB" w14:textId="77777777" w:rsidR="0071445E" w:rsidRDefault="0071445E" w:rsidP="00452E56">
      <w:pPr>
        <w:widowControl w:val="0"/>
        <w:spacing w:after="0" w:line="240" w:lineRule="auto"/>
        <w:jc w:val="right"/>
        <w:rPr>
          <w:rFonts w:ascii="Times New Roman" w:hAnsi="Times New Roman" w:cs="Times New Roman"/>
          <w:b/>
          <w:noProof/>
        </w:rPr>
      </w:pPr>
    </w:p>
    <w:p w14:paraId="4C80DE70" w14:textId="77777777" w:rsidR="0071445E" w:rsidRDefault="0071445E" w:rsidP="00452E56">
      <w:pPr>
        <w:widowControl w:val="0"/>
        <w:spacing w:after="0" w:line="240" w:lineRule="auto"/>
        <w:jc w:val="right"/>
        <w:rPr>
          <w:rFonts w:ascii="Times New Roman" w:hAnsi="Times New Roman" w:cs="Times New Roman"/>
          <w:b/>
          <w:noProof/>
        </w:rPr>
      </w:pPr>
    </w:p>
    <w:p w14:paraId="06E24E99" w14:textId="77777777" w:rsidR="0071445E" w:rsidRDefault="0071445E" w:rsidP="00452E56">
      <w:pPr>
        <w:widowControl w:val="0"/>
        <w:spacing w:after="0" w:line="240" w:lineRule="auto"/>
        <w:jc w:val="right"/>
        <w:rPr>
          <w:rFonts w:ascii="Times New Roman" w:hAnsi="Times New Roman" w:cs="Times New Roman"/>
          <w:b/>
          <w:noProof/>
        </w:rPr>
      </w:pPr>
    </w:p>
    <w:p w14:paraId="32EE0A3E" w14:textId="77777777" w:rsidR="0071445E" w:rsidRDefault="0071445E" w:rsidP="00452E56">
      <w:pPr>
        <w:widowControl w:val="0"/>
        <w:spacing w:after="0" w:line="240" w:lineRule="auto"/>
        <w:jc w:val="right"/>
        <w:rPr>
          <w:rFonts w:ascii="Times New Roman" w:hAnsi="Times New Roman" w:cs="Times New Roman"/>
          <w:b/>
          <w:noProof/>
        </w:rPr>
      </w:pPr>
    </w:p>
    <w:p w14:paraId="710BAB03" w14:textId="77777777" w:rsidR="0071445E" w:rsidRDefault="0071445E" w:rsidP="00452E56">
      <w:pPr>
        <w:widowControl w:val="0"/>
        <w:spacing w:after="0" w:line="240" w:lineRule="auto"/>
        <w:jc w:val="right"/>
        <w:rPr>
          <w:rFonts w:ascii="Times New Roman" w:hAnsi="Times New Roman" w:cs="Times New Roman"/>
          <w:b/>
          <w:noProof/>
        </w:rPr>
      </w:pPr>
    </w:p>
    <w:p w14:paraId="67AC7EA9" w14:textId="77777777" w:rsidR="0071445E" w:rsidRDefault="0071445E" w:rsidP="00452E56">
      <w:pPr>
        <w:widowControl w:val="0"/>
        <w:spacing w:after="0" w:line="240" w:lineRule="auto"/>
        <w:jc w:val="right"/>
        <w:rPr>
          <w:rFonts w:ascii="Times New Roman" w:hAnsi="Times New Roman" w:cs="Times New Roman"/>
          <w:b/>
          <w:noProof/>
        </w:rPr>
      </w:pPr>
    </w:p>
    <w:p w14:paraId="5F83FAE0" w14:textId="77777777" w:rsidR="0071445E" w:rsidRDefault="0071445E" w:rsidP="00452E56">
      <w:pPr>
        <w:widowControl w:val="0"/>
        <w:spacing w:after="0" w:line="240" w:lineRule="auto"/>
        <w:jc w:val="right"/>
        <w:rPr>
          <w:rFonts w:ascii="Times New Roman" w:hAnsi="Times New Roman" w:cs="Times New Roman"/>
          <w:b/>
          <w:noProof/>
        </w:rPr>
      </w:pPr>
    </w:p>
    <w:p w14:paraId="653C4947" w14:textId="77777777" w:rsidR="0071445E" w:rsidRDefault="0071445E" w:rsidP="00452E56">
      <w:pPr>
        <w:widowControl w:val="0"/>
        <w:spacing w:after="0" w:line="240" w:lineRule="auto"/>
        <w:jc w:val="right"/>
        <w:rPr>
          <w:rFonts w:ascii="Times New Roman" w:hAnsi="Times New Roman" w:cs="Times New Roman"/>
          <w:b/>
          <w:noProof/>
        </w:rPr>
      </w:pPr>
    </w:p>
    <w:p w14:paraId="54D403D4" w14:textId="77777777" w:rsidR="0071445E" w:rsidRDefault="0071445E" w:rsidP="00452E56">
      <w:pPr>
        <w:widowControl w:val="0"/>
        <w:spacing w:after="0" w:line="240" w:lineRule="auto"/>
        <w:jc w:val="right"/>
        <w:rPr>
          <w:rFonts w:ascii="Times New Roman" w:hAnsi="Times New Roman" w:cs="Times New Roman"/>
          <w:b/>
          <w:noProof/>
        </w:rPr>
      </w:pPr>
    </w:p>
    <w:p w14:paraId="64A3D074" w14:textId="77777777" w:rsidR="0071445E" w:rsidRDefault="0071445E" w:rsidP="00452E56">
      <w:pPr>
        <w:widowControl w:val="0"/>
        <w:spacing w:after="0" w:line="240" w:lineRule="auto"/>
        <w:jc w:val="right"/>
        <w:rPr>
          <w:rFonts w:ascii="Times New Roman" w:hAnsi="Times New Roman" w:cs="Times New Roman"/>
          <w:b/>
          <w:noProof/>
        </w:rPr>
      </w:pPr>
    </w:p>
    <w:p w14:paraId="7B80D651" w14:textId="77777777" w:rsidR="0071445E" w:rsidRDefault="0071445E" w:rsidP="00452E56">
      <w:pPr>
        <w:widowControl w:val="0"/>
        <w:spacing w:after="0" w:line="240" w:lineRule="auto"/>
        <w:jc w:val="right"/>
        <w:rPr>
          <w:rFonts w:ascii="Times New Roman" w:hAnsi="Times New Roman" w:cs="Times New Roman"/>
          <w:b/>
          <w:noProof/>
        </w:rPr>
      </w:pPr>
    </w:p>
    <w:p w14:paraId="18AADC03" w14:textId="77777777" w:rsidR="0071445E" w:rsidRDefault="0071445E" w:rsidP="00452E56">
      <w:pPr>
        <w:widowControl w:val="0"/>
        <w:spacing w:after="0" w:line="240" w:lineRule="auto"/>
        <w:jc w:val="right"/>
        <w:rPr>
          <w:rFonts w:ascii="Times New Roman" w:hAnsi="Times New Roman" w:cs="Times New Roman"/>
          <w:b/>
          <w:noProof/>
        </w:rPr>
      </w:pPr>
    </w:p>
    <w:p w14:paraId="6DC718DB" w14:textId="77777777" w:rsidR="0071445E" w:rsidRDefault="0071445E" w:rsidP="00452E56">
      <w:pPr>
        <w:widowControl w:val="0"/>
        <w:spacing w:after="0" w:line="240" w:lineRule="auto"/>
        <w:jc w:val="right"/>
        <w:rPr>
          <w:rFonts w:ascii="Times New Roman" w:hAnsi="Times New Roman" w:cs="Times New Roman"/>
          <w:b/>
          <w:noProof/>
        </w:rPr>
      </w:pPr>
    </w:p>
    <w:p w14:paraId="0A118B7D" w14:textId="77777777" w:rsidR="0071445E" w:rsidRDefault="0071445E" w:rsidP="00452E56">
      <w:pPr>
        <w:widowControl w:val="0"/>
        <w:spacing w:after="0" w:line="240" w:lineRule="auto"/>
        <w:jc w:val="right"/>
        <w:rPr>
          <w:rFonts w:ascii="Times New Roman" w:hAnsi="Times New Roman" w:cs="Times New Roman"/>
          <w:b/>
          <w:noProof/>
        </w:rPr>
      </w:pPr>
    </w:p>
    <w:p w14:paraId="5E20ECAF" w14:textId="77777777" w:rsidR="0071445E" w:rsidRDefault="0071445E" w:rsidP="00452E56">
      <w:pPr>
        <w:widowControl w:val="0"/>
        <w:spacing w:after="0" w:line="240" w:lineRule="auto"/>
        <w:jc w:val="right"/>
        <w:rPr>
          <w:rFonts w:ascii="Times New Roman" w:hAnsi="Times New Roman" w:cs="Times New Roman"/>
          <w:b/>
          <w:noProof/>
        </w:rPr>
      </w:pPr>
    </w:p>
    <w:p w14:paraId="3024F135" w14:textId="77777777" w:rsidR="0071445E" w:rsidRDefault="0071445E" w:rsidP="00452E56">
      <w:pPr>
        <w:widowControl w:val="0"/>
        <w:spacing w:after="0" w:line="240" w:lineRule="auto"/>
        <w:jc w:val="right"/>
        <w:rPr>
          <w:rFonts w:ascii="Times New Roman" w:hAnsi="Times New Roman" w:cs="Times New Roman"/>
          <w:b/>
          <w:noProof/>
        </w:rPr>
      </w:pPr>
    </w:p>
    <w:p w14:paraId="14464CDB" w14:textId="77777777" w:rsidR="0071445E" w:rsidRDefault="0071445E" w:rsidP="00452E56">
      <w:pPr>
        <w:widowControl w:val="0"/>
        <w:spacing w:after="0" w:line="240" w:lineRule="auto"/>
        <w:jc w:val="right"/>
        <w:rPr>
          <w:rFonts w:ascii="Times New Roman" w:hAnsi="Times New Roman" w:cs="Times New Roman"/>
          <w:b/>
          <w:noProof/>
        </w:rPr>
      </w:pPr>
    </w:p>
    <w:p w14:paraId="67FF35CA" w14:textId="77777777" w:rsidR="0071445E" w:rsidRDefault="0071445E" w:rsidP="00452E56">
      <w:pPr>
        <w:widowControl w:val="0"/>
        <w:spacing w:after="0" w:line="240" w:lineRule="auto"/>
        <w:jc w:val="right"/>
        <w:rPr>
          <w:rFonts w:ascii="Times New Roman" w:hAnsi="Times New Roman" w:cs="Times New Roman"/>
          <w:b/>
          <w:noProof/>
        </w:rPr>
      </w:pPr>
    </w:p>
    <w:p w14:paraId="7D82C2E6" w14:textId="77777777" w:rsidR="0051159C" w:rsidRPr="0051159C" w:rsidRDefault="0051159C" w:rsidP="00452E56">
      <w:pPr>
        <w:widowControl w:val="0"/>
        <w:spacing w:after="0" w:line="240" w:lineRule="auto"/>
        <w:jc w:val="right"/>
        <w:rPr>
          <w:rFonts w:ascii="Times New Roman" w:hAnsi="Times New Roman" w:cs="Times New Roman"/>
          <w:b/>
          <w:noProof/>
        </w:rPr>
      </w:pPr>
      <w:r w:rsidRPr="0051159C">
        <w:rPr>
          <w:rFonts w:ascii="Times New Roman" w:hAnsi="Times New Roman" w:cs="Times New Roman"/>
          <w:b/>
          <w:noProof/>
        </w:rPr>
        <w:t>Додаток № 1</w:t>
      </w:r>
    </w:p>
    <w:p w14:paraId="1C7BE492" w14:textId="77777777" w:rsidR="0051159C" w:rsidRPr="0051159C" w:rsidRDefault="0051159C" w:rsidP="00452E56">
      <w:pPr>
        <w:widowControl w:val="0"/>
        <w:spacing w:after="0" w:line="240" w:lineRule="auto"/>
        <w:jc w:val="right"/>
        <w:rPr>
          <w:rFonts w:ascii="Times New Roman" w:hAnsi="Times New Roman" w:cs="Times New Roman"/>
          <w:b/>
          <w:noProof/>
        </w:rPr>
      </w:pPr>
      <w:r w:rsidRPr="0051159C">
        <w:rPr>
          <w:rFonts w:ascii="Times New Roman" w:hAnsi="Times New Roman" w:cs="Times New Roman"/>
          <w:b/>
          <w:noProof/>
        </w:rPr>
        <w:t>до Договору постачання товару</w:t>
      </w:r>
    </w:p>
    <w:p w14:paraId="57FC87FC" w14:textId="77777777" w:rsidR="0051159C" w:rsidRPr="0051159C" w:rsidRDefault="0051159C" w:rsidP="00452E56">
      <w:pPr>
        <w:widowControl w:val="0"/>
        <w:spacing w:after="0" w:line="240" w:lineRule="auto"/>
        <w:jc w:val="right"/>
        <w:rPr>
          <w:rFonts w:ascii="Times New Roman" w:hAnsi="Times New Roman" w:cs="Times New Roman"/>
          <w:b/>
          <w:noProof/>
        </w:rPr>
      </w:pPr>
      <w:r w:rsidRPr="0051159C">
        <w:rPr>
          <w:rFonts w:ascii="Times New Roman" w:hAnsi="Times New Roman" w:cs="Times New Roman"/>
          <w:b/>
          <w:noProof/>
        </w:rPr>
        <w:t>№ _______ від «____» ___________ 2024 року</w:t>
      </w:r>
    </w:p>
    <w:p w14:paraId="0DF9AB50" w14:textId="77777777" w:rsidR="0051159C" w:rsidRDefault="0051159C" w:rsidP="0051159C">
      <w:pPr>
        <w:widowControl w:val="0"/>
        <w:spacing w:after="0" w:line="240" w:lineRule="auto"/>
        <w:jc w:val="both"/>
        <w:rPr>
          <w:rFonts w:ascii="Times New Roman" w:hAnsi="Times New Roman" w:cs="Times New Roman"/>
          <w:b/>
          <w:noProof/>
        </w:rPr>
      </w:pPr>
    </w:p>
    <w:p w14:paraId="001A48A2" w14:textId="77777777" w:rsidR="004D73E1" w:rsidRDefault="004D73E1" w:rsidP="0051159C">
      <w:pPr>
        <w:widowControl w:val="0"/>
        <w:spacing w:after="0" w:line="240" w:lineRule="auto"/>
        <w:jc w:val="both"/>
        <w:rPr>
          <w:rFonts w:ascii="Times New Roman" w:hAnsi="Times New Roman" w:cs="Times New Roman"/>
          <w:b/>
          <w:noProof/>
        </w:rPr>
      </w:pPr>
    </w:p>
    <w:p w14:paraId="0B6123D4" w14:textId="77777777" w:rsidR="004D73E1" w:rsidRDefault="004D73E1" w:rsidP="0051159C">
      <w:pPr>
        <w:widowControl w:val="0"/>
        <w:spacing w:after="0" w:line="240" w:lineRule="auto"/>
        <w:jc w:val="both"/>
        <w:rPr>
          <w:rFonts w:ascii="Times New Roman" w:hAnsi="Times New Roman" w:cs="Times New Roman"/>
          <w:b/>
          <w:noProof/>
        </w:rPr>
      </w:pPr>
    </w:p>
    <w:p w14:paraId="28A83F9B" w14:textId="77777777" w:rsidR="004D73E1" w:rsidRDefault="004D73E1" w:rsidP="0051159C">
      <w:pPr>
        <w:widowControl w:val="0"/>
        <w:spacing w:after="0" w:line="240" w:lineRule="auto"/>
        <w:jc w:val="both"/>
        <w:rPr>
          <w:rFonts w:ascii="Times New Roman" w:hAnsi="Times New Roman" w:cs="Times New Roman"/>
          <w:b/>
          <w:noProof/>
        </w:rPr>
      </w:pPr>
    </w:p>
    <w:p w14:paraId="599CD904" w14:textId="77777777" w:rsidR="004D73E1" w:rsidRPr="0051159C" w:rsidRDefault="004D73E1" w:rsidP="0051159C">
      <w:pPr>
        <w:widowControl w:val="0"/>
        <w:spacing w:after="0" w:line="240" w:lineRule="auto"/>
        <w:jc w:val="both"/>
        <w:rPr>
          <w:rFonts w:ascii="Times New Roman" w:hAnsi="Times New Roman" w:cs="Times New Roman"/>
          <w:b/>
          <w:noProof/>
        </w:rPr>
      </w:pPr>
    </w:p>
    <w:p w14:paraId="3E2DCA98" w14:textId="77777777" w:rsidR="0051159C" w:rsidRPr="0051159C" w:rsidRDefault="0051159C" w:rsidP="0051159C">
      <w:pPr>
        <w:widowControl w:val="0"/>
        <w:spacing w:after="0" w:line="240" w:lineRule="auto"/>
        <w:jc w:val="both"/>
        <w:rPr>
          <w:rFonts w:ascii="Times New Roman" w:hAnsi="Times New Roman" w:cs="Times New Roman"/>
          <w:b/>
          <w:noProof/>
        </w:rPr>
      </w:pPr>
    </w:p>
    <w:p w14:paraId="7DC1FB56" w14:textId="77777777" w:rsidR="0051159C" w:rsidRDefault="0051159C" w:rsidP="00807A54">
      <w:pPr>
        <w:widowControl w:val="0"/>
        <w:spacing w:after="0" w:line="240" w:lineRule="auto"/>
        <w:jc w:val="center"/>
        <w:rPr>
          <w:rFonts w:ascii="Times New Roman" w:hAnsi="Times New Roman" w:cs="Times New Roman"/>
          <w:b/>
          <w:noProof/>
        </w:rPr>
      </w:pPr>
      <w:r w:rsidRPr="0051159C">
        <w:rPr>
          <w:rFonts w:ascii="Times New Roman" w:hAnsi="Times New Roman" w:cs="Times New Roman"/>
          <w:b/>
          <w:noProof/>
        </w:rPr>
        <w:t>СПЕЦИФІКАЦІЯ</w:t>
      </w:r>
    </w:p>
    <w:p w14:paraId="43EDF235" w14:textId="77777777" w:rsidR="00807A54" w:rsidRDefault="00807A54" w:rsidP="00807A54">
      <w:pPr>
        <w:widowControl w:val="0"/>
        <w:spacing w:after="0" w:line="240" w:lineRule="auto"/>
        <w:jc w:val="center"/>
        <w:rPr>
          <w:rFonts w:ascii="Times New Roman" w:hAnsi="Times New Roman" w:cs="Times New Roman"/>
          <w:b/>
          <w:noProof/>
        </w:rPr>
      </w:pPr>
    </w:p>
    <w:tbl>
      <w:tblPr>
        <w:tblStyle w:val="a4"/>
        <w:tblW w:w="9918" w:type="dxa"/>
        <w:tblLook w:val="04A0" w:firstRow="1" w:lastRow="0" w:firstColumn="1" w:lastColumn="0" w:noHBand="0" w:noVBand="1"/>
      </w:tblPr>
      <w:tblGrid>
        <w:gridCol w:w="562"/>
        <w:gridCol w:w="3119"/>
        <w:gridCol w:w="668"/>
        <w:gridCol w:w="1379"/>
        <w:gridCol w:w="2064"/>
        <w:gridCol w:w="2126"/>
      </w:tblGrid>
      <w:tr w:rsidR="00C86B90" w14:paraId="00FEB70F" w14:textId="77777777" w:rsidTr="00C86B90">
        <w:tc>
          <w:tcPr>
            <w:tcW w:w="562" w:type="dxa"/>
          </w:tcPr>
          <w:p w14:paraId="3C292613" w14:textId="77777777" w:rsidR="00C86B90" w:rsidRPr="00C86B90" w:rsidRDefault="00C86B90" w:rsidP="00C86B90">
            <w:pPr>
              <w:widowControl w:val="0"/>
              <w:jc w:val="center"/>
              <w:rPr>
                <w:rFonts w:ascii="Times New Roman" w:hAnsi="Times New Roman" w:cs="Times New Roman"/>
                <w:b/>
                <w:noProof/>
              </w:rPr>
            </w:pPr>
            <w:r w:rsidRPr="00C86B90">
              <w:rPr>
                <w:rFonts w:ascii="Times New Roman" w:hAnsi="Times New Roman" w:cs="Times New Roman"/>
                <w:b/>
                <w:noProof/>
              </w:rPr>
              <w:t>№</w:t>
            </w:r>
          </w:p>
          <w:p w14:paraId="2DDE901E" w14:textId="11A6835E" w:rsidR="00C86B90" w:rsidRDefault="00C86B90" w:rsidP="00C86B90">
            <w:pPr>
              <w:widowControl w:val="0"/>
              <w:jc w:val="center"/>
              <w:rPr>
                <w:rFonts w:ascii="Times New Roman" w:hAnsi="Times New Roman" w:cs="Times New Roman"/>
                <w:b/>
                <w:noProof/>
              </w:rPr>
            </w:pPr>
            <w:r w:rsidRPr="00C86B90">
              <w:rPr>
                <w:rFonts w:ascii="Times New Roman" w:hAnsi="Times New Roman" w:cs="Times New Roman"/>
                <w:b/>
                <w:noProof/>
              </w:rPr>
              <w:t>з/п</w:t>
            </w:r>
          </w:p>
        </w:tc>
        <w:tc>
          <w:tcPr>
            <w:tcW w:w="3119" w:type="dxa"/>
          </w:tcPr>
          <w:p w14:paraId="4E4B9B53" w14:textId="351BA9EE" w:rsidR="00C86B90" w:rsidRDefault="00C86B90" w:rsidP="00807A54">
            <w:pPr>
              <w:widowControl w:val="0"/>
              <w:jc w:val="center"/>
              <w:rPr>
                <w:rFonts w:ascii="Times New Roman" w:hAnsi="Times New Roman" w:cs="Times New Roman"/>
                <w:b/>
                <w:noProof/>
              </w:rPr>
            </w:pPr>
            <w:r w:rsidRPr="00807A54">
              <w:rPr>
                <w:rFonts w:ascii="Times New Roman" w:hAnsi="Times New Roman" w:cs="Times New Roman"/>
                <w:b/>
                <w:noProof/>
              </w:rPr>
              <w:t>Найменування товару</w:t>
            </w:r>
          </w:p>
        </w:tc>
        <w:tc>
          <w:tcPr>
            <w:tcW w:w="668" w:type="dxa"/>
          </w:tcPr>
          <w:p w14:paraId="4592A37B" w14:textId="0E621366" w:rsidR="00C86B90" w:rsidRDefault="00C86B90" w:rsidP="00807A54">
            <w:pPr>
              <w:widowControl w:val="0"/>
              <w:jc w:val="center"/>
              <w:rPr>
                <w:rFonts w:ascii="Times New Roman" w:hAnsi="Times New Roman" w:cs="Times New Roman"/>
                <w:b/>
                <w:noProof/>
              </w:rPr>
            </w:pPr>
            <w:r w:rsidRPr="00807A54">
              <w:rPr>
                <w:rFonts w:ascii="Times New Roman" w:hAnsi="Times New Roman" w:cs="Times New Roman"/>
                <w:b/>
                <w:noProof/>
              </w:rPr>
              <w:t>Од. вим.</w:t>
            </w:r>
          </w:p>
        </w:tc>
        <w:tc>
          <w:tcPr>
            <w:tcW w:w="1379" w:type="dxa"/>
          </w:tcPr>
          <w:p w14:paraId="259687D7" w14:textId="70D97ADD" w:rsidR="00C86B90" w:rsidRDefault="00C86B90" w:rsidP="00807A54">
            <w:pPr>
              <w:widowControl w:val="0"/>
              <w:jc w:val="center"/>
              <w:rPr>
                <w:rFonts w:ascii="Times New Roman" w:hAnsi="Times New Roman" w:cs="Times New Roman"/>
                <w:b/>
                <w:noProof/>
              </w:rPr>
            </w:pPr>
            <w:r w:rsidRPr="00807A54">
              <w:rPr>
                <w:rFonts w:ascii="Times New Roman" w:hAnsi="Times New Roman" w:cs="Times New Roman"/>
                <w:b/>
                <w:noProof/>
              </w:rPr>
              <w:t>Кількість</w:t>
            </w:r>
          </w:p>
        </w:tc>
        <w:tc>
          <w:tcPr>
            <w:tcW w:w="2064" w:type="dxa"/>
          </w:tcPr>
          <w:p w14:paraId="1AE61B00" w14:textId="7B4BD778" w:rsidR="00C86B90" w:rsidRDefault="00C86B90" w:rsidP="00807A54">
            <w:pPr>
              <w:widowControl w:val="0"/>
              <w:jc w:val="center"/>
              <w:rPr>
                <w:rFonts w:ascii="Times New Roman" w:hAnsi="Times New Roman" w:cs="Times New Roman"/>
                <w:b/>
                <w:noProof/>
              </w:rPr>
            </w:pPr>
            <w:r w:rsidRPr="00807A54">
              <w:rPr>
                <w:rFonts w:ascii="Times New Roman" w:hAnsi="Times New Roman" w:cs="Times New Roman"/>
                <w:b/>
                <w:noProof/>
              </w:rPr>
              <w:t>Ціна за одиницю, грн. з ПДВ*</w:t>
            </w:r>
          </w:p>
        </w:tc>
        <w:tc>
          <w:tcPr>
            <w:tcW w:w="2126" w:type="dxa"/>
          </w:tcPr>
          <w:p w14:paraId="32F1BAC8" w14:textId="7E975F52" w:rsidR="00C86B90" w:rsidRDefault="00C86B90" w:rsidP="00C86B90">
            <w:pPr>
              <w:widowControl w:val="0"/>
              <w:jc w:val="center"/>
              <w:rPr>
                <w:rFonts w:ascii="Times New Roman" w:hAnsi="Times New Roman" w:cs="Times New Roman"/>
                <w:b/>
                <w:noProof/>
              </w:rPr>
            </w:pPr>
            <w:r>
              <w:rPr>
                <w:rFonts w:ascii="Times New Roman" w:hAnsi="Times New Roman" w:cs="Times New Roman"/>
                <w:b/>
                <w:noProof/>
              </w:rPr>
              <w:t>Всього, грн. з П</w:t>
            </w:r>
            <w:r w:rsidRPr="00807A54">
              <w:rPr>
                <w:rFonts w:ascii="Times New Roman" w:hAnsi="Times New Roman" w:cs="Times New Roman"/>
                <w:b/>
                <w:noProof/>
              </w:rPr>
              <w:t>ДВ*</w:t>
            </w:r>
          </w:p>
          <w:p w14:paraId="08A684F4" w14:textId="4999F8FC" w:rsidR="00C86B90" w:rsidRDefault="00C86B90" w:rsidP="00C86B90">
            <w:pPr>
              <w:widowControl w:val="0"/>
              <w:rPr>
                <w:rFonts w:ascii="Times New Roman" w:hAnsi="Times New Roman" w:cs="Times New Roman"/>
                <w:b/>
                <w:noProof/>
              </w:rPr>
            </w:pPr>
          </w:p>
        </w:tc>
      </w:tr>
      <w:tr w:rsidR="00C86B90" w14:paraId="542F82E1" w14:textId="77777777" w:rsidTr="00C86B90">
        <w:tc>
          <w:tcPr>
            <w:tcW w:w="562" w:type="dxa"/>
          </w:tcPr>
          <w:p w14:paraId="068A409B" w14:textId="77777777" w:rsidR="00C86B90" w:rsidRPr="00C86B90" w:rsidRDefault="00C86B90" w:rsidP="00C86B90">
            <w:pPr>
              <w:widowControl w:val="0"/>
              <w:jc w:val="center"/>
              <w:rPr>
                <w:rFonts w:ascii="Times New Roman" w:hAnsi="Times New Roman" w:cs="Times New Roman"/>
                <w:b/>
                <w:noProof/>
              </w:rPr>
            </w:pPr>
          </w:p>
        </w:tc>
        <w:tc>
          <w:tcPr>
            <w:tcW w:w="3119" w:type="dxa"/>
          </w:tcPr>
          <w:p w14:paraId="00DD362E" w14:textId="77777777" w:rsidR="00C86B90" w:rsidRPr="00807A54" w:rsidRDefault="00C86B90" w:rsidP="00807A54">
            <w:pPr>
              <w:widowControl w:val="0"/>
              <w:jc w:val="center"/>
              <w:rPr>
                <w:rFonts w:ascii="Times New Roman" w:hAnsi="Times New Roman" w:cs="Times New Roman"/>
                <w:b/>
                <w:noProof/>
              </w:rPr>
            </w:pPr>
          </w:p>
        </w:tc>
        <w:tc>
          <w:tcPr>
            <w:tcW w:w="668" w:type="dxa"/>
          </w:tcPr>
          <w:p w14:paraId="41743B35" w14:textId="77777777" w:rsidR="00C86B90" w:rsidRPr="00807A54" w:rsidRDefault="00C86B90" w:rsidP="00807A54">
            <w:pPr>
              <w:widowControl w:val="0"/>
              <w:jc w:val="center"/>
              <w:rPr>
                <w:rFonts w:ascii="Times New Roman" w:hAnsi="Times New Roman" w:cs="Times New Roman"/>
                <w:b/>
                <w:noProof/>
              </w:rPr>
            </w:pPr>
          </w:p>
        </w:tc>
        <w:tc>
          <w:tcPr>
            <w:tcW w:w="1379" w:type="dxa"/>
          </w:tcPr>
          <w:p w14:paraId="23103873" w14:textId="77777777" w:rsidR="00C86B90" w:rsidRPr="00807A54" w:rsidRDefault="00C86B90" w:rsidP="00807A54">
            <w:pPr>
              <w:widowControl w:val="0"/>
              <w:jc w:val="center"/>
              <w:rPr>
                <w:rFonts w:ascii="Times New Roman" w:hAnsi="Times New Roman" w:cs="Times New Roman"/>
                <w:b/>
                <w:noProof/>
              </w:rPr>
            </w:pPr>
          </w:p>
        </w:tc>
        <w:tc>
          <w:tcPr>
            <w:tcW w:w="2064" w:type="dxa"/>
          </w:tcPr>
          <w:p w14:paraId="40524AB3" w14:textId="77777777" w:rsidR="00C86B90" w:rsidRPr="00807A54" w:rsidRDefault="00C86B90" w:rsidP="00807A54">
            <w:pPr>
              <w:widowControl w:val="0"/>
              <w:jc w:val="center"/>
              <w:rPr>
                <w:rFonts w:ascii="Times New Roman" w:hAnsi="Times New Roman" w:cs="Times New Roman"/>
                <w:b/>
                <w:noProof/>
              </w:rPr>
            </w:pPr>
          </w:p>
        </w:tc>
        <w:tc>
          <w:tcPr>
            <w:tcW w:w="2126" w:type="dxa"/>
          </w:tcPr>
          <w:p w14:paraId="2080D959" w14:textId="77777777" w:rsidR="00C86B90" w:rsidRDefault="00C86B90" w:rsidP="00C86B90">
            <w:pPr>
              <w:widowControl w:val="0"/>
              <w:jc w:val="center"/>
              <w:rPr>
                <w:rFonts w:ascii="Times New Roman" w:hAnsi="Times New Roman" w:cs="Times New Roman"/>
                <w:b/>
                <w:noProof/>
              </w:rPr>
            </w:pPr>
          </w:p>
          <w:p w14:paraId="0A1EF391" w14:textId="77777777" w:rsidR="00C86B90" w:rsidRDefault="00C86B90" w:rsidP="00C86B90">
            <w:pPr>
              <w:widowControl w:val="0"/>
              <w:jc w:val="center"/>
              <w:rPr>
                <w:rFonts w:ascii="Times New Roman" w:hAnsi="Times New Roman" w:cs="Times New Roman"/>
                <w:b/>
                <w:noProof/>
              </w:rPr>
            </w:pPr>
          </w:p>
          <w:p w14:paraId="6072B90C" w14:textId="77777777" w:rsidR="00C86B90" w:rsidRDefault="00C86B90" w:rsidP="00C86B90">
            <w:pPr>
              <w:widowControl w:val="0"/>
              <w:jc w:val="center"/>
              <w:rPr>
                <w:rFonts w:ascii="Times New Roman" w:hAnsi="Times New Roman" w:cs="Times New Roman"/>
                <w:b/>
                <w:noProof/>
              </w:rPr>
            </w:pPr>
          </w:p>
          <w:p w14:paraId="30089456" w14:textId="77777777" w:rsidR="00C86B90" w:rsidRDefault="00C86B90" w:rsidP="00C86B90">
            <w:pPr>
              <w:widowControl w:val="0"/>
              <w:jc w:val="center"/>
              <w:rPr>
                <w:rFonts w:ascii="Times New Roman" w:hAnsi="Times New Roman" w:cs="Times New Roman"/>
                <w:b/>
                <w:noProof/>
              </w:rPr>
            </w:pPr>
          </w:p>
        </w:tc>
      </w:tr>
      <w:tr w:rsidR="00C86B90" w14:paraId="3E324ABE" w14:textId="77777777" w:rsidTr="00627890">
        <w:tc>
          <w:tcPr>
            <w:tcW w:w="7792" w:type="dxa"/>
            <w:gridSpan w:val="5"/>
          </w:tcPr>
          <w:p w14:paraId="561D7C3E" w14:textId="77777777" w:rsidR="00C86B90" w:rsidRPr="00C86B90" w:rsidRDefault="00C86B90" w:rsidP="00C86B90">
            <w:pPr>
              <w:widowControl w:val="0"/>
              <w:rPr>
                <w:rFonts w:ascii="Times New Roman" w:hAnsi="Times New Roman" w:cs="Times New Roman"/>
                <w:b/>
                <w:noProof/>
              </w:rPr>
            </w:pPr>
            <w:r w:rsidRPr="00C86B90">
              <w:rPr>
                <w:rFonts w:ascii="Times New Roman" w:hAnsi="Times New Roman" w:cs="Times New Roman"/>
                <w:b/>
                <w:noProof/>
              </w:rPr>
              <w:t>Загальна вартість, грн. з ПДВ*</w:t>
            </w:r>
          </w:p>
          <w:p w14:paraId="0F276F5D" w14:textId="44342BCB" w:rsidR="00C86B90" w:rsidRPr="00807A54" w:rsidRDefault="00C86B90" w:rsidP="00C86B90">
            <w:pPr>
              <w:widowControl w:val="0"/>
              <w:rPr>
                <w:rFonts w:ascii="Times New Roman" w:hAnsi="Times New Roman" w:cs="Times New Roman"/>
                <w:b/>
                <w:noProof/>
              </w:rPr>
            </w:pPr>
            <w:r w:rsidRPr="00C86B90">
              <w:rPr>
                <w:rFonts w:ascii="Times New Roman" w:hAnsi="Times New Roman" w:cs="Times New Roman"/>
                <w:noProof/>
              </w:rPr>
              <w:t>*(якщо учасник не є платником ПДВ має бути зазначено: «без ПДВ»)</w:t>
            </w:r>
          </w:p>
        </w:tc>
        <w:tc>
          <w:tcPr>
            <w:tcW w:w="2126" w:type="dxa"/>
          </w:tcPr>
          <w:p w14:paraId="76E805C5" w14:textId="77777777" w:rsidR="00C86B90" w:rsidRDefault="00C86B90" w:rsidP="00C86B90">
            <w:pPr>
              <w:widowControl w:val="0"/>
              <w:jc w:val="center"/>
              <w:rPr>
                <w:rFonts w:ascii="Times New Roman" w:hAnsi="Times New Roman" w:cs="Times New Roman"/>
                <w:b/>
                <w:noProof/>
              </w:rPr>
            </w:pPr>
          </w:p>
        </w:tc>
      </w:tr>
    </w:tbl>
    <w:p w14:paraId="1A71C488" w14:textId="77777777" w:rsidR="00807A54" w:rsidRPr="0051159C" w:rsidRDefault="00807A54" w:rsidP="00807A54">
      <w:pPr>
        <w:widowControl w:val="0"/>
        <w:spacing w:after="0" w:line="240" w:lineRule="auto"/>
        <w:jc w:val="center"/>
        <w:rPr>
          <w:rFonts w:ascii="Times New Roman" w:hAnsi="Times New Roman" w:cs="Times New Roman"/>
          <w:b/>
          <w:noProof/>
        </w:rPr>
      </w:pPr>
    </w:p>
    <w:p w14:paraId="04476BFE" w14:textId="77777777" w:rsidR="0051159C" w:rsidRPr="0051159C" w:rsidRDefault="0051159C" w:rsidP="0051159C">
      <w:pPr>
        <w:widowControl w:val="0"/>
        <w:spacing w:after="0" w:line="240" w:lineRule="auto"/>
        <w:jc w:val="both"/>
        <w:rPr>
          <w:rFonts w:ascii="Times New Roman" w:hAnsi="Times New Roman" w:cs="Times New Roman"/>
          <w:b/>
          <w:noProof/>
        </w:rPr>
      </w:pPr>
    </w:p>
    <w:p w14:paraId="14D471EE" w14:textId="77777777" w:rsidR="0051159C" w:rsidRPr="0051159C" w:rsidRDefault="0051159C" w:rsidP="0051159C">
      <w:pPr>
        <w:widowControl w:val="0"/>
        <w:spacing w:after="0" w:line="240" w:lineRule="auto"/>
        <w:jc w:val="both"/>
        <w:rPr>
          <w:rFonts w:ascii="Times New Roman" w:hAnsi="Times New Roman" w:cs="Times New Roman"/>
          <w:b/>
          <w:noProof/>
        </w:rPr>
      </w:pPr>
    </w:p>
    <w:p w14:paraId="35238743" w14:textId="77777777" w:rsidR="0051159C" w:rsidRPr="0051159C" w:rsidRDefault="0051159C" w:rsidP="0051159C">
      <w:pPr>
        <w:widowControl w:val="0"/>
        <w:spacing w:after="0" w:line="240" w:lineRule="auto"/>
        <w:jc w:val="both"/>
        <w:rPr>
          <w:rFonts w:ascii="Times New Roman" w:hAnsi="Times New Roman" w:cs="Times New Roman"/>
          <w:b/>
          <w:noProof/>
        </w:rPr>
      </w:pPr>
    </w:p>
    <w:p w14:paraId="6AC2C3F6" w14:textId="77777777" w:rsidR="0051159C" w:rsidRPr="0051159C" w:rsidRDefault="0051159C" w:rsidP="0051159C">
      <w:pPr>
        <w:widowControl w:val="0"/>
        <w:spacing w:after="0" w:line="240" w:lineRule="auto"/>
        <w:jc w:val="both"/>
        <w:rPr>
          <w:rFonts w:ascii="Times New Roman" w:hAnsi="Times New Roman" w:cs="Times New Roman"/>
          <w:b/>
          <w:noProof/>
        </w:rPr>
      </w:pPr>
    </w:p>
    <w:p w14:paraId="4CE4AF06" w14:textId="77777777" w:rsidR="0051159C" w:rsidRPr="0051159C" w:rsidRDefault="0051159C" w:rsidP="0051159C">
      <w:pPr>
        <w:widowControl w:val="0"/>
        <w:spacing w:after="0" w:line="240" w:lineRule="auto"/>
        <w:jc w:val="both"/>
        <w:rPr>
          <w:rFonts w:ascii="Times New Roman" w:hAnsi="Times New Roman" w:cs="Times New Roman"/>
          <w:b/>
          <w:noProof/>
        </w:rPr>
      </w:pPr>
    </w:p>
    <w:p w14:paraId="6089F20F" w14:textId="3EC84732" w:rsidR="00C86B90" w:rsidRPr="00C86B90" w:rsidRDefault="00C86B90" w:rsidP="00C86B90">
      <w:pPr>
        <w:widowControl w:val="0"/>
        <w:spacing w:after="0" w:line="240" w:lineRule="auto"/>
        <w:jc w:val="both"/>
        <w:rPr>
          <w:rFonts w:ascii="Times New Roman" w:hAnsi="Times New Roman" w:cs="Times New Roman"/>
          <w:b/>
          <w:noProof/>
        </w:rPr>
      </w:pPr>
      <w:r w:rsidRPr="00C86B90">
        <w:rPr>
          <w:rFonts w:ascii="Times New Roman" w:hAnsi="Times New Roman" w:cs="Times New Roman"/>
          <w:b/>
          <w:noProof/>
        </w:rPr>
        <w:t>ЗАМОВНИК:</w:t>
      </w:r>
      <w:r w:rsidRPr="00C86B90">
        <w:rPr>
          <w:rFonts w:ascii="Times New Roman" w:hAnsi="Times New Roman" w:cs="Times New Roman"/>
          <w:b/>
          <w:noProof/>
        </w:rPr>
        <w:tab/>
      </w:r>
      <w:r>
        <w:rPr>
          <w:rFonts w:ascii="Times New Roman" w:hAnsi="Times New Roman" w:cs="Times New Roman"/>
          <w:b/>
          <w:noProof/>
        </w:rPr>
        <w:t xml:space="preserve">                                                                                                                 </w:t>
      </w:r>
      <w:r w:rsidRPr="00C86B90">
        <w:rPr>
          <w:rFonts w:ascii="Times New Roman" w:hAnsi="Times New Roman" w:cs="Times New Roman"/>
          <w:b/>
          <w:noProof/>
        </w:rPr>
        <w:t>ПОСТАЧАЛЬНИК:</w:t>
      </w:r>
    </w:p>
    <w:p w14:paraId="627710E3" w14:textId="0CCFC0BD" w:rsidR="00C86B90" w:rsidRPr="00C86B90" w:rsidRDefault="00C86B90" w:rsidP="00C86B90">
      <w:pPr>
        <w:widowControl w:val="0"/>
        <w:spacing w:after="0" w:line="240" w:lineRule="auto"/>
        <w:jc w:val="both"/>
        <w:rPr>
          <w:rFonts w:ascii="Times New Roman" w:hAnsi="Times New Roman" w:cs="Times New Roman"/>
          <w:b/>
          <w:noProof/>
        </w:rPr>
      </w:pPr>
      <w:r w:rsidRPr="00C86B90">
        <w:rPr>
          <w:rFonts w:ascii="Times New Roman" w:hAnsi="Times New Roman" w:cs="Times New Roman"/>
          <w:b/>
          <w:noProof/>
        </w:rPr>
        <w:t xml:space="preserve">                  </w:t>
      </w:r>
    </w:p>
    <w:p w14:paraId="41498199" w14:textId="77777777" w:rsidR="0051159C" w:rsidRPr="0051159C" w:rsidRDefault="0051159C" w:rsidP="0051159C">
      <w:pPr>
        <w:widowControl w:val="0"/>
        <w:spacing w:after="0" w:line="240" w:lineRule="auto"/>
        <w:jc w:val="both"/>
        <w:rPr>
          <w:rFonts w:ascii="Times New Roman" w:hAnsi="Times New Roman" w:cs="Times New Roman"/>
          <w:b/>
          <w:noProof/>
        </w:rPr>
      </w:pPr>
    </w:p>
    <w:sectPr w:rsidR="0051159C" w:rsidRPr="0051159C" w:rsidSect="00EF6285">
      <w:pgSz w:w="11906" w:h="16838"/>
      <w:pgMar w:top="850" w:right="850" w:bottom="682" w:left="1276"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2D589" w14:textId="77777777" w:rsidR="00075E56" w:rsidRDefault="00075E56" w:rsidP="00452E56">
      <w:pPr>
        <w:spacing w:after="0" w:line="240" w:lineRule="auto"/>
      </w:pPr>
      <w:r>
        <w:separator/>
      </w:r>
    </w:p>
  </w:endnote>
  <w:endnote w:type="continuationSeparator" w:id="0">
    <w:p w14:paraId="0092B4AE" w14:textId="77777777" w:rsidR="00075E56" w:rsidRDefault="00075E56" w:rsidP="0045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DE751" w14:textId="77777777" w:rsidR="00075E56" w:rsidRDefault="00075E56" w:rsidP="00452E56">
      <w:pPr>
        <w:spacing w:after="0" w:line="240" w:lineRule="auto"/>
      </w:pPr>
      <w:r>
        <w:separator/>
      </w:r>
    </w:p>
  </w:footnote>
  <w:footnote w:type="continuationSeparator" w:id="0">
    <w:p w14:paraId="5FD6E9FC" w14:textId="77777777" w:rsidR="00075E56" w:rsidRDefault="00075E56" w:rsidP="00452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2CD0FB8"/>
    <w:multiLevelType w:val="multilevel"/>
    <w:tmpl w:val="88E8C9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5"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1" w15:restartNumberingAfterBreak="0">
    <w:nsid w:val="2E9378CC"/>
    <w:multiLevelType w:val="multilevel"/>
    <w:tmpl w:val="FE242F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783017"/>
    <w:multiLevelType w:val="multilevel"/>
    <w:tmpl w:val="39C0F9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15:restartNumberingAfterBreak="0">
    <w:nsid w:val="54DB11F4"/>
    <w:multiLevelType w:val="multilevel"/>
    <w:tmpl w:val="D4C40A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4728EA"/>
    <w:multiLevelType w:val="multilevel"/>
    <w:tmpl w:val="B1DE249C"/>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6"/>
  </w:num>
  <w:num w:numId="2">
    <w:abstractNumId w:val="12"/>
  </w:num>
  <w:num w:numId="3">
    <w:abstractNumId w:val="18"/>
  </w:num>
  <w:num w:numId="4">
    <w:abstractNumId w:val="8"/>
  </w:num>
  <w:num w:numId="5">
    <w:abstractNumId w:val="6"/>
  </w:num>
  <w:num w:numId="6">
    <w:abstractNumId w:val="5"/>
  </w:num>
  <w:num w:numId="7">
    <w:abstractNumId w:val="23"/>
  </w:num>
  <w:num w:numId="8">
    <w:abstractNumId w:val="15"/>
  </w:num>
  <w:num w:numId="9">
    <w:abstractNumId w:val="9"/>
  </w:num>
  <w:num w:numId="10">
    <w:abstractNumId w:val="2"/>
  </w:num>
  <w:num w:numId="11">
    <w:abstractNumId w:val="4"/>
  </w:num>
  <w:num w:numId="12">
    <w:abstractNumId w:val="0"/>
    <w:lvlOverride w:ilvl="0">
      <w:startOverride w:val="1"/>
    </w:lvlOverride>
  </w:num>
  <w:num w:numId="13">
    <w:abstractNumId w:val="10"/>
  </w:num>
  <w:num w:numId="14">
    <w:abstractNumId w:val="22"/>
  </w:num>
  <w:num w:numId="15">
    <w:abstractNumId w:val="7"/>
  </w:num>
  <w:num w:numId="16">
    <w:abstractNumId w:val="20"/>
  </w:num>
  <w:num w:numId="17">
    <w:abstractNumId w:val="14"/>
  </w:num>
  <w:num w:numId="18">
    <w:abstractNumId w:val="17"/>
  </w:num>
  <w:num w:numId="19">
    <w:abstractNumId w:val="24"/>
  </w:num>
  <w:num w:numId="20">
    <w:abstractNumId w:val="13"/>
  </w:num>
  <w:num w:numId="21">
    <w:abstractNumId w:val="3"/>
  </w:num>
  <w:num w:numId="22">
    <w:abstractNumId w:val="1"/>
  </w:num>
  <w:num w:numId="23">
    <w:abstractNumId w:val="21"/>
  </w:num>
  <w:num w:numId="24">
    <w:abstractNumId w:val="11"/>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555B1"/>
    <w:rsid w:val="00066E02"/>
    <w:rsid w:val="0006748C"/>
    <w:rsid w:val="00071713"/>
    <w:rsid w:val="000744B1"/>
    <w:rsid w:val="00075E56"/>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2132"/>
    <w:rsid w:val="00133CA5"/>
    <w:rsid w:val="00134E5D"/>
    <w:rsid w:val="001352C6"/>
    <w:rsid w:val="00137135"/>
    <w:rsid w:val="00141B5A"/>
    <w:rsid w:val="00145D4C"/>
    <w:rsid w:val="001502B4"/>
    <w:rsid w:val="00152428"/>
    <w:rsid w:val="00161977"/>
    <w:rsid w:val="00163849"/>
    <w:rsid w:val="00163899"/>
    <w:rsid w:val="00164B7A"/>
    <w:rsid w:val="001710D7"/>
    <w:rsid w:val="0017176E"/>
    <w:rsid w:val="00173A9B"/>
    <w:rsid w:val="00173AF8"/>
    <w:rsid w:val="00174F0D"/>
    <w:rsid w:val="00181490"/>
    <w:rsid w:val="00181797"/>
    <w:rsid w:val="00183A0F"/>
    <w:rsid w:val="001855DC"/>
    <w:rsid w:val="001902BF"/>
    <w:rsid w:val="00190FE9"/>
    <w:rsid w:val="0019380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0F3D"/>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E75E9"/>
    <w:rsid w:val="002E7BE1"/>
    <w:rsid w:val="002F0119"/>
    <w:rsid w:val="00302ACD"/>
    <w:rsid w:val="00302AFF"/>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97398"/>
    <w:rsid w:val="003A21D8"/>
    <w:rsid w:val="003A310C"/>
    <w:rsid w:val="003A3A85"/>
    <w:rsid w:val="003B45BE"/>
    <w:rsid w:val="003B5F70"/>
    <w:rsid w:val="003B7C30"/>
    <w:rsid w:val="003C00B2"/>
    <w:rsid w:val="003C3995"/>
    <w:rsid w:val="003C5084"/>
    <w:rsid w:val="003D6854"/>
    <w:rsid w:val="003E5520"/>
    <w:rsid w:val="003E5E5D"/>
    <w:rsid w:val="003F02D8"/>
    <w:rsid w:val="003F47D0"/>
    <w:rsid w:val="003F4C28"/>
    <w:rsid w:val="003F5FBC"/>
    <w:rsid w:val="003F643A"/>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2E56"/>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3E1"/>
    <w:rsid w:val="004D740B"/>
    <w:rsid w:val="004F04BE"/>
    <w:rsid w:val="004F1460"/>
    <w:rsid w:val="004F1D08"/>
    <w:rsid w:val="004F3A6D"/>
    <w:rsid w:val="00500AA0"/>
    <w:rsid w:val="00506B9A"/>
    <w:rsid w:val="00506D58"/>
    <w:rsid w:val="0051159C"/>
    <w:rsid w:val="0051297E"/>
    <w:rsid w:val="00517FD5"/>
    <w:rsid w:val="0052482C"/>
    <w:rsid w:val="005248CE"/>
    <w:rsid w:val="00526AA5"/>
    <w:rsid w:val="00531C16"/>
    <w:rsid w:val="005352FC"/>
    <w:rsid w:val="00537964"/>
    <w:rsid w:val="005407D9"/>
    <w:rsid w:val="00545A51"/>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C7F7F"/>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395B"/>
    <w:rsid w:val="006F6D25"/>
    <w:rsid w:val="006F7C6B"/>
    <w:rsid w:val="00701797"/>
    <w:rsid w:val="0070368B"/>
    <w:rsid w:val="0070490A"/>
    <w:rsid w:val="00713397"/>
    <w:rsid w:val="00713F1B"/>
    <w:rsid w:val="0071445E"/>
    <w:rsid w:val="007238C3"/>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56BB"/>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07A54"/>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87C6B"/>
    <w:rsid w:val="0089157F"/>
    <w:rsid w:val="00891F0B"/>
    <w:rsid w:val="008977CB"/>
    <w:rsid w:val="008A1F3D"/>
    <w:rsid w:val="008B413D"/>
    <w:rsid w:val="008B47CE"/>
    <w:rsid w:val="008B6A4C"/>
    <w:rsid w:val="008C1366"/>
    <w:rsid w:val="008C3DB1"/>
    <w:rsid w:val="008C47EC"/>
    <w:rsid w:val="008D20DC"/>
    <w:rsid w:val="008D33A9"/>
    <w:rsid w:val="008D4C63"/>
    <w:rsid w:val="008D4E38"/>
    <w:rsid w:val="008D6D3D"/>
    <w:rsid w:val="008D73F0"/>
    <w:rsid w:val="008E054D"/>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5051"/>
    <w:rsid w:val="009672E3"/>
    <w:rsid w:val="00971377"/>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287B"/>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25E1"/>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3677"/>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064B"/>
    <w:rsid w:val="00B724F2"/>
    <w:rsid w:val="00B728EE"/>
    <w:rsid w:val="00B742A0"/>
    <w:rsid w:val="00B74319"/>
    <w:rsid w:val="00B802DD"/>
    <w:rsid w:val="00B81EC1"/>
    <w:rsid w:val="00B87851"/>
    <w:rsid w:val="00B90267"/>
    <w:rsid w:val="00B91E8E"/>
    <w:rsid w:val="00B92820"/>
    <w:rsid w:val="00B941D2"/>
    <w:rsid w:val="00BA4632"/>
    <w:rsid w:val="00BB240C"/>
    <w:rsid w:val="00BB2B30"/>
    <w:rsid w:val="00BB50BF"/>
    <w:rsid w:val="00BC1F00"/>
    <w:rsid w:val="00BC2FBB"/>
    <w:rsid w:val="00BC3AB6"/>
    <w:rsid w:val="00BC4459"/>
    <w:rsid w:val="00BC672C"/>
    <w:rsid w:val="00BD1223"/>
    <w:rsid w:val="00BE322E"/>
    <w:rsid w:val="00BF4B3A"/>
    <w:rsid w:val="00BF6403"/>
    <w:rsid w:val="00BF7BB1"/>
    <w:rsid w:val="00C023B1"/>
    <w:rsid w:val="00C02752"/>
    <w:rsid w:val="00C10C8D"/>
    <w:rsid w:val="00C1251C"/>
    <w:rsid w:val="00C12558"/>
    <w:rsid w:val="00C12802"/>
    <w:rsid w:val="00C13DC4"/>
    <w:rsid w:val="00C172D5"/>
    <w:rsid w:val="00C22D2A"/>
    <w:rsid w:val="00C26087"/>
    <w:rsid w:val="00C40381"/>
    <w:rsid w:val="00C41AE2"/>
    <w:rsid w:val="00C41D02"/>
    <w:rsid w:val="00C468B4"/>
    <w:rsid w:val="00C5505A"/>
    <w:rsid w:val="00C5608D"/>
    <w:rsid w:val="00C57CB2"/>
    <w:rsid w:val="00C617E5"/>
    <w:rsid w:val="00C66CF1"/>
    <w:rsid w:val="00C807F9"/>
    <w:rsid w:val="00C81021"/>
    <w:rsid w:val="00C828BE"/>
    <w:rsid w:val="00C86B90"/>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DF51E4"/>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839C9"/>
    <w:rsid w:val="00EA5922"/>
    <w:rsid w:val="00EB0F1B"/>
    <w:rsid w:val="00EB745F"/>
    <w:rsid w:val="00EC029D"/>
    <w:rsid w:val="00EC0462"/>
    <w:rsid w:val="00EC2928"/>
    <w:rsid w:val="00EC44E9"/>
    <w:rsid w:val="00ED4F61"/>
    <w:rsid w:val="00ED57E4"/>
    <w:rsid w:val="00EE0C63"/>
    <w:rsid w:val="00EE4849"/>
    <w:rsid w:val="00EE654C"/>
    <w:rsid w:val="00EE77A2"/>
    <w:rsid w:val="00EF0E74"/>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 w:val="00FF5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styleId="af6">
    <w:name w:val="header"/>
    <w:basedOn w:val="a"/>
    <w:link w:val="af7"/>
    <w:uiPriority w:val="99"/>
    <w:unhideWhenUsed/>
    <w:rsid w:val="00452E5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452E56"/>
  </w:style>
  <w:style w:type="paragraph" w:styleId="af8">
    <w:name w:val="footer"/>
    <w:basedOn w:val="a"/>
    <w:link w:val="af9"/>
    <w:uiPriority w:val="99"/>
    <w:unhideWhenUsed/>
    <w:rsid w:val="00452E5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45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A63E92-205A-442D-8985-10BC58CC0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39</Pages>
  <Words>15937</Words>
  <Characters>90843</Characters>
  <Application>Microsoft Office Word</Application>
  <DocSecurity>0</DocSecurity>
  <Lines>757</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17</cp:revision>
  <cp:lastPrinted>2024-03-13T09:03:00Z</cp:lastPrinted>
  <dcterms:created xsi:type="dcterms:W3CDTF">2024-03-07T11:30:00Z</dcterms:created>
  <dcterms:modified xsi:type="dcterms:W3CDTF">2024-03-14T14:41:00Z</dcterms:modified>
</cp:coreProperties>
</file>