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975A74" w14:textId="40109F3C" w:rsidR="00891112" w:rsidRPr="00265512" w:rsidRDefault="00891112" w:rsidP="00891112">
      <w:pPr>
        <w:tabs>
          <w:tab w:val="left" w:pos="4892"/>
        </w:tabs>
        <w:jc w:val="center"/>
        <w:rPr>
          <w:b/>
          <w:bCs/>
          <w:caps/>
          <w:sz w:val="32"/>
          <w:szCs w:val="28"/>
        </w:rPr>
      </w:pPr>
      <w:r w:rsidRPr="00265512">
        <w:rPr>
          <w:b/>
          <w:bCs/>
          <w:caps/>
          <w:sz w:val="32"/>
          <w:szCs w:val="28"/>
        </w:rPr>
        <w:t xml:space="preserve">ДЕРЖАВНЕ ПІДПРИЄМСТВО </w:t>
      </w:r>
    </w:p>
    <w:p w14:paraId="71C8A485" w14:textId="77777777" w:rsidR="00420418" w:rsidRDefault="00891112" w:rsidP="00891112">
      <w:pPr>
        <w:widowControl w:val="0"/>
        <w:autoSpaceDE w:val="0"/>
        <w:autoSpaceDN w:val="0"/>
        <w:adjustRightInd w:val="0"/>
        <w:jc w:val="center"/>
        <w:rPr>
          <w:b/>
          <w:bCs/>
          <w:caps/>
          <w:sz w:val="32"/>
          <w:szCs w:val="28"/>
        </w:rPr>
      </w:pPr>
      <w:r w:rsidRPr="00265512">
        <w:rPr>
          <w:b/>
          <w:bCs/>
          <w:caps/>
          <w:sz w:val="32"/>
          <w:szCs w:val="28"/>
        </w:rPr>
        <w:t xml:space="preserve">«ДЕРЖАВНИЙ ЕКСПЕРТНИЙ ЦЕНТР </w:t>
      </w:r>
    </w:p>
    <w:p w14:paraId="2CB26EB9" w14:textId="68A3DFAB" w:rsidR="008807EA" w:rsidRPr="00265512" w:rsidRDefault="00891112" w:rsidP="00891112">
      <w:pPr>
        <w:widowControl w:val="0"/>
        <w:autoSpaceDE w:val="0"/>
        <w:autoSpaceDN w:val="0"/>
        <w:adjustRightInd w:val="0"/>
        <w:jc w:val="center"/>
        <w:rPr>
          <w:b/>
          <w:bCs/>
          <w:caps/>
          <w:sz w:val="32"/>
          <w:szCs w:val="28"/>
        </w:rPr>
      </w:pPr>
      <w:r w:rsidRPr="00265512">
        <w:rPr>
          <w:b/>
          <w:bCs/>
          <w:caps/>
          <w:sz w:val="32"/>
          <w:szCs w:val="28"/>
        </w:rPr>
        <w:t>МІНІСТЕРСТВА ОХОРОНИ ЗДОРОВ’Я УКРАЇНИ»</w:t>
      </w:r>
    </w:p>
    <w:p w14:paraId="544E80F4" w14:textId="4E5A4542" w:rsidR="008807EA" w:rsidRPr="00265512" w:rsidRDefault="008807EA" w:rsidP="008807EA">
      <w:pPr>
        <w:widowControl w:val="0"/>
        <w:autoSpaceDE w:val="0"/>
        <w:autoSpaceDN w:val="0"/>
        <w:adjustRightInd w:val="0"/>
        <w:jc w:val="center"/>
        <w:rPr>
          <w:b/>
          <w:bCs/>
        </w:rPr>
      </w:pPr>
    </w:p>
    <w:p w14:paraId="781FD70E" w14:textId="77777777" w:rsidR="00891112" w:rsidRPr="00265512" w:rsidRDefault="00891112" w:rsidP="008807EA">
      <w:pPr>
        <w:widowControl w:val="0"/>
        <w:autoSpaceDE w:val="0"/>
        <w:autoSpaceDN w:val="0"/>
        <w:adjustRightInd w:val="0"/>
        <w:jc w:val="center"/>
        <w:rPr>
          <w:b/>
          <w:bCs/>
        </w:rPr>
      </w:pPr>
    </w:p>
    <w:p w14:paraId="62B5F0FF" w14:textId="77777777" w:rsidR="008807EA" w:rsidRPr="00265512" w:rsidRDefault="008807EA" w:rsidP="008807EA">
      <w:pPr>
        <w:widowControl w:val="0"/>
        <w:autoSpaceDE w:val="0"/>
        <w:autoSpaceDN w:val="0"/>
        <w:adjustRightInd w:val="0"/>
        <w:jc w:val="center"/>
        <w:rPr>
          <w:b/>
          <w:bCs/>
        </w:rPr>
      </w:pPr>
    </w:p>
    <w:p w14:paraId="0F07714C" w14:textId="77777777" w:rsidR="00025850" w:rsidRPr="00FF2EA5" w:rsidRDefault="00025850" w:rsidP="00025850">
      <w:pPr>
        <w:widowControl w:val="0"/>
        <w:shd w:val="clear" w:color="auto" w:fill="FFFFFF"/>
        <w:ind w:left="6521"/>
        <w:rPr>
          <w:b/>
        </w:rPr>
      </w:pPr>
      <w:r w:rsidRPr="00FF2EA5">
        <w:rPr>
          <w:b/>
        </w:rPr>
        <w:t>ЗАТВЕРДЖЕНО</w:t>
      </w:r>
    </w:p>
    <w:p w14:paraId="2B923732" w14:textId="77777777" w:rsidR="00025850" w:rsidRPr="00FF2EA5" w:rsidRDefault="00025850" w:rsidP="00025850">
      <w:pPr>
        <w:widowControl w:val="0"/>
        <w:shd w:val="clear" w:color="auto" w:fill="FFFFFF"/>
        <w:ind w:left="6521"/>
        <w:rPr>
          <w:b/>
        </w:rPr>
      </w:pPr>
      <w:r w:rsidRPr="00FF2EA5">
        <w:rPr>
          <w:b/>
        </w:rPr>
        <w:t xml:space="preserve">Рішення уповноваженої особи, </w:t>
      </w:r>
    </w:p>
    <w:p w14:paraId="235C30B0" w14:textId="77777777" w:rsidR="00025850" w:rsidRPr="00FF2EA5" w:rsidRDefault="00025850" w:rsidP="00025850">
      <w:pPr>
        <w:widowControl w:val="0"/>
        <w:shd w:val="clear" w:color="auto" w:fill="FFFFFF"/>
        <w:ind w:left="6521"/>
        <w:rPr>
          <w:b/>
        </w:rPr>
      </w:pPr>
      <w:r w:rsidRPr="00FF2EA5">
        <w:rPr>
          <w:b/>
        </w:rPr>
        <w:t xml:space="preserve">відповідальної за організацію </w:t>
      </w:r>
    </w:p>
    <w:p w14:paraId="22C49A45" w14:textId="77777777" w:rsidR="00025850" w:rsidRPr="00FF2EA5" w:rsidRDefault="00025850" w:rsidP="00025850">
      <w:pPr>
        <w:widowControl w:val="0"/>
        <w:shd w:val="clear" w:color="auto" w:fill="FFFFFF"/>
        <w:ind w:left="6521"/>
        <w:rPr>
          <w:b/>
        </w:rPr>
      </w:pPr>
      <w:r w:rsidRPr="00FF2EA5">
        <w:rPr>
          <w:b/>
        </w:rPr>
        <w:t>та проведення закупівель</w:t>
      </w:r>
    </w:p>
    <w:p w14:paraId="6B5F03BC" w14:textId="39AA390A" w:rsidR="00025850" w:rsidRPr="00FF2EA5" w:rsidRDefault="00DC1364" w:rsidP="00025850">
      <w:pPr>
        <w:widowControl w:val="0"/>
        <w:autoSpaceDE w:val="0"/>
        <w:autoSpaceDN w:val="0"/>
        <w:adjustRightInd w:val="0"/>
        <w:ind w:left="6521"/>
        <w:rPr>
          <w:b/>
          <w:bCs/>
        </w:rPr>
      </w:pPr>
      <w:r>
        <w:rPr>
          <w:b/>
        </w:rPr>
        <w:t>№ 69</w:t>
      </w:r>
      <w:r w:rsidR="00025850" w:rsidRPr="00FF2EA5">
        <w:rPr>
          <w:b/>
        </w:rPr>
        <w:t xml:space="preserve"> від </w:t>
      </w:r>
      <w:r>
        <w:rPr>
          <w:b/>
        </w:rPr>
        <w:t xml:space="preserve">17 </w:t>
      </w:r>
      <w:r w:rsidR="00025850">
        <w:rPr>
          <w:b/>
        </w:rPr>
        <w:t>квітня</w:t>
      </w:r>
      <w:r w:rsidR="00025850" w:rsidRPr="00FF2EA5">
        <w:rPr>
          <w:b/>
          <w:bCs/>
        </w:rPr>
        <w:t xml:space="preserve"> 2023 року</w:t>
      </w:r>
    </w:p>
    <w:p w14:paraId="371F25C1" w14:textId="77777777" w:rsidR="00025850" w:rsidRPr="00FF2EA5" w:rsidRDefault="00025850" w:rsidP="00025850">
      <w:pPr>
        <w:widowControl w:val="0"/>
        <w:autoSpaceDE w:val="0"/>
        <w:autoSpaceDN w:val="0"/>
        <w:adjustRightInd w:val="0"/>
        <w:ind w:left="6521"/>
        <w:jc w:val="right"/>
        <w:rPr>
          <w:b/>
          <w:bCs/>
        </w:rPr>
      </w:pPr>
    </w:p>
    <w:p w14:paraId="40F82AAA" w14:textId="77777777" w:rsidR="00025850" w:rsidRPr="00FF2EA5" w:rsidRDefault="00025850" w:rsidP="00025850">
      <w:pPr>
        <w:widowControl w:val="0"/>
        <w:autoSpaceDE w:val="0"/>
        <w:autoSpaceDN w:val="0"/>
        <w:adjustRightInd w:val="0"/>
        <w:ind w:left="6521"/>
        <w:jc w:val="center"/>
        <w:rPr>
          <w:b/>
          <w:bCs/>
        </w:rPr>
      </w:pPr>
    </w:p>
    <w:p w14:paraId="0B899587" w14:textId="77777777" w:rsidR="00025850" w:rsidRPr="00FF2EA5" w:rsidRDefault="00025850" w:rsidP="00025850">
      <w:pPr>
        <w:widowControl w:val="0"/>
        <w:autoSpaceDE w:val="0"/>
        <w:autoSpaceDN w:val="0"/>
        <w:adjustRightInd w:val="0"/>
        <w:jc w:val="center"/>
        <w:rPr>
          <w:b/>
          <w:bCs/>
        </w:rPr>
      </w:pPr>
    </w:p>
    <w:p w14:paraId="383A0062" w14:textId="77777777" w:rsidR="00025850" w:rsidRPr="00FF2EA5" w:rsidRDefault="00025850" w:rsidP="00025850">
      <w:pPr>
        <w:widowControl w:val="0"/>
        <w:autoSpaceDE w:val="0"/>
        <w:autoSpaceDN w:val="0"/>
        <w:adjustRightInd w:val="0"/>
        <w:jc w:val="center"/>
        <w:rPr>
          <w:b/>
          <w:bCs/>
        </w:rPr>
      </w:pPr>
    </w:p>
    <w:p w14:paraId="242D8D1D" w14:textId="77777777" w:rsidR="00025850" w:rsidRPr="00FF2EA5" w:rsidRDefault="00025850" w:rsidP="00025850">
      <w:pPr>
        <w:widowControl w:val="0"/>
        <w:autoSpaceDE w:val="0"/>
        <w:autoSpaceDN w:val="0"/>
        <w:adjustRightInd w:val="0"/>
        <w:jc w:val="center"/>
        <w:rPr>
          <w:b/>
          <w:bCs/>
        </w:rPr>
      </w:pPr>
    </w:p>
    <w:p w14:paraId="028B5F64" w14:textId="77777777" w:rsidR="00025850" w:rsidRPr="00FF2EA5" w:rsidRDefault="00025850" w:rsidP="00025850">
      <w:pPr>
        <w:widowControl w:val="0"/>
        <w:autoSpaceDE w:val="0"/>
        <w:autoSpaceDN w:val="0"/>
        <w:adjustRightInd w:val="0"/>
        <w:jc w:val="center"/>
        <w:rPr>
          <w:b/>
          <w:bCs/>
        </w:rPr>
      </w:pPr>
    </w:p>
    <w:p w14:paraId="37D7283D" w14:textId="77777777" w:rsidR="00025850" w:rsidRPr="00FF2EA5" w:rsidRDefault="00025850" w:rsidP="00025850">
      <w:pPr>
        <w:widowControl w:val="0"/>
        <w:autoSpaceDE w:val="0"/>
        <w:autoSpaceDN w:val="0"/>
        <w:adjustRightInd w:val="0"/>
        <w:jc w:val="center"/>
        <w:rPr>
          <w:b/>
          <w:bCs/>
          <w:sz w:val="36"/>
          <w:szCs w:val="36"/>
        </w:rPr>
      </w:pPr>
      <w:r w:rsidRPr="00FF2EA5">
        <w:rPr>
          <w:b/>
          <w:bCs/>
          <w:sz w:val="36"/>
          <w:szCs w:val="36"/>
        </w:rPr>
        <w:t xml:space="preserve">ТЕНДЕРНА ДОКУМЕНТАЦІЯ </w:t>
      </w:r>
    </w:p>
    <w:p w14:paraId="542F8CBF" w14:textId="77777777" w:rsidR="00025850" w:rsidRPr="0076632D" w:rsidRDefault="00025850" w:rsidP="00025850">
      <w:pPr>
        <w:widowControl w:val="0"/>
        <w:autoSpaceDE w:val="0"/>
        <w:autoSpaceDN w:val="0"/>
        <w:adjustRightInd w:val="0"/>
        <w:jc w:val="center"/>
        <w:rPr>
          <w:b/>
          <w:bCs/>
          <w:sz w:val="32"/>
          <w:szCs w:val="32"/>
        </w:rPr>
      </w:pPr>
    </w:p>
    <w:p w14:paraId="3F374B09" w14:textId="38F83797" w:rsidR="00025850" w:rsidRPr="0076632D" w:rsidRDefault="00025850" w:rsidP="00025850">
      <w:pPr>
        <w:keepNext/>
        <w:widowControl w:val="0"/>
        <w:autoSpaceDE w:val="0"/>
        <w:autoSpaceDN w:val="0"/>
        <w:adjustRightInd w:val="0"/>
        <w:jc w:val="center"/>
        <w:rPr>
          <w:b/>
          <w:spacing w:val="-3"/>
          <w:sz w:val="32"/>
          <w:szCs w:val="32"/>
        </w:rPr>
      </w:pPr>
      <w:r w:rsidRPr="0076632D">
        <w:rPr>
          <w:b/>
          <w:bCs/>
          <w:sz w:val="32"/>
          <w:szCs w:val="32"/>
        </w:rPr>
        <w:t>на закупівлю бензину А-95</w:t>
      </w:r>
      <w:r w:rsidR="0035691C">
        <w:rPr>
          <w:b/>
          <w:bCs/>
          <w:sz w:val="32"/>
          <w:szCs w:val="32"/>
        </w:rPr>
        <w:t xml:space="preserve"> Євро 5</w:t>
      </w:r>
      <w:r w:rsidRPr="0076632D">
        <w:rPr>
          <w:b/>
          <w:bCs/>
          <w:sz w:val="32"/>
          <w:szCs w:val="32"/>
        </w:rPr>
        <w:t xml:space="preserve"> та дизельного палива</w:t>
      </w:r>
      <w:r w:rsidR="0035691C">
        <w:rPr>
          <w:b/>
          <w:bCs/>
          <w:sz w:val="32"/>
          <w:szCs w:val="32"/>
        </w:rPr>
        <w:t xml:space="preserve"> Євро 5</w:t>
      </w:r>
    </w:p>
    <w:p w14:paraId="47467555" w14:textId="77777777" w:rsidR="00025850" w:rsidRPr="0076632D" w:rsidRDefault="00025850" w:rsidP="00025850">
      <w:pPr>
        <w:keepLines/>
        <w:autoSpaceDE w:val="0"/>
        <w:autoSpaceDN w:val="0"/>
        <w:jc w:val="center"/>
        <w:rPr>
          <w:b/>
          <w:spacing w:val="-3"/>
          <w:sz w:val="32"/>
          <w:szCs w:val="32"/>
        </w:rPr>
      </w:pPr>
      <w:r w:rsidRPr="0076632D">
        <w:rPr>
          <w:b/>
          <w:spacing w:val="-3"/>
          <w:sz w:val="32"/>
          <w:szCs w:val="32"/>
        </w:rPr>
        <w:t xml:space="preserve">(Код ДК 021:2015 - </w:t>
      </w:r>
      <w:r w:rsidRPr="0076632D">
        <w:rPr>
          <w:b/>
          <w:bCs/>
          <w:sz w:val="32"/>
          <w:szCs w:val="32"/>
        </w:rPr>
        <w:t>09130000-9 Нафта і дистиляти)</w:t>
      </w:r>
    </w:p>
    <w:p w14:paraId="75100848" w14:textId="77777777" w:rsidR="00025850" w:rsidRPr="00FF2EA5" w:rsidRDefault="00025850" w:rsidP="00025850">
      <w:pPr>
        <w:widowControl w:val="0"/>
        <w:autoSpaceDE w:val="0"/>
        <w:autoSpaceDN w:val="0"/>
        <w:adjustRightInd w:val="0"/>
        <w:jc w:val="center"/>
        <w:rPr>
          <w:b/>
          <w:caps/>
          <w:sz w:val="44"/>
          <w:szCs w:val="44"/>
        </w:rPr>
      </w:pPr>
    </w:p>
    <w:p w14:paraId="031A9A29" w14:textId="77777777" w:rsidR="00025850" w:rsidRPr="00FF2EA5" w:rsidRDefault="00025850" w:rsidP="00025850">
      <w:pPr>
        <w:widowControl w:val="0"/>
        <w:autoSpaceDE w:val="0"/>
        <w:autoSpaceDN w:val="0"/>
        <w:adjustRightInd w:val="0"/>
        <w:jc w:val="both"/>
        <w:rPr>
          <w:b/>
          <w:bCs/>
        </w:rPr>
      </w:pPr>
    </w:p>
    <w:p w14:paraId="2E98CEDE" w14:textId="77777777" w:rsidR="00025850" w:rsidRPr="00FF2EA5" w:rsidRDefault="00025850" w:rsidP="00025850">
      <w:pPr>
        <w:widowControl w:val="0"/>
        <w:autoSpaceDE w:val="0"/>
        <w:autoSpaceDN w:val="0"/>
        <w:adjustRightInd w:val="0"/>
        <w:jc w:val="center"/>
        <w:rPr>
          <w:b/>
          <w:bCs/>
          <w:iCs/>
          <w:sz w:val="28"/>
          <w:szCs w:val="28"/>
        </w:rPr>
      </w:pPr>
      <w:r w:rsidRPr="00FF2EA5">
        <w:rPr>
          <w:b/>
          <w:bCs/>
          <w:iCs/>
          <w:sz w:val="28"/>
          <w:szCs w:val="28"/>
        </w:rPr>
        <w:t>Процедура закупівлі – відкриті торги</w:t>
      </w:r>
    </w:p>
    <w:p w14:paraId="3744E86D" w14:textId="77777777" w:rsidR="00025850" w:rsidRPr="00FF2EA5" w:rsidRDefault="00025850" w:rsidP="00025850">
      <w:pPr>
        <w:widowControl w:val="0"/>
        <w:autoSpaceDE w:val="0"/>
        <w:autoSpaceDN w:val="0"/>
        <w:adjustRightInd w:val="0"/>
        <w:jc w:val="center"/>
        <w:rPr>
          <w:b/>
          <w:bCs/>
          <w:i/>
          <w:iCs/>
        </w:rPr>
      </w:pPr>
    </w:p>
    <w:p w14:paraId="69957CE7" w14:textId="77777777" w:rsidR="00025850" w:rsidRPr="00FF2EA5" w:rsidRDefault="00025850" w:rsidP="00025850">
      <w:pPr>
        <w:widowControl w:val="0"/>
        <w:autoSpaceDE w:val="0"/>
        <w:autoSpaceDN w:val="0"/>
        <w:adjustRightInd w:val="0"/>
        <w:jc w:val="center"/>
        <w:rPr>
          <w:b/>
          <w:bCs/>
          <w:i/>
          <w:iCs/>
        </w:rPr>
      </w:pPr>
    </w:p>
    <w:p w14:paraId="26E5ABEC" w14:textId="77777777" w:rsidR="00025850" w:rsidRPr="00FF2EA5" w:rsidRDefault="00025850" w:rsidP="00025850">
      <w:pPr>
        <w:widowControl w:val="0"/>
        <w:autoSpaceDE w:val="0"/>
        <w:autoSpaceDN w:val="0"/>
        <w:adjustRightInd w:val="0"/>
        <w:jc w:val="center"/>
        <w:rPr>
          <w:b/>
          <w:bCs/>
          <w:i/>
          <w:iCs/>
        </w:rPr>
      </w:pPr>
    </w:p>
    <w:p w14:paraId="540135D4" w14:textId="77777777" w:rsidR="00025850" w:rsidRPr="00FF2EA5" w:rsidRDefault="00025850" w:rsidP="00025850">
      <w:pPr>
        <w:widowControl w:val="0"/>
        <w:autoSpaceDE w:val="0"/>
        <w:autoSpaceDN w:val="0"/>
        <w:adjustRightInd w:val="0"/>
        <w:jc w:val="center"/>
        <w:rPr>
          <w:b/>
          <w:bCs/>
          <w:i/>
          <w:iCs/>
        </w:rPr>
      </w:pPr>
    </w:p>
    <w:p w14:paraId="4D7AEF97" w14:textId="77777777" w:rsidR="00025850" w:rsidRPr="00FF2EA5" w:rsidRDefault="00025850" w:rsidP="00025850">
      <w:pPr>
        <w:widowControl w:val="0"/>
        <w:autoSpaceDE w:val="0"/>
        <w:autoSpaceDN w:val="0"/>
        <w:adjustRightInd w:val="0"/>
        <w:jc w:val="center"/>
        <w:rPr>
          <w:b/>
          <w:bCs/>
          <w:i/>
          <w:iCs/>
        </w:rPr>
      </w:pPr>
    </w:p>
    <w:p w14:paraId="00464B14" w14:textId="77777777" w:rsidR="00025850" w:rsidRPr="00FF2EA5" w:rsidRDefault="00025850" w:rsidP="00025850">
      <w:pPr>
        <w:widowControl w:val="0"/>
        <w:autoSpaceDE w:val="0"/>
        <w:autoSpaceDN w:val="0"/>
        <w:adjustRightInd w:val="0"/>
        <w:jc w:val="center"/>
        <w:rPr>
          <w:b/>
          <w:bCs/>
          <w:i/>
          <w:iCs/>
        </w:rPr>
      </w:pPr>
    </w:p>
    <w:p w14:paraId="23BADBDD" w14:textId="77777777" w:rsidR="00025850" w:rsidRPr="00FF2EA5" w:rsidRDefault="00025850" w:rsidP="00025850">
      <w:pPr>
        <w:widowControl w:val="0"/>
        <w:autoSpaceDE w:val="0"/>
        <w:autoSpaceDN w:val="0"/>
        <w:adjustRightInd w:val="0"/>
        <w:jc w:val="center"/>
        <w:rPr>
          <w:b/>
          <w:bCs/>
          <w:i/>
          <w:iCs/>
        </w:rPr>
      </w:pPr>
    </w:p>
    <w:p w14:paraId="52917D76" w14:textId="77777777" w:rsidR="00025850" w:rsidRPr="00FF2EA5" w:rsidRDefault="00025850" w:rsidP="00025850">
      <w:pPr>
        <w:widowControl w:val="0"/>
        <w:autoSpaceDE w:val="0"/>
        <w:autoSpaceDN w:val="0"/>
        <w:adjustRightInd w:val="0"/>
        <w:jc w:val="center"/>
        <w:rPr>
          <w:b/>
          <w:bCs/>
          <w:i/>
          <w:iCs/>
        </w:rPr>
      </w:pPr>
    </w:p>
    <w:p w14:paraId="3286E75E" w14:textId="77777777" w:rsidR="00025850" w:rsidRDefault="00025850" w:rsidP="00025850">
      <w:pPr>
        <w:widowControl w:val="0"/>
        <w:autoSpaceDE w:val="0"/>
        <w:autoSpaceDN w:val="0"/>
        <w:adjustRightInd w:val="0"/>
        <w:jc w:val="center"/>
        <w:rPr>
          <w:b/>
          <w:bCs/>
          <w:i/>
          <w:iCs/>
        </w:rPr>
      </w:pPr>
    </w:p>
    <w:p w14:paraId="7C66D045" w14:textId="77777777" w:rsidR="00025850" w:rsidRDefault="00025850" w:rsidP="00025850">
      <w:pPr>
        <w:widowControl w:val="0"/>
        <w:autoSpaceDE w:val="0"/>
        <w:autoSpaceDN w:val="0"/>
        <w:adjustRightInd w:val="0"/>
        <w:jc w:val="center"/>
        <w:rPr>
          <w:b/>
          <w:bCs/>
          <w:i/>
          <w:iCs/>
        </w:rPr>
      </w:pPr>
    </w:p>
    <w:p w14:paraId="0F50E014" w14:textId="77777777" w:rsidR="00025850" w:rsidRDefault="00025850" w:rsidP="00025850">
      <w:pPr>
        <w:widowControl w:val="0"/>
        <w:autoSpaceDE w:val="0"/>
        <w:autoSpaceDN w:val="0"/>
        <w:adjustRightInd w:val="0"/>
        <w:jc w:val="center"/>
        <w:rPr>
          <w:b/>
          <w:bCs/>
          <w:i/>
          <w:iCs/>
        </w:rPr>
      </w:pPr>
    </w:p>
    <w:p w14:paraId="2CB1203B" w14:textId="77777777" w:rsidR="00025850" w:rsidRDefault="00025850" w:rsidP="00025850">
      <w:pPr>
        <w:widowControl w:val="0"/>
        <w:autoSpaceDE w:val="0"/>
        <w:autoSpaceDN w:val="0"/>
        <w:adjustRightInd w:val="0"/>
        <w:jc w:val="center"/>
        <w:rPr>
          <w:b/>
          <w:bCs/>
          <w:i/>
          <w:iCs/>
        </w:rPr>
      </w:pPr>
    </w:p>
    <w:p w14:paraId="222E3D6B" w14:textId="77777777" w:rsidR="00025850" w:rsidRDefault="00025850" w:rsidP="00025850">
      <w:pPr>
        <w:widowControl w:val="0"/>
        <w:autoSpaceDE w:val="0"/>
        <w:autoSpaceDN w:val="0"/>
        <w:adjustRightInd w:val="0"/>
        <w:jc w:val="center"/>
        <w:rPr>
          <w:b/>
          <w:bCs/>
          <w:i/>
          <w:iCs/>
        </w:rPr>
      </w:pPr>
    </w:p>
    <w:p w14:paraId="62F6FE5F" w14:textId="77777777" w:rsidR="00025850" w:rsidRDefault="00025850" w:rsidP="00025850">
      <w:pPr>
        <w:widowControl w:val="0"/>
        <w:autoSpaceDE w:val="0"/>
        <w:autoSpaceDN w:val="0"/>
        <w:adjustRightInd w:val="0"/>
        <w:jc w:val="center"/>
        <w:rPr>
          <w:b/>
          <w:bCs/>
          <w:i/>
          <w:iCs/>
        </w:rPr>
      </w:pPr>
    </w:p>
    <w:p w14:paraId="38896DCF" w14:textId="77777777" w:rsidR="00025850" w:rsidRDefault="00025850" w:rsidP="00025850">
      <w:pPr>
        <w:widowControl w:val="0"/>
        <w:autoSpaceDE w:val="0"/>
        <w:autoSpaceDN w:val="0"/>
        <w:adjustRightInd w:val="0"/>
        <w:jc w:val="center"/>
        <w:rPr>
          <w:b/>
          <w:bCs/>
          <w:i/>
          <w:iCs/>
        </w:rPr>
      </w:pPr>
    </w:p>
    <w:p w14:paraId="0B467C3D" w14:textId="77777777" w:rsidR="00025850" w:rsidRDefault="00025850" w:rsidP="00025850">
      <w:pPr>
        <w:widowControl w:val="0"/>
        <w:autoSpaceDE w:val="0"/>
        <w:autoSpaceDN w:val="0"/>
        <w:adjustRightInd w:val="0"/>
        <w:jc w:val="center"/>
        <w:rPr>
          <w:b/>
          <w:bCs/>
          <w:i/>
          <w:iCs/>
        </w:rPr>
      </w:pPr>
    </w:p>
    <w:p w14:paraId="2A18E210" w14:textId="77777777" w:rsidR="00025850" w:rsidRDefault="00025850" w:rsidP="00025850">
      <w:pPr>
        <w:widowControl w:val="0"/>
        <w:autoSpaceDE w:val="0"/>
        <w:autoSpaceDN w:val="0"/>
        <w:adjustRightInd w:val="0"/>
        <w:jc w:val="center"/>
        <w:rPr>
          <w:b/>
          <w:bCs/>
          <w:i/>
          <w:iCs/>
        </w:rPr>
      </w:pPr>
    </w:p>
    <w:p w14:paraId="17A5589B" w14:textId="77777777" w:rsidR="00025850" w:rsidRDefault="00025850" w:rsidP="00025850">
      <w:pPr>
        <w:widowControl w:val="0"/>
        <w:autoSpaceDE w:val="0"/>
        <w:autoSpaceDN w:val="0"/>
        <w:adjustRightInd w:val="0"/>
        <w:jc w:val="center"/>
        <w:rPr>
          <w:b/>
          <w:bCs/>
          <w:i/>
          <w:iCs/>
        </w:rPr>
      </w:pPr>
    </w:p>
    <w:p w14:paraId="3D44EF27" w14:textId="77777777" w:rsidR="00025850" w:rsidRPr="00FF2EA5" w:rsidRDefault="00025850" w:rsidP="00025850">
      <w:pPr>
        <w:widowControl w:val="0"/>
        <w:autoSpaceDE w:val="0"/>
        <w:autoSpaceDN w:val="0"/>
        <w:adjustRightInd w:val="0"/>
        <w:jc w:val="center"/>
        <w:rPr>
          <w:b/>
          <w:bCs/>
          <w:i/>
          <w:iCs/>
        </w:rPr>
      </w:pPr>
    </w:p>
    <w:p w14:paraId="18977187" w14:textId="77777777" w:rsidR="00025850" w:rsidRPr="00FF2EA5" w:rsidRDefault="00025850" w:rsidP="00025850">
      <w:pPr>
        <w:widowControl w:val="0"/>
        <w:autoSpaceDE w:val="0"/>
        <w:autoSpaceDN w:val="0"/>
        <w:adjustRightInd w:val="0"/>
        <w:jc w:val="center"/>
        <w:rPr>
          <w:b/>
          <w:bCs/>
          <w:i/>
          <w:iCs/>
        </w:rPr>
      </w:pPr>
    </w:p>
    <w:p w14:paraId="04EB1107" w14:textId="77777777" w:rsidR="00025850" w:rsidRPr="00FF2EA5" w:rsidRDefault="00025850" w:rsidP="00025850">
      <w:pPr>
        <w:widowControl w:val="0"/>
        <w:autoSpaceDE w:val="0"/>
        <w:autoSpaceDN w:val="0"/>
        <w:adjustRightInd w:val="0"/>
        <w:jc w:val="center"/>
        <w:rPr>
          <w:b/>
          <w:bCs/>
          <w:sz w:val="26"/>
          <w:szCs w:val="26"/>
        </w:rPr>
      </w:pPr>
      <w:r w:rsidRPr="00FF2EA5">
        <w:rPr>
          <w:b/>
          <w:bCs/>
          <w:sz w:val="26"/>
          <w:szCs w:val="26"/>
        </w:rPr>
        <w:t>м. Київ - 2023</w:t>
      </w:r>
    </w:p>
    <w:p w14:paraId="47AD201D" w14:textId="48F8E9DF" w:rsidR="0090552B" w:rsidRPr="00265512" w:rsidRDefault="00025850" w:rsidP="00025850">
      <w:pPr>
        <w:widowControl w:val="0"/>
        <w:autoSpaceDE w:val="0"/>
        <w:autoSpaceDN w:val="0"/>
        <w:adjustRightInd w:val="0"/>
        <w:jc w:val="center"/>
        <w:rPr>
          <w:b/>
          <w:bCs/>
          <w:sz w:val="26"/>
          <w:szCs w:val="26"/>
        </w:rPr>
      </w:pPr>
      <w:r w:rsidRPr="00FF2EA5">
        <w:rPr>
          <w:b/>
          <w:bCs/>
          <w:sz w:val="26"/>
          <w:szCs w:val="26"/>
        </w:rPr>
        <w:br w:type="page"/>
      </w:r>
    </w:p>
    <w:tbl>
      <w:tblPr>
        <w:tblW w:w="9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375"/>
        <w:gridCol w:w="6054"/>
      </w:tblGrid>
      <w:tr w:rsidR="00265512" w:rsidRPr="00265512" w14:paraId="5D14F9A8" w14:textId="77777777" w:rsidTr="00217589">
        <w:trPr>
          <w:trHeight w:val="231"/>
          <w:jc w:val="center"/>
        </w:trPr>
        <w:tc>
          <w:tcPr>
            <w:tcW w:w="567" w:type="dxa"/>
            <w:shd w:val="clear" w:color="auto" w:fill="auto"/>
            <w:vAlign w:val="center"/>
          </w:tcPr>
          <w:p w14:paraId="57B5D585" w14:textId="77777777" w:rsidR="00E57B97" w:rsidRPr="00265512" w:rsidRDefault="0090552B" w:rsidP="00E57B97">
            <w:pPr>
              <w:widowControl w:val="0"/>
              <w:contextualSpacing/>
              <w:jc w:val="center"/>
              <w:rPr>
                <w:b/>
                <w:lang w:eastAsia="uk-UA"/>
              </w:rPr>
            </w:pPr>
            <w:r w:rsidRPr="00265512">
              <w:rPr>
                <w:b/>
                <w:bCs/>
              </w:rPr>
              <w:lastRenderedPageBreak/>
              <w:br w:type="page"/>
            </w:r>
            <w:bookmarkStart w:id="0" w:name="29"/>
            <w:bookmarkStart w:id="1" w:name="35"/>
            <w:bookmarkStart w:id="2" w:name="36"/>
            <w:bookmarkStart w:id="3" w:name="55"/>
            <w:bookmarkStart w:id="4" w:name="65"/>
            <w:bookmarkStart w:id="5" w:name="119"/>
            <w:bookmarkStart w:id="6" w:name="122"/>
            <w:bookmarkStart w:id="7" w:name="154"/>
            <w:bookmarkStart w:id="8" w:name="168"/>
            <w:bookmarkStart w:id="9" w:name="218"/>
            <w:bookmarkStart w:id="10" w:name="241"/>
            <w:bookmarkStart w:id="11" w:name="302"/>
            <w:bookmarkStart w:id="12" w:name="320"/>
            <w:bookmarkStart w:id="13" w:name="332"/>
            <w:bookmarkStart w:id="14" w:name="560"/>
            <w:bookmarkStart w:id="15" w:name="77"/>
            <w:bookmarkStart w:id="16" w:name="95"/>
            <w:bookmarkStart w:id="17" w:name="376"/>
            <w:bookmarkStart w:id="18" w:name="393"/>
            <w:bookmarkStart w:id="19" w:name="395"/>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r w:rsidR="00E57B97" w:rsidRPr="00265512">
              <w:rPr>
                <w:b/>
                <w:lang w:eastAsia="uk-UA"/>
              </w:rPr>
              <w:t>№</w:t>
            </w:r>
          </w:p>
        </w:tc>
        <w:tc>
          <w:tcPr>
            <w:tcW w:w="9429" w:type="dxa"/>
            <w:gridSpan w:val="2"/>
            <w:shd w:val="clear" w:color="auto" w:fill="auto"/>
            <w:vAlign w:val="center"/>
          </w:tcPr>
          <w:p w14:paraId="75CD391D" w14:textId="77777777" w:rsidR="00E57B97" w:rsidRPr="00265512" w:rsidRDefault="00B71F65" w:rsidP="00E57B97">
            <w:pPr>
              <w:widowControl w:val="0"/>
              <w:contextualSpacing/>
              <w:jc w:val="center"/>
              <w:rPr>
                <w:b/>
                <w:lang w:eastAsia="uk-UA"/>
              </w:rPr>
            </w:pPr>
            <w:r w:rsidRPr="00265512">
              <w:rPr>
                <w:b/>
                <w:bdr w:val="none" w:sz="0" w:space="0" w:color="auto" w:frame="1"/>
                <w:lang w:eastAsia="uk-UA"/>
              </w:rPr>
              <w:t xml:space="preserve">Розділ 1. </w:t>
            </w:r>
            <w:r w:rsidR="00E57B97" w:rsidRPr="00265512">
              <w:rPr>
                <w:b/>
                <w:bdr w:val="none" w:sz="0" w:space="0" w:color="auto" w:frame="1"/>
                <w:lang w:eastAsia="uk-UA"/>
              </w:rPr>
              <w:t>Загальні положення</w:t>
            </w:r>
          </w:p>
        </w:tc>
      </w:tr>
      <w:tr w:rsidR="00265512" w:rsidRPr="00265512" w14:paraId="78166A62" w14:textId="77777777" w:rsidTr="00217589">
        <w:trPr>
          <w:trHeight w:val="108"/>
          <w:jc w:val="center"/>
        </w:trPr>
        <w:tc>
          <w:tcPr>
            <w:tcW w:w="567" w:type="dxa"/>
            <w:shd w:val="clear" w:color="auto" w:fill="auto"/>
            <w:vAlign w:val="center"/>
          </w:tcPr>
          <w:p w14:paraId="08BA8012" w14:textId="77777777" w:rsidR="00E57B97" w:rsidRPr="00265512" w:rsidRDefault="00E57B97" w:rsidP="00E57B97">
            <w:pPr>
              <w:widowControl w:val="0"/>
              <w:contextualSpacing/>
              <w:jc w:val="center"/>
              <w:rPr>
                <w:lang w:eastAsia="uk-UA"/>
              </w:rPr>
            </w:pPr>
            <w:r w:rsidRPr="00265512">
              <w:rPr>
                <w:lang w:eastAsia="uk-UA"/>
              </w:rPr>
              <w:t>1</w:t>
            </w:r>
          </w:p>
        </w:tc>
        <w:tc>
          <w:tcPr>
            <w:tcW w:w="3375" w:type="dxa"/>
            <w:shd w:val="clear" w:color="auto" w:fill="auto"/>
            <w:vAlign w:val="center"/>
          </w:tcPr>
          <w:p w14:paraId="75CFE470" w14:textId="77777777" w:rsidR="00E57B97" w:rsidRPr="00265512" w:rsidRDefault="00E57B97" w:rsidP="00E57B97">
            <w:pPr>
              <w:widowControl w:val="0"/>
              <w:contextualSpacing/>
              <w:jc w:val="center"/>
              <w:rPr>
                <w:lang w:eastAsia="uk-UA"/>
              </w:rPr>
            </w:pPr>
            <w:r w:rsidRPr="00265512">
              <w:rPr>
                <w:lang w:eastAsia="uk-UA"/>
              </w:rPr>
              <w:t>2</w:t>
            </w:r>
          </w:p>
        </w:tc>
        <w:tc>
          <w:tcPr>
            <w:tcW w:w="6054" w:type="dxa"/>
            <w:shd w:val="clear" w:color="auto" w:fill="auto"/>
            <w:vAlign w:val="center"/>
          </w:tcPr>
          <w:p w14:paraId="437B9BD7" w14:textId="77777777" w:rsidR="00E57B97" w:rsidRPr="00265512" w:rsidRDefault="00E57B97" w:rsidP="00E57B97">
            <w:pPr>
              <w:widowControl w:val="0"/>
              <w:contextualSpacing/>
              <w:jc w:val="center"/>
              <w:rPr>
                <w:lang w:eastAsia="uk-UA"/>
              </w:rPr>
            </w:pPr>
            <w:r w:rsidRPr="00265512">
              <w:rPr>
                <w:lang w:eastAsia="uk-UA"/>
              </w:rPr>
              <w:t>3</w:t>
            </w:r>
          </w:p>
        </w:tc>
      </w:tr>
      <w:tr w:rsidR="00265512" w:rsidRPr="00265512" w14:paraId="3604D2EA" w14:textId="77777777" w:rsidTr="00217589">
        <w:trPr>
          <w:trHeight w:val="522"/>
          <w:jc w:val="center"/>
        </w:trPr>
        <w:tc>
          <w:tcPr>
            <w:tcW w:w="567" w:type="dxa"/>
            <w:shd w:val="clear" w:color="auto" w:fill="auto"/>
          </w:tcPr>
          <w:p w14:paraId="0EFC254B" w14:textId="77777777" w:rsidR="00E57B97" w:rsidRPr="00265512" w:rsidRDefault="00E57B97" w:rsidP="00E57B97">
            <w:pPr>
              <w:widowControl w:val="0"/>
              <w:contextualSpacing/>
              <w:rPr>
                <w:lang w:eastAsia="uk-UA"/>
              </w:rPr>
            </w:pPr>
            <w:r w:rsidRPr="00265512">
              <w:rPr>
                <w:lang w:eastAsia="uk-UA"/>
              </w:rPr>
              <w:t>1</w:t>
            </w:r>
          </w:p>
        </w:tc>
        <w:tc>
          <w:tcPr>
            <w:tcW w:w="3375" w:type="dxa"/>
            <w:shd w:val="clear" w:color="auto" w:fill="auto"/>
          </w:tcPr>
          <w:p w14:paraId="7A2F731A" w14:textId="77777777" w:rsidR="00E57B97" w:rsidRPr="00265512" w:rsidRDefault="00E57B97" w:rsidP="00567C72">
            <w:pPr>
              <w:widowControl w:val="0"/>
              <w:contextualSpacing/>
              <w:jc w:val="both"/>
              <w:rPr>
                <w:lang w:eastAsia="uk-UA"/>
              </w:rPr>
            </w:pPr>
            <w:r w:rsidRPr="00265512">
              <w:rPr>
                <w:lang w:eastAsia="uk-UA"/>
              </w:rPr>
              <w:t>Терміни, які вживаються в тендерній документації</w:t>
            </w:r>
          </w:p>
        </w:tc>
        <w:tc>
          <w:tcPr>
            <w:tcW w:w="6054" w:type="dxa"/>
            <w:shd w:val="clear" w:color="auto" w:fill="auto"/>
            <w:vAlign w:val="center"/>
          </w:tcPr>
          <w:p w14:paraId="095FA9E1" w14:textId="6BAD9292" w:rsidR="00E57B97" w:rsidRPr="00265512" w:rsidRDefault="003A12DB" w:rsidP="00E57B97">
            <w:pPr>
              <w:widowControl w:val="0"/>
              <w:contextualSpacing/>
              <w:jc w:val="both"/>
              <w:rPr>
                <w:lang w:eastAsia="uk-UA"/>
              </w:rPr>
            </w:pPr>
            <w:r w:rsidRPr="00265512">
              <w:t>Тендерну документацію розроблено відповідно до вимог Закону України «Про публічні закупівлі» (надалі – Закон) з урахуванням положень постанови Кабінету Міністрів України від 12.10.2022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Терміни, які використовуються в цій тендерній документації, вживаються в значеннях, визначених Законом.</w:t>
            </w:r>
          </w:p>
        </w:tc>
      </w:tr>
      <w:tr w:rsidR="00265512" w:rsidRPr="00265512" w14:paraId="630995C1" w14:textId="77777777" w:rsidTr="00217589">
        <w:trPr>
          <w:trHeight w:val="362"/>
          <w:jc w:val="center"/>
        </w:trPr>
        <w:tc>
          <w:tcPr>
            <w:tcW w:w="567" w:type="dxa"/>
            <w:shd w:val="clear" w:color="auto" w:fill="auto"/>
          </w:tcPr>
          <w:p w14:paraId="721C1AFE" w14:textId="77777777" w:rsidR="00E57B97" w:rsidRPr="00265512" w:rsidRDefault="00E57B97" w:rsidP="00E57B97">
            <w:pPr>
              <w:widowControl w:val="0"/>
              <w:contextualSpacing/>
              <w:rPr>
                <w:lang w:eastAsia="uk-UA"/>
              </w:rPr>
            </w:pPr>
            <w:r w:rsidRPr="00265512">
              <w:rPr>
                <w:lang w:eastAsia="uk-UA"/>
              </w:rPr>
              <w:t>2</w:t>
            </w:r>
          </w:p>
        </w:tc>
        <w:tc>
          <w:tcPr>
            <w:tcW w:w="3375" w:type="dxa"/>
            <w:shd w:val="clear" w:color="auto" w:fill="auto"/>
          </w:tcPr>
          <w:p w14:paraId="3B44871F" w14:textId="77777777" w:rsidR="00E57B97" w:rsidRPr="00265512" w:rsidRDefault="00E57B97" w:rsidP="00567C72">
            <w:pPr>
              <w:widowControl w:val="0"/>
              <w:contextualSpacing/>
              <w:jc w:val="both"/>
              <w:rPr>
                <w:lang w:eastAsia="uk-UA"/>
              </w:rPr>
            </w:pPr>
            <w:r w:rsidRPr="00265512">
              <w:rPr>
                <w:lang w:eastAsia="uk-UA"/>
              </w:rPr>
              <w:t>Інформація про замовника торгів</w:t>
            </w:r>
          </w:p>
        </w:tc>
        <w:tc>
          <w:tcPr>
            <w:tcW w:w="6054" w:type="dxa"/>
            <w:shd w:val="clear" w:color="auto" w:fill="auto"/>
          </w:tcPr>
          <w:p w14:paraId="4F008C0C" w14:textId="77777777" w:rsidR="00E57B97" w:rsidRPr="00265512" w:rsidRDefault="00E57B97" w:rsidP="00E57B97">
            <w:pPr>
              <w:widowControl w:val="0"/>
              <w:contextualSpacing/>
              <w:jc w:val="both"/>
              <w:rPr>
                <w:lang w:eastAsia="uk-UA"/>
              </w:rPr>
            </w:pPr>
          </w:p>
        </w:tc>
      </w:tr>
      <w:tr w:rsidR="00265512" w:rsidRPr="00265512" w14:paraId="3855C9A5" w14:textId="77777777" w:rsidTr="00217589">
        <w:trPr>
          <w:trHeight w:val="200"/>
          <w:jc w:val="center"/>
        </w:trPr>
        <w:tc>
          <w:tcPr>
            <w:tcW w:w="567" w:type="dxa"/>
            <w:shd w:val="clear" w:color="auto" w:fill="auto"/>
          </w:tcPr>
          <w:p w14:paraId="01C2EE73" w14:textId="77777777" w:rsidR="00891112" w:rsidRPr="00265512" w:rsidRDefault="00891112" w:rsidP="00891112">
            <w:pPr>
              <w:widowControl w:val="0"/>
              <w:contextualSpacing/>
              <w:rPr>
                <w:lang w:eastAsia="uk-UA"/>
              </w:rPr>
            </w:pPr>
            <w:r w:rsidRPr="00265512">
              <w:rPr>
                <w:lang w:eastAsia="uk-UA"/>
              </w:rPr>
              <w:t>2.1</w:t>
            </w:r>
          </w:p>
        </w:tc>
        <w:tc>
          <w:tcPr>
            <w:tcW w:w="3375" w:type="dxa"/>
            <w:shd w:val="clear" w:color="auto" w:fill="auto"/>
          </w:tcPr>
          <w:p w14:paraId="2E426362" w14:textId="77777777" w:rsidR="00891112" w:rsidRPr="00265512" w:rsidRDefault="00891112" w:rsidP="00891112">
            <w:pPr>
              <w:widowControl w:val="0"/>
              <w:ind w:right="113"/>
              <w:contextualSpacing/>
              <w:jc w:val="both"/>
              <w:rPr>
                <w:lang w:eastAsia="uk-UA"/>
              </w:rPr>
            </w:pPr>
            <w:r w:rsidRPr="00265512">
              <w:rPr>
                <w:lang w:eastAsia="uk-UA"/>
              </w:rPr>
              <w:t>повне найменування</w:t>
            </w:r>
          </w:p>
        </w:tc>
        <w:tc>
          <w:tcPr>
            <w:tcW w:w="6054" w:type="dxa"/>
            <w:shd w:val="clear" w:color="auto" w:fill="auto"/>
          </w:tcPr>
          <w:p w14:paraId="43EB6385" w14:textId="78291CFC" w:rsidR="00891112" w:rsidRPr="00265512" w:rsidRDefault="00891112" w:rsidP="00891112">
            <w:pPr>
              <w:widowControl w:val="0"/>
              <w:autoSpaceDE w:val="0"/>
              <w:autoSpaceDN w:val="0"/>
              <w:adjustRightInd w:val="0"/>
              <w:jc w:val="both"/>
              <w:rPr>
                <w:b/>
                <w:bCs/>
              </w:rPr>
            </w:pPr>
            <w:r w:rsidRPr="00265512">
              <w:rPr>
                <w:b/>
                <w:bCs/>
              </w:rPr>
              <w:t>Державне підприємство «Державний експертний центр Міністерства охорони здоров’я України»</w:t>
            </w:r>
          </w:p>
        </w:tc>
      </w:tr>
      <w:tr w:rsidR="00265512" w:rsidRPr="00265512" w14:paraId="77343E03" w14:textId="77777777" w:rsidTr="00217589">
        <w:trPr>
          <w:trHeight w:val="317"/>
          <w:jc w:val="center"/>
        </w:trPr>
        <w:tc>
          <w:tcPr>
            <w:tcW w:w="567" w:type="dxa"/>
            <w:shd w:val="clear" w:color="auto" w:fill="auto"/>
          </w:tcPr>
          <w:p w14:paraId="4E25A119" w14:textId="77777777" w:rsidR="00891112" w:rsidRPr="00265512" w:rsidRDefault="00891112" w:rsidP="00891112">
            <w:pPr>
              <w:widowControl w:val="0"/>
              <w:contextualSpacing/>
              <w:rPr>
                <w:lang w:eastAsia="uk-UA"/>
              </w:rPr>
            </w:pPr>
            <w:r w:rsidRPr="00265512">
              <w:rPr>
                <w:lang w:eastAsia="uk-UA"/>
              </w:rPr>
              <w:t>2.2</w:t>
            </w:r>
          </w:p>
        </w:tc>
        <w:tc>
          <w:tcPr>
            <w:tcW w:w="3375" w:type="dxa"/>
            <w:shd w:val="clear" w:color="auto" w:fill="auto"/>
          </w:tcPr>
          <w:p w14:paraId="14A213FA" w14:textId="77777777" w:rsidR="00891112" w:rsidRPr="00265512" w:rsidRDefault="00891112" w:rsidP="00891112">
            <w:pPr>
              <w:widowControl w:val="0"/>
              <w:ind w:right="113"/>
              <w:contextualSpacing/>
              <w:jc w:val="both"/>
              <w:rPr>
                <w:lang w:eastAsia="uk-UA"/>
              </w:rPr>
            </w:pPr>
            <w:r w:rsidRPr="00265512">
              <w:rPr>
                <w:lang w:eastAsia="uk-UA"/>
              </w:rPr>
              <w:t>місцезнаходження</w:t>
            </w:r>
          </w:p>
        </w:tc>
        <w:tc>
          <w:tcPr>
            <w:tcW w:w="6054" w:type="dxa"/>
            <w:shd w:val="clear" w:color="auto" w:fill="auto"/>
          </w:tcPr>
          <w:p w14:paraId="28E513C5" w14:textId="60E18796" w:rsidR="00891112" w:rsidRPr="00265512" w:rsidRDefault="00891112" w:rsidP="00891112">
            <w:pPr>
              <w:widowControl w:val="0"/>
              <w:autoSpaceDE w:val="0"/>
              <w:autoSpaceDN w:val="0"/>
              <w:adjustRightInd w:val="0"/>
              <w:jc w:val="both"/>
              <w:rPr>
                <w:b/>
                <w:bCs/>
              </w:rPr>
            </w:pPr>
            <w:r w:rsidRPr="00265512">
              <w:rPr>
                <w:b/>
                <w:bCs/>
              </w:rPr>
              <w:t>Україна, м. Київ, вул. Антона Цедіка, 14, 03057</w:t>
            </w:r>
          </w:p>
        </w:tc>
      </w:tr>
      <w:tr w:rsidR="00265512" w:rsidRPr="00265512" w14:paraId="31843C0F" w14:textId="77777777" w:rsidTr="00217589">
        <w:trPr>
          <w:trHeight w:val="522"/>
          <w:jc w:val="center"/>
        </w:trPr>
        <w:tc>
          <w:tcPr>
            <w:tcW w:w="567" w:type="dxa"/>
            <w:shd w:val="clear" w:color="auto" w:fill="auto"/>
          </w:tcPr>
          <w:p w14:paraId="2A3BE3F0" w14:textId="77777777" w:rsidR="00891112" w:rsidRPr="00265512" w:rsidRDefault="00891112" w:rsidP="00891112">
            <w:pPr>
              <w:widowControl w:val="0"/>
              <w:contextualSpacing/>
              <w:rPr>
                <w:lang w:eastAsia="uk-UA"/>
              </w:rPr>
            </w:pPr>
            <w:r w:rsidRPr="00265512">
              <w:rPr>
                <w:lang w:eastAsia="uk-UA"/>
              </w:rPr>
              <w:t>2.3</w:t>
            </w:r>
          </w:p>
        </w:tc>
        <w:tc>
          <w:tcPr>
            <w:tcW w:w="3375" w:type="dxa"/>
            <w:shd w:val="clear" w:color="auto" w:fill="auto"/>
          </w:tcPr>
          <w:p w14:paraId="56A448ED" w14:textId="77777777" w:rsidR="00891112" w:rsidRPr="00265512" w:rsidRDefault="00891112" w:rsidP="00891112">
            <w:pPr>
              <w:widowControl w:val="0"/>
              <w:contextualSpacing/>
              <w:jc w:val="both"/>
              <w:rPr>
                <w:lang w:eastAsia="uk-UA"/>
              </w:rPr>
            </w:pPr>
            <w:r w:rsidRPr="00265512">
              <w:rPr>
                <w:lang w:eastAsia="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054" w:type="dxa"/>
            <w:shd w:val="clear" w:color="auto" w:fill="auto"/>
          </w:tcPr>
          <w:p w14:paraId="77A369AF" w14:textId="49FC9C4F" w:rsidR="00891112" w:rsidRPr="00420418" w:rsidRDefault="00420418" w:rsidP="00420418">
            <w:pPr>
              <w:widowControl w:val="0"/>
              <w:autoSpaceDE w:val="0"/>
              <w:autoSpaceDN w:val="0"/>
              <w:adjustRightInd w:val="0"/>
              <w:jc w:val="both"/>
              <w:rPr>
                <w:b/>
                <w:bCs/>
              </w:rPr>
            </w:pPr>
            <w:r w:rsidRPr="00420418">
              <w:rPr>
                <w:b/>
                <w:bCs/>
              </w:rPr>
              <w:t>З організаційних питань</w:t>
            </w:r>
            <w:r>
              <w:rPr>
                <w:b/>
                <w:bCs/>
              </w:rPr>
              <w:t>:</w:t>
            </w:r>
            <w:r w:rsidR="00D27644">
              <w:rPr>
                <w:b/>
                <w:bCs/>
              </w:rPr>
              <w:t xml:space="preserve"> провідний фіхівець відділу закупівель </w:t>
            </w:r>
            <w:r w:rsidRPr="00420418">
              <w:rPr>
                <w:b/>
                <w:bCs/>
              </w:rPr>
              <w:t>Олена СЕРДЮК</w:t>
            </w:r>
            <w:r>
              <w:rPr>
                <w:b/>
                <w:bCs/>
              </w:rPr>
              <w:t>, тел.:</w:t>
            </w:r>
            <w:r w:rsidRPr="00420418">
              <w:rPr>
                <w:b/>
                <w:bCs/>
              </w:rPr>
              <w:t xml:space="preserve"> </w:t>
            </w:r>
            <w:r w:rsidR="00440DBE">
              <w:rPr>
                <w:b/>
                <w:bCs/>
              </w:rPr>
              <w:t xml:space="preserve">+38 </w:t>
            </w:r>
            <w:r w:rsidRPr="00420418">
              <w:rPr>
                <w:b/>
                <w:bCs/>
              </w:rPr>
              <w:t>044</w:t>
            </w:r>
            <w:r>
              <w:rPr>
                <w:b/>
                <w:bCs/>
              </w:rPr>
              <w:t xml:space="preserve"> </w:t>
            </w:r>
            <w:r w:rsidRPr="00420418">
              <w:rPr>
                <w:b/>
                <w:bCs/>
              </w:rPr>
              <w:t>202 17 00 (</w:t>
            </w:r>
            <w:r>
              <w:rPr>
                <w:b/>
                <w:bCs/>
              </w:rPr>
              <w:t xml:space="preserve">вн. </w:t>
            </w:r>
            <w:r w:rsidRPr="00420418">
              <w:rPr>
                <w:b/>
                <w:bCs/>
              </w:rPr>
              <w:t>1712)</w:t>
            </w:r>
          </w:p>
          <w:p w14:paraId="53BE41CC" w14:textId="7E55DFAB" w:rsidR="00420418" w:rsidRDefault="00025850" w:rsidP="00420418">
            <w:pPr>
              <w:widowControl w:val="0"/>
              <w:autoSpaceDE w:val="0"/>
              <w:autoSpaceDN w:val="0"/>
              <w:adjustRightInd w:val="0"/>
              <w:jc w:val="both"/>
              <w:rPr>
                <w:b/>
                <w:bCs/>
              </w:rPr>
            </w:pPr>
            <w:r w:rsidRPr="00025850">
              <w:rPr>
                <w:b/>
                <w:bCs/>
              </w:rPr>
              <w:t>serdyuk@dec.gov.ua</w:t>
            </w:r>
          </w:p>
          <w:p w14:paraId="59565D5B" w14:textId="603A40A8" w:rsidR="00420418" w:rsidRDefault="00025850" w:rsidP="00025850">
            <w:pPr>
              <w:widowControl w:val="0"/>
              <w:autoSpaceDE w:val="0"/>
              <w:autoSpaceDN w:val="0"/>
              <w:adjustRightInd w:val="0"/>
              <w:jc w:val="both"/>
              <w:rPr>
                <w:b/>
                <w:bCs/>
              </w:rPr>
            </w:pPr>
            <w:r w:rsidRPr="00FF2EA5">
              <w:rPr>
                <w:b/>
                <w:bCs/>
              </w:rPr>
              <w:t>З технічних питань:</w:t>
            </w:r>
            <w:r w:rsidR="00D27644">
              <w:rPr>
                <w:b/>
                <w:bCs/>
              </w:rPr>
              <w:t xml:space="preserve"> начальник адміністративно-господарського управління </w:t>
            </w:r>
            <w:r w:rsidRPr="00FF2EA5">
              <w:rPr>
                <w:b/>
                <w:bCs/>
              </w:rPr>
              <w:t>Віктор КОВАЛЬ, тел: +38 044 202 17 00 (вн.) (вн. 8200)</w:t>
            </w:r>
          </w:p>
          <w:p w14:paraId="778E84A9" w14:textId="559388C8" w:rsidR="00025850" w:rsidRPr="00D27644" w:rsidRDefault="00025850" w:rsidP="00025850">
            <w:pPr>
              <w:widowControl w:val="0"/>
              <w:autoSpaceDE w:val="0"/>
              <w:autoSpaceDN w:val="0"/>
              <w:adjustRightInd w:val="0"/>
              <w:jc w:val="both"/>
              <w:rPr>
                <w:b/>
                <w:bCs/>
              </w:rPr>
            </w:pPr>
            <w:r>
              <w:rPr>
                <w:b/>
                <w:bCs/>
                <w:lang w:val="en-US"/>
              </w:rPr>
              <w:t>koval</w:t>
            </w:r>
            <w:r w:rsidRPr="00D27644">
              <w:rPr>
                <w:b/>
                <w:bCs/>
              </w:rPr>
              <w:t>@</w:t>
            </w:r>
            <w:r>
              <w:rPr>
                <w:b/>
                <w:bCs/>
                <w:lang w:val="en-US"/>
              </w:rPr>
              <w:t>dec</w:t>
            </w:r>
            <w:r w:rsidRPr="00D27644">
              <w:rPr>
                <w:b/>
                <w:bCs/>
              </w:rPr>
              <w:t>.</w:t>
            </w:r>
            <w:r>
              <w:rPr>
                <w:b/>
                <w:bCs/>
                <w:lang w:val="en-US"/>
              </w:rPr>
              <w:t>gov</w:t>
            </w:r>
            <w:r w:rsidRPr="00D27644">
              <w:rPr>
                <w:b/>
                <w:bCs/>
              </w:rPr>
              <w:t>.</w:t>
            </w:r>
            <w:r>
              <w:rPr>
                <w:b/>
                <w:bCs/>
                <w:lang w:val="en-US"/>
              </w:rPr>
              <w:t>ua</w:t>
            </w:r>
          </w:p>
        </w:tc>
      </w:tr>
      <w:tr w:rsidR="00265512" w:rsidRPr="00420418" w14:paraId="644C130F" w14:textId="77777777" w:rsidTr="00217589">
        <w:trPr>
          <w:trHeight w:val="182"/>
          <w:jc w:val="center"/>
        </w:trPr>
        <w:tc>
          <w:tcPr>
            <w:tcW w:w="567" w:type="dxa"/>
            <w:shd w:val="clear" w:color="auto" w:fill="auto"/>
          </w:tcPr>
          <w:p w14:paraId="3900DE3F" w14:textId="77777777" w:rsidR="00E57B97" w:rsidRPr="00420418" w:rsidRDefault="00E57B97" w:rsidP="00E57B97">
            <w:pPr>
              <w:widowControl w:val="0"/>
              <w:contextualSpacing/>
              <w:rPr>
                <w:b/>
                <w:lang w:eastAsia="uk-UA"/>
              </w:rPr>
            </w:pPr>
            <w:r w:rsidRPr="00420418">
              <w:rPr>
                <w:b/>
                <w:lang w:eastAsia="uk-UA"/>
              </w:rPr>
              <w:t>3</w:t>
            </w:r>
          </w:p>
        </w:tc>
        <w:tc>
          <w:tcPr>
            <w:tcW w:w="3375" w:type="dxa"/>
            <w:shd w:val="clear" w:color="auto" w:fill="auto"/>
          </w:tcPr>
          <w:p w14:paraId="715AE5B5" w14:textId="77777777" w:rsidR="00E57B97" w:rsidRPr="00420418" w:rsidRDefault="00E57B97" w:rsidP="00567C72">
            <w:pPr>
              <w:widowControl w:val="0"/>
              <w:contextualSpacing/>
              <w:jc w:val="both"/>
              <w:rPr>
                <w:b/>
                <w:lang w:eastAsia="uk-UA"/>
              </w:rPr>
            </w:pPr>
            <w:r w:rsidRPr="00420418">
              <w:rPr>
                <w:b/>
                <w:lang w:eastAsia="uk-UA"/>
              </w:rPr>
              <w:t>Процедура закупівлі</w:t>
            </w:r>
          </w:p>
        </w:tc>
        <w:tc>
          <w:tcPr>
            <w:tcW w:w="6054" w:type="dxa"/>
            <w:shd w:val="clear" w:color="auto" w:fill="auto"/>
          </w:tcPr>
          <w:p w14:paraId="472B5441" w14:textId="77777777" w:rsidR="00E57B97" w:rsidRPr="00420418" w:rsidRDefault="00E57B97" w:rsidP="00E57B97">
            <w:pPr>
              <w:widowControl w:val="0"/>
              <w:contextualSpacing/>
              <w:jc w:val="both"/>
              <w:rPr>
                <w:b/>
                <w:lang w:eastAsia="uk-UA"/>
              </w:rPr>
            </w:pPr>
            <w:r w:rsidRPr="00420418">
              <w:rPr>
                <w:b/>
                <w:lang w:eastAsia="uk-UA"/>
              </w:rPr>
              <w:t>відкриті торги</w:t>
            </w:r>
          </w:p>
        </w:tc>
      </w:tr>
      <w:tr w:rsidR="00265512" w:rsidRPr="00265512" w14:paraId="43A42B13" w14:textId="77777777" w:rsidTr="00217589">
        <w:trPr>
          <w:trHeight w:val="413"/>
          <w:jc w:val="center"/>
        </w:trPr>
        <w:tc>
          <w:tcPr>
            <w:tcW w:w="567" w:type="dxa"/>
            <w:shd w:val="clear" w:color="auto" w:fill="auto"/>
          </w:tcPr>
          <w:p w14:paraId="5584114C" w14:textId="77777777" w:rsidR="00E57B97" w:rsidRPr="00265512" w:rsidRDefault="00E57B97" w:rsidP="00E57B97">
            <w:pPr>
              <w:widowControl w:val="0"/>
              <w:contextualSpacing/>
              <w:rPr>
                <w:lang w:eastAsia="uk-UA"/>
              </w:rPr>
            </w:pPr>
            <w:r w:rsidRPr="00265512">
              <w:rPr>
                <w:lang w:eastAsia="uk-UA"/>
              </w:rPr>
              <w:t>4</w:t>
            </w:r>
          </w:p>
        </w:tc>
        <w:tc>
          <w:tcPr>
            <w:tcW w:w="3375" w:type="dxa"/>
            <w:shd w:val="clear" w:color="auto" w:fill="auto"/>
          </w:tcPr>
          <w:p w14:paraId="46986B33" w14:textId="77777777" w:rsidR="00E57B97" w:rsidRPr="00265512" w:rsidRDefault="00E57B97" w:rsidP="00567C72">
            <w:pPr>
              <w:widowControl w:val="0"/>
              <w:contextualSpacing/>
              <w:jc w:val="both"/>
              <w:rPr>
                <w:lang w:eastAsia="uk-UA"/>
              </w:rPr>
            </w:pPr>
            <w:r w:rsidRPr="00265512">
              <w:rPr>
                <w:lang w:eastAsia="uk-UA"/>
              </w:rPr>
              <w:t>Інформація про предмет закупівлі</w:t>
            </w:r>
          </w:p>
        </w:tc>
        <w:tc>
          <w:tcPr>
            <w:tcW w:w="6054" w:type="dxa"/>
            <w:shd w:val="clear" w:color="auto" w:fill="auto"/>
          </w:tcPr>
          <w:p w14:paraId="60554E27" w14:textId="77777777" w:rsidR="00E57B97" w:rsidRPr="00265512" w:rsidRDefault="00E57B97" w:rsidP="00E57B97">
            <w:pPr>
              <w:widowControl w:val="0"/>
              <w:contextualSpacing/>
              <w:jc w:val="both"/>
              <w:rPr>
                <w:lang w:eastAsia="uk-UA"/>
              </w:rPr>
            </w:pPr>
          </w:p>
        </w:tc>
      </w:tr>
      <w:tr w:rsidR="00265512" w:rsidRPr="00265512" w14:paraId="27C15F06" w14:textId="77777777" w:rsidTr="00217589">
        <w:trPr>
          <w:trHeight w:val="407"/>
          <w:jc w:val="center"/>
        </w:trPr>
        <w:tc>
          <w:tcPr>
            <w:tcW w:w="567" w:type="dxa"/>
            <w:shd w:val="clear" w:color="auto" w:fill="auto"/>
          </w:tcPr>
          <w:p w14:paraId="0C1549E1" w14:textId="77777777" w:rsidR="00891112" w:rsidRPr="00265512" w:rsidRDefault="00891112" w:rsidP="00891112">
            <w:pPr>
              <w:widowControl w:val="0"/>
              <w:contextualSpacing/>
              <w:rPr>
                <w:lang w:eastAsia="uk-UA"/>
              </w:rPr>
            </w:pPr>
            <w:r w:rsidRPr="00265512">
              <w:rPr>
                <w:lang w:eastAsia="uk-UA"/>
              </w:rPr>
              <w:t>4.1</w:t>
            </w:r>
          </w:p>
        </w:tc>
        <w:tc>
          <w:tcPr>
            <w:tcW w:w="3375" w:type="dxa"/>
            <w:shd w:val="clear" w:color="auto" w:fill="auto"/>
          </w:tcPr>
          <w:p w14:paraId="27BFE547" w14:textId="77777777" w:rsidR="00891112" w:rsidRPr="00265512" w:rsidRDefault="00891112" w:rsidP="00891112">
            <w:pPr>
              <w:widowControl w:val="0"/>
              <w:ind w:left="-9" w:right="113"/>
              <w:contextualSpacing/>
              <w:jc w:val="both"/>
              <w:rPr>
                <w:lang w:eastAsia="uk-UA"/>
              </w:rPr>
            </w:pPr>
            <w:r w:rsidRPr="00265512">
              <w:rPr>
                <w:lang w:eastAsia="uk-UA"/>
              </w:rPr>
              <w:t>назва предмета закупівлі</w:t>
            </w:r>
          </w:p>
        </w:tc>
        <w:tc>
          <w:tcPr>
            <w:tcW w:w="6054" w:type="dxa"/>
            <w:shd w:val="clear" w:color="auto" w:fill="auto"/>
          </w:tcPr>
          <w:p w14:paraId="4B5F7184" w14:textId="4060E601" w:rsidR="00025850" w:rsidRPr="0076632D" w:rsidRDefault="00025850" w:rsidP="00D27644">
            <w:pPr>
              <w:keepNext/>
              <w:widowControl w:val="0"/>
              <w:autoSpaceDE w:val="0"/>
              <w:autoSpaceDN w:val="0"/>
              <w:adjustRightInd w:val="0"/>
              <w:rPr>
                <w:b/>
                <w:spacing w:val="-3"/>
              </w:rPr>
            </w:pPr>
            <w:r>
              <w:rPr>
                <w:b/>
                <w:bCs/>
              </w:rPr>
              <w:t>Бензин</w:t>
            </w:r>
            <w:r w:rsidRPr="0076632D">
              <w:rPr>
                <w:b/>
                <w:bCs/>
              </w:rPr>
              <w:t xml:space="preserve"> А</w:t>
            </w:r>
            <w:r>
              <w:rPr>
                <w:b/>
                <w:bCs/>
              </w:rPr>
              <w:t>-95</w:t>
            </w:r>
            <w:r w:rsidR="0035691C">
              <w:rPr>
                <w:b/>
                <w:bCs/>
              </w:rPr>
              <w:t xml:space="preserve"> Євро 5</w:t>
            </w:r>
            <w:r>
              <w:rPr>
                <w:b/>
                <w:bCs/>
              </w:rPr>
              <w:t xml:space="preserve"> та дизельне паливо</w:t>
            </w:r>
            <w:r w:rsidR="0035691C">
              <w:rPr>
                <w:b/>
                <w:bCs/>
              </w:rPr>
              <w:t xml:space="preserve"> Євро 5</w:t>
            </w:r>
          </w:p>
          <w:p w14:paraId="07CB928A" w14:textId="35845C15" w:rsidR="00891112" w:rsidRPr="00025850" w:rsidRDefault="00025850" w:rsidP="00D27644">
            <w:pPr>
              <w:keepLines/>
              <w:autoSpaceDE w:val="0"/>
              <w:autoSpaceDN w:val="0"/>
              <w:rPr>
                <w:b/>
                <w:spacing w:val="-3"/>
              </w:rPr>
            </w:pPr>
            <w:r w:rsidRPr="0076632D">
              <w:rPr>
                <w:b/>
                <w:spacing w:val="-3"/>
              </w:rPr>
              <w:t xml:space="preserve">(Код ДК 021:2015 - </w:t>
            </w:r>
            <w:r w:rsidRPr="0076632D">
              <w:rPr>
                <w:b/>
                <w:bCs/>
              </w:rPr>
              <w:t>09130000-9 Нафта і дистиляти)</w:t>
            </w:r>
          </w:p>
        </w:tc>
      </w:tr>
      <w:tr w:rsidR="00265512" w:rsidRPr="00265512" w14:paraId="6F7B9710" w14:textId="77777777" w:rsidTr="00217589">
        <w:trPr>
          <w:trHeight w:val="232"/>
          <w:jc w:val="center"/>
        </w:trPr>
        <w:tc>
          <w:tcPr>
            <w:tcW w:w="567" w:type="dxa"/>
            <w:shd w:val="clear" w:color="auto" w:fill="auto"/>
          </w:tcPr>
          <w:p w14:paraId="40672712" w14:textId="77777777" w:rsidR="00891112" w:rsidRPr="00265512" w:rsidRDefault="00891112" w:rsidP="00891112">
            <w:pPr>
              <w:widowControl w:val="0"/>
              <w:contextualSpacing/>
              <w:rPr>
                <w:lang w:eastAsia="uk-UA"/>
              </w:rPr>
            </w:pPr>
            <w:r w:rsidRPr="00265512">
              <w:rPr>
                <w:lang w:eastAsia="uk-UA"/>
              </w:rPr>
              <w:t>4.2</w:t>
            </w:r>
          </w:p>
        </w:tc>
        <w:tc>
          <w:tcPr>
            <w:tcW w:w="3375" w:type="dxa"/>
            <w:shd w:val="clear" w:color="auto" w:fill="auto"/>
          </w:tcPr>
          <w:p w14:paraId="5052B8BA" w14:textId="77777777" w:rsidR="00891112" w:rsidRPr="00265512" w:rsidRDefault="00891112" w:rsidP="00891112">
            <w:pPr>
              <w:widowControl w:val="0"/>
              <w:ind w:left="-9" w:right="113"/>
              <w:contextualSpacing/>
              <w:jc w:val="both"/>
              <w:rPr>
                <w:lang w:eastAsia="uk-UA"/>
              </w:rPr>
            </w:pPr>
            <w:r w:rsidRPr="00265512">
              <w:rPr>
                <w:lang w:eastAsia="uk-UA"/>
              </w:rPr>
              <w:t>опис окремої частини або частин предмета закупівлі (лота), щодо яких можуть бути подані тендерні пропозиції, у разі якщо учасникам дозволяється подати тендерні пропозиції стосовно частини предмета закупівлі (лота)</w:t>
            </w:r>
          </w:p>
        </w:tc>
        <w:tc>
          <w:tcPr>
            <w:tcW w:w="6054" w:type="dxa"/>
            <w:shd w:val="clear" w:color="auto" w:fill="auto"/>
          </w:tcPr>
          <w:p w14:paraId="10859396" w14:textId="77777777" w:rsidR="00891112" w:rsidRPr="00265512" w:rsidRDefault="00891112" w:rsidP="00891112">
            <w:pPr>
              <w:widowControl w:val="0"/>
              <w:tabs>
                <w:tab w:val="left" w:pos="4155"/>
              </w:tabs>
              <w:contextualSpacing/>
              <w:jc w:val="both"/>
            </w:pPr>
            <w:r w:rsidRPr="00265512">
              <w:t>Учасник подає тендерну пропозицію щодо всього предмету закупівлі, визначеного у Додатку 4 до цієї Тендерної документації.</w:t>
            </w:r>
          </w:p>
        </w:tc>
      </w:tr>
      <w:tr w:rsidR="00265512" w:rsidRPr="00265512" w14:paraId="6CC95A46" w14:textId="77777777" w:rsidTr="00217589">
        <w:trPr>
          <w:trHeight w:val="522"/>
          <w:jc w:val="center"/>
        </w:trPr>
        <w:tc>
          <w:tcPr>
            <w:tcW w:w="567" w:type="dxa"/>
            <w:shd w:val="clear" w:color="auto" w:fill="auto"/>
          </w:tcPr>
          <w:p w14:paraId="735F3C24" w14:textId="77777777" w:rsidR="00891112" w:rsidRPr="00265512" w:rsidRDefault="00891112" w:rsidP="00891112">
            <w:pPr>
              <w:widowControl w:val="0"/>
              <w:contextualSpacing/>
              <w:rPr>
                <w:lang w:eastAsia="uk-UA"/>
              </w:rPr>
            </w:pPr>
            <w:r w:rsidRPr="00265512">
              <w:rPr>
                <w:lang w:eastAsia="uk-UA"/>
              </w:rPr>
              <w:t>4.3</w:t>
            </w:r>
          </w:p>
        </w:tc>
        <w:tc>
          <w:tcPr>
            <w:tcW w:w="3375" w:type="dxa"/>
            <w:shd w:val="clear" w:color="auto" w:fill="auto"/>
          </w:tcPr>
          <w:p w14:paraId="279330AF" w14:textId="77777777" w:rsidR="00891112" w:rsidRPr="00265512" w:rsidRDefault="00891112" w:rsidP="00891112">
            <w:pPr>
              <w:widowControl w:val="0"/>
              <w:ind w:left="-9" w:right="113"/>
              <w:contextualSpacing/>
              <w:jc w:val="both"/>
            </w:pPr>
            <w:r w:rsidRPr="00265512">
              <w:t>місце, кількість, обсяг поставки товарів (надання послуг, виконання робіт)</w:t>
            </w:r>
          </w:p>
        </w:tc>
        <w:tc>
          <w:tcPr>
            <w:tcW w:w="6054" w:type="dxa"/>
            <w:shd w:val="clear" w:color="auto" w:fill="auto"/>
          </w:tcPr>
          <w:p w14:paraId="0BD6B83A" w14:textId="77777777" w:rsidR="00025850" w:rsidRPr="00FF2EA5" w:rsidRDefault="00025850" w:rsidP="00025850">
            <w:pPr>
              <w:widowControl w:val="0"/>
              <w:autoSpaceDE w:val="0"/>
              <w:autoSpaceDN w:val="0"/>
              <w:adjustRightInd w:val="0"/>
              <w:ind w:right="34"/>
              <w:jc w:val="both"/>
              <w:rPr>
                <w:b/>
                <w:bCs/>
              </w:rPr>
            </w:pPr>
            <w:r w:rsidRPr="00FF2EA5">
              <w:t>Місце</w:t>
            </w:r>
            <w:r>
              <w:t xml:space="preserve"> поставки товару</w:t>
            </w:r>
            <w:r w:rsidRPr="00FF2EA5">
              <w:t xml:space="preserve"> – </w:t>
            </w:r>
            <w:r w:rsidRPr="00FF2EA5">
              <w:rPr>
                <w:b/>
              </w:rPr>
              <w:t>місто Київ,</w:t>
            </w:r>
            <w:r w:rsidRPr="00FF2EA5">
              <w:t xml:space="preserve"> </w:t>
            </w:r>
            <w:r w:rsidRPr="00FF2EA5">
              <w:rPr>
                <w:b/>
                <w:bCs/>
              </w:rPr>
              <w:t>вулиця Сім'ї  Бродських, будинок 10.</w:t>
            </w:r>
          </w:p>
          <w:p w14:paraId="4E4FF726" w14:textId="4766416B" w:rsidR="00891112" w:rsidRPr="00265512" w:rsidRDefault="00025850" w:rsidP="00025850">
            <w:pPr>
              <w:widowControl w:val="0"/>
              <w:autoSpaceDE w:val="0"/>
              <w:autoSpaceDN w:val="0"/>
              <w:adjustRightInd w:val="0"/>
              <w:ind w:right="34"/>
              <w:jc w:val="both"/>
              <w:rPr>
                <w:bCs/>
              </w:rPr>
            </w:pPr>
            <w:r>
              <w:rPr>
                <w:bCs/>
              </w:rPr>
              <w:t xml:space="preserve">Вимоги до предмета закупівлі зазначені у </w:t>
            </w:r>
            <w:r w:rsidRPr="00FF2EA5">
              <w:rPr>
                <w:bCs/>
              </w:rPr>
              <w:t>Додатку 4 до цієї Тендерної документації.</w:t>
            </w:r>
          </w:p>
        </w:tc>
      </w:tr>
      <w:tr w:rsidR="00265512" w:rsidRPr="00265512" w14:paraId="53CFC915" w14:textId="77777777" w:rsidTr="00217589">
        <w:trPr>
          <w:trHeight w:val="522"/>
          <w:jc w:val="center"/>
        </w:trPr>
        <w:tc>
          <w:tcPr>
            <w:tcW w:w="567" w:type="dxa"/>
            <w:shd w:val="clear" w:color="auto" w:fill="auto"/>
          </w:tcPr>
          <w:p w14:paraId="039917BC" w14:textId="77777777" w:rsidR="00891112" w:rsidRPr="00265512" w:rsidRDefault="00891112" w:rsidP="00891112">
            <w:pPr>
              <w:widowControl w:val="0"/>
              <w:contextualSpacing/>
              <w:rPr>
                <w:lang w:eastAsia="uk-UA"/>
              </w:rPr>
            </w:pPr>
            <w:r w:rsidRPr="00265512">
              <w:rPr>
                <w:lang w:eastAsia="uk-UA"/>
              </w:rPr>
              <w:t>4.4</w:t>
            </w:r>
          </w:p>
        </w:tc>
        <w:tc>
          <w:tcPr>
            <w:tcW w:w="3375" w:type="dxa"/>
            <w:shd w:val="clear" w:color="auto" w:fill="auto"/>
          </w:tcPr>
          <w:p w14:paraId="233034C8" w14:textId="77777777" w:rsidR="00891112" w:rsidRPr="00265512" w:rsidRDefault="00891112" w:rsidP="00891112">
            <w:pPr>
              <w:widowControl w:val="0"/>
              <w:ind w:left="-9" w:right="113"/>
              <w:contextualSpacing/>
              <w:jc w:val="both"/>
            </w:pPr>
            <w:r w:rsidRPr="00265512">
              <w:t>строк поставки товарів (надання послуг, виконання робіт)</w:t>
            </w:r>
          </w:p>
        </w:tc>
        <w:tc>
          <w:tcPr>
            <w:tcW w:w="6054" w:type="dxa"/>
            <w:shd w:val="clear" w:color="auto" w:fill="auto"/>
          </w:tcPr>
          <w:p w14:paraId="0B6599F3" w14:textId="0A9A8046" w:rsidR="00891112" w:rsidRPr="005C23F4" w:rsidRDefault="00AD6BB4" w:rsidP="00E2079A">
            <w:pPr>
              <w:widowControl w:val="0"/>
              <w:autoSpaceDE w:val="0"/>
              <w:autoSpaceDN w:val="0"/>
              <w:adjustRightInd w:val="0"/>
              <w:ind w:right="34"/>
              <w:jc w:val="both"/>
              <w:rPr>
                <w:b/>
                <w:bCs/>
                <w:highlight w:val="yellow"/>
              </w:rPr>
            </w:pPr>
            <w:r w:rsidRPr="00E2079A">
              <w:rPr>
                <w:b/>
              </w:rPr>
              <w:t xml:space="preserve">Протягом </w:t>
            </w:r>
            <w:r w:rsidR="00E2079A" w:rsidRPr="00E2079A">
              <w:rPr>
                <w:b/>
              </w:rPr>
              <w:t>2023 року</w:t>
            </w:r>
            <w:r w:rsidR="00025850">
              <w:rPr>
                <w:b/>
              </w:rPr>
              <w:t xml:space="preserve"> до 31.12.2023</w:t>
            </w:r>
          </w:p>
        </w:tc>
      </w:tr>
      <w:tr w:rsidR="00265512" w:rsidRPr="00265512" w14:paraId="4327CF9E" w14:textId="77777777" w:rsidTr="00217589">
        <w:trPr>
          <w:trHeight w:val="522"/>
          <w:jc w:val="center"/>
        </w:trPr>
        <w:tc>
          <w:tcPr>
            <w:tcW w:w="567" w:type="dxa"/>
            <w:shd w:val="clear" w:color="auto" w:fill="auto"/>
          </w:tcPr>
          <w:p w14:paraId="6562013E" w14:textId="77777777" w:rsidR="00891112" w:rsidRPr="00265512" w:rsidRDefault="00891112" w:rsidP="00891112">
            <w:pPr>
              <w:widowControl w:val="0"/>
              <w:contextualSpacing/>
              <w:rPr>
                <w:lang w:eastAsia="uk-UA"/>
              </w:rPr>
            </w:pPr>
            <w:r w:rsidRPr="00265512">
              <w:rPr>
                <w:lang w:eastAsia="uk-UA"/>
              </w:rPr>
              <w:lastRenderedPageBreak/>
              <w:t>5</w:t>
            </w:r>
          </w:p>
        </w:tc>
        <w:tc>
          <w:tcPr>
            <w:tcW w:w="3375" w:type="dxa"/>
            <w:shd w:val="clear" w:color="auto" w:fill="auto"/>
          </w:tcPr>
          <w:p w14:paraId="7BD6A6D3" w14:textId="77777777" w:rsidR="00891112" w:rsidRPr="00265512" w:rsidRDefault="00891112" w:rsidP="00891112">
            <w:pPr>
              <w:widowControl w:val="0"/>
              <w:ind w:right="113"/>
              <w:contextualSpacing/>
              <w:jc w:val="both"/>
              <w:rPr>
                <w:lang w:eastAsia="uk-UA"/>
              </w:rPr>
            </w:pPr>
            <w:r w:rsidRPr="00265512">
              <w:rPr>
                <w:lang w:eastAsia="uk-UA"/>
              </w:rPr>
              <w:t>Недискримінація учасників</w:t>
            </w:r>
          </w:p>
        </w:tc>
        <w:tc>
          <w:tcPr>
            <w:tcW w:w="6054" w:type="dxa"/>
            <w:shd w:val="clear" w:color="auto" w:fill="auto"/>
          </w:tcPr>
          <w:p w14:paraId="74CADDCB" w14:textId="77777777" w:rsidR="00891112" w:rsidRPr="00265512" w:rsidRDefault="00891112" w:rsidP="00891112">
            <w:pPr>
              <w:jc w:val="both"/>
              <w:rPr>
                <w:lang w:eastAsia="uk-UA"/>
              </w:rPr>
            </w:pPr>
            <w:r w:rsidRPr="00265512">
              <w:rPr>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25AB9960" w14:textId="134511DE" w:rsidR="00891112" w:rsidRPr="00265512" w:rsidRDefault="00891112" w:rsidP="005C23F4">
            <w:pPr>
              <w:widowControl w:val="0"/>
              <w:ind w:right="113"/>
              <w:contextualSpacing/>
              <w:jc w:val="both"/>
            </w:pPr>
            <w:r w:rsidRPr="00265512">
              <w:rPr>
                <w:lang w:eastAsia="uk-UA"/>
              </w:rPr>
              <w:t>Замовник забезпечу</w:t>
            </w:r>
            <w:r w:rsidR="005C23F4">
              <w:rPr>
                <w:lang w:eastAsia="uk-UA"/>
              </w:rPr>
              <w:t>є</w:t>
            </w:r>
            <w:r w:rsidRPr="00265512">
              <w:rPr>
                <w:lang w:eastAsia="uk-UA"/>
              </w:rPr>
              <w:t xml:space="preserve"> вільний доступ усіх учасників до інформації про закупівлю, передбаченої Законом.</w:t>
            </w:r>
          </w:p>
        </w:tc>
      </w:tr>
      <w:tr w:rsidR="00265512" w:rsidRPr="00265512" w14:paraId="79FF97C4" w14:textId="77777777" w:rsidTr="00217589">
        <w:trPr>
          <w:trHeight w:val="522"/>
          <w:jc w:val="center"/>
        </w:trPr>
        <w:tc>
          <w:tcPr>
            <w:tcW w:w="567" w:type="dxa"/>
            <w:shd w:val="clear" w:color="auto" w:fill="auto"/>
          </w:tcPr>
          <w:p w14:paraId="6954AEC5" w14:textId="77777777" w:rsidR="00891112" w:rsidRPr="00265512" w:rsidRDefault="00891112" w:rsidP="00891112">
            <w:pPr>
              <w:widowControl w:val="0"/>
              <w:contextualSpacing/>
              <w:rPr>
                <w:lang w:eastAsia="uk-UA"/>
              </w:rPr>
            </w:pPr>
            <w:r w:rsidRPr="00265512">
              <w:rPr>
                <w:lang w:eastAsia="uk-UA"/>
              </w:rPr>
              <w:t>6</w:t>
            </w:r>
          </w:p>
        </w:tc>
        <w:tc>
          <w:tcPr>
            <w:tcW w:w="3375" w:type="dxa"/>
            <w:shd w:val="clear" w:color="auto" w:fill="auto"/>
          </w:tcPr>
          <w:p w14:paraId="70C1BB9E" w14:textId="77777777" w:rsidR="00891112" w:rsidRPr="00265512" w:rsidRDefault="00891112" w:rsidP="00891112">
            <w:pPr>
              <w:widowControl w:val="0"/>
              <w:ind w:right="113"/>
              <w:contextualSpacing/>
              <w:jc w:val="both"/>
              <w:rPr>
                <w:lang w:eastAsia="uk-UA"/>
              </w:rPr>
            </w:pPr>
            <w:r w:rsidRPr="00265512">
              <w:rPr>
                <w:lang w:eastAsia="uk-UA"/>
              </w:rPr>
              <w:t>Інформація про валюту, у якій повинно бути розраховано та зазначено ціну тендерної пропозиції</w:t>
            </w:r>
          </w:p>
        </w:tc>
        <w:tc>
          <w:tcPr>
            <w:tcW w:w="6054" w:type="dxa"/>
            <w:shd w:val="clear" w:color="auto" w:fill="auto"/>
          </w:tcPr>
          <w:p w14:paraId="5347867F" w14:textId="77777777" w:rsidR="00891112" w:rsidRPr="00265512" w:rsidRDefault="00891112" w:rsidP="00891112">
            <w:pPr>
              <w:widowControl w:val="0"/>
              <w:ind w:left="34" w:right="113" w:hanging="21"/>
              <w:contextualSpacing/>
              <w:jc w:val="both"/>
              <w:rPr>
                <w:lang w:eastAsia="uk-UA"/>
              </w:rPr>
            </w:pPr>
            <w:r w:rsidRPr="00265512">
              <w:rPr>
                <w:lang w:eastAsia="uk-UA"/>
              </w:rPr>
              <w:t>Валютою тендерної пропозиції є гривня.</w:t>
            </w:r>
          </w:p>
        </w:tc>
      </w:tr>
      <w:tr w:rsidR="00265512" w:rsidRPr="00265512" w14:paraId="070AC1F6" w14:textId="77777777" w:rsidTr="00217589">
        <w:trPr>
          <w:trHeight w:val="522"/>
          <w:jc w:val="center"/>
        </w:trPr>
        <w:tc>
          <w:tcPr>
            <w:tcW w:w="567" w:type="dxa"/>
            <w:shd w:val="clear" w:color="auto" w:fill="auto"/>
          </w:tcPr>
          <w:p w14:paraId="5D6E2E0A" w14:textId="77777777" w:rsidR="00891112" w:rsidRPr="00265512" w:rsidRDefault="00891112" w:rsidP="00891112">
            <w:pPr>
              <w:widowControl w:val="0"/>
              <w:contextualSpacing/>
              <w:rPr>
                <w:lang w:eastAsia="uk-UA"/>
              </w:rPr>
            </w:pPr>
            <w:r w:rsidRPr="00265512">
              <w:rPr>
                <w:lang w:eastAsia="uk-UA"/>
              </w:rPr>
              <w:t>7</w:t>
            </w:r>
          </w:p>
        </w:tc>
        <w:tc>
          <w:tcPr>
            <w:tcW w:w="3375" w:type="dxa"/>
            <w:shd w:val="clear" w:color="auto" w:fill="auto"/>
          </w:tcPr>
          <w:p w14:paraId="66E92EF1" w14:textId="77777777" w:rsidR="00891112" w:rsidRPr="00265512" w:rsidRDefault="00891112" w:rsidP="00891112">
            <w:pPr>
              <w:widowControl w:val="0"/>
              <w:ind w:right="113"/>
              <w:contextualSpacing/>
              <w:jc w:val="both"/>
              <w:rPr>
                <w:lang w:eastAsia="uk-UA"/>
              </w:rPr>
            </w:pPr>
            <w:r w:rsidRPr="00265512">
              <w:rPr>
                <w:lang w:eastAsia="uk-UA"/>
              </w:rPr>
              <w:t>Інформація про мову (мови), якою (якими) повинно бути складено тендерні пропозиції</w:t>
            </w:r>
          </w:p>
        </w:tc>
        <w:tc>
          <w:tcPr>
            <w:tcW w:w="6054" w:type="dxa"/>
            <w:shd w:val="clear" w:color="auto" w:fill="auto"/>
          </w:tcPr>
          <w:p w14:paraId="1ABAB051" w14:textId="47CCA019" w:rsidR="00891112" w:rsidRPr="00265512" w:rsidRDefault="00891112" w:rsidP="00891112">
            <w:pPr>
              <w:widowControl w:val="0"/>
              <w:autoSpaceDE w:val="0"/>
              <w:autoSpaceDN w:val="0"/>
              <w:adjustRightInd w:val="0"/>
              <w:ind w:right="49"/>
              <w:jc w:val="both"/>
            </w:pPr>
            <w:r w:rsidRPr="00265512">
              <w:t>Усі документи, що мають відношення до тендерної пропозиції, повинні бути складені українською мовою, за винятком документів та інформації, передбачених п.6 розділу 3 тендерної документації, документів про освіту, записів в трудових книжках, які можуть бути складені українською та/або російською мовами. У разі, якщо документ чи інформація, надання яких передбачено цією тендерною документацією, складені іншою(ими) мовою(ами),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w:t>
            </w:r>
          </w:p>
        </w:tc>
      </w:tr>
      <w:tr w:rsidR="00265512" w:rsidRPr="00265512" w14:paraId="4C259A9C" w14:textId="77777777" w:rsidTr="005040C9">
        <w:trPr>
          <w:trHeight w:val="283"/>
          <w:jc w:val="center"/>
        </w:trPr>
        <w:tc>
          <w:tcPr>
            <w:tcW w:w="9996" w:type="dxa"/>
            <w:gridSpan w:val="3"/>
            <w:shd w:val="clear" w:color="auto" w:fill="auto"/>
            <w:vAlign w:val="center"/>
          </w:tcPr>
          <w:p w14:paraId="7A0C7D08" w14:textId="77777777" w:rsidR="00891112" w:rsidRPr="00265512" w:rsidRDefault="00891112" w:rsidP="00891112">
            <w:pPr>
              <w:widowControl w:val="0"/>
              <w:contextualSpacing/>
              <w:jc w:val="center"/>
              <w:rPr>
                <w:b/>
                <w:lang w:eastAsia="uk-UA"/>
              </w:rPr>
            </w:pPr>
            <w:r w:rsidRPr="00265512">
              <w:rPr>
                <w:b/>
              </w:rPr>
              <w:t>Розділ 2. Порядок унесення змін та надання роз’яснень до тендерної документації</w:t>
            </w:r>
          </w:p>
        </w:tc>
      </w:tr>
      <w:tr w:rsidR="00265512" w:rsidRPr="00265512" w14:paraId="3FA946CC" w14:textId="77777777" w:rsidTr="00217589">
        <w:trPr>
          <w:trHeight w:val="522"/>
          <w:jc w:val="center"/>
        </w:trPr>
        <w:tc>
          <w:tcPr>
            <w:tcW w:w="567" w:type="dxa"/>
            <w:shd w:val="clear" w:color="auto" w:fill="auto"/>
          </w:tcPr>
          <w:p w14:paraId="59A93281" w14:textId="77777777" w:rsidR="00891112" w:rsidRPr="00265512" w:rsidRDefault="00891112" w:rsidP="00891112">
            <w:pPr>
              <w:widowControl w:val="0"/>
              <w:contextualSpacing/>
              <w:rPr>
                <w:lang w:eastAsia="uk-UA"/>
              </w:rPr>
            </w:pPr>
            <w:r w:rsidRPr="00265512">
              <w:rPr>
                <w:lang w:eastAsia="uk-UA"/>
              </w:rPr>
              <w:t>1</w:t>
            </w:r>
          </w:p>
        </w:tc>
        <w:tc>
          <w:tcPr>
            <w:tcW w:w="3375" w:type="dxa"/>
            <w:shd w:val="clear" w:color="auto" w:fill="auto"/>
          </w:tcPr>
          <w:p w14:paraId="4B0364EA" w14:textId="77777777" w:rsidR="00891112" w:rsidRPr="00265512" w:rsidRDefault="00891112" w:rsidP="00891112">
            <w:pPr>
              <w:widowControl w:val="0"/>
              <w:ind w:right="113"/>
              <w:contextualSpacing/>
              <w:rPr>
                <w:lang w:eastAsia="uk-UA"/>
              </w:rPr>
            </w:pPr>
            <w:r w:rsidRPr="00265512">
              <w:rPr>
                <w:lang w:eastAsia="uk-UA"/>
              </w:rPr>
              <w:t xml:space="preserve">Процедура надання роз’яснень щодо тендерної документації </w:t>
            </w:r>
          </w:p>
        </w:tc>
        <w:tc>
          <w:tcPr>
            <w:tcW w:w="6054" w:type="dxa"/>
            <w:shd w:val="clear" w:color="auto" w:fill="auto"/>
          </w:tcPr>
          <w:p w14:paraId="0955713C" w14:textId="77777777" w:rsidR="00891112" w:rsidRPr="00265512" w:rsidRDefault="00891112" w:rsidP="00891112">
            <w:pPr>
              <w:jc w:val="both"/>
            </w:pPr>
            <w:r w:rsidRPr="00265512">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2DE5CAA3" w14:textId="77777777" w:rsidR="00891112" w:rsidRPr="00265512" w:rsidRDefault="00891112" w:rsidP="00891112">
            <w:pPr>
              <w:jc w:val="both"/>
            </w:pPr>
            <w:r w:rsidRPr="00265512">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107DA82B" w14:textId="639B9FC3" w:rsidR="00891112" w:rsidRPr="00265512" w:rsidRDefault="00891112" w:rsidP="00891112">
            <w:pPr>
              <w:pStyle w:val="aff"/>
              <w:widowControl w:val="0"/>
              <w:ind w:right="113" w:firstLine="9"/>
              <w:contextualSpacing/>
              <w:jc w:val="both"/>
              <w:rPr>
                <w:rFonts w:ascii="Times New Roman" w:hAnsi="Times New Roman"/>
                <w:sz w:val="24"/>
                <w:szCs w:val="24"/>
                <w:lang w:val="uk-UA"/>
              </w:rPr>
            </w:pPr>
            <w:r w:rsidRPr="00265512">
              <w:rPr>
                <w:rFonts w:ascii="Times New Roman" w:hAnsi="Times New Roman"/>
                <w:sz w:val="24"/>
                <w:szCs w:val="24"/>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w:t>
            </w:r>
            <w:r w:rsidRPr="00E2079A">
              <w:rPr>
                <w:rFonts w:ascii="Times New Roman" w:hAnsi="Times New Roman"/>
                <w:sz w:val="24"/>
                <w:szCs w:val="24"/>
                <w:lang w:val="uk-UA"/>
              </w:rPr>
              <w:t>на чотири дні.</w:t>
            </w:r>
          </w:p>
        </w:tc>
      </w:tr>
      <w:tr w:rsidR="00265512" w:rsidRPr="00265512" w14:paraId="1AC74BAC" w14:textId="77777777" w:rsidTr="00217589">
        <w:trPr>
          <w:trHeight w:val="522"/>
          <w:jc w:val="center"/>
        </w:trPr>
        <w:tc>
          <w:tcPr>
            <w:tcW w:w="567" w:type="dxa"/>
            <w:shd w:val="clear" w:color="auto" w:fill="auto"/>
          </w:tcPr>
          <w:p w14:paraId="5C0DDD65" w14:textId="77777777" w:rsidR="00891112" w:rsidRPr="00265512" w:rsidRDefault="00891112" w:rsidP="00891112">
            <w:pPr>
              <w:widowControl w:val="0"/>
              <w:contextualSpacing/>
              <w:jc w:val="center"/>
              <w:rPr>
                <w:lang w:eastAsia="uk-UA"/>
              </w:rPr>
            </w:pPr>
            <w:r w:rsidRPr="00265512">
              <w:rPr>
                <w:lang w:eastAsia="uk-UA"/>
              </w:rPr>
              <w:t>2</w:t>
            </w:r>
          </w:p>
        </w:tc>
        <w:tc>
          <w:tcPr>
            <w:tcW w:w="3375" w:type="dxa"/>
            <w:shd w:val="clear" w:color="auto" w:fill="auto"/>
          </w:tcPr>
          <w:p w14:paraId="1AF34B01" w14:textId="77777777" w:rsidR="00891112" w:rsidRPr="00265512" w:rsidRDefault="00891112" w:rsidP="00891112">
            <w:pPr>
              <w:widowControl w:val="0"/>
              <w:ind w:right="113"/>
              <w:contextualSpacing/>
              <w:rPr>
                <w:lang w:eastAsia="uk-UA"/>
              </w:rPr>
            </w:pPr>
            <w:r w:rsidRPr="00265512">
              <w:rPr>
                <w:lang w:eastAsia="uk-UA"/>
              </w:rPr>
              <w:t>Унесення змін до тендерної документації</w:t>
            </w:r>
          </w:p>
        </w:tc>
        <w:tc>
          <w:tcPr>
            <w:tcW w:w="6054" w:type="dxa"/>
            <w:shd w:val="clear" w:color="auto" w:fill="auto"/>
          </w:tcPr>
          <w:p w14:paraId="7432546C" w14:textId="77777777" w:rsidR="00891112" w:rsidRPr="005C23F4" w:rsidRDefault="00891112" w:rsidP="00891112">
            <w:pPr>
              <w:jc w:val="both"/>
              <w:rPr>
                <w:b/>
                <w:lang w:eastAsia="uk-UA"/>
              </w:rPr>
            </w:pPr>
            <w:r w:rsidRPr="00265512">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r w:rsidRPr="00265512">
              <w:rPr>
                <w:rStyle w:val="hard-blue-color"/>
              </w:rPr>
              <w:t>статті 8 Закону</w:t>
            </w:r>
            <w:r w:rsidRPr="00265512">
              <w:t xml:space="preserve">, або за результатами звернень, або на підставі рішення органу оскарження внести зміни до тендерної </w:t>
            </w:r>
            <w:r w:rsidRPr="00265512">
              <w:lastRenderedPageBreak/>
              <w:t xml:space="preserve">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E2079A">
              <w:rPr>
                <w:b/>
              </w:rPr>
              <w:t>не менше чотирьох днів.</w:t>
            </w:r>
          </w:p>
          <w:p w14:paraId="0B1AB610" w14:textId="49DD9FBB" w:rsidR="00891112" w:rsidRPr="00265512" w:rsidRDefault="00891112" w:rsidP="00891112">
            <w:pPr>
              <w:pStyle w:val="aff"/>
              <w:widowControl w:val="0"/>
              <w:ind w:right="113" w:firstLine="9"/>
              <w:contextualSpacing/>
              <w:jc w:val="both"/>
              <w:rPr>
                <w:rFonts w:ascii="Times New Roman" w:hAnsi="Times New Roman"/>
                <w:sz w:val="24"/>
                <w:szCs w:val="24"/>
                <w:lang w:val="uk-UA"/>
              </w:rPr>
            </w:pPr>
            <w:r w:rsidRPr="00265512">
              <w:rPr>
                <w:rFonts w:ascii="Times New Roman" w:hAnsi="Times New Roman"/>
                <w:sz w:val="24"/>
                <w:szCs w:val="24"/>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265512" w:rsidRPr="00265512" w14:paraId="4D171A3C" w14:textId="77777777" w:rsidTr="005040C9">
        <w:trPr>
          <w:trHeight w:val="266"/>
          <w:jc w:val="center"/>
        </w:trPr>
        <w:tc>
          <w:tcPr>
            <w:tcW w:w="9996" w:type="dxa"/>
            <w:gridSpan w:val="3"/>
            <w:shd w:val="clear" w:color="auto" w:fill="auto"/>
            <w:vAlign w:val="center"/>
          </w:tcPr>
          <w:p w14:paraId="6AAEC060" w14:textId="77777777" w:rsidR="00891112" w:rsidRPr="00265512" w:rsidRDefault="00891112" w:rsidP="00891112">
            <w:pPr>
              <w:widowControl w:val="0"/>
              <w:contextualSpacing/>
              <w:jc w:val="center"/>
              <w:rPr>
                <w:b/>
                <w:lang w:eastAsia="uk-UA"/>
              </w:rPr>
            </w:pPr>
            <w:r w:rsidRPr="00265512">
              <w:rPr>
                <w:b/>
                <w:bdr w:val="none" w:sz="0" w:space="0" w:color="auto" w:frame="1"/>
                <w:lang w:eastAsia="uk-UA"/>
              </w:rPr>
              <w:lastRenderedPageBreak/>
              <w:t>Розділ 3. Інструкція з підготовки тендерної пропозиції</w:t>
            </w:r>
            <w:r w:rsidRPr="00265512">
              <w:rPr>
                <w:b/>
                <w:lang w:eastAsia="uk-UA"/>
              </w:rPr>
              <w:t xml:space="preserve"> </w:t>
            </w:r>
          </w:p>
        </w:tc>
      </w:tr>
      <w:tr w:rsidR="00E2079A" w:rsidRPr="00265512" w14:paraId="4CE0BDA8" w14:textId="77777777" w:rsidTr="00217589">
        <w:trPr>
          <w:trHeight w:val="522"/>
          <w:jc w:val="center"/>
        </w:trPr>
        <w:tc>
          <w:tcPr>
            <w:tcW w:w="567" w:type="dxa"/>
            <w:shd w:val="clear" w:color="auto" w:fill="auto"/>
          </w:tcPr>
          <w:p w14:paraId="0A565734" w14:textId="77777777" w:rsidR="00E2079A" w:rsidRPr="00265512" w:rsidRDefault="00E2079A" w:rsidP="00E2079A">
            <w:pPr>
              <w:widowControl w:val="0"/>
              <w:contextualSpacing/>
              <w:jc w:val="center"/>
              <w:rPr>
                <w:lang w:eastAsia="uk-UA"/>
              </w:rPr>
            </w:pPr>
            <w:r w:rsidRPr="00265512">
              <w:rPr>
                <w:lang w:eastAsia="uk-UA"/>
              </w:rPr>
              <w:t>1</w:t>
            </w:r>
          </w:p>
        </w:tc>
        <w:tc>
          <w:tcPr>
            <w:tcW w:w="3375" w:type="dxa"/>
            <w:shd w:val="clear" w:color="auto" w:fill="auto"/>
          </w:tcPr>
          <w:p w14:paraId="2D5C0C7B" w14:textId="77777777" w:rsidR="00E2079A" w:rsidRPr="00265512" w:rsidRDefault="00E2079A" w:rsidP="00E2079A">
            <w:pPr>
              <w:widowControl w:val="0"/>
              <w:ind w:right="113"/>
              <w:contextualSpacing/>
              <w:jc w:val="both"/>
              <w:rPr>
                <w:lang w:eastAsia="uk-UA"/>
              </w:rPr>
            </w:pPr>
            <w:r w:rsidRPr="00265512">
              <w:rPr>
                <w:lang w:eastAsia="uk-UA"/>
              </w:rPr>
              <w:t>Зміст і спосіб подання тендерної пропозиції</w:t>
            </w:r>
          </w:p>
        </w:tc>
        <w:tc>
          <w:tcPr>
            <w:tcW w:w="6054" w:type="dxa"/>
            <w:shd w:val="clear" w:color="auto" w:fill="auto"/>
          </w:tcPr>
          <w:p w14:paraId="7E7763B5" w14:textId="77777777" w:rsidR="00E2079A" w:rsidRPr="00265512" w:rsidRDefault="00E2079A" w:rsidP="00E2079A">
            <w:pPr>
              <w:pStyle w:val="LO-normal"/>
              <w:widowControl w:val="0"/>
              <w:spacing w:line="240" w:lineRule="auto"/>
              <w:ind w:firstLine="9"/>
              <w:jc w:val="both"/>
              <w:rPr>
                <w:rFonts w:ascii="Times New Roman" w:eastAsia="Times New Roman" w:hAnsi="Times New Roman" w:cs="Times New Roman"/>
                <w:color w:val="auto"/>
                <w:sz w:val="24"/>
                <w:szCs w:val="24"/>
                <w:lang w:val="uk-UA" w:eastAsia="uk-UA"/>
              </w:rPr>
            </w:pPr>
            <w:r w:rsidRPr="00265512">
              <w:rPr>
                <w:rFonts w:ascii="Times New Roman" w:eastAsia="Times New Roman" w:hAnsi="Times New Roman" w:cs="Times New Roman"/>
                <w:color w:val="auto"/>
                <w:sz w:val="24"/>
                <w:szCs w:val="24"/>
                <w:lang w:val="uk-UA"/>
              </w:rPr>
              <w:t xml:space="preserve">1.1. </w:t>
            </w:r>
            <w:r w:rsidRPr="00265512">
              <w:rPr>
                <w:rFonts w:ascii="Times New Roman" w:eastAsia="Times New Roman" w:hAnsi="Times New Roman" w:cs="Times New Roman"/>
                <w:color w:val="auto"/>
                <w:sz w:val="24"/>
                <w:szCs w:val="24"/>
                <w:lang w:val="uk-UA" w:eastAsia="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w:t>
            </w:r>
            <w:r w:rsidRPr="00265512">
              <w:rPr>
                <w:rFonts w:ascii="Times New Roman" w:hAnsi="Times New Roman" w:cs="Times New Roman"/>
                <w:color w:val="auto"/>
                <w:sz w:val="24"/>
                <w:lang w:val="uk-UA"/>
              </w:rPr>
              <w:t>пункті 44 Особливостей</w:t>
            </w:r>
            <w:r w:rsidRPr="00265512">
              <w:rPr>
                <w:rFonts w:ascii="Times New Roman" w:eastAsia="Times New Roman" w:hAnsi="Times New Roman" w:cs="Times New Roman"/>
                <w:color w:val="auto"/>
                <w:sz w:val="24"/>
                <w:szCs w:val="24"/>
                <w:lang w:val="uk-UA" w:eastAsia="uk-UA"/>
              </w:rPr>
              <w:t xml:space="preserve"> і в тендерній документації, та шляхом завантаження необхідних документів, що вимагаються замовником у тендерній документації, у т.ч. надання яких передбачено відповідно до вимог абзацу першого частини 3 статті 22 Закону.</w:t>
            </w:r>
          </w:p>
          <w:p w14:paraId="45391D1A" w14:textId="77777777" w:rsidR="00E2079A" w:rsidRPr="00265512" w:rsidRDefault="00E2079A" w:rsidP="00E2079A">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265512">
              <w:rPr>
                <w:rFonts w:ascii="Times New Roman" w:eastAsia="Times New Roman" w:hAnsi="Times New Roman" w:cs="Times New Roman"/>
                <w:color w:val="auto"/>
                <w:sz w:val="24"/>
                <w:szCs w:val="24"/>
                <w:lang w:val="uk-UA"/>
              </w:rPr>
              <w:t>Учасник відповідно до вимог цієї тендерної документації повинен надати у складі тендерної пропозиції:</w:t>
            </w:r>
          </w:p>
          <w:p w14:paraId="3B1E3C26" w14:textId="77777777" w:rsidR="00E2079A" w:rsidRPr="00265512" w:rsidRDefault="00E2079A" w:rsidP="00E2079A">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265512">
              <w:rPr>
                <w:rFonts w:ascii="Times New Roman" w:eastAsia="Times New Roman" w:hAnsi="Times New Roman" w:cs="Times New Roman"/>
                <w:color w:val="auto"/>
                <w:sz w:val="24"/>
                <w:szCs w:val="24"/>
                <w:lang w:val="uk-UA"/>
              </w:rPr>
              <w:t>1) заповнену та підписану тендерну пропозицію за формою, наведеною у Додатку</w:t>
            </w:r>
            <w:r>
              <w:rPr>
                <w:rFonts w:ascii="Times New Roman" w:eastAsia="Times New Roman" w:hAnsi="Times New Roman" w:cs="Times New Roman"/>
                <w:color w:val="auto"/>
                <w:sz w:val="24"/>
                <w:szCs w:val="24"/>
                <w:lang w:val="uk-UA"/>
              </w:rPr>
              <w:t xml:space="preserve"> </w:t>
            </w:r>
            <w:r w:rsidRPr="00265512">
              <w:rPr>
                <w:rFonts w:ascii="Times New Roman" w:eastAsia="Times New Roman" w:hAnsi="Times New Roman" w:cs="Times New Roman"/>
                <w:color w:val="auto"/>
                <w:sz w:val="24"/>
                <w:szCs w:val="24"/>
                <w:lang w:val="uk-UA"/>
              </w:rPr>
              <w:t>1 до тендерної документації;</w:t>
            </w:r>
          </w:p>
          <w:p w14:paraId="11F63F25" w14:textId="77777777" w:rsidR="00E2079A" w:rsidRPr="00265512" w:rsidRDefault="00E2079A" w:rsidP="00E2079A">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265512">
              <w:rPr>
                <w:rFonts w:ascii="Times New Roman" w:eastAsia="Times New Roman" w:hAnsi="Times New Roman" w:cs="Times New Roman"/>
                <w:color w:val="auto"/>
                <w:sz w:val="24"/>
                <w:szCs w:val="24"/>
                <w:lang w:val="uk-UA"/>
              </w:rPr>
              <w:t xml:space="preserve">2) інформацію та документи, що підтверджують відповідність учасника кваліфікаційним критеріям (Додаток 2 до тендерної документації); </w:t>
            </w:r>
          </w:p>
          <w:p w14:paraId="2EE130E7" w14:textId="77777777" w:rsidR="00E2079A" w:rsidRPr="00265512" w:rsidRDefault="00E2079A" w:rsidP="00E2079A">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265512">
              <w:rPr>
                <w:rFonts w:ascii="Times New Roman" w:eastAsia="Times New Roman" w:hAnsi="Times New Roman" w:cs="Times New Roman"/>
                <w:color w:val="auto"/>
                <w:sz w:val="24"/>
                <w:szCs w:val="24"/>
                <w:lang w:val="uk-UA"/>
              </w:rPr>
              <w:t xml:space="preserve">3) інформацію </w:t>
            </w:r>
            <w:r>
              <w:rPr>
                <w:rFonts w:ascii="Times New Roman" w:eastAsia="Times New Roman" w:hAnsi="Times New Roman" w:cs="Times New Roman"/>
                <w:color w:val="auto"/>
                <w:sz w:val="24"/>
                <w:szCs w:val="24"/>
                <w:lang w:val="uk-UA"/>
              </w:rPr>
              <w:t xml:space="preserve">на підтвердження </w:t>
            </w:r>
            <w:r w:rsidRPr="00265512">
              <w:rPr>
                <w:rFonts w:ascii="Times New Roman" w:eastAsia="Times New Roman" w:hAnsi="Times New Roman" w:cs="Times New Roman"/>
                <w:color w:val="auto"/>
                <w:sz w:val="24"/>
                <w:szCs w:val="24"/>
                <w:lang w:val="uk-UA"/>
              </w:rPr>
              <w:t xml:space="preserve">відповідності учасника вимогам, визначеним у </w:t>
            </w:r>
            <w:r w:rsidRPr="00265512">
              <w:rPr>
                <w:rFonts w:ascii="Times New Roman" w:hAnsi="Times New Roman" w:cs="Times New Roman"/>
                <w:color w:val="auto"/>
                <w:sz w:val="24"/>
                <w:lang w:val="uk-UA"/>
              </w:rPr>
              <w:t xml:space="preserve">пункті 44 Особливостей </w:t>
            </w:r>
            <w:r w:rsidRPr="00265512">
              <w:rPr>
                <w:rFonts w:ascii="Times New Roman" w:eastAsia="Times New Roman" w:hAnsi="Times New Roman" w:cs="Times New Roman"/>
                <w:color w:val="auto"/>
                <w:sz w:val="24"/>
                <w:szCs w:val="24"/>
                <w:lang w:val="uk-UA"/>
              </w:rPr>
              <w:t>(Додаток 3 до тендерної документації);</w:t>
            </w:r>
          </w:p>
          <w:p w14:paraId="101DEC2E" w14:textId="77777777" w:rsidR="00E2079A" w:rsidRPr="00265512" w:rsidRDefault="00E2079A" w:rsidP="00E2079A">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265512">
              <w:rPr>
                <w:rFonts w:ascii="Times New Roman" w:eastAsia="Times New Roman" w:hAnsi="Times New Roman" w:cs="Times New Roman"/>
                <w:color w:val="auto"/>
                <w:sz w:val="24"/>
                <w:szCs w:val="24"/>
                <w:lang w:val="uk-UA"/>
              </w:rPr>
              <w:t>4) інформацію про необхідні технічні, якісні та кількісні характеристики предмета закупівлі, підготовлені у відповідності з вимогами п</w:t>
            </w:r>
            <w:r>
              <w:rPr>
                <w:rFonts w:ascii="Times New Roman" w:eastAsia="Times New Roman" w:hAnsi="Times New Roman" w:cs="Times New Roman"/>
                <w:color w:val="auto"/>
                <w:sz w:val="24"/>
                <w:szCs w:val="24"/>
                <w:lang w:val="uk-UA"/>
              </w:rPr>
              <w:t xml:space="preserve">унктом </w:t>
            </w:r>
            <w:r w:rsidRPr="00265512">
              <w:rPr>
                <w:rFonts w:ascii="Times New Roman" w:eastAsia="Times New Roman" w:hAnsi="Times New Roman" w:cs="Times New Roman"/>
                <w:color w:val="auto"/>
                <w:sz w:val="24"/>
                <w:szCs w:val="24"/>
                <w:lang w:val="uk-UA"/>
              </w:rPr>
              <w:t>6 розділу 3 тендерної документації та Додатку 4 до тендерної документації;</w:t>
            </w:r>
          </w:p>
          <w:p w14:paraId="66FA6784" w14:textId="77777777" w:rsidR="00E2079A" w:rsidRPr="00265512" w:rsidRDefault="00E2079A" w:rsidP="00E2079A">
            <w:pPr>
              <w:pStyle w:val="LO-normal"/>
              <w:widowControl w:val="0"/>
              <w:spacing w:line="240" w:lineRule="auto"/>
              <w:ind w:firstLine="9"/>
              <w:jc w:val="both"/>
              <w:rPr>
                <w:rFonts w:ascii="Times New Roman" w:hAnsi="Times New Roman" w:cs="Times New Roman"/>
                <w:color w:val="auto"/>
                <w:sz w:val="24"/>
                <w:szCs w:val="24"/>
                <w:lang w:val="uk-UA"/>
              </w:rPr>
            </w:pPr>
            <w:r w:rsidRPr="00265512">
              <w:rPr>
                <w:rFonts w:ascii="Times New Roman" w:eastAsia="Times New Roman" w:hAnsi="Times New Roman" w:cs="Times New Roman"/>
                <w:color w:val="auto"/>
                <w:sz w:val="24"/>
                <w:szCs w:val="24"/>
                <w:lang w:val="uk-UA"/>
              </w:rPr>
              <w:t xml:space="preserve">5) </w:t>
            </w:r>
            <w:r w:rsidRPr="00265512">
              <w:rPr>
                <w:rFonts w:ascii="Times New Roman" w:hAnsi="Times New Roman" w:cs="Times New Roman"/>
                <w:color w:val="auto"/>
                <w:sz w:val="24"/>
                <w:szCs w:val="24"/>
                <w:lang w:val="uk-UA"/>
              </w:rPr>
              <w:t xml:space="preserve">копію або оригінал документу, який підтверджує статус та повноваження особи учасника на підписання документів тендерної пропозиції та договору за </w:t>
            </w:r>
            <w:r w:rsidRPr="00265512">
              <w:rPr>
                <w:rFonts w:ascii="Times New Roman" w:hAnsi="Times New Roman" w:cs="Times New Roman"/>
                <w:color w:val="auto"/>
                <w:sz w:val="24"/>
                <w:szCs w:val="24"/>
                <w:lang w:val="uk-UA"/>
              </w:rPr>
              <w:lastRenderedPageBreak/>
              <w:t>результатами торгів:</w:t>
            </w:r>
          </w:p>
          <w:p w14:paraId="2F6225BF" w14:textId="77777777" w:rsidR="00E2079A" w:rsidRPr="00265512" w:rsidRDefault="00E2079A" w:rsidP="00E2079A">
            <w:pPr>
              <w:pStyle w:val="LO-normal"/>
              <w:widowControl w:val="0"/>
              <w:spacing w:line="240" w:lineRule="auto"/>
              <w:ind w:firstLine="9"/>
              <w:jc w:val="both"/>
              <w:rPr>
                <w:rFonts w:ascii="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 для учасників-юридичних осіб - у разі підписання керівником організації-учасника -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14:paraId="634ECE5A" w14:textId="77777777" w:rsidR="00E2079A" w:rsidRPr="00265512" w:rsidRDefault="00E2079A" w:rsidP="00E2079A">
            <w:pPr>
              <w:pStyle w:val="LO-normal"/>
              <w:widowControl w:val="0"/>
              <w:spacing w:line="240" w:lineRule="auto"/>
              <w:ind w:firstLine="9"/>
              <w:jc w:val="both"/>
              <w:rPr>
                <w:rFonts w:ascii="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 для учасників-юридичних осіб - у разі підписання іншою особою - доручення (довіреність) керівника учасника та документальне підтвердження статусу та повноважень особи, яка видала доручення (довіреність), щодо видачі доручення (довіреності))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14:paraId="614F34DA" w14:textId="77777777" w:rsidR="00E2079A" w:rsidRPr="00265512" w:rsidRDefault="00E2079A" w:rsidP="00E2079A">
            <w:pPr>
              <w:pStyle w:val="LO-normal"/>
              <w:widowControl w:val="0"/>
              <w:spacing w:line="240" w:lineRule="auto"/>
              <w:ind w:firstLine="9"/>
              <w:jc w:val="both"/>
              <w:rPr>
                <w:rFonts w:ascii="Times New Roman" w:hAnsi="Times New Roman" w:cs="Times New Roman"/>
                <w:i/>
                <w:color w:val="auto"/>
                <w:sz w:val="24"/>
                <w:szCs w:val="24"/>
                <w:lang w:val="uk-UA"/>
              </w:rPr>
            </w:pPr>
            <w:r w:rsidRPr="00265512">
              <w:rPr>
                <w:rFonts w:ascii="Times New Roman" w:hAnsi="Times New Roman" w:cs="Times New Roman"/>
                <w:color w:val="auto"/>
                <w:sz w:val="24"/>
                <w:szCs w:val="24"/>
                <w:lang w:val="uk-UA"/>
              </w:rPr>
              <w:t>- для учасників-юридичних осіб - к</w:t>
            </w:r>
            <w:r w:rsidRPr="00265512">
              <w:rPr>
                <w:rFonts w:ascii="Times New Roman" w:eastAsia="Times New Roman" w:hAnsi="Times New Roman" w:cs="Times New Roman"/>
                <w:color w:val="auto"/>
                <w:sz w:val="24"/>
                <w:szCs w:val="24"/>
                <w:lang w:val="uk-UA"/>
              </w:rPr>
              <w:t xml:space="preserve">опію статуту зі змінами та доповненнями з відміткою державного реєстратора </w:t>
            </w:r>
            <w:r w:rsidRPr="00265512">
              <w:rPr>
                <w:rFonts w:ascii="Times New Roman" w:eastAsia="Times New Roman" w:hAnsi="Times New Roman" w:cs="Times New Roman"/>
                <w:i/>
                <w:color w:val="auto"/>
                <w:sz w:val="24"/>
                <w:szCs w:val="24"/>
                <w:lang w:val="uk-UA"/>
              </w:rPr>
              <w:t xml:space="preserve">(у випадку відсутності відмітки державного реєстратора на статуті, учасник додатково у складі тендерної пропозиції повинен надати опис, де зазначено код доступу, за яким існує можливість перевірити достовірність наданого статуту або переглянути електронну версію документу або інший установчий документ зі змінами (у випадку законодавчо обумовленої відсутності статуту)). </w:t>
            </w:r>
            <w:r w:rsidRPr="00265512">
              <w:rPr>
                <w:rFonts w:ascii="Times New Roman" w:eastAsia="Times New Roman" w:hAnsi="Times New Roman" w:cs="Times New Roman"/>
                <w:color w:val="auto"/>
                <w:sz w:val="24"/>
                <w:szCs w:val="24"/>
                <w:lang w:val="uk-UA"/>
              </w:rPr>
              <w:t>У разі, якщо Учасник здійснює господарську діяльність на підставі модельного статуту, надається копія відповідного рішення загальних зборів учасників</w:t>
            </w:r>
            <w:r w:rsidRPr="00265512">
              <w:rPr>
                <w:rFonts w:ascii="Times New Roman" w:hAnsi="Times New Roman" w:cs="Times New Roman"/>
                <w:color w:val="auto"/>
                <w:sz w:val="24"/>
                <w:szCs w:val="24"/>
                <w:lang w:val="uk-UA"/>
              </w:rPr>
              <w:t>;</w:t>
            </w:r>
          </w:p>
          <w:p w14:paraId="36AB6716" w14:textId="77777777" w:rsidR="00E2079A" w:rsidRPr="00265512" w:rsidRDefault="00E2079A" w:rsidP="00E2079A">
            <w:pPr>
              <w:pStyle w:val="LO-normal"/>
              <w:widowControl w:val="0"/>
              <w:spacing w:line="240" w:lineRule="auto"/>
              <w:ind w:firstLine="9"/>
              <w:jc w:val="both"/>
              <w:rPr>
                <w:rFonts w:ascii="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 довідка у довільній формі про відсутність/наявність статутних обмежень* щодо права уповноваженої особи Учасника на підписання договору на суму наданої тендерної пропозиції (для учасників-юридичних осіб);</w:t>
            </w:r>
          </w:p>
          <w:p w14:paraId="689E934D" w14:textId="77777777" w:rsidR="00E2079A" w:rsidRPr="00265512" w:rsidRDefault="00E2079A" w:rsidP="00E2079A">
            <w:pPr>
              <w:pStyle w:val="LO-normal"/>
              <w:widowControl w:val="0"/>
              <w:spacing w:line="240" w:lineRule="auto"/>
              <w:ind w:firstLine="9"/>
              <w:jc w:val="both"/>
              <w:rPr>
                <w:rFonts w:ascii="Times New Roman" w:hAnsi="Times New Roman" w:cs="Times New Roman"/>
                <w:i/>
                <w:color w:val="auto"/>
                <w:sz w:val="24"/>
                <w:szCs w:val="24"/>
                <w:lang w:val="uk-UA"/>
              </w:rPr>
            </w:pPr>
            <w:r w:rsidRPr="00265512">
              <w:rPr>
                <w:rFonts w:ascii="Times New Roman" w:hAnsi="Times New Roman" w:cs="Times New Roman"/>
                <w:b/>
                <w:color w:val="auto"/>
                <w:sz w:val="24"/>
                <w:szCs w:val="24"/>
                <w:lang w:val="uk-UA"/>
              </w:rPr>
              <w:t>*</w:t>
            </w:r>
            <w:r>
              <w:rPr>
                <w:rFonts w:ascii="Times New Roman" w:hAnsi="Times New Roman" w:cs="Times New Roman"/>
                <w:i/>
                <w:color w:val="auto"/>
                <w:sz w:val="24"/>
                <w:szCs w:val="24"/>
                <w:lang w:val="uk-UA"/>
              </w:rPr>
              <w:t>За</w:t>
            </w:r>
            <w:r w:rsidRPr="00265512">
              <w:rPr>
                <w:rFonts w:ascii="Times New Roman" w:hAnsi="Times New Roman" w:cs="Times New Roman"/>
                <w:i/>
                <w:color w:val="auto"/>
                <w:sz w:val="24"/>
                <w:szCs w:val="24"/>
                <w:lang w:val="uk-UA"/>
              </w:rPr>
              <w:t xml:space="preserve"> наявності обмежень у Статуті органів управління учасника (господарського товариства) на укладання договорів, відповідно до Господарського кодексу України, обов’язково надається рішення загальних зборів учасників (засновників) товариства, яке дає право підписання договору на суму наданої пропозиції, завірене належним чином. Учасники, які за своєю організаційно-правовою формою належать до товариств з обмеженою відповідальністю, у складі тендерної пропозиції надають довідку щодо вартості чистих активів товариства відповідно до останньої затвердженої фінансової звітності.</w:t>
            </w:r>
          </w:p>
          <w:p w14:paraId="2685E8C9" w14:textId="77777777" w:rsidR="00E2079A" w:rsidRPr="00265512" w:rsidRDefault="00E2079A" w:rsidP="00E2079A">
            <w:pPr>
              <w:pStyle w:val="LO-normal"/>
              <w:widowControl w:val="0"/>
              <w:spacing w:line="240" w:lineRule="auto"/>
              <w:ind w:firstLine="9"/>
              <w:jc w:val="both"/>
              <w:rPr>
                <w:rFonts w:ascii="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 xml:space="preserve">- для учасників-фізичних осіб, у т.ч. фізичних осіб-підприємців - довідка у довільній формі про відсутність/наявність обмежень щодо права уповноваженої особи Учасника на підписання договору на суму наданої тендерної пропозиції, копія довідки про присвоєння ідентифікаційного номеру та копія паспорту (сторінки 1, 2, 3, 4, 5, 6, 10-16), </w:t>
            </w:r>
            <w:r w:rsidRPr="00265512">
              <w:rPr>
                <w:rFonts w:ascii="Times New Roman" w:eastAsia="Lucida Sans Unicode" w:hAnsi="Times New Roman" w:cs="Times New Roman"/>
                <w:color w:val="auto"/>
                <w:sz w:val="24"/>
                <w:szCs w:val="24"/>
                <w:lang w:val="uk-UA"/>
              </w:rPr>
              <w:t>засвідчені учасником</w:t>
            </w:r>
            <w:r w:rsidRPr="00265512">
              <w:rPr>
                <w:rFonts w:ascii="Times New Roman" w:hAnsi="Times New Roman" w:cs="Times New Roman"/>
                <w:color w:val="auto"/>
                <w:sz w:val="24"/>
                <w:szCs w:val="24"/>
                <w:lang w:val="uk-UA"/>
              </w:rPr>
              <w:t xml:space="preserve">. При </w:t>
            </w:r>
            <w:r w:rsidRPr="00265512">
              <w:rPr>
                <w:rFonts w:ascii="Times New Roman" w:hAnsi="Times New Roman" w:cs="Times New Roman"/>
                <w:color w:val="auto"/>
                <w:sz w:val="24"/>
                <w:szCs w:val="24"/>
                <w:lang w:val="uk-UA"/>
              </w:rPr>
              <w:lastRenderedPageBreak/>
              <w:t>наявності обмежень щодо права уповноваженої особи Учасника на підписання договору на суму наданої тендерної пропозиції у складі тендерної пропозиції учасник повинен надати документальне підтвердження права уповноваженої особи Учасника на підписання договору на суму наданої тендерної пропозиції;</w:t>
            </w:r>
          </w:p>
          <w:p w14:paraId="7A402B80" w14:textId="77777777" w:rsidR="00E2079A" w:rsidRPr="00265512" w:rsidRDefault="00E2079A" w:rsidP="00E2079A">
            <w:pPr>
              <w:pStyle w:val="LO-normal"/>
              <w:widowControl w:val="0"/>
              <w:spacing w:line="240" w:lineRule="auto"/>
              <w:ind w:firstLine="9"/>
              <w:jc w:val="both"/>
              <w:rPr>
                <w:rFonts w:ascii="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 xml:space="preserve">- </w:t>
            </w:r>
            <w:r w:rsidRPr="00265512">
              <w:rPr>
                <w:rFonts w:ascii="Times New Roman" w:hAnsi="Times New Roman" w:cs="Times New Roman"/>
                <w:bCs/>
                <w:color w:val="auto"/>
                <w:sz w:val="24"/>
                <w:szCs w:val="24"/>
                <w:lang w:val="uk-UA"/>
              </w:rPr>
              <w:t xml:space="preserve">для учасників-фізичних осіб, у т.ч. фізичних осіб-підприємців, - </w:t>
            </w:r>
            <w:r w:rsidRPr="00265512">
              <w:rPr>
                <w:rFonts w:ascii="Times New Roman" w:hAnsi="Times New Roman" w:cs="Times New Roman"/>
                <w:color w:val="auto"/>
                <w:sz w:val="24"/>
                <w:szCs w:val="24"/>
                <w:lang w:val="uk-UA"/>
              </w:rPr>
              <w:t>у разі підписання документів тендерної пропозиції та договору про закупівлю уповноваженою особою учасника, у складі тендерної пропозиції надається доручення (довіреність) учасника;</w:t>
            </w:r>
          </w:p>
          <w:p w14:paraId="0AD1CE75" w14:textId="77777777" w:rsidR="00E2079A" w:rsidRPr="00265512" w:rsidRDefault="00E2079A" w:rsidP="00E207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
              <w:jc w:val="both"/>
              <w:rPr>
                <w:i/>
                <w:iCs/>
              </w:rPr>
            </w:pPr>
            <w:r w:rsidRPr="00265512">
              <w:rPr>
                <w:i/>
                <w:iCs/>
              </w:rPr>
              <w:t>Учасник торгів – нерезидент у складі пропозиції повинен надати:</w:t>
            </w:r>
          </w:p>
          <w:p w14:paraId="2DEA02D8" w14:textId="77777777" w:rsidR="00E2079A" w:rsidRPr="00265512" w:rsidRDefault="00E2079A" w:rsidP="00E207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
              <w:jc w:val="both"/>
              <w:rPr>
                <w:i/>
                <w:iCs/>
              </w:rPr>
            </w:pPr>
            <w:r w:rsidRPr="00265512">
              <w:rPr>
                <w:i/>
                <w:iCs/>
              </w:rPr>
              <w:t>- довідку банку про фінансову спроможність учасника торгів – нерезидента;</w:t>
            </w:r>
          </w:p>
          <w:p w14:paraId="057BF5FC" w14:textId="77777777" w:rsidR="00E2079A" w:rsidRPr="00265512" w:rsidRDefault="00E2079A" w:rsidP="00E2079A">
            <w:pPr>
              <w:pStyle w:val="LO-normal"/>
              <w:widowControl w:val="0"/>
              <w:spacing w:line="240" w:lineRule="auto"/>
              <w:ind w:firstLine="9"/>
              <w:jc w:val="both"/>
              <w:rPr>
                <w:rFonts w:ascii="Times New Roman" w:hAnsi="Times New Roman" w:cs="Times New Roman"/>
                <w:color w:val="auto"/>
                <w:sz w:val="24"/>
                <w:szCs w:val="24"/>
                <w:lang w:val="uk-UA"/>
              </w:rPr>
            </w:pPr>
            <w:r w:rsidRPr="00265512">
              <w:rPr>
                <w:rFonts w:ascii="Times New Roman" w:hAnsi="Times New Roman" w:cs="Times New Roman"/>
                <w:i/>
                <w:iCs/>
                <w:color w:val="auto"/>
                <w:sz w:val="24"/>
                <w:szCs w:val="24"/>
                <w:lang w:val="uk-UA"/>
              </w:rPr>
              <w:t>- довідку, що підтверджує задовільний фінансовий стан учасника торгів – нерезидента, видан</w:t>
            </w:r>
            <w:r>
              <w:rPr>
                <w:rFonts w:ascii="Times New Roman" w:hAnsi="Times New Roman" w:cs="Times New Roman"/>
                <w:i/>
                <w:iCs/>
                <w:color w:val="auto"/>
                <w:sz w:val="24"/>
                <w:szCs w:val="24"/>
                <w:lang w:val="uk-UA"/>
              </w:rPr>
              <w:t>у</w:t>
            </w:r>
            <w:r w:rsidRPr="00265512">
              <w:rPr>
                <w:rFonts w:ascii="Times New Roman" w:hAnsi="Times New Roman" w:cs="Times New Roman"/>
                <w:i/>
                <w:iCs/>
                <w:color w:val="auto"/>
                <w:sz w:val="24"/>
                <w:szCs w:val="24"/>
                <w:lang w:val="uk-UA"/>
              </w:rPr>
              <w:t xml:space="preserve"> уповноваженим органом реєстрації в країні нерезидента.</w:t>
            </w:r>
          </w:p>
          <w:p w14:paraId="7F986C08" w14:textId="77777777" w:rsidR="00E2079A" w:rsidRPr="00265512" w:rsidRDefault="00E2079A" w:rsidP="00E2079A">
            <w:pPr>
              <w:pStyle w:val="LO-normal"/>
              <w:widowControl w:val="0"/>
              <w:spacing w:line="240" w:lineRule="auto"/>
              <w:ind w:firstLine="9"/>
              <w:jc w:val="both"/>
              <w:rPr>
                <w:rFonts w:ascii="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 xml:space="preserve">8) проект договору, підготовлений у відповідності </w:t>
            </w:r>
            <w:r>
              <w:rPr>
                <w:rFonts w:ascii="Times New Roman" w:hAnsi="Times New Roman" w:cs="Times New Roman"/>
                <w:color w:val="auto"/>
                <w:sz w:val="24"/>
                <w:szCs w:val="24"/>
                <w:lang w:val="uk-UA"/>
              </w:rPr>
              <w:t>до</w:t>
            </w:r>
            <w:r w:rsidRPr="00265512">
              <w:rPr>
                <w:rFonts w:ascii="Times New Roman" w:hAnsi="Times New Roman" w:cs="Times New Roman"/>
                <w:color w:val="auto"/>
                <w:sz w:val="24"/>
                <w:szCs w:val="24"/>
                <w:lang w:val="uk-UA"/>
              </w:rPr>
              <w:t xml:space="preserve"> </w:t>
            </w:r>
            <w:r w:rsidRPr="009A2B70">
              <w:rPr>
                <w:rFonts w:ascii="Times New Roman" w:hAnsi="Times New Roman" w:cs="Times New Roman"/>
                <w:color w:val="auto"/>
                <w:sz w:val="24"/>
                <w:szCs w:val="24"/>
                <w:lang w:val="uk-UA"/>
              </w:rPr>
              <w:t>Додатку 5</w:t>
            </w:r>
            <w:r w:rsidRPr="00265512">
              <w:rPr>
                <w:rFonts w:ascii="Times New Roman" w:hAnsi="Times New Roman" w:cs="Times New Roman"/>
                <w:color w:val="auto"/>
                <w:sz w:val="24"/>
                <w:szCs w:val="24"/>
                <w:lang w:val="uk-UA"/>
              </w:rPr>
              <w:t xml:space="preserve"> до тендерної документації, який повинен бути заповнений для сторони учасника (виключення можуть складати додатки до договору), підписаний уповноваженою особою учасника і містити печатку учасника; </w:t>
            </w:r>
          </w:p>
          <w:p w14:paraId="1575648C" w14:textId="77777777" w:rsidR="00E2079A" w:rsidRPr="00265512" w:rsidRDefault="00E2079A" w:rsidP="00E2079A">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 xml:space="preserve">9) </w:t>
            </w:r>
            <w:r w:rsidRPr="00265512">
              <w:rPr>
                <w:rFonts w:ascii="Times New Roman" w:eastAsia="Times New Roman" w:hAnsi="Times New Roman" w:cs="Times New Roman"/>
                <w:color w:val="auto"/>
                <w:sz w:val="24"/>
                <w:szCs w:val="24"/>
                <w:lang w:val="uk-UA"/>
              </w:rPr>
              <w:t>довідку/лист у довільній формі, яка/який підтверджує, що учасник ознайомився з проектом договору, погоджується з підписанням договору на умовах, визначених в тендерній документації, та гарантує виконання своїх зобов’язання за ним;</w:t>
            </w:r>
          </w:p>
          <w:p w14:paraId="539F093A" w14:textId="77777777" w:rsidR="00E2079A" w:rsidRPr="00265512" w:rsidRDefault="00E2079A" w:rsidP="00E2079A">
            <w:pPr>
              <w:pStyle w:val="LO-normal"/>
              <w:widowControl w:val="0"/>
              <w:spacing w:line="240" w:lineRule="auto"/>
              <w:ind w:firstLine="9"/>
              <w:jc w:val="both"/>
              <w:rPr>
                <w:rFonts w:ascii="Times New Roman" w:hAnsi="Times New Roman" w:cs="Times New Roman"/>
                <w:color w:val="auto"/>
                <w:sz w:val="24"/>
                <w:szCs w:val="24"/>
                <w:lang w:val="uk-UA"/>
              </w:rPr>
            </w:pPr>
            <w:r w:rsidRPr="00265512">
              <w:rPr>
                <w:rFonts w:ascii="Times New Roman" w:eastAsia="Times New Roman" w:hAnsi="Times New Roman" w:cs="Times New Roman"/>
                <w:color w:val="auto"/>
                <w:sz w:val="24"/>
                <w:szCs w:val="24"/>
                <w:lang w:val="uk-UA"/>
              </w:rPr>
              <w:t xml:space="preserve">10) </w:t>
            </w:r>
            <w:r w:rsidRPr="00265512">
              <w:rPr>
                <w:rFonts w:ascii="Times New Roman" w:hAnsi="Times New Roman" w:cs="Times New Roman"/>
                <w:color w:val="auto"/>
                <w:sz w:val="24"/>
                <w:szCs w:val="24"/>
                <w:lang w:val="uk-UA"/>
              </w:rPr>
              <w:t xml:space="preserve">документи </w:t>
            </w:r>
            <w:r>
              <w:rPr>
                <w:rFonts w:ascii="Times New Roman" w:hAnsi="Times New Roman" w:cs="Times New Roman"/>
                <w:color w:val="auto"/>
                <w:sz w:val="24"/>
                <w:szCs w:val="24"/>
                <w:lang w:val="uk-UA"/>
              </w:rPr>
              <w:t>на підтвердження</w:t>
            </w:r>
            <w:r w:rsidRPr="00265512">
              <w:rPr>
                <w:rFonts w:ascii="Times New Roman" w:hAnsi="Times New Roman" w:cs="Times New Roman"/>
                <w:color w:val="auto"/>
                <w:sz w:val="24"/>
                <w:szCs w:val="24"/>
                <w:lang w:val="uk-UA"/>
              </w:rPr>
              <w:t xml:space="preserve"> надання забезпечення тенде</w:t>
            </w:r>
            <w:r>
              <w:rPr>
                <w:rFonts w:ascii="Times New Roman" w:hAnsi="Times New Roman" w:cs="Times New Roman"/>
                <w:color w:val="auto"/>
                <w:sz w:val="24"/>
                <w:szCs w:val="24"/>
                <w:lang w:val="uk-UA"/>
              </w:rPr>
              <w:t xml:space="preserve">рної пропозиції відповідно до  пункту </w:t>
            </w:r>
            <w:r w:rsidRPr="00265512">
              <w:rPr>
                <w:rFonts w:ascii="Times New Roman" w:hAnsi="Times New Roman" w:cs="Times New Roman"/>
                <w:color w:val="auto"/>
                <w:sz w:val="24"/>
                <w:szCs w:val="24"/>
                <w:lang w:val="uk-UA"/>
              </w:rPr>
              <w:t>2 розділу 3 тендерної документації;</w:t>
            </w:r>
          </w:p>
          <w:p w14:paraId="1731E305" w14:textId="77777777" w:rsidR="00E2079A" w:rsidRPr="00265512" w:rsidRDefault="00E2079A" w:rsidP="00E2079A">
            <w:pPr>
              <w:pStyle w:val="LO-normal"/>
              <w:widowControl w:val="0"/>
              <w:spacing w:line="240" w:lineRule="auto"/>
              <w:ind w:firstLine="9"/>
              <w:jc w:val="both"/>
              <w:rPr>
                <w:rFonts w:ascii="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11) у разі якщо тендерна пропозиція подається об’єднанням учасників, учасник у складі тендерної пропозиції надає документ про створення такого об’єднання;</w:t>
            </w:r>
          </w:p>
          <w:p w14:paraId="6FDEEE56" w14:textId="77777777" w:rsidR="00E2079A" w:rsidRDefault="00E2079A" w:rsidP="00E2079A">
            <w:pPr>
              <w:ind w:firstLine="9"/>
              <w:jc w:val="both"/>
              <w:textAlignment w:val="baseline"/>
              <w:rPr>
                <w:rFonts w:eastAsia="Arial"/>
                <w:lang w:eastAsia="zh-CN"/>
              </w:rPr>
            </w:pPr>
            <w:r w:rsidRPr="00006010">
              <w:t xml:space="preserve">12) </w:t>
            </w:r>
            <w:r w:rsidRPr="00006010">
              <w:rPr>
                <w:rFonts w:eastAsia="Arial"/>
                <w:lang w:eastAsia="zh-CN"/>
              </w:rPr>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14:paraId="566A49EF" w14:textId="77777777" w:rsidR="00E2079A" w:rsidRPr="00265512" w:rsidRDefault="00E2079A" w:rsidP="00E2079A">
            <w:pPr>
              <w:ind w:firstLine="9"/>
              <w:jc w:val="both"/>
              <w:textAlignment w:val="baseline"/>
            </w:pPr>
            <w:r w:rsidRPr="00265512">
              <w:t>1</w:t>
            </w:r>
            <w:r>
              <w:t>3</w:t>
            </w:r>
            <w:r w:rsidRPr="00265512">
              <w:t xml:space="preserve">) </w:t>
            </w:r>
            <w:r w:rsidRPr="008B1B63">
              <w:rPr>
                <w:b/>
                <w:u w:val="single"/>
              </w:rPr>
              <w:t>гарантійний лист,</w:t>
            </w:r>
            <w:r w:rsidRPr="00265512">
              <w:t xml:space="preserve"> яким учасник підтверджує, що учасник, засновник(и) учасника, кінцевий(і) бенефеціар(и) учасника, предмет закупівлі, запропонований на торги, не перебувають під дією спеціальних економічних та інших обмежувальних заходів чи спеціальних санкцій за порушення законодавства про зовнішньоекономічну діяльність, а також будь-яких інших обставин та заходів </w:t>
            </w:r>
            <w:r w:rsidRPr="00265512">
              <w:lastRenderedPageBreak/>
              <w:t>нормативного, адміністративного чи іншого характеру, що перешкоджають укладенню та/або виконанню договору про закупівлю, передбачених, зокрема, але не виключно, Законом України «Про санкції», Законом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постановою Кабінету Міністрів від 07.11.2014р.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а також інших платежів з рахунків, відкритих в органах Казначейства», постановою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постановою Кабінету Міністрів України від 30.12.2015 №1147 «Про заборону ввезення на митну територію України товарів, що походять з Російської Федерації», постановою Кабінету Міністрів України від 09.04.2022 №426 «Про застосування заборони ввезення товарів з Російської Федерації»;</w:t>
            </w:r>
          </w:p>
          <w:p w14:paraId="46A336DB" w14:textId="77777777" w:rsidR="00E2079A" w:rsidRPr="00265512" w:rsidRDefault="00E2079A" w:rsidP="00E2079A">
            <w:pPr>
              <w:ind w:firstLine="9"/>
              <w:jc w:val="both"/>
              <w:textAlignment w:val="baseline"/>
              <w:rPr>
                <w:rStyle w:val="rvts23"/>
              </w:rPr>
            </w:pPr>
            <w:r w:rsidRPr="00265512">
              <w:t>1</w:t>
            </w:r>
            <w:r>
              <w:t>4</w:t>
            </w:r>
            <w:r w:rsidRPr="00265512">
              <w:t>) в</w:t>
            </w:r>
            <w:r w:rsidRPr="00265512">
              <w:rPr>
                <w:bCs/>
              </w:rPr>
              <w:t>ідповідно до вимог частини 2 статті 13 Закону України «Про забезпечення прав і свобод громадян та правовий режим на тимчасово окупованій території України</w:t>
            </w:r>
            <w:r w:rsidRPr="00265512">
              <w:t xml:space="preserve">» здійснення господарської діяльності юридичними особами, фізичними особами - підприємцями та фізичними особами, які провадять незалежну професійну діяльність, місцезнаходженням (місцем проживання) яких є тимчасово окупована територія, дозволяється виключно після зміни їхньої податкової адреси на іншу територію України. </w:t>
            </w:r>
            <w:r w:rsidRPr="00FD33F5">
              <w:rPr>
                <w:b/>
              </w:rPr>
              <w:t xml:space="preserve">Правочин, стороною якого є суб’єкт господарювання, місцезнаходженням (місцем проживання) якого є тимчасово окупована територія, є нікчемним. </w:t>
            </w:r>
            <w:r w:rsidRPr="00265512">
              <w:t xml:space="preserve">На такі правочини не поширюється дія положення абзацу другого частини другої статті 215 Цивільного кодексу України. У зв’язку з цим, у складі тендерної пропозиції учасник </w:t>
            </w:r>
            <w:r w:rsidRPr="008B1B63">
              <w:rPr>
                <w:b/>
                <w:u w:val="single"/>
              </w:rPr>
              <w:t xml:space="preserve">повинен надати гарантійний лист про те, що місцезнаходженням (місцем проживання) суб’єкта господарювання, який є учасником, не є </w:t>
            </w:r>
            <w:r w:rsidRPr="008B1B63">
              <w:rPr>
                <w:rStyle w:val="rvts23"/>
                <w:b/>
                <w:u w:val="single"/>
              </w:rPr>
              <w:t>територіальна громада, яка перебуває в тимчасовій окупації</w:t>
            </w:r>
            <w:r w:rsidRPr="00265512">
              <w:rPr>
                <w:rStyle w:val="rvts23"/>
              </w:rPr>
              <w:t>*</w:t>
            </w:r>
            <w:r w:rsidRPr="00265512">
              <w:rPr>
                <w:rStyle w:val="rvts9"/>
              </w:rPr>
              <w:t xml:space="preserve">. </w:t>
            </w:r>
          </w:p>
          <w:p w14:paraId="7E7C5203" w14:textId="77777777" w:rsidR="00E2079A" w:rsidRPr="00265512" w:rsidRDefault="00E2079A" w:rsidP="00E2079A">
            <w:pPr>
              <w:ind w:firstLine="9"/>
              <w:jc w:val="both"/>
              <w:textAlignment w:val="baseline"/>
              <w:rPr>
                <w:rStyle w:val="rvts23"/>
                <w:i/>
                <w:iCs/>
              </w:rPr>
            </w:pPr>
            <w:r w:rsidRPr="00265512">
              <w:rPr>
                <w:rStyle w:val="rvts23"/>
                <w:i/>
                <w:iCs/>
              </w:rPr>
              <w:t xml:space="preserve">*Замовник перевіряє інформацію щодо учасника згідно Переліку територій, на яких ведуться (велися) бойові дії або тимчасово окупованих Російською Федерацією, </w:t>
            </w:r>
            <w:r w:rsidRPr="00265512">
              <w:rPr>
                <w:rStyle w:val="rvts23"/>
                <w:i/>
                <w:iCs/>
              </w:rPr>
              <w:lastRenderedPageBreak/>
              <w:t>затвердженого наказом Мінреінтеграції від 22.12.2022 р. №309.</w:t>
            </w:r>
          </w:p>
          <w:p w14:paraId="026330DC" w14:textId="77777777" w:rsidR="00E2079A" w:rsidRPr="00265512" w:rsidRDefault="00E2079A" w:rsidP="00E2079A">
            <w:pPr>
              <w:ind w:firstLine="9"/>
              <w:jc w:val="both"/>
              <w:textAlignment w:val="baseline"/>
            </w:pPr>
            <w:r w:rsidRPr="00265512">
              <w:rPr>
                <w:rStyle w:val="rvts23"/>
              </w:rPr>
              <w:t>1</w:t>
            </w:r>
            <w:r>
              <w:rPr>
                <w:rStyle w:val="rvts23"/>
              </w:rPr>
              <w:t>5</w:t>
            </w:r>
            <w:r w:rsidRPr="00265512">
              <w:rPr>
                <w:rStyle w:val="rvts23"/>
              </w:rPr>
              <w:t>) в</w:t>
            </w:r>
            <w:r w:rsidRPr="00265512">
              <w:t xml:space="preserve">ідповідно до вимог </w:t>
            </w:r>
            <w:r>
              <w:t xml:space="preserve">підпункту </w:t>
            </w:r>
            <w:r w:rsidRPr="00265512">
              <w:t xml:space="preserve">1 </w:t>
            </w:r>
            <w:r>
              <w:t xml:space="preserve">пункту </w:t>
            </w:r>
            <w:r w:rsidRPr="00265512">
              <w:t>1 постанови Кабінету Міністрів України від 03.03.2022 №</w:t>
            </w:r>
            <w:r>
              <w:t xml:space="preserve"> </w:t>
            </w:r>
            <w:r w:rsidRPr="00265512">
              <w:t>187 «Про забезпечення захисту національних інтересів за майбутніми позовами держави Україна у зв’язку з військовою агресією Російської Федерації» в якості учасника не можуть виступати:</w:t>
            </w:r>
          </w:p>
          <w:p w14:paraId="32560D76" w14:textId="77777777" w:rsidR="00E2079A" w:rsidRPr="00265512" w:rsidRDefault="00E2079A" w:rsidP="00E2079A">
            <w:pPr>
              <w:ind w:firstLine="9"/>
              <w:jc w:val="both"/>
              <w:textAlignment w:val="baseline"/>
              <w:rPr>
                <w:lang w:eastAsia="uk-UA"/>
              </w:rPr>
            </w:pPr>
            <w:r w:rsidRPr="00265512">
              <w:t xml:space="preserve">- </w:t>
            </w:r>
            <w:r w:rsidRPr="00265512">
              <w:rPr>
                <w:rStyle w:val="rvts0"/>
              </w:rPr>
              <w:t>громадяни Російської Федерації, крім тих, що проживають на території України на законних підставах</w:t>
            </w:r>
            <w:r w:rsidRPr="00265512">
              <w:rPr>
                <w:lang w:eastAsia="uk-UA"/>
              </w:rPr>
              <w:t>;</w:t>
            </w:r>
          </w:p>
          <w:p w14:paraId="2A4F41C9" w14:textId="77777777" w:rsidR="00E2079A" w:rsidRPr="00265512" w:rsidRDefault="00E2079A" w:rsidP="00E2079A">
            <w:pPr>
              <w:ind w:firstLine="9"/>
              <w:jc w:val="both"/>
              <w:textAlignment w:val="baseline"/>
              <w:rPr>
                <w:lang w:eastAsia="uk-UA"/>
              </w:rPr>
            </w:pPr>
            <w:r w:rsidRPr="00265512">
              <w:rPr>
                <w:lang w:eastAsia="uk-UA"/>
              </w:rPr>
              <w:t>- юридичні особи, створені та зареєстровані відповідно до законодавства Російської Федерації;</w:t>
            </w:r>
          </w:p>
          <w:p w14:paraId="3D9B854D" w14:textId="77777777" w:rsidR="00E2079A" w:rsidRPr="00265512" w:rsidRDefault="00E2079A" w:rsidP="00E2079A">
            <w:pPr>
              <w:ind w:firstLine="9"/>
              <w:jc w:val="both"/>
              <w:textAlignment w:val="baseline"/>
              <w:rPr>
                <w:lang w:eastAsia="uk-UA"/>
              </w:rPr>
            </w:pPr>
            <w:r w:rsidRPr="00265512">
              <w:rPr>
                <w:lang w:eastAsia="uk-UA"/>
              </w:rPr>
              <w:t xml:space="preserve">- </w:t>
            </w:r>
            <w:r w:rsidRPr="00265512">
              <w:rPr>
                <w:rStyle w:val="rvts0"/>
              </w:rPr>
              <w:t>юридичні особи, створені та зареєстровані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w:t>
            </w:r>
            <w:r w:rsidRPr="00265512">
              <w:rPr>
                <w:lang w:eastAsia="uk-UA"/>
              </w:rPr>
              <w:t>.</w:t>
            </w:r>
          </w:p>
          <w:p w14:paraId="1255A72E" w14:textId="77777777" w:rsidR="00E2079A" w:rsidRPr="00265512" w:rsidRDefault="00E2079A" w:rsidP="00E2079A">
            <w:pPr>
              <w:ind w:firstLine="9"/>
              <w:jc w:val="both"/>
              <w:textAlignment w:val="baseline"/>
            </w:pPr>
            <w:r w:rsidRPr="00265512">
              <w:t>Зазначене обмеження не застосовується до юридичних осіб, утворених та зареєстрованих відповідно до законодавства України:</w:t>
            </w:r>
            <w:bookmarkStart w:id="20" w:name="n19"/>
            <w:bookmarkStart w:id="21" w:name="n20"/>
            <w:bookmarkEnd w:id="20"/>
            <w:bookmarkEnd w:id="21"/>
          </w:p>
          <w:p w14:paraId="7AFB38C5" w14:textId="77777777" w:rsidR="00E2079A" w:rsidRPr="00265512" w:rsidRDefault="00E2079A" w:rsidP="00E2079A">
            <w:pPr>
              <w:ind w:firstLine="9"/>
              <w:jc w:val="both"/>
              <w:textAlignment w:val="baseline"/>
            </w:pPr>
            <w:r w:rsidRPr="00265512">
              <w:t>які є банками або за рахунками яких на підставі нормативно-правових актів або рішень Національного банку дозволяється здійснення обслуговуючими банками видаткових операцій;</w:t>
            </w:r>
            <w:bookmarkStart w:id="22" w:name="n22"/>
            <w:bookmarkStart w:id="23" w:name="n21"/>
            <w:bookmarkEnd w:id="22"/>
            <w:bookmarkEnd w:id="23"/>
          </w:p>
          <w:p w14:paraId="12BDCC17" w14:textId="77777777" w:rsidR="00E2079A" w:rsidRPr="00265512" w:rsidRDefault="00E2079A" w:rsidP="00E2079A">
            <w:pPr>
              <w:ind w:firstLine="9"/>
              <w:jc w:val="both"/>
              <w:textAlignment w:val="baseline"/>
            </w:pPr>
            <w:r w:rsidRPr="00265512">
              <w:t>визначених розпорядженням Національного центру оперативно-технічного управління мережами телекомунікацій, прийнятим відповідно до Порядку оперативно-технічного управління телекомунікаційними мережами в умовах надзвичайних ситуацій, надзвичайного та воєнного стану, затвердженого постановою Кабінету Міністрів України від 29 червня 2004 р. № 812 «Деякі питання оперативно-технічного управління телекомунікаційними мережами в умовах надзвичайних ситуацій, надзвичайного та воєнного стану» (Офіційний вісник України, 2004 р., № 26, ст. 1696);</w:t>
            </w:r>
            <w:bookmarkStart w:id="24" w:name="n23"/>
            <w:bookmarkStart w:id="25" w:name="n26"/>
            <w:bookmarkEnd w:id="24"/>
            <w:bookmarkEnd w:id="25"/>
          </w:p>
          <w:p w14:paraId="164B3ED6" w14:textId="77777777" w:rsidR="00E2079A" w:rsidRPr="00265512" w:rsidRDefault="00E2079A" w:rsidP="00E2079A">
            <w:pPr>
              <w:ind w:firstLine="9"/>
              <w:jc w:val="both"/>
              <w:textAlignment w:val="baseline"/>
            </w:pPr>
            <w:r w:rsidRPr="00265512">
              <w:t xml:space="preserve">щодо яких за поданням міністерства, іншого державного органу у зв’язку з провадженням такими юридичними особами діяльності, необхідної для забезпечення національної безпеки і оборони, відсічі і стримування збройної агресії Російської Федерації проти України або подолання її наслідків, Кабінетом Міністрів України прийнято рішення про тимчасове управління державою відповідними акціями, корпоративними правами або іншими правами участі (контролю), що належать </w:t>
            </w:r>
            <w:r w:rsidRPr="00265512">
              <w:lastRenderedPageBreak/>
              <w:t>Російській Федерації або особі, пов’язаній з державою-агресором.</w:t>
            </w:r>
          </w:p>
          <w:p w14:paraId="5FB65F39" w14:textId="77777777" w:rsidR="00E2079A" w:rsidRPr="008B1B63" w:rsidRDefault="00E2079A" w:rsidP="00E2079A">
            <w:pPr>
              <w:ind w:firstLine="9"/>
              <w:jc w:val="both"/>
              <w:textAlignment w:val="baseline"/>
              <w:rPr>
                <w:b/>
                <w:u w:val="single"/>
                <w:lang w:eastAsia="uk-UA"/>
              </w:rPr>
            </w:pPr>
            <w:r w:rsidRPr="008B1B63">
              <w:rPr>
                <w:b/>
                <w:u w:val="single"/>
                <w:lang w:eastAsia="uk-UA"/>
              </w:rPr>
              <w:t>З метою підтвердження виконання вимог даного пункту тендерної документації учасник у складі тендерної пропозиції повинен надати:</w:t>
            </w:r>
          </w:p>
          <w:p w14:paraId="726FF27C" w14:textId="77777777" w:rsidR="00E2079A" w:rsidRPr="00265512" w:rsidRDefault="00E2079A" w:rsidP="00E2079A">
            <w:pPr>
              <w:ind w:firstLine="9"/>
              <w:jc w:val="both"/>
              <w:textAlignment w:val="baseline"/>
              <w:rPr>
                <w:rStyle w:val="rvts0"/>
              </w:rPr>
            </w:pPr>
            <w:r w:rsidRPr="00265512">
              <w:rPr>
                <w:lang w:eastAsia="uk-UA"/>
              </w:rPr>
              <w:t xml:space="preserve">- довідку в довільній формі про те, що учасник не є: </w:t>
            </w:r>
            <w:r w:rsidRPr="00265512">
              <w:t xml:space="preserve">громадянином </w:t>
            </w:r>
            <w:r w:rsidRPr="00265512">
              <w:rPr>
                <w:rStyle w:val="rvts0"/>
              </w:rPr>
              <w:t>Російської Федерації, крім тих, що проживають на території України на законних підставах</w:t>
            </w:r>
            <w:r w:rsidRPr="00265512">
              <w:t xml:space="preserve">; юридичною особою, створеною та зареєстрованою відповідно до законодавства Російської Федерації; юридичною особою, створеною та зареєстрованою </w:t>
            </w:r>
            <w:r w:rsidRPr="00265512">
              <w:rPr>
                <w:rStyle w:val="rvts0"/>
              </w:rPr>
              <w:t>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w:t>
            </w:r>
          </w:p>
          <w:p w14:paraId="4BB664A6" w14:textId="77777777" w:rsidR="00E2079A" w:rsidRPr="00265512" w:rsidRDefault="00E2079A" w:rsidP="00E2079A">
            <w:pPr>
              <w:ind w:firstLine="9"/>
              <w:jc w:val="both"/>
              <w:textAlignment w:val="baseline"/>
              <w:rPr>
                <w:lang w:eastAsia="uk-UA"/>
              </w:rPr>
            </w:pPr>
            <w:r w:rsidRPr="00265512">
              <w:rPr>
                <w:lang w:eastAsia="uk-UA"/>
              </w:rPr>
              <w:t>- інформацію про кінцевого(их) бенефеціарного(их) власника(ів) із зазначенням інформації про місце проживання (місце реєстрації) та частку в статутному капіталі (для юридичних осіб);</w:t>
            </w:r>
          </w:p>
          <w:p w14:paraId="2F4019D5" w14:textId="77777777" w:rsidR="00E2079A" w:rsidRPr="00265512" w:rsidRDefault="00E2079A" w:rsidP="00E2079A">
            <w:pPr>
              <w:ind w:firstLine="9"/>
              <w:jc w:val="both"/>
              <w:textAlignment w:val="baseline"/>
              <w:rPr>
                <w:lang w:eastAsia="uk-UA"/>
              </w:rPr>
            </w:pPr>
            <w:r w:rsidRPr="00265512">
              <w:rPr>
                <w:lang w:eastAsia="uk-UA"/>
              </w:rPr>
              <w:t>- законність підстав проживання на території України кінцевого(их) бенефіціарного(их) власника(ів) – громадянина/громадян Російської Федерації підтверджується наданням у складі тендерної пропозиції одного з таких документів*:</w:t>
            </w:r>
          </w:p>
          <w:p w14:paraId="492BDEF0" w14:textId="77777777" w:rsidR="00E2079A" w:rsidRPr="00265512" w:rsidRDefault="00E2079A" w:rsidP="00E2079A">
            <w:pPr>
              <w:ind w:firstLine="9"/>
              <w:jc w:val="both"/>
              <w:textAlignment w:val="baseline"/>
            </w:pPr>
            <w:r w:rsidRPr="00265512">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14:paraId="33147FDF" w14:textId="77777777" w:rsidR="00E2079A" w:rsidRPr="00265512" w:rsidRDefault="00E2079A" w:rsidP="00E2079A">
            <w:pPr>
              <w:ind w:firstLine="9"/>
              <w:jc w:val="both"/>
              <w:textAlignment w:val="baseline"/>
            </w:pPr>
            <w:r w:rsidRPr="00265512">
              <w:t>б) посвідку на постійне чи тимчасове проживання на території України;</w:t>
            </w:r>
          </w:p>
          <w:p w14:paraId="347A49F5" w14:textId="77777777" w:rsidR="00E2079A" w:rsidRPr="00265512" w:rsidRDefault="00E2079A" w:rsidP="00E2079A">
            <w:pPr>
              <w:ind w:firstLine="9"/>
              <w:jc w:val="both"/>
              <w:textAlignment w:val="baseline"/>
            </w:pPr>
            <w:r w:rsidRPr="00265512">
              <w:t>в) військовий квиток, виданий російському громадянину, який уклав контракт про проходження військової служби у Збройних Силах України;</w:t>
            </w:r>
          </w:p>
          <w:p w14:paraId="5273FB78" w14:textId="77777777" w:rsidR="00E2079A" w:rsidRPr="00265512" w:rsidRDefault="00E2079A" w:rsidP="00E2079A">
            <w:pPr>
              <w:ind w:firstLine="9"/>
              <w:jc w:val="both"/>
              <w:textAlignment w:val="baseline"/>
            </w:pPr>
            <w:r w:rsidRPr="00265512">
              <w:t>г) посвідчення біженця чи документ, що підтверджує надання притулку в Україні (стаття 1 Закону України «Про громадянство України»);</w:t>
            </w:r>
          </w:p>
          <w:p w14:paraId="4682FEAA" w14:textId="77777777" w:rsidR="00E2079A" w:rsidRDefault="00E2079A" w:rsidP="00E2079A">
            <w:pPr>
              <w:ind w:firstLine="9"/>
              <w:jc w:val="both"/>
              <w:textAlignment w:val="baseline"/>
              <w:rPr>
                <w:i/>
                <w:iCs/>
              </w:rPr>
            </w:pPr>
            <w:r w:rsidRPr="00265512">
              <w:rPr>
                <w:i/>
                <w:iCs/>
              </w:rPr>
              <w:t>*Згідно роз'яснення Міністерства юстиції України від 08.03.2022 № 24560/8.1.3/10-22.</w:t>
            </w:r>
          </w:p>
          <w:p w14:paraId="2A7091F5" w14:textId="77777777" w:rsidR="00E2079A" w:rsidRPr="00552DE7" w:rsidRDefault="00E2079A" w:rsidP="00E2079A">
            <w:pPr>
              <w:tabs>
                <w:tab w:val="left" w:pos="360"/>
              </w:tabs>
              <w:spacing w:line="276" w:lineRule="auto"/>
              <w:jc w:val="both"/>
              <w:rPr>
                <w:sz w:val="20"/>
                <w:szCs w:val="20"/>
              </w:rPr>
            </w:pPr>
            <w:r w:rsidRPr="00552DE7">
              <w:rPr>
                <w:iCs/>
              </w:rPr>
              <w:t>16)</w:t>
            </w:r>
            <w:r>
              <w:rPr>
                <w:iCs/>
              </w:rPr>
              <w:t xml:space="preserve"> </w:t>
            </w:r>
            <w:r w:rsidRPr="00552DE7">
              <w:rPr>
                <w:rFonts w:eastAsia="Arial"/>
                <w:lang w:val="ru-RU" w:eastAsia="zh-CN"/>
              </w:rPr>
              <w:t>Витяг з  </w:t>
            </w:r>
            <w:r w:rsidRPr="00552DE7">
              <w:rPr>
                <w:rFonts w:eastAsia="Arial"/>
                <w:iCs/>
                <w:lang w:val="ru-RU" w:eastAsia="zh-CN"/>
              </w:rPr>
              <w:t>Єдиного державного реєстр юридичних осіб</w:t>
            </w:r>
            <w:r w:rsidRPr="00552DE7">
              <w:rPr>
                <w:rFonts w:eastAsia="Arial"/>
                <w:lang w:val="ru-RU" w:eastAsia="zh-CN"/>
              </w:rPr>
              <w:t>, фізичних осіб-підприємців та громадських формувань.</w:t>
            </w:r>
          </w:p>
          <w:p w14:paraId="3B9C2172" w14:textId="77777777" w:rsidR="00E2079A" w:rsidRPr="00265512" w:rsidRDefault="00E2079A" w:rsidP="00E2079A">
            <w:pPr>
              <w:pStyle w:val="LO-normal"/>
              <w:widowControl w:val="0"/>
              <w:spacing w:line="240" w:lineRule="auto"/>
              <w:ind w:firstLine="9"/>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17</w:t>
            </w:r>
            <w:r w:rsidRPr="00265512">
              <w:rPr>
                <w:rFonts w:ascii="Times New Roman" w:hAnsi="Times New Roman" w:cs="Times New Roman"/>
                <w:color w:val="auto"/>
                <w:sz w:val="24"/>
                <w:szCs w:val="24"/>
                <w:lang w:val="uk-UA"/>
              </w:rPr>
              <w:t xml:space="preserve">) </w:t>
            </w:r>
            <w:r w:rsidRPr="00265512">
              <w:rPr>
                <w:rFonts w:ascii="Times New Roman" w:hAnsi="Times New Roman" w:cs="Times New Roman"/>
                <w:color w:val="auto"/>
                <w:sz w:val="24"/>
                <w:szCs w:val="24"/>
              </w:rPr>
              <w:t>інші документи та матеріали, які повинні бути оформлені та подані учасниками згідно з цією тендерною документацією.</w:t>
            </w:r>
          </w:p>
          <w:p w14:paraId="6FBBEA27" w14:textId="77777777" w:rsidR="00E2079A" w:rsidRPr="00265512" w:rsidRDefault="00E2079A" w:rsidP="00E2079A">
            <w:pPr>
              <w:widowControl w:val="0"/>
              <w:ind w:firstLine="9"/>
              <w:jc w:val="both"/>
            </w:pPr>
            <w:r w:rsidRPr="00265512">
              <w:t xml:space="preserve">Для правильного оформлення тендерної пропозиції учасник вивчає всі інструкції, форми, терміни та специфікації, наведені у тендерній документації. </w:t>
            </w:r>
            <w:r w:rsidRPr="00265512">
              <w:lastRenderedPageBreak/>
              <w:t xml:space="preserve">Неспроможність подати всю інформацію, що потребує тендерна документація, або подання пропозиції, яка не відповідає встановленим вимогам, буде віднесена на ризик учасника та спричинить за собою відхилення тендерної пропозиції. </w:t>
            </w:r>
          </w:p>
          <w:p w14:paraId="1712CEE9" w14:textId="77777777" w:rsidR="00E2079A" w:rsidRPr="00265512" w:rsidRDefault="00E2079A" w:rsidP="00E2079A">
            <w:pPr>
              <w:widowControl w:val="0"/>
              <w:ind w:firstLine="9"/>
              <w:jc w:val="both"/>
            </w:pPr>
            <w:r w:rsidRPr="00265512">
              <w:t>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для учасників, не подаються останніми в складі своєї тендерної пропозиції. При цьому, такий учасник повинен у складі тендерної пропозиції надати аналог документу (при наявності) з відповідним поясненням подання аналогу документу з посиланням на відповідні нормативно-правові акти або пояснювальну записку з обґрунтуванням та причинами неподання документів та інформації, у т.ч. аналогів документу/інформації, з посиланням на відповідні нормативно-правові акти.</w:t>
            </w:r>
          </w:p>
          <w:p w14:paraId="4798741F" w14:textId="77777777" w:rsidR="00E2079A" w:rsidRPr="00265512" w:rsidRDefault="00E2079A" w:rsidP="00E2079A">
            <w:pPr>
              <w:pStyle w:val="LO-normal"/>
              <w:widowControl w:val="0"/>
              <w:spacing w:line="240" w:lineRule="auto"/>
              <w:ind w:firstLine="9"/>
              <w:jc w:val="both"/>
              <w:rPr>
                <w:rFonts w:ascii="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Замовник не заперечує щодо надання учасником за його бажанням будь-яких додаткових документів про досвід учасника та його технічні можливості щодо постачання предмета закупівлі. Неподання таких додаткових документів, які не вимагаються тендерною документацією, не буде розцінено як невідповідність тендерної пропозиції умовам тендерної документації.</w:t>
            </w:r>
          </w:p>
          <w:p w14:paraId="3EAB9AEF" w14:textId="77777777" w:rsidR="00E2079A" w:rsidRPr="00265512" w:rsidRDefault="00E2079A" w:rsidP="00E2079A">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Достовірність інформації, що надається у складі тендерної пропозиції згідно з вимогами тендерної документації та додатками до неї, підтверджується документами та інформацією, наданими у складі тендерної пропозиції як на вимогу замовника, так і наданими додатково на розсуд учасника, відкритою інформацією, оприлюдненою на сайтах виробників/офіційних дилерів/дистриб’юторів, інформацією,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реєстрах/судових реєстрах, доступ до яких є вільним, або інформацією/публічною інформацією, що є доступною в електронній системі закупівель.</w:t>
            </w:r>
          </w:p>
          <w:p w14:paraId="58639C36" w14:textId="77777777" w:rsidR="00E2079A" w:rsidRPr="00265512" w:rsidRDefault="00E2079A" w:rsidP="00E2079A">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265512">
              <w:rPr>
                <w:rFonts w:ascii="Times New Roman" w:eastAsia="Times New Roman" w:hAnsi="Times New Roman" w:cs="Times New Roman"/>
                <w:color w:val="auto"/>
                <w:sz w:val="24"/>
                <w:szCs w:val="24"/>
                <w:lang w:val="uk-UA"/>
              </w:rPr>
              <w:t xml:space="preserve">1.2. Усі сторінки/аркуші тендерної пропозиції Учасника, які містять інформацію, </w:t>
            </w:r>
            <w:r w:rsidRPr="00265512">
              <w:rPr>
                <w:rFonts w:ascii="Times New Roman" w:hAnsi="Times New Roman" w:cs="Times New Roman"/>
                <w:color w:val="auto"/>
                <w:sz w:val="24"/>
                <w:szCs w:val="24"/>
                <w:lang w:val="uk-UA"/>
              </w:rPr>
              <w:t>у т.ч. документи, отримані в електронній формі згідно з чинним законодавством та роздруковані</w:t>
            </w:r>
            <w:r w:rsidRPr="00265512">
              <w:rPr>
                <w:rFonts w:ascii="Times New Roman" w:eastAsia="Times New Roman" w:hAnsi="Times New Roman" w:cs="Times New Roman"/>
                <w:color w:val="auto"/>
                <w:sz w:val="24"/>
                <w:szCs w:val="24"/>
                <w:lang w:val="uk-UA"/>
              </w:rPr>
              <w:t>, повинні містити підпис уповноваженої особи учасника та печатку* учасника.</w:t>
            </w:r>
          </w:p>
          <w:p w14:paraId="006CB836" w14:textId="77777777" w:rsidR="00E2079A" w:rsidRPr="00265512" w:rsidRDefault="00E2079A" w:rsidP="00E2079A">
            <w:pPr>
              <w:pStyle w:val="LO-normal"/>
              <w:widowControl w:val="0"/>
              <w:spacing w:line="240" w:lineRule="auto"/>
              <w:ind w:firstLine="9"/>
              <w:jc w:val="both"/>
              <w:rPr>
                <w:rFonts w:ascii="Times New Roman" w:hAnsi="Times New Roman" w:cs="Times New Roman"/>
                <w:i/>
                <w:color w:val="auto"/>
                <w:sz w:val="24"/>
                <w:szCs w:val="24"/>
                <w:lang w:val="uk-UA"/>
              </w:rPr>
            </w:pPr>
            <w:r w:rsidRPr="00265512">
              <w:rPr>
                <w:rFonts w:ascii="Times New Roman" w:eastAsia="Times New Roman" w:hAnsi="Times New Roman" w:cs="Times New Roman"/>
                <w:i/>
                <w:color w:val="auto"/>
                <w:sz w:val="24"/>
                <w:szCs w:val="24"/>
                <w:lang w:val="uk-UA"/>
              </w:rPr>
              <w:t>*</w:t>
            </w:r>
            <w:r w:rsidRPr="00265512">
              <w:rPr>
                <w:rFonts w:ascii="Times New Roman" w:hAnsi="Times New Roman" w:cs="Times New Roman"/>
                <w:i/>
                <w:color w:val="auto"/>
                <w:sz w:val="24"/>
                <w:szCs w:val="24"/>
                <w:lang w:val="uk-UA"/>
              </w:rPr>
              <w:t>Ця вимога не стосується учасників, які здійснюють діяльність без використання печатки згідно з чинним законодавством та установчими (статутними) документами.</w:t>
            </w:r>
          </w:p>
          <w:p w14:paraId="65E39501" w14:textId="77777777" w:rsidR="00E2079A" w:rsidRPr="00265512" w:rsidRDefault="00E2079A" w:rsidP="00E2079A">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265512">
              <w:rPr>
                <w:rFonts w:ascii="Times New Roman" w:eastAsia="Times New Roman" w:hAnsi="Times New Roman" w:cs="Times New Roman"/>
                <w:color w:val="auto"/>
                <w:sz w:val="24"/>
                <w:szCs w:val="24"/>
                <w:lang w:val="uk-UA"/>
              </w:rPr>
              <w:t xml:space="preserve">У випадках, коли в тендерній документації наявна вимога замовника щодо надання копії документу або </w:t>
            </w:r>
            <w:r w:rsidRPr="00265512">
              <w:rPr>
                <w:rFonts w:ascii="Times New Roman" w:eastAsia="Times New Roman" w:hAnsi="Times New Roman" w:cs="Times New Roman"/>
                <w:color w:val="auto"/>
                <w:sz w:val="24"/>
                <w:szCs w:val="24"/>
                <w:lang w:val="uk-UA"/>
              </w:rPr>
              <w:lastRenderedPageBreak/>
              <w:t xml:space="preserve">належним чином засвідченої копії документу – це означає, що має бути надана копія, яка повинна містити власноручний підпис уповноваженої посадової особи, а також відбитки печатки. </w:t>
            </w:r>
          </w:p>
          <w:p w14:paraId="66D839B4" w14:textId="77777777" w:rsidR="00E2079A" w:rsidRPr="00265512" w:rsidRDefault="00E2079A" w:rsidP="00E2079A">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265512">
              <w:rPr>
                <w:rFonts w:ascii="Times New Roman" w:eastAsia="Times New Roman" w:hAnsi="Times New Roman" w:cs="Times New Roman"/>
                <w:color w:val="auto"/>
                <w:sz w:val="24"/>
                <w:szCs w:val="24"/>
                <w:lang w:val="uk-UA"/>
              </w:rPr>
              <w:t>У разі надання оригіналу та/або нотаріально посвідченої копії документа замість нотаріально посвідченої копії та/або копії документа, що вимагались замовником, будуть вважатись належним чином виконаною вимогою щодо надання  нотаріально посвідченої копії та/або копії документа.</w:t>
            </w:r>
          </w:p>
          <w:p w14:paraId="102A9ABD" w14:textId="77777777" w:rsidR="00E2079A" w:rsidRPr="00265512" w:rsidRDefault="00E2079A" w:rsidP="00E2079A">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265512">
              <w:rPr>
                <w:rFonts w:ascii="Times New Roman" w:eastAsia="Times New Roman" w:hAnsi="Times New Roman" w:cs="Times New Roman"/>
                <w:color w:val="auto"/>
                <w:sz w:val="24"/>
                <w:szCs w:val="24"/>
                <w:lang w:val="uk-UA"/>
              </w:rPr>
              <w:t>Сторінки тендерної пропозиції, які є оригіналами, що видані Учаснику іншими установами, організаціями, підприємствами або посвідчені нотаріально, можуть не містити власноручного підпису уповноваженої посадової особи або представника учасника процедури закупівлі та відбитку печатки* учасника.</w:t>
            </w:r>
          </w:p>
          <w:p w14:paraId="4D7F1129" w14:textId="77777777" w:rsidR="00E2079A" w:rsidRPr="00265512" w:rsidRDefault="00E2079A" w:rsidP="00E2079A">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265512">
              <w:rPr>
                <w:rFonts w:ascii="Times New Roman" w:eastAsia="Times New Roman" w:hAnsi="Times New Roman" w:cs="Times New Roman"/>
                <w:color w:val="auto"/>
                <w:sz w:val="24"/>
                <w:szCs w:val="24"/>
                <w:lang w:val="uk-UA" w:eastAsia="uk-UA"/>
              </w:rPr>
              <w:t xml:space="preserve">Замовник не вимагає від учасників засвідчувати </w:t>
            </w:r>
            <w:r w:rsidRPr="00265512">
              <w:rPr>
                <w:rStyle w:val="rvts0"/>
                <w:rFonts w:ascii="Times New Roman" w:hAnsi="Times New Roman" w:cs="Times New Roman"/>
                <w:color w:val="auto"/>
                <w:sz w:val="24"/>
                <w:szCs w:val="24"/>
                <w:lang w:val="uk-UA"/>
              </w:rPr>
              <w:t>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14:paraId="1EC23D32" w14:textId="77777777" w:rsidR="00E2079A" w:rsidRPr="00265512" w:rsidRDefault="00E2079A" w:rsidP="00E2079A">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265512">
              <w:rPr>
                <w:rFonts w:ascii="Times New Roman" w:eastAsia="Times New Roman" w:hAnsi="Times New Roman" w:cs="Times New Roman"/>
                <w:color w:val="auto"/>
                <w:sz w:val="24"/>
                <w:szCs w:val="24"/>
                <w:lang w:val="uk-UA"/>
              </w:rPr>
              <w:t>Всі сторінки тендерної пропозиції, на яких зроблені будь-які окремі записи або правки, засвідчуються власноручним підписом уповноваженої особи учасника. Відповідальність за помилки друку у документах тендерної пропозиції несе учасник.</w:t>
            </w:r>
          </w:p>
          <w:p w14:paraId="1CB25ED7" w14:textId="77777777" w:rsidR="00E2079A" w:rsidRPr="00265512" w:rsidRDefault="00E2079A" w:rsidP="00E2079A">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265512">
              <w:rPr>
                <w:rFonts w:ascii="Times New Roman" w:eastAsia="Times New Roman" w:hAnsi="Times New Roman" w:cs="Times New Roman"/>
                <w:color w:val="auto"/>
                <w:sz w:val="24"/>
                <w:szCs w:val="24"/>
                <w:lang w:val="uk-UA"/>
              </w:rPr>
              <w:t>У разі надання довідок у вигляді роздрукованого електронного документу, такі довідки повинні містити обов’язкові атрибути (QR-код та/або № документа, запиту тощо) за допомогою яких можна перевірити автентичність цих документів.</w:t>
            </w:r>
          </w:p>
          <w:p w14:paraId="01ED1003" w14:textId="77777777" w:rsidR="00E2079A" w:rsidRPr="00265512" w:rsidRDefault="00E2079A" w:rsidP="00E2079A">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 xml:space="preserve">Відповідно до </w:t>
            </w:r>
            <w:r>
              <w:rPr>
                <w:rFonts w:ascii="Times New Roman" w:hAnsi="Times New Roman" w:cs="Times New Roman"/>
                <w:color w:val="auto"/>
                <w:sz w:val="24"/>
                <w:szCs w:val="24"/>
                <w:lang w:val="uk-UA"/>
              </w:rPr>
              <w:t xml:space="preserve">пункту </w:t>
            </w:r>
            <w:r w:rsidRPr="00265512">
              <w:rPr>
                <w:rFonts w:ascii="Times New Roman" w:hAnsi="Times New Roman" w:cs="Times New Roman"/>
                <w:color w:val="auto"/>
                <w:sz w:val="24"/>
                <w:szCs w:val="24"/>
                <w:lang w:val="uk-UA"/>
              </w:rPr>
              <w:t xml:space="preserve">19 частини 2 статті 22 Закону дана тендерна документація містить </w:t>
            </w:r>
            <w:r w:rsidRPr="00265512">
              <w:rPr>
                <w:rFonts w:ascii="Times New Roman" w:hAnsi="Times New Roman" w:cs="Times New Roman"/>
                <w:color w:val="auto"/>
                <w:sz w:val="24"/>
                <w:szCs w:val="24"/>
                <w:lang w:val="uk-UA" w:eastAsia="uk-UA"/>
              </w:rPr>
              <w:t>опис та приклади формальних (несуттєвих) помилок, допущення яких учасниками не призведе до відхилення їх тендерних пропозицій.</w:t>
            </w:r>
          </w:p>
          <w:p w14:paraId="7E8BF583" w14:textId="77777777" w:rsidR="00E2079A" w:rsidRPr="00265512" w:rsidRDefault="00E2079A" w:rsidP="00E2079A">
            <w:pPr>
              <w:pStyle w:val="LO-normal"/>
              <w:widowControl w:val="0"/>
              <w:spacing w:line="240" w:lineRule="auto"/>
              <w:ind w:firstLine="9"/>
              <w:jc w:val="both"/>
              <w:rPr>
                <w:rFonts w:ascii="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Замовник не відхиляє тендерні пропозиції через допущення формальних помилок, перелік яких затверджений наказом Міністерства розвитку економіки, торгівлі та сільського господарства України від 15 квітня 2020 року № 710, до яких відносяться:</w:t>
            </w:r>
          </w:p>
          <w:p w14:paraId="5A56AC29" w14:textId="77777777" w:rsidR="00E2079A" w:rsidRPr="00265512" w:rsidRDefault="00E2079A" w:rsidP="00E2079A">
            <w:pPr>
              <w:pStyle w:val="LO-normal"/>
              <w:widowControl w:val="0"/>
              <w:spacing w:line="240" w:lineRule="auto"/>
              <w:ind w:firstLine="9"/>
              <w:jc w:val="both"/>
              <w:rPr>
                <w:rFonts w:ascii="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1) інформація/документ, подана учасником процедури закупівлі у складі тендерної пропозиції, містить помилку (помилки) у частині:</w:t>
            </w:r>
          </w:p>
          <w:p w14:paraId="4A177E54" w14:textId="77777777" w:rsidR="00E2079A" w:rsidRPr="00265512" w:rsidRDefault="00E2079A" w:rsidP="00E2079A">
            <w:pPr>
              <w:pStyle w:val="LO-normal"/>
              <w:widowControl w:val="0"/>
              <w:spacing w:line="240" w:lineRule="auto"/>
              <w:ind w:firstLine="9"/>
              <w:jc w:val="both"/>
              <w:rPr>
                <w:rFonts w:ascii="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 уживання великої літери;</w:t>
            </w:r>
          </w:p>
          <w:p w14:paraId="025649C4" w14:textId="77777777" w:rsidR="00E2079A" w:rsidRPr="00265512" w:rsidRDefault="00E2079A" w:rsidP="00E2079A">
            <w:pPr>
              <w:pStyle w:val="tj"/>
              <w:spacing w:before="0" w:beforeAutospacing="0" w:after="0" w:afterAutospacing="0"/>
              <w:ind w:firstLine="9"/>
              <w:jc w:val="both"/>
            </w:pPr>
            <w:r w:rsidRPr="00265512">
              <w:lastRenderedPageBreak/>
              <w:t>- уживання розділових знаків та відмінювання слів у реченні;</w:t>
            </w:r>
          </w:p>
          <w:p w14:paraId="4358913C" w14:textId="77777777" w:rsidR="00E2079A" w:rsidRPr="00265512" w:rsidRDefault="00E2079A" w:rsidP="00E2079A">
            <w:pPr>
              <w:pStyle w:val="tj"/>
              <w:spacing w:before="0" w:beforeAutospacing="0" w:after="0" w:afterAutospacing="0"/>
              <w:ind w:firstLine="9"/>
              <w:jc w:val="both"/>
            </w:pPr>
            <w:r w:rsidRPr="00265512">
              <w:t>- використання слова або мовного звороту, запозичених з іншої мови;</w:t>
            </w:r>
          </w:p>
          <w:p w14:paraId="37C88B02" w14:textId="77777777" w:rsidR="00E2079A" w:rsidRPr="00265512" w:rsidRDefault="00E2079A" w:rsidP="00E2079A">
            <w:pPr>
              <w:pStyle w:val="tj"/>
              <w:spacing w:before="0" w:beforeAutospacing="0" w:after="0" w:afterAutospacing="0"/>
              <w:ind w:firstLine="9"/>
              <w:jc w:val="both"/>
            </w:pPr>
            <w:r w:rsidRPr="00265512">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23899EE6" w14:textId="77777777" w:rsidR="00E2079A" w:rsidRPr="00265512" w:rsidRDefault="00E2079A" w:rsidP="00E2079A">
            <w:pPr>
              <w:pStyle w:val="tj"/>
              <w:spacing w:before="0" w:beforeAutospacing="0" w:after="0" w:afterAutospacing="0"/>
              <w:ind w:firstLine="9"/>
              <w:jc w:val="both"/>
            </w:pPr>
            <w:r w:rsidRPr="00265512">
              <w:t>- застосування правил переносу частини слова з рядка в рядок;</w:t>
            </w:r>
          </w:p>
          <w:p w14:paraId="71A1A8DB" w14:textId="77777777" w:rsidR="00E2079A" w:rsidRPr="00265512" w:rsidRDefault="00E2079A" w:rsidP="00E2079A">
            <w:pPr>
              <w:pStyle w:val="tj"/>
              <w:spacing w:before="0" w:beforeAutospacing="0" w:after="0" w:afterAutospacing="0"/>
              <w:ind w:firstLine="9"/>
              <w:jc w:val="both"/>
            </w:pPr>
            <w:r w:rsidRPr="00265512">
              <w:t>- написання слів разом та/або окремо, та/або через дефіс;</w:t>
            </w:r>
          </w:p>
          <w:p w14:paraId="61D7C873" w14:textId="77777777" w:rsidR="00E2079A" w:rsidRPr="00265512" w:rsidRDefault="00E2079A" w:rsidP="00E2079A">
            <w:pPr>
              <w:pStyle w:val="tj"/>
              <w:spacing w:before="0" w:beforeAutospacing="0" w:after="0" w:afterAutospacing="0"/>
              <w:ind w:firstLine="9"/>
              <w:jc w:val="both"/>
            </w:pPr>
            <w:r w:rsidRPr="00265512">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E31DD63" w14:textId="77777777" w:rsidR="00E2079A" w:rsidRPr="00265512" w:rsidRDefault="00E2079A" w:rsidP="00E2079A">
            <w:pPr>
              <w:pStyle w:val="tj"/>
              <w:spacing w:before="0" w:beforeAutospacing="0" w:after="0" w:afterAutospacing="0"/>
              <w:ind w:firstLine="9"/>
              <w:jc w:val="both"/>
            </w:pPr>
            <w:r w:rsidRPr="00265512">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4A06F13C" w14:textId="77777777" w:rsidR="00E2079A" w:rsidRPr="00265512" w:rsidRDefault="00E2079A" w:rsidP="00E2079A">
            <w:pPr>
              <w:pStyle w:val="tj"/>
              <w:spacing w:before="0" w:beforeAutospacing="0" w:after="0" w:afterAutospacing="0"/>
              <w:ind w:firstLine="9"/>
              <w:jc w:val="both"/>
            </w:pPr>
            <w:r w:rsidRPr="00265512">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7617593" w14:textId="77777777" w:rsidR="00E2079A" w:rsidRPr="00265512" w:rsidRDefault="00E2079A" w:rsidP="00E2079A">
            <w:pPr>
              <w:pStyle w:val="tj"/>
              <w:spacing w:before="0" w:beforeAutospacing="0" w:after="0" w:afterAutospacing="0"/>
              <w:ind w:firstLine="9"/>
              <w:jc w:val="both"/>
            </w:pPr>
            <w:r w:rsidRPr="00265512">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40E835A9" w14:textId="77777777" w:rsidR="00E2079A" w:rsidRPr="00265512" w:rsidRDefault="00E2079A" w:rsidP="00E2079A">
            <w:pPr>
              <w:pStyle w:val="tj"/>
              <w:spacing w:before="0" w:beforeAutospacing="0" w:after="0" w:afterAutospacing="0"/>
              <w:ind w:firstLine="9"/>
              <w:jc w:val="both"/>
            </w:pPr>
            <w:r w:rsidRPr="00265512">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75F6325" w14:textId="77777777" w:rsidR="00E2079A" w:rsidRPr="00265512" w:rsidRDefault="00E2079A" w:rsidP="00E2079A">
            <w:pPr>
              <w:pStyle w:val="tj"/>
              <w:spacing w:before="0" w:beforeAutospacing="0" w:after="0" w:afterAutospacing="0"/>
              <w:ind w:firstLine="9"/>
              <w:jc w:val="both"/>
            </w:pPr>
            <w:r w:rsidRPr="00265512">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16B589D" w14:textId="77777777" w:rsidR="00E2079A" w:rsidRPr="00265512" w:rsidRDefault="00E2079A" w:rsidP="00E2079A">
            <w:pPr>
              <w:pStyle w:val="tj"/>
              <w:spacing w:before="0" w:beforeAutospacing="0" w:after="0" w:afterAutospacing="0"/>
              <w:ind w:firstLine="9"/>
              <w:jc w:val="both"/>
            </w:pPr>
            <w:r w:rsidRPr="00265512">
              <w:t xml:space="preserve">7) подання документа (документів) учасником процедури закупівлі у складі тендерної пропозиції, що </w:t>
            </w:r>
            <w:r w:rsidRPr="00265512">
              <w:lastRenderedPageBreak/>
              <w:t>складений у довільній формі та не містить вихідного номера;</w:t>
            </w:r>
          </w:p>
          <w:p w14:paraId="5E332E2A" w14:textId="77777777" w:rsidR="00E2079A" w:rsidRPr="00265512" w:rsidRDefault="00E2079A" w:rsidP="00E2079A">
            <w:pPr>
              <w:pStyle w:val="tj"/>
              <w:spacing w:before="0" w:beforeAutospacing="0" w:after="0" w:afterAutospacing="0"/>
              <w:ind w:firstLine="9"/>
              <w:jc w:val="both"/>
            </w:pPr>
            <w:r w:rsidRPr="00265512">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C7EE4C3" w14:textId="77777777" w:rsidR="00E2079A" w:rsidRPr="00265512" w:rsidRDefault="00E2079A" w:rsidP="00E2079A">
            <w:pPr>
              <w:pStyle w:val="tj"/>
              <w:spacing w:before="0" w:beforeAutospacing="0" w:after="0" w:afterAutospacing="0"/>
              <w:ind w:firstLine="9"/>
              <w:jc w:val="both"/>
            </w:pPr>
            <w:r w:rsidRPr="00265512">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5B1AEF12" w14:textId="77777777" w:rsidR="00E2079A" w:rsidRPr="00265512" w:rsidRDefault="00E2079A" w:rsidP="00E2079A">
            <w:pPr>
              <w:pStyle w:val="tj"/>
              <w:spacing w:before="0" w:beforeAutospacing="0" w:after="0" w:afterAutospacing="0"/>
              <w:ind w:firstLine="9"/>
              <w:jc w:val="both"/>
            </w:pPr>
            <w:r w:rsidRPr="00265512">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3526479" w14:textId="77777777" w:rsidR="00E2079A" w:rsidRPr="00265512" w:rsidRDefault="00E2079A" w:rsidP="00E2079A">
            <w:pPr>
              <w:pStyle w:val="tj"/>
              <w:spacing w:before="0" w:beforeAutospacing="0" w:after="0" w:afterAutospacing="0"/>
              <w:ind w:firstLine="9"/>
              <w:jc w:val="both"/>
            </w:pPr>
            <w:r w:rsidRPr="00265512">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7AE5551D" w14:textId="77777777" w:rsidR="00E2079A" w:rsidRPr="00265512" w:rsidRDefault="00E2079A" w:rsidP="00E2079A">
            <w:pPr>
              <w:pStyle w:val="LO-normal"/>
              <w:widowControl w:val="0"/>
              <w:spacing w:line="240" w:lineRule="auto"/>
              <w:ind w:firstLine="9"/>
              <w:jc w:val="both"/>
              <w:rPr>
                <w:rFonts w:ascii="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AFF2D99" w14:textId="77777777" w:rsidR="00E2079A" w:rsidRPr="00265512" w:rsidRDefault="00E2079A" w:rsidP="00E2079A">
            <w:pPr>
              <w:pStyle w:val="LO-normal"/>
              <w:widowControl w:val="0"/>
              <w:spacing w:line="240" w:lineRule="auto"/>
              <w:ind w:firstLine="9"/>
              <w:jc w:val="both"/>
              <w:rPr>
                <w:rFonts w:ascii="Times New Roman" w:eastAsia="Times New Roman" w:hAnsi="Times New Roman" w:cs="Times New Roman"/>
                <w:i/>
                <w:color w:val="auto"/>
                <w:sz w:val="24"/>
                <w:szCs w:val="24"/>
                <w:lang w:val="uk-UA"/>
              </w:rPr>
            </w:pPr>
            <w:r w:rsidRPr="00265512">
              <w:rPr>
                <w:rFonts w:ascii="Times New Roman" w:eastAsia="Times New Roman" w:hAnsi="Times New Roman" w:cs="Times New Roman"/>
                <w:i/>
                <w:color w:val="auto"/>
                <w:sz w:val="24"/>
                <w:szCs w:val="24"/>
                <w:lang w:val="uk-UA"/>
              </w:rPr>
              <w:t xml:space="preserve">Наприклад: </w:t>
            </w:r>
          </w:p>
          <w:p w14:paraId="3A852E5C" w14:textId="77777777" w:rsidR="00E2079A" w:rsidRPr="00265512" w:rsidRDefault="00E2079A" w:rsidP="00E2079A">
            <w:pPr>
              <w:pStyle w:val="aff"/>
              <w:ind w:firstLine="9"/>
              <w:jc w:val="both"/>
              <w:rPr>
                <w:rFonts w:ascii="Times New Roman" w:hAnsi="Times New Roman"/>
                <w:i/>
                <w:iCs/>
                <w:sz w:val="24"/>
                <w:szCs w:val="24"/>
              </w:rPr>
            </w:pPr>
            <w:r w:rsidRPr="00265512">
              <w:rPr>
                <w:rFonts w:ascii="Times New Roman" w:hAnsi="Times New Roman"/>
                <w:i/>
                <w:iCs/>
                <w:sz w:val="24"/>
                <w:szCs w:val="24"/>
              </w:rPr>
              <w:t xml:space="preserve">- учасником надано довідку, в якій міститься інформація </w:t>
            </w:r>
            <w:proofErr w:type="gramStart"/>
            <w:r w:rsidRPr="00265512">
              <w:rPr>
                <w:rFonts w:ascii="Times New Roman" w:hAnsi="Times New Roman"/>
                <w:i/>
                <w:iCs/>
                <w:sz w:val="24"/>
                <w:szCs w:val="24"/>
              </w:rPr>
              <w:t>про адресу</w:t>
            </w:r>
            <w:proofErr w:type="gramEnd"/>
            <w:r w:rsidRPr="00265512">
              <w:rPr>
                <w:rFonts w:ascii="Times New Roman" w:hAnsi="Times New Roman"/>
                <w:i/>
                <w:iCs/>
                <w:sz w:val="24"/>
                <w:szCs w:val="24"/>
              </w:rPr>
              <w:t xml:space="preserve"> й зазначено назву міста з маленької літери або ціна пропозиції наведено з великої літери; </w:t>
            </w:r>
          </w:p>
          <w:p w14:paraId="225048DB" w14:textId="77777777" w:rsidR="00E2079A" w:rsidRPr="00265512" w:rsidRDefault="00E2079A" w:rsidP="00E2079A">
            <w:pPr>
              <w:pStyle w:val="aff"/>
              <w:ind w:firstLine="9"/>
              <w:jc w:val="both"/>
              <w:rPr>
                <w:rFonts w:ascii="Times New Roman" w:hAnsi="Times New Roman"/>
                <w:i/>
                <w:iCs/>
                <w:sz w:val="24"/>
                <w:szCs w:val="24"/>
              </w:rPr>
            </w:pPr>
            <w:r w:rsidRPr="00265512">
              <w:rPr>
                <w:rFonts w:ascii="Times New Roman" w:hAnsi="Times New Roman"/>
                <w:i/>
                <w:iCs/>
                <w:sz w:val="24"/>
                <w:szCs w:val="24"/>
              </w:rPr>
              <w:t>- зазначення в довідці русизмів, сленгових слів та технічних помилок;</w:t>
            </w:r>
          </w:p>
          <w:p w14:paraId="7D07AD55" w14:textId="77777777" w:rsidR="00E2079A" w:rsidRPr="00265512" w:rsidRDefault="00E2079A" w:rsidP="00E2079A">
            <w:pPr>
              <w:pStyle w:val="aff"/>
              <w:ind w:firstLine="9"/>
              <w:jc w:val="both"/>
              <w:rPr>
                <w:rFonts w:ascii="Times New Roman" w:hAnsi="Times New Roman"/>
                <w:i/>
                <w:iCs/>
                <w:sz w:val="24"/>
                <w:szCs w:val="24"/>
              </w:rPr>
            </w:pPr>
            <w:r w:rsidRPr="00265512">
              <w:rPr>
                <w:rFonts w:ascii="Times New Roman" w:hAnsi="Times New Roman"/>
                <w:i/>
                <w:iCs/>
                <w:sz w:val="24"/>
                <w:szCs w:val="24"/>
              </w:rPr>
              <w:t xml:space="preserve">- учасником зазначено номер оголошення про проведення конкурентної процедури закупівлі, але допущено помилка в цифрах оголошення; </w:t>
            </w:r>
          </w:p>
          <w:p w14:paraId="2A91836D" w14:textId="77777777" w:rsidR="00E2079A" w:rsidRPr="00265512" w:rsidRDefault="00E2079A" w:rsidP="00E2079A">
            <w:pPr>
              <w:pStyle w:val="aff"/>
              <w:ind w:firstLine="9"/>
              <w:jc w:val="both"/>
              <w:rPr>
                <w:rFonts w:ascii="Times New Roman" w:hAnsi="Times New Roman"/>
                <w:i/>
                <w:iCs/>
                <w:sz w:val="24"/>
                <w:szCs w:val="24"/>
              </w:rPr>
            </w:pPr>
            <w:r w:rsidRPr="00265512">
              <w:rPr>
                <w:rFonts w:ascii="Times New Roman" w:hAnsi="Times New Roman"/>
                <w:i/>
                <w:iCs/>
                <w:sz w:val="24"/>
                <w:szCs w:val="24"/>
              </w:rPr>
              <w:t xml:space="preserve">- учасником під час підготовки документа не застосовано (не враховано) правила переносу частини слова, написання слів разом та/або окремо, та/або через дефіс; </w:t>
            </w:r>
          </w:p>
          <w:p w14:paraId="2B6BB5A8" w14:textId="77777777" w:rsidR="00E2079A" w:rsidRPr="00265512" w:rsidRDefault="00E2079A" w:rsidP="00E2079A">
            <w:pPr>
              <w:pStyle w:val="aff"/>
              <w:ind w:firstLine="9"/>
              <w:jc w:val="both"/>
              <w:rPr>
                <w:rFonts w:ascii="Times New Roman" w:hAnsi="Times New Roman"/>
                <w:i/>
                <w:iCs/>
                <w:sz w:val="24"/>
                <w:szCs w:val="24"/>
              </w:rPr>
            </w:pPr>
            <w:r w:rsidRPr="00265512">
              <w:rPr>
                <w:rFonts w:ascii="Times New Roman" w:hAnsi="Times New Roman"/>
                <w:i/>
                <w:iCs/>
                <w:sz w:val="24"/>
                <w:szCs w:val="24"/>
              </w:rPr>
              <w:t>- повторне помилкове зазначення наявності сторінки №56 або неврахування сторінки №30 в загальну кількість сторінок, або взагалі відсутність нумерації сторінки (у разі якщо вимогами документації передбачена нумерація сторінок);</w:t>
            </w:r>
          </w:p>
          <w:p w14:paraId="5E24A554" w14:textId="77777777" w:rsidR="00E2079A" w:rsidRPr="00265512" w:rsidRDefault="00E2079A" w:rsidP="00E2079A">
            <w:pPr>
              <w:pStyle w:val="aff"/>
              <w:ind w:firstLine="9"/>
              <w:jc w:val="both"/>
              <w:rPr>
                <w:rFonts w:ascii="Times New Roman" w:hAnsi="Times New Roman"/>
                <w:i/>
                <w:iCs/>
                <w:sz w:val="24"/>
                <w:szCs w:val="24"/>
              </w:rPr>
            </w:pPr>
            <w:r w:rsidRPr="00265512">
              <w:rPr>
                <w:rFonts w:ascii="Times New Roman" w:hAnsi="Times New Roman"/>
                <w:i/>
                <w:iCs/>
                <w:sz w:val="24"/>
                <w:szCs w:val="24"/>
              </w:rPr>
              <w:t xml:space="preserve">-  ціна 300 тис грн. замість 300 000 грн або спочатку літери цифр, а потім цифри (триста тисяч </w:t>
            </w:r>
            <w:proofErr w:type="gramStart"/>
            <w:r w:rsidRPr="00265512">
              <w:rPr>
                <w:rFonts w:ascii="Times New Roman" w:hAnsi="Times New Roman"/>
                <w:i/>
                <w:iCs/>
                <w:sz w:val="24"/>
                <w:szCs w:val="24"/>
              </w:rPr>
              <w:t>грн..</w:t>
            </w:r>
            <w:proofErr w:type="gramEnd"/>
            <w:r w:rsidRPr="00265512">
              <w:rPr>
                <w:rFonts w:ascii="Times New Roman" w:hAnsi="Times New Roman"/>
                <w:i/>
                <w:iCs/>
                <w:sz w:val="24"/>
                <w:szCs w:val="24"/>
              </w:rPr>
              <w:t xml:space="preserve"> - 300 000 грн.), або заокруглення числа: після математичної </w:t>
            </w:r>
            <w:r w:rsidRPr="00265512">
              <w:rPr>
                <w:rFonts w:ascii="Times New Roman" w:hAnsi="Times New Roman"/>
                <w:i/>
                <w:iCs/>
                <w:sz w:val="24"/>
                <w:szCs w:val="24"/>
              </w:rPr>
              <w:lastRenderedPageBreak/>
              <w:t>формули відрахування ПДВ 20% складає 0,66 грн, Учасником зазначено 0,67 грн. При цьому дані факти не впливають на ціну тендерної пропозиції учасника процедури закупівлі та не призводять до її спотворення та/або не стосуються характеристик предмета закупівлі, кваліфікаційних критеріїв до учасника процедури закупівлі;</w:t>
            </w:r>
          </w:p>
          <w:p w14:paraId="3EE7634E" w14:textId="77777777" w:rsidR="00E2079A" w:rsidRPr="00265512" w:rsidRDefault="00E2079A" w:rsidP="00E2079A">
            <w:pPr>
              <w:pStyle w:val="aff"/>
              <w:ind w:firstLine="9"/>
              <w:jc w:val="both"/>
              <w:rPr>
                <w:rFonts w:ascii="Times New Roman" w:hAnsi="Times New Roman"/>
                <w:i/>
                <w:iCs/>
                <w:sz w:val="24"/>
                <w:szCs w:val="24"/>
              </w:rPr>
            </w:pPr>
            <w:r w:rsidRPr="00265512">
              <w:rPr>
                <w:rFonts w:ascii="Times New Roman" w:hAnsi="Times New Roman"/>
                <w:i/>
                <w:iCs/>
                <w:sz w:val="24"/>
                <w:szCs w:val="24"/>
              </w:rPr>
              <w:t>- учасником надано документ під назвою «Довідка про наявність працівників», але за змістом документ відповідає вимогам визначеним замовником у тендерній документації в частині наявності необхідної інформації про обладнання, матеріально-технічну базу та технології;</w:t>
            </w:r>
          </w:p>
          <w:p w14:paraId="4DD96E5E" w14:textId="77777777" w:rsidR="00E2079A" w:rsidRPr="00265512" w:rsidRDefault="00E2079A" w:rsidP="00E2079A">
            <w:pPr>
              <w:pStyle w:val="aff"/>
              <w:ind w:firstLine="9"/>
              <w:jc w:val="both"/>
              <w:rPr>
                <w:rFonts w:ascii="Times New Roman" w:hAnsi="Times New Roman"/>
                <w:i/>
                <w:iCs/>
                <w:sz w:val="24"/>
                <w:szCs w:val="24"/>
              </w:rPr>
            </w:pPr>
            <w:r w:rsidRPr="00265512">
              <w:rPr>
                <w:rFonts w:ascii="Times New Roman" w:hAnsi="Times New Roman"/>
                <w:i/>
                <w:iCs/>
                <w:sz w:val="24"/>
                <w:szCs w:val="24"/>
              </w:rPr>
              <w:t>- незавірення окремої сторінки (сторінок) документу, наприклад, Статуту (чи інших установчих документів) підписом та/або печаткою (у разі її використання) учасника торгів;</w:t>
            </w:r>
          </w:p>
          <w:p w14:paraId="296BED7B" w14:textId="77777777" w:rsidR="00E2079A" w:rsidRPr="00265512" w:rsidRDefault="00E2079A" w:rsidP="00E2079A">
            <w:pPr>
              <w:pStyle w:val="aff"/>
              <w:ind w:firstLine="9"/>
              <w:jc w:val="both"/>
              <w:rPr>
                <w:rFonts w:ascii="Times New Roman" w:hAnsi="Times New Roman"/>
                <w:i/>
                <w:iCs/>
                <w:sz w:val="24"/>
                <w:szCs w:val="24"/>
              </w:rPr>
            </w:pPr>
            <w:r w:rsidRPr="00265512">
              <w:rPr>
                <w:rFonts w:ascii="Times New Roman" w:hAnsi="Times New Roman"/>
                <w:i/>
                <w:iCs/>
                <w:sz w:val="24"/>
                <w:szCs w:val="24"/>
              </w:rPr>
              <w:t>- учасником здійснено посилання в наданій довідці на договір оренди без його надання, при цьому, умовами документації договір оренди не вимагається;</w:t>
            </w:r>
          </w:p>
          <w:p w14:paraId="2C825FA7" w14:textId="77777777" w:rsidR="00E2079A" w:rsidRPr="00265512" w:rsidRDefault="00E2079A" w:rsidP="00E2079A">
            <w:pPr>
              <w:pStyle w:val="aff"/>
              <w:ind w:firstLine="9"/>
              <w:jc w:val="both"/>
              <w:rPr>
                <w:rFonts w:ascii="Times New Roman" w:hAnsi="Times New Roman"/>
                <w:i/>
                <w:iCs/>
                <w:sz w:val="24"/>
                <w:szCs w:val="24"/>
              </w:rPr>
            </w:pPr>
            <w:r w:rsidRPr="00265512">
              <w:rPr>
                <w:rFonts w:ascii="Times New Roman" w:hAnsi="Times New Roman"/>
                <w:i/>
                <w:iCs/>
                <w:sz w:val="24"/>
                <w:szCs w:val="24"/>
              </w:rPr>
              <w:t>- учасником надано форму «Тендерна пропозиція» (або інший документ), яка не містить власноручного підпису уповноваженої особи учасника процедури закупівлі, проте на цей документ (документи) накладено її електронний підпис;</w:t>
            </w:r>
          </w:p>
          <w:p w14:paraId="209C4696" w14:textId="77777777" w:rsidR="00E2079A" w:rsidRPr="00265512" w:rsidRDefault="00E2079A" w:rsidP="00E2079A">
            <w:pPr>
              <w:pStyle w:val="aff"/>
              <w:ind w:firstLine="9"/>
              <w:jc w:val="both"/>
              <w:rPr>
                <w:rFonts w:ascii="Times New Roman" w:hAnsi="Times New Roman"/>
                <w:i/>
                <w:iCs/>
                <w:sz w:val="24"/>
                <w:szCs w:val="24"/>
              </w:rPr>
            </w:pPr>
            <w:r w:rsidRPr="00265512">
              <w:rPr>
                <w:rFonts w:ascii="Times New Roman" w:hAnsi="Times New Roman"/>
                <w:i/>
                <w:iCs/>
                <w:sz w:val="24"/>
                <w:szCs w:val="24"/>
              </w:rPr>
              <w:t>- учасником надано документ, який має дату його творення, адресата але не має вихідного номеру;</w:t>
            </w:r>
          </w:p>
          <w:p w14:paraId="264CB5D2" w14:textId="77777777" w:rsidR="00E2079A" w:rsidRPr="00265512" w:rsidRDefault="00E2079A" w:rsidP="00E2079A">
            <w:pPr>
              <w:pStyle w:val="aff"/>
              <w:ind w:firstLine="9"/>
              <w:jc w:val="both"/>
              <w:rPr>
                <w:rFonts w:ascii="Times New Roman" w:hAnsi="Times New Roman"/>
                <w:i/>
                <w:iCs/>
                <w:sz w:val="24"/>
                <w:szCs w:val="24"/>
              </w:rPr>
            </w:pPr>
            <w:r w:rsidRPr="00265512">
              <w:rPr>
                <w:rFonts w:ascii="Times New Roman" w:hAnsi="Times New Roman"/>
                <w:i/>
                <w:iCs/>
                <w:sz w:val="24"/>
                <w:szCs w:val="24"/>
              </w:rPr>
              <w:t>- вимогами затвердженої документації передбачено надання копії Статуту (або іншого установчого документу) проте Учасником надано сканований оригінал Статуту (або іншого установчого документу);</w:t>
            </w:r>
          </w:p>
          <w:p w14:paraId="67E7FE25" w14:textId="77777777" w:rsidR="00E2079A" w:rsidRPr="00265512" w:rsidRDefault="00E2079A" w:rsidP="00E2079A">
            <w:pPr>
              <w:pStyle w:val="aff"/>
              <w:ind w:firstLine="9"/>
              <w:jc w:val="both"/>
              <w:rPr>
                <w:rFonts w:ascii="Times New Roman" w:hAnsi="Times New Roman"/>
                <w:i/>
                <w:iCs/>
                <w:sz w:val="24"/>
                <w:szCs w:val="24"/>
              </w:rPr>
            </w:pPr>
            <w:r w:rsidRPr="00265512">
              <w:rPr>
                <w:rFonts w:ascii="Times New Roman" w:hAnsi="Times New Roman"/>
                <w:i/>
                <w:iCs/>
                <w:sz w:val="24"/>
                <w:szCs w:val="24"/>
              </w:rPr>
              <w:t>- учасником станом на кінцевий строк подання пропозицій надано документ, в якому міститься найменування міста Кіровоград. Проте відбулося перейменування міста вже після того, як відповідний документ (документи) був (були) поданий (подані);</w:t>
            </w:r>
          </w:p>
          <w:p w14:paraId="4A0DCEDF" w14:textId="77777777" w:rsidR="00E2079A" w:rsidRPr="00265512" w:rsidRDefault="00E2079A" w:rsidP="00E2079A">
            <w:pPr>
              <w:pStyle w:val="aff"/>
              <w:ind w:firstLine="9"/>
              <w:jc w:val="both"/>
              <w:rPr>
                <w:rFonts w:ascii="Times New Roman" w:hAnsi="Times New Roman"/>
                <w:i/>
                <w:iCs/>
                <w:sz w:val="24"/>
                <w:szCs w:val="24"/>
              </w:rPr>
            </w:pPr>
            <w:r w:rsidRPr="00265512">
              <w:rPr>
                <w:rFonts w:ascii="Times New Roman" w:hAnsi="Times New Roman"/>
                <w:i/>
                <w:iCs/>
                <w:sz w:val="24"/>
                <w:szCs w:val="24"/>
              </w:rPr>
              <w:t>- учасником в формі «Тендерна пропозиція» або «Проект Договору» зазначено цифрами - 10 000,00, літерами – сто тисяч грн. При цьому, сума, що зазначена прописом, є правильною під час здійснення математичної дії;</w:t>
            </w:r>
          </w:p>
          <w:p w14:paraId="0EC61D67" w14:textId="77777777" w:rsidR="00E2079A" w:rsidRPr="00265512" w:rsidRDefault="00E2079A" w:rsidP="00E2079A">
            <w:pPr>
              <w:pStyle w:val="aff"/>
              <w:ind w:firstLine="9"/>
              <w:jc w:val="both"/>
              <w:rPr>
                <w:rFonts w:ascii="Times New Roman" w:hAnsi="Times New Roman"/>
                <w:i/>
                <w:iCs/>
                <w:sz w:val="24"/>
                <w:szCs w:val="24"/>
              </w:rPr>
            </w:pPr>
            <w:r w:rsidRPr="00265512">
              <w:rPr>
                <w:rFonts w:ascii="Times New Roman" w:hAnsi="Times New Roman"/>
                <w:i/>
                <w:iCs/>
                <w:sz w:val="24"/>
                <w:szCs w:val="24"/>
              </w:rPr>
              <w:t>- вимогами тендерної документації передбачено, що документи, які вимагаються, учасник повинен розмістити (завантажити) в електронній системі закупівель до кінцевого строку подання тендерних пропозицій у сканованому вигляді у форматі PDF (Portable Document Format) або ppt, але учасником надано документи у форматі pptx, jpeg, png та/або розширення програм, що здійснюють архівацію даних;</w:t>
            </w:r>
          </w:p>
          <w:p w14:paraId="6162AA78" w14:textId="77777777" w:rsidR="00E2079A" w:rsidRPr="00265512" w:rsidRDefault="00E2079A" w:rsidP="00E2079A">
            <w:pPr>
              <w:pStyle w:val="LO-normal"/>
              <w:widowControl w:val="0"/>
              <w:spacing w:line="240" w:lineRule="auto"/>
              <w:ind w:firstLine="9"/>
              <w:jc w:val="both"/>
              <w:rPr>
                <w:rFonts w:ascii="Times New Roman" w:hAnsi="Times New Roman" w:cs="Times New Roman"/>
                <w:color w:val="auto"/>
                <w:sz w:val="24"/>
                <w:szCs w:val="24"/>
                <w:lang w:val="uk-UA"/>
              </w:rPr>
            </w:pPr>
            <w:r w:rsidRPr="00265512">
              <w:rPr>
                <w:rFonts w:ascii="Times New Roman" w:hAnsi="Times New Roman" w:cs="Times New Roman"/>
                <w:i/>
                <w:color w:val="auto"/>
                <w:sz w:val="24"/>
                <w:szCs w:val="24"/>
                <w:lang w:val="uk-UA"/>
              </w:rPr>
              <w:t xml:space="preserve">- зазначення неповного переліку інформації в певному документі, усупереч вимогам тендерної документації, у </w:t>
            </w:r>
            <w:r w:rsidRPr="00265512">
              <w:rPr>
                <w:rFonts w:ascii="Times New Roman" w:hAnsi="Times New Roman" w:cs="Times New Roman"/>
                <w:i/>
                <w:color w:val="auto"/>
                <w:sz w:val="24"/>
                <w:szCs w:val="24"/>
                <w:lang w:val="uk-UA"/>
              </w:rPr>
              <w:lastRenderedPageBreak/>
              <w:t>разі якщо така інформація повністю відображена в іншому документі, що наданий в складі тендерної пропозиції учасника.</w:t>
            </w:r>
          </w:p>
          <w:p w14:paraId="2132A453" w14:textId="77777777" w:rsidR="00E2079A" w:rsidRPr="00265512" w:rsidRDefault="00E2079A" w:rsidP="00E2079A">
            <w:pPr>
              <w:pStyle w:val="LO-normal"/>
              <w:widowControl w:val="0"/>
              <w:spacing w:line="240" w:lineRule="auto"/>
              <w:ind w:firstLine="9"/>
              <w:jc w:val="both"/>
              <w:rPr>
                <w:rFonts w:ascii="Times New Roman" w:hAnsi="Times New Roman" w:cs="Times New Roman"/>
                <w:color w:val="auto"/>
                <w:sz w:val="24"/>
                <w:szCs w:val="24"/>
              </w:rPr>
            </w:pPr>
            <w:r w:rsidRPr="00265512">
              <w:rPr>
                <w:rFonts w:ascii="Times New Roman" w:hAnsi="Times New Roman" w:cs="Times New Roman"/>
                <w:color w:val="auto"/>
                <w:sz w:val="24"/>
                <w:szCs w:val="24"/>
              </w:rPr>
              <w:t>Допущення учасниками формальних (несуттєвих) помилок не призведе до відхилення їх тендерних пропозицій.</w:t>
            </w:r>
          </w:p>
          <w:p w14:paraId="2ED6B8C1" w14:textId="77777777" w:rsidR="00E2079A" w:rsidRPr="00265512" w:rsidRDefault="00E2079A" w:rsidP="00E2079A">
            <w:pPr>
              <w:pStyle w:val="LO-normal"/>
              <w:widowControl w:val="0"/>
              <w:spacing w:line="240" w:lineRule="auto"/>
              <w:ind w:firstLine="9"/>
              <w:jc w:val="both"/>
              <w:rPr>
                <w:rFonts w:ascii="Times New Roman" w:eastAsia="Times New Roman" w:hAnsi="Times New Roman" w:cs="Times New Roman"/>
                <w:b/>
                <w:color w:val="auto"/>
                <w:sz w:val="24"/>
                <w:szCs w:val="24"/>
                <w:lang w:val="uk-UA"/>
              </w:rPr>
            </w:pPr>
            <w:r w:rsidRPr="00265512">
              <w:rPr>
                <w:rFonts w:ascii="Times New Roman" w:hAnsi="Times New Roman" w:cs="Times New Roman"/>
                <w:b/>
                <w:color w:val="auto"/>
                <w:sz w:val="24"/>
                <w:szCs w:val="24"/>
                <w:lang w:val="uk-UA"/>
              </w:rPr>
              <w:t>Кожен учасник має право подати тільки одну тендерну пропозицію.</w:t>
            </w:r>
          </w:p>
          <w:p w14:paraId="7E7A8B37" w14:textId="77777777" w:rsidR="00E2079A" w:rsidRPr="00265512" w:rsidRDefault="00E2079A" w:rsidP="00E2079A">
            <w:pPr>
              <w:pStyle w:val="LO-normal"/>
              <w:widowControl w:val="0"/>
              <w:spacing w:line="240" w:lineRule="auto"/>
              <w:ind w:firstLine="9"/>
              <w:jc w:val="both"/>
              <w:rPr>
                <w:rFonts w:ascii="Times New Roman" w:hAnsi="Times New Roman" w:cs="Times New Roman"/>
                <w:color w:val="auto"/>
                <w:sz w:val="24"/>
                <w:szCs w:val="24"/>
                <w:lang w:val="uk-UA"/>
              </w:rPr>
            </w:pPr>
            <w:r w:rsidRPr="00265512">
              <w:rPr>
                <w:rFonts w:ascii="Times New Roman" w:eastAsia="Times New Roman" w:hAnsi="Times New Roman" w:cs="Times New Roman"/>
                <w:color w:val="auto"/>
                <w:sz w:val="24"/>
                <w:szCs w:val="24"/>
                <w:lang w:val="uk-UA"/>
              </w:rPr>
              <w:t xml:space="preserve">1.3. </w:t>
            </w:r>
            <w:r w:rsidRPr="00265512">
              <w:rPr>
                <w:rFonts w:ascii="Times New Roman" w:hAnsi="Times New Roman" w:cs="Times New Roman"/>
                <w:color w:val="auto"/>
                <w:sz w:val="24"/>
                <w:szCs w:val="24"/>
                <w:lang w:val="uk-UA"/>
              </w:rPr>
              <w:t>Всі документи тендерної пропозиції подаються у сканованому вигляді.</w:t>
            </w:r>
          </w:p>
          <w:p w14:paraId="3E3BCBA5" w14:textId="77777777" w:rsidR="00E2079A" w:rsidRPr="00265512" w:rsidRDefault="00E2079A" w:rsidP="00E2079A">
            <w:pPr>
              <w:pStyle w:val="LO-normal"/>
              <w:widowControl w:val="0"/>
              <w:spacing w:line="240" w:lineRule="auto"/>
              <w:ind w:firstLine="9"/>
              <w:jc w:val="both"/>
              <w:rPr>
                <w:rFonts w:ascii="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 xml:space="preserve">Усі документи як завантаженні файли, що подаються учасником у складі своєї тендерної пропозиції повинні бути </w:t>
            </w:r>
            <w:r w:rsidRPr="00265512">
              <w:rPr>
                <w:rFonts w:ascii="Times New Roman" w:hAnsi="Times New Roman" w:cs="Times New Roman"/>
                <w:b/>
                <w:color w:val="auto"/>
                <w:sz w:val="24"/>
                <w:szCs w:val="24"/>
                <w:u w:val="single"/>
                <w:lang w:val="uk-UA"/>
              </w:rPr>
              <w:t>скановані з оригіналів або копій у вигляді електронного (их) файлів у форматі **.pdf</w:t>
            </w:r>
            <w:r w:rsidRPr="00265512">
              <w:rPr>
                <w:rFonts w:ascii="Times New Roman" w:hAnsi="Times New Roman" w:cs="Times New Roman"/>
                <w:b/>
                <w:color w:val="auto"/>
                <w:sz w:val="24"/>
                <w:szCs w:val="24"/>
                <w:lang w:val="uk-UA"/>
              </w:rPr>
              <w:t xml:space="preserve"> </w:t>
            </w:r>
            <w:r w:rsidRPr="00265512">
              <w:rPr>
                <w:rFonts w:ascii="Times New Roman" w:hAnsi="Times New Roman" w:cs="Times New Roman"/>
                <w:color w:val="auto"/>
                <w:sz w:val="24"/>
                <w:szCs w:val="24"/>
                <w:lang w:val="uk-UA"/>
              </w:rPr>
              <w:t>(виняток складають електронний підпис, подання документів у форматі **.pdf у заархівованому вигляді, електронна банківська гарантія та документи електронної банківської гарантії, які подаються у форматі, наданому банком-гарантом).</w:t>
            </w:r>
          </w:p>
          <w:p w14:paraId="17004CCA" w14:textId="77777777" w:rsidR="00E2079A" w:rsidRPr="00265512" w:rsidRDefault="00E2079A" w:rsidP="00E2079A">
            <w:pPr>
              <w:pStyle w:val="LO-normal"/>
              <w:widowControl w:val="0"/>
              <w:spacing w:line="240" w:lineRule="auto"/>
              <w:ind w:firstLine="9"/>
              <w:jc w:val="both"/>
              <w:rPr>
                <w:rFonts w:ascii="Times New Roman" w:eastAsia="Times New Roman" w:hAnsi="Times New Roman" w:cs="Times New Roman"/>
                <w:color w:val="auto"/>
                <w:sz w:val="24"/>
                <w:szCs w:val="24"/>
                <w:lang w:val="uk-UA" w:eastAsia="uk-UA"/>
              </w:rPr>
            </w:pPr>
            <w:r w:rsidRPr="00265512">
              <w:rPr>
                <w:rFonts w:ascii="Times New Roman" w:hAnsi="Times New Roman" w:cs="Times New Roman"/>
                <w:color w:val="auto"/>
                <w:sz w:val="24"/>
                <w:szCs w:val="24"/>
                <w:lang w:val="uk-UA"/>
              </w:rPr>
              <w:t>Сканований варіант документів тендерної пропозицій не повинен містити різних накладень, малюнків, рисунків (наприклад, накладених підписів, печаток) на скановані документи.</w:t>
            </w:r>
          </w:p>
          <w:p w14:paraId="018E9EAE" w14:textId="77777777" w:rsidR="00E2079A" w:rsidRPr="00265512" w:rsidRDefault="00E2079A" w:rsidP="00E2079A">
            <w:pPr>
              <w:pStyle w:val="LO-normal"/>
              <w:widowControl w:val="0"/>
              <w:spacing w:line="240" w:lineRule="auto"/>
              <w:ind w:firstLine="9"/>
              <w:jc w:val="both"/>
              <w:rPr>
                <w:rFonts w:ascii="Times New Roman" w:eastAsia="Times New Roman" w:hAnsi="Times New Roman" w:cs="Times New Roman"/>
                <w:b/>
                <w:color w:val="auto"/>
                <w:sz w:val="24"/>
                <w:szCs w:val="24"/>
                <w:lang w:val="uk-UA" w:eastAsia="uk-UA"/>
              </w:rPr>
            </w:pPr>
            <w:r w:rsidRPr="00265512">
              <w:rPr>
                <w:rFonts w:ascii="Times New Roman" w:hAnsi="Times New Roman" w:cs="Times New Roman"/>
                <w:b/>
                <w:bCs/>
                <w:color w:val="auto"/>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r w:rsidRPr="00265512">
              <w:rPr>
                <w:rStyle w:val="hard-blue-color"/>
                <w:rFonts w:ascii="Times New Roman" w:hAnsi="Times New Roman" w:cs="Times New Roman"/>
                <w:b/>
                <w:bCs/>
                <w:color w:val="auto"/>
                <w:sz w:val="24"/>
                <w:szCs w:val="24"/>
              </w:rPr>
              <w:t>статті 16 Закону</w:t>
            </w:r>
            <w:r w:rsidRPr="00265512">
              <w:rPr>
                <w:rFonts w:ascii="Times New Roman" w:hAnsi="Times New Roman" w:cs="Times New Roman"/>
                <w:b/>
                <w:bCs/>
                <w:color w:val="auto"/>
                <w:sz w:val="24"/>
                <w:szCs w:val="24"/>
              </w:rPr>
              <w:t>, і документи, що підтверджують відсутність підстав, визначених пунктом 44 цих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14:paraId="576A1CA7" w14:textId="77777777" w:rsidR="00E2079A" w:rsidRPr="00265512" w:rsidRDefault="00E2079A" w:rsidP="00E2079A">
            <w:pPr>
              <w:pStyle w:val="LO-normal"/>
              <w:widowControl w:val="0"/>
              <w:spacing w:line="240" w:lineRule="auto"/>
              <w:ind w:firstLine="9"/>
              <w:jc w:val="both"/>
              <w:rPr>
                <w:rFonts w:ascii="Times New Roman" w:hAnsi="Times New Roman" w:cs="Times New Roman"/>
                <w:color w:val="auto"/>
                <w:sz w:val="24"/>
                <w:szCs w:val="24"/>
                <w:lang w:val="uk-UA"/>
              </w:rPr>
            </w:pPr>
            <w:r w:rsidRPr="00265512">
              <w:rPr>
                <w:rFonts w:ascii="Times New Roman" w:eastAsia="Times New Roman" w:hAnsi="Times New Roman" w:cs="Times New Roman"/>
                <w:color w:val="auto"/>
                <w:sz w:val="24"/>
                <w:szCs w:val="24"/>
                <w:lang w:val="uk-UA" w:eastAsia="uk-UA"/>
              </w:rPr>
              <w:t xml:space="preserve">Всі документи та інформація, що повинні бути надані у складі тендерної пропозиції згідно вимог тендерної документації, повинні бути завантажені в електронну систему закупівель </w:t>
            </w:r>
            <w:r w:rsidRPr="00265512">
              <w:rPr>
                <w:rFonts w:ascii="Times New Roman" w:hAnsi="Times New Roman" w:cs="Times New Roman"/>
                <w:color w:val="auto"/>
                <w:sz w:val="24"/>
                <w:szCs w:val="24"/>
                <w:lang w:val="uk-UA"/>
              </w:rPr>
              <w:t xml:space="preserve">до дати закінчення строку подання тендерних пропозицій. </w:t>
            </w:r>
          </w:p>
          <w:p w14:paraId="1CDA094A" w14:textId="77777777" w:rsidR="00E2079A" w:rsidRPr="00265512" w:rsidRDefault="00E2079A" w:rsidP="00E2079A">
            <w:pPr>
              <w:pStyle w:val="LO-normal"/>
              <w:widowControl w:val="0"/>
              <w:spacing w:line="240" w:lineRule="auto"/>
              <w:ind w:firstLine="9"/>
              <w:jc w:val="both"/>
              <w:rPr>
                <w:rFonts w:ascii="Times New Roman" w:eastAsia="Times New Roman" w:hAnsi="Times New Roman" w:cs="Times New Roman"/>
                <w:strike/>
                <w:color w:val="auto"/>
                <w:sz w:val="24"/>
                <w:szCs w:val="24"/>
                <w:lang w:val="uk-UA" w:eastAsia="uk-UA"/>
              </w:rPr>
            </w:pPr>
            <w:r w:rsidRPr="00265512">
              <w:rPr>
                <w:rFonts w:ascii="Times New Roman" w:hAnsi="Times New Roman" w:cs="Times New Roman"/>
                <w:color w:val="auto"/>
                <w:sz w:val="24"/>
                <w:szCs w:val="24"/>
                <w:lang w:val="uk-UA"/>
              </w:rPr>
              <w:t>Забороняється обмежувати перегляд файлів шляхом встановлення на них паролів або у будь-який інший спосіб.</w:t>
            </w:r>
          </w:p>
          <w:p w14:paraId="73A319EC" w14:textId="77777777" w:rsidR="00E2079A" w:rsidRPr="00265512" w:rsidRDefault="00E2079A" w:rsidP="00E2079A">
            <w:pPr>
              <w:ind w:firstLine="9"/>
              <w:jc w:val="both"/>
              <w:textAlignment w:val="baseline"/>
              <w:rPr>
                <w:lang w:eastAsia="uk-UA"/>
              </w:rPr>
            </w:pPr>
            <w:r w:rsidRPr="00265512">
              <w:rPr>
                <w:lang w:eastAsia="uk-UA"/>
              </w:rPr>
              <w:t xml:space="preserve">1.4. Інформація, зазначена Учасником в документах повинна відповідати інформації, зазначеній ним в екранних формах електронної системи закупівель при подачі пропозиції. У разі невідповідності, пріоритетною </w:t>
            </w:r>
            <w:r w:rsidRPr="00265512">
              <w:rPr>
                <w:lang w:eastAsia="uk-UA"/>
              </w:rPr>
              <w:lastRenderedPageBreak/>
              <w:t xml:space="preserve">вважається інформація, зазначена в екранних формах електронної системи закупівель. </w:t>
            </w:r>
          </w:p>
          <w:p w14:paraId="53265BDC" w14:textId="77777777" w:rsidR="00E2079A" w:rsidRPr="00265512" w:rsidRDefault="00E2079A" w:rsidP="00E2079A">
            <w:pPr>
              <w:ind w:firstLine="9"/>
              <w:jc w:val="both"/>
              <w:rPr>
                <w:lang w:eastAsia="uk-UA"/>
              </w:rPr>
            </w:pPr>
            <w:r w:rsidRPr="00265512">
              <w:rPr>
                <w:lang w:eastAsia="uk-UA"/>
              </w:rPr>
              <w:t>У випадку розбіжності в документах, завантажених (розміщених) на електронних торгових майданчиках та на веб-порталі Уповноваженого органу,  пріоритетною вважається інформація (ціна, перелік документів,  їх зміст тощо), що розміщені на веб-порталі Уповноваженого органу в мережі Інтернет:http://prozorro.gov.ua.</w:t>
            </w:r>
          </w:p>
          <w:p w14:paraId="019EDAC5" w14:textId="77777777" w:rsidR="00E2079A" w:rsidRPr="00265512" w:rsidRDefault="00E2079A" w:rsidP="00E2079A">
            <w:pPr>
              <w:ind w:firstLine="9"/>
              <w:jc w:val="both"/>
              <w:rPr>
                <w:rFonts w:eastAsia="Arial"/>
              </w:rPr>
            </w:pPr>
            <w:r w:rsidRPr="00265512">
              <w:rPr>
                <w:lang w:eastAsia="uk-UA"/>
              </w:rPr>
              <w:t xml:space="preserve">1.5. </w:t>
            </w:r>
            <w:r w:rsidRPr="00265512">
              <w:rPr>
                <w:rFonts w:eastAsia="Arial"/>
              </w:rPr>
              <w:t>Якщо умовами цієї тендерної документації та додатків до неї передбачено надання учасником процедури закупівлі документів/відомостей тощо, інформація відносно яких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учасник не подає/має право не подавати такі документи/інформацію/відомості у складі тендерної пропозиції. У разі неподання учасником документів/інформації/відомостей, інформація відносно яких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учасник у складі тендерної пропозиції надає довідку/обґрунтування в довільній формі щодо причин неподання з посиланням на відповідні нормативно-правові акти, відповідно до яких інформація є публічною або міститься у відкритих державних реєстрах, та додатково учасник вказує або надає довідку/обґрунтування в довільній формі, яка повинна містити інтерактивне посилання на відкриті дані/відкриті реєстри, інформація з яких підтверджує відповідність учасника вимогам, встановленим у тендерній документації відповідно до законодавства.</w:t>
            </w:r>
          </w:p>
          <w:p w14:paraId="0AF3FA94" w14:textId="463B74DC" w:rsidR="00E2079A" w:rsidRPr="00265512" w:rsidRDefault="00E2079A" w:rsidP="00E2079A">
            <w:pPr>
              <w:ind w:firstLine="9"/>
              <w:jc w:val="both"/>
              <w:rPr>
                <w:lang w:eastAsia="uk-UA"/>
              </w:rPr>
            </w:pPr>
            <w:r w:rsidRPr="00265512">
              <w:rPr>
                <w:rFonts w:eastAsia="Arial"/>
                <w:lang w:eastAsia="uk-UA"/>
              </w:rPr>
              <w:t xml:space="preserve">1.6. </w:t>
            </w:r>
            <w:r w:rsidRPr="00265512">
              <w:rPr>
                <w:lang w:eastAsia="uk-UA"/>
              </w:rPr>
              <w:t xml:space="preserve">У разі внесення змін до тендерної документації та подовження строку для подання тендерних пропозицій, документи тендерної пропозиції, отримані на першу/попередню </w:t>
            </w:r>
            <w:r w:rsidRPr="00265512">
              <w:t>дату кінцевого строку подання тендерних пропозицій</w:t>
            </w:r>
            <w:r w:rsidRPr="00265512">
              <w:rPr>
                <w:lang w:eastAsia="uk-UA"/>
              </w:rPr>
              <w:t xml:space="preserve">, будуть вважатися дійсними (такими, що відповідають вимогам тендерної документації) на нову </w:t>
            </w:r>
            <w:r w:rsidRPr="00265512">
              <w:t>дату кінцевого строку подання тендерних пропозицій, за винятком документів забезпечення тендерної пропозиції.</w:t>
            </w:r>
          </w:p>
        </w:tc>
      </w:tr>
      <w:tr w:rsidR="00E2079A" w:rsidRPr="00265512" w14:paraId="532CBCD0" w14:textId="77777777" w:rsidTr="009F5CA8">
        <w:trPr>
          <w:trHeight w:val="410"/>
          <w:jc w:val="center"/>
        </w:trPr>
        <w:tc>
          <w:tcPr>
            <w:tcW w:w="567" w:type="dxa"/>
            <w:shd w:val="clear" w:color="auto" w:fill="auto"/>
          </w:tcPr>
          <w:p w14:paraId="52055710" w14:textId="57034355" w:rsidR="00E2079A" w:rsidRPr="00C965EE" w:rsidRDefault="00E2079A" w:rsidP="00E2079A">
            <w:pPr>
              <w:widowControl w:val="0"/>
              <w:contextualSpacing/>
              <w:rPr>
                <w:highlight w:val="lightGray"/>
                <w:lang w:eastAsia="uk-UA"/>
              </w:rPr>
            </w:pPr>
            <w:r w:rsidRPr="009F5CA8">
              <w:rPr>
                <w:lang w:eastAsia="uk-UA"/>
              </w:rPr>
              <w:lastRenderedPageBreak/>
              <w:t>2</w:t>
            </w:r>
          </w:p>
        </w:tc>
        <w:tc>
          <w:tcPr>
            <w:tcW w:w="3375" w:type="dxa"/>
            <w:shd w:val="clear" w:color="auto" w:fill="auto"/>
          </w:tcPr>
          <w:p w14:paraId="31E9E5BE" w14:textId="333AF8E2" w:rsidR="00E2079A" w:rsidRPr="00E2079A" w:rsidRDefault="00E2079A" w:rsidP="00E2079A">
            <w:pPr>
              <w:widowControl w:val="0"/>
              <w:contextualSpacing/>
              <w:jc w:val="both"/>
              <w:rPr>
                <w:highlight w:val="lightGray"/>
                <w:lang w:eastAsia="uk-UA"/>
              </w:rPr>
            </w:pPr>
            <w:r w:rsidRPr="00E2079A">
              <w:rPr>
                <w:lang w:eastAsia="uk-UA"/>
              </w:rPr>
              <w:t>Забезпечення тендерної пропозиції</w:t>
            </w:r>
          </w:p>
        </w:tc>
        <w:tc>
          <w:tcPr>
            <w:tcW w:w="6054" w:type="dxa"/>
            <w:shd w:val="clear" w:color="auto" w:fill="auto"/>
            <w:vAlign w:val="center"/>
          </w:tcPr>
          <w:p w14:paraId="751F7732" w14:textId="49C51B5E" w:rsidR="00E2079A" w:rsidRPr="009F5CA8" w:rsidRDefault="00E2079A" w:rsidP="00E2079A">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8B1B63">
              <w:rPr>
                <w:rFonts w:ascii="Times New Roman" w:eastAsia="Times New Roman" w:hAnsi="Times New Roman" w:cs="Times New Roman"/>
                <w:color w:val="auto"/>
                <w:sz w:val="24"/>
                <w:szCs w:val="24"/>
                <w:lang w:val="uk-UA" w:eastAsia="uk-UA"/>
              </w:rPr>
              <w:t xml:space="preserve">Забезпечення тендерної пропозиції </w:t>
            </w:r>
            <w:r>
              <w:rPr>
                <w:rFonts w:ascii="Times New Roman" w:eastAsia="Times New Roman" w:hAnsi="Times New Roman" w:cs="Times New Roman"/>
                <w:color w:val="auto"/>
                <w:sz w:val="24"/>
                <w:szCs w:val="24"/>
                <w:lang w:val="uk-UA" w:eastAsia="uk-UA"/>
              </w:rPr>
              <w:t>не вимагається</w:t>
            </w:r>
          </w:p>
        </w:tc>
      </w:tr>
      <w:tr w:rsidR="00E2079A" w:rsidRPr="00265512" w14:paraId="31244871" w14:textId="77777777" w:rsidTr="00217589">
        <w:trPr>
          <w:trHeight w:val="522"/>
          <w:jc w:val="center"/>
        </w:trPr>
        <w:tc>
          <w:tcPr>
            <w:tcW w:w="567" w:type="dxa"/>
            <w:shd w:val="clear" w:color="auto" w:fill="auto"/>
          </w:tcPr>
          <w:p w14:paraId="2964E119" w14:textId="77777777" w:rsidR="00E2079A" w:rsidRPr="00265512" w:rsidRDefault="00E2079A" w:rsidP="00E2079A">
            <w:pPr>
              <w:widowControl w:val="0"/>
              <w:contextualSpacing/>
              <w:rPr>
                <w:lang w:eastAsia="uk-UA"/>
              </w:rPr>
            </w:pPr>
            <w:r w:rsidRPr="00265512">
              <w:rPr>
                <w:lang w:eastAsia="uk-UA"/>
              </w:rPr>
              <w:t>3</w:t>
            </w:r>
          </w:p>
        </w:tc>
        <w:tc>
          <w:tcPr>
            <w:tcW w:w="3375" w:type="dxa"/>
            <w:shd w:val="clear" w:color="auto" w:fill="auto"/>
          </w:tcPr>
          <w:p w14:paraId="1E1C3FF8" w14:textId="77777777" w:rsidR="00E2079A" w:rsidRPr="00265512" w:rsidRDefault="00E2079A" w:rsidP="00E2079A">
            <w:pPr>
              <w:pStyle w:val="aff"/>
              <w:widowControl w:val="0"/>
              <w:ind w:right="113"/>
              <w:contextualSpacing/>
              <w:jc w:val="both"/>
              <w:rPr>
                <w:rFonts w:ascii="Times New Roman" w:hAnsi="Times New Roman"/>
                <w:sz w:val="24"/>
                <w:szCs w:val="24"/>
                <w:lang w:val="uk-UA" w:eastAsia="uk-UA"/>
              </w:rPr>
            </w:pPr>
            <w:r w:rsidRPr="00265512">
              <w:rPr>
                <w:rFonts w:ascii="Times New Roman" w:hAnsi="Times New Roman"/>
                <w:sz w:val="24"/>
                <w:szCs w:val="24"/>
                <w:lang w:val="uk-UA" w:eastAsia="uk-UA"/>
              </w:rPr>
              <w:t>Умови повернення чи неповернення забезпечення тендерної пропозиції</w:t>
            </w:r>
          </w:p>
        </w:tc>
        <w:tc>
          <w:tcPr>
            <w:tcW w:w="6054" w:type="dxa"/>
            <w:shd w:val="clear" w:color="auto" w:fill="auto"/>
            <w:vAlign w:val="center"/>
          </w:tcPr>
          <w:p w14:paraId="6D0342BD" w14:textId="07BC91E1" w:rsidR="00E2079A" w:rsidRPr="00265512" w:rsidRDefault="00E2079A" w:rsidP="00E2079A">
            <w:pPr>
              <w:jc w:val="both"/>
            </w:pPr>
            <w:r w:rsidRPr="008B1B63">
              <w:rPr>
                <w:lang w:eastAsia="uk-UA"/>
              </w:rPr>
              <w:t xml:space="preserve">Забезпечення тендерної пропозиції </w:t>
            </w:r>
            <w:r>
              <w:rPr>
                <w:lang w:eastAsia="uk-UA"/>
              </w:rPr>
              <w:t>не вимагається</w:t>
            </w:r>
          </w:p>
        </w:tc>
      </w:tr>
      <w:tr w:rsidR="00265512" w:rsidRPr="00265512" w14:paraId="67783771" w14:textId="77777777" w:rsidTr="00217589">
        <w:trPr>
          <w:trHeight w:val="2683"/>
          <w:jc w:val="center"/>
        </w:trPr>
        <w:tc>
          <w:tcPr>
            <w:tcW w:w="567" w:type="dxa"/>
            <w:shd w:val="clear" w:color="auto" w:fill="auto"/>
          </w:tcPr>
          <w:p w14:paraId="57FBF396" w14:textId="77777777" w:rsidR="00891112" w:rsidRPr="00265512" w:rsidRDefault="00891112" w:rsidP="00891112">
            <w:pPr>
              <w:widowControl w:val="0"/>
              <w:contextualSpacing/>
              <w:rPr>
                <w:lang w:eastAsia="uk-UA"/>
              </w:rPr>
            </w:pPr>
            <w:r w:rsidRPr="00265512">
              <w:rPr>
                <w:lang w:eastAsia="uk-UA"/>
              </w:rPr>
              <w:lastRenderedPageBreak/>
              <w:t>4</w:t>
            </w:r>
          </w:p>
        </w:tc>
        <w:tc>
          <w:tcPr>
            <w:tcW w:w="3375" w:type="dxa"/>
            <w:shd w:val="clear" w:color="auto" w:fill="auto"/>
          </w:tcPr>
          <w:p w14:paraId="77BCA7D7" w14:textId="77777777" w:rsidR="00891112" w:rsidRPr="00265512" w:rsidRDefault="00891112" w:rsidP="00891112">
            <w:pPr>
              <w:pStyle w:val="aff"/>
              <w:widowControl w:val="0"/>
              <w:ind w:right="113"/>
              <w:contextualSpacing/>
              <w:jc w:val="both"/>
              <w:rPr>
                <w:rFonts w:ascii="Times New Roman" w:hAnsi="Times New Roman"/>
                <w:sz w:val="24"/>
                <w:szCs w:val="24"/>
                <w:lang w:val="uk-UA" w:eastAsia="uk-UA"/>
              </w:rPr>
            </w:pPr>
            <w:r w:rsidRPr="00265512">
              <w:rPr>
                <w:rFonts w:ascii="Times New Roman" w:hAnsi="Times New Roman"/>
                <w:sz w:val="24"/>
                <w:szCs w:val="24"/>
                <w:lang w:val="uk-UA" w:eastAsia="uk-UA"/>
              </w:rPr>
              <w:t>Строк, протягом якого тендерні пропозиції є дійсними</w:t>
            </w:r>
          </w:p>
        </w:tc>
        <w:tc>
          <w:tcPr>
            <w:tcW w:w="6054" w:type="dxa"/>
            <w:shd w:val="clear" w:color="auto" w:fill="auto"/>
          </w:tcPr>
          <w:p w14:paraId="4209E3F7" w14:textId="77777777" w:rsidR="00891112" w:rsidRPr="00265512" w:rsidRDefault="00891112" w:rsidP="00891112">
            <w:pPr>
              <w:pStyle w:val="LO-normal"/>
              <w:widowControl w:val="0"/>
              <w:spacing w:line="240" w:lineRule="auto"/>
              <w:ind w:firstLine="9"/>
              <w:jc w:val="both"/>
              <w:rPr>
                <w:rFonts w:ascii="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 xml:space="preserve">Тендерні пропозиції повинні бути дійсними протягом </w:t>
            </w:r>
            <w:r w:rsidRPr="00265512">
              <w:rPr>
                <w:rFonts w:ascii="Times New Roman" w:hAnsi="Times New Roman" w:cs="Times New Roman"/>
                <w:b/>
                <w:bCs/>
                <w:color w:val="auto"/>
                <w:sz w:val="24"/>
                <w:szCs w:val="24"/>
                <w:lang w:val="uk-UA"/>
              </w:rPr>
              <w:t>90 (дев’яноста)</w:t>
            </w:r>
            <w:r w:rsidRPr="00265512">
              <w:rPr>
                <w:rFonts w:ascii="Times New Roman" w:hAnsi="Times New Roman" w:cs="Times New Roman"/>
                <w:color w:val="auto"/>
                <w:sz w:val="24"/>
                <w:szCs w:val="24"/>
                <w:lang w:val="uk-UA"/>
              </w:rPr>
              <w:t xml:space="preserve"> днів </w:t>
            </w:r>
            <w:r w:rsidRPr="00265512">
              <w:rPr>
                <w:rFonts w:ascii="Times New Roman" w:hAnsi="Times New Roman" w:cs="Times New Roman"/>
                <w:color w:val="auto"/>
                <w:sz w:val="24"/>
                <w:szCs w:val="24"/>
                <w:lang w:val="uk-UA" w:eastAsia="uk-UA"/>
              </w:rPr>
              <w:t>із дати кінцевого строку подання тендерних пропозицій</w:t>
            </w:r>
            <w:r w:rsidRPr="00265512">
              <w:rPr>
                <w:rFonts w:ascii="Times New Roman" w:hAnsi="Times New Roman" w:cs="Times New Roman"/>
                <w:color w:val="auto"/>
                <w:sz w:val="24"/>
                <w:szCs w:val="24"/>
                <w:lang w:val="uk-UA"/>
              </w:rPr>
              <w:t xml:space="preserve">. </w:t>
            </w:r>
          </w:p>
          <w:p w14:paraId="107B5AA4" w14:textId="77777777" w:rsidR="00891112" w:rsidRPr="00265512" w:rsidRDefault="00891112" w:rsidP="00891112">
            <w:pPr>
              <w:pStyle w:val="LO-normal"/>
              <w:widowControl w:val="0"/>
              <w:spacing w:line="240" w:lineRule="auto"/>
              <w:ind w:firstLine="9"/>
              <w:jc w:val="both"/>
              <w:rPr>
                <w:rFonts w:ascii="Times New Roman" w:hAnsi="Times New Roman" w:cs="Times New Roman"/>
                <w:color w:val="auto"/>
                <w:sz w:val="24"/>
                <w:szCs w:val="24"/>
                <w:shd w:val="solid" w:color="FFFFFF" w:fill="FFFFFF"/>
                <w:lang w:val="uk-UA"/>
              </w:rPr>
            </w:pPr>
            <w:r w:rsidRPr="00265512">
              <w:rPr>
                <w:rFonts w:ascii="Times New Roman" w:hAnsi="Times New Roman" w:cs="Times New Roman"/>
                <w:color w:val="auto"/>
                <w:sz w:val="24"/>
                <w:szCs w:val="24"/>
                <w:shd w:val="solid" w:color="FFFFFF" w:fill="FFFFFF"/>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w:t>
            </w:r>
          </w:p>
          <w:p w14:paraId="67510C3C" w14:textId="77777777" w:rsidR="00891112" w:rsidRPr="00265512" w:rsidRDefault="00891112" w:rsidP="00891112">
            <w:pPr>
              <w:pStyle w:val="LO-normal"/>
              <w:widowControl w:val="0"/>
              <w:spacing w:line="240" w:lineRule="auto"/>
              <w:ind w:firstLine="9"/>
              <w:jc w:val="both"/>
              <w:rPr>
                <w:rFonts w:ascii="Times New Roman" w:hAnsi="Times New Roman" w:cs="Times New Roman"/>
                <w:color w:val="auto"/>
                <w:sz w:val="24"/>
                <w:szCs w:val="24"/>
                <w:shd w:val="solid" w:color="FFFFFF" w:fill="FFFFFF"/>
                <w:lang w:val="uk-UA"/>
              </w:rPr>
            </w:pPr>
            <w:r w:rsidRPr="00265512">
              <w:rPr>
                <w:rFonts w:ascii="Times New Roman" w:hAnsi="Times New Roman" w:cs="Times New Roman"/>
                <w:color w:val="auto"/>
                <w:sz w:val="24"/>
                <w:szCs w:val="24"/>
                <w:shd w:val="solid" w:color="FFFFFF" w:fill="FFFFFF"/>
                <w:lang w:val="uk-UA"/>
              </w:rPr>
              <w:t>Учасник процедури закупівлі має право:</w:t>
            </w:r>
          </w:p>
          <w:p w14:paraId="2B4F3EA7" w14:textId="77777777" w:rsidR="00891112" w:rsidRPr="00265512" w:rsidRDefault="00891112" w:rsidP="00891112">
            <w:pPr>
              <w:pStyle w:val="LO-normal"/>
              <w:widowControl w:val="0"/>
              <w:spacing w:line="240" w:lineRule="auto"/>
              <w:ind w:firstLine="9"/>
              <w:jc w:val="both"/>
              <w:rPr>
                <w:rFonts w:ascii="Times New Roman" w:hAnsi="Times New Roman" w:cs="Times New Roman"/>
                <w:color w:val="auto"/>
                <w:sz w:val="24"/>
                <w:szCs w:val="24"/>
                <w:shd w:val="solid" w:color="FFFFFF" w:fill="FFFFFF"/>
                <w:lang w:val="uk-UA"/>
              </w:rPr>
            </w:pPr>
            <w:r w:rsidRPr="00265512">
              <w:rPr>
                <w:rFonts w:ascii="Times New Roman" w:hAnsi="Times New Roman" w:cs="Times New Roman"/>
                <w:color w:val="auto"/>
                <w:sz w:val="24"/>
                <w:szCs w:val="24"/>
                <w:shd w:val="solid" w:color="FFFFFF" w:fill="FFFFFF"/>
                <w:lang w:val="uk-UA"/>
              </w:rPr>
              <w:t>відхилити таку вимогу, не втрачаючи при цьому наданого ним забезпечення тендерної пропозиції;</w:t>
            </w:r>
          </w:p>
          <w:p w14:paraId="1A2352E1" w14:textId="77777777" w:rsidR="00891112" w:rsidRPr="00265512" w:rsidRDefault="00891112" w:rsidP="00891112">
            <w:pPr>
              <w:pStyle w:val="LO-normal"/>
              <w:widowControl w:val="0"/>
              <w:spacing w:line="240" w:lineRule="auto"/>
              <w:ind w:firstLine="9"/>
              <w:jc w:val="both"/>
              <w:rPr>
                <w:rFonts w:ascii="Times New Roman" w:hAnsi="Times New Roman" w:cs="Times New Roman"/>
                <w:color w:val="auto"/>
                <w:sz w:val="24"/>
                <w:szCs w:val="24"/>
                <w:shd w:val="solid" w:color="FFFFFF" w:fill="FFFFFF"/>
                <w:lang w:val="uk-UA"/>
              </w:rPr>
            </w:pPr>
            <w:r w:rsidRPr="00265512">
              <w:rPr>
                <w:rFonts w:ascii="Times New Roman" w:hAnsi="Times New Roman" w:cs="Times New Roman"/>
                <w:color w:val="auto"/>
                <w:sz w:val="24"/>
                <w:szCs w:val="24"/>
                <w:shd w:val="solid" w:color="FFFFFF" w:fill="FFFFFF"/>
                <w:lang w:val="uk-UA"/>
              </w:rPr>
              <w:t>погодитися з вимогою та продовжити строк дії поданої ним тендерної пропозиції і наданого забезпечення тендерної пропозиції.</w:t>
            </w:r>
          </w:p>
          <w:p w14:paraId="5BC674B5" w14:textId="582F3CC8" w:rsidR="00891112" w:rsidRPr="00265512" w:rsidRDefault="00891112" w:rsidP="00891112">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265512">
              <w:rPr>
                <w:rFonts w:ascii="Times New Roman" w:hAnsi="Times New Roman" w:cs="Times New Roman"/>
                <w:color w:val="auto"/>
                <w:sz w:val="24"/>
                <w:szCs w:val="24"/>
                <w:shd w:val="solid" w:color="FFFFFF" w:fill="FFFFFF"/>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265512" w:rsidRPr="00265512" w14:paraId="51B32BED" w14:textId="77777777" w:rsidTr="00217589">
        <w:trPr>
          <w:trHeight w:val="522"/>
          <w:jc w:val="center"/>
        </w:trPr>
        <w:tc>
          <w:tcPr>
            <w:tcW w:w="567" w:type="dxa"/>
            <w:shd w:val="clear" w:color="auto" w:fill="auto"/>
          </w:tcPr>
          <w:p w14:paraId="09F3D547" w14:textId="77777777" w:rsidR="008A74B9" w:rsidRPr="00265512" w:rsidRDefault="008A74B9" w:rsidP="008A74B9">
            <w:pPr>
              <w:widowControl w:val="0"/>
              <w:contextualSpacing/>
              <w:rPr>
                <w:lang w:eastAsia="uk-UA"/>
              </w:rPr>
            </w:pPr>
            <w:r w:rsidRPr="00265512">
              <w:rPr>
                <w:lang w:eastAsia="uk-UA"/>
              </w:rPr>
              <w:t>5</w:t>
            </w:r>
          </w:p>
        </w:tc>
        <w:tc>
          <w:tcPr>
            <w:tcW w:w="3375" w:type="dxa"/>
            <w:shd w:val="clear" w:color="auto" w:fill="auto"/>
          </w:tcPr>
          <w:p w14:paraId="6A49B57E" w14:textId="5A4D95F2" w:rsidR="008A74B9" w:rsidRPr="00265512" w:rsidRDefault="008A74B9" w:rsidP="008A74B9">
            <w:pPr>
              <w:widowControl w:val="0"/>
              <w:ind w:right="113"/>
              <w:contextualSpacing/>
              <w:jc w:val="both"/>
              <w:rPr>
                <w:lang w:eastAsia="uk-UA"/>
              </w:rPr>
            </w:pPr>
            <w:r w:rsidRPr="00265512">
              <w:t>Кваліфікаційні критерії до учасників та вимоги, установлені пунктом 44 Особливостей</w:t>
            </w:r>
          </w:p>
        </w:tc>
        <w:tc>
          <w:tcPr>
            <w:tcW w:w="6054" w:type="dxa"/>
            <w:shd w:val="clear" w:color="auto" w:fill="auto"/>
          </w:tcPr>
          <w:p w14:paraId="1F42E366" w14:textId="77777777" w:rsidR="008A74B9" w:rsidRPr="00265512" w:rsidRDefault="008A74B9" w:rsidP="008A74B9">
            <w:pPr>
              <w:pStyle w:val="LO-normal"/>
              <w:widowControl w:val="0"/>
              <w:spacing w:line="240" w:lineRule="auto"/>
              <w:ind w:firstLine="11"/>
              <w:jc w:val="both"/>
              <w:rPr>
                <w:rFonts w:ascii="Times New Roman" w:eastAsia="Times New Roman" w:hAnsi="Times New Roman" w:cs="Times New Roman"/>
                <w:color w:val="auto"/>
                <w:sz w:val="24"/>
                <w:szCs w:val="24"/>
                <w:lang w:val="uk-UA"/>
              </w:rPr>
            </w:pPr>
            <w:r w:rsidRPr="00265512">
              <w:rPr>
                <w:rFonts w:ascii="Times New Roman" w:eastAsia="Times New Roman" w:hAnsi="Times New Roman" w:cs="Times New Roman"/>
                <w:color w:val="auto"/>
                <w:sz w:val="24"/>
                <w:szCs w:val="24"/>
                <w:lang w:val="uk-UA"/>
              </w:rPr>
              <w:t xml:space="preserve">5.1. Кваліфікаційні критерії </w:t>
            </w:r>
            <w:r w:rsidRPr="00265512">
              <w:rPr>
                <w:rFonts w:ascii="Times New Roman" w:hAnsi="Times New Roman"/>
                <w:color w:val="auto"/>
                <w:sz w:val="24"/>
                <w:szCs w:val="24"/>
                <w:lang w:val="uk-UA"/>
              </w:rPr>
              <w:t>та інформація про спосіб підтвердження відповідності учасників процедури закупівлі установленим критеріям і вимогам згідно із законодавством</w:t>
            </w:r>
            <w:r w:rsidRPr="00265512">
              <w:rPr>
                <w:rFonts w:ascii="Times New Roman" w:eastAsia="Times New Roman" w:hAnsi="Times New Roman" w:cs="Times New Roman"/>
                <w:color w:val="auto"/>
                <w:sz w:val="24"/>
                <w:szCs w:val="24"/>
                <w:lang w:val="uk-UA"/>
              </w:rPr>
              <w:t xml:space="preserve"> визначені відповідно до статті 16 Закону з урахуванням вимог Особливостей.</w:t>
            </w:r>
          </w:p>
          <w:p w14:paraId="641A8D27" w14:textId="77777777" w:rsidR="008A74B9" w:rsidRPr="00265512" w:rsidRDefault="008A74B9" w:rsidP="008A74B9">
            <w:pPr>
              <w:pStyle w:val="LO-normal"/>
              <w:widowControl w:val="0"/>
              <w:spacing w:line="240" w:lineRule="auto"/>
              <w:ind w:firstLine="11"/>
              <w:jc w:val="both"/>
              <w:rPr>
                <w:rFonts w:ascii="Times New Roman" w:eastAsia="Times New Roman" w:hAnsi="Times New Roman" w:cs="Times New Roman"/>
                <w:color w:val="auto"/>
                <w:sz w:val="24"/>
                <w:szCs w:val="24"/>
                <w:lang w:val="uk-UA"/>
              </w:rPr>
            </w:pPr>
            <w:r w:rsidRPr="00265512">
              <w:rPr>
                <w:rFonts w:ascii="Times New Roman" w:eastAsia="Times New Roman" w:hAnsi="Times New Roman" w:cs="Times New Roman"/>
                <w:color w:val="auto"/>
                <w:sz w:val="24"/>
                <w:szCs w:val="24"/>
                <w:lang w:val="uk-UA"/>
              </w:rPr>
              <w:t>Перелік документів, що підтверджує інформацію учасника, щодо відповідності встановленим кваліфікаційним критеріям наведено у Додатку 2.</w:t>
            </w:r>
          </w:p>
          <w:p w14:paraId="69A60DD9" w14:textId="77777777" w:rsidR="008A74B9" w:rsidRPr="00265512" w:rsidRDefault="008A74B9" w:rsidP="008A74B9">
            <w:pPr>
              <w:pStyle w:val="LO-normal"/>
              <w:widowControl w:val="0"/>
              <w:spacing w:line="240" w:lineRule="auto"/>
              <w:ind w:firstLine="11"/>
              <w:jc w:val="both"/>
              <w:rPr>
                <w:rFonts w:ascii="Times New Roman" w:hAnsi="Times New Roman"/>
                <w:color w:val="auto"/>
                <w:sz w:val="24"/>
                <w:szCs w:val="24"/>
                <w:lang w:val="uk-UA"/>
              </w:rPr>
            </w:pPr>
            <w:r w:rsidRPr="00265512">
              <w:rPr>
                <w:rFonts w:ascii="Times New Roman" w:hAnsi="Times New Roman"/>
                <w:color w:val="auto"/>
                <w:sz w:val="24"/>
                <w:szCs w:val="24"/>
                <w:lang w:val="uk-UA"/>
              </w:rPr>
              <w:t>Підстави для відмови в участі у відкритих торгах та інформація про спосіб підтвердження відсутності підстав для відхилення визначені відповідно до пункту 44 Особливостей.</w:t>
            </w:r>
          </w:p>
          <w:p w14:paraId="226E2144" w14:textId="77777777" w:rsidR="008A74B9" w:rsidRPr="00265512" w:rsidRDefault="008A74B9" w:rsidP="008A74B9">
            <w:pPr>
              <w:pStyle w:val="LO-normal"/>
              <w:widowControl w:val="0"/>
              <w:spacing w:line="240" w:lineRule="auto"/>
              <w:ind w:firstLine="11"/>
              <w:jc w:val="both"/>
              <w:rPr>
                <w:rFonts w:ascii="Times New Roman" w:hAnsi="Times New Roman"/>
                <w:color w:val="auto"/>
                <w:sz w:val="24"/>
                <w:szCs w:val="24"/>
              </w:rPr>
            </w:pPr>
            <w:r w:rsidRPr="00265512">
              <w:rPr>
                <w:rFonts w:ascii="Times New Roman" w:hAnsi="Times New Roman"/>
                <w:color w:val="auto"/>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75FEE299" w14:textId="77777777" w:rsidR="008A74B9" w:rsidRPr="00265512" w:rsidRDefault="008A74B9" w:rsidP="008A74B9">
            <w:pPr>
              <w:pStyle w:val="LO-normal"/>
              <w:widowControl w:val="0"/>
              <w:spacing w:line="240" w:lineRule="auto"/>
              <w:ind w:firstLine="11"/>
              <w:jc w:val="both"/>
              <w:rPr>
                <w:rFonts w:ascii="Times New Roman" w:hAnsi="Times New Roman"/>
                <w:color w:val="auto"/>
                <w:sz w:val="24"/>
                <w:szCs w:val="24"/>
              </w:rPr>
            </w:pPr>
            <w:r w:rsidRPr="00265512">
              <w:rPr>
                <w:rFonts w:ascii="Times New Roman" w:hAnsi="Times New Roman"/>
                <w:color w:val="auto"/>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w:t>
            </w:r>
            <w:proofErr w:type="gramStart"/>
            <w:r w:rsidRPr="00265512">
              <w:rPr>
                <w:rFonts w:ascii="Times New Roman" w:hAnsi="Times New Roman"/>
                <w:color w:val="auto"/>
                <w:sz w:val="24"/>
                <w:szCs w:val="24"/>
              </w:rPr>
              <w:t>в будь</w:t>
            </w:r>
            <w:proofErr w:type="gramEnd"/>
            <w:r w:rsidRPr="00265512">
              <w:rPr>
                <w:rFonts w:ascii="Times New Roman" w:hAnsi="Times New Roman"/>
                <w:color w:val="auto"/>
                <w:sz w:val="24"/>
                <w:szCs w:val="24"/>
              </w:rPr>
              <w:t>-якій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4E4810ED" w14:textId="77777777" w:rsidR="008A74B9" w:rsidRPr="00265512" w:rsidRDefault="008A74B9" w:rsidP="008A74B9">
            <w:pPr>
              <w:pStyle w:val="LO-normal"/>
              <w:widowControl w:val="0"/>
              <w:spacing w:line="240" w:lineRule="auto"/>
              <w:ind w:firstLine="11"/>
              <w:jc w:val="both"/>
              <w:rPr>
                <w:rFonts w:ascii="Times New Roman" w:hAnsi="Times New Roman"/>
                <w:color w:val="auto"/>
                <w:sz w:val="24"/>
                <w:szCs w:val="24"/>
              </w:rPr>
            </w:pPr>
            <w:r w:rsidRPr="00265512">
              <w:rPr>
                <w:rFonts w:ascii="Times New Roman" w:hAnsi="Times New Roman"/>
                <w:color w:val="auto"/>
                <w:sz w:val="24"/>
                <w:szCs w:val="24"/>
              </w:rPr>
              <w:t>2)</w:t>
            </w:r>
            <w:r w:rsidRPr="00265512">
              <w:rPr>
                <w:rFonts w:ascii="Times New Roman" w:hAnsi="Times New Roman"/>
                <w:color w:val="auto"/>
                <w:sz w:val="24"/>
                <w:szCs w:val="24"/>
                <w:lang w:val="uk-UA"/>
              </w:rPr>
              <w:t xml:space="preserve"> </w:t>
            </w:r>
            <w:r w:rsidRPr="00265512">
              <w:rPr>
                <w:rFonts w:ascii="Times New Roman" w:hAnsi="Times New Roman"/>
                <w:color w:val="auto"/>
                <w:sz w:val="24"/>
                <w:szCs w:val="24"/>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3DBE2BFD" w14:textId="77777777" w:rsidR="008A74B9" w:rsidRPr="00265512" w:rsidRDefault="008A74B9" w:rsidP="008A74B9">
            <w:pPr>
              <w:pStyle w:val="LO-normal"/>
              <w:widowControl w:val="0"/>
              <w:spacing w:line="240" w:lineRule="auto"/>
              <w:ind w:firstLine="11"/>
              <w:jc w:val="both"/>
              <w:rPr>
                <w:rFonts w:ascii="Times New Roman" w:hAnsi="Times New Roman"/>
                <w:color w:val="auto"/>
                <w:sz w:val="24"/>
                <w:szCs w:val="24"/>
              </w:rPr>
            </w:pPr>
            <w:r w:rsidRPr="00265512">
              <w:rPr>
                <w:rFonts w:ascii="Times New Roman" w:hAnsi="Times New Roman"/>
                <w:color w:val="auto"/>
                <w:sz w:val="24"/>
                <w:szCs w:val="24"/>
              </w:rPr>
              <w:t>3)</w:t>
            </w:r>
            <w:r w:rsidRPr="00265512">
              <w:rPr>
                <w:rFonts w:ascii="Times New Roman" w:hAnsi="Times New Roman"/>
                <w:color w:val="auto"/>
                <w:sz w:val="24"/>
                <w:szCs w:val="24"/>
                <w:lang w:val="uk-UA"/>
              </w:rPr>
              <w:t xml:space="preserve"> </w:t>
            </w:r>
            <w:r w:rsidRPr="00265512">
              <w:rPr>
                <w:rFonts w:ascii="Times New Roman" w:hAnsi="Times New Roman"/>
                <w:color w:val="auto"/>
                <w:sz w:val="24"/>
                <w:szCs w:val="24"/>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265512">
              <w:rPr>
                <w:rFonts w:ascii="Times New Roman" w:hAnsi="Times New Roman"/>
                <w:color w:val="auto"/>
                <w:sz w:val="24"/>
                <w:szCs w:val="24"/>
              </w:rPr>
              <w:t>законом  до</w:t>
            </w:r>
            <w:proofErr w:type="gramEnd"/>
            <w:r w:rsidRPr="00265512">
              <w:rPr>
                <w:rFonts w:ascii="Times New Roman" w:hAnsi="Times New Roman"/>
                <w:color w:val="auto"/>
                <w:sz w:val="24"/>
                <w:szCs w:val="24"/>
              </w:rPr>
              <w:t xml:space="preserve"> відповідальності за вчинення корупційного правопорушення або правопорушення, пов’язаного з корупцією;</w:t>
            </w:r>
          </w:p>
          <w:p w14:paraId="43AA6539" w14:textId="77777777" w:rsidR="008A74B9" w:rsidRPr="00265512" w:rsidRDefault="008A74B9" w:rsidP="008A74B9">
            <w:pPr>
              <w:pStyle w:val="LO-normal"/>
              <w:widowControl w:val="0"/>
              <w:spacing w:line="240" w:lineRule="auto"/>
              <w:ind w:firstLine="11"/>
              <w:jc w:val="both"/>
              <w:rPr>
                <w:rFonts w:ascii="Times New Roman" w:hAnsi="Times New Roman"/>
                <w:color w:val="auto"/>
                <w:sz w:val="24"/>
                <w:szCs w:val="24"/>
              </w:rPr>
            </w:pPr>
            <w:r w:rsidRPr="00265512">
              <w:rPr>
                <w:rFonts w:ascii="Times New Roman" w:hAnsi="Times New Roman"/>
                <w:color w:val="auto"/>
                <w:sz w:val="24"/>
                <w:szCs w:val="24"/>
              </w:rPr>
              <w:t>4)</w:t>
            </w:r>
            <w:r w:rsidRPr="00265512">
              <w:rPr>
                <w:rFonts w:ascii="Times New Roman" w:hAnsi="Times New Roman"/>
                <w:color w:val="auto"/>
                <w:sz w:val="24"/>
                <w:szCs w:val="24"/>
                <w:lang w:val="uk-UA"/>
              </w:rPr>
              <w:t xml:space="preserve"> </w:t>
            </w:r>
            <w:r w:rsidRPr="00265512">
              <w:rPr>
                <w:rFonts w:ascii="Times New Roman" w:hAnsi="Times New Roman"/>
                <w:color w:val="auto"/>
                <w:sz w:val="24"/>
                <w:szCs w:val="24"/>
              </w:rPr>
              <w:t xml:space="preserve">суб’єкт господарювання (учасник процедури </w:t>
            </w:r>
            <w:r w:rsidRPr="00265512">
              <w:rPr>
                <w:rFonts w:ascii="Times New Roman" w:hAnsi="Times New Roman"/>
                <w:color w:val="auto"/>
                <w:sz w:val="24"/>
                <w:szCs w:val="24"/>
              </w:rPr>
              <w:lastRenderedPageBreak/>
              <w:t xml:space="preserve">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w:t>
            </w:r>
            <w:r w:rsidRPr="00265512">
              <w:rPr>
                <w:rFonts w:ascii="Times New Roman" w:hAnsi="Times New Roman"/>
                <w:color w:val="auto"/>
                <w:sz w:val="24"/>
                <w:szCs w:val="24"/>
                <w:lang w:val="uk-UA"/>
              </w:rPr>
              <w:t>«</w:t>
            </w:r>
            <w:r w:rsidRPr="00265512">
              <w:rPr>
                <w:rFonts w:ascii="Times New Roman" w:hAnsi="Times New Roman"/>
                <w:color w:val="auto"/>
                <w:sz w:val="24"/>
                <w:szCs w:val="24"/>
              </w:rPr>
              <w:t>Про захист економічної конкуренції</w:t>
            </w:r>
            <w:r w:rsidRPr="00265512">
              <w:rPr>
                <w:rFonts w:ascii="Times New Roman" w:hAnsi="Times New Roman"/>
                <w:color w:val="auto"/>
                <w:sz w:val="24"/>
                <w:szCs w:val="24"/>
                <w:lang w:val="uk-UA"/>
              </w:rPr>
              <w:t>»</w:t>
            </w:r>
            <w:r w:rsidRPr="00265512">
              <w:rPr>
                <w:rFonts w:ascii="Times New Roman" w:hAnsi="Times New Roman"/>
                <w:color w:val="auto"/>
                <w:sz w:val="24"/>
                <w:szCs w:val="24"/>
              </w:rPr>
              <w:t>, у вигляді вчинення антиконкурентних узгоджених дій, що стосуються спотворення результатів тендерів;</w:t>
            </w:r>
          </w:p>
          <w:p w14:paraId="7AFA0D27" w14:textId="77777777" w:rsidR="008A74B9" w:rsidRPr="00265512" w:rsidRDefault="008A74B9" w:rsidP="008A74B9">
            <w:pPr>
              <w:pStyle w:val="LO-normal"/>
              <w:widowControl w:val="0"/>
              <w:spacing w:line="240" w:lineRule="auto"/>
              <w:ind w:firstLine="11"/>
              <w:jc w:val="both"/>
              <w:rPr>
                <w:rFonts w:ascii="Times New Roman" w:hAnsi="Times New Roman"/>
                <w:color w:val="auto"/>
                <w:sz w:val="24"/>
                <w:szCs w:val="24"/>
              </w:rPr>
            </w:pPr>
            <w:r w:rsidRPr="00265512">
              <w:rPr>
                <w:rFonts w:ascii="Times New Roman" w:hAnsi="Times New Roman"/>
                <w:color w:val="auto"/>
                <w:sz w:val="24"/>
                <w:szCs w:val="24"/>
              </w:rPr>
              <w:t>5)</w:t>
            </w:r>
            <w:r w:rsidRPr="00265512">
              <w:rPr>
                <w:rFonts w:ascii="Times New Roman" w:hAnsi="Times New Roman"/>
                <w:color w:val="auto"/>
                <w:sz w:val="24"/>
                <w:szCs w:val="24"/>
                <w:lang w:val="uk-UA"/>
              </w:rPr>
              <w:t xml:space="preserve"> </w:t>
            </w:r>
            <w:r w:rsidRPr="00265512">
              <w:rPr>
                <w:rFonts w:ascii="Times New Roman" w:hAnsi="Times New Roman"/>
                <w:color w:val="auto"/>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5D77C04" w14:textId="77777777" w:rsidR="008A74B9" w:rsidRPr="00265512" w:rsidRDefault="008A74B9" w:rsidP="008A74B9">
            <w:pPr>
              <w:pStyle w:val="LO-normal"/>
              <w:widowControl w:val="0"/>
              <w:spacing w:line="240" w:lineRule="auto"/>
              <w:ind w:firstLine="11"/>
              <w:jc w:val="both"/>
              <w:rPr>
                <w:rFonts w:ascii="Times New Roman" w:hAnsi="Times New Roman"/>
                <w:color w:val="auto"/>
                <w:sz w:val="24"/>
                <w:szCs w:val="24"/>
              </w:rPr>
            </w:pPr>
            <w:r w:rsidRPr="00265512">
              <w:rPr>
                <w:rFonts w:ascii="Times New Roman" w:hAnsi="Times New Roman"/>
                <w:color w:val="auto"/>
                <w:sz w:val="24"/>
                <w:szCs w:val="24"/>
              </w:rPr>
              <w:t>6)</w:t>
            </w:r>
            <w:r w:rsidRPr="00265512">
              <w:rPr>
                <w:rFonts w:ascii="Times New Roman" w:hAnsi="Times New Roman"/>
                <w:color w:val="auto"/>
                <w:sz w:val="24"/>
                <w:szCs w:val="24"/>
                <w:lang w:val="uk-UA"/>
              </w:rPr>
              <w:t xml:space="preserve"> </w:t>
            </w:r>
            <w:r w:rsidRPr="00265512">
              <w:rPr>
                <w:rFonts w:ascii="Times New Roman" w:hAnsi="Times New Roman"/>
                <w:color w:val="auto"/>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6BD8032" w14:textId="77777777" w:rsidR="008A74B9" w:rsidRPr="00265512" w:rsidRDefault="008A74B9" w:rsidP="008A74B9">
            <w:pPr>
              <w:pStyle w:val="LO-normal"/>
              <w:widowControl w:val="0"/>
              <w:spacing w:line="240" w:lineRule="auto"/>
              <w:ind w:firstLine="11"/>
              <w:jc w:val="both"/>
              <w:rPr>
                <w:rFonts w:ascii="Times New Roman" w:hAnsi="Times New Roman"/>
                <w:color w:val="auto"/>
                <w:sz w:val="24"/>
                <w:szCs w:val="24"/>
              </w:rPr>
            </w:pPr>
            <w:r w:rsidRPr="00265512">
              <w:rPr>
                <w:rFonts w:ascii="Times New Roman" w:hAnsi="Times New Roman"/>
                <w:color w:val="auto"/>
                <w:sz w:val="24"/>
                <w:szCs w:val="24"/>
              </w:rPr>
              <w:t>7)</w:t>
            </w:r>
            <w:r w:rsidRPr="00265512">
              <w:rPr>
                <w:rFonts w:ascii="Times New Roman" w:hAnsi="Times New Roman"/>
                <w:color w:val="auto"/>
                <w:sz w:val="24"/>
                <w:szCs w:val="24"/>
                <w:lang w:val="uk-UA"/>
              </w:rPr>
              <w:t xml:space="preserve"> </w:t>
            </w:r>
            <w:r w:rsidRPr="00265512">
              <w:rPr>
                <w:rFonts w:ascii="Times New Roman" w:hAnsi="Times New Roman"/>
                <w:color w:val="auto"/>
                <w:sz w:val="24"/>
                <w:szCs w:val="24"/>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7EEBB05D" w14:textId="77777777" w:rsidR="008A74B9" w:rsidRPr="00265512" w:rsidRDefault="008A74B9" w:rsidP="008A74B9">
            <w:pPr>
              <w:pStyle w:val="LO-normal"/>
              <w:widowControl w:val="0"/>
              <w:spacing w:line="240" w:lineRule="auto"/>
              <w:ind w:firstLine="11"/>
              <w:jc w:val="both"/>
              <w:rPr>
                <w:rFonts w:ascii="Times New Roman" w:hAnsi="Times New Roman"/>
                <w:color w:val="auto"/>
                <w:sz w:val="24"/>
                <w:szCs w:val="24"/>
              </w:rPr>
            </w:pPr>
            <w:r w:rsidRPr="00265512">
              <w:rPr>
                <w:rFonts w:ascii="Times New Roman" w:hAnsi="Times New Roman"/>
                <w:color w:val="auto"/>
                <w:sz w:val="24"/>
                <w:szCs w:val="24"/>
              </w:rPr>
              <w:t>8)</w:t>
            </w:r>
            <w:r w:rsidRPr="00265512">
              <w:rPr>
                <w:rFonts w:ascii="Times New Roman" w:hAnsi="Times New Roman"/>
                <w:color w:val="auto"/>
                <w:sz w:val="24"/>
                <w:szCs w:val="24"/>
                <w:lang w:val="uk-UA"/>
              </w:rPr>
              <w:t xml:space="preserve"> </w:t>
            </w:r>
            <w:r w:rsidRPr="00265512">
              <w:rPr>
                <w:rFonts w:ascii="Times New Roman" w:hAnsi="Times New Roman"/>
                <w:color w:val="auto"/>
                <w:sz w:val="24"/>
                <w:szCs w:val="24"/>
              </w:rPr>
              <w:t>учасник процедури закупівлі визнаний в установленому законом порядку банкрутом та стосовно нього відкрита ліквідаційна процедура;</w:t>
            </w:r>
          </w:p>
          <w:p w14:paraId="32D9D473" w14:textId="77777777" w:rsidR="008A74B9" w:rsidRPr="00265512" w:rsidRDefault="008A74B9" w:rsidP="008A74B9">
            <w:pPr>
              <w:pStyle w:val="LO-normal"/>
              <w:widowControl w:val="0"/>
              <w:spacing w:line="240" w:lineRule="auto"/>
              <w:ind w:firstLine="11"/>
              <w:jc w:val="both"/>
              <w:rPr>
                <w:rFonts w:ascii="Times New Roman" w:hAnsi="Times New Roman"/>
                <w:color w:val="auto"/>
                <w:sz w:val="24"/>
                <w:szCs w:val="24"/>
              </w:rPr>
            </w:pPr>
            <w:r w:rsidRPr="00265512">
              <w:rPr>
                <w:rFonts w:ascii="Times New Roman" w:hAnsi="Times New Roman"/>
                <w:color w:val="auto"/>
                <w:sz w:val="24"/>
                <w:szCs w:val="24"/>
              </w:rPr>
              <w:t>9)</w:t>
            </w:r>
            <w:r w:rsidRPr="00265512">
              <w:rPr>
                <w:rFonts w:ascii="Times New Roman" w:hAnsi="Times New Roman"/>
                <w:color w:val="auto"/>
                <w:sz w:val="24"/>
                <w:szCs w:val="24"/>
                <w:lang w:val="uk-UA"/>
              </w:rPr>
              <w:t xml:space="preserve"> </w:t>
            </w:r>
            <w:r w:rsidRPr="00265512">
              <w:rPr>
                <w:rFonts w:ascii="Times New Roman" w:hAnsi="Times New Roman"/>
                <w:color w:val="auto"/>
                <w:sz w:val="24"/>
                <w:szCs w:val="24"/>
              </w:rPr>
              <w:t>у Єдиному державному реєстрі юридичних осіб, фізичних осіб</w:t>
            </w:r>
            <w:r w:rsidRPr="00265512">
              <w:rPr>
                <w:rFonts w:ascii="Times New Roman" w:hAnsi="Times New Roman"/>
                <w:color w:val="auto"/>
                <w:sz w:val="24"/>
                <w:szCs w:val="24"/>
                <w:lang w:val="uk-UA"/>
              </w:rPr>
              <w:t>-</w:t>
            </w:r>
            <w:r w:rsidRPr="00265512">
              <w:rPr>
                <w:rFonts w:ascii="Times New Roman" w:hAnsi="Times New Roman"/>
                <w:color w:val="auto"/>
                <w:sz w:val="24"/>
                <w:szCs w:val="24"/>
              </w:rPr>
              <w:t xml:space="preserve">підприємців та громадських формувань відсутня інформація, передбачена пунктом 9 частини другої статті 9 Закону України </w:t>
            </w:r>
            <w:r w:rsidRPr="00265512">
              <w:rPr>
                <w:rFonts w:ascii="Times New Roman" w:hAnsi="Times New Roman"/>
                <w:color w:val="auto"/>
                <w:sz w:val="24"/>
                <w:szCs w:val="24"/>
                <w:lang w:val="uk-UA"/>
              </w:rPr>
              <w:t>«</w:t>
            </w:r>
            <w:r w:rsidRPr="00265512">
              <w:rPr>
                <w:rFonts w:ascii="Times New Roman" w:hAnsi="Times New Roman"/>
                <w:color w:val="auto"/>
                <w:sz w:val="24"/>
                <w:szCs w:val="24"/>
              </w:rPr>
              <w:t>Про державну реєстрацію юридичних осіб, фізичних осіб — підприємців та громадських формувань</w:t>
            </w:r>
            <w:r w:rsidRPr="00265512">
              <w:rPr>
                <w:rFonts w:ascii="Times New Roman" w:hAnsi="Times New Roman"/>
                <w:color w:val="auto"/>
                <w:sz w:val="24"/>
                <w:szCs w:val="24"/>
                <w:lang w:val="uk-UA"/>
              </w:rPr>
              <w:t>»</w:t>
            </w:r>
            <w:r w:rsidRPr="00265512">
              <w:rPr>
                <w:rFonts w:ascii="Times New Roman" w:hAnsi="Times New Roman"/>
                <w:color w:val="auto"/>
                <w:sz w:val="24"/>
                <w:szCs w:val="24"/>
              </w:rPr>
              <w:t xml:space="preserve"> (крім нерезидентів);</w:t>
            </w:r>
          </w:p>
          <w:p w14:paraId="69B81292" w14:textId="77777777" w:rsidR="008A74B9" w:rsidRPr="00265512" w:rsidRDefault="008A74B9" w:rsidP="008A74B9">
            <w:pPr>
              <w:pStyle w:val="LO-normal"/>
              <w:widowControl w:val="0"/>
              <w:spacing w:line="240" w:lineRule="auto"/>
              <w:ind w:firstLine="11"/>
              <w:jc w:val="both"/>
              <w:rPr>
                <w:rFonts w:ascii="Times New Roman" w:hAnsi="Times New Roman"/>
                <w:color w:val="auto"/>
                <w:sz w:val="24"/>
                <w:szCs w:val="24"/>
              </w:rPr>
            </w:pPr>
            <w:r w:rsidRPr="00265512">
              <w:rPr>
                <w:rFonts w:ascii="Times New Roman" w:hAnsi="Times New Roman"/>
                <w:color w:val="auto"/>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55AD603A" w14:textId="77777777" w:rsidR="008A74B9" w:rsidRPr="00265512" w:rsidRDefault="008A74B9" w:rsidP="008A74B9">
            <w:pPr>
              <w:pStyle w:val="LO-normal"/>
              <w:widowControl w:val="0"/>
              <w:spacing w:line="240" w:lineRule="auto"/>
              <w:ind w:firstLine="11"/>
              <w:jc w:val="both"/>
              <w:rPr>
                <w:rFonts w:ascii="Times New Roman" w:hAnsi="Times New Roman"/>
                <w:color w:val="auto"/>
                <w:sz w:val="24"/>
                <w:szCs w:val="24"/>
              </w:rPr>
            </w:pPr>
            <w:r w:rsidRPr="00265512">
              <w:rPr>
                <w:rFonts w:ascii="Times New Roman" w:hAnsi="Times New Roman"/>
                <w:color w:val="auto"/>
                <w:sz w:val="24"/>
                <w:szCs w:val="24"/>
              </w:rPr>
              <w:t>11)</w:t>
            </w:r>
            <w:r w:rsidRPr="00265512">
              <w:rPr>
                <w:rFonts w:ascii="Times New Roman" w:hAnsi="Times New Roman"/>
                <w:color w:val="auto"/>
                <w:sz w:val="24"/>
                <w:szCs w:val="24"/>
                <w:lang w:val="uk-UA"/>
              </w:rPr>
              <w:t xml:space="preserve"> </w:t>
            </w:r>
            <w:r w:rsidRPr="00265512">
              <w:rPr>
                <w:rFonts w:ascii="Times New Roman" w:hAnsi="Times New Roman"/>
                <w:color w:val="auto"/>
                <w:sz w:val="24"/>
                <w:szCs w:val="24"/>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w:t>
            </w:r>
            <w:r w:rsidRPr="00265512">
              <w:rPr>
                <w:rFonts w:ascii="Times New Roman" w:hAnsi="Times New Roman"/>
                <w:color w:val="auto"/>
                <w:sz w:val="24"/>
                <w:szCs w:val="24"/>
                <w:lang w:val="uk-UA"/>
              </w:rPr>
              <w:t>«</w:t>
            </w:r>
            <w:r w:rsidRPr="00265512">
              <w:rPr>
                <w:rFonts w:ascii="Times New Roman" w:hAnsi="Times New Roman"/>
                <w:color w:val="auto"/>
                <w:sz w:val="24"/>
                <w:szCs w:val="24"/>
              </w:rPr>
              <w:t>Про санкції</w:t>
            </w:r>
            <w:r w:rsidRPr="00265512">
              <w:rPr>
                <w:rFonts w:ascii="Times New Roman" w:hAnsi="Times New Roman"/>
                <w:color w:val="auto"/>
                <w:sz w:val="24"/>
                <w:szCs w:val="24"/>
                <w:lang w:val="uk-UA"/>
              </w:rPr>
              <w:t>»</w:t>
            </w:r>
            <w:r w:rsidRPr="00265512">
              <w:rPr>
                <w:rFonts w:ascii="Times New Roman" w:hAnsi="Times New Roman"/>
                <w:color w:val="auto"/>
                <w:sz w:val="24"/>
                <w:szCs w:val="24"/>
              </w:rPr>
              <w:t>;</w:t>
            </w:r>
          </w:p>
          <w:p w14:paraId="77516E34" w14:textId="77777777" w:rsidR="008A74B9" w:rsidRPr="00265512" w:rsidRDefault="008A74B9" w:rsidP="008A74B9">
            <w:pPr>
              <w:pStyle w:val="LO-normal"/>
              <w:widowControl w:val="0"/>
              <w:spacing w:line="240" w:lineRule="auto"/>
              <w:ind w:firstLine="11"/>
              <w:jc w:val="both"/>
              <w:rPr>
                <w:rFonts w:ascii="Times New Roman" w:hAnsi="Times New Roman"/>
                <w:color w:val="auto"/>
                <w:sz w:val="24"/>
                <w:szCs w:val="24"/>
              </w:rPr>
            </w:pPr>
            <w:r w:rsidRPr="00265512">
              <w:rPr>
                <w:rFonts w:ascii="Times New Roman" w:hAnsi="Times New Roman"/>
                <w:color w:val="auto"/>
                <w:sz w:val="24"/>
                <w:szCs w:val="24"/>
              </w:rPr>
              <w:t>12)</w:t>
            </w:r>
            <w:r w:rsidRPr="00265512">
              <w:rPr>
                <w:rFonts w:ascii="Times New Roman" w:hAnsi="Times New Roman"/>
                <w:color w:val="auto"/>
                <w:sz w:val="24"/>
                <w:szCs w:val="24"/>
                <w:lang w:val="uk-UA"/>
              </w:rPr>
              <w:t xml:space="preserve"> </w:t>
            </w:r>
            <w:r w:rsidRPr="00265512">
              <w:rPr>
                <w:rFonts w:ascii="Times New Roman" w:hAnsi="Times New Roman"/>
                <w:color w:val="auto"/>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9FDB8A1" w14:textId="77777777" w:rsidR="008A74B9" w:rsidRPr="00265512" w:rsidRDefault="008A74B9" w:rsidP="008A74B9">
            <w:pPr>
              <w:pStyle w:val="LO-normal"/>
              <w:widowControl w:val="0"/>
              <w:spacing w:line="240" w:lineRule="auto"/>
              <w:ind w:firstLine="11"/>
              <w:jc w:val="both"/>
              <w:rPr>
                <w:rFonts w:ascii="Times New Roman" w:hAnsi="Times New Roman"/>
                <w:color w:val="auto"/>
                <w:sz w:val="24"/>
                <w:szCs w:val="24"/>
              </w:rPr>
            </w:pPr>
            <w:r w:rsidRPr="00265512">
              <w:rPr>
                <w:rFonts w:ascii="Times New Roman" w:hAnsi="Times New Roman"/>
                <w:color w:val="auto"/>
                <w:sz w:val="24"/>
                <w:szCs w:val="24"/>
              </w:rPr>
              <w:t xml:space="preserve">Замовник може прийняти рішення про відмову учаснику </w:t>
            </w:r>
            <w:r w:rsidRPr="00265512">
              <w:rPr>
                <w:rFonts w:ascii="Times New Roman" w:hAnsi="Times New Roman"/>
                <w:color w:val="auto"/>
                <w:sz w:val="24"/>
                <w:szCs w:val="24"/>
              </w:rPr>
              <w:lastRenderedPageBreak/>
              <w:t>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5A0B627" w14:textId="77777777" w:rsidR="008A74B9" w:rsidRPr="00265512" w:rsidRDefault="008A74B9" w:rsidP="008A74B9">
            <w:pPr>
              <w:pStyle w:val="LO-normal"/>
              <w:widowControl w:val="0"/>
              <w:spacing w:line="240" w:lineRule="auto"/>
              <w:ind w:firstLine="11"/>
              <w:jc w:val="both"/>
              <w:rPr>
                <w:rFonts w:ascii="Times New Roman" w:hAnsi="Times New Roman"/>
                <w:color w:val="auto"/>
                <w:sz w:val="24"/>
                <w:szCs w:val="24"/>
              </w:rPr>
            </w:pPr>
            <w:r w:rsidRPr="00265512">
              <w:rPr>
                <w:rFonts w:ascii="Times New Roman" w:hAnsi="Times New Roman"/>
                <w:color w:val="auto"/>
                <w:sz w:val="24"/>
                <w:szCs w:val="24"/>
              </w:rPr>
              <w:t xml:space="preserve">Замовник не вимагає документального підтвердження інформації про відсутність підстав для відхилення тендерної пропозиції </w:t>
            </w:r>
            <w:r w:rsidRPr="00265512">
              <w:rPr>
                <w:rFonts w:ascii="Times New Roman" w:hAnsi="Times New Roman"/>
                <w:bCs/>
                <w:color w:val="auto"/>
                <w:sz w:val="24"/>
                <w:szCs w:val="24"/>
                <w:lang w:eastAsia="en-US"/>
              </w:rPr>
              <w:t>учасника процедури закупівлі та/або переможця</w:t>
            </w:r>
            <w:r w:rsidRPr="00265512">
              <w:rPr>
                <w:rFonts w:ascii="Times New Roman" w:hAnsi="Times New Roman"/>
                <w:color w:val="auto"/>
                <w:sz w:val="24"/>
                <w:szCs w:val="24"/>
              </w:rPr>
              <w:t xml:space="preserve">, визначених пунктом 44 </w:t>
            </w:r>
            <w:r w:rsidRPr="00265512">
              <w:rPr>
                <w:rFonts w:ascii="Times New Roman" w:hAnsi="Times New Roman"/>
                <w:color w:val="auto"/>
                <w:sz w:val="24"/>
                <w:szCs w:val="24"/>
                <w:lang w:val="uk-UA"/>
              </w:rPr>
              <w:t>О</w:t>
            </w:r>
            <w:r w:rsidRPr="00265512">
              <w:rPr>
                <w:rFonts w:ascii="Times New Roman" w:hAnsi="Times New Roman"/>
                <w:color w:val="auto"/>
                <w:sz w:val="24"/>
                <w:szCs w:val="24"/>
              </w:rPr>
              <w:t xml:space="preserve">собливостей, у разі, коли така інформація є публічною, що оприлюднена у формі відкритих даних згідно із Законом України </w:t>
            </w:r>
            <w:r w:rsidRPr="00265512">
              <w:rPr>
                <w:rFonts w:ascii="Times New Roman" w:hAnsi="Times New Roman"/>
                <w:color w:val="auto"/>
                <w:sz w:val="24"/>
                <w:szCs w:val="24"/>
                <w:lang w:val="uk-UA"/>
              </w:rPr>
              <w:t>«</w:t>
            </w:r>
            <w:r w:rsidRPr="00265512">
              <w:rPr>
                <w:rFonts w:ascii="Times New Roman" w:hAnsi="Times New Roman"/>
                <w:color w:val="auto"/>
                <w:sz w:val="24"/>
                <w:szCs w:val="24"/>
              </w:rPr>
              <w:t>Про доступ до публічної інформації</w:t>
            </w:r>
            <w:r w:rsidRPr="00265512">
              <w:rPr>
                <w:rFonts w:ascii="Times New Roman" w:hAnsi="Times New Roman"/>
                <w:color w:val="auto"/>
                <w:sz w:val="24"/>
                <w:szCs w:val="24"/>
                <w:lang w:val="uk-UA"/>
              </w:rPr>
              <w:t>»</w:t>
            </w:r>
            <w:r w:rsidRPr="00265512">
              <w:rPr>
                <w:rFonts w:ascii="Times New Roman" w:hAnsi="Times New Roman"/>
                <w:color w:val="auto"/>
                <w:sz w:val="24"/>
                <w:szCs w:val="24"/>
              </w:rPr>
              <w:t>,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6178E2D0" w14:textId="77777777" w:rsidR="008A74B9" w:rsidRPr="00265512" w:rsidRDefault="008A74B9" w:rsidP="008A74B9">
            <w:pPr>
              <w:pStyle w:val="LO-normal"/>
              <w:widowControl w:val="0"/>
              <w:spacing w:line="240" w:lineRule="auto"/>
              <w:ind w:firstLine="11"/>
              <w:jc w:val="both"/>
              <w:rPr>
                <w:rFonts w:ascii="Times New Roman" w:hAnsi="Times New Roman"/>
                <w:color w:val="auto"/>
                <w:sz w:val="24"/>
                <w:szCs w:val="24"/>
                <w:lang w:val="uk-UA"/>
              </w:rPr>
            </w:pPr>
            <w:r w:rsidRPr="00265512">
              <w:rPr>
                <w:rFonts w:ascii="Times New Roman" w:hAnsi="Times New Roman"/>
                <w:color w:val="auto"/>
                <w:sz w:val="24"/>
                <w:szCs w:val="24"/>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14:paraId="75A22DEF" w14:textId="77777777" w:rsidR="008A74B9" w:rsidRPr="00265512" w:rsidRDefault="008A74B9" w:rsidP="008A74B9">
            <w:pPr>
              <w:pStyle w:val="LO-normal"/>
              <w:widowControl w:val="0"/>
              <w:spacing w:line="240" w:lineRule="auto"/>
              <w:ind w:firstLine="11"/>
              <w:jc w:val="both"/>
              <w:rPr>
                <w:rFonts w:ascii="Times New Roman" w:hAnsi="Times New Roman"/>
                <w:color w:val="auto"/>
                <w:sz w:val="24"/>
                <w:szCs w:val="24"/>
                <w:lang w:val="uk-UA"/>
              </w:rPr>
            </w:pPr>
            <w:r w:rsidRPr="00265512">
              <w:rPr>
                <w:rFonts w:ascii="Times New Roman" w:hAnsi="Times New Roman"/>
                <w:color w:val="auto"/>
                <w:sz w:val="24"/>
                <w:szCs w:val="24"/>
                <w:lang w:val="uk-UA"/>
              </w:rPr>
              <w:t>Інформація про відсутність підстав, визначених у пункті 44 Особливостей, надається учасником відповідно до вимог Додатку 3 Тендерної документації.</w:t>
            </w:r>
          </w:p>
          <w:p w14:paraId="69C92B00" w14:textId="77777777" w:rsidR="008A74B9" w:rsidRPr="00265512" w:rsidRDefault="008A74B9" w:rsidP="008A74B9">
            <w:pPr>
              <w:pStyle w:val="LO-normal"/>
              <w:widowControl w:val="0"/>
              <w:spacing w:line="240" w:lineRule="auto"/>
              <w:ind w:firstLine="11"/>
              <w:jc w:val="both"/>
              <w:rPr>
                <w:rFonts w:ascii="Times New Roman" w:hAnsi="Times New Roman"/>
                <w:color w:val="auto"/>
                <w:sz w:val="24"/>
                <w:szCs w:val="24"/>
                <w:lang w:val="uk-UA"/>
              </w:rPr>
            </w:pPr>
            <w:r w:rsidRPr="00265512">
              <w:rPr>
                <w:rFonts w:ascii="Times New Roman" w:hAnsi="Times New Roman"/>
                <w:color w:val="auto"/>
                <w:sz w:val="24"/>
                <w:szCs w:val="24"/>
                <w:lang w:val="uk-UA"/>
              </w:rPr>
              <w:t xml:space="preserve">5.2. Переможець процедури закупівлі у строк, що не </w:t>
            </w:r>
            <w:r w:rsidRPr="00E2079A">
              <w:rPr>
                <w:rFonts w:ascii="Times New Roman" w:hAnsi="Times New Roman"/>
                <w:color w:val="auto"/>
                <w:sz w:val="24"/>
                <w:szCs w:val="24"/>
                <w:lang w:val="uk-UA"/>
              </w:rPr>
              <w:t>перевищує чотири дні</w:t>
            </w:r>
            <w:r w:rsidRPr="00265512">
              <w:rPr>
                <w:rFonts w:ascii="Times New Roman" w:hAnsi="Times New Roman"/>
                <w:color w:val="auto"/>
                <w:sz w:val="24"/>
                <w:szCs w:val="24"/>
                <w:lang w:val="uk-UA"/>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w:t>
            </w:r>
            <w:r w:rsidRPr="00265512">
              <w:rPr>
                <w:rFonts w:ascii="Times New Roman" w:hAnsi="Times New Roman"/>
                <w:color w:val="auto"/>
                <w:sz w:val="24"/>
                <w:szCs w:val="24"/>
                <w:lang w:val="uk-UA"/>
              </w:rPr>
              <w:lastRenderedPageBreak/>
              <w:t xml:space="preserve">закупівель документи, що підтверджують відсутність підстав, зазначених у підпунктах 3, 5, 6 і 12 та в абзаці чотирнадцятому пункту 44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w:t>
            </w:r>
            <w:r w:rsidRPr="00265512">
              <w:rPr>
                <w:rFonts w:ascii="Times New Roman" w:hAnsi="Times New Roman"/>
                <w:color w:val="auto"/>
                <w:sz w:val="24"/>
                <w:szCs w:val="24"/>
                <w:lang w:val="uk-UA" w:eastAsia="en-US"/>
              </w:rPr>
              <w:t>публічних електронних реєстрах</w:t>
            </w:r>
            <w:r w:rsidRPr="00265512">
              <w:rPr>
                <w:rFonts w:ascii="Times New Roman" w:hAnsi="Times New Roman"/>
                <w:color w:val="auto"/>
                <w:sz w:val="24"/>
                <w:szCs w:val="24"/>
                <w:lang w:val="uk-UA"/>
              </w:rPr>
              <w:t>,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65837E88" w14:textId="77777777" w:rsidR="008A74B9" w:rsidRPr="00265512" w:rsidRDefault="008A74B9" w:rsidP="008A74B9">
            <w:pPr>
              <w:ind w:firstLine="11"/>
              <w:jc w:val="both"/>
            </w:pPr>
            <w:r w:rsidRPr="00265512">
              <w:rPr>
                <w:lang w:eastAsia="uk-UA"/>
              </w:rPr>
              <w:t xml:space="preserve">Замовником визначається спосіб документального підтвердження згідно із законодавством щодо відсутності підстав, передбачених пунктами </w:t>
            </w:r>
            <w:r w:rsidRPr="00265512">
              <w:t>3, 5, 6 і 12 та в абзаці чотирнадцятому пункту 44 Особливостей</w:t>
            </w:r>
            <w:r w:rsidRPr="00265512">
              <w:rPr>
                <w:lang w:eastAsia="uk-UA"/>
              </w:rPr>
              <w:t>, для надання таких документів лише переможцем процедури закупівлі через електронну систему закупівель</w:t>
            </w:r>
            <w:r w:rsidRPr="00265512">
              <w:t>, а саме:</w:t>
            </w:r>
          </w:p>
          <w:p w14:paraId="009A17F4" w14:textId="77777777" w:rsidR="008A74B9" w:rsidRPr="00265512" w:rsidRDefault="008A74B9" w:rsidP="008A74B9">
            <w:pPr>
              <w:ind w:firstLine="11"/>
              <w:jc w:val="both"/>
              <w:rPr>
                <w:shd w:val="clear" w:color="auto" w:fill="FFFFFF"/>
              </w:rPr>
            </w:pPr>
            <w:r w:rsidRPr="00265512">
              <w:t xml:space="preserve">1. Інформаційна довідка з Єдиного державного реєстру осіб, які вчинили корупційні або пов’язані з </w:t>
            </w:r>
            <w:r w:rsidRPr="00265512">
              <w:rPr>
                <w:lang w:eastAsia="uk-UA"/>
              </w:rPr>
              <w:t xml:space="preserve">корупцією правопорушення, </w:t>
            </w:r>
            <w:r w:rsidRPr="00265512">
              <w:t xml:space="preserve">отримана/видана не раніше дня оприлюднення оголошення про заплановану закупівлю в електронній системі закупівель, про відсутність відносно керівника учасника процедури закупівлі, фізичної особи, яка є учасником процедури закупівлі, інформації про корупційне правопорушення або правопорушення, пов'язаного з корупцією. Вказана інформаційна довідка </w:t>
            </w:r>
            <w:r w:rsidRPr="00265512">
              <w:rPr>
                <w:shd w:val="clear" w:color="auto" w:fill="FFFFFF"/>
              </w:rPr>
              <w:t>повинна бути надана у вигляді електронного документу з відповідним кваліфікованим електронним підписом та/або кваліфікованою електронною печаткою установи/організації, яка відповідальна за видачу таких довідок (документів).</w:t>
            </w:r>
          </w:p>
          <w:p w14:paraId="32959860" w14:textId="1D5DF545" w:rsidR="008A74B9" w:rsidRPr="00265512" w:rsidRDefault="008A74B9" w:rsidP="008A74B9">
            <w:pPr>
              <w:ind w:firstLine="11"/>
              <w:jc w:val="both"/>
              <w:rPr>
                <w:shd w:val="clear" w:color="auto" w:fill="FFFFFF"/>
              </w:rPr>
            </w:pPr>
            <w:r w:rsidRPr="00265512">
              <w:t xml:space="preserve">2. Витяг з інформаційно-аналітичної системи «Облік відомостей про притягнення особи до кримінальної відповідальності та наявності судимості», який повинен бути отриманий не раніше дня оприлюднення оголошення про заплановану закупівлю в електронній системі закупівель у порядку, визначеному наказом Міністерства внутрішніх справ України від 30.03.2022 №207 «Деякі питання ведення обліку відомостей про притягнення особи до кримінальної відповідальності та наявності судимості», про те, що фізична особа, яка є учасником, </w:t>
            </w:r>
            <w:r w:rsidRPr="00265512">
              <w:rPr>
                <w:lang w:eastAsia="uk-UA"/>
              </w:rPr>
              <w:t>не була притягнута до кримінальної відповідальності, не має судимості або обмежень, передбачених кримінальним процесуальним законодавством України</w:t>
            </w:r>
            <w:r w:rsidRPr="00265512">
              <w:rPr>
                <w:shd w:val="clear" w:color="auto" w:fill="FFFFFF"/>
              </w:rPr>
              <w:t xml:space="preserve">. </w:t>
            </w:r>
            <w:r w:rsidRPr="00265512">
              <w:rPr>
                <w:bCs/>
              </w:rPr>
              <w:t>В</w:t>
            </w:r>
            <w:r w:rsidRPr="00265512">
              <w:rPr>
                <w:shd w:val="clear" w:color="auto" w:fill="FFFFFF"/>
              </w:rPr>
              <w:t xml:space="preserve">казаний Витяг повинен бути наданий у вигляді електронного документу з відповідним кваліфікованим електронним підписом та/або кваліфікованою електронною печаткою установи/організації, яка відповідальна за видачу таких </w:t>
            </w:r>
            <w:r w:rsidRPr="00265512">
              <w:rPr>
                <w:shd w:val="clear" w:color="auto" w:fill="FFFFFF"/>
              </w:rPr>
              <w:lastRenderedPageBreak/>
              <w:t>витягів (документів), та/або номер (</w:t>
            </w:r>
            <w:r w:rsidRPr="00265512">
              <w:rPr>
                <w:shd w:val="clear" w:color="auto" w:fill="FFFFFF"/>
                <w:lang w:val="en-US"/>
              </w:rPr>
              <w:t>QR</w:t>
            </w:r>
            <w:r w:rsidRPr="00265512">
              <w:rPr>
                <w:shd w:val="clear" w:color="auto" w:fill="FFFFFF"/>
              </w:rPr>
              <w:t>-код), який дозволяє перевірити інформацію, зазначену у Витягу.</w:t>
            </w:r>
          </w:p>
          <w:p w14:paraId="30035F36" w14:textId="5059188F" w:rsidR="008A74B9" w:rsidRPr="00265512" w:rsidRDefault="008A74B9" w:rsidP="008A74B9">
            <w:pPr>
              <w:ind w:firstLine="11"/>
              <w:jc w:val="both"/>
              <w:rPr>
                <w:shd w:val="clear" w:color="auto" w:fill="FFFFFF"/>
              </w:rPr>
            </w:pPr>
            <w:r w:rsidRPr="00265512">
              <w:t>3. Витяг з інформаційно-аналітичної системи «Облік відомостей про притягнення особи до кримінальної відповідальності та наявності судимості», який повинен бути отриманий не раніше дня оприлюднення оголошення про заплановану закупівлю в електронній системі закупівель у порядку, визначеному наказом Міністерства внутрішніх справ України від 30.03.2022 №207 «Деякі питання ведення обліку відомостей про притягнення особи до кримінальної відповідальності та наявності судимості», про те, що керівник учасника процедури закупівлі</w:t>
            </w:r>
            <w:r w:rsidRPr="00265512">
              <w:rPr>
                <w:sz w:val="28"/>
                <w:szCs w:val="28"/>
              </w:rPr>
              <w:t xml:space="preserve"> </w:t>
            </w:r>
            <w:r w:rsidRPr="00265512">
              <w:rPr>
                <w:lang w:eastAsia="uk-UA"/>
              </w:rPr>
              <w:t>не був притягнутий до кримінальної відповідальності, не має судимості або обмежень, передбачених кримінальним процесуальним законодавством України</w:t>
            </w:r>
            <w:r w:rsidRPr="00265512">
              <w:rPr>
                <w:shd w:val="clear" w:color="auto" w:fill="FFFFFF"/>
              </w:rPr>
              <w:t xml:space="preserve">. </w:t>
            </w:r>
            <w:r w:rsidRPr="00265512">
              <w:rPr>
                <w:bCs/>
              </w:rPr>
              <w:t>В</w:t>
            </w:r>
            <w:r w:rsidRPr="00265512">
              <w:rPr>
                <w:shd w:val="clear" w:color="auto" w:fill="FFFFFF"/>
              </w:rPr>
              <w:t>казаний Витяг повинен бути наданий у вигляді електронного документу з відповідним кваліфікованим електронним підписом та/або кваліфікованою електронною печаткою установи/організації, яка відповідальна за видачу таких витягів (документів), та/або номер (</w:t>
            </w:r>
            <w:r w:rsidRPr="00265512">
              <w:rPr>
                <w:shd w:val="clear" w:color="auto" w:fill="FFFFFF"/>
                <w:lang w:val="en-US"/>
              </w:rPr>
              <w:t>QR</w:t>
            </w:r>
            <w:r w:rsidRPr="00265512">
              <w:rPr>
                <w:shd w:val="clear" w:color="auto" w:fill="FFFFFF"/>
              </w:rPr>
              <w:t>-код), який дозволяє перевірити інформацію, зазначену у Витягу.</w:t>
            </w:r>
          </w:p>
          <w:p w14:paraId="0C6872C6" w14:textId="77777777" w:rsidR="008A74B9" w:rsidRPr="00265512" w:rsidRDefault="008A74B9" w:rsidP="008A74B9">
            <w:pPr>
              <w:ind w:firstLine="11"/>
              <w:jc w:val="both"/>
              <w:rPr>
                <w:b/>
                <w:bCs/>
                <w:sz w:val="22"/>
                <w:szCs w:val="22"/>
                <w:lang w:eastAsia="uk-UA"/>
              </w:rPr>
            </w:pPr>
            <w:r w:rsidRPr="00265512">
              <w:rPr>
                <w:lang w:eastAsia="uk-UA"/>
              </w:rPr>
              <w:t xml:space="preserve">4. Довідку у довільній формі про те, що </w:t>
            </w:r>
            <w:r w:rsidRPr="00265512">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E07D117" w14:textId="77777777" w:rsidR="008A74B9" w:rsidRPr="00265512" w:rsidRDefault="008A74B9" w:rsidP="008A74B9">
            <w:pPr>
              <w:ind w:firstLine="11"/>
              <w:jc w:val="both"/>
              <w:rPr>
                <w:lang w:eastAsia="uk-UA"/>
              </w:rPr>
            </w:pPr>
            <w:r w:rsidRPr="00265512">
              <w:rPr>
                <w:lang w:eastAsia="uk-UA"/>
              </w:rPr>
              <w:t>5. Довідку у довільній формі про те, що учасник процедури закупівлі не має невиконаного зі своєї сторони зобов'язання за раніше укладеним договором про закупівлю з замовником, який проводить процедуру закупівлі,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347D9B14" w14:textId="2CED0F33" w:rsidR="008A74B9" w:rsidRPr="00265512" w:rsidRDefault="008A74B9" w:rsidP="008A74B9">
            <w:pPr>
              <w:tabs>
                <w:tab w:val="left" w:pos="-328"/>
              </w:tabs>
              <w:suppressAutoHyphens/>
              <w:ind w:firstLine="11"/>
              <w:jc w:val="both"/>
            </w:pPr>
            <w:r w:rsidRPr="00265512">
              <w:rPr>
                <w:i/>
                <w:lang w:eastAsia="uk-UA"/>
              </w:rPr>
              <w:t>*</w:t>
            </w:r>
            <w:r w:rsidRPr="00265512">
              <w:rPr>
                <w:i/>
              </w:rPr>
              <w:t>Учасник процедури закупівлі, що перебуває в обставинах, зазначених в абзаці чотирнадцятому пункту 44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r w:rsidR="00E2079A" w:rsidRPr="00265512" w14:paraId="33777E77" w14:textId="77777777" w:rsidTr="00217589">
        <w:trPr>
          <w:trHeight w:val="522"/>
          <w:jc w:val="center"/>
        </w:trPr>
        <w:tc>
          <w:tcPr>
            <w:tcW w:w="567" w:type="dxa"/>
            <w:shd w:val="clear" w:color="auto" w:fill="auto"/>
          </w:tcPr>
          <w:p w14:paraId="61A8FEE2" w14:textId="77777777" w:rsidR="00E2079A" w:rsidRPr="00265512" w:rsidRDefault="00E2079A" w:rsidP="00E2079A">
            <w:pPr>
              <w:widowControl w:val="0"/>
              <w:contextualSpacing/>
              <w:rPr>
                <w:lang w:eastAsia="uk-UA"/>
              </w:rPr>
            </w:pPr>
            <w:r w:rsidRPr="00265512">
              <w:rPr>
                <w:lang w:eastAsia="uk-UA"/>
              </w:rPr>
              <w:lastRenderedPageBreak/>
              <w:t>6</w:t>
            </w:r>
          </w:p>
        </w:tc>
        <w:tc>
          <w:tcPr>
            <w:tcW w:w="3375" w:type="dxa"/>
            <w:shd w:val="clear" w:color="auto" w:fill="auto"/>
          </w:tcPr>
          <w:p w14:paraId="2B471180" w14:textId="77777777" w:rsidR="00E2079A" w:rsidRPr="00265512" w:rsidRDefault="00E2079A" w:rsidP="00E2079A">
            <w:pPr>
              <w:widowControl w:val="0"/>
              <w:ind w:right="113"/>
              <w:contextualSpacing/>
              <w:jc w:val="both"/>
              <w:rPr>
                <w:lang w:eastAsia="uk-UA"/>
              </w:rPr>
            </w:pPr>
            <w:r w:rsidRPr="00265512">
              <w:rPr>
                <w:lang w:eastAsia="uk-UA"/>
              </w:rPr>
              <w:t xml:space="preserve">Інформація про технічні, якісні та кількісні </w:t>
            </w:r>
            <w:r w:rsidRPr="00265512">
              <w:rPr>
                <w:lang w:eastAsia="uk-UA"/>
              </w:rPr>
              <w:lastRenderedPageBreak/>
              <w:t>характеристики предмета закупівлі</w:t>
            </w:r>
          </w:p>
        </w:tc>
        <w:tc>
          <w:tcPr>
            <w:tcW w:w="6054" w:type="dxa"/>
            <w:shd w:val="clear" w:color="auto" w:fill="auto"/>
          </w:tcPr>
          <w:p w14:paraId="5AD874B9" w14:textId="77777777" w:rsidR="00E2079A" w:rsidRPr="00265512" w:rsidRDefault="00E2079A" w:rsidP="00E2079A">
            <w:pPr>
              <w:ind w:firstLine="11"/>
              <w:jc w:val="both"/>
              <w:rPr>
                <w:i/>
                <w:lang w:eastAsia="zh-CN"/>
              </w:rPr>
            </w:pPr>
            <w:r w:rsidRPr="00265512">
              <w:rPr>
                <w:lang w:eastAsia="zh-CN"/>
              </w:rPr>
              <w:lastRenderedPageBreak/>
              <w:t xml:space="preserve">Учасники процедури закупівлі повинні надати у складі тендерних пропозицій інформацію та документи, які </w:t>
            </w:r>
            <w:r w:rsidRPr="00265512">
              <w:rPr>
                <w:lang w:eastAsia="zh-CN"/>
              </w:rPr>
              <w:lastRenderedPageBreak/>
              <w:t>підтверджують відповідність тендерної пропозиції учасника технічним, якісним, кількісним та іншим вимогам до предмета закупівлі, установленим даною тендерною документацією (</w:t>
            </w:r>
            <w:r w:rsidRPr="009A2B70">
              <w:rPr>
                <w:bCs/>
                <w:lang w:eastAsia="zh-CN"/>
              </w:rPr>
              <w:t>Додаток 4</w:t>
            </w:r>
            <w:r w:rsidRPr="00265512">
              <w:rPr>
                <w:lang w:eastAsia="zh-CN"/>
              </w:rPr>
              <w:t xml:space="preserve"> до тендерної документації). </w:t>
            </w:r>
          </w:p>
          <w:p w14:paraId="3D02C249" w14:textId="77777777" w:rsidR="00E2079A" w:rsidRPr="00265512" w:rsidRDefault="00E2079A" w:rsidP="00E2079A">
            <w:pPr>
              <w:autoSpaceDE w:val="0"/>
              <w:jc w:val="both"/>
            </w:pPr>
            <w:r w:rsidRPr="00265512">
              <w:t>Загальна ціна пропозиції та всі інші ціни повинні бути чітко та остаточно визначені без будь-яких посилань, обмежень або застережень, та за будь-яких обставин не підлягають зміні або коригуванню, у тому числі, шляхом знижок/надбавок, під час дії пропозиції.</w:t>
            </w:r>
          </w:p>
          <w:p w14:paraId="2DE445A2" w14:textId="77777777" w:rsidR="00E2079A" w:rsidRPr="00265512" w:rsidRDefault="00E2079A" w:rsidP="00E2079A">
            <w:pPr>
              <w:autoSpaceDE w:val="0"/>
              <w:jc w:val="both"/>
            </w:pPr>
            <w:r w:rsidRPr="005C23F4">
              <w:t>Ціна, що пропонується за умовами торгів, є твердою та не підлягає перегляду, за винятком випадків, обумовлених договором.</w:t>
            </w:r>
          </w:p>
          <w:p w14:paraId="223DAF36" w14:textId="29502CE6" w:rsidR="00E2079A" w:rsidRPr="00A55E41" w:rsidRDefault="00E2079A" w:rsidP="00E2079A">
            <w:pPr>
              <w:jc w:val="both"/>
            </w:pPr>
            <w:r w:rsidRPr="00265512">
              <w:rPr>
                <w:b/>
              </w:rPr>
              <w:t>Тендерна пропозиція, що не відповідає технічним вимогам, викладеним у Додатку 4</w:t>
            </w:r>
            <w:r>
              <w:rPr>
                <w:b/>
              </w:rPr>
              <w:t xml:space="preserve"> до Тендерної документації</w:t>
            </w:r>
            <w:r w:rsidRPr="00265512">
              <w:rPr>
                <w:b/>
              </w:rPr>
              <w:t>, буде відхилена як така, що не відповідає умовам тендерної документації.</w:t>
            </w:r>
          </w:p>
        </w:tc>
      </w:tr>
      <w:tr w:rsidR="00265512" w:rsidRPr="00265512" w14:paraId="6A0F37B2" w14:textId="77777777" w:rsidTr="00217589">
        <w:trPr>
          <w:trHeight w:val="522"/>
          <w:jc w:val="center"/>
        </w:trPr>
        <w:tc>
          <w:tcPr>
            <w:tcW w:w="567" w:type="dxa"/>
            <w:shd w:val="clear" w:color="auto" w:fill="auto"/>
          </w:tcPr>
          <w:p w14:paraId="0A3B5887" w14:textId="77777777" w:rsidR="00891112" w:rsidRPr="00265512" w:rsidRDefault="00891112" w:rsidP="00891112">
            <w:pPr>
              <w:widowControl w:val="0"/>
              <w:contextualSpacing/>
              <w:rPr>
                <w:lang w:eastAsia="uk-UA"/>
              </w:rPr>
            </w:pPr>
            <w:r w:rsidRPr="00265512">
              <w:rPr>
                <w:lang w:eastAsia="uk-UA"/>
              </w:rPr>
              <w:lastRenderedPageBreak/>
              <w:t>7</w:t>
            </w:r>
          </w:p>
        </w:tc>
        <w:tc>
          <w:tcPr>
            <w:tcW w:w="3375" w:type="dxa"/>
            <w:shd w:val="clear" w:color="auto" w:fill="auto"/>
          </w:tcPr>
          <w:p w14:paraId="21BFD67C" w14:textId="77777777" w:rsidR="00891112" w:rsidRPr="00265512" w:rsidRDefault="00891112" w:rsidP="00891112">
            <w:pPr>
              <w:widowControl w:val="0"/>
              <w:ind w:right="113"/>
              <w:contextualSpacing/>
              <w:jc w:val="both"/>
              <w:rPr>
                <w:lang w:eastAsia="uk-UA"/>
              </w:rPr>
            </w:pPr>
            <w:r w:rsidRPr="00265512">
              <w:t>Інформація про субпідрядника/співвиконавця (</w:t>
            </w:r>
            <w:r w:rsidRPr="00265512">
              <w:rPr>
                <w:lang w:eastAsia="uk-UA"/>
              </w:rPr>
              <w:t>у разі закупівлі робіт або послуг</w:t>
            </w:r>
            <w:r w:rsidRPr="00265512">
              <w:t>)</w:t>
            </w:r>
          </w:p>
        </w:tc>
        <w:tc>
          <w:tcPr>
            <w:tcW w:w="6054" w:type="dxa"/>
            <w:shd w:val="clear" w:color="auto" w:fill="auto"/>
          </w:tcPr>
          <w:p w14:paraId="579429AA" w14:textId="137E80C9" w:rsidR="00891112" w:rsidRPr="00265512" w:rsidRDefault="00D27644" w:rsidP="00D27644">
            <w:pPr>
              <w:widowControl w:val="0"/>
              <w:ind w:right="113"/>
              <w:contextualSpacing/>
              <w:jc w:val="both"/>
            </w:pPr>
            <w:r w:rsidRPr="00D27644">
              <w:t xml:space="preserve">Інформація </w:t>
            </w:r>
            <w:r>
              <w:t xml:space="preserve">у вигляді довідки в довільній формі </w:t>
            </w:r>
            <w:r w:rsidRPr="00D27644">
              <w:t>вимагається у разі</w:t>
            </w:r>
            <w:r>
              <w:t>, якщо предметом закупівлі є ро</w:t>
            </w:r>
            <w:r w:rsidRPr="00D27644">
              <w:t>б</w:t>
            </w:r>
            <w:r>
              <w:t>оти</w:t>
            </w:r>
            <w:r w:rsidRPr="00D27644">
              <w:t xml:space="preserve"> або послуг</w:t>
            </w:r>
            <w:r>
              <w:t>и</w:t>
            </w:r>
            <w:r w:rsidRPr="00D27644">
              <w:t>.</w:t>
            </w:r>
          </w:p>
        </w:tc>
      </w:tr>
      <w:tr w:rsidR="00265512" w:rsidRPr="00265512" w14:paraId="3E9CFA2E" w14:textId="77777777" w:rsidTr="00217589">
        <w:trPr>
          <w:trHeight w:val="522"/>
          <w:jc w:val="center"/>
        </w:trPr>
        <w:tc>
          <w:tcPr>
            <w:tcW w:w="567" w:type="dxa"/>
            <w:shd w:val="clear" w:color="auto" w:fill="auto"/>
          </w:tcPr>
          <w:p w14:paraId="64D898CE" w14:textId="77777777" w:rsidR="00891112" w:rsidRPr="00265512" w:rsidRDefault="00891112" w:rsidP="00891112">
            <w:pPr>
              <w:widowControl w:val="0"/>
              <w:contextualSpacing/>
              <w:rPr>
                <w:lang w:eastAsia="uk-UA"/>
              </w:rPr>
            </w:pPr>
            <w:r w:rsidRPr="00265512">
              <w:rPr>
                <w:lang w:eastAsia="uk-UA"/>
              </w:rPr>
              <w:t>8</w:t>
            </w:r>
          </w:p>
        </w:tc>
        <w:tc>
          <w:tcPr>
            <w:tcW w:w="3375" w:type="dxa"/>
            <w:shd w:val="clear" w:color="auto" w:fill="auto"/>
          </w:tcPr>
          <w:p w14:paraId="646AFB50" w14:textId="77777777" w:rsidR="00891112" w:rsidRPr="00265512" w:rsidRDefault="00891112" w:rsidP="00891112">
            <w:pPr>
              <w:widowControl w:val="0"/>
              <w:ind w:right="113"/>
              <w:contextualSpacing/>
              <w:jc w:val="both"/>
              <w:rPr>
                <w:lang w:eastAsia="uk-UA"/>
              </w:rPr>
            </w:pPr>
            <w:r w:rsidRPr="00265512">
              <w:rPr>
                <w:lang w:eastAsia="uk-UA"/>
              </w:rPr>
              <w:t>Унесення змін або відкликання тендерної пропозиції учасником</w:t>
            </w:r>
          </w:p>
        </w:tc>
        <w:tc>
          <w:tcPr>
            <w:tcW w:w="6054" w:type="dxa"/>
            <w:shd w:val="clear" w:color="auto" w:fill="auto"/>
          </w:tcPr>
          <w:p w14:paraId="77381C27" w14:textId="188DE553" w:rsidR="00891112" w:rsidRPr="00265512" w:rsidRDefault="00891112" w:rsidP="00891112">
            <w:pPr>
              <w:widowControl w:val="0"/>
              <w:contextualSpacing/>
              <w:jc w:val="both"/>
            </w:pPr>
            <w:r w:rsidRPr="00265512">
              <w:t>Учасник процедури закупівлі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кінцевого строку подання тендерних пропозицій.</w:t>
            </w:r>
          </w:p>
        </w:tc>
      </w:tr>
      <w:tr w:rsidR="00265512" w:rsidRPr="00265512" w14:paraId="73D2BD34" w14:textId="77777777" w:rsidTr="005040C9">
        <w:trPr>
          <w:trHeight w:val="140"/>
          <w:jc w:val="center"/>
        </w:trPr>
        <w:tc>
          <w:tcPr>
            <w:tcW w:w="9996" w:type="dxa"/>
            <w:gridSpan w:val="3"/>
            <w:shd w:val="clear" w:color="auto" w:fill="auto"/>
          </w:tcPr>
          <w:p w14:paraId="273693D9" w14:textId="77777777" w:rsidR="00891112" w:rsidRPr="00265512" w:rsidRDefault="00891112" w:rsidP="00891112">
            <w:pPr>
              <w:widowControl w:val="0"/>
              <w:ind w:right="113"/>
              <w:contextualSpacing/>
              <w:jc w:val="center"/>
              <w:rPr>
                <w:b/>
              </w:rPr>
            </w:pPr>
            <w:r w:rsidRPr="00265512">
              <w:rPr>
                <w:b/>
              </w:rPr>
              <w:t>Розділ 4. Подання та розкриття тендерної пропозиції</w:t>
            </w:r>
          </w:p>
        </w:tc>
      </w:tr>
      <w:tr w:rsidR="00265512" w:rsidRPr="00265512" w14:paraId="74563E7A" w14:textId="77777777" w:rsidTr="003F2C91">
        <w:trPr>
          <w:trHeight w:val="136"/>
          <w:jc w:val="center"/>
        </w:trPr>
        <w:tc>
          <w:tcPr>
            <w:tcW w:w="567" w:type="dxa"/>
            <w:shd w:val="clear" w:color="auto" w:fill="auto"/>
          </w:tcPr>
          <w:p w14:paraId="76B157C4" w14:textId="77777777" w:rsidR="002E32F3" w:rsidRPr="00265512" w:rsidRDefault="002E32F3" w:rsidP="002E32F3">
            <w:pPr>
              <w:widowControl w:val="0"/>
              <w:contextualSpacing/>
              <w:rPr>
                <w:lang w:eastAsia="uk-UA"/>
              </w:rPr>
            </w:pPr>
            <w:r w:rsidRPr="00265512">
              <w:rPr>
                <w:lang w:eastAsia="uk-UA"/>
              </w:rPr>
              <w:t>1</w:t>
            </w:r>
          </w:p>
        </w:tc>
        <w:tc>
          <w:tcPr>
            <w:tcW w:w="3375" w:type="dxa"/>
            <w:shd w:val="clear" w:color="auto" w:fill="auto"/>
          </w:tcPr>
          <w:p w14:paraId="0C80FF5B" w14:textId="77777777" w:rsidR="002E32F3" w:rsidRPr="00265512" w:rsidRDefault="002E32F3" w:rsidP="002E32F3">
            <w:pPr>
              <w:pStyle w:val="aff"/>
              <w:widowControl w:val="0"/>
              <w:ind w:right="113"/>
              <w:contextualSpacing/>
              <w:jc w:val="both"/>
              <w:rPr>
                <w:rFonts w:ascii="Times New Roman" w:hAnsi="Times New Roman"/>
                <w:sz w:val="24"/>
                <w:szCs w:val="24"/>
                <w:lang w:val="uk-UA" w:eastAsia="uk-UA"/>
              </w:rPr>
            </w:pPr>
            <w:r w:rsidRPr="00265512">
              <w:rPr>
                <w:rStyle w:val="rvts0"/>
                <w:rFonts w:ascii="Times New Roman" w:hAnsi="Times New Roman"/>
                <w:sz w:val="24"/>
                <w:szCs w:val="24"/>
                <w:lang w:val="uk-UA"/>
              </w:rPr>
              <w:t>Кінцевий строк подання тендерної пропозиції</w:t>
            </w:r>
          </w:p>
        </w:tc>
        <w:tc>
          <w:tcPr>
            <w:tcW w:w="6054" w:type="dxa"/>
            <w:shd w:val="clear" w:color="auto" w:fill="auto"/>
          </w:tcPr>
          <w:p w14:paraId="78BF9818" w14:textId="29B03AA7" w:rsidR="002E32F3" w:rsidRPr="00265512" w:rsidRDefault="002E32F3" w:rsidP="002E32F3">
            <w:pPr>
              <w:widowControl w:val="0"/>
              <w:contextualSpacing/>
              <w:jc w:val="both"/>
              <w:rPr>
                <w:b/>
                <w:lang w:val="ru-RU"/>
              </w:rPr>
            </w:pPr>
            <w:r w:rsidRPr="00265512">
              <w:t>Кінцевий строк подання тенд</w:t>
            </w:r>
            <w:r w:rsidRPr="00715B1B">
              <w:t>ерних пропо</w:t>
            </w:r>
            <w:r w:rsidRPr="00B66BC1">
              <w:t xml:space="preserve">зицій </w:t>
            </w:r>
            <w:r w:rsidR="00D27644" w:rsidRPr="00D27644">
              <w:rPr>
                <w:b/>
                <w:lang w:val="ru-RU"/>
              </w:rPr>
              <w:t>25 квітня 2023 року</w:t>
            </w:r>
            <w:r w:rsidRPr="00D27644">
              <w:rPr>
                <w:b/>
                <w:lang w:val="ru-RU"/>
              </w:rPr>
              <w:t>.</w:t>
            </w:r>
          </w:p>
          <w:p w14:paraId="693AD9C3" w14:textId="77777777" w:rsidR="002E32F3" w:rsidRPr="00265512" w:rsidRDefault="002E32F3" w:rsidP="002E32F3">
            <w:pPr>
              <w:widowControl w:val="0"/>
              <w:contextualSpacing/>
              <w:jc w:val="both"/>
            </w:pPr>
            <w:r w:rsidRPr="00265512">
              <w:t>Отримана тендерна пропозиція автоматично вноситься до реєстру.</w:t>
            </w:r>
          </w:p>
          <w:p w14:paraId="11C0F039" w14:textId="77777777" w:rsidR="002E32F3" w:rsidRPr="00265512" w:rsidRDefault="002E32F3" w:rsidP="002E32F3">
            <w:pPr>
              <w:widowControl w:val="0"/>
              <w:contextualSpacing/>
              <w:jc w:val="both"/>
            </w:pPr>
            <w:r w:rsidRPr="00265512">
              <w:t>Електронна система закупівель автоматично формує та надсилає повідомлення учаснику про отримання його пропозиції із зазначенням дати та часу.</w:t>
            </w:r>
          </w:p>
          <w:p w14:paraId="34246C29" w14:textId="31CC8124" w:rsidR="002E32F3" w:rsidRPr="00265512" w:rsidRDefault="002E32F3" w:rsidP="002E32F3">
            <w:pPr>
              <w:widowControl w:val="0"/>
              <w:contextualSpacing/>
              <w:jc w:val="both"/>
            </w:pPr>
            <w:r w:rsidRPr="00265512">
              <w:rPr>
                <w:shd w:val="solid" w:color="FFFFFF" w:fill="FFFFFF"/>
              </w:rPr>
              <w:t>Тендерні пропозиції після закінчення кінцевого строку їх подання не приймаються електронною системою закупівель</w:t>
            </w:r>
            <w:r w:rsidRPr="00265512">
              <w:rPr>
                <w:lang w:eastAsia="uk-UA"/>
              </w:rPr>
              <w:t>.</w:t>
            </w:r>
          </w:p>
        </w:tc>
      </w:tr>
      <w:tr w:rsidR="00265512" w:rsidRPr="00265512" w14:paraId="6D45F6A1" w14:textId="77777777" w:rsidTr="00217589">
        <w:trPr>
          <w:trHeight w:val="522"/>
          <w:jc w:val="center"/>
        </w:trPr>
        <w:tc>
          <w:tcPr>
            <w:tcW w:w="567" w:type="dxa"/>
            <w:shd w:val="clear" w:color="auto" w:fill="auto"/>
          </w:tcPr>
          <w:p w14:paraId="2BA7C981" w14:textId="77777777" w:rsidR="002E32F3" w:rsidRPr="00265512" w:rsidRDefault="002E32F3" w:rsidP="002E32F3">
            <w:pPr>
              <w:widowControl w:val="0"/>
              <w:contextualSpacing/>
              <w:rPr>
                <w:lang w:eastAsia="uk-UA"/>
              </w:rPr>
            </w:pPr>
            <w:r w:rsidRPr="00265512">
              <w:rPr>
                <w:lang w:eastAsia="uk-UA"/>
              </w:rPr>
              <w:t>2</w:t>
            </w:r>
          </w:p>
        </w:tc>
        <w:tc>
          <w:tcPr>
            <w:tcW w:w="3375" w:type="dxa"/>
            <w:shd w:val="clear" w:color="auto" w:fill="auto"/>
          </w:tcPr>
          <w:p w14:paraId="5EEA2504" w14:textId="77777777" w:rsidR="002E32F3" w:rsidRPr="00265512" w:rsidRDefault="002E32F3" w:rsidP="002E32F3">
            <w:pPr>
              <w:widowControl w:val="0"/>
              <w:ind w:right="113"/>
              <w:contextualSpacing/>
              <w:jc w:val="both"/>
            </w:pPr>
            <w:r w:rsidRPr="00265512">
              <w:t>Дата та час розкриття тендерної пропозиції</w:t>
            </w:r>
          </w:p>
        </w:tc>
        <w:tc>
          <w:tcPr>
            <w:tcW w:w="6054" w:type="dxa"/>
            <w:shd w:val="clear" w:color="auto" w:fill="auto"/>
          </w:tcPr>
          <w:p w14:paraId="579AEB69" w14:textId="7857691C" w:rsidR="002E32F3" w:rsidRPr="00265512" w:rsidRDefault="002E32F3" w:rsidP="002E32F3">
            <w:pPr>
              <w:widowControl w:val="0"/>
              <w:contextualSpacing/>
              <w:jc w:val="both"/>
            </w:pPr>
            <w:r w:rsidRPr="00265512">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tc>
      </w:tr>
      <w:tr w:rsidR="00265512" w:rsidRPr="00265512" w14:paraId="75B10C53" w14:textId="77777777" w:rsidTr="005040C9">
        <w:trPr>
          <w:trHeight w:val="168"/>
          <w:jc w:val="center"/>
        </w:trPr>
        <w:tc>
          <w:tcPr>
            <w:tcW w:w="9996" w:type="dxa"/>
            <w:gridSpan w:val="3"/>
            <w:shd w:val="clear" w:color="auto" w:fill="auto"/>
          </w:tcPr>
          <w:p w14:paraId="30137660" w14:textId="77777777" w:rsidR="00891112" w:rsidRPr="00265512" w:rsidRDefault="00891112" w:rsidP="00891112">
            <w:pPr>
              <w:widowControl w:val="0"/>
              <w:ind w:right="113"/>
              <w:contextualSpacing/>
              <w:jc w:val="center"/>
              <w:rPr>
                <w:b/>
              </w:rPr>
            </w:pPr>
            <w:r w:rsidRPr="00265512">
              <w:rPr>
                <w:b/>
              </w:rPr>
              <w:t>Розділ 5. Оцінка тендерної пропозиції</w:t>
            </w:r>
          </w:p>
        </w:tc>
      </w:tr>
      <w:tr w:rsidR="00265512" w:rsidRPr="00265512" w14:paraId="0297E534" w14:textId="77777777" w:rsidTr="00217589">
        <w:trPr>
          <w:trHeight w:val="136"/>
          <w:jc w:val="center"/>
        </w:trPr>
        <w:tc>
          <w:tcPr>
            <w:tcW w:w="567" w:type="dxa"/>
            <w:shd w:val="clear" w:color="auto" w:fill="auto"/>
          </w:tcPr>
          <w:p w14:paraId="2432C8FC" w14:textId="77777777" w:rsidR="002E32F3" w:rsidRPr="00265512" w:rsidRDefault="002E32F3" w:rsidP="002E32F3">
            <w:pPr>
              <w:widowControl w:val="0"/>
              <w:contextualSpacing/>
              <w:rPr>
                <w:lang w:eastAsia="uk-UA"/>
              </w:rPr>
            </w:pPr>
            <w:r w:rsidRPr="00265512">
              <w:rPr>
                <w:lang w:eastAsia="uk-UA"/>
              </w:rPr>
              <w:t>1</w:t>
            </w:r>
          </w:p>
        </w:tc>
        <w:tc>
          <w:tcPr>
            <w:tcW w:w="3375" w:type="dxa"/>
            <w:shd w:val="clear" w:color="auto" w:fill="auto"/>
          </w:tcPr>
          <w:p w14:paraId="4B5536B3" w14:textId="77777777" w:rsidR="002E32F3" w:rsidRPr="00265512" w:rsidRDefault="002E32F3" w:rsidP="002E32F3">
            <w:pPr>
              <w:widowControl w:val="0"/>
              <w:ind w:right="113"/>
              <w:contextualSpacing/>
              <w:jc w:val="both"/>
              <w:rPr>
                <w:lang w:eastAsia="uk-UA"/>
              </w:rPr>
            </w:pPr>
            <w:r w:rsidRPr="00265512">
              <w:rPr>
                <w:lang w:eastAsia="uk-UA"/>
              </w:rPr>
              <w:t xml:space="preserve">Перелік критеріїв оцінки та методика оцінки тендерних </w:t>
            </w:r>
            <w:r w:rsidRPr="00265512">
              <w:rPr>
                <w:lang w:eastAsia="uk-UA"/>
              </w:rPr>
              <w:lastRenderedPageBreak/>
              <w:t>пропозицій із зазначенням питомої ваги кожного критерію</w:t>
            </w:r>
          </w:p>
        </w:tc>
        <w:tc>
          <w:tcPr>
            <w:tcW w:w="6054" w:type="dxa"/>
            <w:shd w:val="clear" w:color="auto" w:fill="auto"/>
          </w:tcPr>
          <w:p w14:paraId="3AC49702" w14:textId="02569A3A" w:rsidR="002E32F3" w:rsidRPr="00265512" w:rsidRDefault="002E32F3" w:rsidP="002E32F3">
            <w:pPr>
              <w:jc w:val="both"/>
            </w:pPr>
            <w:r w:rsidRPr="00265512">
              <w:lastRenderedPageBreak/>
              <w:t xml:space="preserve">Оцінка тендерних пропозицій проводиться електронною системою закупівель автоматично на основі критеріїв і </w:t>
            </w:r>
            <w:r w:rsidRPr="00265512">
              <w:lastRenderedPageBreak/>
              <w:t>методики оцінки, визначених замовником у тендерній документації, шляхом визначення тендерної пропозиції найбільш економічно вигідною.</w:t>
            </w:r>
          </w:p>
          <w:p w14:paraId="22E1FDBF" w14:textId="77777777" w:rsidR="002E32F3" w:rsidRPr="00265512" w:rsidRDefault="002E32F3" w:rsidP="002E32F3">
            <w:pPr>
              <w:widowControl w:val="0"/>
              <w:ind w:firstLine="11"/>
              <w:contextualSpacing/>
              <w:jc w:val="both"/>
            </w:pPr>
            <w:r w:rsidRPr="00265512">
              <w:t>Єдиним критерієм оцінки для визначення найбільш економічно вигідної тендерної пропозиції є ціна тендерної пропозиції учасника, розрахована з урахуванням вимог чинного законодавства щодо сплати податків і зборів, зокрема враховуючи вимоги чинного законодавства щодо сплати ПДВ (у разі, якщо учасник звільнений від сплати ПДВ або предмет закупівлі не підлягає оподаткуванню ПДВ, ціна тендерної пропозиції вказується, а у подальшому і оцінюється без ПДВ).</w:t>
            </w:r>
          </w:p>
          <w:p w14:paraId="3B3886CB" w14:textId="52D04FF1" w:rsidR="002E32F3" w:rsidRPr="00265512" w:rsidRDefault="002E32F3" w:rsidP="002E32F3">
            <w:pPr>
              <w:widowControl w:val="0"/>
              <w:ind w:left="34" w:firstLine="11"/>
              <w:contextualSpacing/>
              <w:jc w:val="both"/>
              <w:rPr>
                <w:b/>
                <w:i/>
                <w:lang w:eastAsia="uk-UA"/>
              </w:rPr>
            </w:pPr>
            <w:r w:rsidRPr="00265512">
              <w:t>Питома вага критерію «Ціна» - 100%.</w:t>
            </w:r>
          </w:p>
        </w:tc>
      </w:tr>
      <w:tr w:rsidR="00265512" w:rsidRPr="00265512" w14:paraId="1FD1AD63" w14:textId="77777777" w:rsidTr="000F5BD0">
        <w:trPr>
          <w:trHeight w:val="173"/>
          <w:jc w:val="center"/>
        </w:trPr>
        <w:tc>
          <w:tcPr>
            <w:tcW w:w="567" w:type="dxa"/>
            <w:shd w:val="clear" w:color="auto" w:fill="auto"/>
          </w:tcPr>
          <w:p w14:paraId="1840ABFF" w14:textId="77777777" w:rsidR="00891112" w:rsidRPr="00265512" w:rsidRDefault="00891112" w:rsidP="00891112">
            <w:pPr>
              <w:widowControl w:val="0"/>
              <w:contextualSpacing/>
              <w:rPr>
                <w:lang w:eastAsia="uk-UA"/>
              </w:rPr>
            </w:pPr>
            <w:r w:rsidRPr="00265512">
              <w:rPr>
                <w:lang w:eastAsia="uk-UA"/>
              </w:rPr>
              <w:lastRenderedPageBreak/>
              <w:t>2</w:t>
            </w:r>
          </w:p>
        </w:tc>
        <w:tc>
          <w:tcPr>
            <w:tcW w:w="3375" w:type="dxa"/>
            <w:shd w:val="clear" w:color="auto" w:fill="auto"/>
          </w:tcPr>
          <w:p w14:paraId="041320A5" w14:textId="77777777" w:rsidR="00891112" w:rsidRPr="00265512" w:rsidRDefault="00891112" w:rsidP="00891112">
            <w:pPr>
              <w:widowControl w:val="0"/>
              <w:ind w:right="113"/>
              <w:contextualSpacing/>
              <w:jc w:val="both"/>
              <w:rPr>
                <w:lang w:eastAsia="uk-UA"/>
              </w:rPr>
            </w:pPr>
            <w:r w:rsidRPr="00265512">
              <w:rPr>
                <w:lang w:eastAsia="uk-UA"/>
              </w:rPr>
              <w:t>Інша інформація</w:t>
            </w:r>
          </w:p>
        </w:tc>
        <w:tc>
          <w:tcPr>
            <w:tcW w:w="6054" w:type="dxa"/>
            <w:shd w:val="clear" w:color="auto" w:fill="auto"/>
          </w:tcPr>
          <w:p w14:paraId="52FA1087" w14:textId="639BB47D" w:rsidR="00891112" w:rsidRPr="00265512" w:rsidRDefault="00891112" w:rsidP="00891112">
            <w:pPr>
              <w:pStyle w:val="aff"/>
              <w:ind w:firstLine="11"/>
              <w:jc w:val="both"/>
              <w:rPr>
                <w:rFonts w:ascii="Times New Roman" w:hAnsi="Times New Roman"/>
                <w:sz w:val="24"/>
                <w:szCs w:val="24"/>
                <w:shd w:val="solid" w:color="FFFFFF" w:fill="FFFFFF"/>
              </w:rPr>
            </w:pPr>
            <w:r w:rsidRPr="00265512">
              <w:rPr>
                <w:rFonts w:ascii="Times New Roman" w:hAnsi="Times New Roman"/>
                <w:sz w:val="24"/>
                <w:szCs w:val="24"/>
                <w:shd w:val="solid" w:color="FFFFFF" w:fill="FFFFFF"/>
              </w:rPr>
              <w:t>2.1. Ціна тендерної пропозиції не може перевищувати очікувану вартість предмета закупівлі, зазначену в оголошенні про проведення відкритих торгів.</w:t>
            </w:r>
          </w:p>
          <w:p w14:paraId="0AF6240D" w14:textId="5EBF7637" w:rsidR="00891112" w:rsidRPr="00265512" w:rsidRDefault="00891112" w:rsidP="001D2A6A">
            <w:pPr>
              <w:pStyle w:val="LO-normal"/>
              <w:widowControl w:val="0"/>
              <w:spacing w:line="240" w:lineRule="auto"/>
              <w:jc w:val="both"/>
              <w:rPr>
                <w:rFonts w:ascii="Times New Roman" w:hAnsi="Times New Roman" w:cs="Times New Roman"/>
                <w:b/>
                <w:color w:val="auto"/>
                <w:sz w:val="24"/>
                <w:szCs w:val="24"/>
                <w:lang w:val="uk-UA"/>
              </w:rPr>
            </w:pPr>
            <w:r w:rsidRPr="00265512">
              <w:rPr>
                <w:rFonts w:ascii="Times New Roman" w:hAnsi="Times New Roman" w:cs="Times New Roman"/>
                <w:color w:val="auto"/>
                <w:sz w:val="24"/>
                <w:szCs w:val="24"/>
                <w:shd w:val="solid" w:color="FFFFFF" w:fill="FFFFFF"/>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tc>
      </w:tr>
      <w:tr w:rsidR="00265512" w:rsidRPr="00265512" w14:paraId="7D8E1D6E" w14:textId="77777777" w:rsidTr="00217589">
        <w:trPr>
          <w:trHeight w:val="522"/>
          <w:jc w:val="center"/>
        </w:trPr>
        <w:tc>
          <w:tcPr>
            <w:tcW w:w="567" w:type="dxa"/>
            <w:shd w:val="clear" w:color="auto" w:fill="auto"/>
          </w:tcPr>
          <w:p w14:paraId="49F57E50" w14:textId="77777777" w:rsidR="00363ED0" w:rsidRPr="00265512" w:rsidRDefault="00363ED0" w:rsidP="00363ED0">
            <w:pPr>
              <w:widowControl w:val="0"/>
              <w:contextualSpacing/>
              <w:rPr>
                <w:lang w:eastAsia="uk-UA"/>
              </w:rPr>
            </w:pPr>
            <w:r w:rsidRPr="00265512">
              <w:rPr>
                <w:lang w:eastAsia="uk-UA"/>
              </w:rPr>
              <w:t>3</w:t>
            </w:r>
          </w:p>
        </w:tc>
        <w:tc>
          <w:tcPr>
            <w:tcW w:w="3375" w:type="dxa"/>
            <w:shd w:val="clear" w:color="auto" w:fill="auto"/>
          </w:tcPr>
          <w:p w14:paraId="69FBAA9C" w14:textId="3B79BF56" w:rsidR="00363ED0" w:rsidRPr="00265512" w:rsidRDefault="00363ED0" w:rsidP="00363ED0">
            <w:pPr>
              <w:widowControl w:val="0"/>
              <w:ind w:right="113"/>
              <w:contextualSpacing/>
              <w:jc w:val="both"/>
              <w:rPr>
                <w:lang w:eastAsia="uk-UA"/>
              </w:rPr>
            </w:pPr>
            <w:r w:rsidRPr="00265512">
              <w:rPr>
                <w:lang w:eastAsia="uk-UA"/>
              </w:rPr>
              <w:t>Відхилення тендерних пропозицій</w:t>
            </w:r>
          </w:p>
        </w:tc>
        <w:tc>
          <w:tcPr>
            <w:tcW w:w="6054" w:type="dxa"/>
            <w:shd w:val="clear" w:color="auto" w:fill="auto"/>
          </w:tcPr>
          <w:p w14:paraId="5848B75F" w14:textId="77777777" w:rsidR="00363ED0" w:rsidRPr="00265512" w:rsidRDefault="00363ED0" w:rsidP="00363ED0">
            <w:pPr>
              <w:jc w:val="both"/>
              <w:rPr>
                <w:shd w:val="solid" w:color="FFFFFF" w:fill="FFFFFF"/>
              </w:rPr>
            </w:pPr>
            <w:r w:rsidRPr="00265512">
              <w:rPr>
                <w:shd w:val="solid" w:color="FFFFFF" w:fill="FFFFFF"/>
              </w:rPr>
              <w:t>1. Замовник відхиляє тендерну пропозицію із зазначенням аргументації в електронній системі закупівель у разі, коли:</w:t>
            </w:r>
          </w:p>
          <w:p w14:paraId="78AFA979" w14:textId="77777777" w:rsidR="00363ED0" w:rsidRPr="00265512" w:rsidRDefault="00363ED0" w:rsidP="00363ED0">
            <w:pPr>
              <w:jc w:val="both"/>
            </w:pPr>
            <w:r w:rsidRPr="00265512">
              <w:t>1) учасник процедури закупівлі:</w:t>
            </w:r>
          </w:p>
          <w:p w14:paraId="060591BA" w14:textId="77777777" w:rsidR="00363ED0" w:rsidRPr="00265512" w:rsidRDefault="00363ED0" w:rsidP="00363ED0">
            <w:pPr>
              <w:jc w:val="both"/>
              <w:rPr>
                <w:shd w:val="solid" w:color="FFFFFF" w:fill="FFFFFF"/>
              </w:rPr>
            </w:pPr>
            <w:r w:rsidRPr="00265512">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r w:rsidRPr="00265512">
              <w:rPr>
                <w:shd w:val="solid" w:color="FFFFFF" w:fill="FFFFFF"/>
              </w:rPr>
              <w:t>;</w:t>
            </w:r>
          </w:p>
          <w:p w14:paraId="1EB44F55" w14:textId="77777777" w:rsidR="00363ED0" w:rsidRPr="00265512" w:rsidRDefault="00363ED0" w:rsidP="00363ED0">
            <w:pPr>
              <w:jc w:val="both"/>
              <w:rPr>
                <w:lang w:eastAsia="uk-UA"/>
              </w:rPr>
            </w:pPr>
            <w:r w:rsidRPr="00265512">
              <w:t>не надав забезпечення тендерної пропозиції, якщо таке забезпечення вимагалося замовником</w:t>
            </w:r>
            <w:r w:rsidRPr="00265512">
              <w:rPr>
                <w:shd w:val="solid" w:color="FFFFFF" w:fill="FFFFFF"/>
              </w:rPr>
              <w:t>;</w:t>
            </w:r>
          </w:p>
          <w:p w14:paraId="065443A7" w14:textId="77777777" w:rsidR="00363ED0" w:rsidRPr="00265512" w:rsidRDefault="00363ED0" w:rsidP="00363ED0">
            <w:pPr>
              <w:jc w:val="both"/>
              <w:rPr>
                <w:shd w:val="solid" w:color="FFFFFF" w:fill="FFFFFF"/>
              </w:rPr>
            </w:pPr>
            <w:r w:rsidRPr="00265512">
              <w:rPr>
                <w:shd w:val="solid" w:color="FFFFFF" w:fill="FFFFFF"/>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69B413FD" w14:textId="77777777" w:rsidR="00363ED0" w:rsidRPr="00265512" w:rsidRDefault="00363ED0" w:rsidP="00363ED0">
            <w:pPr>
              <w:jc w:val="both"/>
              <w:rPr>
                <w:shd w:val="solid" w:color="FFFFFF" w:fill="FFFFFF"/>
              </w:rPr>
            </w:pPr>
            <w:r w:rsidRPr="00265512">
              <w:rPr>
                <w:shd w:val="solid" w:color="FFFFFF" w:fill="FFFFFF"/>
              </w:rPr>
              <w:t>не надав обґрунтування аномально низької ціни тендерної пропозиції протягом строку, в</w:t>
            </w:r>
            <w:r w:rsidRPr="00265512">
              <w:t>изначеного абзацом п'ятим пункту 38 Особливостей</w:t>
            </w:r>
            <w:r w:rsidRPr="00265512">
              <w:rPr>
                <w:shd w:val="solid" w:color="FFFFFF" w:fill="FFFFFF"/>
              </w:rPr>
              <w:t>;</w:t>
            </w:r>
          </w:p>
          <w:p w14:paraId="3C6FC533" w14:textId="77777777" w:rsidR="00363ED0" w:rsidRPr="00265512" w:rsidRDefault="00363ED0" w:rsidP="00363ED0">
            <w:pPr>
              <w:jc w:val="both"/>
              <w:rPr>
                <w:shd w:val="solid" w:color="FFFFFF" w:fill="FFFFFF"/>
              </w:rPr>
            </w:pPr>
            <w:r w:rsidRPr="00265512">
              <w:rPr>
                <w:shd w:val="solid" w:color="FFFFFF" w:fill="FFFFFF"/>
              </w:rPr>
              <w:t xml:space="preserve">визначив конфіденційною інформацію, що не може бути визначена як конфіденційна відповідно до </w:t>
            </w:r>
            <w:r w:rsidRPr="00265512">
              <w:t>вимог абзацу другого пункту 36 Особливостей</w:t>
            </w:r>
            <w:r w:rsidRPr="00265512">
              <w:rPr>
                <w:shd w:val="solid" w:color="FFFFFF" w:fill="FFFFFF"/>
              </w:rPr>
              <w:t>;</w:t>
            </w:r>
          </w:p>
          <w:p w14:paraId="26ED0BC6" w14:textId="77777777" w:rsidR="00363ED0" w:rsidRPr="00265512" w:rsidRDefault="00363ED0" w:rsidP="00363ED0">
            <w:pPr>
              <w:jc w:val="both"/>
              <w:rPr>
                <w:shd w:val="solid" w:color="FFFFFF" w:fill="FFFFFF"/>
              </w:rPr>
            </w:pPr>
            <w:r w:rsidRPr="00265512">
              <w:t xml:space="preserve">є громадянином Російської Федерації / 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w:t>
            </w:r>
            <w:r w:rsidRPr="00265512">
              <w:lastRenderedPageBreak/>
              <w:t xml:space="preserve">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або пропонує в тендерній пропозиції товари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 </w:t>
            </w:r>
            <w:r w:rsidRPr="00265512">
              <w:rPr>
                <w:rStyle w:val="hard-blue-color"/>
              </w:rPr>
              <w:t>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265512">
              <w:t xml:space="preserve"> (Офіційний вісник України, 2022 р., N 84, ст. 5176)</w:t>
            </w:r>
            <w:r w:rsidRPr="00265512">
              <w:rPr>
                <w:shd w:val="solid" w:color="FFFFFF" w:fill="FFFFFF"/>
              </w:rPr>
              <w:t>;</w:t>
            </w:r>
          </w:p>
          <w:p w14:paraId="6EE96106" w14:textId="77777777" w:rsidR="00363ED0" w:rsidRPr="00265512" w:rsidRDefault="00363ED0" w:rsidP="00363ED0">
            <w:pPr>
              <w:jc w:val="both"/>
            </w:pPr>
            <w:r w:rsidRPr="00265512">
              <w:t>2) тендерна пропозиція:</w:t>
            </w:r>
          </w:p>
          <w:p w14:paraId="0A3C28EE" w14:textId="77777777" w:rsidR="00363ED0" w:rsidRPr="00265512" w:rsidRDefault="00363ED0" w:rsidP="00363ED0">
            <w:pPr>
              <w:jc w:val="both"/>
            </w:pPr>
            <w:r w:rsidRPr="00265512">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14:paraId="40FAEEC7" w14:textId="77777777" w:rsidR="00363ED0" w:rsidRPr="00265512" w:rsidRDefault="00363ED0" w:rsidP="00363ED0">
            <w:pPr>
              <w:jc w:val="both"/>
            </w:pPr>
            <w:r w:rsidRPr="00265512">
              <w:t>є такою, строк дії якої закінчився;</w:t>
            </w:r>
          </w:p>
          <w:p w14:paraId="75A72A99" w14:textId="77777777" w:rsidR="00363ED0" w:rsidRPr="00265512" w:rsidRDefault="00363ED0" w:rsidP="00363ED0">
            <w:pPr>
              <w:jc w:val="both"/>
            </w:pPr>
            <w:r w:rsidRPr="00265512">
              <w:t xml:space="preserve">є такою, ціна якої перевищує очікувану вартість </w:t>
            </w:r>
            <w:r w:rsidRPr="00265512">
              <w:rPr>
                <w:shd w:val="solid" w:color="FFFFFF" w:fill="FFFFFF"/>
              </w:rPr>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91A1569" w14:textId="77777777" w:rsidR="00363ED0" w:rsidRPr="00265512" w:rsidRDefault="00363ED0" w:rsidP="00363ED0">
            <w:pPr>
              <w:jc w:val="both"/>
            </w:pPr>
            <w:r w:rsidRPr="00265512">
              <w:t>не відповідає вимогам, установленим у тендерній документації відповідно до абзацу першого частини третьої статті 22 Закону;</w:t>
            </w:r>
          </w:p>
          <w:p w14:paraId="68B43149" w14:textId="77777777" w:rsidR="00363ED0" w:rsidRPr="00265512" w:rsidRDefault="00363ED0" w:rsidP="00363ED0">
            <w:pPr>
              <w:jc w:val="both"/>
            </w:pPr>
            <w:r w:rsidRPr="00265512">
              <w:t>3) переможець процедури закупівлі:</w:t>
            </w:r>
          </w:p>
          <w:p w14:paraId="63D3BD0C" w14:textId="77777777" w:rsidR="00363ED0" w:rsidRPr="00265512" w:rsidRDefault="00363ED0" w:rsidP="00363ED0">
            <w:pPr>
              <w:jc w:val="both"/>
            </w:pPr>
            <w:r w:rsidRPr="00265512">
              <w:t>відмовився від підписання договору про закупівлю відповідно до вимог тендерної документації або укладення договору про закупівлю;</w:t>
            </w:r>
          </w:p>
          <w:p w14:paraId="4D08550B" w14:textId="77777777" w:rsidR="00363ED0" w:rsidRPr="00265512" w:rsidRDefault="00363ED0" w:rsidP="00363ED0">
            <w:pPr>
              <w:jc w:val="both"/>
            </w:pPr>
            <w:r w:rsidRPr="00265512">
              <w:t>не надав у спосіб, зазначений в тендерній документації, документи, що підтверджують відсутність підстав, визначених пунктом 44 цих особливостей;</w:t>
            </w:r>
          </w:p>
          <w:p w14:paraId="53B35F1C" w14:textId="77777777" w:rsidR="00363ED0" w:rsidRPr="00265512" w:rsidRDefault="00363ED0" w:rsidP="00363ED0">
            <w:pPr>
              <w:jc w:val="both"/>
            </w:pPr>
            <w:r w:rsidRPr="00265512">
              <w:lastRenderedPageBreak/>
              <w:t>не надав копію ліцензії або документа дозвільного характеру (у разі їх наявності) відповідно до частини другої статті 41 Закону;</w:t>
            </w:r>
          </w:p>
          <w:p w14:paraId="2354A664" w14:textId="77777777" w:rsidR="00363ED0" w:rsidRPr="00265512" w:rsidRDefault="00363ED0" w:rsidP="00363ED0">
            <w:pPr>
              <w:jc w:val="both"/>
            </w:pPr>
            <w:r w:rsidRPr="00265512">
              <w:t>не надав забезпечення виконання договору про закупівлю, якщо таке забезпечення вимагалося замовником;</w:t>
            </w:r>
          </w:p>
          <w:p w14:paraId="01800F6B" w14:textId="77777777" w:rsidR="00363ED0" w:rsidRPr="00265512" w:rsidRDefault="00363ED0" w:rsidP="00363ED0">
            <w:pPr>
              <w:jc w:val="both"/>
            </w:pPr>
            <w:r w:rsidRPr="00265512">
              <w:t>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14:paraId="28DC1B1E" w14:textId="77777777" w:rsidR="00363ED0" w:rsidRPr="00265512" w:rsidRDefault="00363ED0" w:rsidP="00363ED0">
            <w:pPr>
              <w:jc w:val="both"/>
            </w:pPr>
            <w:r w:rsidRPr="00265512">
              <w:t>2. Замовник може відхилити тендерну пропозицію із зазначенням аргументації в електронній системі закупівель у разі, коли:</w:t>
            </w:r>
          </w:p>
          <w:p w14:paraId="1F091DED" w14:textId="77777777" w:rsidR="00363ED0" w:rsidRPr="00265512" w:rsidRDefault="00363ED0" w:rsidP="00C7669E">
            <w:pPr>
              <w:numPr>
                <w:ilvl w:val="0"/>
                <w:numId w:val="2"/>
              </w:numPr>
              <w:tabs>
                <w:tab w:val="clear" w:pos="720"/>
                <w:tab w:val="left" w:pos="360"/>
                <w:tab w:val="left" w:pos="851"/>
                <w:tab w:val="left" w:pos="1440"/>
              </w:tabs>
              <w:ind w:left="0" w:firstLine="0"/>
              <w:jc w:val="both"/>
            </w:pPr>
            <w:r w:rsidRPr="00265512">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BCDCBC7" w14:textId="77777777" w:rsidR="00363ED0" w:rsidRPr="00265512" w:rsidRDefault="00363ED0" w:rsidP="00363ED0">
            <w:pPr>
              <w:jc w:val="both"/>
            </w:pPr>
            <w:r w:rsidRPr="00265512">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610F55BD" w14:textId="77777777" w:rsidR="00363ED0" w:rsidRPr="00265512" w:rsidRDefault="00363ED0" w:rsidP="00363ED0">
            <w:pPr>
              <w:jc w:val="both"/>
            </w:pPr>
            <w:r w:rsidRPr="00265512">
              <w:t>3.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18AE9B72" w14:textId="24591DE9" w:rsidR="00363ED0" w:rsidRPr="00265512" w:rsidRDefault="00363ED0" w:rsidP="00363ED0">
            <w:pPr>
              <w:pStyle w:val="LO-normal"/>
              <w:widowControl w:val="0"/>
              <w:spacing w:line="240" w:lineRule="auto"/>
              <w:jc w:val="both"/>
              <w:rPr>
                <w:rFonts w:ascii="Times New Roman" w:eastAsia="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265512" w:rsidRPr="00265512" w14:paraId="797F3ECC" w14:textId="77777777" w:rsidTr="005040C9">
        <w:trPr>
          <w:trHeight w:val="210"/>
          <w:jc w:val="center"/>
        </w:trPr>
        <w:tc>
          <w:tcPr>
            <w:tcW w:w="9996" w:type="dxa"/>
            <w:gridSpan w:val="3"/>
            <w:shd w:val="clear" w:color="auto" w:fill="auto"/>
            <w:vAlign w:val="center"/>
          </w:tcPr>
          <w:p w14:paraId="500C0DEE" w14:textId="77777777" w:rsidR="00891112" w:rsidRPr="00265512" w:rsidRDefault="00891112" w:rsidP="00891112">
            <w:pPr>
              <w:widowControl w:val="0"/>
              <w:ind w:left="92" w:hanging="21"/>
              <w:contextualSpacing/>
              <w:jc w:val="center"/>
              <w:rPr>
                <w:b/>
              </w:rPr>
            </w:pPr>
            <w:r w:rsidRPr="00265512">
              <w:rPr>
                <w:b/>
                <w:bdr w:val="none" w:sz="0" w:space="0" w:color="auto" w:frame="1"/>
                <w:lang w:eastAsia="uk-UA"/>
              </w:rPr>
              <w:lastRenderedPageBreak/>
              <w:t>Розділ 6. Результати торгів та укладання договору про закупівлю</w:t>
            </w:r>
          </w:p>
        </w:tc>
      </w:tr>
      <w:tr w:rsidR="00265512" w:rsidRPr="00265512" w14:paraId="0C0DEF89" w14:textId="77777777" w:rsidTr="00217589">
        <w:trPr>
          <w:trHeight w:val="522"/>
          <w:jc w:val="center"/>
        </w:trPr>
        <w:tc>
          <w:tcPr>
            <w:tcW w:w="567" w:type="dxa"/>
            <w:shd w:val="clear" w:color="auto" w:fill="auto"/>
          </w:tcPr>
          <w:p w14:paraId="2199020F" w14:textId="77777777" w:rsidR="00891112" w:rsidRPr="00265512" w:rsidRDefault="00891112" w:rsidP="00891112">
            <w:pPr>
              <w:widowControl w:val="0"/>
              <w:ind w:right="113"/>
              <w:contextualSpacing/>
              <w:jc w:val="both"/>
              <w:rPr>
                <w:lang w:eastAsia="uk-UA"/>
              </w:rPr>
            </w:pPr>
            <w:r w:rsidRPr="00265512">
              <w:rPr>
                <w:lang w:eastAsia="uk-UA"/>
              </w:rPr>
              <w:t>1</w:t>
            </w:r>
          </w:p>
        </w:tc>
        <w:tc>
          <w:tcPr>
            <w:tcW w:w="3375" w:type="dxa"/>
            <w:shd w:val="clear" w:color="auto" w:fill="auto"/>
          </w:tcPr>
          <w:p w14:paraId="05F0CD4C" w14:textId="77777777" w:rsidR="00891112" w:rsidRPr="00265512" w:rsidRDefault="00891112" w:rsidP="00891112">
            <w:pPr>
              <w:widowControl w:val="0"/>
              <w:ind w:right="113"/>
              <w:contextualSpacing/>
              <w:jc w:val="both"/>
              <w:rPr>
                <w:lang w:eastAsia="uk-UA"/>
              </w:rPr>
            </w:pPr>
            <w:r w:rsidRPr="00265512">
              <w:rPr>
                <w:lang w:eastAsia="uk-UA"/>
              </w:rPr>
              <w:t>Відміна замовником торгів чи визнання їх такими, що не відбулися</w:t>
            </w:r>
          </w:p>
        </w:tc>
        <w:tc>
          <w:tcPr>
            <w:tcW w:w="6054" w:type="dxa"/>
            <w:shd w:val="clear" w:color="auto" w:fill="auto"/>
          </w:tcPr>
          <w:p w14:paraId="591BB4B1" w14:textId="77777777" w:rsidR="00891112" w:rsidRPr="00265512" w:rsidRDefault="00891112" w:rsidP="00891112">
            <w:pPr>
              <w:jc w:val="both"/>
            </w:pPr>
            <w:r w:rsidRPr="00265512">
              <w:rPr>
                <w:shd w:val="solid" w:color="FFFFFF" w:fill="FFFFFF"/>
              </w:rPr>
              <w:t>1. </w:t>
            </w:r>
            <w:r w:rsidRPr="00265512">
              <w:t>Замовник відміняє відкриті торги у разі:</w:t>
            </w:r>
          </w:p>
          <w:p w14:paraId="16EFE197" w14:textId="77777777" w:rsidR="00891112" w:rsidRPr="00265512" w:rsidRDefault="00891112" w:rsidP="00891112">
            <w:pPr>
              <w:jc w:val="both"/>
            </w:pPr>
            <w:r w:rsidRPr="00265512">
              <w:t>1) відсутності подальшої потреби в закупівлі товарів, робіт чи послуг;</w:t>
            </w:r>
          </w:p>
          <w:p w14:paraId="0BAE17EE" w14:textId="77777777" w:rsidR="00891112" w:rsidRPr="00265512" w:rsidRDefault="00891112" w:rsidP="00891112">
            <w:pPr>
              <w:jc w:val="both"/>
            </w:pPr>
            <w:r w:rsidRPr="00265512">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30D8B02C" w14:textId="77777777" w:rsidR="00891112" w:rsidRPr="00265512" w:rsidRDefault="00891112" w:rsidP="00891112">
            <w:pPr>
              <w:jc w:val="both"/>
            </w:pPr>
            <w:r w:rsidRPr="00265512">
              <w:t>3) скорочення обсягу видатків на здійснення закупівлі товарів, робіт чи послуг;</w:t>
            </w:r>
          </w:p>
          <w:p w14:paraId="03EB4FFF" w14:textId="77777777" w:rsidR="00891112" w:rsidRPr="00265512" w:rsidRDefault="00891112" w:rsidP="00891112">
            <w:pPr>
              <w:jc w:val="both"/>
            </w:pPr>
            <w:r w:rsidRPr="00265512">
              <w:t>4) коли здійснення закупівлі стало неможливим внаслідок дії обставин непереборної сили.</w:t>
            </w:r>
          </w:p>
          <w:p w14:paraId="75688C1A" w14:textId="77777777" w:rsidR="00891112" w:rsidRPr="00265512" w:rsidRDefault="00891112" w:rsidP="00891112">
            <w:pPr>
              <w:jc w:val="both"/>
            </w:pPr>
            <w:r w:rsidRPr="00265512">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46D3B090" w14:textId="77777777" w:rsidR="00891112" w:rsidRPr="00265512" w:rsidRDefault="00891112" w:rsidP="00891112">
            <w:pPr>
              <w:jc w:val="both"/>
            </w:pPr>
            <w:r w:rsidRPr="00265512">
              <w:t>2. Відкриті торги автоматично відміняються електронною системою закупівель у разі:</w:t>
            </w:r>
          </w:p>
          <w:p w14:paraId="42296C8A" w14:textId="77777777" w:rsidR="00891112" w:rsidRPr="00265512" w:rsidRDefault="00891112" w:rsidP="00891112">
            <w:pPr>
              <w:jc w:val="both"/>
            </w:pPr>
            <w:r w:rsidRPr="00265512">
              <w:t xml:space="preserve">1) відхилення всіх тендерних пропозицій (у тому числі, якщо була подана одна тендерна пропозиція, яка відхилена замовником) згідно з </w:t>
            </w:r>
            <w:r w:rsidRPr="00265512">
              <w:rPr>
                <w:shd w:val="solid" w:color="FFFFFF" w:fill="FFFFFF"/>
              </w:rPr>
              <w:t>цими особливостями</w:t>
            </w:r>
            <w:r w:rsidRPr="00265512">
              <w:t>;</w:t>
            </w:r>
          </w:p>
          <w:p w14:paraId="4A35B702" w14:textId="77777777" w:rsidR="00891112" w:rsidRPr="00265512" w:rsidRDefault="00891112" w:rsidP="00891112">
            <w:pPr>
              <w:jc w:val="both"/>
            </w:pPr>
            <w:r w:rsidRPr="00265512">
              <w:t>2) не</w:t>
            </w:r>
            <w:r w:rsidRPr="00265512">
              <w:rPr>
                <w:shd w:val="solid" w:color="FFFFFF" w:fill="FFFFFF"/>
              </w:rPr>
              <w:t>подання жодної тендерної пропозиції для участі</w:t>
            </w:r>
            <w:r w:rsidRPr="00265512">
              <w:t xml:space="preserve"> у відкритих торгах у строк, установлений замовником згідно з </w:t>
            </w:r>
            <w:r w:rsidRPr="00265512">
              <w:rPr>
                <w:shd w:val="solid" w:color="FFFFFF" w:fill="FFFFFF"/>
              </w:rPr>
              <w:t>цими особливостями</w:t>
            </w:r>
            <w:r w:rsidRPr="00265512">
              <w:t>.</w:t>
            </w:r>
          </w:p>
          <w:p w14:paraId="09BAAF82" w14:textId="77777777" w:rsidR="00891112" w:rsidRPr="00265512" w:rsidRDefault="00891112" w:rsidP="00891112">
            <w:pPr>
              <w:jc w:val="both"/>
            </w:pPr>
            <w:r w:rsidRPr="00265512">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59EBB14B" w14:textId="77777777" w:rsidR="00891112" w:rsidRPr="00265512" w:rsidRDefault="00891112" w:rsidP="00891112">
            <w:pPr>
              <w:jc w:val="both"/>
            </w:pPr>
            <w:r w:rsidRPr="00265512">
              <w:t>3. Відкриті торги можуть бути відмінені частково (за лотом).</w:t>
            </w:r>
          </w:p>
          <w:p w14:paraId="5A806E22" w14:textId="41FD6463" w:rsidR="00891112" w:rsidRPr="00265512" w:rsidRDefault="00891112" w:rsidP="00891112">
            <w:pPr>
              <w:pStyle w:val="LO-normal"/>
              <w:widowControl w:val="0"/>
              <w:spacing w:line="240" w:lineRule="auto"/>
              <w:jc w:val="both"/>
              <w:rPr>
                <w:rFonts w:ascii="Times New Roman" w:eastAsia="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4.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265512" w:rsidRPr="00265512" w14:paraId="363942F1" w14:textId="77777777" w:rsidTr="00217589">
        <w:trPr>
          <w:trHeight w:val="522"/>
          <w:jc w:val="center"/>
        </w:trPr>
        <w:tc>
          <w:tcPr>
            <w:tcW w:w="567" w:type="dxa"/>
            <w:shd w:val="clear" w:color="auto" w:fill="auto"/>
          </w:tcPr>
          <w:p w14:paraId="0DAB24CD" w14:textId="77777777" w:rsidR="00891112" w:rsidRPr="00265512" w:rsidRDefault="00891112" w:rsidP="00891112">
            <w:pPr>
              <w:widowControl w:val="0"/>
              <w:ind w:right="113"/>
              <w:contextualSpacing/>
              <w:jc w:val="both"/>
            </w:pPr>
            <w:r w:rsidRPr="00265512">
              <w:t>2</w:t>
            </w:r>
          </w:p>
        </w:tc>
        <w:tc>
          <w:tcPr>
            <w:tcW w:w="3375" w:type="dxa"/>
            <w:shd w:val="clear" w:color="auto" w:fill="auto"/>
          </w:tcPr>
          <w:p w14:paraId="79AF91A1" w14:textId="77777777" w:rsidR="00891112" w:rsidRPr="00265512" w:rsidRDefault="00891112" w:rsidP="00891112">
            <w:pPr>
              <w:widowControl w:val="0"/>
              <w:ind w:right="113"/>
              <w:contextualSpacing/>
              <w:jc w:val="both"/>
              <w:rPr>
                <w:lang w:eastAsia="uk-UA"/>
              </w:rPr>
            </w:pPr>
            <w:r w:rsidRPr="00265512">
              <w:rPr>
                <w:lang w:eastAsia="uk-UA"/>
              </w:rPr>
              <w:t xml:space="preserve">Строк укладання договору </w:t>
            </w:r>
          </w:p>
        </w:tc>
        <w:tc>
          <w:tcPr>
            <w:tcW w:w="6054" w:type="dxa"/>
            <w:shd w:val="clear" w:color="auto" w:fill="auto"/>
          </w:tcPr>
          <w:p w14:paraId="78925EE8" w14:textId="77777777" w:rsidR="00891112" w:rsidRPr="00265512" w:rsidRDefault="00891112" w:rsidP="00891112">
            <w:pPr>
              <w:pStyle w:val="rvps2"/>
              <w:widowControl w:val="0"/>
              <w:shd w:val="clear" w:color="auto" w:fill="FFFFFF"/>
              <w:autoSpaceDE w:val="0"/>
              <w:spacing w:before="0" w:beforeAutospacing="0" w:after="0" w:afterAutospacing="0"/>
              <w:jc w:val="both"/>
              <w:textAlignment w:val="baseline"/>
            </w:pPr>
            <w:r w:rsidRPr="00265512">
              <w:rPr>
                <w:shd w:val="solid" w:color="FFFFFF" w:fill="FFFFFF"/>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r w:rsidRPr="00265512">
              <w:t xml:space="preserve">. </w:t>
            </w:r>
          </w:p>
          <w:p w14:paraId="504D0803" w14:textId="224FE77D" w:rsidR="00891112" w:rsidRPr="00265512" w:rsidRDefault="00891112" w:rsidP="00891112">
            <w:pPr>
              <w:widowControl w:val="0"/>
              <w:ind w:right="113"/>
              <w:contextualSpacing/>
              <w:jc w:val="both"/>
            </w:pPr>
            <w:r w:rsidRPr="00265512">
              <w:rPr>
                <w:shd w:val="solid" w:color="FFFFFF" w:fill="FFFFFF"/>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w:t>
            </w:r>
            <w:r w:rsidRPr="00265512">
              <w:rPr>
                <w:shd w:val="solid" w:color="FFFFFF" w:fill="FFFFFF"/>
              </w:rPr>
              <w:lastRenderedPageBreak/>
              <w:t>дати оприлюднення в електронній системі закупівель повідомлення про намір укласти договір про закупівлю</w:t>
            </w:r>
            <w:r w:rsidRPr="00265512">
              <w:rPr>
                <w:lang w:eastAsia="uk-UA"/>
              </w:rPr>
              <w:t>.</w:t>
            </w:r>
          </w:p>
        </w:tc>
      </w:tr>
      <w:tr w:rsidR="00265512" w:rsidRPr="00265512" w14:paraId="37246683" w14:textId="77777777" w:rsidTr="00217589">
        <w:trPr>
          <w:trHeight w:val="522"/>
          <w:jc w:val="center"/>
        </w:trPr>
        <w:tc>
          <w:tcPr>
            <w:tcW w:w="567" w:type="dxa"/>
            <w:shd w:val="clear" w:color="auto" w:fill="auto"/>
          </w:tcPr>
          <w:p w14:paraId="4DC9E7F3" w14:textId="77777777" w:rsidR="00891112" w:rsidRPr="00265512" w:rsidRDefault="00891112" w:rsidP="00891112">
            <w:pPr>
              <w:widowControl w:val="0"/>
              <w:ind w:right="113"/>
              <w:contextualSpacing/>
              <w:jc w:val="both"/>
            </w:pPr>
            <w:r w:rsidRPr="00265512">
              <w:lastRenderedPageBreak/>
              <w:t>3</w:t>
            </w:r>
          </w:p>
        </w:tc>
        <w:tc>
          <w:tcPr>
            <w:tcW w:w="3375" w:type="dxa"/>
            <w:shd w:val="clear" w:color="auto" w:fill="auto"/>
          </w:tcPr>
          <w:p w14:paraId="55D42B4B" w14:textId="77777777" w:rsidR="00891112" w:rsidRPr="00265512" w:rsidRDefault="00891112" w:rsidP="00891112">
            <w:pPr>
              <w:widowControl w:val="0"/>
              <w:ind w:right="113"/>
              <w:contextualSpacing/>
              <w:jc w:val="both"/>
              <w:rPr>
                <w:lang w:eastAsia="uk-UA"/>
              </w:rPr>
            </w:pPr>
            <w:r w:rsidRPr="00265512">
              <w:rPr>
                <w:lang w:eastAsia="uk-UA"/>
              </w:rPr>
              <w:t xml:space="preserve">Проект договору про закупівлю </w:t>
            </w:r>
          </w:p>
        </w:tc>
        <w:tc>
          <w:tcPr>
            <w:tcW w:w="6054" w:type="dxa"/>
            <w:shd w:val="clear" w:color="auto" w:fill="auto"/>
          </w:tcPr>
          <w:p w14:paraId="493A0F38" w14:textId="77777777" w:rsidR="009F66A4" w:rsidRPr="00265512" w:rsidRDefault="009F66A4" w:rsidP="009F66A4">
            <w:pPr>
              <w:pStyle w:val="LO-normal"/>
              <w:widowControl w:val="0"/>
              <w:spacing w:line="240" w:lineRule="auto"/>
              <w:ind w:firstLine="11"/>
              <w:jc w:val="both"/>
              <w:rPr>
                <w:rFonts w:ascii="Times New Roman" w:hAnsi="Times New Roman" w:cs="Times New Roman"/>
                <w:b/>
                <w:color w:val="auto"/>
                <w:sz w:val="24"/>
                <w:szCs w:val="24"/>
                <w:lang w:val="uk-UA" w:eastAsia="uk-UA"/>
              </w:rPr>
            </w:pPr>
            <w:r w:rsidRPr="00265512">
              <w:rPr>
                <w:rFonts w:ascii="Times New Roman" w:hAnsi="Times New Roman" w:cs="Times New Roman"/>
                <w:b/>
                <w:color w:val="auto"/>
                <w:sz w:val="24"/>
                <w:szCs w:val="24"/>
                <w:lang w:val="uk-UA"/>
              </w:rPr>
              <w:t xml:space="preserve">3.1. </w:t>
            </w:r>
            <w:r w:rsidRPr="00265512">
              <w:rPr>
                <w:rFonts w:ascii="Times New Roman" w:hAnsi="Times New Roman" w:cs="Times New Roman"/>
                <w:b/>
                <w:color w:val="auto"/>
                <w:sz w:val="24"/>
                <w:szCs w:val="24"/>
                <w:lang w:val="uk-UA" w:eastAsia="uk-UA"/>
              </w:rPr>
              <w:t>Проєкт договору про закупівлю.</w:t>
            </w:r>
          </w:p>
          <w:p w14:paraId="4921BB0E" w14:textId="77777777" w:rsidR="00363ED0" w:rsidRPr="00265512" w:rsidRDefault="00363ED0" w:rsidP="00363ED0">
            <w:pPr>
              <w:pStyle w:val="LO-normal"/>
              <w:widowControl w:val="0"/>
              <w:spacing w:line="240" w:lineRule="auto"/>
              <w:ind w:firstLine="11"/>
              <w:jc w:val="both"/>
              <w:rPr>
                <w:rFonts w:ascii="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Проєкт договору наведено у Додатку 5 до тендерної документації.</w:t>
            </w:r>
          </w:p>
          <w:p w14:paraId="2E11F4F5" w14:textId="77777777" w:rsidR="00363ED0" w:rsidRPr="00265512" w:rsidRDefault="00363ED0" w:rsidP="00363ED0">
            <w:pPr>
              <w:pStyle w:val="LO-normal"/>
              <w:widowControl w:val="0"/>
              <w:spacing w:line="240" w:lineRule="auto"/>
              <w:ind w:firstLine="11"/>
              <w:jc w:val="both"/>
              <w:rPr>
                <w:rFonts w:ascii="Times New Roman" w:eastAsia="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сьомої-дев’ятої статті 41 Закону, та </w:t>
            </w:r>
            <w:r w:rsidRPr="00265512">
              <w:rPr>
                <w:rFonts w:ascii="Times New Roman" w:eastAsia="Times New Roman" w:hAnsi="Times New Roman" w:cs="Times New Roman"/>
                <w:color w:val="auto"/>
                <w:sz w:val="24"/>
                <w:szCs w:val="24"/>
                <w:lang w:val="uk-UA"/>
              </w:rPr>
              <w:t>Особливостей.</w:t>
            </w:r>
          </w:p>
          <w:p w14:paraId="01EF31ED" w14:textId="77777777" w:rsidR="00363ED0" w:rsidRPr="00265512" w:rsidRDefault="00363ED0" w:rsidP="00363ED0">
            <w:pPr>
              <w:pStyle w:val="LO-normal"/>
              <w:widowControl w:val="0"/>
              <w:spacing w:line="240" w:lineRule="auto"/>
              <w:ind w:firstLine="11"/>
              <w:jc w:val="both"/>
              <w:rPr>
                <w:rFonts w:ascii="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Умови договору про закупівлю не повинні відрізнятися від змісту тендерної пропозиції переможця процедури закупівлі, крім випадків:</w:t>
            </w:r>
          </w:p>
          <w:p w14:paraId="505AF92F" w14:textId="77777777" w:rsidR="00363ED0" w:rsidRPr="00265512" w:rsidRDefault="00363ED0" w:rsidP="00363ED0">
            <w:pPr>
              <w:pStyle w:val="LO-normal"/>
              <w:widowControl w:val="0"/>
              <w:spacing w:line="240" w:lineRule="auto"/>
              <w:ind w:firstLine="11"/>
              <w:jc w:val="both"/>
              <w:rPr>
                <w:rFonts w:ascii="Times New Roman" w:hAnsi="Times New Roman" w:cs="Times New Roman"/>
                <w:color w:val="auto"/>
                <w:sz w:val="24"/>
                <w:szCs w:val="24"/>
              </w:rPr>
            </w:pPr>
            <w:r w:rsidRPr="00265512">
              <w:rPr>
                <w:rFonts w:ascii="Times New Roman" w:hAnsi="Times New Roman" w:cs="Times New Roman"/>
                <w:color w:val="auto"/>
                <w:sz w:val="24"/>
                <w:szCs w:val="24"/>
              </w:rPr>
              <w:t>визначення грошового еквівалента зобов'язання в іноземній валюті;</w:t>
            </w:r>
          </w:p>
          <w:p w14:paraId="4D1660BC" w14:textId="77777777" w:rsidR="00363ED0" w:rsidRPr="00265512" w:rsidRDefault="00363ED0" w:rsidP="00363ED0">
            <w:pPr>
              <w:pStyle w:val="LO-normal"/>
              <w:widowControl w:val="0"/>
              <w:spacing w:line="240" w:lineRule="auto"/>
              <w:ind w:firstLine="11"/>
              <w:jc w:val="both"/>
              <w:rPr>
                <w:rFonts w:ascii="Times New Roman" w:hAnsi="Times New Roman" w:cs="Times New Roman"/>
                <w:color w:val="auto"/>
                <w:sz w:val="24"/>
                <w:szCs w:val="24"/>
              </w:rPr>
            </w:pPr>
            <w:r w:rsidRPr="00265512">
              <w:rPr>
                <w:rFonts w:ascii="Times New Roman" w:hAnsi="Times New Roman" w:cs="Times New Roman"/>
                <w:color w:val="auto"/>
                <w:sz w:val="24"/>
                <w:szCs w:val="24"/>
              </w:rPr>
              <w:t>перерахунку ціни в бік зменшення ціни тендерної пропозиції переможця без зменшення обсягів закупівлі;</w:t>
            </w:r>
          </w:p>
          <w:p w14:paraId="6C8A3887" w14:textId="6E89E2E9" w:rsidR="009F66A4" w:rsidRPr="00265512" w:rsidRDefault="00363ED0" w:rsidP="00363ED0">
            <w:pPr>
              <w:ind w:firstLine="11"/>
              <w:jc w:val="both"/>
            </w:pPr>
            <w:r w:rsidRPr="00265512">
              <w:t>перерахунку ціни та обсягів товарів в бік зменшення за умови необхідності приведення обсягів товарів до кратності упаковки.</w:t>
            </w:r>
          </w:p>
          <w:p w14:paraId="0DA77341" w14:textId="77777777" w:rsidR="009F66A4" w:rsidRPr="00265512" w:rsidRDefault="009F66A4" w:rsidP="009F66A4">
            <w:pPr>
              <w:pStyle w:val="LO-normal"/>
              <w:widowControl w:val="0"/>
              <w:spacing w:line="240" w:lineRule="auto"/>
              <w:ind w:firstLine="11"/>
              <w:jc w:val="both"/>
              <w:rPr>
                <w:rFonts w:ascii="Times New Roman" w:hAnsi="Times New Roman" w:cs="Times New Roman"/>
                <w:b/>
                <w:color w:val="auto"/>
                <w:sz w:val="24"/>
                <w:szCs w:val="24"/>
                <w:lang w:val="uk-UA"/>
              </w:rPr>
            </w:pPr>
            <w:r w:rsidRPr="00265512">
              <w:rPr>
                <w:rFonts w:ascii="Times New Roman" w:hAnsi="Times New Roman" w:cs="Times New Roman"/>
                <w:b/>
                <w:color w:val="auto"/>
                <w:sz w:val="24"/>
                <w:szCs w:val="24"/>
                <w:lang w:val="uk-UA"/>
              </w:rPr>
              <w:t>3.2. Порядок укладення договору про закупівлю.</w:t>
            </w:r>
          </w:p>
          <w:p w14:paraId="6BFD40C7" w14:textId="77777777" w:rsidR="009F66A4" w:rsidRPr="00265512" w:rsidRDefault="009F66A4" w:rsidP="009F66A4">
            <w:pPr>
              <w:pStyle w:val="LO-normal"/>
              <w:widowControl w:val="0"/>
              <w:spacing w:line="240" w:lineRule="auto"/>
              <w:ind w:firstLine="11"/>
              <w:jc w:val="both"/>
              <w:rPr>
                <w:rFonts w:ascii="Times New Roman" w:hAnsi="Times New Roman"/>
                <w:color w:val="auto"/>
                <w:sz w:val="24"/>
                <w:szCs w:val="24"/>
                <w:lang w:val="uk-UA"/>
              </w:rPr>
            </w:pPr>
            <w:r w:rsidRPr="00265512">
              <w:rPr>
                <w:rFonts w:ascii="Times New Roman" w:hAnsi="Times New Roman"/>
                <w:b/>
                <w:iCs/>
                <w:color w:val="auto"/>
                <w:sz w:val="24"/>
                <w:szCs w:val="24"/>
                <w:lang w:val="uk-UA"/>
              </w:rPr>
              <w:t>Переможець</w:t>
            </w:r>
            <w:r w:rsidRPr="00265512">
              <w:rPr>
                <w:rFonts w:ascii="Times New Roman" w:hAnsi="Times New Roman"/>
                <w:b/>
                <w:i/>
                <w:color w:val="auto"/>
                <w:sz w:val="24"/>
                <w:szCs w:val="24"/>
                <w:lang w:val="uk-UA"/>
              </w:rPr>
              <w:t xml:space="preserve">  </w:t>
            </w:r>
            <w:r w:rsidRPr="00265512">
              <w:rPr>
                <w:rFonts w:ascii="Times New Roman" w:hAnsi="Times New Roman"/>
                <w:color w:val="auto"/>
                <w:sz w:val="24"/>
                <w:szCs w:val="24"/>
                <w:lang w:val="uk-UA"/>
              </w:rPr>
              <w:t>процедури  закупівлі  під  час  укладення договору про закупівлю повинен надати:</w:t>
            </w:r>
          </w:p>
          <w:p w14:paraId="6DAB0D06" w14:textId="77777777" w:rsidR="009F66A4" w:rsidRPr="00265512" w:rsidRDefault="009F66A4" w:rsidP="009F66A4">
            <w:pPr>
              <w:pStyle w:val="LO-normal"/>
              <w:widowControl w:val="0"/>
              <w:spacing w:line="240" w:lineRule="auto"/>
              <w:ind w:firstLine="11"/>
              <w:jc w:val="both"/>
              <w:rPr>
                <w:rFonts w:ascii="Times New Roman" w:hAnsi="Times New Roman"/>
                <w:color w:val="auto"/>
                <w:sz w:val="24"/>
                <w:szCs w:val="24"/>
                <w:lang w:val="uk-UA"/>
              </w:rPr>
            </w:pPr>
            <w:r w:rsidRPr="00265512">
              <w:rPr>
                <w:rFonts w:ascii="Times New Roman" w:hAnsi="Times New Roman"/>
                <w:color w:val="auto"/>
                <w:sz w:val="24"/>
                <w:szCs w:val="24"/>
                <w:lang w:val="uk-UA"/>
              </w:rPr>
              <w:t>- інформацію про право підписання договору про закупівлю;</w:t>
            </w:r>
          </w:p>
          <w:p w14:paraId="561F8D66" w14:textId="77777777" w:rsidR="009F66A4" w:rsidRPr="00265512" w:rsidRDefault="009F66A4" w:rsidP="009F66A4">
            <w:pPr>
              <w:pStyle w:val="LO-normal"/>
              <w:widowControl w:val="0"/>
              <w:spacing w:line="240" w:lineRule="auto"/>
              <w:ind w:firstLine="11"/>
              <w:jc w:val="both"/>
              <w:rPr>
                <w:rFonts w:ascii="Times New Roman" w:hAnsi="Times New Roman"/>
                <w:color w:val="auto"/>
                <w:sz w:val="24"/>
                <w:szCs w:val="24"/>
                <w:lang w:val="uk-UA"/>
              </w:rPr>
            </w:pPr>
            <w:r w:rsidRPr="00265512">
              <w:rPr>
                <w:rFonts w:ascii="Times New Roman" w:hAnsi="Times New Roman"/>
                <w:color w:val="auto"/>
                <w:sz w:val="24"/>
                <w:szCs w:val="24"/>
                <w:lang w:val="uk-UA"/>
              </w:rPr>
              <w:t>- 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13806364" w14:textId="5F53C1CC" w:rsidR="009F66A4" w:rsidRPr="00265512" w:rsidRDefault="009F66A4" w:rsidP="009F66A4">
            <w:pPr>
              <w:ind w:firstLine="11"/>
              <w:jc w:val="both"/>
              <w:textAlignment w:val="baseline"/>
              <w:rPr>
                <w:lang w:val="ru-RU"/>
              </w:rPr>
            </w:pPr>
            <w:r w:rsidRPr="00265512">
              <w:rPr>
                <w:lang w:val="ru-RU"/>
              </w:rPr>
              <w:t>З метою дотриманн</w:t>
            </w:r>
            <w:r w:rsidRPr="00265512">
              <w:rPr>
                <w:shd w:val="clear" w:color="auto" w:fill="FFFFFF"/>
                <w:lang w:val="ru-RU"/>
              </w:rPr>
              <w:t>я вимог п</w:t>
            </w:r>
            <w:r w:rsidR="009539D3">
              <w:rPr>
                <w:shd w:val="clear" w:color="auto" w:fill="FFFFFF"/>
                <w:lang w:val="ru-RU"/>
              </w:rPr>
              <w:t xml:space="preserve">ункту </w:t>
            </w:r>
            <w:r w:rsidRPr="00265512">
              <w:rPr>
                <w:shd w:val="clear" w:color="auto" w:fill="FFFFFF"/>
                <w:lang w:val="ru-RU"/>
              </w:rPr>
              <w:t>18 Особливостей</w:t>
            </w:r>
            <w:r w:rsidRPr="00265512">
              <w:rPr>
                <w:lang w:val="ru-RU"/>
              </w:rPr>
              <w:t xml:space="preserve">, уникнення порушення </w:t>
            </w:r>
            <w:r w:rsidRPr="00265512">
              <w:rPr>
                <w:shd w:val="clear" w:color="auto" w:fill="FFFFFF"/>
                <w:lang w:val="ru-RU"/>
              </w:rPr>
              <w:t>п</w:t>
            </w:r>
            <w:r w:rsidR="009539D3">
              <w:rPr>
                <w:shd w:val="clear" w:color="auto" w:fill="FFFFFF"/>
                <w:lang w:val="ru-RU"/>
              </w:rPr>
              <w:t xml:space="preserve">ункту </w:t>
            </w:r>
            <w:r w:rsidRPr="00265512">
              <w:rPr>
                <w:shd w:val="clear" w:color="auto" w:fill="FFFFFF"/>
                <w:lang w:val="ru-RU"/>
              </w:rPr>
              <w:t>21 Особливостей</w:t>
            </w:r>
            <w:r w:rsidRPr="00265512">
              <w:rPr>
                <w:lang w:val="ru-RU"/>
              </w:rPr>
              <w:t xml:space="preserve"> переможець </w:t>
            </w:r>
            <w:proofErr w:type="gramStart"/>
            <w:r w:rsidRPr="00265512">
              <w:rPr>
                <w:shd w:val="clear" w:color="auto" w:fill="FFFFFF"/>
                <w:lang w:val="ru-RU"/>
              </w:rPr>
              <w:t>в строк</w:t>
            </w:r>
            <w:proofErr w:type="gramEnd"/>
            <w:r w:rsidRPr="00265512">
              <w:rPr>
                <w:shd w:val="clear" w:color="auto" w:fill="FFFFFF"/>
                <w:lang w:val="ru-RU"/>
              </w:rPr>
              <w:t xml:space="preserve"> п’</w:t>
            </w:r>
            <w:r w:rsidRPr="00265512">
              <w:rPr>
                <w:shd w:val="clear" w:color="auto" w:fill="FFFFFF"/>
              </w:rPr>
              <w:t xml:space="preserve">яти </w:t>
            </w:r>
            <w:r w:rsidRPr="00265512">
              <w:rPr>
                <w:shd w:val="clear" w:color="auto" w:fill="FFFFFF"/>
                <w:lang w:val="ru-RU" w:eastAsia="uk-UA"/>
              </w:rPr>
              <w:t xml:space="preserve">днів з дати оприлюднення на веб-порталі Уповноваженого органу повідомлення про намір укласти договір </w:t>
            </w:r>
            <w:r w:rsidRPr="00265512">
              <w:rPr>
                <w:lang w:val="ru-RU"/>
              </w:rPr>
              <w:t>надає замовнику документи та інформацію, необхідні для укладення договору про закупівлю, а саме: заповнений проєкт договору з усіма додатками з відповідним розрахунком ціни (Додаток 5 до Тендерної документації).</w:t>
            </w:r>
          </w:p>
          <w:p w14:paraId="1C9C66E7" w14:textId="3334434F" w:rsidR="00891112" w:rsidRPr="00265512" w:rsidRDefault="009F66A4" w:rsidP="009539D3">
            <w:pPr>
              <w:jc w:val="both"/>
              <w:textAlignment w:val="baseline"/>
            </w:pPr>
            <w:r w:rsidRPr="00265512">
              <w:t>Неподання документ</w:t>
            </w:r>
            <w:r w:rsidR="009539D3">
              <w:t xml:space="preserve">ів та інформації, передбачених унктом </w:t>
            </w:r>
            <w:r w:rsidRPr="00265512">
              <w:t xml:space="preserve">3.2 розділу 6 тендерної документації для укладення договору про закупівлю, буде вказувати </w:t>
            </w:r>
            <w:r w:rsidR="009539D3">
              <w:t>на</w:t>
            </w:r>
            <w:r w:rsidRPr="00265512">
              <w:t xml:space="preserve"> виникнення обставин неукладення договору про закупівлю з вини учасника, а саме: відмову від підписання договору про закупівлю відповідно до вимог тендерної документації.</w:t>
            </w:r>
          </w:p>
        </w:tc>
      </w:tr>
      <w:tr w:rsidR="00265512" w:rsidRPr="00265512" w14:paraId="61593E4B" w14:textId="77777777" w:rsidTr="00217589">
        <w:trPr>
          <w:trHeight w:val="522"/>
          <w:jc w:val="center"/>
        </w:trPr>
        <w:tc>
          <w:tcPr>
            <w:tcW w:w="567" w:type="dxa"/>
            <w:shd w:val="clear" w:color="auto" w:fill="auto"/>
          </w:tcPr>
          <w:p w14:paraId="0A7D8B15" w14:textId="77777777" w:rsidR="00363ED0" w:rsidRPr="00265512" w:rsidRDefault="00363ED0" w:rsidP="00363ED0">
            <w:pPr>
              <w:widowControl w:val="0"/>
              <w:ind w:right="113"/>
              <w:contextualSpacing/>
              <w:jc w:val="both"/>
            </w:pPr>
            <w:r w:rsidRPr="00265512">
              <w:t>4</w:t>
            </w:r>
          </w:p>
        </w:tc>
        <w:tc>
          <w:tcPr>
            <w:tcW w:w="3375" w:type="dxa"/>
            <w:shd w:val="clear" w:color="auto" w:fill="auto"/>
          </w:tcPr>
          <w:p w14:paraId="0D4D4FCB" w14:textId="4A5B2542" w:rsidR="00363ED0" w:rsidRPr="00265512" w:rsidRDefault="00363ED0" w:rsidP="00363ED0">
            <w:pPr>
              <w:widowControl w:val="0"/>
              <w:ind w:right="113"/>
              <w:contextualSpacing/>
              <w:rPr>
                <w:lang w:eastAsia="uk-UA"/>
              </w:rPr>
            </w:pPr>
            <w:r w:rsidRPr="00265512">
              <w:rPr>
                <w:lang w:eastAsia="uk-UA"/>
              </w:rPr>
              <w:t>Істотні умови, що обов’язково включаються до договору про закупівлю</w:t>
            </w:r>
          </w:p>
        </w:tc>
        <w:tc>
          <w:tcPr>
            <w:tcW w:w="6054" w:type="dxa"/>
            <w:shd w:val="clear" w:color="auto" w:fill="auto"/>
          </w:tcPr>
          <w:p w14:paraId="1BED3C1D" w14:textId="77777777" w:rsidR="00363ED0" w:rsidRPr="00265512" w:rsidRDefault="00363ED0" w:rsidP="00363ED0">
            <w:pPr>
              <w:pStyle w:val="LO-normal"/>
              <w:widowControl w:val="0"/>
              <w:spacing w:line="240" w:lineRule="auto"/>
              <w:ind w:firstLine="11"/>
              <w:jc w:val="both"/>
              <w:rPr>
                <w:rFonts w:ascii="Times New Roman" w:eastAsia="Times New Roman" w:hAnsi="Times New Roman" w:cs="Times New Roman"/>
                <w:color w:val="auto"/>
                <w:sz w:val="24"/>
                <w:szCs w:val="24"/>
                <w:lang w:val="uk-UA"/>
              </w:rPr>
            </w:pPr>
            <w:r w:rsidRPr="00265512">
              <w:rPr>
                <w:rFonts w:ascii="Times New Roman" w:eastAsia="Times New Roman" w:hAnsi="Times New Roman" w:cs="Times New Roman"/>
                <w:color w:val="auto"/>
                <w:sz w:val="24"/>
                <w:szCs w:val="24"/>
                <w:lang w:val="uk-UA"/>
              </w:rPr>
              <w:t>Зазначаються замовником відповідно до вимог статті 41 Закону з урахуванням Особливостей.</w:t>
            </w:r>
          </w:p>
          <w:p w14:paraId="7727EB0A" w14:textId="77777777" w:rsidR="00363ED0" w:rsidRPr="00265512" w:rsidRDefault="00363ED0" w:rsidP="00363ED0">
            <w:pPr>
              <w:pStyle w:val="LO-normal"/>
              <w:widowControl w:val="0"/>
              <w:spacing w:line="240" w:lineRule="auto"/>
              <w:ind w:firstLine="11"/>
              <w:jc w:val="both"/>
              <w:rPr>
                <w:rFonts w:ascii="Times New Roman" w:eastAsia="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 xml:space="preserve">Договір про закупівлю за результатами проведеної закупівлі укладається відповідно до Цивільного і </w:t>
            </w:r>
            <w:r w:rsidRPr="00265512">
              <w:rPr>
                <w:rFonts w:ascii="Times New Roman" w:hAnsi="Times New Roman" w:cs="Times New Roman"/>
                <w:color w:val="auto"/>
                <w:sz w:val="24"/>
                <w:szCs w:val="24"/>
                <w:lang w:val="uk-UA"/>
              </w:rPr>
              <w:lastRenderedPageBreak/>
              <w:t xml:space="preserve">Господарського кодексів України з урахуванням положень статті 41 Закону, крім частин третьої – п’ятої, сьомої-дев’ятої статті 41 Закону, та </w:t>
            </w:r>
            <w:r w:rsidRPr="00265512">
              <w:rPr>
                <w:rFonts w:ascii="Times New Roman" w:eastAsia="Times New Roman" w:hAnsi="Times New Roman" w:cs="Times New Roman"/>
                <w:color w:val="auto"/>
                <w:sz w:val="24"/>
                <w:szCs w:val="24"/>
                <w:lang w:val="uk-UA"/>
              </w:rPr>
              <w:t>Особливостей.</w:t>
            </w:r>
          </w:p>
          <w:p w14:paraId="5170DBEA" w14:textId="77777777" w:rsidR="00363ED0" w:rsidRPr="00265512" w:rsidRDefault="00363ED0" w:rsidP="00363ED0">
            <w:pPr>
              <w:ind w:firstLine="11"/>
              <w:jc w:val="both"/>
              <w:textAlignment w:val="baseline"/>
              <w:rPr>
                <w:lang w:eastAsia="uk-UA"/>
              </w:rPr>
            </w:pPr>
            <w:r w:rsidRPr="00265512">
              <w:t>Відповідно до вимог частини 2 статті 41 Закону п</w:t>
            </w:r>
            <w:r w:rsidRPr="00265512">
              <w:rPr>
                <w:lang w:eastAsia="uk-UA"/>
              </w:rPr>
              <w:t>ереможець процедури закупівлі під час укладення договору про закупівлю повинен надати:</w:t>
            </w:r>
          </w:p>
          <w:p w14:paraId="71B16E74" w14:textId="77777777" w:rsidR="00363ED0" w:rsidRPr="00265512" w:rsidRDefault="00363ED0" w:rsidP="00363ED0">
            <w:pPr>
              <w:ind w:firstLine="11"/>
              <w:jc w:val="both"/>
              <w:textAlignment w:val="baseline"/>
              <w:rPr>
                <w:lang w:eastAsia="uk-UA"/>
              </w:rPr>
            </w:pPr>
            <w:r w:rsidRPr="00265512">
              <w:rPr>
                <w:lang w:eastAsia="uk-UA"/>
              </w:rPr>
              <w:t>1) відповідну інформацію про право підписання договору про закупівлю;</w:t>
            </w:r>
          </w:p>
          <w:p w14:paraId="3EE75F29" w14:textId="77777777" w:rsidR="00363ED0" w:rsidRPr="00265512" w:rsidRDefault="00363ED0" w:rsidP="00363ED0">
            <w:pPr>
              <w:ind w:firstLine="11"/>
              <w:jc w:val="both"/>
              <w:textAlignment w:val="baseline"/>
              <w:rPr>
                <w:lang w:eastAsia="uk-UA"/>
              </w:rPr>
            </w:pPr>
            <w:r w:rsidRPr="00265512">
              <w:rPr>
                <w:lang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14:paraId="4D3A8E05" w14:textId="77777777" w:rsidR="00363ED0" w:rsidRPr="00265512" w:rsidRDefault="00363ED0" w:rsidP="00363ED0">
            <w:pPr>
              <w:pStyle w:val="LO-normal"/>
              <w:widowControl w:val="0"/>
              <w:spacing w:line="240" w:lineRule="auto"/>
              <w:ind w:firstLine="11"/>
              <w:jc w:val="both"/>
              <w:rPr>
                <w:rFonts w:ascii="Times New Roman" w:eastAsia="Times New Roman" w:hAnsi="Times New Roman" w:cs="Times New Roman"/>
                <w:color w:val="auto"/>
                <w:sz w:val="24"/>
                <w:szCs w:val="24"/>
                <w:lang w:val="uk-UA"/>
              </w:rPr>
            </w:pPr>
            <w:r w:rsidRPr="00265512">
              <w:rPr>
                <w:rFonts w:ascii="Times New Roman" w:hAnsi="Times New Roman" w:cs="Times New Roman"/>
                <w:color w:val="auto"/>
                <w:sz w:val="24"/>
                <w:szCs w:val="24"/>
                <w:lang w:val="uk-UA"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5A6745C2" w14:textId="77777777" w:rsidR="00363ED0" w:rsidRPr="00265512" w:rsidRDefault="00363ED0" w:rsidP="00363ED0">
            <w:pPr>
              <w:ind w:firstLine="11"/>
              <w:jc w:val="both"/>
            </w:pPr>
            <w:bookmarkStart w:id="26" w:name="n579"/>
            <w:bookmarkStart w:id="27" w:name="n578"/>
            <w:bookmarkStart w:id="28" w:name="n580"/>
            <w:bookmarkEnd w:id="26"/>
            <w:bookmarkEnd w:id="27"/>
            <w:bookmarkEnd w:id="28"/>
            <w:r w:rsidRPr="00265512">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46EC0B8D" w14:textId="77777777" w:rsidR="00363ED0" w:rsidRPr="00265512" w:rsidRDefault="00363ED0" w:rsidP="00363ED0">
            <w:pPr>
              <w:ind w:firstLine="11"/>
              <w:jc w:val="both"/>
            </w:pPr>
            <w:r w:rsidRPr="00265512">
              <w:t>1) зменшення обсягів закупівлі, зокрема з урахуванням фактичного обсягу видатків замовника;</w:t>
            </w:r>
          </w:p>
          <w:p w14:paraId="68840586" w14:textId="77777777" w:rsidR="00363ED0" w:rsidRPr="00265512" w:rsidRDefault="00363ED0" w:rsidP="00363ED0">
            <w:pPr>
              <w:ind w:firstLine="11"/>
              <w:jc w:val="both"/>
            </w:pPr>
            <w:r w:rsidRPr="00265512">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BD4D5B3" w14:textId="77777777" w:rsidR="00363ED0" w:rsidRPr="00265512" w:rsidRDefault="00363ED0" w:rsidP="00363ED0">
            <w:pPr>
              <w:ind w:firstLine="11"/>
              <w:jc w:val="both"/>
            </w:pPr>
            <w:r w:rsidRPr="00265512">
              <w:t>3) покращення якості предмета закупівлі за умови, що таке покращення не призведе до збільшення суми, визначеної в договорі про закупівлю;</w:t>
            </w:r>
          </w:p>
          <w:p w14:paraId="1F16FCB6" w14:textId="77777777" w:rsidR="00363ED0" w:rsidRPr="00265512" w:rsidRDefault="00363ED0" w:rsidP="00363ED0">
            <w:pPr>
              <w:ind w:firstLine="11"/>
              <w:jc w:val="both"/>
            </w:pPr>
            <w:r w:rsidRPr="00265512">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FE98CEF" w14:textId="77777777" w:rsidR="00363ED0" w:rsidRPr="00265512" w:rsidRDefault="00363ED0" w:rsidP="00363ED0">
            <w:pPr>
              <w:ind w:firstLine="11"/>
              <w:jc w:val="both"/>
            </w:pPr>
            <w:r w:rsidRPr="00265512">
              <w:t>5) погодження зміни ціни в договорі про закупівлю в бік зменшення (без зміни кількості (обсягу) та якості товарів, робіт і послуг);</w:t>
            </w:r>
          </w:p>
          <w:p w14:paraId="4DD09D37" w14:textId="77777777" w:rsidR="00363ED0" w:rsidRPr="00265512" w:rsidRDefault="00363ED0" w:rsidP="00363ED0">
            <w:pPr>
              <w:ind w:firstLine="11"/>
              <w:jc w:val="both"/>
            </w:pPr>
            <w:r w:rsidRPr="00265512">
              <w:lastRenderedPageBreak/>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572C3280" w14:textId="77777777" w:rsidR="00363ED0" w:rsidRPr="00265512" w:rsidRDefault="00363ED0" w:rsidP="00363ED0">
            <w:pPr>
              <w:ind w:firstLine="11"/>
              <w:jc w:val="both"/>
            </w:pPr>
            <w:r w:rsidRPr="00265512">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59A4B70" w14:textId="77777777" w:rsidR="00363ED0" w:rsidRPr="00265512" w:rsidRDefault="00363ED0" w:rsidP="00363ED0">
            <w:pPr>
              <w:ind w:firstLine="11"/>
              <w:jc w:val="both"/>
            </w:pPr>
            <w:r w:rsidRPr="00265512">
              <w:t>8) зміни умов у зв’язку із застосуванням положень частини шостої статті 41 Закону.</w:t>
            </w:r>
          </w:p>
          <w:p w14:paraId="1B4CF9F5" w14:textId="77777777" w:rsidR="00363ED0" w:rsidRPr="00265512" w:rsidRDefault="00363ED0" w:rsidP="00363ED0">
            <w:pPr>
              <w:pStyle w:val="rvps2"/>
              <w:widowControl w:val="0"/>
              <w:autoSpaceDE w:val="0"/>
              <w:spacing w:before="0" w:beforeAutospacing="0" w:after="0" w:afterAutospacing="0"/>
              <w:ind w:firstLine="11"/>
              <w:jc w:val="both"/>
              <w:textAlignment w:val="baseline"/>
            </w:pPr>
            <w:r w:rsidRPr="00265512">
              <w:rPr>
                <w:shd w:val="solid" w:color="FFFFFF" w:fill="FFFFFF"/>
              </w:rPr>
              <w:t>У разі внесення змін до істотних умов договору про закупівлю у випадках, передбачених пунктом 19 Особливостей, замовник обов’язково оприлюднює повідомлення про внесення змін до договору про закупівлю відповідно до вимог Закону з урахуванням Особливостей.</w:t>
            </w:r>
          </w:p>
          <w:p w14:paraId="731DDF8D" w14:textId="77777777" w:rsidR="00363ED0" w:rsidRPr="00265512" w:rsidRDefault="00363ED0" w:rsidP="00363ED0">
            <w:pPr>
              <w:pStyle w:val="rvps2"/>
              <w:widowControl w:val="0"/>
              <w:autoSpaceDE w:val="0"/>
              <w:spacing w:before="0" w:beforeAutospacing="0" w:after="0" w:afterAutospacing="0"/>
              <w:ind w:firstLine="11"/>
              <w:jc w:val="both"/>
              <w:textAlignment w:val="baseline"/>
            </w:pPr>
            <w:r w:rsidRPr="00265512">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5C16233A" w14:textId="77777777" w:rsidR="00363ED0" w:rsidRPr="00265512" w:rsidRDefault="00363ED0" w:rsidP="00363ED0">
            <w:pPr>
              <w:pStyle w:val="rvps2"/>
              <w:widowControl w:val="0"/>
              <w:autoSpaceDE w:val="0"/>
              <w:spacing w:before="0" w:beforeAutospacing="0" w:after="0" w:afterAutospacing="0"/>
              <w:ind w:firstLine="11"/>
              <w:jc w:val="both"/>
              <w:textAlignment w:val="baseline"/>
            </w:pPr>
            <w:r w:rsidRPr="00265512">
              <w:t>У разі виконання сторонами договору про закупівлю, укладеного відповідно до пункту 10 Особливостей, або закінчення строку дії такого договору про закупівлю за умови його виконання сторонами, або його розірвання замовник обов'язково оприлюднює звіт про виконання договору про закупівлю у строки, визначені пунктом 12 частини першої статті 10 Закону</w:t>
            </w:r>
            <w:hyperlink r:id="rId8" w:tgtFrame="_blank" w:history="1">
              <w:r w:rsidRPr="00265512">
                <w:t>.</w:t>
              </w:r>
            </w:hyperlink>
          </w:p>
          <w:p w14:paraId="660AE113" w14:textId="77777777" w:rsidR="00363ED0" w:rsidRPr="00265512" w:rsidRDefault="00363ED0" w:rsidP="00363ED0">
            <w:pPr>
              <w:pStyle w:val="rvps2"/>
              <w:widowControl w:val="0"/>
              <w:autoSpaceDE w:val="0"/>
              <w:spacing w:before="0" w:beforeAutospacing="0" w:after="0" w:afterAutospacing="0"/>
              <w:ind w:firstLine="11"/>
              <w:jc w:val="both"/>
              <w:textAlignment w:val="baseline"/>
            </w:pPr>
            <w:r w:rsidRPr="00265512">
              <w:t xml:space="preserve">У разі коли оприлюднення в електронній системі закупівель інформації про місцезнаходження замовника та/або місцезнаходження постачальника (виконавця робіт, надавача послуг), та/або місце поставки товарів, виконання робіт чи надання послуг (оприлюднення якої передбачено </w:t>
            </w:r>
            <w:hyperlink r:id="rId9" w:tgtFrame="_blank" w:history="1">
              <w:r w:rsidRPr="00265512">
                <w:t>Законом</w:t>
              </w:r>
            </w:hyperlink>
            <w:r w:rsidRPr="00265512">
              <w:t xml:space="preserve"> </w:t>
            </w:r>
            <w:hyperlink r:id="rId10" w:tgtFrame="_blank" w:history="1">
              <w:r w:rsidRPr="00265512">
                <w:t xml:space="preserve">та/або цими особливостями) несе загрозу безпеці замовника та/або постачальника, така інформація в звіті про виконання договору про закупівлю, який укладений відповідно до пункту 10 цих особливостей, може зазначатися як назва населеного пункту місцезнаходження замовника та/або місцезнаходження постачальника (виконавця робіт, </w:t>
              </w:r>
              <w:r w:rsidRPr="00265512">
                <w:lastRenderedPageBreak/>
                <w:t>надавача послуг), та/або назва населеного пункту, в який здійснюється доставка товару (в якому виконуються роботи чи надаються послуги)</w:t>
              </w:r>
            </w:hyperlink>
            <w:r w:rsidRPr="00265512">
              <w:t>.</w:t>
            </w:r>
          </w:p>
          <w:p w14:paraId="4A698060" w14:textId="77777777" w:rsidR="00363ED0" w:rsidRPr="00265512" w:rsidRDefault="00363ED0" w:rsidP="00363ED0">
            <w:pPr>
              <w:ind w:firstLine="11"/>
              <w:jc w:val="both"/>
            </w:pPr>
            <w:r w:rsidRPr="00265512">
              <w:t>Договір про закупівлю є нікчемним у разі:</w:t>
            </w:r>
          </w:p>
          <w:p w14:paraId="4C6EC0FC" w14:textId="77777777" w:rsidR="00363ED0" w:rsidRPr="00265512" w:rsidRDefault="00363ED0" w:rsidP="00363ED0">
            <w:pPr>
              <w:ind w:firstLine="11"/>
              <w:jc w:val="both"/>
              <w:rPr>
                <w:shd w:val="solid" w:color="FFFFFF" w:fill="FFFFFF"/>
              </w:rPr>
            </w:pPr>
            <w:r w:rsidRPr="00265512">
              <w:rPr>
                <w:shd w:val="solid" w:color="FFFFFF" w:fill="FFFFFF"/>
              </w:rPr>
              <w:t>1) коли замовник уклав договір про закупівлю з порушенням вимог, визначених пунктом 5 цих особливостей;</w:t>
            </w:r>
          </w:p>
          <w:p w14:paraId="4FEE62C8" w14:textId="77777777" w:rsidR="00363ED0" w:rsidRPr="00265512" w:rsidRDefault="00363ED0" w:rsidP="00363ED0">
            <w:pPr>
              <w:ind w:firstLine="11"/>
              <w:jc w:val="both"/>
              <w:rPr>
                <w:shd w:val="solid" w:color="FFFFFF" w:fill="FFFFFF"/>
              </w:rPr>
            </w:pPr>
            <w:r w:rsidRPr="00265512">
              <w:rPr>
                <w:shd w:val="solid" w:color="FFFFFF" w:fill="FFFFFF"/>
              </w:rPr>
              <w:t>2) укладення договору про закупівлю з порушенням вимог пункту 18 цих особливостей;</w:t>
            </w:r>
          </w:p>
          <w:p w14:paraId="07506754" w14:textId="77777777" w:rsidR="00363ED0" w:rsidRPr="00265512" w:rsidRDefault="00363ED0" w:rsidP="00363ED0">
            <w:pPr>
              <w:ind w:firstLine="11"/>
              <w:jc w:val="both"/>
              <w:rPr>
                <w:shd w:val="solid" w:color="FFFFFF" w:fill="FFFFFF"/>
              </w:rPr>
            </w:pPr>
            <w:r w:rsidRPr="00265512">
              <w:rPr>
                <w:shd w:val="solid" w:color="FFFFFF" w:fill="FFFFFF"/>
              </w:rPr>
              <w:t>3) укладення договору про закупівлю в період оскарження відкритих торгів відповідно до статті 18 Закону та цих особливостей;</w:t>
            </w:r>
          </w:p>
          <w:p w14:paraId="3298BEBC" w14:textId="77777777" w:rsidR="00363ED0" w:rsidRPr="00265512" w:rsidRDefault="00363ED0" w:rsidP="00363ED0">
            <w:pPr>
              <w:ind w:firstLine="11"/>
              <w:jc w:val="both"/>
              <w:rPr>
                <w:shd w:val="solid" w:color="FFFFFF" w:fill="FFFFFF"/>
              </w:rPr>
            </w:pPr>
            <w:r w:rsidRPr="00265512">
              <w:rPr>
                <w:shd w:val="solid" w:color="FFFFFF" w:fill="FFFFFF"/>
              </w:rPr>
              <w:t>4) укладення договору з порушенням строків, передбачених абзаца</w:t>
            </w:r>
            <w:r w:rsidRPr="00265512">
              <w:t>ми третім та четвертим пункту 46 цих особливостей, крім випадків зупиненн</w:t>
            </w:r>
            <w:r w:rsidRPr="00265512">
              <w:rPr>
                <w:shd w:val="solid" w:color="FFFFFF" w:fill="FFFFFF"/>
              </w:rPr>
              <w:t>я перебігу строків у зв’язку з розглядом скарги органом оскарження відповідно до статті 18 Закону з урахуванням цих особливостей;</w:t>
            </w:r>
          </w:p>
          <w:p w14:paraId="254BA081" w14:textId="28D9F522" w:rsidR="00363ED0" w:rsidRPr="00265512" w:rsidRDefault="00363ED0" w:rsidP="00363ED0">
            <w:pPr>
              <w:jc w:val="both"/>
              <w:textAlignment w:val="baseline"/>
            </w:pPr>
            <w:r w:rsidRPr="00265512">
              <w:rPr>
                <w:shd w:val="solid" w:color="FFFFFF" w:fill="FFFFFF"/>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265512" w:rsidRPr="00265512" w14:paraId="6DCFBDD7" w14:textId="77777777" w:rsidTr="00217589">
        <w:trPr>
          <w:trHeight w:val="522"/>
          <w:jc w:val="center"/>
        </w:trPr>
        <w:tc>
          <w:tcPr>
            <w:tcW w:w="567" w:type="dxa"/>
            <w:shd w:val="clear" w:color="auto" w:fill="auto"/>
          </w:tcPr>
          <w:p w14:paraId="37B79D63" w14:textId="77777777" w:rsidR="00363ED0" w:rsidRPr="00265512" w:rsidRDefault="00363ED0" w:rsidP="00363ED0">
            <w:pPr>
              <w:widowControl w:val="0"/>
              <w:ind w:right="113"/>
              <w:contextualSpacing/>
              <w:jc w:val="both"/>
            </w:pPr>
            <w:r w:rsidRPr="00265512">
              <w:lastRenderedPageBreak/>
              <w:t>5</w:t>
            </w:r>
          </w:p>
        </w:tc>
        <w:tc>
          <w:tcPr>
            <w:tcW w:w="3375" w:type="dxa"/>
            <w:shd w:val="clear" w:color="auto" w:fill="auto"/>
          </w:tcPr>
          <w:p w14:paraId="1A1DA626" w14:textId="77777777" w:rsidR="00363ED0" w:rsidRPr="00265512" w:rsidRDefault="00363ED0" w:rsidP="00363ED0">
            <w:pPr>
              <w:widowControl w:val="0"/>
              <w:ind w:right="113"/>
              <w:contextualSpacing/>
              <w:rPr>
                <w:lang w:eastAsia="uk-UA"/>
              </w:rPr>
            </w:pPr>
            <w:r w:rsidRPr="00265512">
              <w:rPr>
                <w:lang w:eastAsia="uk-UA"/>
              </w:rPr>
              <w:t>Дії замовника при відмові переможця торгів підписати договір про закупівлю</w:t>
            </w:r>
          </w:p>
        </w:tc>
        <w:tc>
          <w:tcPr>
            <w:tcW w:w="6054" w:type="dxa"/>
            <w:shd w:val="clear" w:color="auto" w:fill="auto"/>
          </w:tcPr>
          <w:p w14:paraId="7E7BC8B5" w14:textId="0237B509" w:rsidR="00363ED0" w:rsidRPr="00265512" w:rsidRDefault="00363ED0" w:rsidP="00363ED0">
            <w:pPr>
              <w:widowControl w:val="0"/>
              <w:contextualSpacing/>
              <w:jc w:val="both"/>
            </w:pPr>
            <w:r w:rsidRPr="00265512">
              <w:t xml:space="preserve">У разі </w:t>
            </w:r>
            <w:r w:rsidRPr="00265512">
              <w:rPr>
                <w:shd w:val="solid" w:color="FFFFFF" w:fill="FFFFFF"/>
              </w:rPr>
              <w:t xml:space="preserve">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46 Особливостей. </w:t>
            </w:r>
            <w:r w:rsidRPr="00265512">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891112" w:rsidRPr="00265512" w14:paraId="40FEF7CB" w14:textId="77777777" w:rsidTr="00217589">
        <w:trPr>
          <w:trHeight w:val="522"/>
          <w:jc w:val="center"/>
        </w:trPr>
        <w:tc>
          <w:tcPr>
            <w:tcW w:w="567" w:type="dxa"/>
            <w:shd w:val="clear" w:color="auto" w:fill="auto"/>
          </w:tcPr>
          <w:p w14:paraId="55B2C522" w14:textId="77777777" w:rsidR="00891112" w:rsidRPr="00265512" w:rsidRDefault="00891112" w:rsidP="00891112">
            <w:pPr>
              <w:widowControl w:val="0"/>
              <w:ind w:right="113"/>
              <w:contextualSpacing/>
              <w:jc w:val="both"/>
            </w:pPr>
            <w:r w:rsidRPr="00265512">
              <w:t>6</w:t>
            </w:r>
          </w:p>
        </w:tc>
        <w:tc>
          <w:tcPr>
            <w:tcW w:w="3375" w:type="dxa"/>
            <w:shd w:val="clear" w:color="auto" w:fill="auto"/>
          </w:tcPr>
          <w:p w14:paraId="46419613" w14:textId="77777777" w:rsidR="00891112" w:rsidRPr="00265512" w:rsidRDefault="00891112" w:rsidP="00891112">
            <w:pPr>
              <w:widowControl w:val="0"/>
              <w:ind w:right="113"/>
              <w:contextualSpacing/>
              <w:rPr>
                <w:lang w:eastAsia="uk-UA"/>
              </w:rPr>
            </w:pPr>
            <w:r w:rsidRPr="00265512">
              <w:rPr>
                <w:lang w:eastAsia="uk-UA"/>
              </w:rPr>
              <w:t xml:space="preserve">Забезпечення виконання договору про закупівлю </w:t>
            </w:r>
          </w:p>
        </w:tc>
        <w:tc>
          <w:tcPr>
            <w:tcW w:w="6054" w:type="dxa"/>
            <w:shd w:val="clear" w:color="auto" w:fill="auto"/>
          </w:tcPr>
          <w:p w14:paraId="5D271FE2" w14:textId="1B1EE4E0" w:rsidR="00891112" w:rsidRPr="00A715C4" w:rsidRDefault="000322C3" w:rsidP="004B50C1">
            <w:pPr>
              <w:pStyle w:val="LO-normal"/>
              <w:widowControl w:val="0"/>
              <w:spacing w:line="240" w:lineRule="auto"/>
              <w:jc w:val="both"/>
              <w:rPr>
                <w:rFonts w:ascii="Times New Roman" w:eastAsia="Times New Roman" w:hAnsi="Times New Roman" w:cs="Times New Roman"/>
                <w:color w:val="auto"/>
                <w:sz w:val="24"/>
                <w:szCs w:val="24"/>
                <w:lang w:val="uk-UA"/>
              </w:rPr>
            </w:pPr>
            <w:r w:rsidRPr="00CE47AD">
              <w:rPr>
                <w:rFonts w:ascii="Times New Roman" w:eastAsia="Times New Roman" w:hAnsi="Times New Roman" w:cs="Times New Roman"/>
                <w:color w:val="auto"/>
                <w:sz w:val="24"/>
                <w:szCs w:val="24"/>
                <w:lang w:val="uk-UA" w:eastAsia="ru-RU"/>
              </w:rPr>
              <w:t>Забезпечення виконання договору про закупівлю не вимагається.</w:t>
            </w:r>
          </w:p>
        </w:tc>
      </w:tr>
    </w:tbl>
    <w:p w14:paraId="107506A8" w14:textId="77777777" w:rsidR="00E57B97" w:rsidRPr="00265512" w:rsidRDefault="00E57B97" w:rsidP="0011156C">
      <w:pPr>
        <w:widowControl w:val="0"/>
        <w:autoSpaceDE w:val="0"/>
        <w:autoSpaceDN w:val="0"/>
        <w:adjustRightInd w:val="0"/>
        <w:ind w:left="7371"/>
        <w:rPr>
          <w:b/>
          <w:bCs/>
        </w:rPr>
      </w:pPr>
    </w:p>
    <w:p w14:paraId="748D21B0" w14:textId="77777777" w:rsidR="0011156C" w:rsidRPr="00265512" w:rsidRDefault="0090552B" w:rsidP="0011156C">
      <w:pPr>
        <w:widowControl w:val="0"/>
        <w:autoSpaceDE w:val="0"/>
        <w:autoSpaceDN w:val="0"/>
        <w:adjustRightInd w:val="0"/>
        <w:ind w:left="7371"/>
        <w:rPr>
          <w:b/>
          <w:bCs/>
        </w:rPr>
      </w:pPr>
      <w:r w:rsidRPr="00265512">
        <w:rPr>
          <w:b/>
          <w:bCs/>
        </w:rPr>
        <w:br w:type="page"/>
      </w:r>
    </w:p>
    <w:p w14:paraId="655241CA" w14:textId="77777777" w:rsidR="002524A4" w:rsidRPr="00265512" w:rsidRDefault="002524A4" w:rsidP="00FD46EC">
      <w:pPr>
        <w:tabs>
          <w:tab w:val="left" w:pos="540"/>
        </w:tabs>
        <w:suppressAutoHyphens/>
        <w:ind w:firstLine="709"/>
        <w:jc w:val="right"/>
        <w:rPr>
          <w:b/>
        </w:rPr>
      </w:pPr>
    </w:p>
    <w:p w14:paraId="1A91E583" w14:textId="77777777" w:rsidR="000322C3" w:rsidRPr="00265512" w:rsidRDefault="000322C3" w:rsidP="000322C3">
      <w:pPr>
        <w:tabs>
          <w:tab w:val="left" w:pos="540"/>
        </w:tabs>
        <w:suppressAutoHyphens/>
        <w:ind w:firstLine="709"/>
        <w:jc w:val="right"/>
        <w:rPr>
          <w:b/>
        </w:rPr>
      </w:pPr>
      <w:r w:rsidRPr="00265512">
        <w:rPr>
          <w:b/>
        </w:rPr>
        <w:t>Додаток 1 до Тендерної документації</w:t>
      </w:r>
    </w:p>
    <w:p w14:paraId="6A1E98A5" w14:textId="77777777" w:rsidR="000322C3" w:rsidRPr="00265512" w:rsidRDefault="000322C3" w:rsidP="000322C3">
      <w:pPr>
        <w:widowControl w:val="0"/>
        <w:suppressAutoHyphens/>
        <w:jc w:val="both"/>
      </w:pPr>
    </w:p>
    <w:p w14:paraId="32D2EBC7" w14:textId="77777777" w:rsidR="000322C3" w:rsidRPr="00265512" w:rsidRDefault="000322C3" w:rsidP="000322C3">
      <w:pPr>
        <w:widowControl w:val="0"/>
        <w:suppressAutoHyphens/>
      </w:pPr>
      <w:r w:rsidRPr="00265512">
        <w:rPr>
          <w:i/>
        </w:rPr>
        <w:t xml:space="preserve">Форма тендерної пропозиції заповнюється Учасником </w:t>
      </w:r>
    </w:p>
    <w:p w14:paraId="60ABF21B" w14:textId="77777777" w:rsidR="000322C3" w:rsidRPr="00265512" w:rsidRDefault="000322C3" w:rsidP="000322C3">
      <w:pPr>
        <w:suppressAutoHyphens/>
      </w:pPr>
      <w:r w:rsidRPr="00265512">
        <w:rPr>
          <w:i/>
        </w:rPr>
        <w:t xml:space="preserve">та надається у складі тендерної пропозиції </w:t>
      </w:r>
    </w:p>
    <w:p w14:paraId="3F73D438" w14:textId="77777777" w:rsidR="000322C3" w:rsidRPr="00265512" w:rsidRDefault="000322C3" w:rsidP="000322C3">
      <w:pPr>
        <w:widowControl w:val="0"/>
        <w:suppressAutoHyphens/>
        <w:jc w:val="center"/>
        <w:rPr>
          <w:b/>
          <w:i/>
        </w:rPr>
      </w:pPr>
    </w:p>
    <w:p w14:paraId="59A13D16" w14:textId="77777777" w:rsidR="000322C3" w:rsidRPr="00265512" w:rsidRDefault="000322C3" w:rsidP="000322C3">
      <w:pPr>
        <w:widowControl w:val="0"/>
        <w:suppressAutoHyphens/>
        <w:ind w:hanging="720"/>
        <w:jc w:val="center"/>
      </w:pPr>
      <w:r w:rsidRPr="00265512">
        <w:rPr>
          <w:b/>
          <w:caps/>
        </w:rPr>
        <w:t>ФОРМА «тендернА ПРОПОЗИЦІя»</w:t>
      </w:r>
      <w:r w:rsidRPr="00265512">
        <w:rPr>
          <w:b/>
          <w:caps/>
          <w:vertAlign w:val="superscript"/>
        </w:rPr>
        <w:t>1</w:t>
      </w:r>
    </w:p>
    <w:p w14:paraId="19B15F8B" w14:textId="77777777" w:rsidR="000322C3" w:rsidRPr="00265512" w:rsidRDefault="000322C3" w:rsidP="000322C3">
      <w:pPr>
        <w:widowControl w:val="0"/>
        <w:suppressAutoHyphens/>
        <w:ind w:hanging="720"/>
        <w:jc w:val="center"/>
        <w:rPr>
          <w:i/>
        </w:rPr>
      </w:pPr>
      <w:r w:rsidRPr="00265512">
        <w:rPr>
          <w:i/>
        </w:rPr>
        <w:t>(форма, яка подається учасником на фірмовому бланку)</w:t>
      </w:r>
    </w:p>
    <w:p w14:paraId="44AB1636" w14:textId="77777777" w:rsidR="000322C3" w:rsidRPr="00265512" w:rsidRDefault="000322C3" w:rsidP="000322C3">
      <w:pPr>
        <w:widowControl w:val="0"/>
        <w:suppressAutoHyphens/>
        <w:ind w:hanging="720"/>
        <w:jc w:val="center"/>
      </w:pPr>
    </w:p>
    <w:p w14:paraId="727FF0BA" w14:textId="66F75EC0" w:rsidR="000322C3" w:rsidRPr="00265512" w:rsidRDefault="000322C3" w:rsidP="000322C3">
      <w:pPr>
        <w:widowControl w:val="0"/>
        <w:jc w:val="center"/>
        <w:rPr>
          <w:b/>
          <w:bCs/>
          <w:u w:val="single"/>
        </w:rPr>
      </w:pPr>
      <w:r w:rsidRPr="00265512">
        <w:rPr>
          <w:b/>
          <w:bCs/>
          <w:u w:val="single"/>
        </w:rPr>
        <w:t>___________________  202</w:t>
      </w:r>
      <w:r w:rsidR="005E793D">
        <w:rPr>
          <w:b/>
          <w:bCs/>
          <w:u w:val="single"/>
        </w:rPr>
        <w:t>3</w:t>
      </w:r>
      <w:r w:rsidRPr="00265512">
        <w:rPr>
          <w:b/>
          <w:bCs/>
          <w:u w:val="single"/>
        </w:rPr>
        <w:t xml:space="preserve"> р. </w:t>
      </w:r>
    </w:p>
    <w:p w14:paraId="31430AFA" w14:textId="77777777" w:rsidR="000322C3" w:rsidRDefault="000322C3" w:rsidP="000322C3">
      <w:pPr>
        <w:widowControl w:val="0"/>
        <w:jc w:val="center"/>
        <w:rPr>
          <w:bCs/>
          <w:i/>
        </w:rPr>
      </w:pPr>
      <w:r w:rsidRPr="00265512">
        <w:rPr>
          <w:bCs/>
          <w:i/>
        </w:rPr>
        <w:t>(вказується дата)</w:t>
      </w:r>
    </w:p>
    <w:p w14:paraId="7408F8F3" w14:textId="77777777" w:rsidR="000322C3" w:rsidRPr="00265512" w:rsidRDefault="000322C3" w:rsidP="000322C3">
      <w:pPr>
        <w:widowControl w:val="0"/>
        <w:jc w:val="center"/>
        <w:rPr>
          <w:bCs/>
          <w:i/>
        </w:rPr>
      </w:pPr>
    </w:p>
    <w:p w14:paraId="17438435" w14:textId="77777777" w:rsidR="000322C3" w:rsidRPr="00265512" w:rsidRDefault="000322C3" w:rsidP="000322C3">
      <w:pPr>
        <w:widowControl w:val="0"/>
        <w:jc w:val="both"/>
        <w:rPr>
          <w:bCs/>
          <w:i/>
          <w:iCs/>
          <w:u w:val="single"/>
        </w:rPr>
      </w:pPr>
      <w:r w:rsidRPr="00265512">
        <w:t xml:space="preserve">Кому: </w:t>
      </w:r>
      <w:r w:rsidRPr="00265512">
        <w:rPr>
          <w:bCs/>
          <w:i/>
          <w:iCs/>
          <w:u w:val="single"/>
        </w:rPr>
        <w:t>_______________________________ (повна назва замовника)</w:t>
      </w:r>
    </w:p>
    <w:p w14:paraId="14339789" w14:textId="77777777" w:rsidR="000322C3" w:rsidRPr="00265512" w:rsidRDefault="000322C3" w:rsidP="000322C3">
      <w:pPr>
        <w:widowControl w:val="0"/>
        <w:jc w:val="both"/>
      </w:pPr>
    </w:p>
    <w:p w14:paraId="5DCDC028" w14:textId="77777777" w:rsidR="005E793D" w:rsidRDefault="000322C3" w:rsidP="00D27644">
      <w:pPr>
        <w:keepNext/>
        <w:widowControl w:val="0"/>
        <w:autoSpaceDE w:val="0"/>
        <w:autoSpaceDN w:val="0"/>
        <w:adjustRightInd w:val="0"/>
      </w:pPr>
      <w:r w:rsidRPr="00265512">
        <w:t>Найменування предмета закупівлі згідно тендерної документації</w:t>
      </w:r>
      <w:r w:rsidR="00463301">
        <w:t xml:space="preserve"> та код згідно </w:t>
      </w:r>
      <w:r w:rsidR="00463301" w:rsidRPr="00463301">
        <w:t>ДК 021:2015</w:t>
      </w:r>
      <w:r w:rsidRPr="00265512">
        <w:t xml:space="preserve"> </w:t>
      </w:r>
    </w:p>
    <w:p w14:paraId="1A4911AD" w14:textId="2DBBF030" w:rsidR="000322C3" w:rsidRPr="005E793D" w:rsidRDefault="00D27644" w:rsidP="005E793D">
      <w:pPr>
        <w:keepNext/>
        <w:widowControl w:val="0"/>
        <w:autoSpaceDE w:val="0"/>
        <w:autoSpaceDN w:val="0"/>
        <w:adjustRightInd w:val="0"/>
        <w:rPr>
          <w:b/>
          <w:spacing w:val="-3"/>
        </w:rPr>
      </w:pPr>
      <w:r w:rsidRPr="00D27644">
        <w:rPr>
          <w:b/>
          <w:bCs/>
        </w:rPr>
        <w:t>Бензин А-95 Євро 5 та дизельне паливо Євро 5</w:t>
      </w:r>
      <w:r w:rsidR="005E793D">
        <w:rPr>
          <w:b/>
          <w:spacing w:val="-3"/>
        </w:rPr>
        <w:t xml:space="preserve"> </w:t>
      </w:r>
      <w:r w:rsidR="005E793D" w:rsidRPr="0076632D">
        <w:rPr>
          <w:b/>
          <w:spacing w:val="-3"/>
        </w:rPr>
        <w:t xml:space="preserve">(Код ДК 021:2015 - </w:t>
      </w:r>
      <w:r w:rsidR="005E793D" w:rsidRPr="0076632D">
        <w:rPr>
          <w:b/>
          <w:bCs/>
        </w:rPr>
        <w:t>09130000-9 Нафта і дистиляти)</w:t>
      </w:r>
    </w:p>
    <w:p w14:paraId="0037E874" w14:textId="77777777" w:rsidR="000322C3" w:rsidRPr="00265512" w:rsidRDefault="000322C3" w:rsidP="000322C3">
      <w:pPr>
        <w:widowControl w:val="0"/>
      </w:pPr>
    </w:p>
    <w:p w14:paraId="7BDD4C01" w14:textId="77777777" w:rsidR="000322C3" w:rsidRPr="00265512" w:rsidRDefault="000322C3" w:rsidP="000322C3">
      <w:pPr>
        <w:widowControl w:val="0"/>
        <w:jc w:val="both"/>
        <w:rPr>
          <w:b/>
          <w:bCs/>
          <w:caps/>
        </w:rPr>
      </w:pPr>
      <w:r w:rsidRPr="00265512">
        <w:t>Номер/ідентифікатор закупівлі __________________</w:t>
      </w:r>
      <w:r w:rsidRPr="00265512">
        <w:rPr>
          <w:b/>
          <w:bCs/>
        </w:rPr>
        <w:t>_________________</w:t>
      </w:r>
    </w:p>
    <w:p w14:paraId="73B9C676" w14:textId="77777777" w:rsidR="000322C3" w:rsidRDefault="000322C3" w:rsidP="000322C3">
      <w:pPr>
        <w:widowControl w:val="0"/>
        <w:jc w:val="center"/>
        <w:rPr>
          <w:bCs/>
          <w:i/>
        </w:rPr>
      </w:pP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24"/>
        <w:gridCol w:w="2952"/>
        <w:gridCol w:w="828"/>
        <w:gridCol w:w="1386"/>
      </w:tblGrid>
      <w:tr w:rsidR="000322C3" w:rsidRPr="00E15AC1" w14:paraId="3EFAA727" w14:textId="77777777" w:rsidTr="000E15ED">
        <w:tc>
          <w:tcPr>
            <w:tcW w:w="10490" w:type="dxa"/>
            <w:gridSpan w:val="4"/>
          </w:tcPr>
          <w:p w14:paraId="38FF8E16" w14:textId="77777777" w:rsidR="000322C3" w:rsidRPr="00E15AC1" w:rsidRDefault="000322C3" w:rsidP="000E15ED">
            <w:pPr>
              <w:tabs>
                <w:tab w:val="left" w:pos="2160"/>
                <w:tab w:val="left" w:pos="3600"/>
              </w:tabs>
              <w:spacing w:line="360" w:lineRule="auto"/>
              <w:jc w:val="center"/>
              <w:rPr>
                <w:b/>
              </w:rPr>
            </w:pPr>
            <w:r w:rsidRPr="00E15AC1">
              <w:rPr>
                <w:b/>
              </w:rPr>
              <w:t xml:space="preserve">Відомості про учасника процедури закупівлі </w:t>
            </w:r>
          </w:p>
        </w:tc>
      </w:tr>
      <w:tr w:rsidR="000322C3" w:rsidRPr="00E15AC1" w14:paraId="3219D6CC" w14:textId="77777777" w:rsidTr="000E15ED">
        <w:tc>
          <w:tcPr>
            <w:tcW w:w="8276" w:type="dxa"/>
            <w:gridSpan w:val="2"/>
          </w:tcPr>
          <w:p w14:paraId="30EB4FBF" w14:textId="77777777" w:rsidR="000322C3" w:rsidRPr="00E15AC1" w:rsidRDefault="000322C3" w:rsidP="000E15ED">
            <w:pPr>
              <w:tabs>
                <w:tab w:val="left" w:pos="2160"/>
                <w:tab w:val="left" w:pos="3600"/>
              </w:tabs>
              <w:spacing w:line="360" w:lineRule="auto"/>
              <w:ind w:left="60"/>
            </w:pPr>
            <w:r w:rsidRPr="00E15AC1">
              <w:t>Повне найменування  учасника</w:t>
            </w:r>
          </w:p>
        </w:tc>
        <w:tc>
          <w:tcPr>
            <w:tcW w:w="2214" w:type="dxa"/>
            <w:gridSpan w:val="2"/>
          </w:tcPr>
          <w:p w14:paraId="4E5F1E4A" w14:textId="77777777" w:rsidR="000322C3" w:rsidRPr="00E15AC1" w:rsidRDefault="000322C3" w:rsidP="000E15ED">
            <w:pPr>
              <w:tabs>
                <w:tab w:val="left" w:pos="2160"/>
                <w:tab w:val="left" w:pos="3600"/>
              </w:tabs>
              <w:spacing w:line="360" w:lineRule="auto"/>
              <w:jc w:val="both"/>
            </w:pPr>
          </w:p>
        </w:tc>
      </w:tr>
      <w:tr w:rsidR="000322C3" w:rsidRPr="00E15AC1" w14:paraId="2A36456B" w14:textId="77777777" w:rsidTr="000E15ED">
        <w:tc>
          <w:tcPr>
            <w:tcW w:w="8276" w:type="dxa"/>
            <w:gridSpan w:val="2"/>
          </w:tcPr>
          <w:p w14:paraId="245228C0" w14:textId="77777777" w:rsidR="000322C3" w:rsidRPr="00E15AC1" w:rsidRDefault="000322C3" w:rsidP="000E15ED">
            <w:pPr>
              <w:tabs>
                <w:tab w:val="left" w:pos="2160"/>
                <w:tab w:val="left" w:pos="3600"/>
              </w:tabs>
              <w:spacing w:line="360" w:lineRule="auto"/>
              <w:ind w:left="60"/>
            </w:pPr>
            <w:r w:rsidRPr="00E15AC1">
              <w:t>Керівництво (ПІБ, посада, контактні телефони)</w:t>
            </w:r>
          </w:p>
        </w:tc>
        <w:tc>
          <w:tcPr>
            <w:tcW w:w="2214" w:type="dxa"/>
            <w:gridSpan w:val="2"/>
          </w:tcPr>
          <w:p w14:paraId="7EF22304" w14:textId="77777777" w:rsidR="000322C3" w:rsidRPr="00E15AC1" w:rsidRDefault="000322C3" w:rsidP="000E15ED">
            <w:pPr>
              <w:tabs>
                <w:tab w:val="left" w:pos="2160"/>
                <w:tab w:val="left" w:pos="3600"/>
              </w:tabs>
              <w:spacing w:line="360" w:lineRule="auto"/>
              <w:jc w:val="both"/>
            </w:pPr>
          </w:p>
        </w:tc>
      </w:tr>
      <w:tr w:rsidR="000322C3" w:rsidRPr="00E15AC1" w14:paraId="72477A5B" w14:textId="77777777" w:rsidTr="000E15ED">
        <w:tc>
          <w:tcPr>
            <w:tcW w:w="8276" w:type="dxa"/>
            <w:gridSpan w:val="2"/>
          </w:tcPr>
          <w:p w14:paraId="7F11E22C" w14:textId="77777777" w:rsidR="000322C3" w:rsidRPr="00E15AC1" w:rsidRDefault="000322C3" w:rsidP="000E15ED">
            <w:pPr>
              <w:tabs>
                <w:tab w:val="left" w:pos="2160"/>
                <w:tab w:val="left" w:pos="3600"/>
              </w:tabs>
              <w:spacing w:line="360" w:lineRule="auto"/>
              <w:ind w:left="60"/>
            </w:pPr>
            <w:r w:rsidRPr="00E15AC1">
              <w:t>Ідентифікаційний код за ЄДРПОУ (за наявності)</w:t>
            </w:r>
          </w:p>
        </w:tc>
        <w:tc>
          <w:tcPr>
            <w:tcW w:w="2214" w:type="dxa"/>
            <w:gridSpan w:val="2"/>
          </w:tcPr>
          <w:p w14:paraId="6C1EBD0D" w14:textId="77777777" w:rsidR="000322C3" w:rsidRPr="00E15AC1" w:rsidRDefault="000322C3" w:rsidP="000E15ED">
            <w:pPr>
              <w:tabs>
                <w:tab w:val="left" w:pos="2160"/>
                <w:tab w:val="left" w:pos="3600"/>
              </w:tabs>
              <w:spacing w:line="360" w:lineRule="auto"/>
              <w:jc w:val="both"/>
            </w:pPr>
          </w:p>
        </w:tc>
      </w:tr>
      <w:tr w:rsidR="000322C3" w:rsidRPr="00E15AC1" w14:paraId="4C785E27" w14:textId="77777777" w:rsidTr="000E15ED">
        <w:tc>
          <w:tcPr>
            <w:tcW w:w="8276" w:type="dxa"/>
            <w:gridSpan w:val="2"/>
          </w:tcPr>
          <w:p w14:paraId="3B2DDEC8" w14:textId="77777777" w:rsidR="000322C3" w:rsidRPr="00E15AC1" w:rsidRDefault="000322C3" w:rsidP="000E15ED">
            <w:pPr>
              <w:tabs>
                <w:tab w:val="left" w:pos="2160"/>
                <w:tab w:val="left" w:pos="3600"/>
              </w:tabs>
              <w:spacing w:line="360" w:lineRule="auto"/>
              <w:ind w:left="60"/>
            </w:pPr>
            <w:r w:rsidRPr="00E15AC1">
              <w:t>Місцезнаходження</w:t>
            </w:r>
          </w:p>
        </w:tc>
        <w:tc>
          <w:tcPr>
            <w:tcW w:w="2214" w:type="dxa"/>
            <w:gridSpan w:val="2"/>
          </w:tcPr>
          <w:p w14:paraId="69C883E2" w14:textId="77777777" w:rsidR="000322C3" w:rsidRPr="00E15AC1" w:rsidRDefault="000322C3" w:rsidP="000E15ED">
            <w:pPr>
              <w:tabs>
                <w:tab w:val="left" w:pos="2160"/>
                <w:tab w:val="left" w:pos="3600"/>
              </w:tabs>
              <w:spacing w:line="360" w:lineRule="auto"/>
              <w:jc w:val="both"/>
            </w:pPr>
          </w:p>
        </w:tc>
      </w:tr>
      <w:tr w:rsidR="000322C3" w:rsidRPr="00E15AC1" w14:paraId="4C59A778" w14:textId="77777777" w:rsidTr="000E15ED">
        <w:tc>
          <w:tcPr>
            <w:tcW w:w="8276" w:type="dxa"/>
            <w:gridSpan w:val="2"/>
          </w:tcPr>
          <w:p w14:paraId="40C0CAF8" w14:textId="77777777" w:rsidR="000322C3" w:rsidRPr="00E15AC1" w:rsidRDefault="000322C3" w:rsidP="000E15ED">
            <w:pPr>
              <w:tabs>
                <w:tab w:val="left" w:pos="2160"/>
                <w:tab w:val="left" w:pos="3600"/>
              </w:tabs>
              <w:spacing w:line="360" w:lineRule="auto"/>
              <w:ind w:left="60"/>
            </w:pPr>
            <w:r w:rsidRPr="00E15AC1">
              <w:t>Назва банку</w:t>
            </w:r>
          </w:p>
        </w:tc>
        <w:tc>
          <w:tcPr>
            <w:tcW w:w="2214" w:type="dxa"/>
            <w:gridSpan w:val="2"/>
          </w:tcPr>
          <w:p w14:paraId="3F376CE7" w14:textId="77777777" w:rsidR="000322C3" w:rsidRPr="00E15AC1" w:rsidRDefault="000322C3" w:rsidP="000E15ED">
            <w:pPr>
              <w:tabs>
                <w:tab w:val="left" w:pos="2160"/>
                <w:tab w:val="left" w:pos="3600"/>
              </w:tabs>
              <w:spacing w:line="360" w:lineRule="auto"/>
              <w:jc w:val="both"/>
            </w:pPr>
          </w:p>
        </w:tc>
      </w:tr>
      <w:tr w:rsidR="000322C3" w:rsidRPr="00E15AC1" w14:paraId="0C5FED24" w14:textId="77777777" w:rsidTr="000E15ED">
        <w:tc>
          <w:tcPr>
            <w:tcW w:w="8276" w:type="dxa"/>
            <w:gridSpan w:val="2"/>
          </w:tcPr>
          <w:p w14:paraId="267A805C" w14:textId="77777777" w:rsidR="000322C3" w:rsidRPr="00E15AC1" w:rsidRDefault="000322C3" w:rsidP="000E15ED">
            <w:pPr>
              <w:tabs>
                <w:tab w:val="left" w:pos="2160"/>
                <w:tab w:val="left" w:pos="3600"/>
              </w:tabs>
              <w:spacing w:line="360" w:lineRule="auto"/>
              <w:ind w:left="60"/>
              <w:rPr>
                <w:lang w:val="en-US"/>
              </w:rPr>
            </w:pPr>
            <w:r w:rsidRPr="00E15AC1">
              <w:t xml:space="preserve">Поточний  рахунок </w:t>
            </w:r>
            <w:r w:rsidRPr="00E15AC1">
              <w:rPr>
                <w:lang w:val="en-US"/>
              </w:rPr>
              <w:t>IBAN</w:t>
            </w:r>
          </w:p>
        </w:tc>
        <w:tc>
          <w:tcPr>
            <w:tcW w:w="2214" w:type="dxa"/>
            <w:gridSpan w:val="2"/>
          </w:tcPr>
          <w:p w14:paraId="449B1420" w14:textId="77777777" w:rsidR="000322C3" w:rsidRPr="00E15AC1" w:rsidRDefault="000322C3" w:rsidP="000E15ED">
            <w:pPr>
              <w:tabs>
                <w:tab w:val="left" w:pos="2160"/>
                <w:tab w:val="left" w:pos="3600"/>
              </w:tabs>
              <w:spacing w:line="360" w:lineRule="auto"/>
              <w:jc w:val="both"/>
            </w:pPr>
          </w:p>
        </w:tc>
      </w:tr>
      <w:tr w:rsidR="000322C3" w:rsidRPr="00E15AC1" w14:paraId="25221CDD" w14:textId="77777777" w:rsidTr="000E15ED">
        <w:tc>
          <w:tcPr>
            <w:tcW w:w="8276" w:type="dxa"/>
            <w:gridSpan w:val="2"/>
          </w:tcPr>
          <w:p w14:paraId="57192590" w14:textId="77777777" w:rsidR="000322C3" w:rsidRPr="00E15AC1" w:rsidRDefault="000322C3" w:rsidP="000E15ED">
            <w:pPr>
              <w:tabs>
                <w:tab w:val="left" w:pos="2160"/>
                <w:tab w:val="left" w:pos="3600"/>
              </w:tabs>
              <w:spacing w:line="360" w:lineRule="auto"/>
              <w:ind w:left="60"/>
            </w:pPr>
            <w:r w:rsidRPr="00E15AC1">
              <w:t>Адреса банку</w:t>
            </w:r>
          </w:p>
        </w:tc>
        <w:tc>
          <w:tcPr>
            <w:tcW w:w="2214" w:type="dxa"/>
            <w:gridSpan w:val="2"/>
          </w:tcPr>
          <w:p w14:paraId="7AC2FAF2" w14:textId="77777777" w:rsidR="000322C3" w:rsidRPr="00E15AC1" w:rsidRDefault="000322C3" w:rsidP="000E15ED">
            <w:pPr>
              <w:tabs>
                <w:tab w:val="left" w:pos="2160"/>
                <w:tab w:val="left" w:pos="3600"/>
              </w:tabs>
              <w:spacing w:line="360" w:lineRule="auto"/>
              <w:jc w:val="both"/>
            </w:pPr>
          </w:p>
        </w:tc>
      </w:tr>
      <w:tr w:rsidR="000322C3" w:rsidRPr="00E15AC1" w14:paraId="6AF3B653" w14:textId="77777777" w:rsidTr="000E15ED">
        <w:tc>
          <w:tcPr>
            <w:tcW w:w="8276" w:type="dxa"/>
            <w:gridSpan w:val="2"/>
          </w:tcPr>
          <w:p w14:paraId="28BA0302" w14:textId="77777777" w:rsidR="000322C3" w:rsidRPr="00E15AC1" w:rsidRDefault="000322C3" w:rsidP="000E15ED">
            <w:pPr>
              <w:tabs>
                <w:tab w:val="left" w:pos="2160"/>
                <w:tab w:val="left" w:pos="3600"/>
              </w:tabs>
              <w:spacing w:line="360" w:lineRule="auto"/>
              <w:ind w:left="60"/>
            </w:pPr>
            <w:r w:rsidRPr="00E15AC1">
              <w:t>Особа, відповідальна за участь у торгах (ПІБ, посада, контактні телефони)</w:t>
            </w:r>
          </w:p>
        </w:tc>
        <w:tc>
          <w:tcPr>
            <w:tcW w:w="2214" w:type="dxa"/>
            <w:gridSpan w:val="2"/>
          </w:tcPr>
          <w:p w14:paraId="03122A77" w14:textId="77777777" w:rsidR="000322C3" w:rsidRPr="00E15AC1" w:rsidRDefault="000322C3" w:rsidP="000E15ED">
            <w:pPr>
              <w:tabs>
                <w:tab w:val="left" w:pos="2160"/>
                <w:tab w:val="left" w:pos="3600"/>
              </w:tabs>
              <w:spacing w:line="360" w:lineRule="auto"/>
              <w:jc w:val="both"/>
            </w:pPr>
          </w:p>
        </w:tc>
      </w:tr>
      <w:tr w:rsidR="000322C3" w:rsidRPr="00E15AC1" w14:paraId="74DCBA26" w14:textId="77777777" w:rsidTr="000E15ED">
        <w:tc>
          <w:tcPr>
            <w:tcW w:w="8276" w:type="dxa"/>
            <w:gridSpan w:val="2"/>
          </w:tcPr>
          <w:p w14:paraId="22A6769B" w14:textId="77777777" w:rsidR="000322C3" w:rsidRPr="00E15AC1" w:rsidRDefault="000322C3" w:rsidP="000E15ED">
            <w:pPr>
              <w:tabs>
                <w:tab w:val="left" w:pos="2160"/>
                <w:tab w:val="left" w:pos="3600"/>
              </w:tabs>
              <w:spacing w:line="360" w:lineRule="auto"/>
              <w:ind w:left="60"/>
            </w:pPr>
            <w:r w:rsidRPr="00E15AC1">
              <w:t>Тел, електронна адреса</w:t>
            </w:r>
          </w:p>
        </w:tc>
        <w:tc>
          <w:tcPr>
            <w:tcW w:w="2214" w:type="dxa"/>
            <w:gridSpan w:val="2"/>
          </w:tcPr>
          <w:p w14:paraId="6720EACD" w14:textId="77777777" w:rsidR="000322C3" w:rsidRPr="00E15AC1" w:rsidRDefault="000322C3" w:rsidP="000E15ED">
            <w:pPr>
              <w:tabs>
                <w:tab w:val="left" w:pos="2160"/>
                <w:tab w:val="left" w:pos="3600"/>
              </w:tabs>
              <w:spacing w:line="360" w:lineRule="auto"/>
              <w:jc w:val="both"/>
            </w:pPr>
          </w:p>
        </w:tc>
      </w:tr>
      <w:tr w:rsidR="000322C3" w:rsidRPr="00E15AC1" w14:paraId="71D7B76D" w14:textId="77777777" w:rsidTr="000E15ED">
        <w:tc>
          <w:tcPr>
            <w:tcW w:w="8276" w:type="dxa"/>
            <w:gridSpan w:val="2"/>
            <w:tcBorders>
              <w:bottom w:val="single" w:sz="4" w:space="0" w:color="auto"/>
            </w:tcBorders>
          </w:tcPr>
          <w:p w14:paraId="52DE316D" w14:textId="77777777" w:rsidR="000322C3" w:rsidRPr="00E15AC1" w:rsidRDefault="000322C3" w:rsidP="000E15ED">
            <w:pPr>
              <w:tabs>
                <w:tab w:val="left" w:pos="2160"/>
                <w:tab w:val="left" w:pos="3600"/>
              </w:tabs>
              <w:spacing w:line="360" w:lineRule="auto"/>
              <w:ind w:left="60"/>
            </w:pPr>
            <w:r w:rsidRPr="00E15AC1">
              <w:t xml:space="preserve">Інша інформація </w:t>
            </w:r>
          </w:p>
        </w:tc>
        <w:tc>
          <w:tcPr>
            <w:tcW w:w="2214" w:type="dxa"/>
            <w:gridSpan w:val="2"/>
            <w:tcBorders>
              <w:bottom w:val="single" w:sz="4" w:space="0" w:color="auto"/>
            </w:tcBorders>
          </w:tcPr>
          <w:p w14:paraId="311AF28C" w14:textId="77777777" w:rsidR="000322C3" w:rsidRPr="00E15AC1" w:rsidRDefault="000322C3" w:rsidP="000E15ED">
            <w:pPr>
              <w:tabs>
                <w:tab w:val="left" w:pos="2160"/>
                <w:tab w:val="left" w:pos="3600"/>
              </w:tabs>
              <w:spacing w:line="360" w:lineRule="auto"/>
              <w:jc w:val="both"/>
            </w:pPr>
          </w:p>
        </w:tc>
      </w:tr>
      <w:tr w:rsidR="000322C3" w:rsidRPr="00E15AC1" w14:paraId="7DE24F18" w14:textId="77777777" w:rsidTr="000E15ED">
        <w:tc>
          <w:tcPr>
            <w:tcW w:w="10490" w:type="dxa"/>
            <w:gridSpan w:val="4"/>
            <w:shd w:val="clear" w:color="auto" w:fill="F3F3F3"/>
          </w:tcPr>
          <w:p w14:paraId="7BA4D73E" w14:textId="77777777" w:rsidR="000322C3" w:rsidRPr="00E15AC1" w:rsidRDefault="000322C3" w:rsidP="000E15ED">
            <w:pPr>
              <w:tabs>
                <w:tab w:val="left" w:pos="2160"/>
                <w:tab w:val="left" w:pos="3600"/>
              </w:tabs>
              <w:spacing w:line="360" w:lineRule="auto"/>
              <w:ind w:left="283"/>
              <w:jc w:val="center"/>
              <w:rPr>
                <w:b/>
              </w:rPr>
            </w:pPr>
            <w:r w:rsidRPr="00E15AC1">
              <w:rPr>
                <w:b/>
              </w:rPr>
              <w:t>Цінова тендерна пропозиція</w:t>
            </w:r>
          </w:p>
        </w:tc>
      </w:tr>
      <w:tr w:rsidR="000322C3" w:rsidRPr="00E15AC1" w14:paraId="67CC45AF" w14:textId="77777777" w:rsidTr="000E15ED">
        <w:tc>
          <w:tcPr>
            <w:tcW w:w="10490" w:type="dxa"/>
            <w:gridSpan w:val="4"/>
          </w:tcPr>
          <w:p w14:paraId="6E01495F" w14:textId="36EE9587" w:rsidR="000322C3" w:rsidRDefault="000322C3" w:rsidP="000E15ED">
            <w:pPr>
              <w:widowControl w:val="0"/>
              <w:suppressAutoHyphens/>
              <w:autoSpaceDE w:val="0"/>
              <w:jc w:val="both"/>
            </w:pPr>
            <w:r w:rsidRPr="00860519">
              <w:t xml:space="preserve">      </w:t>
            </w:r>
            <w:r w:rsidRPr="00265512">
              <w:t xml:space="preserve">Вивчивши тендерну документацію, технічні, якісні та кількісні характеристики предмета закупівлі, ми уповноважені на підписання Договору, маємо можливість </w:t>
            </w:r>
            <w:r w:rsidR="00EE4062">
              <w:t xml:space="preserve">поставити товар </w:t>
            </w:r>
            <w:r w:rsidR="001720FE">
              <w:t>по</w:t>
            </w:r>
            <w:r w:rsidRPr="00265512">
              <w:t xml:space="preserve"> предмету закупівлі, виконати вимоги Замовника на умовах, зазначених у цій пропозиції</w:t>
            </w:r>
            <w:r>
              <w:t>.</w:t>
            </w:r>
          </w:p>
          <w:p w14:paraId="4268B2E1" w14:textId="77777777" w:rsidR="000322C3" w:rsidRPr="00265512" w:rsidRDefault="000322C3" w:rsidP="000E15ED">
            <w:pPr>
              <w:ind w:firstLine="344"/>
              <w:jc w:val="both"/>
            </w:pPr>
            <w:r w:rsidRPr="00265512">
              <w:t>Вартість нашої пропозиції с</w:t>
            </w:r>
            <w:r>
              <w:t>тановить</w:t>
            </w:r>
            <w:r w:rsidRPr="00265512">
              <w:t>:</w:t>
            </w:r>
          </w:p>
          <w:p w14:paraId="45A334D5" w14:textId="43CBD46B" w:rsidR="000322C3" w:rsidRPr="00265512" w:rsidRDefault="000322C3" w:rsidP="000E15ED">
            <w:pPr>
              <w:tabs>
                <w:tab w:val="left" w:leader="underscore" w:pos="2514"/>
              </w:tabs>
              <w:jc w:val="both"/>
            </w:pPr>
            <w:r w:rsidRPr="00265512">
              <w:tab/>
              <w:t>грн. (вказати суму цифрами та прописом) (з ПДВ*),</w:t>
            </w:r>
            <w:r>
              <w:t xml:space="preserve"> </w:t>
            </w:r>
            <w:r w:rsidRPr="00265512">
              <w:t xml:space="preserve">в т.ч. </w:t>
            </w:r>
            <w:r>
              <w:t xml:space="preserve">ПДВ*  </w:t>
            </w:r>
          </w:p>
          <w:p w14:paraId="212EBA14" w14:textId="77777777" w:rsidR="000322C3" w:rsidRDefault="000322C3" w:rsidP="000E15ED">
            <w:pPr>
              <w:ind w:firstLine="709"/>
              <w:jc w:val="both"/>
              <w:rPr>
                <w:i/>
                <w:iCs/>
                <w:sz w:val="20"/>
                <w:szCs w:val="20"/>
                <w:lang w:eastAsia="uk-UA" w:bidi="uk-UA"/>
              </w:rPr>
            </w:pPr>
          </w:p>
          <w:p w14:paraId="53DF4771" w14:textId="760D836A" w:rsidR="000322C3" w:rsidRDefault="000322C3" w:rsidP="001720FE">
            <w:pPr>
              <w:ind w:firstLine="709"/>
              <w:jc w:val="both"/>
              <w:rPr>
                <w:sz w:val="18"/>
                <w:szCs w:val="18"/>
              </w:rPr>
            </w:pPr>
            <w:r w:rsidRPr="00860519">
              <w:rPr>
                <w:i/>
                <w:iCs/>
                <w:sz w:val="18"/>
                <w:szCs w:val="18"/>
                <w:lang w:eastAsia="uk-UA" w:bidi="uk-UA"/>
              </w:rPr>
              <w:t xml:space="preserve">* </w:t>
            </w:r>
            <w:r w:rsidRPr="00860519">
              <w:rPr>
                <w:i/>
                <w:sz w:val="18"/>
                <w:szCs w:val="18"/>
              </w:rPr>
              <w:t xml:space="preserve">у разі, якщо Учасник не є платником податку на додану вартість (предмет закупівлі не є об’єктом оподаткування, звільнений від оподаткування, до предмета закупівлі застосовується нульова ставка ПДВ), вказати ціну без податку на додану вартість, про що зробити відповідну помітку та окремо </w:t>
            </w:r>
            <w:r w:rsidRPr="00860519">
              <w:rPr>
                <w:b/>
                <w:i/>
                <w:sz w:val="18"/>
                <w:szCs w:val="18"/>
                <w:u w:val="single"/>
              </w:rPr>
              <w:t>надати у складі тендерної пропозиції довідку у довільній формі</w:t>
            </w:r>
            <w:r w:rsidRPr="00860519">
              <w:rPr>
                <w:i/>
                <w:sz w:val="18"/>
                <w:szCs w:val="18"/>
              </w:rPr>
              <w:t xml:space="preserve"> із зазначенням відповідного факту та з посиланням на нормативні документи, що його підтверджують</w:t>
            </w:r>
            <w:r w:rsidR="001720FE">
              <w:rPr>
                <w:sz w:val="18"/>
                <w:szCs w:val="18"/>
              </w:rPr>
              <w:t>.</w:t>
            </w:r>
          </w:p>
          <w:p w14:paraId="7F7761F4" w14:textId="77777777" w:rsidR="001720FE" w:rsidRPr="001720FE" w:rsidRDefault="001720FE" w:rsidP="001720FE">
            <w:pPr>
              <w:ind w:firstLine="709"/>
              <w:jc w:val="both"/>
              <w:rPr>
                <w:sz w:val="18"/>
                <w:szCs w:val="18"/>
              </w:rPr>
            </w:pPr>
          </w:p>
          <w:p w14:paraId="748ABA8A" w14:textId="4C4B966E" w:rsidR="00652464" w:rsidRDefault="00652464" w:rsidP="000E15ED">
            <w:pPr>
              <w:widowControl w:val="0"/>
              <w:autoSpaceDE w:val="0"/>
              <w:autoSpaceDN w:val="0"/>
              <w:adjustRightInd w:val="0"/>
              <w:ind w:right="72"/>
              <w:jc w:val="both"/>
            </w:pPr>
          </w:p>
          <w:p w14:paraId="0AD6CEB5" w14:textId="14BDAB23" w:rsidR="00EE4062" w:rsidRDefault="00EE4062" w:rsidP="000E15ED">
            <w:pPr>
              <w:widowControl w:val="0"/>
              <w:autoSpaceDE w:val="0"/>
              <w:autoSpaceDN w:val="0"/>
              <w:adjustRightInd w:val="0"/>
              <w:ind w:right="72"/>
              <w:jc w:val="both"/>
            </w:pPr>
          </w:p>
          <w:p w14:paraId="4B5B0F18" w14:textId="77777777" w:rsidR="00EE4062" w:rsidRDefault="00EE4062" w:rsidP="000E15ED">
            <w:pPr>
              <w:widowControl w:val="0"/>
              <w:autoSpaceDE w:val="0"/>
              <w:autoSpaceDN w:val="0"/>
              <w:adjustRightInd w:val="0"/>
              <w:ind w:right="72"/>
              <w:jc w:val="both"/>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8"/>
              <w:gridCol w:w="2141"/>
              <w:gridCol w:w="1426"/>
              <w:gridCol w:w="1426"/>
              <w:gridCol w:w="2068"/>
              <w:gridCol w:w="2068"/>
            </w:tblGrid>
            <w:tr w:rsidR="005E793D" w:rsidRPr="00FA7E49" w14:paraId="6D5B6060" w14:textId="77777777" w:rsidTr="00D27644">
              <w:trPr>
                <w:trHeight w:val="524"/>
              </w:trPr>
              <w:tc>
                <w:tcPr>
                  <w:tcW w:w="688" w:type="dxa"/>
                  <w:tcBorders>
                    <w:bottom w:val="single" w:sz="4" w:space="0" w:color="auto"/>
                  </w:tcBorders>
                  <w:shd w:val="clear" w:color="auto" w:fill="auto"/>
                </w:tcPr>
                <w:p w14:paraId="074C4742" w14:textId="6AA6141A" w:rsidR="005E793D" w:rsidRPr="005E793D" w:rsidRDefault="005E793D" w:rsidP="005E793D">
                  <w:pPr>
                    <w:pStyle w:val="aff5"/>
                    <w:ind w:left="0"/>
                    <w:jc w:val="both"/>
                    <w:rPr>
                      <w:bCs/>
                      <w:lang w:val="uk-UA"/>
                    </w:rPr>
                  </w:pPr>
                  <w:r w:rsidRPr="005E793D">
                    <w:rPr>
                      <w:bCs/>
                      <w:lang w:val="uk-UA"/>
                    </w:rPr>
                    <w:t>№</w:t>
                  </w:r>
                  <w:r w:rsidR="00D27644">
                    <w:rPr>
                      <w:bCs/>
                      <w:lang w:val="uk-UA"/>
                    </w:rPr>
                    <w:t xml:space="preserve"> </w:t>
                  </w:r>
                  <w:r w:rsidRPr="005E793D">
                    <w:rPr>
                      <w:bCs/>
                      <w:lang w:val="uk-UA"/>
                    </w:rPr>
                    <w:t>п/п</w:t>
                  </w:r>
                </w:p>
              </w:tc>
              <w:tc>
                <w:tcPr>
                  <w:tcW w:w="2141" w:type="dxa"/>
                  <w:tcBorders>
                    <w:bottom w:val="single" w:sz="4" w:space="0" w:color="auto"/>
                  </w:tcBorders>
                  <w:shd w:val="clear" w:color="auto" w:fill="auto"/>
                </w:tcPr>
                <w:p w14:paraId="145673EA" w14:textId="77777777" w:rsidR="005E793D" w:rsidRPr="005E793D" w:rsidRDefault="005E793D" w:rsidP="005E793D">
                  <w:pPr>
                    <w:pStyle w:val="aff5"/>
                    <w:ind w:left="0"/>
                    <w:jc w:val="both"/>
                    <w:rPr>
                      <w:bCs/>
                      <w:lang w:val="uk-UA"/>
                    </w:rPr>
                  </w:pPr>
                  <w:r w:rsidRPr="005E793D">
                    <w:rPr>
                      <w:bCs/>
                      <w:lang w:val="uk-UA"/>
                    </w:rPr>
                    <w:t>Найменування</w:t>
                  </w:r>
                </w:p>
              </w:tc>
              <w:tc>
                <w:tcPr>
                  <w:tcW w:w="1426" w:type="dxa"/>
                  <w:tcBorders>
                    <w:bottom w:val="single" w:sz="4" w:space="0" w:color="auto"/>
                  </w:tcBorders>
                </w:tcPr>
                <w:p w14:paraId="567261FC" w14:textId="6ADB1A54" w:rsidR="005E793D" w:rsidRDefault="005E793D" w:rsidP="005E793D">
                  <w:pPr>
                    <w:pStyle w:val="aff5"/>
                    <w:ind w:left="0"/>
                    <w:jc w:val="both"/>
                    <w:rPr>
                      <w:bCs/>
                      <w:lang w:val="uk-UA"/>
                    </w:rPr>
                  </w:pPr>
                  <w:r>
                    <w:rPr>
                      <w:bCs/>
                      <w:lang w:val="uk-UA"/>
                    </w:rPr>
                    <w:t>Одиниця виміру</w:t>
                  </w:r>
                </w:p>
              </w:tc>
              <w:tc>
                <w:tcPr>
                  <w:tcW w:w="1426" w:type="dxa"/>
                  <w:tcBorders>
                    <w:bottom w:val="single" w:sz="4" w:space="0" w:color="auto"/>
                  </w:tcBorders>
                  <w:shd w:val="clear" w:color="auto" w:fill="auto"/>
                </w:tcPr>
                <w:p w14:paraId="53A98FAE" w14:textId="4D8A8739" w:rsidR="005E793D" w:rsidRPr="005E793D" w:rsidRDefault="005E793D" w:rsidP="005E793D">
                  <w:pPr>
                    <w:pStyle w:val="aff5"/>
                    <w:ind w:left="0"/>
                    <w:jc w:val="both"/>
                    <w:rPr>
                      <w:bCs/>
                      <w:lang w:val="uk-UA"/>
                    </w:rPr>
                  </w:pPr>
                  <w:r>
                    <w:rPr>
                      <w:bCs/>
                      <w:lang w:val="uk-UA"/>
                    </w:rPr>
                    <w:t>Кількість</w:t>
                  </w:r>
                </w:p>
              </w:tc>
              <w:tc>
                <w:tcPr>
                  <w:tcW w:w="2068" w:type="dxa"/>
                  <w:shd w:val="clear" w:color="auto" w:fill="auto"/>
                </w:tcPr>
                <w:p w14:paraId="2AF9DE7A" w14:textId="016BB017" w:rsidR="005E793D" w:rsidRPr="005E793D" w:rsidRDefault="005E793D" w:rsidP="005E793D">
                  <w:pPr>
                    <w:pStyle w:val="aff5"/>
                    <w:ind w:left="0"/>
                    <w:jc w:val="both"/>
                    <w:rPr>
                      <w:bCs/>
                      <w:lang w:val="uk-UA"/>
                    </w:rPr>
                  </w:pPr>
                  <w:r w:rsidRPr="005E793D">
                    <w:rPr>
                      <w:bCs/>
                      <w:lang w:val="uk-UA"/>
                    </w:rPr>
                    <w:t xml:space="preserve">Ціна, грн. </w:t>
                  </w:r>
                  <w:r>
                    <w:rPr>
                      <w:bCs/>
                      <w:lang w:val="uk-UA"/>
                    </w:rPr>
                    <w:t>бе</w:t>
                  </w:r>
                  <w:r w:rsidRPr="005E793D">
                    <w:rPr>
                      <w:bCs/>
                      <w:lang w:val="uk-UA"/>
                    </w:rPr>
                    <w:t xml:space="preserve">з ПДВ </w:t>
                  </w:r>
                </w:p>
              </w:tc>
              <w:tc>
                <w:tcPr>
                  <w:tcW w:w="2068" w:type="dxa"/>
                  <w:shd w:val="clear" w:color="auto" w:fill="auto"/>
                </w:tcPr>
                <w:p w14:paraId="4ED8C71C" w14:textId="1D6CC534" w:rsidR="005E793D" w:rsidRPr="005E793D" w:rsidRDefault="005E793D" w:rsidP="005E793D">
                  <w:pPr>
                    <w:pStyle w:val="aff5"/>
                    <w:ind w:left="0"/>
                    <w:jc w:val="both"/>
                    <w:rPr>
                      <w:bCs/>
                      <w:lang w:val="uk-UA"/>
                    </w:rPr>
                  </w:pPr>
                  <w:r w:rsidRPr="005E793D">
                    <w:rPr>
                      <w:bCs/>
                      <w:lang w:val="uk-UA"/>
                    </w:rPr>
                    <w:t xml:space="preserve">Вартість, грн </w:t>
                  </w:r>
                  <w:r>
                    <w:rPr>
                      <w:bCs/>
                      <w:lang w:val="uk-UA"/>
                    </w:rPr>
                    <w:t>бе</w:t>
                  </w:r>
                  <w:r w:rsidRPr="005E793D">
                    <w:rPr>
                      <w:bCs/>
                      <w:lang w:val="uk-UA"/>
                    </w:rPr>
                    <w:t xml:space="preserve">з ПДВ </w:t>
                  </w:r>
                </w:p>
              </w:tc>
            </w:tr>
            <w:tr w:rsidR="005E793D" w:rsidRPr="00FA7E49" w14:paraId="254F7626" w14:textId="77777777" w:rsidTr="00D27644">
              <w:trPr>
                <w:trHeight w:val="538"/>
              </w:trPr>
              <w:tc>
                <w:tcPr>
                  <w:tcW w:w="688" w:type="dxa"/>
                  <w:shd w:val="clear" w:color="auto" w:fill="auto"/>
                </w:tcPr>
                <w:p w14:paraId="658D2F98" w14:textId="77777777" w:rsidR="005E793D" w:rsidRPr="005E793D" w:rsidRDefault="005E793D" w:rsidP="005E793D">
                  <w:pPr>
                    <w:pStyle w:val="aff5"/>
                    <w:ind w:left="0"/>
                    <w:jc w:val="both"/>
                    <w:rPr>
                      <w:bCs/>
                      <w:lang w:val="uk-UA"/>
                    </w:rPr>
                  </w:pPr>
                  <w:r w:rsidRPr="005E793D">
                    <w:rPr>
                      <w:bCs/>
                      <w:lang w:val="uk-UA"/>
                    </w:rPr>
                    <w:t>1.</w:t>
                  </w:r>
                </w:p>
              </w:tc>
              <w:tc>
                <w:tcPr>
                  <w:tcW w:w="2141" w:type="dxa"/>
                  <w:shd w:val="clear" w:color="auto" w:fill="auto"/>
                </w:tcPr>
                <w:p w14:paraId="7467C9A2" w14:textId="77777777" w:rsidR="005E793D" w:rsidRPr="005E793D" w:rsidRDefault="005E793D" w:rsidP="005E793D">
                  <w:pPr>
                    <w:pStyle w:val="aff5"/>
                    <w:ind w:left="0"/>
                    <w:jc w:val="both"/>
                    <w:rPr>
                      <w:bCs/>
                      <w:lang w:val="uk-UA"/>
                    </w:rPr>
                  </w:pPr>
                  <w:r w:rsidRPr="005E793D">
                    <w:rPr>
                      <w:bCs/>
                      <w:lang w:val="uk-UA"/>
                    </w:rPr>
                    <w:t>Бензин А-95 Євро 5</w:t>
                  </w:r>
                </w:p>
              </w:tc>
              <w:tc>
                <w:tcPr>
                  <w:tcW w:w="1426" w:type="dxa"/>
                </w:tcPr>
                <w:p w14:paraId="2FB39F96" w14:textId="683E159B" w:rsidR="005E793D" w:rsidRPr="005E793D" w:rsidRDefault="005E793D" w:rsidP="005E793D">
                  <w:pPr>
                    <w:pStyle w:val="aff5"/>
                    <w:ind w:left="0"/>
                    <w:jc w:val="center"/>
                    <w:rPr>
                      <w:bCs/>
                      <w:lang w:val="uk-UA"/>
                    </w:rPr>
                  </w:pPr>
                  <w:r>
                    <w:rPr>
                      <w:bCs/>
                      <w:lang w:val="uk-UA"/>
                    </w:rPr>
                    <w:t>літр</w:t>
                  </w:r>
                </w:p>
              </w:tc>
              <w:tc>
                <w:tcPr>
                  <w:tcW w:w="1426" w:type="dxa"/>
                  <w:shd w:val="clear" w:color="auto" w:fill="auto"/>
                </w:tcPr>
                <w:p w14:paraId="4CAF4FE0" w14:textId="7D25D6F0" w:rsidR="005E793D" w:rsidRPr="005E793D" w:rsidRDefault="005E793D" w:rsidP="005E793D">
                  <w:pPr>
                    <w:pStyle w:val="aff5"/>
                    <w:ind w:left="0"/>
                    <w:jc w:val="center"/>
                    <w:rPr>
                      <w:bCs/>
                      <w:lang w:val="uk-UA"/>
                    </w:rPr>
                  </w:pPr>
                  <w:r w:rsidRPr="005E793D">
                    <w:rPr>
                      <w:bCs/>
                      <w:lang w:val="uk-UA"/>
                    </w:rPr>
                    <w:t>6 400</w:t>
                  </w:r>
                </w:p>
              </w:tc>
              <w:tc>
                <w:tcPr>
                  <w:tcW w:w="2068" w:type="dxa"/>
                  <w:shd w:val="clear" w:color="auto" w:fill="auto"/>
                </w:tcPr>
                <w:p w14:paraId="7C98204F" w14:textId="77777777" w:rsidR="005E793D" w:rsidRPr="005E793D" w:rsidRDefault="005E793D" w:rsidP="005E793D">
                  <w:pPr>
                    <w:pStyle w:val="aff5"/>
                    <w:ind w:left="0"/>
                    <w:jc w:val="both"/>
                    <w:rPr>
                      <w:bCs/>
                      <w:lang w:val="uk-UA"/>
                    </w:rPr>
                  </w:pPr>
                </w:p>
              </w:tc>
              <w:tc>
                <w:tcPr>
                  <w:tcW w:w="2068" w:type="dxa"/>
                  <w:shd w:val="clear" w:color="auto" w:fill="auto"/>
                </w:tcPr>
                <w:p w14:paraId="731C7207" w14:textId="77777777" w:rsidR="005E793D" w:rsidRPr="005E793D" w:rsidRDefault="005E793D" w:rsidP="005E793D">
                  <w:pPr>
                    <w:pStyle w:val="aff5"/>
                    <w:ind w:left="0"/>
                    <w:jc w:val="both"/>
                    <w:rPr>
                      <w:bCs/>
                      <w:lang w:val="uk-UA"/>
                    </w:rPr>
                  </w:pPr>
                </w:p>
              </w:tc>
            </w:tr>
            <w:tr w:rsidR="005E793D" w:rsidRPr="00FA7E49" w14:paraId="3CA4B30D" w14:textId="77777777" w:rsidTr="00D27644">
              <w:trPr>
                <w:trHeight w:val="524"/>
              </w:trPr>
              <w:tc>
                <w:tcPr>
                  <w:tcW w:w="688" w:type="dxa"/>
                  <w:tcBorders>
                    <w:bottom w:val="single" w:sz="4" w:space="0" w:color="auto"/>
                  </w:tcBorders>
                  <w:shd w:val="clear" w:color="auto" w:fill="auto"/>
                </w:tcPr>
                <w:p w14:paraId="7474502A" w14:textId="77777777" w:rsidR="005E793D" w:rsidRPr="005E793D" w:rsidRDefault="005E793D" w:rsidP="005E793D">
                  <w:pPr>
                    <w:pStyle w:val="aff5"/>
                    <w:ind w:left="0"/>
                    <w:jc w:val="both"/>
                    <w:rPr>
                      <w:bCs/>
                      <w:lang w:val="uk-UA"/>
                    </w:rPr>
                  </w:pPr>
                  <w:r w:rsidRPr="005E793D">
                    <w:rPr>
                      <w:bCs/>
                      <w:lang w:val="uk-UA"/>
                    </w:rPr>
                    <w:t>2.</w:t>
                  </w:r>
                </w:p>
              </w:tc>
              <w:tc>
                <w:tcPr>
                  <w:tcW w:w="2141" w:type="dxa"/>
                  <w:tcBorders>
                    <w:bottom w:val="single" w:sz="4" w:space="0" w:color="auto"/>
                  </w:tcBorders>
                  <w:shd w:val="clear" w:color="auto" w:fill="auto"/>
                </w:tcPr>
                <w:p w14:paraId="2D345C96" w14:textId="77777777" w:rsidR="005E793D" w:rsidRPr="005E793D" w:rsidRDefault="005E793D" w:rsidP="005E793D">
                  <w:pPr>
                    <w:pStyle w:val="aff5"/>
                    <w:ind w:left="0"/>
                    <w:jc w:val="both"/>
                    <w:rPr>
                      <w:bCs/>
                      <w:lang w:val="uk-UA"/>
                    </w:rPr>
                  </w:pPr>
                  <w:r w:rsidRPr="005E793D">
                    <w:rPr>
                      <w:bCs/>
                      <w:lang w:val="uk-UA"/>
                    </w:rPr>
                    <w:t>Дизельне паливо Євро 5</w:t>
                  </w:r>
                </w:p>
              </w:tc>
              <w:tc>
                <w:tcPr>
                  <w:tcW w:w="1426" w:type="dxa"/>
                  <w:tcBorders>
                    <w:bottom w:val="single" w:sz="4" w:space="0" w:color="auto"/>
                  </w:tcBorders>
                </w:tcPr>
                <w:p w14:paraId="666A6E34" w14:textId="240C0006" w:rsidR="005E793D" w:rsidRPr="005E793D" w:rsidRDefault="005E793D" w:rsidP="005E793D">
                  <w:pPr>
                    <w:pStyle w:val="aff5"/>
                    <w:ind w:left="0"/>
                    <w:jc w:val="center"/>
                    <w:rPr>
                      <w:bCs/>
                      <w:lang w:val="uk-UA"/>
                    </w:rPr>
                  </w:pPr>
                  <w:r>
                    <w:rPr>
                      <w:bCs/>
                      <w:lang w:val="uk-UA"/>
                    </w:rPr>
                    <w:t>літр</w:t>
                  </w:r>
                </w:p>
              </w:tc>
              <w:tc>
                <w:tcPr>
                  <w:tcW w:w="1426" w:type="dxa"/>
                  <w:tcBorders>
                    <w:bottom w:val="single" w:sz="4" w:space="0" w:color="auto"/>
                  </w:tcBorders>
                  <w:shd w:val="clear" w:color="auto" w:fill="auto"/>
                </w:tcPr>
                <w:p w14:paraId="4CD0ADC0" w14:textId="18FE14A3" w:rsidR="005E793D" w:rsidRPr="005E793D" w:rsidRDefault="005E793D" w:rsidP="005E793D">
                  <w:pPr>
                    <w:pStyle w:val="aff5"/>
                    <w:ind w:left="0"/>
                    <w:jc w:val="center"/>
                    <w:rPr>
                      <w:bCs/>
                      <w:lang w:val="uk-UA"/>
                    </w:rPr>
                  </w:pPr>
                  <w:r w:rsidRPr="005E793D">
                    <w:rPr>
                      <w:bCs/>
                      <w:lang w:val="uk-UA"/>
                    </w:rPr>
                    <w:t>1 600</w:t>
                  </w:r>
                </w:p>
              </w:tc>
              <w:tc>
                <w:tcPr>
                  <w:tcW w:w="2068" w:type="dxa"/>
                  <w:tcBorders>
                    <w:bottom w:val="single" w:sz="4" w:space="0" w:color="auto"/>
                  </w:tcBorders>
                  <w:shd w:val="clear" w:color="auto" w:fill="auto"/>
                </w:tcPr>
                <w:p w14:paraId="7CA66E9F" w14:textId="77777777" w:rsidR="005E793D" w:rsidRPr="005E793D" w:rsidRDefault="005E793D" w:rsidP="005E793D">
                  <w:pPr>
                    <w:pStyle w:val="aff5"/>
                    <w:ind w:left="0"/>
                    <w:jc w:val="both"/>
                    <w:rPr>
                      <w:bCs/>
                      <w:lang w:val="uk-UA"/>
                    </w:rPr>
                  </w:pPr>
                </w:p>
              </w:tc>
              <w:tc>
                <w:tcPr>
                  <w:tcW w:w="2068" w:type="dxa"/>
                  <w:shd w:val="clear" w:color="auto" w:fill="auto"/>
                </w:tcPr>
                <w:p w14:paraId="17EEBBBB" w14:textId="77777777" w:rsidR="005E793D" w:rsidRPr="005E793D" w:rsidRDefault="005E793D" w:rsidP="005E793D">
                  <w:pPr>
                    <w:pStyle w:val="aff5"/>
                    <w:ind w:left="0"/>
                    <w:jc w:val="both"/>
                    <w:rPr>
                      <w:bCs/>
                      <w:lang w:val="uk-UA"/>
                    </w:rPr>
                  </w:pPr>
                </w:p>
              </w:tc>
            </w:tr>
            <w:tr w:rsidR="005E793D" w:rsidRPr="00FA7E49" w14:paraId="42BAD570" w14:textId="77777777" w:rsidTr="00D27644">
              <w:trPr>
                <w:trHeight w:val="262"/>
              </w:trPr>
              <w:tc>
                <w:tcPr>
                  <w:tcW w:w="688" w:type="dxa"/>
                  <w:tcBorders>
                    <w:top w:val="single" w:sz="4" w:space="0" w:color="auto"/>
                    <w:left w:val="nil"/>
                    <w:bottom w:val="nil"/>
                    <w:right w:val="nil"/>
                  </w:tcBorders>
                  <w:shd w:val="clear" w:color="auto" w:fill="auto"/>
                </w:tcPr>
                <w:p w14:paraId="6204021F" w14:textId="77777777" w:rsidR="005E793D" w:rsidRPr="005E793D" w:rsidRDefault="005E793D" w:rsidP="005E793D">
                  <w:pPr>
                    <w:pStyle w:val="aff5"/>
                    <w:ind w:left="0"/>
                    <w:jc w:val="both"/>
                    <w:rPr>
                      <w:bCs/>
                      <w:lang w:val="uk-UA"/>
                    </w:rPr>
                  </w:pPr>
                </w:p>
              </w:tc>
              <w:tc>
                <w:tcPr>
                  <w:tcW w:w="2141" w:type="dxa"/>
                  <w:tcBorders>
                    <w:top w:val="single" w:sz="4" w:space="0" w:color="auto"/>
                    <w:left w:val="nil"/>
                    <w:bottom w:val="nil"/>
                    <w:right w:val="nil"/>
                  </w:tcBorders>
                  <w:shd w:val="clear" w:color="auto" w:fill="auto"/>
                </w:tcPr>
                <w:p w14:paraId="4ED240D1" w14:textId="77777777" w:rsidR="005E793D" w:rsidRPr="005E793D" w:rsidRDefault="005E793D" w:rsidP="005E793D">
                  <w:pPr>
                    <w:pStyle w:val="aff5"/>
                    <w:ind w:left="0"/>
                    <w:jc w:val="both"/>
                    <w:rPr>
                      <w:bCs/>
                      <w:lang w:val="uk-UA"/>
                    </w:rPr>
                  </w:pPr>
                </w:p>
              </w:tc>
              <w:tc>
                <w:tcPr>
                  <w:tcW w:w="1426" w:type="dxa"/>
                  <w:tcBorders>
                    <w:top w:val="single" w:sz="4" w:space="0" w:color="auto"/>
                    <w:left w:val="nil"/>
                    <w:bottom w:val="nil"/>
                    <w:right w:val="nil"/>
                  </w:tcBorders>
                </w:tcPr>
                <w:p w14:paraId="730D7ECB" w14:textId="77777777" w:rsidR="005E793D" w:rsidRDefault="005E793D" w:rsidP="005E793D">
                  <w:pPr>
                    <w:pStyle w:val="aff5"/>
                    <w:ind w:left="0"/>
                    <w:jc w:val="center"/>
                    <w:rPr>
                      <w:bCs/>
                      <w:lang w:val="uk-UA"/>
                    </w:rPr>
                  </w:pPr>
                </w:p>
              </w:tc>
              <w:tc>
                <w:tcPr>
                  <w:tcW w:w="1426" w:type="dxa"/>
                  <w:tcBorders>
                    <w:top w:val="single" w:sz="4" w:space="0" w:color="auto"/>
                    <w:left w:val="nil"/>
                    <w:bottom w:val="nil"/>
                    <w:right w:val="single" w:sz="4" w:space="0" w:color="auto"/>
                  </w:tcBorders>
                  <w:shd w:val="clear" w:color="auto" w:fill="auto"/>
                </w:tcPr>
                <w:p w14:paraId="67C62F06" w14:textId="77777777" w:rsidR="005E793D" w:rsidRPr="005E793D" w:rsidRDefault="005E793D" w:rsidP="005E793D">
                  <w:pPr>
                    <w:pStyle w:val="aff5"/>
                    <w:ind w:left="0"/>
                    <w:jc w:val="center"/>
                    <w:rPr>
                      <w:bCs/>
                      <w:lang w:val="uk-UA"/>
                    </w:rPr>
                  </w:pPr>
                </w:p>
              </w:tc>
              <w:tc>
                <w:tcPr>
                  <w:tcW w:w="2068" w:type="dxa"/>
                  <w:tcBorders>
                    <w:left w:val="single" w:sz="4" w:space="0" w:color="auto"/>
                  </w:tcBorders>
                  <w:shd w:val="clear" w:color="auto" w:fill="auto"/>
                </w:tcPr>
                <w:p w14:paraId="3906EDFE" w14:textId="255ECFCC" w:rsidR="005E793D" w:rsidRPr="005E793D" w:rsidRDefault="005E793D" w:rsidP="005E793D">
                  <w:pPr>
                    <w:pStyle w:val="aff5"/>
                    <w:ind w:left="0"/>
                    <w:jc w:val="both"/>
                    <w:rPr>
                      <w:bCs/>
                      <w:lang w:val="uk-UA"/>
                    </w:rPr>
                  </w:pPr>
                  <w:r>
                    <w:rPr>
                      <w:bCs/>
                      <w:lang w:val="uk-UA"/>
                    </w:rPr>
                    <w:t>Всього без ПДВ</w:t>
                  </w:r>
                </w:p>
              </w:tc>
              <w:tc>
                <w:tcPr>
                  <w:tcW w:w="2068" w:type="dxa"/>
                  <w:shd w:val="clear" w:color="auto" w:fill="auto"/>
                </w:tcPr>
                <w:p w14:paraId="59E509EE" w14:textId="77777777" w:rsidR="005E793D" w:rsidRPr="005E793D" w:rsidRDefault="005E793D" w:rsidP="005E793D">
                  <w:pPr>
                    <w:pStyle w:val="aff5"/>
                    <w:ind w:left="0"/>
                    <w:jc w:val="both"/>
                    <w:rPr>
                      <w:bCs/>
                      <w:lang w:val="uk-UA"/>
                    </w:rPr>
                  </w:pPr>
                </w:p>
              </w:tc>
            </w:tr>
            <w:tr w:rsidR="005E793D" w:rsidRPr="00FA7E49" w14:paraId="06B9E5D7" w14:textId="77777777" w:rsidTr="00D27644">
              <w:trPr>
                <w:trHeight w:val="276"/>
              </w:trPr>
              <w:tc>
                <w:tcPr>
                  <w:tcW w:w="688" w:type="dxa"/>
                  <w:tcBorders>
                    <w:top w:val="nil"/>
                    <w:left w:val="nil"/>
                    <w:bottom w:val="nil"/>
                    <w:right w:val="nil"/>
                  </w:tcBorders>
                  <w:shd w:val="clear" w:color="auto" w:fill="auto"/>
                </w:tcPr>
                <w:p w14:paraId="341AAE72" w14:textId="77777777" w:rsidR="005E793D" w:rsidRPr="005E793D" w:rsidRDefault="005E793D" w:rsidP="005E793D">
                  <w:pPr>
                    <w:pStyle w:val="aff5"/>
                    <w:ind w:left="0"/>
                    <w:jc w:val="both"/>
                    <w:rPr>
                      <w:bCs/>
                      <w:lang w:val="uk-UA"/>
                    </w:rPr>
                  </w:pPr>
                </w:p>
              </w:tc>
              <w:tc>
                <w:tcPr>
                  <w:tcW w:w="2141" w:type="dxa"/>
                  <w:tcBorders>
                    <w:top w:val="nil"/>
                    <w:left w:val="nil"/>
                    <w:bottom w:val="nil"/>
                    <w:right w:val="nil"/>
                  </w:tcBorders>
                  <w:shd w:val="clear" w:color="auto" w:fill="auto"/>
                </w:tcPr>
                <w:p w14:paraId="7EA325D9" w14:textId="77777777" w:rsidR="005E793D" w:rsidRPr="005E793D" w:rsidRDefault="005E793D" w:rsidP="005E793D">
                  <w:pPr>
                    <w:pStyle w:val="aff5"/>
                    <w:ind w:left="0"/>
                    <w:jc w:val="both"/>
                    <w:rPr>
                      <w:bCs/>
                      <w:lang w:val="uk-UA"/>
                    </w:rPr>
                  </w:pPr>
                </w:p>
              </w:tc>
              <w:tc>
                <w:tcPr>
                  <w:tcW w:w="1426" w:type="dxa"/>
                  <w:tcBorders>
                    <w:top w:val="nil"/>
                    <w:left w:val="nil"/>
                    <w:bottom w:val="nil"/>
                    <w:right w:val="nil"/>
                  </w:tcBorders>
                </w:tcPr>
                <w:p w14:paraId="53EFFF40" w14:textId="77777777" w:rsidR="005E793D" w:rsidRDefault="005E793D" w:rsidP="005E793D">
                  <w:pPr>
                    <w:pStyle w:val="aff5"/>
                    <w:ind w:left="0"/>
                    <w:jc w:val="center"/>
                    <w:rPr>
                      <w:bCs/>
                      <w:lang w:val="uk-UA"/>
                    </w:rPr>
                  </w:pPr>
                </w:p>
              </w:tc>
              <w:tc>
                <w:tcPr>
                  <w:tcW w:w="1426" w:type="dxa"/>
                  <w:tcBorders>
                    <w:top w:val="nil"/>
                    <w:left w:val="nil"/>
                    <w:bottom w:val="nil"/>
                    <w:right w:val="single" w:sz="4" w:space="0" w:color="auto"/>
                  </w:tcBorders>
                  <w:shd w:val="clear" w:color="auto" w:fill="auto"/>
                </w:tcPr>
                <w:p w14:paraId="3920192F" w14:textId="77777777" w:rsidR="005E793D" w:rsidRPr="005E793D" w:rsidRDefault="005E793D" w:rsidP="005E793D">
                  <w:pPr>
                    <w:pStyle w:val="aff5"/>
                    <w:ind w:left="0"/>
                    <w:jc w:val="center"/>
                    <w:rPr>
                      <w:bCs/>
                      <w:lang w:val="uk-UA"/>
                    </w:rPr>
                  </w:pPr>
                </w:p>
              </w:tc>
              <w:tc>
                <w:tcPr>
                  <w:tcW w:w="2068" w:type="dxa"/>
                  <w:tcBorders>
                    <w:left w:val="single" w:sz="4" w:space="0" w:color="auto"/>
                  </w:tcBorders>
                  <w:shd w:val="clear" w:color="auto" w:fill="auto"/>
                </w:tcPr>
                <w:p w14:paraId="1F72FF3C" w14:textId="5FA7281B" w:rsidR="005E793D" w:rsidRDefault="005E793D" w:rsidP="005E793D">
                  <w:pPr>
                    <w:pStyle w:val="aff5"/>
                    <w:ind w:left="0"/>
                    <w:jc w:val="both"/>
                    <w:rPr>
                      <w:bCs/>
                      <w:lang w:val="uk-UA"/>
                    </w:rPr>
                  </w:pPr>
                  <w:r>
                    <w:rPr>
                      <w:bCs/>
                      <w:lang w:val="uk-UA"/>
                    </w:rPr>
                    <w:t>ПДВ</w:t>
                  </w:r>
                  <w:r w:rsidRPr="005E793D">
                    <w:rPr>
                      <w:bCs/>
                      <w:lang w:val="uk-UA"/>
                    </w:rPr>
                    <w:t>*</w:t>
                  </w:r>
                </w:p>
              </w:tc>
              <w:tc>
                <w:tcPr>
                  <w:tcW w:w="2068" w:type="dxa"/>
                  <w:shd w:val="clear" w:color="auto" w:fill="auto"/>
                </w:tcPr>
                <w:p w14:paraId="19B66E80" w14:textId="77777777" w:rsidR="005E793D" w:rsidRPr="005E793D" w:rsidRDefault="005E793D" w:rsidP="005E793D">
                  <w:pPr>
                    <w:pStyle w:val="aff5"/>
                    <w:ind w:left="0"/>
                    <w:jc w:val="both"/>
                    <w:rPr>
                      <w:bCs/>
                      <w:lang w:val="uk-UA"/>
                    </w:rPr>
                  </w:pPr>
                </w:p>
              </w:tc>
            </w:tr>
            <w:tr w:rsidR="005E793D" w:rsidRPr="00FA7E49" w14:paraId="50CC606F" w14:textId="77777777" w:rsidTr="00D27644">
              <w:trPr>
                <w:trHeight w:val="247"/>
              </w:trPr>
              <w:tc>
                <w:tcPr>
                  <w:tcW w:w="688" w:type="dxa"/>
                  <w:tcBorders>
                    <w:top w:val="nil"/>
                    <w:left w:val="nil"/>
                    <w:bottom w:val="nil"/>
                    <w:right w:val="nil"/>
                  </w:tcBorders>
                  <w:shd w:val="clear" w:color="auto" w:fill="auto"/>
                </w:tcPr>
                <w:p w14:paraId="1575C374" w14:textId="77777777" w:rsidR="005E793D" w:rsidRPr="005E793D" w:rsidRDefault="005E793D" w:rsidP="005E793D">
                  <w:pPr>
                    <w:pStyle w:val="aff5"/>
                    <w:ind w:left="0"/>
                    <w:jc w:val="both"/>
                    <w:rPr>
                      <w:bCs/>
                      <w:lang w:val="uk-UA"/>
                    </w:rPr>
                  </w:pPr>
                </w:p>
              </w:tc>
              <w:tc>
                <w:tcPr>
                  <w:tcW w:w="2141" w:type="dxa"/>
                  <w:tcBorders>
                    <w:top w:val="nil"/>
                    <w:left w:val="nil"/>
                    <w:bottom w:val="nil"/>
                    <w:right w:val="nil"/>
                  </w:tcBorders>
                  <w:shd w:val="clear" w:color="auto" w:fill="auto"/>
                </w:tcPr>
                <w:p w14:paraId="61D808CA" w14:textId="77777777" w:rsidR="005E793D" w:rsidRPr="005E793D" w:rsidRDefault="005E793D" w:rsidP="005E793D">
                  <w:pPr>
                    <w:pStyle w:val="aff5"/>
                    <w:ind w:left="0"/>
                    <w:jc w:val="both"/>
                    <w:rPr>
                      <w:bCs/>
                      <w:lang w:val="uk-UA"/>
                    </w:rPr>
                  </w:pPr>
                </w:p>
              </w:tc>
              <w:tc>
                <w:tcPr>
                  <w:tcW w:w="1426" w:type="dxa"/>
                  <w:tcBorders>
                    <w:top w:val="nil"/>
                    <w:left w:val="nil"/>
                    <w:bottom w:val="nil"/>
                    <w:right w:val="nil"/>
                  </w:tcBorders>
                </w:tcPr>
                <w:p w14:paraId="15B1D0F7" w14:textId="77777777" w:rsidR="005E793D" w:rsidRPr="005E793D" w:rsidRDefault="005E793D" w:rsidP="005E793D">
                  <w:pPr>
                    <w:pStyle w:val="aff5"/>
                    <w:ind w:left="0"/>
                    <w:jc w:val="both"/>
                    <w:rPr>
                      <w:bCs/>
                      <w:lang w:val="uk-UA"/>
                    </w:rPr>
                  </w:pPr>
                </w:p>
              </w:tc>
              <w:tc>
                <w:tcPr>
                  <w:tcW w:w="1426" w:type="dxa"/>
                  <w:tcBorders>
                    <w:top w:val="nil"/>
                    <w:left w:val="nil"/>
                    <w:bottom w:val="nil"/>
                    <w:right w:val="single" w:sz="4" w:space="0" w:color="auto"/>
                  </w:tcBorders>
                  <w:shd w:val="clear" w:color="auto" w:fill="auto"/>
                </w:tcPr>
                <w:p w14:paraId="37D60A72" w14:textId="1C12BB8D" w:rsidR="005E793D" w:rsidRPr="005E793D" w:rsidRDefault="005E793D" w:rsidP="005E793D">
                  <w:pPr>
                    <w:pStyle w:val="aff5"/>
                    <w:ind w:left="0"/>
                    <w:jc w:val="both"/>
                    <w:rPr>
                      <w:bCs/>
                      <w:lang w:val="uk-UA"/>
                    </w:rPr>
                  </w:pPr>
                </w:p>
              </w:tc>
              <w:tc>
                <w:tcPr>
                  <w:tcW w:w="2068" w:type="dxa"/>
                  <w:tcBorders>
                    <w:left w:val="single" w:sz="4" w:space="0" w:color="auto"/>
                  </w:tcBorders>
                  <w:shd w:val="clear" w:color="auto" w:fill="auto"/>
                </w:tcPr>
                <w:p w14:paraId="295B81D2" w14:textId="7FC7B066" w:rsidR="005E793D" w:rsidRPr="005E793D" w:rsidRDefault="005E793D" w:rsidP="005E793D">
                  <w:pPr>
                    <w:pStyle w:val="aff5"/>
                    <w:ind w:left="0"/>
                    <w:jc w:val="both"/>
                    <w:rPr>
                      <w:bCs/>
                      <w:lang w:val="uk-UA"/>
                    </w:rPr>
                  </w:pPr>
                  <w:r>
                    <w:rPr>
                      <w:bCs/>
                      <w:lang w:val="uk-UA"/>
                    </w:rPr>
                    <w:t>Разом</w:t>
                  </w:r>
                  <w:r w:rsidRPr="005E793D">
                    <w:rPr>
                      <w:bCs/>
                      <w:lang w:val="uk-UA"/>
                    </w:rPr>
                    <w:t xml:space="preserve">, </w:t>
                  </w:r>
                  <w:r>
                    <w:rPr>
                      <w:bCs/>
                      <w:lang w:val="uk-UA"/>
                    </w:rPr>
                    <w:t>з ПДВ</w:t>
                  </w:r>
                  <w:r w:rsidRPr="005E793D">
                    <w:rPr>
                      <w:bCs/>
                      <w:lang w:val="uk-UA"/>
                    </w:rPr>
                    <w:t>*</w:t>
                  </w:r>
                  <w:r w:rsidR="00810E8C" w:rsidRPr="005E793D">
                    <w:rPr>
                      <w:bCs/>
                      <w:lang w:val="uk-UA"/>
                    </w:rPr>
                    <w:t>*</w:t>
                  </w:r>
                </w:p>
              </w:tc>
              <w:tc>
                <w:tcPr>
                  <w:tcW w:w="2068" w:type="dxa"/>
                  <w:shd w:val="clear" w:color="auto" w:fill="auto"/>
                </w:tcPr>
                <w:p w14:paraId="369016ED" w14:textId="77777777" w:rsidR="005E793D" w:rsidRPr="005E793D" w:rsidRDefault="005E793D" w:rsidP="005E793D">
                  <w:pPr>
                    <w:pStyle w:val="aff5"/>
                    <w:ind w:left="0"/>
                    <w:jc w:val="both"/>
                    <w:rPr>
                      <w:bCs/>
                      <w:lang w:val="uk-UA"/>
                    </w:rPr>
                  </w:pPr>
                </w:p>
              </w:tc>
            </w:tr>
          </w:tbl>
          <w:p w14:paraId="115F9C80" w14:textId="77777777" w:rsidR="00652464" w:rsidRDefault="00652464" w:rsidP="000E15ED">
            <w:pPr>
              <w:widowControl w:val="0"/>
              <w:autoSpaceDE w:val="0"/>
              <w:autoSpaceDN w:val="0"/>
              <w:adjustRightInd w:val="0"/>
              <w:ind w:right="72"/>
              <w:jc w:val="both"/>
            </w:pPr>
          </w:p>
          <w:p w14:paraId="37F5C68C" w14:textId="2AACC624" w:rsidR="000322C3" w:rsidRPr="00E15AC1" w:rsidRDefault="000322C3" w:rsidP="000E15ED">
            <w:pPr>
              <w:widowControl w:val="0"/>
              <w:autoSpaceDE w:val="0"/>
              <w:autoSpaceDN w:val="0"/>
              <w:adjustRightInd w:val="0"/>
              <w:ind w:right="72"/>
              <w:jc w:val="both"/>
            </w:pPr>
            <w:r w:rsidRPr="00E15AC1">
              <w:t xml:space="preserve">1. </w:t>
            </w:r>
            <w:r w:rsidRPr="00265512">
              <w:t>Ми погоджуємося з основними умовами Договору, які викладені у Додатку 5 до Документації «Проект договору» тендерної документації, та з тим, що основні умови Договору про закупівлю не можуть змінюватися після його підписання до виконання зобов’язань сторонами, у повному обсязі, крім випадків, визначених п</w:t>
            </w:r>
            <w:r>
              <w:t xml:space="preserve">ункту </w:t>
            </w:r>
            <w:r w:rsidRPr="00265512">
              <w:t>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w:t>
            </w:r>
            <w:r w:rsidRPr="00E15AC1">
              <w:t>.</w:t>
            </w:r>
          </w:p>
          <w:p w14:paraId="6ACEAD44" w14:textId="77777777" w:rsidR="000322C3" w:rsidRPr="007C5999" w:rsidRDefault="000322C3" w:rsidP="000E15ED">
            <w:pPr>
              <w:ind w:right="72"/>
              <w:jc w:val="both"/>
            </w:pPr>
            <w:r w:rsidRPr="00E15AC1">
              <w:t xml:space="preserve"> 2. </w:t>
            </w:r>
            <w:r w:rsidRPr="00265512">
              <w:t>Строк дії нашої тендерної пропозиції складає 90 днів</w:t>
            </w:r>
            <w:r w:rsidRPr="00265512">
              <w:rPr>
                <w:lang w:eastAsia="uk-UA"/>
              </w:rPr>
              <w:t xml:space="preserve"> з дати кінцевого строку подання тендерних пропозицій</w:t>
            </w:r>
            <w:r w:rsidRPr="00265512">
              <w:t>. Наша тендерна пропозиція буде обов’язковою для нас і може бути акцептована замовником у будь-який час до закінчення встановленого Законом терміну</w:t>
            </w:r>
            <w:r>
              <w:t>.</w:t>
            </w:r>
          </w:p>
          <w:p w14:paraId="15DA03B0" w14:textId="77777777" w:rsidR="000322C3" w:rsidRPr="00951F4B" w:rsidRDefault="000322C3" w:rsidP="000E15ED">
            <w:pPr>
              <w:jc w:val="both"/>
            </w:pPr>
            <w:r w:rsidRPr="00E15AC1">
              <w:t xml:space="preserve"> 3. </w:t>
            </w:r>
            <w:r w:rsidRPr="00265512">
              <w:t xml:space="preserve">Якщо буде прийняте рішення про намір укласти договір, ми зобов’язуємося підписати договір із Замовником не раніше ніж через 5 </w:t>
            </w:r>
            <w:r w:rsidRPr="00265512">
              <w:rPr>
                <w:lang w:eastAsia="uk-UA"/>
              </w:rPr>
              <w:t>днів з дати оприлюднення в електронній системі закупівель повідомлення про намір укласти договір про закупівлю</w:t>
            </w:r>
            <w:r w:rsidRPr="00265512">
              <w:t>, але не пізніше ніж через 15 днів з дня прийняття рішення про намір укласти договір про закупівлю.</w:t>
            </w:r>
          </w:p>
        </w:tc>
      </w:tr>
      <w:tr w:rsidR="000322C3" w:rsidRPr="00E15AC1" w14:paraId="35FC1F75" w14:textId="77777777" w:rsidTr="000E15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24" w:type="dxa"/>
          </w:tcPr>
          <w:p w14:paraId="229A471B" w14:textId="383F43C5" w:rsidR="000322C3" w:rsidRDefault="00810E8C" w:rsidP="000E15ED">
            <w:pPr>
              <w:tabs>
                <w:tab w:val="left" w:pos="2160"/>
                <w:tab w:val="left" w:pos="3600"/>
              </w:tabs>
            </w:pPr>
            <w:r w:rsidRPr="005E793D">
              <w:rPr>
                <w:bCs/>
              </w:rPr>
              <w:lastRenderedPageBreak/>
              <w:t>*</w:t>
            </w:r>
            <w:r>
              <w:rPr>
                <w:bCs/>
              </w:rPr>
              <w:t xml:space="preserve"> У разі якщо учасник є платником ПДВ.</w:t>
            </w:r>
          </w:p>
          <w:p w14:paraId="23A6100C" w14:textId="3BED3C26" w:rsidR="00810E8C" w:rsidRPr="00E15AC1" w:rsidRDefault="00810E8C" w:rsidP="000E15ED">
            <w:pPr>
              <w:tabs>
                <w:tab w:val="left" w:pos="2160"/>
                <w:tab w:val="left" w:pos="3600"/>
              </w:tabs>
            </w:pPr>
            <w:r w:rsidRPr="005E793D">
              <w:rPr>
                <w:bCs/>
              </w:rPr>
              <w:t>**</w:t>
            </w:r>
            <w:r w:rsidRPr="00FA7E49">
              <w:rPr>
                <w:bCs/>
              </w:rPr>
              <w:t>Включає вартість зберігання Товарів</w:t>
            </w:r>
          </w:p>
          <w:p w14:paraId="6AB3D4E1" w14:textId="77777777" w:rsidR="00810E8C" w:rsidRDefault="00810E8C" w:rsidP="000E15ED">
            <w:pPr>
              <w:tabs>
                <w:tab w:val="left" w:pos="2160"/>
                <w:tab w:val="left" w:pos="3600"/>
              </w:tabs>
            </w:pPr>
          </w:p>
          <w:p w14:paraId="13A6AC4E" w14:textId="1D128638" w:rsidR="000322C3" w:rsidRPr="00E15AC1" w:rsidRDefault="000322C3" w:rsidP="000E15ED">
            <w:pPr>
              <w:tabs>
                <w:tab w:val="left" w:pos="2160"/>
                <w:tab w:val="left" w:pos="3600"/>
              </w:tabs>
            </w:pPr>
            <w:r w:rsidRPr="00E15AC1">
              <w:t>Керівник організації – учасника процедури закупівлі або інша уповноважена посадова особа</w:t>
            </w:r>
          </w:p>
        </w:tc>
        <w:tc>
          <w:tcPr>
            <w:tcW w:w="3780" w:type="dxa"/>
            <w:gridSpan w:val="2"/>
          </w:tcPr>
          <w:p w14:paraId="7C2CE979" w14:textId="77777777" w:rsidR="000322C3" w:rsidRPr="00E15AC1" w:rsidRDefault="000322C3" w:rsidP="000E15ED">
            <w:pPr>
              <w:pBdr>
                <w:bottom w:val="single" w:sz="12" w:space="1" w:color="auto"/>
              </w:pBdr>
              <w:tabs>
                <w:tab w:val="left" w:pos="2160"/>
                <w:tab w:val="left" w:pos="3600"/>
              </w:tabs>
              <w:jc w:val="both"/>
              <w:rPr>
                <w:b/>
              </w:rPr>
            </w:pPr>
          </w:p>
          <w:p w14:paraId="6205CF8D" w14:textId="550754EC" w:rsidR="000322C3" w:rsidRDefault="000322C3" w:rsidP="000E15ED">
            <w:pPr>
              <w:pBdr>
                <w:bottom w:val="single" w:sz="12" w:space="1" w:color="auto"/>
              </w:pBdr>
              <w:tabs>
                <w:tab w:val="left" w:pos="2160"/>
                <w:tab w:val="left" w:pos="3600"/>
              </w:tabs>
              <w:jc w:val="both"/>
              <w:rPr>
                <w:b/>
              </w:rPr>
            </w:pPr>
          </w:p>
          <w:p w14:paraId="1551BF3F" w14:textId="5FBBD76E" w:rsidR="00810E8C" w:rsidRDefault="00810E8C" w:rsidP="000E15ED">
            <w:pPr>
              <w:pBdr>
                <w:bottom w:val="single" w:sz="12" w:space="1" w:color="auto"/>
              </w:pBdr>
              <w:tabs>
                <w:tab w:val="left" w:pos="2160"/>
                <w:tab w:val="left" w:pos="3600"/>
              </w:tabs>
              <w:jc w:val="both"/>
              <w:rPr>
                <w:b/>
              </w:rPr>
            </w:pPr>
          </w:p>
          <w:p w14:paraId="44448F72" w14:textId="77777777" w:rsidR="00810E8C" w:rsidRPr="00E15AC1" w:rsidRDefault="00810E8C" w:rsidP="000E15ED">
            <w:pPr>
              <w:pBdr>
                <w:bottom w:val="single" w:sz="12" w:space="1" w:color="auto"/>
              </w:pBdr>
              <w:tabs>
                <w:tab w:val="left" w:pos="2160"/>
                <w:tab w:val="left" w:pos="3600"/>
              </w:tabs>
              <w:jc w:val="both"/>
              <w:rPr>
                <w:b/>
              </w:rPr>
            </w:pPr>
          </w:p>
          <w:p w14:paraId="13F83329" w14:textId="77777777" w:rsidR="000322C3" w:rsidRPr="00E15AC1" w:rsidRDefault="000322C3" w:rsidP="000E15ED">
            <w:pPr>
              <w:tabs>
                <w:tab w:val="left" w:pos="2160"/>
                <w:tab w:val="left" w:pos="3600"/>
              </w:tabs>
              <w:jc w:val="center"/>
              <w:rPr>
                <w:b/>
              </w:rPr>
            </w:pPr>
            <w:r w:rsidRPr="00E15AC1">
              <w:rPr>
                <w:i/>
              </w:rPr>
              <w:t>(підпис)</w:t>
            </w:r>
          </w:p>
        </w:tc>
        <w:tc>
          <w:tcPr>
            <w:tcW w:w="1386" w:type="dxa"/>
          </w:tcPr>
          <w:p w14:paraId="33CF64B1" w14:textId="77777777" w:rsidR="000322C3" w:rsidRPr="00E15AC1" w:rsidRDefault="000322C3" w:rsidP="000E15ED">
            <w:pPr>
              <w:pBdr>
                <w:bottom w:val="single" w:sz="12" w:space="1" w:color="auto"/>
              </w:pBdr>
              <w:tabs>
                <w:tab w:val="left" w:pos="2160"/>
                <w:tab w:val="left" w:pos="3600"/>
              </w:tabs>
              <w:jc w:val="both"/>
              <w:rPr>
                <w:b/>
              </w:rPr>
            </w:pPr>
          </w:p>
          <w:p w14:paraId="3656A801" w14:textId="7A828374" w:rsidR="000322C3" w:rsidRDefault="000322C3" w:rsidP="000E15ED">
            <w:pPr>
              <w:pBdr>
                <w:bottom w:val="single" w:sz="12" w:space="1" w:color="auto"/>
              </w:pBdr>
              <w:tabs>
                <w:tab w:val="left" w:pos="2160"/>
                <w:tab w:val="left" w:pos="3600"/>
              </w:tabs>
              <w:jc w:val="both"/>
              <w:rPr>
                <w:b/>
              </w:rPr>
            </w:pPr>
          </w:p>
          <w:p w14:paraId="7BF9E9E8" w14:textId="0985B545" w:rsidR="00810E8C" w:rsidRDefault="00810E8C" w:rsidP="000E15ED">
            <w:pPr>
              <w:pBdr>
                <w:bottom w:val="single" w:sz="12" w:space="1" w:color="auto"/>
              </w:pBdr>
              <w:tabs>
                <w:tab w:val="left" w:pos="2160"/>
                <w:tab w:val="left" w:pos="3600"/>
              </w:tabs>
              <w:jc w:val="both"/>
              <w:rPr>
                <w:b/>
              </w:rPr>
            </w:pPr>
          </w:p>
          <w:p w14:paraId="6987E10B" w14:textId="77777777" w:rsidR="00810E8C" w:rsidRPr="00E15AC1" w:rsidRDefault="00810E8C" w:rsidP="000E15ED">
            <w:pPr>
              <w:pBdr>
                <w:bottom w:val="single" w:sz="12" w:space="1" w:color="auto"/>
              </w:pBdr>
              <w:tabs>
                <w:tab w:val="left" w:pos="2160"/>
                <w:tab w:val="left" w:pos="3600"/>
              </w:tabs>
              <w:jc w:val="both"/>
              <w:rPr>
                <w:b/>
              </w:rPr>
            </w:pPr>
          </w:p>
          <w:p w14:paraId="3577EFB4" w14:textId="77777777" w:rsidR="000322C3" w:rsidRPr="00E15AC1" w:rsidRDefault="000322C3" w:rsidP="000E15ED">
            <w:pPr>
              <w:tabs>
                <w:tab w:val="left" w:pos="2160"/>
                <w:tab w:val="left" w:pos="3600"/>
              </w:tabs>
              <w:jc w:val="both"/>
              <w:rPr>
                <w:i/>
              </w:rPr>
            </w:pPr>
            <w:r w:rsidRPr="00E15AC1">
              <w:rPr>
                <w:i/>
              </w:rPr>
              <w:t xml:space="preserve">       (П.І.П.)</w:t>
            </w:r>
          </w:p>
          <w:p w14:paraId="55338EDA" w14:textId="77777777" w:rsidR="000322C3" w:rsidRPr="00E15AC1" w:rsidRDefault="000322C3" w:rsidP="000E15ED">
            <w:pPr>
              <w:tabs>
                <w:tab w:val="left" w:pos="2160"/>
                <w:tab w:val="left" w:pos="3600"/>
              </w:tabs>
              <w:jc w:val="both"/>
              <w:rPr>
                <w:b/>
              </w:rPr>
            </w:pPr>
          </w:p>
        </w:tc>
      </w:tr>
    </w:tbl>
    <w:p w14:paraId="244F9250" w14:textId="77777777" w:rsidR="000322C3" w:rsidRDefault="000322C3" w:rsidP="000322C3">
      <w:pPr>
        <w:widowControl w:val="0"/>
        <w:jc w:val="both"/>
      </w:pPr>
    </w:p>
    <w:p w14:paraId="503A46BD" w14:textId="77777777" w:rsidR="000322C3" w:rsidRPr="00265512" w:rsidRDefault="000322C3" w:rsidP="000322C3">
      <w:pPr>
        <w:ind w:firstLine="540"/>
        <w:jc w:val="both"/>
        <w:rPr>
          <w:b/>
        </w:rPr>
      </w:pPr>
      <w:r w:rsidRPr="00265512">
        <w:rPr>
          <w:b/>
          <w:vertAlign w:val="superscript"/>
        </w:rPr>
        <w:t>1</w:t>
      </w:r>
      <w:r w:rsidRPr="00265512">
        <w:rPr>
          <w:b/>
        </w:rPr>
        <w:t>Тендерні пропозиції оформлюються та подаються за встановленою замовником формою. Учасник не повинен відступати від даної форми.</w:t>
      </w:r>
    </w:p>
    <w:p w14:paraId="65F90AFB" w14:textId="77777777" w:rsidR="00DF1B42" w:rsidRPr="00265512" w:rsidRDefault="00EB3955" w:rsidP="00DF1B42">
      <w:pPr>
        <w:tabs>
          <w:tab w:val="left" w:pos="540"/>
        </w:tabs>
        <w:suppressAutoHyphens/>
        <w:ind w:firstLine="709"/>
        <w:jc w:val="right"/>
        <w:rPr>
          <w:i/>
          <w:iCs/>
          <w:sz w:val="22"/>
          <w:szCs w:val="22"/>
        </w:rPr>
      </w:pPr>
      <w:r w:rsidRPr="00265512">
        <w:rPr>
          <w:i/>
          <w:iCs/>
          <w:sz w:val="22"/>
          <w:szCs w:val="22"/>
        </w:rPr>
        <w:br w:type="page"/>
      </w:r>
    </w:p>
    <w:p w14:paraId="1E271EDF" w14:textId="77777777" w:rsidR="002524A4" w:rsidRPr="00265512" w:rsidRDefault="002524A4" w:rsidP="00DF1B42">
      <w:pPr>
        <w:tabs>
          <w:tab w:val="left" w:pos="540"/>
        </w:tabs>
        <w:suppressAutoHyphens/>
        <w:ind w:firstLine="709"/>
        <w:jc w:val="right"/>
        <w:rPr>
          <w:b/>
        </w:rPr>
      </w:pPr>
    </w:p>
    <w:p w14:paraId="42EEE40E" w14:textId="77777777" w:rsidR="0090552B" w:rsidRPr="00265512" w:rsidRDefault="00FD46EC" w:rsidP="00C5704B">
      <w:pPr>
        <w:widowControl w:val="0"/>
        <w:autoSpaceDE w:val="0"/>
        <w:autoSpaceDN w:val="0"/>
        <w:adjustRightInd w:val="0"/>
        <w:jc w:val="right"/>
        <w:rPr>
          <w:b/>
        </w:rPr>
      </w:pPr>
      <w:r w:rsidRPr="00265512">
        <w:rPr>
          <w:b/>
        </w:rPr>
        <w:t>Додаток 2 до Тендерної документації</w:t>
      </w:r>
    </w:p>
    <w:p w14:paraId="61AFD888" w14:textId="77777777" w:rsidR="0047319B" w:rsidRPr="00265512" w:rsidRDefault="0047319B" w:rsidP="00C5704B">
      <w:pPr>
        <w:widowControl w:val="0"/>
        <w:autoSpaceDE w:val="0"/>
        <w:autoSpaceDN w:val="0"/>
        <w:adjustRightInd w:val="0"/>
        <w:jc w:val="right"/>
        <w:rPr>
          <w:b/>
          <w:bCs/>
        </w:rPr>
      </w:pPr>
    </w:p>
    <w:p w14:paraId="3212C561" w14:textId="77777777" w:rsidR="00FD46EC" w:rsidRPr="00265512" w:rsidRDefault="00FD46EC" w:rsidP="00FD46EC">
      <w:pPr>
        <w:widowControl w:val="0"/>
        <w:suppressAutoHyphens/>
        <w:jc w:val="center"/>
        <w:rPr>
          <w:b/>
        </w:rPr>
      </w:pPr>
      <w:r w:rsidRPr="00265512">
        <w:rPr>
          <w:b/>
        </w:rPr>
        <w:t xml:space="preserve">Кваліфікаційні критерії до учасника відповідно до статті 16 Закону </w:t>
      </w:r>
    </w:p>
    <w:p w14:paraId="152AEA44" w14:textId="77777777" w:rsidR="00FD46EC" w:rsidRPr="00265512" w:rsidRDefault="00FD46EC" w:rsidP="00FD46EC">
      <w:pPr>
        <w:widowControl w:val="0"/>
        <w:suppressAutoHyphens/>
        <w:jc w:val="center"/>
        <w:rPr>
          <w:b/>
        </w:rPr>
      </w:pPr>
      <w:r w:rsidRPr="00265512">
        <w:rPr>
          <w:b/>
        </w:rPr>
        <w:t>та спосіб їх документального підтвердження.</w:t>
      </w:r>
    </w:p>
    <w:tbl>
      <w:tblPr>
        <w:tblW w:w="10090" w:type="dxa"/>
        <w:tblInd w:w="214" w:type="dxa"/>
        <w:tblBorders>
          <w:top w:val="single" w:sz="4" w:space="0" w:color="000001"/>
          <w:left w:val="single" w:sz="4" w:space="0" w:color="000001"/>
          <w:bottom w:val="single" w:sz="4" w:space="0" w:color="000001"/>
          <w:insideH w:val="single" w:sz="4" w:space="0" w:color="000001"/>
        </w:tblBorders>
        <w:tblCellMar>
          <w:left w:w="98" w:type="dxa"/>
        </w:tblCellMar>
        <w:tblLook w:val="0000" w:firstRow="0" w:lastRow="0" w:firstColumn="0" w:lastColumn="0" w:noHBand="0" w:noVBand="0"/>
      </w:tblPr>
      <w:tblGrid>
        <w:gridCol w:w="3853"/>
        <w:gridCol w:w="6237"/>
      </w:tblGrid>
      <w:tr w:rsidR="00265512" w:rsidRPr="00265512" w14:paraId="38CB69B0" w14:textId="77777777" w:rsidTr="0078524C">
        <w:tc>
          <w:tcPr>
            <w:tcW w:w="3853" w:type="dxa"/>
            <w:tcBorders>
              <w:top w:val="single" w:sz="4" w:space="0" w:color="000001"/>
              <w:left w:val="single" w:sz="4" w:space="0" w:color="000001"/>
              <w:bottom w:val="single" w:sz="4" w:space="0" w:color="000001"/>
            </w:tcBorders>
            <w:shd w:val="clear" w:color="auto" w:fill="auto"/>
            <w:tcMar>
              <w:left w:w="98" w:type="dxa"/>
            </w:tcMar>
            <w:vAlign w:val="center"/>
          </w:tcPr>
          <w:p w14:paraId="2A69E5E1" w14:textId="77777777" w:rsidR="0078524C" w:rsidRPr="00265512" w:rsidRDefault="0078524C" w:rsidP="00504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pPr>
            <w:r w:rsidRPr="00265512">
              <w:rPr>
                <w:b/>
              </w:rPr>
              <w:t xml:space="preserve">Кваліфікаційні критерії, встановлені відповідно до </w:t>
            </w:r>
          </w:p>
          <w:p w14:paraId="3BA4C4E7" w14:textId="77777777" w:rsidR="0078524C" w:rsidRPr="00265512" w:rsidRDefault="0078524C" w:rsidP="00504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pPr>
            <w:r w:rsidRPr="00265512">
              <w:rPr>
                <w:b/>
              </w:rPr>
              <w:t>ст. 16 Закону</w:t>
            </w:r>
          </w:p>
        </w:tc>
        <w:tc>
          <w:tcPr>
            <w:tcW w:w="6237"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14:paraId="3B22956E" w14:textId="77777777" w:rsidR="0078524C" w:rsidRPr="00265512" w:rsidRDefault="0078524C" w:rsidP="005040C9">
            <w:pPr>
              <w:suppressAutoHyphens/>
              <w:jc w:val="center"/>
              <w:rPr>
                <w:b/>
              </w:rPr>
            </w:pPr>
            <w:r w:rsidRPr="00265512">
              <w:rPr>
                <w:b/>
              </w:rPr>
              <w:t>Документи, які підтверджують відповідність Учасника встановленим кваліфікаційним критеріям</w:t>
            </w:r>
          </w:p>
        </w:tc>
      </w:tr>
      <w:tr w:rsidR="00265512" w:rsidRPr="00265512" w14:paraId="2AC104DC" w14:textId="77777777" w:rsidTr="0078524C">
        <w:tc>
          <w:tcPr>
            <w:tcW w:w="3853" w:type="dxa"/>
            <w:tcBorders>
              <w:top w:val="single" w:sz="4" w:space="0" w:color="000001"/>
              <w:left w:val="single" w:sz="4" w:space="0" w:color="000001"/>
              <w:bottom w:val="single" w:sz="4" w:space="0" w:color="000001"/>
            </w:tcBorders>
            <w:shd w:val="clear" w:color="auto" w:fill="auto"/>
            <w:tcMar>
              <w:left w:w="98" w:type="dxa"/>
            </w:tcMar>
          </w:tcPr>
          <w:p w14:paraId="6EA25EC6" w14:textId="77777777" w:rsidR="00270BFD" w:rsidRPr="00265512" w:rsidRDefault="00270BFD" w:rsidP="00504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 w:rsidRPr="00265512">
              <w:t xml:space="preserve">1. </w:t>
            </w:r>
            <w:r w:rsidRPr="00265512">
              <w:rPr>
                <w:lang w:eastAsia="uk-UA"/>
              </w:rPr>
              <w:t>Наявність в учасника процедури закупівлі обладнання, матеріально-технічної бази та технологій.</w:t>
            </w:r>
          </w:p>
        </w:tc>
        <w:tc>
          <w:tcPr>
            <w:tcW w:w="623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599CD63D" w14:textId="58622E56" w:rsidR="00810E8C" w:rsidRDefault="00463301" w:rsidP="00810E8C">
            <w:pPr>
              <w:spacing w:beforeLines="40" w:before="96" w:afterLines="40" w:after="96"/>
              <w:ind w:right="113" w:firstLine="425"/>
              <w:jc w:val="both"/>
              <w:rPr>
                <w:lang w:eastAsia="uk-UA"/>
              </w:rPr>
            </w:pPr>
            <w:r>
              <w:t xml:space="preserve">1.1. Довідка у довільній формі </w:t>
            </w:r>
            <w:r w:rsidRPr="005F3E0D">
              <w:t xml:space="preserve">за підписом уповноваженої особи Учасника,  завірена печаткою (у разі використання), </w:t>
            </w:r>
            <w:r w:rsidR="004F1935" w:rsidRPr="00C93027">
              <w:rPr>
                <w:lang w:eastAsia="ar-SA"/>
              </w:rPr>
              <w:t>що містить інформацію про наявність у Учасника обладнання</w:t>
            </w:r>
            <w:r w:rsidR="00652464">
              <w:rPr>
                <w:lang w:eastAsia="ar-SA"/>
              </w:rPr>
              <w:t xml:space="preserve"> </w:t>
            </w:r>
            <w:r w:rsidR="00652464" w:rsidRPr="003D07E9">
              <w:rPr>
                <w:lang w:eastAsia="uk-UA"/>
              </w:rPr>
              <w:t>та матеріально-технічної бази</w:t>
            </w:r>
            <w:r w:rsidR="00810E8C" w:rsidRPr="00810E8C">
              <w:rPr>
                <w:lang w:eastAsia="uk-UA"/>
              </w:rPr>
              <w:t xml:space="preserve"> </w:t>
            </w:r>
            <w:r w:rsidR="00810E8C">
              <w:rPr>
                <w:lang w:eastAsia="uk-UA"/>
              </w:rPr>
              <w:t>та технологій.</w:t>
            </w:r>
          </w:p>
          <w:p w14:paraId="0478D647" w14:textId="2D8346C0" w:rsidR="00776344" w:rsidRPr="00265512" w:rsidRDefault="004F1935" w:rsidP="00810E8C">
            <w:pPr>
              <w:spacing w:beforeLines="40" w:before="96" w:afterLines="40" w:after="96"/>
              <w:ind w:right="113" w:firstLine="425"/>
              <w:jc w:val="both"/>
            </w:pPr>
            <w:r w:rsidRPr="00C93027">
              <w:rPr>
                <w:lang w:eastAsia="ar-SA"/>
              </w:rPr>
              <w:t xml:space="preserve"> </w:t>
            </w:r>
            <w:r w:rsidR="00652464" w:rsidRPr="003D07E9">
              <w:t>Учасник може для підтвердження своєї відповідності цьому критерію залучити потужності інших суб’єктів господарювання як субпідрядників/співвиконавців.</w:t>
            </w:r>
          </w:p>
        </w:tc>
      </w:tr>
      <w:tr w:rsidR="00265512" w:rsidRPr="00265512" w14:paraId="4F0D3138" w14:textId="77777777" w:rsidTr="0078524C">
        <w:tc>
          <w:tcPr>
            <w:tcW w:w="3853" w:type="dxa"/>
            <w:tcBorders>
              <w:top w:val="single" w:sz="4" w:space="0" w:color="000001"/>
              <w:left w:val="single" w:sz="4" w:space="0" w:color="000001"/>
              <w:bottom w:val="single" w:sz="4" w:space="0" w:color="000001"/>
            </w:tcBorders>
            <w:shd w:val="clear" w:color="auto" w:fill="auto"/>
            <w:tcMar>
              <w:left w:w="98" w:type="dxa"/>
            </w:tcMar>
          </w:tcPr>
          <w:p w14:paraId="49E4460F" w14:textId="77777777" w:rsidR="00270BFD" w:rsidRPr="00265512" w:rsidRDefault="00270BFD" w:rsidP="00504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 w:rsidRPr="00265512">
              <w:t xml:space="preserve">2. Наявність </w:t>
            </w:r>
            <w:r w:rsidRPr="00265512">
              <w:rPr>
                <w:lang w:eastAsia="uk-UA"/>
              </w:rPr>
              <w:t>в учасника процедури закупівлі працівників відповідної кваліфікації, які мають необхідні знання та досвід.</w:t>
            </w:r>
          </w:p>
        </w:tc>
        <w:tc>
          <w:tcPr>
            <w:tcW w:w="623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7626F18A" w14:textId="6C5BE4EA" w:rsidR="00B431B0" w:rsidRPr="00265512" w:rsidRDefault="00463301" w:rsidP="004F1935">
            <w:pPr>
              <w:pStyle w:val="rvps2"/>
              <w:shd w:val="clear" w:color="auto" w:fill="FFFFFF"/>
              <w:spacing w:before="0" w:beforeAutospacing="0" w:after="0" w:afterAutospacing="0"/>
              <w:jc w:val="both"/>
            </w:pPr>
            <w:r>
              <w:t xml:space="preserve">2.1. Довідка у довільній формі </w:t>
            </w:r>
            <w:r w:rsidR="00652464" w:rsidRPr="003D07E9">
              <w:rPr>
                <w:lang w:eastAsia="ar-SA"/>
              </w:rPr>
              <w:t>про наявні</w:t>
            </w:r>
            <w:r w:rsidR="00652464">
              <w:rPr>
                <w:lang w:eastAsia="ar-SA"/>
              </w:rPr>
              <w:t>сть працівників (вказати П.І.Б)</w:t>
            </w:r>
            <w:r w:rsidR="00652464" w:rsidRPr="003D07E9">
              <w:rPr>
                <w:lang w:eastAsia="ar-SA"/>
              </w:rPr>
              <w:t xml:space="preserve"> відповідної кваліфікації, які мають необхідні знання та досвід, </w:t>
            </w:r>
            <w:r w:rsidR="00652464" w:rsidRPr="003D07E9">
              <w:rPr>
                <w:rFonts w:eastAsia="SimSun"/>
                <w:bCs/>
                <w:kern w:val="2"/>
                <w:lang w:eastAsia="hi-IN" w:bidi="hi-IN"/>
              </w:rPr>
              <w:t>(на підтвердження Учасник стосовно працівників надає копії наказів про прийняття на роботу)</w:t>
            </w:r>
          </w:p>
        </w:tc>
      </w:tr>
      <w:tr w:rsidR="00265512" w:rsidRPr="00265512" w14:paraId="07F74E2D" w14:textId="77777777" w:rsidTr="0078524C">
        <w:tc>
          <w:tcPr>
            <w:tcW w:w="3853" w:type="dxa"/>
            <w:tcBorders>
              <w:top w:val="single" w:sz="4" w:space="0" w:color="000001"/>
              <w:left w:val="single" w:sz="4" w:space="0" w:color="000001"/>
              <w:bottom w:val="single" w:sz="4" w:space="0" w:color="000001"/>
            </w:tcBorders>
            <w:shd w:val="clear" w:color="auto" w:fill="auto"/>
            <w:tcMar>
              <w:left w:w="98" w:type="dxa"/>
            </w:tcMar>
          </w:tcPr>
          <w:p w14:paraId="4826155F" w14:textId="77777777" w:rsidR="00A464EB" w:rsidRPr="00265512" w:rsidRDefault="00A464EB" w:rsidP="001372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65512">
              <w:t xml:space="preserve">3. Наявність </w:t>
            </w:r>
            <w:r w:rsidRPr="00265512">
              <w:rPr>
                <w:lang w:eastAsia="uk-UA"/>
              </w:rPr>
              <w:t>документально підтвердженого досвіду виконання аналогічного (аналогічних) за предметом закупівлі договору (договорів).</w:t>
            </w:r>
          </w:p>
          <w:p w14:paraId="780ECA28" w14:textId="77777777" w:rsidR="00A464EB" w:rsidRPr="00265512" w:rsidRDefault="00A464EB" w:rsidP="0086491B">
            <w:pPr>
              <w:spacing w:before="100" w:beforeAutospacing="1" w:after="100" w:afterAutospacing="1"/>
            </w:pPr>
          </w:p>
        </w:tc>
        <w:tc>
          <w:tcPr>
            <w:tcW w:w="623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4820CF24" w14:textId="79031555" w:rsidR="00463301" w:rsidRDefault="00463301" w:rsidP="00463301">
            <w:pPr>
              <w:widowControl w:val="0"/>
              <w:autoSpaceDE w:val="0"/>
              <w:autoSpaceDN w:val="0"/>
              <w:adjustRightInd w:val="0"/>
              <w:jc w:val="both"/>
              <w:rPr>
                <w:bCs/>
              </w:rPr>
            </w:pPr>
            <w:r w:rsidRPr="00265512">
              <w:t xml:space="preserve">3.1. </w:t>
            </w:r>
            <w:r w:rsidRPr="007300C1">
              <w:t>Д</w:t>
            </w:r>
            <w:r w:rsidRPr="007300C1">
              <w:rPr>
                <w:lang w:eastAsia="ar-SA"/>
              </w:rPr>
              <w:t>овідка в довільній формі, що містить інформацію про</w:t>
            </w:r>
            <w:r w:rsidRPr="00265512">
              <w:t xml:space="preserve"> досвід виконання </w:t>
            </w:r>
            <w:r w:rsidRPr="00265512">
              <w:rPr>
                <w:bCs/>
              </w:rPr>
              <w:t>аналогічного(их) договору(ів)</w:t>
            </w:r>
            <w:r w:rsidR="003378F7" w:rsidRPr="00E15AC1">
              <w:t xml:space="preserve"> *</w:t>
            </w:r>
            <w:r w:rsidRPr="00265512">
              <w:rPr>
                <w:bCs/>
              </w:rPr>
              <w:t>.</w:t>
            </w:r>
          </w:p>
          <w:p w14:paraId="2A569E53" w14:textId="276451B6" w:rsidR="00A464EB" w:rsidRDefault="00652464" w:rsidP="00463301">
            <w:pPr>
              <w:jc w:val="both"/>
            </w:pPr>
            <w:r w:rsidRPr="00610F83">
              <w:t>На підтвердження вищевказаної інформації Учасник має надати копію(копії) зазначеного(зазначених) договору (договорів)</w:t>
            </w:r>
            <w:r>
              <w:t xml:space="preserve"> та</w:t>
            </w:r>
            <w:r w:rsidR="003378F7">
              <w:t xml:space="preserve"> видаткових накладних або </w:t>
            </w:r>
            <w:r w:rsidRPr="00CF3719">
              <w:t>актів п</w:t>
            </w:r>
            <w:r w:rsidR="003378F7">
              <w:t>риймання-передачі товару, тощо.</w:t>
            </w:r>
          </w:p>
          <w:p w14:paraId="655DE7D3" w14:textId="740657FA" w:rsidR="003378F7" w:rsidRPr="00E15AC1" w:rsidRDefault="003378F7" w:rsidP="003378F7">
            <w:pPr>
              <w:autoSpaceDE w:val="0"/>
              <w:snapToGrid w:val="0"/>
              <w:ind w:left="170" w:right="170"/>
              <w:jc w:val="both"/>
            </w:pPr>
            <w:r w:rsidRPr="00E15AC1">
              <w:t xml:space="preserve">*Під аналогічним договором про закупівлю слід розуміти виконаний договір  щодо закупівлі </w:t>
            </w:r>
            <w:r>
              <w:t>бензину та дизельного палива</w:t>
            </w:r>
            <w:r w:rsidRPr="00E15AC1">
              <w:t>.</w:t>
            </w:r>
          </w:p>
          <w:p w14:paraId="4A5DB50B" w14:textId="7A730A14" w:rsidR="003378F7" w:rsidRPr="00265512" w:rsidRDefault="003378F7" w:rsidP="00463301">
            <w:pPr>
              <w:jc w:val="both"/>
            </w:pPr>
          </w:p>
        </w:tc>
      </w:tr>
    </w:tbl>
    <w:p w14:paraId="66C99771" w14:textId="77777777" w:rsidR="00463301" w:rsidRDefault="00463301" w:rsidP="00A464EB">
      <w:pPr>
        <w:widowControl w:val="0"/>
        <w:autoSpaceDE w:val="0"/>
        <w:autoSpaceDN w:val="0"/>
        <w:adjustRightInd w:val="0"/>
        <w:rPr>
          <w:i/>
          <w:sz w:val="20"/>
          <w:szCs w:val="20"/>
        </w:rPr>
      </w:pPr>
    </w:p>
    <w:p w14:paraId="0F6EA88C" w14:textId="44361005" w:rsidR="002524A4" w:rsidRPr="002A0A7F" w:rsidRDefault="002524A4" w:rsidP="00FD46EC">
      <w:pPr>
        <w:widowControl w:val="0"/>
        <w:autoSpaceDE w:val="0"/>
        <w:autoSpaceDN w:val="0"/>
        <w:adjustRightInd w:val="0"/>
        <w:jc w:val="right"/>
        <w:rPr>
          <w:b/>
          <w:sz w:val="20"/>
          <w:szCs w:val="20"/>
        </w:rPr>
      </w:pPr>
    </w:p>
    <w:p w14:paraId="69116FCC" w14:textId="5CFAD919" w:rsidR="00E83CEE" w:rsidRPr="002A0A7F" w:rsidRDefault="00E83CEE">
      <w:pPr>
        <w:rPr>
          <w:b/>
          <w:sz w:val="20"/>
          <w:szCs w:val="20"/>
        </w:rPr>
      </w:pPr>
      <w:r w:rsidRPr="002A0A7F">
        <w:rPr>
          <w:b/>
          <w:sz w:val="20"/>
          <w:szCs w:val="20"/>
        </w:rPr>
        <w:br w:type="page"/>
      </w:r>
    </w:p>
    <w:p w14:paraId="1E6774D1" w14:textId="77777777" w:rsidR="00E83CEE" w:rsidRPr="00265512" w:rsidRDefault="00E83CEE" w:rsidP="00FD46EC">
      <w:pPr>
        <w:widowControl w:val="0"/>
        <w:autoSpaceDE w:val="0"/>
        <w:autoSpaceDN w:val="0"/>
        <w:adjustRightInd w:val="0"/>
        <w:jc w:val="right"/>
        <w:rPr>
          <w:b/>
        </w:rPr>
      </w:pPr>
    </w:p>
    <w:p w14:paraId="2344B883" w14:textId="77777777" w:rsidR="00FD46EC" w:rsidRPr="00265512" w:rsidRDefault="00FD46EC" w:rsidP="00FD46EC">
      <w:pPr>
        <w:widowControl w:val="0"/>
        <w:autoSpaceDE w:val="0"/>
        <w:autoSpaceDN w:val="0"/>
        <w:adjustRightInd w:val="0"/>
        <w:jc w:val="right"/>
        <w:rPr>
          <w:b/>
          <w:bCs/>
        </w:rPr>
      </w:pPr>
      <w:r w:rsidRPr="00265512">
        <w:rPr>
          <w:b/>
        </w:rPr>
        <w:t>Додаток 3 до Тендерної документації</w:t>
      </w:r>
    </w:p>
    <w:p w14:paraId="1E672F2A" w14:textId="77777777" w:rsidR="00AC4E50" w:rsidRPr="00265512" w:rsidRDefault="00AC4E50" w:rsidP="00AC4E50">
      <w:pPr>
        <w:pStyle w:val="af4"/>
        <w:spacing w:after="0"/>
        <w:ind w:firstLine="720"/>
        <w:rPr>
          <w:lang w:val="uk-UA"/>
        </w:rPr>
      </w:pPr>
    </w:p>
    <w:p w14:paraId="44F34BA4" w14:textId="77777777" w:rsidR="009650A8" w:rsidRDefault="009650A8" w:rsidP="009650A8">
      <w:pPr>
        <w:suppressAutoHyphens/>
        <w:jc w:val="center"/>
        <w:rPr>
          <w:b/>
        </w:rPr>
      </w:pPr>
      <w:bookmarkStart w:id="29" w:name="_Hlk128726698"/>
      <w:r>
        <w:rPr>
          <w:b/>
        </w:rPr>
        <w:t>І</w:t>
      </w:r>
      <w:r w:rsidRPr="009650A8">
        <w:rPr>
          <w:b/>
        </w:rPr>
        <w:t>нформаці</w:t>
      </w:r>
      <w:r>
        <w:rPr>
          <w:b/>
        </w:rPr>
        <w:t>я на підтвердження</w:t>
      </w:r>
      <w:r w:rsidRPr="009650A8">
        <w:rPr>
          <w:b/>
        </w:rPr>
        <w:t xml:space="preserve"> відповідності учасника вимогам, </w:t>
      </w:r>
    </w:p>
    <w:p w14:paraId="7DF63C55" w14:textId="125794C7" w:rsidR="0075007B" w:rsidRPr="009650A8" w:rsidRDefault="009650A8" w:rsidP="009650A8">
      <w:pPr>
        <w:suppressAutoHyphens/>
        <w:jc w:val="center"/>
        <w:rPr>
          <w:b/>
        </w:rPr>
      </w:pPr>
      <w:r w:rsidRPr="009650A8">
        <w:rPr>
          <w:b/>
        </w:rPr>
        <w:t>визначеним у пункті 44 Особливостей</w:t>
      </w:r>
    </w:p>
    <w:p w14:paraId="6A758C87" w14:textId="77777777" w:rsidR="0075007B" w:rsidRPr="00265512" w:rsidRDefault="0075007B" w:rsidP="0075007B">
      <w:pPr>
        <w:pStyle w:val="afffd"/>
        <w:widowControl w:val="0"/>
        <w:jc w:val="both"/>
        <w:rPr>
          <w:rFonts w:ascii="Times New Roman" w:hAnsi="Times New Roman"/>
          <w:sz w:val="24"/>
          <w:szCs w:val="24"/>
        </w:rPr>
      </w:pPr>
      <w:r w:rsidRPr="00265512">
        <w:rPr>
          <w:rFonts w:ascii="Times New Roman" w:hAnsi="Times New Roman"/>
          <w:sz w:val="24"/>
          <w:szCs w:val="24"/>
        </w:rPr>
        <w:t>Учасник процедури закупівлі підтверджує відсутність підстав, зазначених в пункті 44 Особливостей (крім абзацу чотирнадцятого пункту 44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14:paraId="3A9CF66D" w14:textId="77777777" w:rsidR="0075007B" w:rsidRPr="00265512" w:rsidRDefault="0075007B" w:rsidP="0075007B">
      <w:pPr>
        <w:ind w:firstLine="567"/>
        <w:jc w:val="both"/>
        <w:rPr>
          <w:shd w:val="solid" w:color="FFFFFF" w:fill="FFFFFF"/>
        </w:rPr>
      </w:pPr>
      <w:r w:rsidRPr="00265512">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пункту 44 Особливостей),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14:paraId="32A69634" w14:textId="77777777" w:rsidR="0075007B" w:rsidRPr="00265512" w:rsidRDefault="0075007B" w:rsidP="0075007B">
      <w:pPr>
        <w:ind w:firstLine="567"/>
        <w:jc w:val="both"/>
        <w:rPr>
          <w:lang w:eastAsia="uk-UA"/>
        </w:rPr>
      </w:pPr>
      <w:r w:rsidRPr="00265512">
        <w:rPr>
          <w:shd w:val="solid" w:color="FFFFFF" w:fill="FFFFFF"/>
        </w:rPr>
        <w:t>З урахуванням викладеного, учасник у складі тендерної пропозиції надає д</w:t>
      </w:r>
      <w:r w:rsidRPr="00265512">
        <w:rPr>
          <w:lang w:eastAsia="uk-UA"/>
        </w:rPr>
        <w:t>овідку у довільній формі про те, що учасник процедури закупівлі не має невиконаного зі своєї сторони зобов'язання за раніше укладеним договором про закупівлю із замовником, який проводить процедуру закупівлі,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3BDD243B" w14:textId="77777777" w:rsidR="0075007B" w:rsidRPr="00265512" w:rsidRDefault="0075007B" w:rsidP="0075007B">
      <w:pPr>
        <w:ind w:firstLine="567"/>
        <w:jc w:val="both"/>
        <w:rPr>
          <w:shd w:val="solid" w:color="FFFFFF" w:fill="FFFFFF"/>
        </w:rPr>
      </w:pPr>
      <w:r w:rsidRPr="00265512">
        <w:rPr>
          <w:i/>
          <w:lang w:eastAsia="uk-UA"/>
        </w:rPr>
        <w:t>*</w:t>
      </w:r>
      <w:r w:rsidRPr="00265512">
        <w:rPr>
          <w:i/>
        </w:rPr>
        <w:t>Учасник процедури закупівлі, що перебуває в обставинах, зазначених в абзаці чотирнадцятому пункту 44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DC3AF05" w14:textId="77777777" w:rsidR="0075007B" w:rsidRPr="00265512" w:rsidRDefault="0075007B" w:rsidP="0075007B">
      <w:pPr>
        <w:tabs>
          <w:tab w:val="left" w:pos="9498"/>
        </w:tabs>
        <w:ind w:right="-1" w:firstLine="567"/>
        <w:jc w:val="both"/>
      </w:pPr>
    </w:p>
    <w:p w14:paraId="471E2683" w14:textId="77777777" w:rsidR="0075007B" w:rsidRPr="00265512" w:rsidRDefault="0075007B" w:rsidP="0075007B">
      <w:pPr>
        <w:tabs>
          <w:tab w:val="left" w:pos="9498"/>
        </w:tabs>
        <w:ind w:right="-1" w:firstLine="567"/>
        <w:jc w:val="both"/>
        <w:rPr>
          <w:i/>
          <w:iCs/>
        </w:rPr>
      </w:pPr>
      <w:r w:rsidRPr="00265512">
        <w:rPr>
          <w:i/>
          <w:iCs/>
        </w:rPr>
        <w:t>Примітка.</w:t>
      </w:r>
    </w:p>
    <w:p w14:paraId="6AB8454E" w14:textId="26D4A818" w:rsidR="0075007B" w:rsidRPr="00265512" w:rsidRDefault="0075007B" w:rsidP="0075007B">
      <w:pPr>
        <w:tabs>
          <w:tab w:val="left" w:pos="9498"/>
        </w:tabs>
        <w:ind w:right="-1" w:firstLine="567"/>
        <w:jc w:val="both"/>
        <w:rPr>
          <w:i/>
          <w:iCs/>
        </w:rPr>
      </w:pPr>
      <w:r w:rsidRPr="00265512">
        <w:rPr>
          <w:i/>
          <w:iCs/>
        </w:rPr>
        <w:t xml:space="preserve">1. У разі подання тендерної пропозиції об’єднанням учасників підтвердження відсутності підстав для відмови в участі у процедурі закупівлі, визначеним пунктом 44 Особливостей, подається по кожному з учасників окремо, які входять у склад об’єднання, шляхом надання довідки в довільній формі. </w:t>
      </w:r>
      <w:bookmarkEnd w:id="29"/>
    </w:p>
    <w:p w14:paraId="1D6EF5FC" w14:textId="2C9AD229" w:rsidR="008B07A2" w:rsidRPr="00265512" w:rsidRDefault="008B07A2" w:rsidP="008B07A2">
      <w:pPr>
        <w:tabs>
          <w:tab w:val="left" w:pos="9498"/>
        </w:tabs>
        <w:ind w:right="-1" w:firstLine="567"/>
        <w:jc w:val="both"/>
        <w:rPr>
          <w:i/>
        </w:rPr>
      </w:pPr>
      <w:r w:rsidRPr="00265512">
        <w:rPr>
          <w:i/>
        </w:rPr>
        <w:t xml:space="preserve">2. </w:t>
      </w:r>
      <w:r w:rsidRPr="00265512">
        <w:rPr>
          <w:i/>
          <w:lang w:eastAsia="uk-UA"/>
        </w:rPr>
        <w:t xml:space="preserve">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цього Закону, учасник у складі тендерної пропозиції повинен надати документальне підтвердження </w:t>
      </w:r>
      <w:r w:rsidRPr="00265512">
        <w:rPr>
          <w:i/>
        </w:rPr>
        <w:t xml:space="preserve">відсутності обставин для відмови в участі у процедурі закупівлі, передбачених </w:t>
      </w:r>
      <w:r w:rsidR="0075007B" w:rsidRPr="00265512">
        <w:rPr>
          <w:i/>
        </w:rPr>
        <w:t>у пункті 44 Особливостей (крім абзацу чотирнадцятого пункту 44 Особливостей)</w:t>
      </w:r>
      <w:r w:rsidR="00797AB2" w:rsidRPr="00265512">
        <w:rPr>
          <w:i/>
        </w:rPr>
        <w:t xml:space="preserve">, </w:t>
      </w:r>
      <w:r w:rsidR="00CB5E36" w:rsidRPr="00265512">
        <w:rPr>
          <w:i/>
        </w:rPr>
        <w:t xml:space="preserve">у вигляді довідки (довідок) у довільінй формі, підписану(і) керівником </w:t>
      </w:r>
      <w:r w:rsidR="00CB5E36" w:rsidRPr="00265512">
        <w:rPr>
          <w:i/>
          <w:lang w:eastAsia="uk-UA"/>
        </w:rPr>
        <w:t xml:space="preserve">субпідрядника(ів)/співвиконавця(ів) </w:t>
      </w:r>
      <w:r w:rsidR="00CB5E36" w:rsidRPr="00265512">
        <w:rPr>
          <w:i/>
        </w:rPr>
        <w:t>і скріплену(і) відбитком печатки</w:t>
      </w:r>
      <w:r w:rsidRPr="00265512">
        <w:rPr>
          <w:i/>
        </w:rPr>
        <w:t>.</w:t>
      </w:r>
    </w:p>
    <w:p w14:paraId="44DF9864" w14:textId="15AF9A1F" w:rsidR="00950699" w:rsidRPr="00265512" w:rsidRDefault="00950699" w:rsidP="00950699">
      <w:pPr>
        <w:tabs>
          <w:tab w:val="left" w:pos="7920"/>
        </w:tabs>
        <w:jc w:val="both"/>
        <w:rPr>
          <w:sz w:val="20"/>
          <w:szCs w:val="20"/>
        </w:rPr>
      </w:pPr>
    </w:p>
    <w:p w14:paraId="50E617FB" w14:textId="77777777" w:rsidR="00593B5C" w:rsidRPr="00265512" w:rsidRDefault="00593B5C" w:rsidP="003D0876">
      <w:pPr>
        <w:pStyle w:val="34"/>
        <w:spacing w:after="0"/>
        <w:contextualSpacing/>
        <w:jc w:val="both"/>
        <w:rPr>
          <w:b/>
          <w:bCs/>
          <w:sz w:val="10"/>
          <w:szCs w:val="10"/>
        </w:rPr>
      </w:pPr>
      <w:r w:rsidRPr="00265512">
        <w:rPr>
          <w:sz w:val="20"/>
          <w:szCs w:val="20"/>
        </w:rPr>
        <w:br w:type="page"/>
      </w:r>
    </w:p>
    <w:p w14:paraId="2632E85A" w14:textId="77777777" w:rsidR="002524A4" w:rsidRPr="00265512" w:rsidRDefault="002524A4" w:rsidP="00593B5C">
      <w:pPr>
        <w:pStyle w:val="34"/>
        <w:spacing w:after="0"/>
        <w:ind w:left="0"/>
        <w:contextualSpacing/>
        <w:jc w:val="right"/>
        <w:rPr>
          <w:b/>
          <w:sz w:val="24"/>
          <w:szCs w:val="24"/>
        </w:rPr>
      </w:pPr>
    </w:p>
    <w:p w14:paraId="0A089B51" w14:textId="77777777" w:rsidR="00593B5C" w:rsidRPr="00265512" w:rsidRDefault="00593B5C" w:rsidP="00593B5C">
      <w:pPr>
        <w:pStyle w:val="34"/>
        <w:spacing w:after="0"/>
        <w:ind w:left="0"/>
        <w:contextualSpacing/>
        <w:jc w:val="right"/>
        <w:rPr>
          <w:b/>
          <w:sz w:val="24"/>
          <w:szCs w:val="24"/>
          <w:lang w:eastAsia="ru-RU"/>
        </w:rPr>
      </w:pPr>
      <w:r w:rsidRPr="00265512">
        <w:rPr>
          <w:b/>
          <w:sz w:val="24"/>
          <w:szCs w:val="24"/>
        </w:rPr>
        <w:t>Додаток 4</w:t>
      </w:r>
      <w:r w:rsidRPr="00265512">
        <w:rPr>
          <w:b/>
          <w:sz w:val="24"/>
          <w:szCs w:val="24"/>
          <w:lang w:eastAsia="ru-RU"/>
        </w:rPr>
        <w:t xml:space="preserve"> до </w:t>
      </w:r>
      <w:r w:rsidRPr="00265512">
        <w:rPr>
          <w:b/>
          <w:sz w:val="24"/>
          <w:szCs w:val="24"/>
        </w:rPr>
        <w:t>Тендерної д</w:t>
      </w:r>
      <w:r w:rsidRPr="00265512">
        <w:rPr>
          <w:b/>
          <w:sz w:val="24"/>
          <w:szCs w:val="24"/>
          <w:lang w:eastAsia="ru-RU"/>
        </w:rPr>
        <w:t>окументації</w:t>
      </w:r>
    </w:p>
    <w:p w14:paraId="073B2502" w14:textId="77777777" w:rsidR="00593B5C" w:rsidRPr="00265512" w:rsidRDefault="00593B5C" w:rsidP="00593B5C">
      <w:pPr>
        <w:jc w:val="center"/>
        <w:rPr>
          <w:b/>
        </w:rPr>
      </w:pPr>
    </w:p>
    <w:p w14:paraId="2C048D63" w14:textId="5D63AC8C" w:rsidR="00351F36" w:rsidRPr="00351F36" w:rsidRDefault="00351F36" w:rsidP="00351F36">
      <w:pPr>
        <w:ind w:left="291" w:right="-23"/>
        <w:jc w:val="center"/>
        <w:rPr>
          <w:rFonts w:eastAsia="Arial"/>
          <w:b/>
          <w:bCs/>
        </w:rPr>
      </w:pPr>
      <w:r w:rsidRPr="00351F36">
        <w:rPr>
          <w:rFonts w:eastAsia="Arial"/>
          <w:b/>
          <w:bCs/>
        </w:rPr>
        <w:t>ІНФОРМАЦІЯ ПРО НЕОБХІДНІ ТЕХНІЧНІ, ЯКІСНІ ТА КІЛЬКІСНІ ХАРАКТЕРИСТИКИ ПРЕДМЕТА ЗАКУПІВЛІ</w:t>
      </w:r>
    </w:p>
    <w:p w14:paraId="45B0E6C8" w14:textId="77777777" w:rsidR="00351F36" w:rsidRPr="008A1F9B" w:rsidRDefault="00351F36" w:rsidP="00351F36">
      <w:pPr>
        <w:tabs>
          <w:tab w:val="left" w:pos="6158"/>
        </w:tabs>
      </w:pPr>
    </w:p>
    <w:p w14:paraId="6939A2D5" w14:textId="77777777" w:rsidR="003378F7" w:rsidRPr="0011241C" w:rsidRDefault="003378F7" w:rsidP="003378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11241C">
        <w:rPr>
          <w:b/>
          <w:bCs/>
        </w:rPr>
        <w:t>І. Технічна специфікація</w:t>
      </w:r>
    </w:p>
    <w:p w14:paraId="6328A18A" w14:textId="77777777" w:rsidR="003378F7" w:rsidRPr="0011241C" w:rsidRDefault="003378F7" w:rsidP="003378F7">
      <w:pPr>
        <w:tabs>
          <w:tab w:val="left" w:pos="2200"/>
        </w:tabs>
        <w:jc w:val="center"/>
        <w:rPr>
          <w:bCs/>
        </w:rPr>
      </w:pPr>
      <w:r w:rsidRPr="0011241C">
        <w:t xml:space="preserve">   </w:t>
      </w:r>
      <w:r w:rsidRPr="0011241C">
        <w:rPr>
          <w:rStyle w:val="2d"/>
        </w:rPr>
        <w:t xml:space="preserve">ДК 021:2015: </w:t>
      </w:r>
      <w:r w:rsidRPr="0011241C">
        <w:t>09130000-9 «Нафта і дистиляти</w:t>
      </w:r>
      <w:r w:rsidRPr="0011241C">
        <w:rPr>
          <w:bCs/>
        </w:rPr>
        <w:t>» (Бензин А-95, Дизельне паливо).</w:t>
      </w:r>
    </w:p>
    <w:p w14:paraId="28CA1502" w14:textId="77777777" w:rsidR="003378F7" w:rsidRPr="0011241C" w:rsidRDefault="003378F7" w:rsidP="003378F7">
      <w:pPr>
        <w:tabs>
          <w:tab w:val="left" w:pos="2200"/>
        </w:tabs>
        <w:jc w:val="center"/>
        <w:rPr>
          <w:bCs/>
        </w:rPr>
      </w:pPr>
    </w:p>
    <w:tbl>
      <w:tblPr>
        <w:tblpPr w:leftFromText="180" w:rightFromText="180" w:vertAnchor="text" w:tblpXSpec="center" w:tblpY="1"/>
        <w:tblOverlap w:val="never"/>
        <w:tblW w:w="9209" w:type="dxa"/>
        <w:jc w:val="center"/>
        <w:tblLayout w:type="fixed"/>
        <w:tblLook w:val="0000" w:firstRow="0" w:lastRow="0" w:firstColumn="0" w:lastColumn="0" w:noHBand="0" w:noVBand="0"/>
      </w:tblPr>
      <w:tblGrid>
        <w:gridCol w:w="4111"/>
        <w:gridCol w:w="1848"/>
        <w:gridCol w:w="3250"/>
      </w:tblGrid>
      <w:tr w:rsidR="003378F7" w:rsidRPr="0011241C" w14:paraId="0A09C38C" w14:textId="77777777" w:rsidTr="00D27644">
        <w:trPr>
          <w:trHeight w:val="989"/>
          <w:jc w:val="center"/>
        </w:trPr>
        <w:tc>
          <w:tcPr>
            <w:tcW w:w="4111" w:type="dxa"/>
            <w:tcBorders>
              <w:top w:val="single" w:sz="4" w:space="0" w:color="auto"/>
              <w:left w:val="single" w:sz="4" w:space="0" w:color="auto"/>
              <w:bottom w:val="single" w:sz="4" w:space="0" w:color="auto"/>
              <w:right w:val="single" w:sz="4" w:space="0" w:color="auto"/>
            </w:tcBorders>
            <w:vAlign w:val="center"/>
          </w:tcPr>
          <w:p w14:paraId="6B94BA73" w14:textId="77777777" w:rsidR="003378F7" w:rsidRPr="0011241C" w:rsidRDefault="003378F7" w:rsidP="00D27644">
            <w:pPr>
              <w:jc w:val="center"/>
              <w:rPr>
                <w:b/>
                <w:bCs/>
                <w:lang w:eastAsia="en-US"/>
              </w:rPr>
            </w:pPr>
            <w:r w:rsidRPr="0011241C">
              <w:rPr>
                <w:b/>
                <w:bCs/>
                <w:lang w:eastAsia="en-US"/>
              </w:rPr>
              <w:t>Найменування/загальна кількість</w:t>
            </w:r>
          </w:p>
        </w:tc>
        <w:tc>
          <w:tcPr>
            <w:tcW w:w="1848" w:type="dxa"/>
            <w:tcBorders>
              <w:top w:val="single" w:sz="4" w:space="0" w:color="auto"/>
              <w:left w:val="single" w:sz="4" w:space="0" w:color="auto"/>
              <w:bottom w:val="single" w:sz="4" w:space="0" w:color="auto"/>
              <w:right w:val="single" w:sz="4" w:space="0" w:color="auto"/>
            </w:tcBorders>
            <w:vAlign w:val="center"/>
          </w:tcPr>
          <w:p w14:paraId="43C1CDFB" w14:textId="77777777" w:rsidR="003378F7" w:rsidRPr="0011241C" w:rsidRDefault="003378F7" w:rsidP="00D27644">
            <w:pPr>
              <w:jc w:val="center"/>
              <w:rPr>
                <w:b/>
                <w:bCs/>
                <w:lang w:eastAsia="en-US"/>
              </w:rPr>
            </w:pPr>
            <w:r w:rsidRPr="0011241C">
              <w:rPr>
                <w:b/>
                <w:bCs/>
                <w:lang w:eastAsia="en-US"/>
              </w:rPr>
              <w:t>Од</w:t>
            </w:r>
          </w:p>
          <w:p w14:paraId="7D07E7ED" w14:textId="77777777" w:rsidR="003378F7" w:rsidRPr="0011241C" w:rsidRDefault="003378F7" w:rsidP="00D27644">
            <w:pPr>
              <w:jc w:val="center"/>
              <w:rPr>
                <w:b/>
                <w:bCs/>
                <w:lang w:eastAsia="en-US"/>
              </w:rPr>
            </w:pPr>
            <w:r w:rsidRPr="0011241C">
              <w:rPr>
                <w:b/>
                <w:bCs/>
                <w:lang w:eastAsia="en-US"/>
              </w:rPr>
              <w:t>вим</w:t>
            </w:r>
          </w:p>
        </w:tc>
        <w:tc>
          <w:tcPr>
            <w:tcW w:w="3250" w:type="dxa"/>
            <w:tcBorders>
              <w:top w:val="single" w:sz="4" w:space="0" w:color="auto"/>
              <w:left w:val="single" w:sz="4" w:space="0" w:color="auto"/>
              <w:right w:val="single" w:sz="4" w:space="0" w:color="auto"/>
            </w:tcBorders>
            <w:vAlign w:val="center"/>
          </w:tcPr>
          <w:p w14:paraId="335975D2" w14:textId="77777777" w:rsidR="003378F7" w:rsidRPr="0011241C" w:rsidRDefault="003378F7" w:rsidP="00D27644">
            <w:pPr>
              <w:jc w:val="center"/>
              <w:rPr>
                <w:b/>
                <w:bCs/>
                <w:lang w:eastAsia="en-US"/>
              </w:rPr>
            </w:pPr>
            <w:r w:rsidRPr="0011241C">
              <w:rPr>
                <w:b/>
                <w:bCs/>
                <w:lang w:eastAsia="en-US"/>
              </w:rPr>
              <w:t>Обсяг</w:t>
            </w:r>
          </w:p>
        </w:tc>
      </w:tr>
      <w:tr w:rsidR="003378F7" w:rsidRPr="0011241C" w14:paraId="6DD84A03" w14:textId="77777777" w:rsidTr="00D27644">
        <w:trPr>
          <w:trHeight w:val="408"/>
          <w:jc w:val="center"/>
        </w:trPr>
        <w:tc>
          <w:tcPr>
            <w:tcW w:w="4111" w:type="dxa"/>
            <w:tcBorders>
              <w:top w:val="single" w:sz="4" w:space="0" w:color="auto"/>
              <w:left w:val="single" w:sz="4" w:space="0" w:color="auto"/>
              <w:right w:val="single" w:sz="4" w:space="0" w:color="auto"/>
            </w:tcBorders>
            <w:vAlign w:val="center"/>
          </w:tcPr>
          <w:p w14:paraId="339F8590" w14:textId="7E5470CB" w:rsidR="003378F7" w:rsidRPr="0011241C" w:rsidRDefault="003378F7" w:rsidP="00D27644">
            <w:pPr>
              <w:rPr>
                <w:bCs/>
                <w:lang w:eastAsia="en-US"/>
              </w:rPr>
            </w:pPr>
            <w:r>
              <w:rPr>
                <w:bCs/>
                <w:lang w:eastAsia="en-US"/>
              </w:rPr>
              <w:t xml:space="preserve">Бензин А-95 </w:t>
            </w:r>
            <w:r w:rsidR="009B2175">
              <w:rPr>
                <w:bCs/>
                <w:lang w:eastAsia="en-US"/>
              </w:rPr>
              <w:t>Євро 5</w:t>
            </w:r>
          </w:p>
          <w:p w14:paraId="09D3A588" w14:textId="77777777" w:rsidR="003378F7" w:rsidRPr="0011241C" w:rsidRDefault="003378F7" w:rsidP="00D27644">
            <w:pPr>
              <w:jc w:val="center"/>
              <w:rPr>
                <w:bCs/>
                <w:lang w:eastAsia="en-US"/>
              </w:rPr>
            </w:pPr>
          </w:p>
        </w:tc>
        <w:tc>
          <w:tcPr>
            <w:tcW w:w="1848" w:type="dxa"/>
            <w:tcBorders>
              <w:top w:val="single" w:sz="4" w:space="0" w:color="auto"/>
              <w:left w:val="single" w:sz="4" w:space="0" w:color="auto"/>
              <w:bottom w:val="single" w:sz="4" w:space="0" w:color="auto"/>
              <w:right w:val="single" w:sz="4" w:space="0" w:color="auto"/>
            </w:tcBorders>
            <w:vAlign w:val="center"/>
          </w:tcPr>
          <w:p w14:paraId="1781F912" w14:textId="77777777" w:rsidR="003378F7" w:rsidRPr="0011241C" w:rsidRDefault="003378F7" w:rsidP="00D27644">
            <w:pPr>
              <w:jc w:val="center"/>
              <w:rPr>
                <w:bCs/>
                <w:lang w:eastAsia="en-US"/>
              </w:rPr>
            </w:pPr>
            <w:r w:rsidRPr="0011241C">
              <w:rPr>
                <w:bCs/>
                <w:lang w:eastAsia="en-US"/>
              </w:rPr>
              <w:t>л</w:t>
            </w:r>
          </w:p>
        </w:tc>
        <w:tc>
          <w:tcPr>
            <w:tcW w:w="3250" w:type="dxa"/>
            <w:tcBorders>
              <w:top w:val="single" w:sz="4" w:space="0" w:color="auto"/>
              <w:left w:val="single" w:sz="4" w:space="0" w:color="auto"/>
              <w:bottom w:val="single" w:sz="4" w:space="0" w:color="auto"/>
              <w:right w:val="single" w:sz="4" w:space="0" w:color="auto"/>
            </w:tcBorders>
            <w:vAlign w:val="center"/>
          </w:tcPr>
          <w:p w14:paraId="703CF6E3" w14:textId="77777777" w:rsidR="003378F7" w:rsidRPr="0011241C" w:rsidRDefault="003378F7" w:rsidP="00D27644">
            <w:pPr>
              <w:jc w:val="center"/>
              <w:rPr>
                <w:bCs/>
                <w:lang w:eastAsia="en-US"/>
              </w:rPr>
            </w:pPr>
            <w:r>
              <w:rPr>
                <w:bCs/>
                <w:lang w:eastAsia="en-US"/>
              </w:rPr>
              <w:t>6 400</w:t>
            </w:r>
          </w:p>
        </w:tc>
      </w:tr>
      <w:tr w:rsidR="003378F7" w:rsidRPr="0011241C" w14:paraId="7780E41B" w14:textId="77777777" w:rsidTr="00D27644">
        <w:trPr>
          <w:trHeight w:val="408"/>
          <w:jc w:val="center"/>
        </w:trPr>
        <w:tc>
          <w:tcPr>
            <w:tcW w:w="4111" w:type="dxa"/>
            <w:tcBorders>
              <w:top w:val="single" w:sz="4" w:space="0" w:color="auto"/>
              <w:left w:val="single" w:sz="4" w:space="0" w:color="auto"/>
              <w:bottom w:val="single" w:sz="4" w:space="0" w:color="auto"/>
              <w:right w:val="single" w:sz="4" w:space="0" w:color="auto"/>
            </w:tcBorders>
            <w:vAlign w:val="center"/>
          </w:tcPr>
          <w:p w14:paraId="1D9C567E" w14:textId="7647DD20" w:rsidR="003378F7" w:rsidRPr="0011241C" w:rsidRDefault="003378F7" w:rsidP="00D27644">
            <w:pPr>
              <w:rPr>
                <w:bCs/>
                <w:lang w:eastAsia="en-US"/>
              </w:rPr>
            </w:pPr>
            <w:r w:rsidRPr="0011241C">
              <w:rPr>
                <w:bCs/>
                <w:lang w:eastAsia="en-US"/>
              </w:rPr>
              <w:t xml:space="preserve">Дизельне паливо </w:t>
            </w:r>
            <w:r w:rsidR="009B2175">
              <w:rPr>
                <w:bCs/>
                <w:lang w:eastAsia="en-US"/>
              </w:rPr>
              <w:t>Євро 5</w:t>
            </w:r>
          </w:p>
          <w:p w14:paraId="11AEEDED" w14:textId="77777777" w:rsidR="003378F7" w:rsidRPr="0011241C" w:rsidRDefault="003378F7" w:rsidP="00D27644">
            <w:pPr>
              <w:jc w:val="center"/>
              <w:rPr>
                <w:bCs/>
                <w:lang w:eastAsia="en-US"/>
              </w:rPr>
            </w:pPr>
          </w:p>
        </w:tc>
        <w:tc>
          <w:tcPr>
            <w:tcW w:w="1848" w:type="dxa"/>
            <w:tcBorders>
              <w:top w:val="single" w:sz="4" w:space="0" w:color="auto"/>
              <w:left w:val="single" w:sz="4" w:space="0" w:color="auto"/>
              <w:bottom w:val="single" w:sz="4" w:space="0" w:color="auto"/>
              <w:right w:val="single" w:sz="4" w:space="0" w:color="auto"/>
            </w:tcBorders>
            <w:vAlign w:val="center"/>
          </w:tcPr>
          <w:p w14:paraId="7EEA61E1" w14:textId="77777777" w:rsidR="003378F7" w:rsidRPr="0011241C" w:rsidRDefault="003378F7" w:rsidP="00D27644">
            <w:pPr>
              <w:jc w:val="center"/>
              <w:rPr>
                <w:bCs/>
                <w:lang w:eastAsia="en-US"/>
              </w:rPr>
            </w:pPr>
            <w:r w:rsidRPr="0011241C">
              <w:rPr>
                <w:bCs/>
                <w:lang w:eastAsia="en-US"/>
              </w:rPr>
              <w:t>л</w:t>
            </w:r>
          </w:p>
        </w:tc>
        <w:tc>
          <w:tcPr>
            <w:tcW w:w="3250" w:type="dxa"/>
            <w:tcBorders>
              <w:top w:val="single" w:sz="4" w:space="0" w:color="auto"/>
              <w:left w:val="single" w:sz="4" w:space="0" w:color="auto"/>
              <w:bottom w:val="single" w:sz="4" w:space="0" w:color="auto"/>
              <w:right w:val="single" w:sz="4" w:space="0" w:color="auto"/>
            </w:tcBorders>
            <w:vAlign w:val="center"/>
          </w:tcPr>
          <w:p w14:paraId="00B9EB34" w14:textId="77777777" w:rsidR="003378F7" w:rsidRPr="0011241C" w:rsidRDefault="003378F7" w:rsidP="00D27644">
            <w:pPr>
              <w:jc w:val="center"/>
              <w:rPr>
                <w:bCs/>
                <w:lang w:eastAsia="en-US"/>
              </w:rPr>
            </w:pPr>
            <w:r>
              <w:rPr>
                <w:bCs/>
                <w:lang w:eastAsia="en-US"/>
              </w:rPr>
              <w:t>1 600</w:t>
            </w:r>
          </w:p>
        </w:tc>
      </w:tr>
      <w:tr w:rsidR="003378F7" w:rsidRPr="0011241C" w14:paraId="5F4144CF" w14:textId="77777777" w:rsidTr="00D27644">
        <w:trPr>
          <w:trHeight w:val="408"/>
          <w:jc w:val="center"/>
        </w:trPr>
        <w:tc>
          <w:tcPr>
            <w:tcW w:w="4111" w:type="dxa"/>
            <w:tcBorders>
              <w:top w:val="single" w:sz="4" w:space="0" w:color="auto"/>
              <w:left w:val="single" w:sz="4" w:space="0" w:color="auto"/>
              <w:bottom w:val="single" w:sz="4" w:space="0" w:color="auto"/>
              <w:right w:val="single" w:sz="4" w:space="0" w:color="auto"/>
            </w:tcBorders>
            <w:vAlign w:val="center"/>
          </w:tcPr>
          <w:p w14:paraId="26BBE52F" w14:textId="77777777" w:rsidR="003378F7" w:rsidRPr="0011241C" w:rsidRDefault="003378F7" w:rsidP="00D27644">
            <w:pPr>
              <w:rPr>
                <w:bCs/>
                <w:lang w:eastAsia="en-US"/>
              </w:rPr>
            </w:pPr>
            <w:r>
              <w:rPr>
                <w:bCs/>
                <w:lang w:eastAsia="en-US"/>
              </w:rPr>
              <w:t>Смарт-картка</w:t>
            </w:r>
          </w:p>
        </w:tc>
        <w:tc>
          <w:tcPr>
            <w:tcW w:w="1848" w:type="dxa"/>
            <w:tcBorders>
              <w:top w:val="single" w:sz="4" w:space="0" w:color="auto"/>
              <w:left w:val="single" w:sz="4" w:space="0" w:color="auto"/>
              <w:bottom w:val="single" w:sz="4" w:space="0" w:color="auto"/>
              <w:right w:val="single" w:sz="4" w:space="0" w:color="auto"/>
            </w:tcBorders>
            <w:vAlign w:val="center"/>
          </w:tcPr>
          <w:p w14:paraId="11540761" w14:textId="77777777" w:rsidR="003378F7" w:rsidRPr="0011241C" w:rsidRDefault="003378F7" w:rsidP="00D27644">
            <w:pPr>
              <w:jc w:val="center"/>
              <w:rPr>
                <w:bCs/>
                <w:lang w:eastAsia="en-US"/>
              </w:rPr>
            </w:pPr>
            <w:r>
              <w:rPr>
                <w:bCs/>
                <w:lang w:eastAsia="en-US"/>
              </w:rPr>
              <w:t>шт.</w:t>
            </w:r>
          </w:p>
        </w:tc>
        <w:tc>
          <w:tcPr>
            <w:tcW w:w="3250" w:type="dxa"/>
            <w:tcBorders>
              <w:top w:val="single" w:sz="4" w:space="0" w:color="auto"/>
              <w:left w:val="single" w:sz="4" w:space="0" w:color="auto"/>
              <w:bottom w:val="single" w:sz="4" w:space="0" w:color="auto"/>
              <w:right w:val="single" w:sz="4" w:space="0" w:color="auto"/>
            </w:tcBorders>
            <w:vAlign w:val="center"/>
          </w:tcPr>
          <w:p w14:paraId="5FABDCC4" w14:textId="77777777" w:rsidR="003378F7" w:rsidRDefault="003378F7" w:rsidP="00D27644">
            <w:pPr>
              <w:jc w:val="center"/>
              <w:rPr>
                <w:bCs/>
                <w:lang w:eastAsia="en-US"/>
              </w:rPr>
            </w:pPr>
            <w:r>
              <w:rPr>
                <w:bCs/>
                <w:lang w:eastAsia="en-US"/>
              </w:rPr>
              <w:t>5</w:t>
            </w:r>
          </w:p>
        </w:tc>
      </w:tr>
    </w:tbl>
    <w:p w14:paraId="5F2D03B4" w14:textId="441C3D0D" w:rsidR="003378F7" w:rsidRPr="0011241C" w:rsidRDefault="003378F7" w:rsidP="003378F7">
      <w:pPr>
        <w:shd w:val="clear" w:color="auto" w:fill="FFFFFF"/>
        <w:jc w:val="both"/>
        <w:rPr>
          <w:b/>
        </w:rPr>
      </w:pPr>
    </w:p>
    <w:p w14:paraId="5CF3F29F" w14:textId="77777777" w:rsidR="003378F7" w:rsidRPr="0011241C" w:rsidRDefault="003378F7" w:rsidP="003378F7">
      <w:pPr>
        <w:shd w:val="clear" w:color="auto" w:fill="FFFFFF"/>
        <w:jc w:val="both"/>
        <w:rPr>
          <w:b/>
        </w:rPr>
      </w:pPr>
      <w:r w:rsidRPr="0011241C">
        <w:rPr>
          <w:b/>
        </w:rPr>
        <w:t xml:space="preserve">Термін поставки – протягом </w:t>
      </w:r>
      <w:r>
        <w:rPr>
          <w:b/>
        </w:rPr>
        <w:t>дії договору</w:t>
      </w:r>
      <w:r w:rsidRPr="0011241C">
        <w:rPr>
          <w:b/>
        </w:rPr>
        <w:t>.</w:t>
      </w:r>
    </w:p>
    <w:p w14:paraId="15AF9CA0" w14:textId="77777777" w:rsidR="003378F7" w:rsidRPr="0011241C" w:rsidRDefault="003378F7" w:rsidP="003378F7">
      <w:pPr>
        <w:shd w:val="clear" w:color="auto" w:fill="FFFFFF"/>
        <w:jc w:val="both"/>
      </w:pPr>
      <w:r w:rsidRPr="0011241C">
        <w:rPr>
          <w:b/>
        </w:rPr>
        <w:t>Порядок поставки</w:t>
      </w:r>
      <w:r w:rsidRPr="0011241C">
        <w:t xml:space="preserve"> - впродовж одного дня з дати направлення заявки Покупця не електронну адресу Постачальника </w:t>
      </w:r>
      <w:r>
        <w:t>_______________________</w:t>
      </w:r>
      <w:r w:rsidRPr="0011241C">
        <w:t>(за бажанням Покупця заявка може дублюватися поштовим відправленням з повідомленням). Заявка вважається отриманою Постачальником на дату її направлення Покупцем.</w:t>
      </w:r>
    </w:p>
    <w:p w14:paraId="0D1857F5" w14:textId="77777777" w:rsidR="003378F7" w:rsidRPr="0011241C" w:rsidRDefault="003378F7" w:rsidP="003378F7">
      <w:pPr>
        <w:shd w:val="clear" w:color="auto" w:fill="FFFFFF"/>
        <w:jc w:val="center"/>
        <w:rPr>
          <w:b/>
        </w:rPr>
      </w:pPr>
      <w:r w:rsidRPr="0011241C">
        <w:rPr>
          <w:b/>
          <w:bCs/>
        </w:rPr>
        <w:t>ІІ.</w:t>
      </w:r>
      <w:r w:rsidRPr="0011241C">
        <w:rPr>
          <w:b/>
        </w:rPr>
        <w:t xml:space="preserve"> Технічні, якісні та інші вимоги до предмету закупівлі:</w:t>
      </w:r>
    </w:p>
    <w:p w14:paraId="79F2FD76" w14:textId="77777777" w:rsidR="003378F7" w:rsidRPr="0011241C" w:rsidRDefault="003378F7" w:rsidP="003378F7">
      <w:pPr>
        <w:shd w:val="clear" w:color="auto" w:fill="FFFFFF"/>
        <w:jc w:val="both"/>
        <w:rPr>
          <w:b/>
          <w:bCs/>
        </w:rPr>
      </w:pPr>
      <w:r w:rsidRPr="0011241C">
        <w:rPr>
          <w:b/>
          <w:bCs/>
        </w:rPr>
        <w:t>Визначення термінів.</w:t>
      </w:r>
    </w:p>
    <w:p w14:paraId="79F27F31" w14:textId="77777777" w:rsidR="003378F7" w:rsidRPr="004653BF" w:rsidRDefault="003378F7" w:rsidP="003378F7">
      <w:pPr>
        <w:shd w:val="clear" w:color="auto" w:fill="FFFFFF"/>
        <w:jc w:val="both"/>
        <w:rPr>
          <w:b/>
          <w:bCs/>
          <w:i/>
        </w:rPr>
      </w:pPr>
      <w:r w:rsidRPr="004653BF">
        <w:rPr>
          <w:b/>
          <w:bCs/>
          <w:i/>
        </w:rPr>
        <w:t>Смарт – картка з вбудованим мікропроцесором (літрова) (далі – Смарт-картка).</w:t>
      </w:r>
    </w:p>
    <w:p w14:paraId="67066738" w14:textId="77777777" w:rsidR="003378F7" w:rsidRPr="0011241C" w:rsidRDefault="003378F7" w:rsidP="003378F7">
      <w:pPr>
        <w:shd w:val="clear" w:color="auto" w:fill="FFFFFF"/>
        <w:jc w:val="both"/>
      </w:pPr>
      <w:r w:rsidRPr="004653BF">
        <w:t>Смарт – картка паливна це універсальна пластикова картка з вбудованим в неї мікрочіпом або системою цифрового захисту , яка дозволяє здійснити ідентифікацію Покупця та провести заправку транспортного засобу нафтопродуктами відповідного виду, зазначених в укладеному Сторонами Договорі купівлі-продажу товарів та видаткових накладних.  Покупець</w:t>
      </w:r>
      <w:r>
        <w:t xml:space="preserve"> в особистому кабінеті Покупця самостійно встановлює кількість літрів палива та ліміти відпуску Товару по кожній смарт-карті виданої Продавцем Покупцю.</w:t>
      </w:r>
    </w:p>
    <w:p w14:paraId="7BB2C940" w14:textId="77777777" w:rsidR="003378F7" w:rsidRDefault="003378F7" w:rsidP="003378F7">
      <w:pPr>
        <w:shd w:val="clear" w:color="auto" w:fill="FFFFFF"/>
        <w:jc w:val="both"/>
        <w:rPr>
          <w:b/>
          <w:bCs/>
          <w:i/>
        </w:rPr>
      </w:pPr>
      <w:r w:rsidRPr="0011241C">
        <w:rPr>
          <w:b/>
          <w:bCs/>
          <w:i/>
        </w:rPr>
        <w:t>Особистий кабінет.</w:t>
      </w:r>
    </w:p>
    <w:p w14:paraId="5ECD1F21" w14:textId="77777777" w:rsidR="003378F7" w:rsidRDefault="003378F7" w:rsidP="003378F7">
      <w:pPr>
        <w:ind w:right="282" w:firstLine="851"/>
        <w:jc w:val="both"/>
        <w:rPr>
          <w:sz w:val="20"/>
          <w:szCs w:val="20"/>
          <w:lang w:eastAsia="en-US"/>
        </w:rPr>
      </w:pPr>
      <w:r>
        <w:t xml:space="preserve">Особистий кабінет. Особистий кабінет, це електронний Web додаток з режимом роботи 24/7, який надає доступ Покупцю до об’ємів палива за який був здійснений розрахунок з Постачальником. Даний додаток дозволяє керувати об’ємами палива, розподілювати його між паливними смарт – картками та будувати статистичні звіти по витратам. Особистий кабінет повинен мати окремий розділ який містить елементи керування смарт – картками, блокування та розблокування доступу. Дана інформація повинна бути підтверджена шляхом надання відповідних скринів ресурсу із адресою такого ресурсу у всесвітній мережі. У звязку із використанням ІТ-систем Учасника для адміністрування руху транспорту та його забезпечення  надати документ що підтверджує сторонньою організацією факт впровадження системи менеджменту інформаційної безпеки та системного аудиту такої системи менеджменту в організації Учасника, з метою гарантування безпеки інформації щодо логістичної діяльності транспорту замовника. </w:t>
      </w:r>
    </w:p>
    <w:p w14:paraId="16173CC9" w14:textId="77777777" w:rsidR="003378F7" w:rsidRPr="004653BF" w:rsidRDefault="003378F7" w:rsidP="00C7669E">
      <w:pPr>
        <w:pStyle w:val="aff5"/>
        <w:numPr>
          <w:ilvl w:val="0"/>
          <w:numId w:val="5"/>
        </w:numPr>
        <w:ind w:right="282"/>
        <w:contextualSpacing/>
        <w:jc w:val="both"/>
        <w:rPr>
          <w:bCs/>
          <w:sz w:val="20"/>
          <w:szCs w:val="20"/>
        </w:rPr>
      </w:pPr>
      <w:r w:rsidRPr="004653BF">
        <w:rPr>
          <w:bCs/>
        </w:rPr>
        <w:t>Якість Товару.</w:t>
      </w:r>
    </w:p>
    <w:p w14:paraId="148395F5" w14:textId="77777777" w:rsidR="003378F7" w:rsidRDefault="003378F7" w:rsidP="003378F7">
      <w:pPr>
        <w:rPr>
          <w:color w:val="1F497D"/>
          <w:sz w:val="22"/>
          <w:szCs w:val="22"/>
        </w:rPr>
      </w:pPr>
      <w:r w:rsidRPr="004653BF">
        <w:t xml:space="preserve">Якість бензину А-95 повинна відповідати вимогам ДСТУ 7687:2015 Бензини автомобільні Євро. Технічні умови. Якість дизельного палива повинна відповідати вимогам ДСТУ 7688:2015 Паливо дизельне Євро. Технічні умови. У складі пропозиції  Учасник повинен надати сертифікат </w:t>
      </w:r>
      <w:r w:rsidRPr="004653BF">
        <w:lastRenderedPageBreak/>
        <w:t>відповідності та паспорт технічного контролю (сертифікат якості) виробника, а також  паспорт якості виданий акредитованою лабораторією щодо партії товару що планується до постачання Замовнику.</w:t>
      </w:r>
    </w:p>
    <w:p w14:paraId="584DE551" w14:textId="77777777" w:rsidR="003378F7" w:rsidRDefault="003378F7" w:rsidP="003378F7">
      <w:pPr>
        <w:ind w:firstLine="567"/>
        <w:jc w:val="both"/>
      </w:pPr>
      <w:r>
        <w:t>2.</w:t>
      </w:r>
      <w:r w:rsidRPr="0011241C">
        <w:t xml:space="preserve"> Технічні та якісні вимоги до Товару повинні </w:t>
      </w:r>
      <w:r w:rsidRPr="0011241C">
        <w:rPr>
          <w:shd w:val="clear" w:color="auto" w:fill="FFFFFF"/>
        </w:rPr>
        <w:t>відповідати Технічному регламенту</w:t>
      </w:r>
      <w:r w:rsidRPr="0011241C">
        <w:t xml:space="preserve"> щодо вимог до автомобільних бензинів, дизельного, суднових та котельних палив, затвердженого ПКМУ від 01.08.2013 року № 927 (далі «Технічний регламент»).</w:t>
      </w:r>
    </w:p>
    <w:p w14:paraId="3F63293F" w14:textId="77777777" w:rsidR="003378F7" w:rsidRPr="004E166C" w:rsidRDefault="003378F7" w:rsidP="00C7669E">
      <w:pPr>
        <w:pStyle w:val="aff5"/>
        <w:numPr>
          <w:ilvl w:val="0"/>
          <w:numId w:val="4"/>
        </w:numPr>
        <w:spacing w:line="276" w:lineRule="auto"/>
        <w:contextualSpacing/>
        <w:jc w:val="both"/>
      </w:pPr>
      <w:r>
        <w:t xml:space="preserve">Декларацією відповідності </w:t>
      </w:r>
      <w:r w:rsidRPr="0011241C">
        <w:rPr>
          <w:shd w:val="clear" w:color="auto" w:fill="FFFFFF"/>
        </w:rPr>
        <w:t>Технічному регламенту</w:t>
      </w:r>
      <w:r w:rsidRPr="0011241C">
        <w:t xml:space="preserve"> щодо вимог до автомобільних бензинів, дизельного, суднових та котельних палив, затвердженого ПКМУ від 01.08.2013 року № 927</w:t>
      </w:r>
      <w:r>
        <w:t xml:space="preserve"> Учасника.</w:t>
      </w:r>
    </w:p>
    <w:p w14:paraId="5A32210A" w14:textId="77777777" w:rsidR="003378F7" w:rsidRPr="0011241C" w:rsidRDefault="003378F7" w:rsidP="003378F7">
      <w:pPr>
        <w:ind w:firstLine="624"/>
        <w:jc w:val="both"/>
      </w:pPr>
      <w:r>
        <w:t>3.</w:t>
      </w:r>
      <w:r w:rsidRPr="0011241C">
        <w:t xml:space="preserve"> Бензин (А-95) та Дизельне паливо повинні відповідати температурному режиму експлуатації транспортних засобів в регіонах України. В зимовий період дизельне паливо повинне відповідати температурному режиму </w:t>
      </w:r>
      <w:r>
        <w:rPr>
          <w:lang w:val="ru-RU"/>
        </w:rPr>
        <w:t xml:space="preserve">. </w:t>
      </w:r>
      <w:r w:rsidRPr="0011241C">
        <w:t xml:space="preserve">У разі виникнення сумніву щодо якості поставленого Товару, Покупець має право  в будь який час взяти пробу пального та здійснити його експертизу у порядку, передбаченому чинним законодавством. Якщо якість товару не відповідає наданому сертифікату, паспорту якості чи копії декларації про відповідність, Покупець може відмовитись від подальшого постачання пального та вимагати від Постачальника всіх понесених збитків.  </w:t>
      </w:r>
    </w:p>
    <w:p w14:paraId="502A5D97" w14:textId="77777777" w:rsidR="003378F7" w:rsidRPr="0011241C" w:rsidRDefault="003378F7" w:rsidP="003378F7">
      <w:pPr>
        <w:ind w:firstLine="624"/>
        <w:jc w:val="both"/>
      </w:pPr>
      <w:r w:rsidRPr="0011241C">
        <w:t xml:space="preserve">Відпуск Товару Замовнику здійснюється цілодобово по довірчим документам (смарт-картки) на з АЗС Постачальника в </w:t>
      </w:r>
      <w:r>
        <w:t xml:space="preserve">усіх областях України </w:t>
      </w:r>
      <w:r w:rsidRPr="0011241C">
        <w:t xml:space="preserve"> області та</w:t>
      </w:r>
      <w:r>
        <w:t xml:space="preserve"> не менше однієї АЗС </w:t>
      </w:r>
      <w:r w:rsidRPr="0011241C">
        <w:t xml:space="preserve"> в кожн</w:t>
      </w:r>
      <w:r>
        <w:t xml:space="preserve">ому обласному центрі </w:t>
      </w:r>
      <w:r w:rsidRPr="0011241C">
        <w:t xml:space="preserve"> України </w:t>
      </w:r>
      <w:r>
        <w:t xml:space="preserve">, в тому числі в містах </w:t>
      </w:r>
      <w:r w:rsidRPr="00493438">
        <w:t>Львів, Ужгород, Чернігів , Одеса , Херсон , Миколаїв , Житомир , Луцьк, Чернівці -</w:t>
      </w:r>
      <w:r>
        <w:t xml:space="preserve"> не менше 2х АЗС, </w:t>
      </w:r>
      <w:r w:rsidRPr="004653BF">
        <w:t>в м. Київ – не менше 15-ти АЗС</w:t>
      </w:r>
      <w:r>
        <w:t xml:space="preserve"> ,  </w:t>
      </w:r>
      <w:r w:rsidRPr="0011241C">
        <w:t xml:space="preserve">за виключенням окупованих територій. Покупець отримує довірчі документи (смарт – картки) від Постачальника на підставі заявок Покупця. </w:t>
      </w:r>
    </w:p>
    <w:p w14:paraId="04554559" w14:textId="77777777" w:rsidR="003378F7" w:rsidRPr="0011241C" w:rsidRDefault="003378F7" w:rsidP="003378F7">
      <w:pPr>
        <w:ind w:firstLine="624"/>
        <w:jc w:val="both"/>
      </w:pPr>
      <w:r w:rsidRPr="0011241C">
        <w:t>Учасник повинен забезпечити Замовника онлайн системою керування та розподілу пального між смарт-картками, за допомогою WEB додатку. Покупець повинен мати доступ до «Особистого кабінету» Учасника в якому здійснюється контроль та розподіл пального</w:t>
      </w:r>
      <w:r>
        <w:t xml:space="preserve">, на підтвердження чого учасником надається скрин відповідного веб-ресурсу із зазначенням його розташування у всесвітній мережі Інтернет. </w:t>
      </w:r>
    </w:p>
    <w:p w14:paraId="5652127D" w14:textId="77777777" w:rsidR="003378F7" w:rsidRPr="0011241C" w:rsidRDefault="003378F7" w:rsidP="003378F7">
      <w:pPr>
        <w:shd w:val="clear" w:color="auto" w:fill="FFFFFF"/>
        <w:jc w:val="both"/>
        <w:rPr>
          <w:b/>
        </w:rPr>
      </w:pPr>
      <w:r w:rsidRPr="0011241C">
        <w:rPr>
          <w:b/>
        </w:rPr>
        <w:t>ІІІ. Учасник у складі тендерної пропозиції повинен надати:</w:t>
      </w:r>
    </w:p>
    <w:p w14:paraId="259C373A" w14:textId="77777777" w:rsidR="003378F7" w:rsidRPr="0011241C" w:rsidRDefault="003378F7" w:rsidP="003378F7">
      <w:pPr>
        <w:jc w:val="both"/>
      </w:pPr>
      <w:r w:rsidRPr="0011241C">
        <w:rPr>
          <w:b/>
        </w:rPr>
        <w:t>3.1. Гарантійний лист</w:t>
      </w:r>
      <w:r w:rsidRPr="0011241C">
        <w:t xml:space="preserve"> щодо надання копій сертифікату (паспорт) якості, копія декларації про відповідність або інший документ, який підтверджує якість товару на кожну партію Товару, що буде поставлятись Учасником. </w:t>
      </w:r>
    </w:p>
    <w:p w14:paraId="74FF8289" w14:textId="77777777" w:rsidR="003378F7" w:rsidRPr="0011241C" w:rsidRDefault="003378F7" w:rsidP="003378F7">
      <w:pPr>
        <w:jc w:val="both"/>
        <w:rPr>
          <w:color w:val="000000"/>
        </w:rPr>
      </w:pPr>
      <w:r w:rsidRPr="0011241C">
        <w:rPr>
          <w:b/>
        </w:rPr>
        <w:t>3.2. Довідку</w:t>
      </w:r>
      <w:r w:rsidRPr="0011241C">
        <w:t xml:space="preserve"> (в довільній формі) </w:t>
      </w:r>
      <w:r w:rsidRPr="0011241C">
        <w:rPr>
          <w:b/>
        </w:rPr>
        <w:t>про дійсність довірчих документів</w:t>
      </w:r>
      <w:r w:rsidRPr="0011241C">
        <w:t xml:space="preserve"> (смарт-карток) на території м. Чернігова, Чернігівської області та в кожній області України за виключенням окупованих територій.</w:t>
      </w:r>
    </w:p>
    <w:p w14:paraId="093FB324" w14:textId="77777777" w:rsidR="003378F7" w:rsidRPr="0011241C" w:rsidRDefault="003378F7" w:rsidP="003378F7">
      <w:pPr>
        <w:jc w:val="both"/>
      </w:pPr>
      <w:r w:rsidRPr="0011241C">
        <w:rPr>
          <w:b/>
        </w:rPr>
        <w:t>3.3.</w:t>
      </w:r>
      <w:r w:rsidRPr="0011241C">
        <w:t xml:space="preserve"> </w:t>
      </w:r>
      <w:r w:rsidRPr="0011241C">
        <w:rPr>
          <w:b/>
        </w:rPr>
        <w:t>У разі наявності партнерських АЗС</w:t>
      </w:r>
      <w:r w:rsidRPr="0011241C">
        <w:t xml:space="preserve">, Учасник процедури закупівлі повинен надати в складі  пропозиції </w:t>
      </w:r>
      <w:r w:rsidRPr="0011241C">
        <w:rPr>
          <w:b/>
        </w:rPr>
        <w:t>документальне підтвердження</w:t>
      </w:r>
      <w:r w:rsidRPr="0011241C">
        <w:t xml:space="preserve"> права користування автозаправними станціями інших власників:</w:t>
      </w:r>
    </w:p>
    <w:p w14:paraId="6BC818CF" w14:textId="77777777" w:rsidR="003378F7" w:rsidRPr="0011241C" w:rsidRDefault="003378F7" w:rsidP="003378F7">
      <w:pPr>
        <w:ind w:firstLine="624"/>
        <w:jc w:val="both"/>
      </w:pPr>
      <w:r w:rsidRPr="0011241C">
        <w:t xml:space="preserve"> - копії Договорів з операторами ( ліцензіатами)  партнерських АЗС, орендованих АЗС, із переліку, зазначеному в Довідці (п.п.1.2. пункту 1 таблиці 1 Додатку 3 оголошення), </w:t>
      </w:r>
      <w:r w:rsidRPr="0011241C">
        <w:rPr>
          <w:rFonts w:eastAsiaTheme="minorHAnsi"/>
          <w:lang w:eastAsia="en-US"/>
        </w:rPr>
        <w:t xml:space="preserve">які повинні бути чинними впродовж строку поставки предмета закупівлі, та/або копія документу, який підтверджує діяльність операторів АЗС  відповідно до чинного законодавства </w:t>
      </w:r>
    </w:p>
    <w:p w14:paraId="766CA7E5" w14:textId="77777777" w:rsidR="003378F7" w:rsidRPr="0011241C" w:rsidRDefault="003378F7" w:rsidP="003378F7">
      <w:pPr>
        <w:ind w:firstLine="624"/>
        <w:jc w:val="both"/>
      </w:pPr>
      <w:r w:rsidRPr="0011241C">
        <w:rPr>
          <w:b/>
        </w:rPr>
        <w:t xml:space="preserve"> </w:t>
      </w:r>
      <w:r w:rsidRPr="0011241C">
        <w:t>- гарантійний лист від власника/орендаря/ оператора</w:t>
      </w:r>
      <w:r>
        <w:t>(</w:t>
      </w:r>
      <w:r w:rsidRPr="0011241C">
        <w:t>ліцензіата</w:t>
      </w:r>
      <w:r>
        <w:t>)</w:t>
      </w:r>
      <w:r w:rsidRPr="0011241C">
        <w:t xml:space="preserve"> партнерських АЗС, орендованих АЗС, із переліку, зазначеному </w:t>
      </w:r>
      <w:r>
        <w:t>у відповідній довідці</w:t>
      </w:r>
      <w:r w:rsidRPr="0011241C">
        <w:t>, адресований Учаснику, про гарантування заправок автотранспорту за довірчими документами (смарт-картками) встановленого зразка на АЗС.</w:t>
      </w:r>
    </w:p>
    <w:p w14:paraId="4171EF35" w14:textId="77777777" w:rsidR="003378F7" w:rsidRPr="0011241C" w:rsidRDefault="003378F7" w:rsidP="003378F7">
      <w:pPr>
        <w:tabs>
          <w:tab w:val="left" w:pos="432"/>
        </w:tabs>
        <w:contextualSpacing/>
        <w:jc w:val="both"/>
      </w:pPr>
      <w:r w:rsidRPr="0011241C">
        <w:rPr>
          <w:b/>
        </w:rPr>
        <w:t>3.4</w:t>
      </w:r>
      <w:r w:rsidRPr="0011241C">
        <w:t xml:space="preserve">. </w:t>
      </w:r>
      <w:r w:rsidRPr="0011241C">
        <w:rPr>
          <w:b/>
        </w:rPr>
        <w:t>Лист - підтвердження</w:t>
      </w:r>
      <w:r w:rsidRPr="0011241C">
        <w:t xml:space="preserve"> (в довільній формі) від Учасника щодо знаходження не менше однієї власної або партенрської АЗС </w:t>
      </w:r>
      <w:r>
        <w:t>в кожному обласному центрі України ,крім тимчасово окупованих територій.</w:t>
      </w:r>
    </w:p>
    <w:p w14:paraId="4AF29733" w14:textId="77777777" w:rsidR="003378F7" w:rsidRPr="0011241C" w:rsidRDefault="003378F7" w:rsidP="003378F7">
      <w:pPr>
        <w:jc w:val="both"/>
      </w:pPr>
      <w:r w:rsidRPr="0011241C">
        <w:rPr>
          <w:b/>
        </w:rPr>
        <w:t>3.5.</w:t>
      </w:r>
      <w:r w:rsidRPr="0011241C">
        <w:t xml:space="preserve">  </w:t>
      </w:r>
      <w:r w:rsidRPr="0011241C">
        <w:rPr>
          <w:b/>
        </w:rPr>
        <w:t xml:space="preserve">Довідка </w:t>
      </w:r>
      <w:r w:rsidRPr="0011241C">
        <w:t xml:space="preserve">(у довільній формі), якою Учасник гарантує, що Товар є таким, що не має негативного впливу на навколишнє довкілля та передбачає застосування необхідних заходів із захисту довкілля, тобто учасник гарантує, що технічні, якісні характеристики предмета закупівлі відповідають </w:t>
      </w:r>
      <w:r w:rsidRPr="0011241C">
        <w:lastRenderedPageBreak/>
        <w:t>встановленим законодавством нормам.</w:t>
      </w:r>
      <w:r>
        <w:t xml:space="preserve"> Також надати д</w:t>
      </w:r>
      <w:r w:rsidRPr="0011241C">
        <w:rPr>
          <w:rFonts w:eastAsiaTheme="minorHAnsi"/>
          <w:lang w:eastAsia="en-US"/>
        </w:rPr>
        <w:t>окумент що підтверджує впровадження системи менеджменту екологічного управління впровадженої Учасником з метою забезпечення захисту від техногенних ризиків при поставці товару,  виданого акредитованим органом відповідно до чинного законодавства України.</w:t>
      </w:r>
    </w:p>
    <w:p w14:paraId="579F5C4A" w14:textId="77777777" w:rsidR="003378F7" w:rsidRDefault="003378F7" w:rsidP="003378F7">
      <w:pPr>
        <w:spacing w:before="60" w:after="60"/>
        <w:jc w:val="both"/>
        <w:rPr>
          <w:rFonts w:eastAsiaTheme="minorHAnsi"/>
          <w:lang w:eastAsia="en-US"/>
        </w:rPr>
      </w:pPr>
      <w:r w:rsidRPr="0011241C">
        <w:rPr>
          <w:b/>
        </w:rPr>
        <w:t>3</w:t>
      </w:r>
      <w:r w:rsidRPr="00AD3B88">
        <w:rPr>
          <w:b/>
          <w:bCs/>
        </w:rPr>
        <w:t>.6.</w:t>
      </w:r>
      <w:r w:rsidRPr="004E166C">
        <w:rPr>
          <w:bCs/>
        </w:rPr>
        <w:t xml:space="preserve"> </w:t>
      </w:r>
      <w:r w:rsidRPr="004E166C">
        <w:rPr>
          <w:rFonts w:eastAsiaTheme="minorHAnsi"/>
          <w:bCs/>
          <w:lang w:eastAsia="en-US"/>
        </w:rPr>
        <w:t>Чинний дозвіл або ліцензія</w:t>
      </w:r>
      <w:r w:rsidRPr="0011241C">
        <w:rPr>
          <w:rFonts w:eastAsiaTheme="minorHAnsi"/>
          <w:lang w:eastAsia="en-US"/>
        </w:rPr>
        <w:t xml:space="preserve"> на провадження відповідної господарської діяльності, </w:t>
      </w:r>
      <w:r w:rsidRPr="0011241C">
        <w:rPr>
          <w:rFonts w:eastAsiaTheme="minorHAnsi"/>
          <w:spacing w:val="-2"/>
          <w:lang w:eastAsia="en-US"/>
        </w:rPr>
        <w:t>або довідку в довільній формі із підтвердженням наявності в учасника відповідної ліцензії з посиланням на відкритий реєстр який містить таку інформацію</w:t>
      </w:r>
      <w:r w:rsidRPr="0011241C">
        <w:rPr>
          <w:rFonts w:eastAsiaTheme="minorHAnsi"/>
          <w:lang w:eastAsia="en-US"/>
        </w:rPr>
        <w:t>, якщо отримання такого дозволу або ліцензії на провадження такого виду діяльності передбачено законодавством. Якщо не передбачено, надати довідку про це в довільній формі.</w:t>
      </w:r>
    </w:p>
    <w:p w14:paraId="17A457C8" w14:textId="77777777" w:rsidR="003378F7" w:rsidRPr="00856A16" w:rsidRDefault="003378F7" w:rsidP="003378F7">
      <w:pPr>
        <w:spacing w:before="60" w:after="60"/>
        <w:jc w:val="both"/>
        <w:rPr>
          <w:rFonts w:eastAsiaTheme="minorHAnsi"/>
          <w:lang w:eastAsia="en-US"/>
        </w:rPr>
      </w:pPr>
      <w:r>
        <w:rPr>
          <w:rFonts w:eastAsiaTheme="minorHAnsi"/>
          <w:lang w:eastAsia="en-US"/>
        </w:rPr>
        <w:t xml:space="preserve">3.7 </w:t>
      </w:r>
      <w:r>
        <w:rPr>
          <w:color w:val="000000"/>
          <w:shd w:val="clear" w:color="auto" w:fill="FFFFFF"/>
        </w:rPr>
        <w:t xml:space="preserve">Учасник у складі пропозиції надає оригінал документу (сертифікат тощо), який згідно з ДСТУ 9001:2015 (ISO 9001:2015, IDT) «Система управління якістю» підтверджує впровадження системи управління якістю в Учасника, як суб’єкта господарювання – юридичної особи стосовно торгівлі (оптової чи роздрібної) пальним (паливом), виданий акредитованим уповноваженим органом у сфері сертифікації, а також надає копію документу (атестат про акредитацію тощо), який підтверджує належну сферу акредитації такого органу з сертифікації. Технічні, якісні характеристики предмета закупівлі повинні відповідати заходам із захисту довкілля. </w:t>
      </w:r>
    </w:p>
    <w:p w14:paraId="16C83F6B" w14:textId="0E0B3181" w:rsidR="003378F7" w:rsidRDefault="003378F7" w:rsidP="003378F7">
      <w:pPr>
        <w:spacing w:before="60" w:after="60"/>
        <w:jc w:val="both"/>
      </w:pPr>
      <w:r>
        <w:t xml:space="preserve">3.8  </w:t>
      </w:r>
      <w:r w:rsidRPr="0011241C">
        <w:t xml:space="preserve">У складі пропозиції </w:t>
      </w:r>
      <w:r w:rsidR="00AD3B88">
        <w:t xml:space="preserve">учасник </w:t>
      </w:r>
      <w:r w:rsidRPr="0011241C">
        <w:t xml:space="preserve">надає </w:t>
      </w:r>
      <w:r>
        <w:t>документ</w:t>
      </w:r>
      <w:r w:rsidR="00AD3B88">
        <w:t>,</w:t>
      </w:r>
      <w:r>
        <w:t xml:space="preserve"> що підтверджує право викор</w:t>
      </w:r>
      <w:r w:rsidR="00AD3B88">
        <w:t>истання Учасником найменувань (</w:t>
      </w:r>
      <w:r>
        <w:t xml:space="preserve">торгових марок) </w:t>
      </w:r>
      <w:r w:rsidR="00AD3B88">
        <w:t>зазначених на відповідних смарт-</w:t>
      </w:r>
      <w:r>
        <w:t>картках відповідно до чинного законодавства України.</w:t>
      </w:r>
    </w:p>
    <w:p w14:paraId="1B35A259" w14:textId="7756612F" w:rsidR="003378F7" w:rsidRPr="0011241C" w:rsidRDefault="003378F7" w:rsidP="003378F7">
      <w:pPr>
        <w:spacing w:before="60" w:after="60"/>
        <w:jc w:val="both"/>
        <w:rPr>
          <w:rFonts w:eastAsiaTheme="minorHAnsi"/>
          <w:lang w:eastAsia="en-US"/>
        </w:rPr>
      </w:pPr>
      <w:r>
        <w:t>3.9 Учасник повинен надати проколи випробувань</w:t>
      </w:r>
      <w:r w:rsidR="00AD3B88">
        <w:t>,</w:t>
      </w:r>
      <w:r>
        <w:t xml:space="preserve"> що підтверджують повну відповідність запропонованого товару чинним нормативним документам (ДСТУ)</w:t>
      </w:r>
      <w:r w:rsidR="00AD3B88">
        <w:t>,</w:t>
      </w:r>
      <w:r>
        <w:t xml:space="preserve"> видані акредитованою лабораторією упродовж терміну придатності партії щодо якої надано паспорт якості.  </w:t>
      </w:r>
    </w:p>
    <w:p w14:paraId="73A1E5D4" w14:textId="77777777" w:rsidR="003378F7" w:rsidRPr="0058609A" w:rsidRDefault="003378F7" w:rsidP="003378F7">
      <w:pPr>
        <w:ind w:firstLine="708"/>
        <w:jc w:val="both"/>
      </w:pPr>
      <w:r w:rsidRPr="0011241C">
        <w:t>Дана технічна специфікація разом із технічними вимогами до предмету закупівлі підписується уповноваженою особою Учасника, що підтверджує згоду останнього</w:t>
      </w:r>
      <w:r w:rsidRPr="004678D1">
        <w:t xml:space="preserve"> з викладеними в ній технічними, якісними, кількісними та іншими вимогами Замовника</w:t>
      </w:r>
    </w:p>
    <w:p w14:paraId="24FAEA62" w14:textId="77777777" w:rsidR="003378F7" w:rsidRPr="00333993" w:rsidRDefault="003378F7" w:rsidP="003378F7">
      <w:pPr>
        <w:tabs>
          <w:tab w:val="left" w:pos="2200"/>
        </w:tabs>
        <w:jc w:val="center"/>
        <w:rPr>
          <w:b/>
          <w:bCs/>
        </w:rPr>
      </w:pPr>
    </w:p>
    <w:p w14:paraId="48FE6886" w14:textId="77777777" w:rsidR="003378F7" w:rsidRPr="00502F32" w:rsidRDefault="003378F7" w:rsidP="003378F7">
      <w:pPr>
        <w:ind w:firstLine="708"/>
        <w:jc w:val="both"/>
        <w:rPr>
          <w:i/>
          <w:color w:val="000000" w:themeColor="text1"/>
          <w:lang w:eastAsia="en-US"/>
        </w:rPr>
      </w:pPr>
      <w:r w:rsidRPr="00502F32">
        <w:rPr>
          <w:i/>
          <w:color w:val="000000" w:themeColor="text1"/>
          <w:lang w:eastAsia="en-US"/>
        </w:rPr>
        <w:t>У випадку, якщо документація (інформація про необхідні технічні, якісні та кількісні характеристики предмета закупівлі) містить посилання на конкретні торговельну марку чи фірму, патент, конструкцію або тип обладнання, що є частиною предмета закупівлі, джерело його походження або виробника, учасникам процедури закупівлі слід мати на увазі, що, у своїх пропозиціях Законом не забороняється пропонувати відповідні еквіваленти. Учасником у разі якщо ним запропоновано відповідні еквіваленти, у складі тендерної пропозиції обов’язково надає таблиці з зазначенням порівняльних характеристик відносно предмету закупівлі.</w:t>
      </w:r>
    </w:p>
    <w:p w14:paraId="74918B4E" w14:textId="77777777" w:rsidR="003A4FBE" w:rsidRDefault="003A4FBE" w:rsidP="003A4FBE">
      <w:pPr>
        <w:jc w:val="right"/>
        <w:rPr>
          <w:b/>
          <w:sz w:val="20"/>
          <w:szCs w:val="20"/>
        </w:rPr>
      </w:pPr>
    </w:p>
    <w:p w14:paraId="5C757B5F" w14:textId="61E4C023" w:rsidR="00AD3B88" w:rsidRDefault="00AD3B88">
      <w:pPr>
        <w:rPr>
          <w:b/>
          <w:lang w:eastAsia="x-none"/>
        </w:rPr>
      </w:pPr>
      <w:r>
        <w:rPr>
          <w:b/>
        </w:rPr>
        <w:br w:type="page"/>
      </w:r>
    </w:p>
    <w:p w14:paraId="1FABDCC1" w14:textId="77777777" w:rsidR="003378F7" w:rsidRDefault="003378F7" w:rsidP="009D263C">
      <w:pPr>
        <w:pStyle w:val="34"/>
        <w:tabs>
          <w:tab w:val="left" w:pos="6420"/>
        </w:tabs>
        <w:spacing w:after="0"/>
        <w:ind w:left="0"/>
        <w:contextualSpacing/>
        <w:jc w:val="right"/>
        <w:rPr>
          <w:b/>
          <w:sz w:val="24"/>
          <w:szCs w:val="24"/>
        </w:rPr>
      </w:pPr>
    </w:p>
    <w:p w14:paraId="6C814408" w14:textId="201839FE" w:rsidR="009D263C" w:rsidRPr="00265512" w:rsidRDefault="009D263C" w:rsidP="009D263C">
      <w:pPr>
        <w:pStyle w:val="34"/>
        <w:tabs>
          <w:tab w:val="left" w:pos="6420"/>
        </w:tabs>
        <w:spacing w:after="0"/>
        <w:ind w:left="0"/>
        <w:contextualSpacing/>
        <w:jc w:val="right"/>
        <w:rPr>
          <w:b/>
          <w:sz w:val="24"/>
          <w:szCs w:val="24"/>
          <w:lang w:eastAsia="ru-RU"/>
        </w:rPr>
      </w:pPr>
      <w:r w:rsidRPr="00265512">
        <w:rPr>
          <w:b/>
          <w:sz w:val="24"/>
          <w:szCs w:val="24"/>
        </w:rPr>
        <w:t>Додаток 5</w:t>
      </w:r>
      <w:r w:rsidRPr="00265512">
        <w:rPr>
          <w:b/>
          <w:sz w:val="24"/>
          <w:szCs w:val="24"/>
          <w:lang w:eastAsia="ru-RU"/>
        </w:rPr>
        <w:t xml:space="preserve"> до </w:t>
      </w:r>
      <w:r w:rsidRPr="00265512">
        <w:rPr>
          <w:b/>
          <w:sz w:val="24"/>
          <w:szCs w:val="24"/>
        </w:rPr>
        <w:t>Тендерної д</w:t>
      </w:r>
      <w:r w:rsidRPr="00265512">
        <w:rPr>
          <w:b/>
          <w:sz w:val="24"/>
          <w:szCs w:val="24"/>
          <w:lang w:eastAsia="ru-RU"/>
        </w:rPr>
        <w:t>окументації</w:t>
      </w:r>
    </w:p>
    <w:p w14:paraId="361BEB4E" w14:textId="77777777" w:rsidR="009D263C" w:rsidRPr="00265512" w:rsidRDefault="009D263C" w:rsidP="009D263C">
      <w:pPr>
        <w:pStyle w:val="34"/>
        <w:spacing w:after="0"/>
        <w:ind w:left="0"/>
        <w:contextualSpacing/>
        <w:jc w:val="right"/>
        <w:rPr>
          <w:b/>
          <w:sz w:val="24"/>
          <w:szCs w:val="24"/>
          <w:lang w:eastAsia="ru-RU"/>
        </w:rPr>
      </w:pPr>
    </w:p>
    <w:p w14:paraId="681EE7AD" w14:textId="066573E4" w:rsidR="009D263C" w:rsidRPr="00265512" w:rsidRDefault="009D263C" w:rsidP="00084A1A">
      <w:pPr>
        <w:widowControl w:val="0"/>
        <w:autoSpaceDE w:val="0"/>
        <w:autoSpaceDN w:val="0"/>
        <w:adjustRightInd w:val="0"/>
        <w:ind w:firstLine="426"/>
        <w:jc w:val="right"/>
        <w:rPr>
          <w:b/>
          <w:bCs/>
          <w:caps/>
        </w:rPr>
      </w:pPr>
      <w:r w:rsidRPr="00265512">
        <w:rPr>
          <w:b/>
          <w:bCs/>
          <w:caps/>
        </w:rPr>
        <w:t>ПРО</w:t>
      </w:r>
      <w:r w:rsidR="005902E5">
        <w:rPr>
          <w:b/>
          <w:bCs/>
          <w:caps/>
        </w:rPr>
        <w:t>Є</w:t>
      </w:r>
      <w:r w:rsidR="00084A1A">
        <w:rPr>
          <w:b/>
          <w:bCs/>
          <w:caps/>
        </w:rPr>
        <w:t>КТ</w:t>
      </w:r>
    </w:p>
    <w:p w14:paraId="6E53753C" w14:textId="77777777" w:rsidR="003378F7" w:rsidRPr="00E75DDE" w:rsidRDefault="003378F7" w:rsidP="003378F7">
      <w:pPr>
        <w:jc w:val="center"/>
        <w:rPr>
          <w:b/>
          <w:bCs/>
        </w:rPr>
      </w:pPr>
      <w:r w:rsidRPr="00E75DDE">
        <w:rPr>
          <w:b/>
          <w:bCs/>
        </w:rPr>
        <w:t>ДОГОВІР№</w:t>
      </w:r>
      <w:bookmarkStart w:id="30" w:name="BSTKD_01"/>
      <w:r w:rsidRPr="00CF079E">
        <w:rPr>
          <w:b/>
          <w:bCs/>
          <w:lang w:val="ru-RU"/>
        </w:rPr>
        <w:t xml:space="preserve"> </w:t>
      </w:r>
      <w:bookmarkEnd w:id="30"/>
    </w:p>
    <w:p w14:paraId="12C5612E" w14:textId="77777777" w:rsidR="003378F7" w:rsidRPr="00E75DDE" w:rsidRDefault="003378F7" w:rsidP="003378F7">
      <w:pPr>
        <w:jc w:val="center"/>
        <w:rPr>
          <w:b/>
          <w:bCs/>
        </w:rPr>
      </w:pPr>
      <w:r>
        <w:rPr>
          <w:b/>
          <w:bCs/>
        </w:rPr>
        <w:t>купівлі-продажу</w:t>
      </w:r>
      <w:r w:rsidRPr="00E75DDE">
        <w:rPr>
          <w:b/>
          <w:bCs/>
        </w:rPr>
        <w:t xml:space="preserve"> товарів </w:t>
      </w:r>
    </w:p>
    <w:p w14:paraId="392DE838" w14:textId="77777777" w:rsidR="003378F7" w:rsidRDefault="003378F7" w:rsidP="003378F7">
      <w:pPr>
        <w:jc w:val="both"/>
        <w:rPr>
          <w:b/>
          <w:bCs/>
        </w:rPr>
      </w:pPr>
    </w:p>
    <w:p w14:paraId="31328343" w14:textId="77777777" w:rsidR="003378F7" w:rsidRPr="00693151" w:rsidRDefault="003378F7" w:rsidP="003378F7">
      <w:pPr>
        <w:jc w:val="both"/>
        <w:rPr>
          <w:bCs/>
        </w:rPr>
      </w:pPr>
      <w:r w:rsidRPr="00693151">
        <w:rPr>
          <w:bCs/>
        </w:rPr>
        <w:t>м. Київ</w:t>
      </w:r>
      <w:r w:rsidRPr="00693151">
        <w:rPr>
          <w:bCs/>
        </w:rPr>
        <w:tab/>
      </w:r>
      <w:r w:rsidRPr="00693151">
        <w:rPr>
          <w:bCs/>
        </w:rPr>
        <w:tab/>
      </w:r>
      <w:r w:rsidRPr="00693151">
        <w:rPr>
          <w:bCs/>
        </w:rPr>
        <w:tab/>
      </w:r>
      <w:r w:rsidRPr="00693151">
        <w:rPr>
          <w:bCs/>
        </w:rPr>
        <w:tab/>
      </w:r>
      <w:r w:rsidRPr="00693151">
        <w:rPr>
          <w:bCs/>
        </w:rPr>
        <w:tab/>
      </w:r>
      <w:r w:rsidRPr="00693151">
        <w:rPr>
          <w:bCs/>
        </w:rPr>
        <w:tab/>
      </w:r>
      <w:r w:rsidRPr="00693151">
        <w:rPr>
          <w:bCs/>
        </w:rPr>
        <w:tab/>
      </w:r>
      <w:r w:rsidRPr="00693151">
        <w:rPr>
          <w:bCs/>
        </w:rPr>
        <w:tab/>
      </w:r>
      <w:r w:rsidRPr="00693151">
        <w:rPr>
          <w:bCs/>
        </w:rPr>
        <w:tab/>
        <w:t>«____»__________2023</w:t>
      </w:r>
    </w:p>
    <w:p w14:paraId="79E26FC9" w14:textId="77777777" w:rsidR="003378F7" w:rsidRDefault="003378F7" w:rsidP="003378F7">
      <w:pPr>
        <w:jc w:val="both"/>
        <w:rPr>
          <w:b/>
          <w:bCs/>
        </w:rPr>
      </w:pPr>
    </w:p>
    <w:p w14:paraId="7EE77909" w14:textId="77777777" w:rsidR="003378F7" w:rsidRPr="00FA7E49" w:rsidRDefault="003378F7" w:rsidP="003378F7">
      <w:pPr>
        <w:jc w:val="both"/>
        <w:rPr>
          <w:bCs/>
        </w:rPr>
      </w:pPr>
      <w:r w:rsidRPr="00FA7E49">
        <w:rPr>
          <w:b/>
          <w:bCs/>
        </w:rPr>
        <w:t>_________________________________</w:t>
      </w:r>
      <w:r w:rsidRPr="00FA7E49">
        <w:rPr>
          <w:bCs/>
        </w:rPr>
        <w:t>, в особі ___________________, що діє на підставі ____________ (</w:t>
      </w:r>
      <w:r>
        <w:rPr>
          <w:bCs/>
        </w:rPr>
        <w:t xml:space="preserve">надалі - </w:t>
      </w:r>
      <w:r>
        <w:rPr>
          <w:b/>
          <w:bCs/>
        </w:rPr>
        <w:t>Продавець</w:t>
      </w:r>
      <w:r w:rsidRPr="00FA7E49">
        <w:rPr>
          <w:bCs/>
        </w:rPr>
        <w:t>) з однієї сторони, та</w:t>
      </w:r>
    </w:p>
    <w:p w14:paraId="111B5AC3" w14:textId="77777777" w:rsidR="003378F7" w:rsidRPr="00693151" w:rsidRDefault="003378F7" w:rsidP="003378F7">
      <w:pPr>
        <w:ind w:firstLine="567"/>
        <w:jc w:val="both"/>
      </w:pPr>
      <w:r w:rsidRPr="00693151">
        <w:rPr>
          <w:b/>
        </w:rPr>
        <w:t>ДЕРЖАВНЕ ПІДПРИЄМСТВО «ДЕРЖАВНИЙ ЕКСПЕРТНИЙ ЦЕНТР МІНІСТЕРСТВА ОХОРОНИ ЗДОРОВ’Я УКРАЇНИ»</w:t>
      </w:r>
      <w:r w:rsidRPr="00693151">
        <w:t xml:space="preserve">, (надалі – </w:t>
      </w:r>
      <w:r w:rsidRPr="00693151">
        <w:rPr>
          <w:b/>
        </w:rPr>
        <w:t>Покупець),</w:t>
      </w:r>
      <w:r w:rsidRPr="00693151">
        <w:t xml:space="preserve"> що є платником податку на прибуток на загальних підставах згідно з  п. 136.1 ст. 136 Податкового кодексу України, в особі  </w:t>
      </w:r>
      <w:r w:rsidRPr="00693151">
        <w:rPr>
          <w:b/>
        </w:rPr>
        <w:t>Директора Бабенка Михайла Миколайовича</w:t>
      </w:r>
      <w:r w:rsidRPr="00693151">
        <w:rPr>
          <w:spacing w:val="1"/>
        </w:rPr>
        <w:t xml:space="preserve">, який діє на </w:t>
      </w:r>
      <w:r w:rsidRPr="00693151">
        <w:t>підставі Статуту, з іншої сторони, в подальшому разом іменуються «</w:t>
      </w:r>
      <w:r w:rsidRPr="00693151">
        <w:rPr>
          <w:b/>
        </w:rPr>
        <w:t>Сторони</w:t>
      </w:r>
      <w:r w:rsidRPr="00693151">
        <w:t>», а кожна окремо - «</w:t>
      </w:r>
      <w:r w:rsidRPr="00693151">
        <w:rPr>
          <w:b/>
        </w:rPr>
        <w:t>Сторона</w:t>
      </w:r>
      <w:r w:rsidRPr="00693151">
        <w:t>» уклали цей договір (надалі –</w:t>
      </w:r>
      <w:r w:rsidRPr="00693151">
        <w:rPr>
          <w:b/>
        </w:rPr>
        <w:t xml:space="preserve"> Договір</w:t>
      </w:r>
      <w:r w:rsidRPr="00693151">
        <w:t>) про наступне:</w:t>
      </w:r>
    </w:p>
    <w:p w14:paraId="6175B47E" w14:textId="77777777" w:rsidR="003378F7" w:rsidRPr="00693151" w:rsidRDefault="003378F7" w:rsidP="003378F7">
      <w:pPr>
        <w:rPr>
          <w:b/>
          <w:bCs/>
        </w:rPr>
      </w:pPr>
    </w:p>
    <w:p w14:paraId="7B9A34D0" w14:textId="77777777" w:rsidR="003378F7" w:rsidRPr="00FA7E49" w:rsidRDefault="003378F7" w:rsidP="003378F7">
      <w:pPr>
        <w:jc w:val="center"/>
        <w:rPr>
          <w:b/>
          <w:bCs/>
        </w:rPr>
      </w:pPr>
      <w:r w:rsidRPr="00FA7E49">
        <w:rPr>
          <w:b/>
          <w:bCs/>
        </w:rPr>
        <w:t>1. Предмет договору</w:t>
      </w:r>
    </w:p>
    <w:p w14:paraId="65E9171B" w14:textId="77777777" w:rsidR="003378F7" w:rsidRPr="00FA7E49" w:rsidRDefault="003378F7" w:rsidP="003378F7">
      <w:pPr>
        <w:jc w:val="both"/>
        <w:rPr>
          <w:bCs/>
        </w:rPr>
      </w:pPr>
      <w:r w:rsidRPr="00FA7E49">
        <w:rPr>
          <w:bCs/>
        </w:rPr>
        <w:t>1.1. Продавець  зобов'язується поставити Покупцеві товар, зазначений в цьому Договорі (ДК 021:2015, код 09130000-9 Нафта і дистиляти),  а Покупець - прийняти і оплатити такий товар в порядку та на умовах, вказаних у цьому Договорі та додатках (додаткових договорах) до нього</w:t>
      </w:r>
      <w:r>
        <w:rPr>
          <w:bCs/>
        </w:rPr>
        <w:t>.</w:t>
      </w:r>
      <w:r w:rsidRPr="008C6A53">
        <w:rPr>
          <w:bCs/>
          <w:lang w:val="ru-RU"/>
        </w:rPr>
        <w:t xml:space="preserve"> </w:t>
      </w:r>
      <w:r w:rsidRPr="00FA7E49">
        <w:rPr>
          <w:bCs/>
        </w:rPr>
        <w:t>Продавець зобов’язується забезпечити збереження  придбаного Покупцем у Продавця Товару, а Покупець зобов’язується своєчасно отримати Товар зі зберігання згідно умов вказаних у цьому Договорі та додатках (додаткових договорах) до нього.</w:t>
      </w:r>
    </w:p>
    <w:p w14:paraId="3A285747" w14:textId="77777777" w:rsidR="003378F7" w:rsidRPr="00FA7E49" w:rsidRDefault="003378F7" w:rsidP="003378F7">
      <w:pPr>
        <w:pStyle w:val="aff5"/>
        <w:suppressAutoHyphens/>
        <w:ind w:left="0"/>
        <w:jc w:val="both"/>
        <w:rPr>
          <w:bCs/>
        </w:rPr>
      </w:pPr>
      <w:r w:rsidRPr="00FA7E49">
        <w:rPr>
          <w:bCs/>
        </w:rPr>
        <w:t>1.2. Товарами за цим Договором є:</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9"/>
        <w:gridCol w:w="3091"/>
        <w:gridCol w:w="1850"/>
        <w:gridCol w:w="1850"/>
        <w:gridCol w:w="1850"/>
      </w:tblGrid>
      <w:tr w:rsidR="003378F7" w:rsidRPr="00FA7E49" w14:paraId="1F00E71B" w14:textId="77777777" w:rsidTr="00D27644">
        <w:tc>
          <w:tcPr>
            <w:tcW w:w="769" w:type="dxa"/>
            <w:shd w:val="clear" w:color="auto" w:fill="auto"/>
          </w:tcPr>
          <w:p w14:paraId="38A90AEC" w14:textId="77777777" w:rsidR="003378F7" w:rsidRPr="00FA7E49" w:rsidRDefault="003378F7" w:rsidP="00D27644">
            <w:pPr>
              <w:pStyle w:val="aff5"/>
              <w:ind w:left="0"/>
              <w:jc w:val="both"/>
              <w:rPr>
                <w:bCs/>
              </w:rPr>
            </w:pPr>
            <w:r w:rsidRPr="00FA7E49">
              <w:rPr>
                <w:bCs/>
              </w:rPr>
              <w:t>№п/п</w:t>
            </w:r>
          </w:p>
        </w:tc>
        <w:tc>
          <w:tcPr>
            <w:tcW w:w="3091" w:type="dxa"/>
            <w:shd w:val="clear" w:color="auto" w:fill="auto"/>
          </w:tcPr>
          <w:p w14:paraId="4814C831" w14:textId="77777777" w:rsidR="003378F7" w:rsidRPr="00FA7E49" w:rsidRDefault="003378F7" w:rsidP="00D27644">
            <w:pPr>
              <w:pStyle w:val="aff5"/>
              <w:ind w:left="0"/>
              <w:jc w:val="both"/>
              <w:rPr>
                <w:bCs/>
              </w:rPr>
            </w:pPr>
            <w:r w:rsidRPr="00FA7E49">
              <w:rPr>
                <w:bCs/>
              </w:rPr>
              <w:t>Найменування</w:t>
            </w:r>
          </w:p>
        </w:tc>
        <w:tc>
          <w:tcPr>
            <w:tcW w:w="1850" w:type="dxa"/>
            <w:shd w:val="clear" w:color="auto" w:fill="auto"/>
          </w:tcPr>
          <w:p w14:paraId="6050CC13" w14:textId="77777777" w:rsidR="003378F7" w:rsidRPr="00FA7E49" w:rsidRDefault="003378F7" w:rsidP="00D27644">
            <w:pPr>
              <w:pStyle w:val="aff5"/>
              <w:ind w:left="0"/>
              <w:jc w:val="both"/>
              <w:rPr>
                <w:bCs/>
              </w:rPr>
            </w:pPr>
            <w:r w:rsidRPr="00FA7E49">
              <w:rPr>
                <w:bCs/>
              </w:rPr>
              <w:t>Кількість, л.</w:t>
            </w:r>
          </w:p>
        </w:tc>
        <w:tc>
          <w:tcPr>
            <w:tcW w:w="1850" w:type="dxa"/>
            <w:shd w:val="clear" w:color="auto" w:fill="auto"/>
          </w:tcPr>
          <w:p w14:paraId="16B1F1A9" w14:textId="77777777" w:rsidR="003378F7" w:rsidRPr="00FA7E49" w:rsidRDefault="003378F7" w:rsidP="00D27644">
            <w:pPr>
              <w:pStyle w:val="aff5"/>
              <w:ind w:left="0"/>
              <w:jc w:val="both"/>
              <w:rPr>
                <w:bCs/>
              </w:rPr>
            </w:pPr>
            <w:r w:rsidRPr="00FA7E49">
              <w:rPr>
                <w:bCs/>
              </w:rPr>
              <w:t xml:space="preserve">Ціна, грн. з ПДВ </w:t>
            </w:r>
          </w:p>
        </w:tc>
        <w:tc>
          <w:tcPr>
            <w:tcW w:w="1850" w:type="dxa"/>
            <w:shd w:val="clear" w:color="auto" w:fill="auto"/>
          </w:tcPr>
          <w:p w14:paraId="4390A46E" w14:textId="77777777" w:rsidR="003378F7" w:rsidRPr="00FA7E49" w:rsidRDefault="003378F7" w:rsidP="00D27644">
            <w:pPr>
              <w:pStyle w:val="aff5"/>
              <w:ind w:left="0"/>
              <w:jc w:val="both"/>
              <w:rPr>
                <w:bCs/>
              </w:rPr>
            </w:pPr>
            <w:r w:rsidRPr="00FA7E49">
              <w:rPr>
                <w:bCs/>
              </w:rPr>
              <w:t xml:space="preserve">Вартість, грн з ПДВ </w:t>
            </w:r>
          </w:p>
        </w:tc>
      </w:tr>
      <w:tr w:rsidR="003378F7" w:rsidRPr="00FA7E49" w14:paraId="5D8BBC70" w14:textId="77777777" w:rsidTr="00D27644">
        <w:tc>
          <w:tcPr>
            <w:tcW w:w="769" w:type="dxa"/>
            <w:shd w:val="clear" w:color="auto" w:fill="auto"/>
          </w:tcPr>
          <w:p w14:paraId="00AEB3CE" w14:textId="77777777" w:rsidR="003378F7" w:rsidRPr="008C6A53" w:rsidRDefault="003378F7" w:rsidP="00D27644">
            <w:pPr>
              <w:pStyle w:val="aff5"/>
              <w:ind w:left="0"/>
              <w:jc w:val="both"/>
              <w:rPr>
                <w:bCs/>
              </w:rPr>
            </w:pPr>
            <w:r>
              <w:rPr>
                <w:bCs/>
                <w:lang w:val="en-US"/>
              </w:rPr>
              <w:t>1</w:t>
            </w:r>
            <w:r>
              <w:rPr>
                <w:bCs/>
              </w:rPr>
              <w:t>.</w:t>
            </w:r>
          </w:p>
        </w:tc>
        <w:tc>
          <w:tcPr>
            <w:tcW w:w="3091" w:type="dxa"/>
            <w:shd w:val="clear" w:color="auto" w:fill="auto"/>
          </w:tcPr>
          <w:p w14:paraId="493493C4" w14:textId="77777777" w:rsidR="003378F7" w:rsidRPr="00FA7E49" w:rsidRDefault="003378F7" w:rsidP="00D27644">
            <w:pPr>
              <w:pStyle w:val="aff5"/>
              <w:ind w:left="0"/>
              <w:jc w:val="both"/>
              <w:rPr>
                <w:bCs/>
              </w:rPr>
            </w:pPr>
            <w:r>
              <w:rPr>
                <w:bCs/>
              </w:rPr>
              <w:t>Бензин А-95 Євро 5</w:t>
            </w:r>
          </w:p>
        </w:tc>
        <w:tc>
          <w:tcPr>
            <w:tcW w:w="1850" w:type="dxa"/>
            <w:shd w:val="clear" w:color="auto" w:fill="auto"/>
          </w:tcPr>
          <w:p w14:paraId="0115AD4F" w14:textId="77777777" w:rsidR="003378F7" w:rsidRPr="00FA7E49" w:rsidRDefault="003378F7" w:rsidP="00D27644">
            <w:pPr>
              <w:pStyle w:val="aff5"/>
              <w:ind w:left="0"/>
              <w:jc w:val="center"/>
              <w:rPr>
                <w:bCs/>
              </w:rPr>
            </w:pPr>
            <w:r>
              <w:rPr>
                <w:bCs/>
              </w:rPr>
              <w:t>6 400</w:t>
            </w:r>
          </w:p>
        </w:tc>
        <w:tc>
          <w:tcPr>
            <w:tcW w:w="1850" w:type="dxa"/>
            <w:shd w:val="clear" w:color="auto" w:fill="auto"/>
          </w:tcPr>
          <w:p w14:paraId="37A66C3E" w14:textId="77777777" w:rsidR="003378F7" w:rsidRPr="00FA7E49" w:rsidRDefault="003378F7" w:rsidP="00D27644">
            <w:pPr>
              <w:pStyle w:val="aff5"/>
              <w:ind w:left="0"/>
              <w:jc w:val="both"/>
              <w:rPr>
                <w:bCs/>
              </w:rPr>
            </w:pPr>
          </w:p>
        </w:tc>
        <w:tc>
          <w:tcPr>
            <w:tcW w:w="1850" w:type="dxa"/>
            <w:shd w:val="clear" w:color="auto" w:fill="auto"/>
          </w:tcPr>
          <w:p w14:paraId="06935760" w14:textId="77777777" w:rsidR="003378F7" w:rsidRPr="00FA7E49" w:rsidRDefault="003378F7" w:rsidP="00D27644">
            <w:pPr>
              <w:pStyle w:val="aff5"/>
              <w:ind w:left="0"/>
              <w:jc w:val="both"/>
              <w:rPr>
                <w:bCs/>
              </w:rPr>
            </w:pPr>
          </w:p>
        </w:tc>
      </w:tr>
      <w:tr w:rsidR="003378F7" w:rsidRPr="00FA7E49" w14:paraId="525190E5" w14:textId="77777777" w:rsidTr="00D27644">
        <w:tc>
          <w:tcPr>
            <w:tcW w:w="769" w:type="dxa"/>
            <w:shd w:val="clear" w:color="auto" w:fill="auto"/>
          </w:tcPr>
          <w:p w14:paraId="54C9083A" w14:textId="77777777" w:rsidR="003378F7" w:rsidRPr="00FA7E49" w:rsidRDefault="003378F7" w:rsidP="00D27644">
            <w:pPr>
              <w:pStyle w:val="aff5"/>
              <w:ind w:left="0"/>
              <w:jc w:val="both"/>
              <w:rPr>
                <w:bCs/>
              </w:rPr>
            </w:pPr>
            <w:r>
              <w:rPr>
                <w:bCs/>
              </w:rPr>
              <w:t>2.</w:t>
            </w:r>
          </w:p>
        </w:tc>
        <w:tc>
          <w:tcPr>
            <w:tcW w:w="3091" w:type="dxa"/>
            <w:shd w:val="clear" w:color="auto" w:fill="auto"/>
          </w:tcPr>
          <w:p w14:paraId="3F4D765B" w14:textId="77777777" w:rsidR="003378F7" w:rsidRPr="00FA7E49" w:rsidRDefault="003378F7" w:rsidP="00D27644">
            <w:pPr>
              <w:pStyle w:val="aff5"/>
              <w:ind w:left="0"/>
              <w:jc w:val="both"/>
              <w:rPr>
                <w:bCs/>
              </w:rPr>
            </w:pPr>
            <w:r>
              <w:rPr>
                <w:bCs/>
              </w:rPr>
              <w:t>Дизельне паливо Євро 5</w:t>
            </w:r>
          </w:p>
        </w:tc>
        <w:tc>
          <w:tcPr>
            <w:tcW w:w="1850" w:type="dxa"/>
            <w:shd w:val="clear" w:color="auto" w:fill="auto"/>
          </w:tcPr>
          <w:p w14:paraId="19C2605F" w14:textId="77777777" w:rsidR="003378F7" w:rsidRPr="00FA7E49" w:rsidRDefault="003378F7" w:rsidP="00D27644">
            <w:pPr>
              <w:pStyle w:val="aff5"/>
              <w:ind w:left="0"/>
              <w:jc w:val="center"/>
              <w:rPr>
                <w:bCs/>
              </w:rPr>
            </w:pPr>
            <w:r>
              <w:rPr>
                <w:bCs/>
              </w:rPr>
              <w:t>1 600</w:t>
            </w:r>
          </w:p>
        </w:tc>
        <w:tc>
          <w:tcPr>
            <w:tcW w:w="1850" w:type="dxa"/>
            <w:shd w:val="clear" w:color="auto" w:fill="auto"/>
          </w:tcPr>
          <w:p w14:paraId="50F7D1C9" w14:textId="77777777" w:rsidR="003378F7" w:rsidRPr="00FA7E49" w:rsidRDefault="003378F7" w:rsidP="00D27644">
            <w:pPr>
              <w:pStyle w:val="aff5"/>
              <w:ind w:left="0"/>
              <w:jc w:val="both"/>
              <w:rPr>
                <w:bCs/>
              </w:rPr>
            </w:pPr>
          </w:p>
        </w:tc>
        <w:tc>
          <w:tcPr>
            <w:tcW w:w="1850" w:type="dxa"/>
            <w:shd w:val="clear" w:color="auto" w:fill="auto"/>
          </w:tcPr>
          <w:p w14:paraId="4E37EB7A" w14:textId="77777777" w:rsidR="003378F7" w:rsidRPr="00FA7E49" w:rsidRDefault="003378F7" w:rsidP="00D27644">
            <w:pPr>
              <w:pStyle w:val="aff5"/>
              <w:ind w:left="0"/>
              <w:jc w:val="both"/>
              <w:rPr>
                <w:bCs/>
              </w:rPr>
            </w:pPr>
          </w:p>
        </w:tc>
      </w:tr>
      <w:tr w:rsidR="003378F7" w:rsidRPr="00FA7E49" w14:paraId="2C0C95B0" w14:textId="77777777" w:rsidTr="00D27644">
        <w:tc>
          <w:tcPr>
            <w:tcW w:w="769" w:type="dxa"/>
            <w:shd w:val="clear" w:color="auto" w:fill="auto"/>
          </w:tcPr>
          <w:p w14:paraId="1E307869" w14:textId="77777777" w:rsidR="003378F7" w:rsidRPr="00FA7E49" w:rsidRDefault="003378F7" w:rsidP="00D27644">
            <w:pPr>
              <w:pStyle w:val="aff5"/>
              <w:ind w:left="0"/>
              <w:jc w:val="both"/>
              <w:rPr>
                <w:bCs/>
              </w:rPr>
            </w:pPr>
          </w:p>
        </w:tc>
        <w:tc>
          <w:tcPr>
            <w:tcW w:w="3091" w:type="dxa"/>
            <w:shd w:val="clear" w:color="auto" w:fill="auto"/>
          </w:tcPr>
          <w:p w14:paraId="4488181B" w14:textId="77777777" w:rsidR="003378F7" w:rsidRPr="00FA7E49" w:rsidRDefault="003378F7" w:rsidP="00D27644">
            <w:pPr>
              <w:pStyle w:val="aff5"/>
              <w:ind w:left="0"/>
              <w:jc w:val="both"/>
              <w:rPr>
                <w:bCs/>
              </w:rPr>
            </w:pPr>
          </w:p>
        </w:tc>
        <w:tc>
          <w:tcPr>
            <w:tcW w:w="1850" w:type="dxa"/>
            <w:shd w:val="clear" w:color="auto" w:fill="auto"/>
          </w:tcPr>
          <w:p w14:paraId="341193FC" w14:textId="77777777" w:rsidR="003378F7" w:rsidRPr="00FA7E49" w:rsidRDefault="003378F7" w:rsidP="00D27644">
            <w:pPr>
              <w:pStyle w:val="aff5"/>
              <w:ind w:left="0"/>
              <w:jc w:val="both"/>
              <w:rPr>
                <w:bCs/>
              </w:rPr>
            </w:pPr>
          </w:p>
        </w:tc>
        <w:tc>
          <w:tcPr>
            <w:tcW w:w="1850" w:type="dxa"/>
            <w:shd w:val="clear" w:color="auto" w:fill="auto"/>
          </w:tcPr>
          <w:p w14:paraId="2166EBA9" w14:textId="77777777" w:rsidR="003378F7" w:rsidRPr="00FA7E49" w:rsidRDefault="003378F7" w:rsidP="00D27644">
            <w:pPr>
              <w:pStyle w:val="aff5"/>
              <w:ind w:left="0"/>
              <w:jc w:val="both"/>
              <w:rPr>
                <w:bCs/>
              </w:rPr>
            </w:pPr>
            <w:r w:rsidRPr="00FA7E49">
              <w:rPr>
                <w:bCs/>
              </w:rPr>
              <w:t xml:space="preserve">Всього*, грн. з ПДВ </w:t>
            </w:r>
          </w:p>
        </w:tc>
        <w:tc>
          <w:tcPr>
            <w:tcW w:w="1850" w:type="dxa"/>
            <w:shd w:val="clear" w:color="auto" w:fill="auto"/>
          </w:tcPr>
          <w:p w14:paraId="046B8651" w14:textId="77777777" w:rsidR="003378F7" w:rsidRPr="00FA7E49" w:rsidRDefault="003378F7" w:rsidP="00D27644">
            <w:pPr>
              <w:pStyle w:val="aff5"/>
              <w:ind w:left="0"/>
              <w:jc w:val="both"/>
              <w:rPr>
                <w:bCs/>
              </w:rPr>
            </w:pPr>
          </w:p>
        </w:tc>
      </w:tr>
    </w:tbl>
    <w:p w14:paraId="79D7469E" w14:textId="77777777" w:rsidR="003378F7" w:rsidRDefault="003378F7" w:rsidP="003378F7">
      <w:pPr>
        <w:jc w:val="both"/>
        <w:rPr>
          <w:bCs/>
        </w:rPr>
      </w:pPr>
      <w:r w:rsidRPr="00FA7E49">
        <w:rPr>
          <w:bCs/>
        </w:rPr>
        <w:t>*Включає вартість зберігання Товарів.</w:t>
      </w:r>
    </w:p>
    <w:p w14:paraId="52BD18C1" w14:textId="77777777" w:rsidR="003378F7" w:rsidRPr="00106C86" w:rsidRDefault="003378F7" w:rsidP="003378F7">
      <w:pPr>
        <w:jc w:val="both"/>
        <w:rPr>
          <w:bCs/>
        </w:rPr>
      </w:pPr>
      <w:r>
        <w:rPr>
          <w:bCs/>
        </w:rPr>
        <w:t>1.3. Відпуск Товару здійснюється за допомогою с</w:t>
      </w:r>
      <w:r w:rsidRPr="00106C86">
        <w:rPr>
          <w:bCs/>
        </w:rPr>
        <w:t>март – картка з вбудованим мікропроцесором</w:t>
      </w:r>
      <w:r>
        <w:rPr>
          <w:bCs/>
        </w:rPr>
        <w:t xml:space="preserve">, якою встановлено кількістю літрів палива та ліміти відпуску Товару </w:t>
      </w:r>
      <w:r w:rsidRPr="00106C86">
        <w:rPr>
          <w:bCs/>
        </w:rPr>
        <w:t>(далі – Смарт-картка)</w:t>
      </w:r>
      <w:r>
        <w:rPr>
          <w:bCs/>
        </w:rPr>
        <w:t>.</w:t>
      </w:r>
    </w:p>
    <w:p w14:paraId="3B6B799B" w14:textId="77777777" w:rsidR="003378F7" w:rsidRPr="00FA7E49" w:rsidRDefault="003378F7" w:rsidP="003378F7">
      <w:pPr>
        <w:jc w:val="center"/>
        <w:rPr>
          <w:b/>
          <w:bCs/>
        </w:rPr>
      </w:pPr>
      <w:r w:rsidRPr="00FA7E49">
        <w:rPr>
          <w:b/>
          <w:bCs/>
        </w:rPr>
        <w:t xml:space="preserve">2. Якість товару </w:t>
      </w:r>
    </w:p>
    <w:p w14:paraId="252512D1" w14:textId="77777777" w:rsidR="003378F7" w:rsidRDefault="003378F7" w:rsidP="003378F7">
      <w:pPr>
        <w:jc w:val="both"/>
        <w:rPr>
          <w:bCs/>
        </w:rPr>
      </w:pPr>
      <w:r w:rsidRPr="00FA7E49">
        <w:rPr>
          <w:bCs/>
        </w:rPr>
        <w:t>2.1. Продавець повинен    передати   (поставити)   Покупцеві   Товар (товари),    якість    яких   відповідає чинному Технічному регламенту щодо таких товарів, який діє на території України, що підтверджується паспортом якості товару.</w:t>
      </w:r>
    </w:p>
    <w:p w14:paraId="1A4F97CC" w14:textId="77777777" w:rsidR="003378F7" w:rsidRPr="00FA7E49" w:rsidRDefault="003378F7" w:rsidP="003378F7">
      <w:pPr>
        <w:jc w:val="both"/>
        <w:rPr>
          <w:bCs/>
        </w:rPr>
      </w:pPr>
    </w:p>
    <w:p w14:paraId="7A7F259A" w14:textId="77777777" w:rsidR="003378F7" w:rsidRPr="00985800" w:rsidRDefault="003378F7" w:rsidP="003378F7">
      <w:pPr>
        <w:pStyle w:val="aff5"/>
        <w:suppressAutoHyphens/>
        <w:jc w:val="center"/>
        <w:rPr>
          <w:rFonts w:eastAsia="Calibri"/>
          <w:b/>
          <w:color w:val="000000"/>
          <w:sz w:val="26"/>
          <w:szCs w:val="26"/>
        </w:rPr>
      </w:pPr>
      <w:r w:rsidRPr="00FA7E49">
        <w:rPr>
          <w:b/>
          <w:bCs/>
        </w:rPr>
        <w:t xml:space="preserve">3. </w:t>
      </w:r>
      <w:r>
        <w:rPr>
          <w:b/>
          <w:bCs/>
        </w:rPr>
        <w:t>Ц</w:t>
      </w:r>
      <w:r w:rsidRPr="00C90387">
        <w:rPr>
          <w:b/>
          <w:color w:val="000000"/>
          <w:sz w:val="26"/>
          <w:szCs w:val="26"/>
        </w:rPr>
        <w:t>іна товару та загальна сума договору</w:t>
      </w:r>
    </w:p>
    <w:p w14:paraId="7AD2837F" w14:textId="77777777" w:rsidR="003378F7" w:rsidRPr="008E3F59" w:rsidRDefault="003378F7" w:rsidP="003378F7">
      <w:pPr>
        <w:pStyle w:val="aff5"/>
        <w:widowControl w:val="0"/>
        <w:suppressAutoHyphens/>
        <w:autoSpaceDE w:val="0"/>
        <w:ind w:left="0"/>
        <w:jc w:val="both"/>
        <w:rPr>
          <w:b/>
        </w:rPr>
      </w:pPr>
      <w:r w:rsidRPr="008E3F59">
        <w:t>2.1. Ціна Договору дорівнює загальній вартості Товару зазначеного у 1.2. Договору і становить</w:t>
      </w:r>
      <w:r w:rsidRPr="008E3F59">
        <w:rPr>
          <w:b/>
          <w:iCs/>
        </w:rPr>
        <w:t xml:space="preserve">___________________________________________________ </w:t>
      </w:r>
      <w:r w:rsidRPr="008E3F59">
        <w:rPr>
          <w:iCs/>
        </w:rPr>
        <w:t>у тому числі ПДВ</w:t>
      </w:r>
      <w:r w:rsidRPr="008E3F59">
        <w:rPr>
          <w:b/>
          <w:iCs/>
        </w:rPr>
        <w:t xml:space="preserve"> - </w:t>
      </w:r>
      <w:r w:rsidRPr="008E3F59">
        <w:rPr>
          <w:b/>
        </w:rPr>
        <w:t>_____________________________________________________.</w:t>
      </w:r>
    </w:p>
    <w:p w14:paraId="790B9765" w14:textId="77777777" w:rsidR="003378F7" w:rsidRPr="008E3F59" w:rsidRDefault="003378F7" w:rsidP="003378F7">
      <w:pPr>
        <w:widowControl w:val="0"/>
        <w:suppressAutoHyphens/>
        <w:autoSpaceDE w:val="0"/>
        <w:jc w:val="both"/>
        <w:rPr>
          <w:lang w:eastAsia="ar-SA"/>
        </w:rPr>
      </w:pPr>
      <w:r w:rsidRPr="008E3F59">
        <w:rPr>
          <w:lang w:eastAsia="ar-SA"/>
        </w:rPr>
        <w:t>2.2. Ціна Договору включає всі витрати</w:t>
      </w:r>
      <w:r>
        <w:rPr>
          <w:lang w:eastAsia="ar-SA"/>
        </w:rPr>
        <w:t xml:space="preserve"> Продавця</w:t>
      </w:r>
      <w:r w:rsidRPr="008E3F59">
        <w:rPr>
          <w:lang w:eastAsia="ar-SA"/>
        </w:rPr>
        <w:t xml:space="preserve">, пов`язані зі зберіганням, продажом, відпуском Товару, у тому числі, але не виключно, податки, збори та інші обов’язкові платежі, передбачені чинним законодавством України, а також витрати, пов’язані із забезпеченням випуску (виготовлення), обігу та перевипуску (заміні) у разі необхідності </w:t>
      </w:r>
      <w:r w:rsidRPr="006B3F0B">
        <w:rPr>
          <w:lang w:eastAsia="ar-SA"/>
        </w:rPr>
        <w:t>Смарт-карт з вбудованим мікропроцесором (літрова).</w:t>
      </w:r>
    </w:p>
    <w:p w14:paraId="4CBBEC0F" w14:textId="77777777" w:rsidR="003378F7" w:rsidRPr="008E3F59" w:rsidRDefault="003378F7" w:rsidP="003378F7">
      <w:pPr>
        <w:jc w:val="both"/>
        <w:rPr>
          <w:lang w:eastAsia="ar-SA"/>
        </w:rPr>
      </w:pPr>
      <w:r w:rsidRPr="008E3F59">
        <w:rPr>
          <w:lang w:eastAsia="ar-SA"/>
        </w:rPr>
        <w:lastRenderedPageBreak/>
        <w:t>2.3. Ціна Договору є твердою та перегляду не підлягає,</w:t>
      </w:r>
      <w:r w:rsidRPr="008E3F59">
        <w:rPr>
          <w:b/>
          <w:lang w:eastAsia="ar-SA"/>
        </w:rPr>
        <w:t xml:space="preserve"> </w:t>
      </w:r>
      <w:r w:rsidRPr="008E3F59">
        <w:rPr>
          <w:lang w:eastAsia="ar-SA"/>
        </w:rPr>
        <w:t>крім випадків, передбачених  Законом України «Про публічні закупівлі».</w:t>
      </w:r>
    </w:p>
    <w:p w14:paraId="1146F2B5" w14:textId="73C59AC5" w:rsidR="003378F7" w:rsidRPr="00FA7E49" w:rsidRDefault="003378F7" w:rsidP="003378F7">
      <w:pPr>
        <w:rPr>
          <w:b/>
          <w:bCs/>
        </w:rPr>
      </w:pPr>
    </w:p>
    <w:p w14:paraId="69D9D009" w14:textId="77777777" w:rsidR="003378F7" w:rsidRPr="00FA7E49" w:rsidRDefault="003378F7" w:rsidP="003378F7">
      <w:pPr>
        <w:jc w:val="center"/>
        <w:rPr>
          <w:b/>
          <w:bCs/>
        </w:rPr>
      </w:pPr>
      <w:r w:rsidRPr="00FA7E49">
        <w:rPr>
          <w:b/>
          <w:bCs/>
        </w:rPr>
        <w:t>4. Порядок здійснення оплати</w:t>
      </w:r>
    </w:p>
    <w:p w14:paraId="188680E7" w14:textId="77777777" w:rsidR="00BF5479" w:rsidRDefault="003378F7" w:rsidP="003378F7">
      <w:pPr>
        <w:jc w:val="both"/>
        <w:rPr>
          <w:bCs/>
        </w:rPr>
      </w:pPr>
      <w:r w:rsidRPr="00FA7E49">
        <w:rPr>
          <w:bCs/>
        </w:rPr>
        <w:t>4.1. Розрахунки проводяться  шляхом оплати Покупцем суми</w:t>
      </w:r>
      <w:bookmarkStart w:id="31" w:name="_GoBack"/>
      <w:bookmarkEnd w:id="31"/>
      <w:r w:rsidRPr="00FA7E49">
        <w:rPr>
          <w:bCs/>
        </w:rPr>
        <w:t xml:space="preserve"> згідно наданого Продавцем  рахунку  на оплату  Товару  (далі  -  рахунок) та підписаної Сторонами видаткової накладної</w:t>
      </w:r>
      <w:r w:rsidRPr="00FA7E49">
        <w:rPr>
          <w:bCs/>
          <w:lang w:val="ru-RU"/>
        </w:rPr>
        <w:t>.</w:t>
      </w:r>
      <w:r w:rsidRPr="00FA7E49">
        <w:rPr>
          <w:bCs/>
        </w:rPr>
        <w:t xml:space="preserve"> </w:t>
      </w:r>
    </w:p>
    <w:p w14:paraId="640ED1A5" w14:textId="30FA972E" w:rsidR="003378F7" w:rsidRPr="00FA7E49" w:rsidRDefault="003378F7" w:rsidP="003378F7">
      <w:pPr>
        <w:jc w:val="both"/>
        <w:rPr>
          <w:bCs/>
        </w:rPr>
      </w:pPr>
      <w:r w:rsidRPr="00FA7E49">
        <w:rPr>
          <w:bCs/>
        </w:rPr>
        <w:t>4.2. Покупець зобов’язується повністю оплатити вартість переданого у його власність (поставленого) Товару протягом 7 (семи) календарних днів з моменту підписання сторонами видаткової накладної на переданий у власність (поставлений) Товар</w:t>
      </w:r>
      <w:r w:rsidRPr="00FA7E49">
        <w:rPr>
          <w:bCs/>
          <w:lang w:val="ru-RU"/>
        </w:rPr>
        <w:t>,</w:t>
      </w:r>
      <w:r w:rsidRPr="00FA7E49">
        <w:rPr>
          <w:bCs/>
        </w:rPr>
        <w:t xml:space="preserve"> шляхом перерахування грошових коштів на банківський поточний рахунок Продавця, вказаний в цьому Договорі.</w:t>
      </w:r>
    </w:p>
    <w:p w14:paraId="278D81C2" w14:textId="77777777" w:rsidR="003378F7" w:rsidRPr="00FA7E49" w:rsidRDefault="003378F7" w:rsidP="003378F7">
      <w:pPr>
        <w:jc w:val="both"/>
        <w:rPr>
          <w:bCs/>
        </w:rPr>
      </w:pPr>
      <w:r w:rsidRPr="00FA7E49">
        <w:rPr>
          <w:bCs/>
        </w:rPr>
        <w:t>4.3. Моментом здійснення Покупцем оплати  вважається момент надходження грошових коштів на поточний рахунок Продавця.</w:t>
      </w:r>
    </w:p>
    <w:p w14:paraId="7AB7A8A5" w14:textId="77777777" w:rsidR="003378F7" w:rsidRPr="00FA7E49" w:rsidRDefault="003378F7" w:rsidP="003378F7">
      <w:pPr>
        <w:jc w:val="center"/>
        <w:rPr>
          <w:b/>
          <w:bCs/>
        </w:rPr>
      </w:pPr>
      <w:r w:rsidRPr="00FA7E49">
        <w:rPr>
          <w:b/>
          <w:bCs/>
        </w:rPr>
        <w:t>5. Поставка товарів</w:t>
      </w:r>
    </w:p>
    <w:p w14:paraId="72CDB27B" w14:textId="77777777" w:rsidR="003378F7" w:rsidRPr="00FA7E49" w:rsidRDefault="003378F7" w:rsidP="003378F7">
      <w:pPr>
        <w:jc w:val="both"/>
        <w:rPr>
          <w:bCs/>
        </w:rPr>
      </w:pPr>
      <w:r w:rsidRPr="00FA7E49">
        <w:rPr>
          <w:bCs/>
        </w:rPr>
        <w:t xml:space="preserve">5.1. </w:t>
      </w:r>
      <w:r w:rsidRPr="00FA7E49">
        <w:rPr>
          <w:bCs/>
          <w:u w:val="single"/>
        </w:rPr>
        <w:t xml:space="preserve">Строк  (термін)  поставки  (передачі) Товарів: </w:t>
      </w:r>
      <w:r w:rsidRPr="00FA7E49">
        <w:rPr>
          <w:bCs/>
        </w:rPr>
        <w:t>Товари поставляються за цим Договором протягом 5 (п’яти) робочих днів  з дати його підписання.</w:t>
      </w:r>
      <w:r w:rsidRPr="00FA7E49">
        <w:rPr>
          <w:bCs/>
          <w:u w:val="single"/>
        </w:rPr>
        <w:t xml:space="preserve"> </w:t>
      </w:r>
      <w:r w:rsidRPr="00FA7E49">
        <w:rPr>
          <w:bCs/>
        </w:rPr>
        <w:t xml:space="preserve"> </w:t>
      </w:r>
    </w:p>
    <w:p w14:paraId="5845124B" w14:textId="77777777" w:rsidR="003378F7" w:rsidRPr="00FA7E49" w:rsidRDefault="003378F7" w:rsidP="003378F7">
      <w:pPr>
        <w:jc w:val="both"/>
        <w:rPr>
          <w:bCs/>
        </w:rPr>
      </w:pPr>
      <w:r w:rsidRPr="00FA7E49">
        <w:rPr>
          <w:bCs/>
        </w:rPr>
        <w:t>5.</w:t>
      </w:r>
      <w:r>
        <w:rPr>
          <w:bCs/>
        </w:rPr>
        <w:t>2</w:t>
      </w:r>
      <w:r w:rsidRPr="00FA7E49">
        <w:rPr>
          <w:bCs/>
        </w:rPr>
        <w:t xml:space="preserve">. Продавець зобов'язаний забезпечити зберігання придбаного Покупцем Товару протягом </w:t>
      </w:r>
      <w:r w:rsidRPr="006B3F0B">
        <w:rPr>
          <w:bCs/>
        </w:rPr>
        <w:t>________(__________)</w:t>
      </w:r>
      <w:r w:rsidRPr="00FA7E49">
        <w:rPr>
          <w:bCs/>
        </w:rPr>
        <w:t xml:space="preserve"> календарних днів з дати поставки (далі - строк зберігання). Видача Товару зі зберігання здійснюється на АЗС (автозаправні станції) згідно переліку АЗС, який доводиться до відома Покупця шляхом розміщення та оновлення (змінюється в односторонньому порядку) Продавцем на ВЕБ-сайті Продавця або шляхом надання Покупцю в письмовій формі актуального переліку, чинного на дату вимоги.</w:t>
      </w:r>
    </w:p>
    <w:p w14:paraId="6CDB9997" w14:textId="77777777" w:rsidR="003378F7" w:rsidRPr="00106C86" w:rsidRDefault="003378F7" w:rsidP="003378F7">
      <w:pPr>
        <w:jc w:val="both"/>
        <w:rPr>
          <w:bCs/>
        </w:rPr>
      </w:pPr>
      <w:r w:rsidRPr="00106C86">
        <w:rPr>
          <w:bCs/>
        </w:rPr>
        <w:t>5</w:t>
      </w:r>
      <w:r>
        <w:rPr>
          <w:bCs/>
        </w:rPr>
        <w:t xml:space="preserve">.3. </w:t>
      </w:r>
      <w:r w:rsidRPr="00106C86">
        <w:rPr>
          <w:bCs/>
        </w:rPr>
        <w:t>Загальна кількість, вартість, асортимент Товарів</w:t>
      </w:r>
      <w:r w:rsidRPr="00C91BD6">
        <w:rPr>
          <w:bCs/>
        </w:rPr>
        <w:t>, що передаються</w:t>
      </w:r>
      <w:r w:rsidRPr="00106C86">
        <w:rPr>
          <w:bCs/>
        </w:rPr>
        <w:t xml:space="preserve"> за цим Договором Сторонами визначається на підставі факт</w:t>
      </w:r>
      <w:r w:rsidRPr="00C91BD6">
        <w:rPr>
          <w:bCs/>
        </w:rPr>
        <w:t xml:space="preserve">ичної кількості, асортименту </w:t>
      </w:r>
      <w:r w:rsidRPr="00106C86">
        <w:rPr>
          <w:bCs/>
        </w:rPr>
        <w:t>Товарів</w:t>
      </w:r>
      <w:r>
        <w:rPr>
          <w:bCs/>
        </w:rPr>
        <w:t xml:space="preserve"> визначених</w:t>
      </w:r>
      <w:r w:rsidRPr="00106C86">
        <w:rPr>
          <w:bCs/>
        </w:rPr>
        <w:t xml:space="preserve"> цим Договором, що підтверджується електронними даними Процесінгового центру, або даними чеків POS-терміналів АЗС, або касових чеків (чеків реєстраторів розрахункових операцій АЗС), або зведених актів приймання-передачі, або зведених видаткових накладних, якими оформлялися Транзакції і які підтверджують факт передачі Товарів Покупцю.</w:t>
      </w:r>
    </w:p>
    <w:p w14:paraId="3FA02799" w14:textId="77777777" w:rsidR="003378F7" w:rsidRPr="00106C86" w:rsidRDefault="003378F7" w:rsidP="003378F7">
      <w:pPr>
        <w:jc w:val="both"/>
        <w:rPr>
          <w:bCs/>
        </w:rPr>
      </w:pPr>
      <w:r>
        <w:rPr>
          <w:bCs/>
        </w:rPr>
        <w:t xml:space="preserve">5.4. </w:t>
      </w:r>
      <w:r w:rsidRPr="00106C86">
        <w:rPr>
          <w:bCs/>
        </w:rPr>
        <w:t>Послуги вважаються наданими Покупцю, а право власності на Товар та всі ризики пошкодження чи втрати Товару переходять до Покупця з момент</w:t>
      </w:r>
      <w:r w:rsidRPr="00C91BD6">
        <w:rPr>
          <w:bCs/>
        </w:rPr>
        <w:t xml:space="preserve">у фактичного отримання Товарів </w:t>
      </w:r>
      <w:r w:rsidRPr="00106C86">
        <w:rPr>
          <w:bCs/>
        </w:rPr>
        <w:t xml:space="preserve">на АЗС, що підтверджується даними Процесінгового центру, або інших документів, що зазначені в п. </w:t>
      </w:r>
      <w:r>
        <w:rPr>
          <w:bCs/>
        </w:rPr>
        <w:t>5</w:t>
      </w:r>
      <w:r w:rsidRPr="00106C86">
        <w:rPr>
          <w:bCs/>
        </w:rPr>
        <w:t>.</w:t>
      </w:r>
      <w:r>
        <w:rPr>
          <w:bCs/>
        </w:rPr>
        <w:t>3</w:t>
      </w:r>
      <w:r w:rsidRPr="00106C86">
        <w:rPr>
          <w:bCs/>
        </w:rPr>
        <w:t>. Договору.</w:t>
      </w:r>
    </w:p>
    <w:p w14:paraId="7E1BE83A" w14:textId="77777777" w:rsidR="003378F7" w:rsidRDefault="003378F7" w:rsidP="003378F7">
      <w:pPr>
        <w:jc w:val="both"/>
        <w:rPr>
          <w:bCs/>
        </w:rPr>
      </w:pPr>
      <w:r w:rsidRPr="00FA7E49">
        <w:rPr>
          <w:bCs/>
        </w:rPr>
        <w:t>5.</w:t>
      </w:r>
      <w:r>
        <w:rPr>
          <w:bCs/>
        </w:rPr>
        <w:t>5</w:t>
      </w:r>
      <w:r w:rsidRPr="00FA7E49">
        <w:rPr>
          <w:bCs/>
        </w:rPr>
        <w:t>. Для отримання Товарів зі зберігання, Покупець зобов’язаний п</w:t>
      </w:r>
      <w:r>
        <w:rPr>
          <w:bCs/>
        </w:rPr>
        <w:t xml:space="preserve">ред’явити відповідні документи, технічні засоби, а саме </w:t>
      </w:r>
      <w:r w:rsidRPr="006B3F0B">
        <w:rPr>
          <w:bCs/>
        </w:rPr>
        <w:t>Смарт-карти з вбудованим мікропроцесором (літрова),</w:t>
      </w:r>
      <w:r>
        <w:rPr>
          <w:bCs/>
        </w:rPr>
        <w:t xml:space="preserve"> з розподіленим об’ємом палива,</w:t>
      </w:r>
      <w:r w:rsidRPr="00FA7E49">
        <w:rPr>
          <w:bCs/>
        </w:rPr>
        <w:t xml:space="preserve"> що підтверджують право на отримання Товару. Умови отримання/пред’явлення Покупцем вказаних документів, технічних засобів, що підтверджують право Покупця на отримання Товару зі зберігання, умови видачі/припинення видачі Товарів зі зберігання узгоджуються Сторонами </w:t>
      </w:r>
      <w:bookmarkStart w:id="32" w:name="_Hlk110245270"/>
      <w:r w:rsidRPr="00FA7E49">
        <w:rPr>
          <w:bCs/>
        </w:rPr>
        <w:t>у додатках (додаткових</w:t>
      </w:r>
      <w:r>
        <w:rPr>
          <w:bCs/>
        </w:rPr>
        <w:t xml:space="preserve"> угодах</w:t>
      </w:r>
      <w:r w:rsidRPr="00FA7E49">
        <w:rPr>
          <w:bCs/>
        </w:rPr>
        <w:t>) до цього Договору</w:t>
      </w:r>
      <w:bookmarkEnd w:id="32"/>
      <w:r w:rsidRPr="00FA7E49">
        <w:rPr>
          <w:bCs/>
        </w:rPr>
        <w:t>.</w:t>
      </w:r>
    </w:p>
    <w:p w14:paraId="0FA8FC7F" w14:textId="77777777" w:rsidR="003378F7" w:rsidRPr="00F53C84" w:rsidRDefault="003378F7" w:rsidP="003378F7">
      <w:pPr>
        <w:jc w:val="both"/>
      </w:pPr>
      <w:r w:rsidRPr="000F195B">
        <w:t>5.</w:t>
      </w:r>
      <w:r>
        <w:t>6</w:t>
      </w:r>
      <w:r w:rsidRPr="006B3F0B">
        <w:t>. Продавець забезпечує Замовника онлайн системою керування та розподілу пального між смарт-картками, за допомогою WEB додатку. Продавця надає доступ до «Особистого кабінету» Покупця в якому здійснюється контроль та розподіл пального між Смарт-картами.</w:t>
      </w:r>
    </w:p>
    <w:p w14:paraId="60EB5EB0" w14:textId="77777777" w:rsidR="003378F7" w:rsidRPr="00FA7E49" w:rsidRDefault="003378F7" w:rsidP="003378F7">
      <w:pPr>
        <w:jc w:val="both"/>
        <w:rPr>
          <w:bCs/>
        </w:rPr>
      </w:pPr>
      <w:r>
        <w:rPr>
          <w:bCs/>
        </w:rPr>
        <w:t>5.7</w:t>
      </w:r>
      <w:r w:rsidRPr="00FA7E49">
        <w:rPr>
          <w:bCs/>
        </w:rPr>
        <w:t xml:space="preserve">. Покупець зобов’язується отримати Товар зі зберігання протягом строку зберігання, який визначений цим Договором. </w:t>
      </w:r>
    </w:p>
    <w:p w14:paraId="409C7BE0" w14:textId="77777777" w:rsidR="003378F7" w:rsidRPr="00FA7E49" w:rsidRDefault="003378F7" w:rsidP="003378F7">
      <w:pPr>
        <w:jc w:val="both"/>
        <w:rPr>
          <w:bCs/>
        </w:rPr>
      </w:pPr>
      <w:r>
        <w:rPr>
          <w:bCs/>
        </w:rPr>
        <w:t>5.8</w:t>
      </w:r>
      <w:r w:rsidRPr="00FA7E49">
        <w:rPr>
          <w:bCs/>
        </w:rPr>
        <w:t xml:space="preserve">. У випадку прострочення Покупцем здійснення оплати поставлених Товарів, Продавець має право вимагати повернення неоплаченого в строк Товару, а Покупець зобов’язаний повернути такий Товар. Повернення Товару здійснюється шляхом підписання Сторонами відповідної видаткової накладної на повернення Товару. Право власності на Товар переходить від Покупця до Продавця з дати підписання накладної на повернення Товару. </w:t>
      </w:r>
    </w:p>
    <w:p w14:paraId="4E491678" w14:textId="77777777" w:rsidR="003378F7" w:rsidRPr="00FA7E49" w:rsidRDefault="003378F7" w:rsidP="003378F7">
      <w:pPr>
        <w:jc w:val="both"/>
        <w:rPr>
          <w:bCs/>
        </w:rPr>
      </w:pPr>
      <w:r w:rsidRPr="00C91BD6">
        <w:rPr>
          <w:bCs/>
        </w:rPr>
        <w:t xml:space="preserve">5.9. У випадку неотримання Покупцем зі зберігання Товарів протягом строку зберігання,  Продавець має право вимагати повернення (у власність Продавця) таких Товарів, а Покупець зобов’язаний повернути такі Товари. Повернення Товару здійснюється шляхом підписання Сторонами </w:t>
      </w:r>
      <w:r w:rsidRPr="00C91BD6">
        <w:rPr>
          <w:bCs/>
        </w:rPr>
        <w:lastRenderedPageBreak/>
        <w:t>відповідної видаткової накладної на повернення Товару. Якщо повернуті Продавцю Товари були оплачені Покупцем, Продавець повертає Покупцю оплачені за Товари кошти, за цінами вказаними в п.1.2. Договору.  Право власності на Товар переходить від Покупця до Продавця з дати підписання накладної на повернення Товару.</w:t>
      </w:r>
    </w:p>
    <w:p w14:paraId="04830C8A" w14:textId="2DDA38DE" w:rsidR="003378F7" w:rsidRDefault="003378F7" w:rsidP="003378F7">
      <w:pPr>
        <w:rPr>
          <w:b/>
          <w:bCs/>
        </w:rPr>
      </w:pPr>
    </w:p>
    <w:p w14:paraId="3284C627" w14:textId="77777777" w:rsidR="003378F7" w:rsidRPr="00FA7E49" w:rsidRDefault="003378F7" w:rsidP="003378F7">
      <w:pPr>
        <w:jc w:val="center"/>
        <w:rPr>
          <w:b/>
          <w:bCs/>
        </w:rPr>
      </w:pPr>
      <w:r w:rsidRPr="00FA7E49">
        <w:rPr>
          <w:b/>
          <w:bCs/>
        </w:rPr>
        <w:t>6. Права та обов'язки сторін</w:t>
      </w:r>
    </w:p>
    <w:p w14:paraId="2AB28C9A" w14:textId="77777777" w:rsidR="003378F7" w:rsidRPr="00FA7E49" w:rsidRDefault="003378F7" w:rsidP="003378F7">
      <w:pPr>
        <w:jc w:val="both"/>
        <w:rPr>
          <w:b/>
          <w:bCs/>
        </w:rPr>
      </w:pPr>
      <w:r w:rsidRPr="00FA7E49">
        <w:rPr>
          <w:b/>
          <w:bCs/>
        </w:rPr>
        <w:t>6.1. Покупець зобов'язаний:</w:t>
      </w:r>
    </w:p>
    <w:p w14:paraId="1EC8BFE5" w14:textId="77777777" w:rsidR="003378F7" w:rsidRPr="00FA7E49" w:rsidRDefault="003378F7" w:rsidP="003378F7">
      <w:pPr>
        <w:jc w:val="both"/>
        <w:rPr>
          <w:bCs/>
        </w:rPr>
      </w:pPr>
      <w:r w:rsidRPr="00FA7E49">
        <w:rPr>
          <w:bCs/>
        </w:rPr>
        <w:t>6.1.1. Приймати Товари поставлені згідно з видатковою накладною. Підписувати видаткову накладну та повертати другий примірник Продавцю протягом 2-х банківських дні з дня отримання від Продавця;</w:t>
      </w:r>
    </w:p>
    <w:p w14:paraId="167686C4" w14:textId="77777777" w:rsidR="003378F7" w:rsidRPr="00FA7E49" w:rsidRDefault="003378F7" w:rsidP="003378F7">
      <w:pPr>
        <w:jc w:val="both"/>
        <w:rPr>
          <w:bCs/>
        </w:rPr>
      </w:pPr>
      <w:r w:rsidRPr="00FA7E49">
        <w:rPr>
          <w:bCs/>
        </w:rPr>
        <w:t>6.1.2. Своєчасно та в повному обсязі сплачувати кошти за поставлені Товари;</w:t>
      </w:r>
    </w:p>
    <w:p w14:paraId="5C1CC71F" w14:textId="77777777" w:rsidR="003378F7" w:rsidRPr="00FA7E49" w:rsidRDefault="003378F7" w:rsidP="003378F7">
      <w:pPr>
        <w:jc w:val="both"/>
        <w:rPr>
          <w:bCs/>
        </w:rPr>
      </w:pPr>
      <w:r w:rsidRPr="00FA7E49">
        <w:rPr>
          <w:bCs/>
        </w:rPr>
        <w:t>6.1.3. Своєчасно отримувати Товари зі зберігання (протягом строку зберігання);</w:t>
      </w:r>
    </w:p>
    <w:p w14:paraId="570FD9C2" w14:textId="77777777" w:rsidR="003378F7" w:rsidRPr="00FA7E49" w:rsidRDefault="003378F7" w:rsidP="003378F7">
      <w:pPr>
        <w:jc w:val="both"/>
        <w:rPr>
          <w:bCs/>
        </w:rPr>
      </w:pPr>
      <w:r w:rsidRPr="00FA7E49">
        <w:rPr>
          <w:bCs/>
        </w:rPr>
        <w:t>6.1.4. На вимогу Продавця проводити звірку взаєморозрахунків та підписувати акт звірки взаєморозрахунків між Сторонами;</w:t>
      </w:r>
    </w:p>
    <w:p w14:paraId="1621DE17" w14:textId="77777777" w:rsidR="003378F7" w:rsidRPr="00FA7E49" w:rsidRDefault="003378F7" w:rsidP="003378F7">
      <w:pPr>
        <w:jc w:val="both"/>
        <w:rPr>
          <w:bCs/>
        </w:rPr>
      </w:pPr>
      <w:r w:rsidRPr="00FA7E49">
        <w:rPr>
          <w:bCs/>
        </w:rPr>
        <w:t>6.1.5. Нести відповідальність за невиконання та/або несвоєчасне виконання своїх зобов’язань відповідно до умов цього Договору та додатків (додаткових договорів) до цього Договору;</w:t>
      </w:r>
    </w:p>
    <w:p w14:paraId="2C51E070" w14:textId="77777777" w:rsidR="003378F7" w:rsidRPr="00FA7E49" w:rsidRDefault="003378F7" w:rsidP="003378F7">
      <w:pPr>
        <w:jc w:val="both"/>
        <w:rPr>
          <w:bCs/>
        </w:rPr>
      </w:pPr>
      <w:r w:rsidRPr="00FA7E49">
        <w:rPr>
          <w:bCs/>
        </w:rPr>
        <w:t>6.1.6. Дотримуватися погоджених Сторонами умов отримання, використання документів, технічних засобів, що підтверджують право Покупця на отримання Товару зі зберігання та умов видачі/припинення видачі Товарів зі зберігання;</w:t>
      </w:r>
    </w:p>
    <w:p w14:paraId="5C1BF87C" w14:textId="77777777" w:rsidR="003378F7" w:rsidRPr="00FA7E49" w:rsidRDefault="003378F7" w:rsidP="003378F7">
      <w:pPr>
        <w:jc w:val="both"/>
        <w:rPr>
          <w:bCs/>
        </w:rPr>
      </w:pPr>
      <w:r w:rsidRPr="00FA7E49">
        <w:rPr>
          <w:bCs/>
        </w:rPr>
        <w:t>6.1.7. Надати представнику Продавця довіреність, видану та оформлену на свого представника відповідно до чинного законодавства, або інші підтверджуючі повноваження документи, для підписання видаткових накладних.</w:t>
      </w:r>
    </w:p>
    <w:p w14:paraId="3818980C" w14:textId="77777777" w:rsidR="003378F7" w:rsidRPr="00FA7E49" w:rsidRDefault="003378F7" w:rsidP="003378F7">
      <w:pPr>
        <w:jc w:val="both"/>
        <w:rPr>
          <w:bCs/>
        </w:rPr>
      </w:pPr>
      <w:r w:rsidRPr="00FA7E49">
        <w:rPr>
          <w:bCs/>
        </w:rPr>
        <w:t>6.1.8.</w:t>
      </w:r>
      <w:r w:rsidRPr="00FA7E49">
        <w:rPr>
          <w:bCs/>
        </w:rPr>
        <w:tab/>
        <w:t>Виконувати інші зобов’язання, що передбачені цим Договором, додатками, додатковими договорами до Договору.</w:t>
      </w:r>
    </w:p>
    <w:p w14:paraId="228DC686" w14:textId="77777777" w:rsidR="003378F7" w:rsidRPr="00FA7E49" w:rsidRDefault="003378F7" w:rsidP="003378F7">
      <w:pPr>
        <w:jc w:val="both"/>
        <w:rPr>
          <w:b/>
          <w:bCs/>
        </w:rPr>
      </w:pPr>
      <w:r w:rsidRPr="00FA7E49">
        <w:rPr>
          <w:b/>
          <w:bCs/>
        </w:rPr>
        <w:t>6.2. Покупець має право:</w:t>
      </w:r>
    </w:p>
    <w:p w14:paraId="3405C511" w14:textId="77777777" w:rsidR="003378F7" w:rsidRPr="00FA7E49" w:rsidRDefault="003378F7" w:rsidP="003378F7">
      <w:pPr>
        <w:jc w:val="both"/>
        <w:rPr>
          <w:bCs/>
        </w:rPr>
      </w:pPr>
      <w:r w:rsidRPr="00FA7E49">
        <w:rPr>
          <w:bCs/>
        </w:rPr>
        <w:t>6.2.1. Контролювати та вимагати поставку  Товарів, видачу Товарів зі зберігання  у строки, встановлені цим Договором;</w:t>
      </w:r>
    </w:p>
    <w:p w14:paraId="5C65F477" w14:textId="77777777" w:rsidR="003378F7" w:rsidRPr="00FA7E49" w:rsidRDefault="003378F7" w:rsidP="003378F7">
      <w:pPr>
        <w:jc w:val="both"/>
        <w:rPr>
          <w:bCs/>
        </w:rPr>
      </w:pPr>
      <w:r w:rsidRPr="00FA7E49">
        <w:rPr>
          <w:bCs/>
        </w:rPr>
        <w:t>6.2.2. Отримати документи, технічні засоби, що підтверджують право Покупця на отримання Товару зі зберігання в порядку, встановленому цим Договором, додатками (додатковими договорами) до цього Договору;</w:t>
      </w:r>
    </w:p>
    <w:p w14:paraId="4E606A86" w14:textId="77777777" w:rsidR="003378F7" w:rsidRDefault="003378F7" w:rsidP="003378F7">
      <w:pPr>
        <w:jc w:val="both"/>
        <w:rPr>
          <w:bCs/>
        </w:rPr>
      </w:pPr>
      <w:r w:rsidRPr="00FA7E49">
        <w:rPr>
          <w:bCs/>
        </w:rPr>
        <w:t>6.2.3. Вимагати від Продавця проведення звірки взаєморозрахунків.</w:t>
      </w:r>
    </w:p>
    <w:p w14:paraId="63E362BB" w14:textId="77777777" w:rsidR="003378F7" w:rsidRPr="00FA7E49" w:rsidRDefault="003378F7" w:rsidP="003378F7">
      <w:pPr>
        <w:jc w:val="both"/>
        <w:rPr>
          <w:bCs/>
        </w:rPr>
      </w:pPr>
      <w:r w:rsidRPr="00FA7E49">
        <w:rPr>
          <w:bCs/>
        </w:rPr>
        <w:t>6.</w:t>
      </w:r>
      <w:r>
        <w:rPr>
          <w:bCs/>
        </w:rPr>
        <w:t>2</w:t>
      </w:r>
      <w:r w:rsidRPr="00FA7E49">
        <w:rPr>
          <w:bCs/>
        </w:rPr>
        <w:t xml:space="preserve">.4. У випадку невиконання зобов'язань </w:t>
      </w:r>
      <w:r>
        <w:rPr>
          <w:bCs/>
        </w:rPr>
        <w:t>Продавцем,</w:t>
      </w:r>
      <w:r w:rsidRPr="00FA7E49">
        <w:rPr>
          <w:bCs/>
        </w:rPr>
        <w:t xml:space="preserve"> </w:t>
      </w:r>
      <w:r>
        <w:rPr>
          <w:bCs/>
        </w:rPr>
        <w:t>Покупець</w:t>
      </w:r>
      <w:r w:rsidRPr="00FA7E49">
        <w:rPr>
          <w:bCs/>
        </w:rPr>
        <w:t xml:space="preserve"> має право достроково розірвати цей Договір, повідомивши про це </w:t>
      </w:r>
      <w:r>
        <w:rPr>
          <w:bCs/>
        </w:rPr>
        <w:t>Продавця</w:t>
      </w:r>
      <w:r w:rsidRPr="00FA7E49">
        <w:rPr>
          <w:bCs/>
        </w:rPr>
        <w:t xml:space="preserve"> у строк 10 календарних днів до дати розірвання; </w:t>
      </w:r>
    </w:p>
    <w:p w14:paraId="254F87C9" w14:textId="77777777" w:rsidR="003378F7" w:rsidRPr="00FA7E49" w:rsidRDefault="003378F7" w:rsidP="003378F7">
      <w:pPr>
        <w:jc w:val="both"/>
        <w:rPr>
          <w:bCs/>
        </w:rPr>
      </w:pPr>
      <w:r w:rsidRPr="00FA7E49">
        <w:rPr>
          <w:bCs/>
        </w:rPr>
        <w:t>6.2</w:t>
      </w:r>
      <w:r>
        <w:rPr>
          <w:bCs/>
        </w:rPr>
        <w:t>.5</w:t>
      </w:r>
      <w:r w:rsidRPr="00FA7E49">
        <w:rPr>
          <w:bCs/>
        </w:rPr>
        <w:t>. Інші права передбачені Договором та додатками, додатковими договорами до нього.</w:t>
      </w:r>
    </w:p>
    <w:p w14:paraId="7718FA6A" w14:textId="77777777" w:rsidR="003378F7" w:rsidRPr="00FA7E49" w:rsidRDefault="003378F7" w:rsidP="003378F7">
      <w:pPr>
        <w:jc w:val="both"/>
        <w:rPr>
          <w:b/>
          <w:bCs/>
        </w:rPr>
      </w:pPr>
      <w:r w:rsidRPr="00FA7E49">
        <w:rPr>
          <w:b/>
          <w:bCs/>
        </w:rPr>
        <w:t>6.3. Продавець зобов'язаний:</w:t>
      </w:r>
    </w:p>
    <w:p w14:paraId="144BB0E4" w14:textId="77777777" w:rsidR="003378F7" w:rsidRPr="00FA7E49" w:rsidRDefault="003378F7" w:rsidP="003378F7">
      <w:pPr>
        <w:jc w:val="both"/>
        <w:rPr>
          <w:bCs/>
        </w:rPr>
      </w:pPr>
      <w:r w:rsidRPr="00FA7E49">
        <w:rPr>
          <w:bCs/>
        </w:rPr>
        <w:t>6.3.1. Забезпечити  поставку  Товарів  у строки, встановлені цим Договором;</w:t>
      </w:r>
    </w:p>
    <w:p w14:paraId="36CDE263" w14:textId="77777777" w:rsidR="003378F7" w:rsidRPr="00FA7E49" w:rsidRDefault="003378F7" w:rsidP="003378F7">
      <w:pPr>
        <w:jc w:val="both"/>
        <w:rPr>
          <w:bCs/>
        </w:rPr>
      </w:pPr>
      <w:r w:rsidRPr="00FA7E49">
        <w:rPr>
          <w:bCs/>
        </w:rPr>
        <w:t>6.3.2. Забезпечити  видачу  Товарів зі зберігання  у строки та в порядку, встановлені цим Договором, додатками (додатковими</w:t>
      </w:r>
      <w:r>
        <w:rPr>
          <w:bCs/>
        </w:rPr>
        <w:t xml:space="preserve"> угодами</w:t>
      </w:r>
      <w:r w:rsidRPr="00FA7E49">
        <w:rPr>
          <w:bCs/>
        </w:rPr>
        <w:t xml:space="preserve">) до цього Договору; </w:t>
      </w:r>
    </w:p>
    <w:p w14:paraId="1372B55A" w14:textId="77777777" w:rsidR="003378F7" w:rsidRPr="00FA7E49" w:rsidRDefault="003378F7" w:rsidP="003378F7">
      <w:pPr>
        <w:jc w:val="both"/>
        <w:rPr>
          <w:bCs/>
        </w:rPr>
      </w:pPr>
      <w:r w:rsidRPr="00FA7E49">
        <w:rPr>
          <w:bCs/>
        </w:rPr>
        <w:t xml:space="preserve">6.3.3. Забезпечити  відповідність якості Товарів умовам цього Договору; </w:t>
      </w:r>
    </w:p>
    <w:p w14:paraId="32A3F8D1" w14:textId="77777777" w:rsidR="003378F7" w:rsidRPr="00FA7E49" w:rsidRDefault="003378F7" w:rsidP="003378F7">
      <w:pPr>
        <w:jc w:val="both"/>
        <w:rPr>
          <w:bCs/>
        </w:rPr>
      </w:pPr>
      <w:r w:rsidRPr="00FA7E49">
        <w:rPr>
          <w:bCs/>
        </w:rPr>
        <w:t>6.3.4. Надавати Покупцю видаткові накладні, які підтверджують здійснення поставок Товарів;</w:t>
      </w:r>
    </w:p>
    <w:p w14:paraId="578D2977" w14:textId="77777777" w:rsidR="003378F7" w:rsidRPr="00FA7E49" w:rsidRDefault="003378F7" w:rsidP="003378F7">
      <w:pPr>
        <w:jc w:val="both"/>
        <w:rPr>
          <w:bCs/>
        </w:rPr>
      </w:pPr>
      <w:r w:rsidRPr="00FA7E49">
        <w:rPr>
          <w:bCs/>
        </w:rPr>
        <w:t>6.3.5. Надавати Покупцю документи, технічні засоби</w:t>
      </w:r>
      <w:r>
        <w:rPr>
          <w:bCs/>
        </w:rPr>
        <w:t xml:space="preserve"> (Смарт-карти)</w:t>
      </w:r>
      <w:r w:rsidRPr="00FA7E49">
        <w:rPr>
          <w:bCs/>
        </w:rPr>
        <w:t>, що підтверджують право Покупця на отримання Товару зі зберігання в порядку, встановленому цим Договором, додатками (додатковими</w:t>
      </w:r>
      <w:r>
        <w:rPr>
          <w:bCs/>
        </w:rPr>
        <w:t xml:space="preserve"> угодами</w:t>
      </w:r>
      <w:r w:rsidRPr="00FA7E49">
        <w:rPr>
          <w:bCs/>
        </w:rPr>
        <w:t>) до цього Договору.</w:t>
      </w:r>
    </w:p>
    <w:p w14:paraId="5D7C9544" w14:textId="77777777" w:rsidR="003378F7" w:rsidRPr="00FA7E49" w:rsidRDefault="003378F7" w:rsidP="003378F7">
      <w:pPr>
        <w:jc w:val="both"/>
        <w:rPr>
          <w:b/>
          <w:bCs/>
        </w:rPr>
      </w:pPr>
      <w:r w:rsidRPr="00FA7E49">
        <w:rPr>
          <w:b/>
          <w:bCs/>
        </w:rPr>
        <w:t>6.4. Продавець має право:</w:t>
      </w:r>
    </w:p>
    <w:p w14:paraId="0F774625" w14:textId="77777777" w:rsidR="003378F7" w:rsidRPr="00FA7E49" w:rsidRDefault="003378F7" w:rsidP="003378F7">
      <w:pPr>
        <w:jc w:val="both"/>
        <w:rPr>
          <w:bCs/>
        </w:rPr>
      </w:pPr>
      <w:r w:rsidRPr="00FA7E49">
        <w:rPr>
          <w:bCs/>
        </w:rPr>
        <w:t>6.4.1. Своєчасно та в повному  обсязі  отримувати  плату  за поставлені товари;</w:t>
      </w:r>
    </w:p>
    <w:p w14:paraId="6DCAB741" w14:textId="77777777" w:rsidR="003378F7" w:rsidRPr="00FA7E49" w:rsidRDefault="003378F7" w:rsidP="003378F7">
      <w:pPr>
        <w:jc w:val="both"/>
        <w:rPr>
          <w:bCs/>
        </w:rPr>
      </w:pPr>
      <w:r w:rsidRPr="00FA7E49">
        <w:rPr>
          <w:bCs/>
        </w:rPr>
        <w:t>6.4.2. В односторонньому порядку вносити зміни в перелік АЗС, на яких здійснюється відпуск Товарів зі зберігання.</w:t>
      </w:r>
    </w:p>
    <w:p w14:paraId="14E53333" w14:textId="77777777" w:rsidR="003378F7" w:rsidRPr="00FA7E49" w:rsidRDefault="003378F7" w:rsidP="003378F7">
      <w:pPr>
        <w:jc w:val="both"/>
        <w:rPr>
          <w:bCs/>
        </w:rPr>
      </w:pPr>
      <w:r w:rsidRPr="00FA7E49">
        <w:rPr>
          <w:bCs/>
        </w:rPr>
        <w:t>6.4.3. Припинити видачу зі зберігання Товарів без сплати жодних штрафних санкцій і без відшкодування можливих збитків Покупця, у випадках:</w:t>
      </w:r>
    </w:p>
    <w:p w14:paraId="37E9E54C" w14:textId="77777777" w:rsidR="003378F7" w:rsidRPr="00FA7E49" w:rsidRDefault="003378F7" w:rsidP="003378F7">
      <w:pPr>
        <w:jc w:val="both"/>
        <w:rPr>
          <w:bCs/>
        </w:rPr>
      </w:pPr>
      <w:r w:rsidRPr="00FA7E49">
        <w:rPr>
          <w:bCs/>
        </w:rPr>
        <w:t>-</w:t>
      </w:r>
      <w:r w:rsidRPr="00FA7E49">
        <w:rPr>
          <w:bCs/>
        </w:rPr>
        <w:tab/>
        <w:t xml:space="preserve">порушення Покупцем строку (терміну) оплати грошових зобов’язань перед Продавцем; </w:t>
      </w:r>
    </w:p>
    <w:p w14:paraId="230E702D" w14:textId="77777777" w:rsidR="003378F7" w:rsidRPr="00FA7E49" w:rsidRDefault="003378F7" w:rsidP="003378F7">
      <w:pPr>
        <w:jc w:val="both"/>
        <w:rPr>
          <w:bCs/>
        </w:rPr>
      </w:pPr>
      <w:r w:rsidRPr="00FA7E49">
        <w:rPr>
          <w:bCs/>
        </w:rPr>
        <w:lastRenderedPageBreak/>
        <w:t>-</w:t>
      </w:r>
      <w:r w:rsidRPr="00FA7E49">
        <w:rPr>
          <w:bCs/>
        </w:rPr>
        <w:tab/>
        <w:t>порушення Покупцем передбачених умовами Договору зобов’язань, щодо своєчасного підписання та/або надання видаткових накладних та інших документів;</w:t>
      </w:r>
    </w:p>
    <w:p w14:paraId="7BF22079" w14:textId="77777777" w:rsidR="003378F7" w:rsidRPr="00FA7E49" w:rsidRDefault="003378F7" w:rsidP="003378F7">
      <w:pPr>
        <w:jc w:val="both"/>
        <w:rPr>
          <w:bCs/>
        </w:rPr>
      </w:pPr>
      <w:r w:rsidRPr="00FA7E49">
        <w:rPr>
          <w:bCs/>
        </w:rPr>
        <w:t>-</w:t>
      </w:r>
      <w:r w:rsidRPr="00FA7E49">
        <w:rPr>
          <w:bCs/>
        </w:rPr>
        <w:tab/>
        <w:t>пред'явлення документів, технічних засобів</w:t>
      </w:r>
      <w:r>
        <w:rPr>
          <w:bCs/>
        </w:rPr>
        <w:t xml:space="preserve"> (Смарт-карт)</w:t>
      </w:r>
      <w:r w:rsidRPr="00FA7E49">
        <w:rPr>
          <w:bCs/>
        </w:rPr>
        <w:t>, що підтверджують право Покупця на отримання Товару зі зберігання, що містить в собі очевидні ознаки підробки або втратили чинність;</w:t>
      </w:r>
    </w:p>
    <w:p w14:paraId="12D4AFA8" w14:textId="77777777" w:rsidR="003378F7" w:rsidRPr="00FA7E49" w:rsidRDefault="003378F7" w:rsidP="003378F7">
      <w:pPr>
        <w:jc w:val="both"/>
        <w:rPr>
          <w:bCs/>
        </w:rPr>
      </w:pPr>
      <w:r w:rsidRPr="00FA7E49">
        <w:rPr>
          <w:bCs/>
        </w:rPr>
        <w:t>-</w:t>
      </w:r>
      <w:r w:rsidRPr="00FA7E49">
        <w:rPr>
          <w:bCs/>
        </w:rPr>
        <w:tab/>
        <w:t>припинення строку дії Договору;</w:t>
      </w:r>
    </w:p>
    <w:p w14:paraId="04637084" w14:textId="77777777" w:rsidR="003378F7" w:rsidRPr="00FA7E49" w:rsidRDefault="003378F7" w:rsidP="003378F7">
      <w:pPr>
        <w:jc w:val="both"/>
        <w:rPr>
          <w:bCs/>
        </w:rPr>
      </w:pPr>
      <w:r w:rsidRPr="00FA7E49">
        <w:rPr>
          <w:bCs/>
        </w:rPr>
        <w:t>-</w:t>
      </w:r>
      <w:r w:rsidRPr="00FA7E49">
        <w:rPr>
          <w:bCs/>
        </w:rPr>
        <w:tab/>
        <w:t>закінчення строку зберігання Товарів;</w:t>
      </w:r>
    </w:p>
    <w:p w14:paraId="75E01912" w14:textId="77777777" w:rsidR="003378F7" w:rsidRPr="00FA7E49" w:rsidRDefault="003378F7" w:rsidP="003378F7">
      <w:pPr>
        <w:jc w:val="both"/>
        <w:rPr>
          <w:bCs/>
        </w:rPr>
      </w:pPr>
      <w:r w:rsidRPr="00FA7E49">
        <w:rPr>
          <w:bCs/>
        </w:rPr>
        <w:t>-</w:t>
      </w:r>
      <w:r w:rsidRPr="00FA7E49">
        <w:rPr>
          <w:bCs/>
        </w:rPr>
        <w:tab/>
        <w:t>виникнення форс-мажорних обставин у будь-якої із Сторін;</w:t>
      </w:r>
    </w:p>
    <w:p w14:paraId="312EAC52" w14:textId="77777777" w:rsidR="003378F7" w:rsidRPr="00FA7E49" w:rsidRDefault="003378F7" w:rsidP="003378F7">
      <w:pPr>
        <w:jc w:val="both"/>
        <w:rPr>
          <w:bCs/>
        </w:rPr>
      </w:pPr>
      <w:r w:rsidRPr="00FA7E49">
        <w:rPr>
          <w:bCs/>
        </w:rPr>
        <w:t xml:space="preserve">6.4.4. У випадку невиконання зобов'язань Покупцем, Продавець  має право   достроково  розірвати  цей  Договір,  повідомивши  про  це Покупця у строк 10 календарних днів до дати розірвання; </w:t>
      </w:r>
    </w:p>
    <w:p w14:paraId="6695851A" w14:textId="77777777" w:rsidR="003378F7" w:rsidRPr="00FA7E49" w:rsidRDefault="003378F7" w:rsidP="003378F7">
      <w:pPr>
        <w:jc w:val="both"/>
        <w:rPr>
          <w:bCs/>
        </w:rPr>
      </w:pPr>
      <w:r w:rsidRPr="00FA7E49">
        <w:rPr>
          <w:bCs/>
        </w:rPr>
        <w:t xml:space="preserve">6.4.5. Збільшити строки зберігання Товарів з наданням Покупцю, при необхідності, нових документів, технічних засобів, що підтверджують право Покупця на отримання Товару зі зберігання; </w:t>
      </w:r>
    </w:p>
    <w:p w14:paraId="112022F2" w14:textId="77777777" w:rsidR="003378F7" w:rsidRPr="00CF079E" w:rsidRDefault="003378F7" w:rsidP="003378F7">
      <w:pPr>
        <w:jc w:val="both"/>
        <w:rPr>
          <w:bCs/>
        </w:rPr>
      </w:pPr>
      <w:r w:rsidRPr="00FA7E49">
        <w:rPr>
          <w:bCs/>
        </w:rPr>
        <w:t>6.4.6. Інші права передбачені Договором та додатками, д</w:t>
      </w:r>
      <w:r>
        <w:rPr>
          <w:bCs/>
        </w:rPr>
        <w:t>одатковими договорами до нього.</w:t>
      </w:r>
    </w:p>
    <w:p w14:paraId="18E951FE" w14:textId="77777777" w:rsidR="003378F7" w:rsidRPr="00FA7E49" w:rsidRDefault="003378F7" w:rsidP="003378F7">
      <w:pPr>
        <w:jc w:val="center"/>
        <w:rPr>
          <w:b/>
          <w:bCs/>
        </w:rPr>
      </w:pPr>
    </w:p>
    <w:p w14:paraId="49FB39F7" w14:textId="77777777" w:rsidR="003378F7" w:rsidRPr="00FA7E49" w:rsidRDefault="003378F7" w:rsidP="003378F7">
      <w:pPr>
        <w:jc w:val="center"/>
        <w:rPr>
          <w:b/>
          <w:bCs/>
        </w:rPr>
      </w:pPr>
      <w:r w:rsidRPr="00FA7E49">
        <w:rPr>
          <w:b/>
          <w:bCs/>
        </w:rPr>
        <w:t>7. Відповідальність сторін</w:t>
      </w:r>
    </w:p>
    <w:p w14:paraId="45EB9784" w14:textId="77777777" w:rsidR="003378F7" w:rsidRPr="00FA7E49" w:rsidRDefault="003378F7" w:rsidP="003378F7">
      <w:pPr>
        <w:jc w:val="both"/>
        <w:rPr>
          <w:bCs/>
        </w:rPr>
      </w:pPr>
      <w:r w:rsidRPr="00FA7E49">
        <w:rPr>
          <w:bCs/>
        </w:rPr>
        <w:t xml:space="preserve">7.1. У  разі  невиконання  або  неналежного  виконання  своїх  зобов'язань  за   Договором   Сторони   несуть   відповідальність,  передбачену законодавством України та цим Договором. </w:t>
      </w:r>
    </w:p>
    <w:p w14:paraId="7A20742C" w14:textId="77777777" w:rsidR="003378F7" w:rsidRPr="00FA7E49" w:rsidRDefault="003378F7" w:rsidP="003378F7">
      <w:pPr>
        <w:jc w:val="both"/>
        <w:rPr>
          <w:bCs/>
        </w:rPr>
      </w:pPr>
      <w:r w:rsidRPr="00FA7E49">
        <w:rPr>
          <w:bCs/>
        </w:rPr>
        <w:t>7.2. Кожна зі Сторін, яка порушила свої грошові зобов’язання  за цим Договором, зобов’язана сплатити нараховані іншою Стороною штрафні санкції (пеня, штраф), а саме: пеню в розмірі подвійної облікової ставки НБУ, що діяла в період прострочення, від неоплаченої/несвоєчасно оплаченої суми за кожен день прострочення оплати. Пеня нараховується за весь період (строк), протягом якого тривало порушення відповідного грошового зобов’язання винною Стороною.</w:t>
      </w:r>
    </w:p>
    <w:p w14:paraId="4A15B84A" w14:textId="77777777" w:rsidR="003378F7" w:rsidRPr="00FA7E49" w:rsidRDefault="003378F7" w:rsidP="003378F7">
      <w:pPr>
        <w:jc w:val="both"/>
        <w:rPr>
          <w:bCs/>
        </w:rPr>
      </w:pPr>
      <w:r w:rsidRPr="00FA7E49">
        <w:rPr>
          <w:bCs/>
        </w:rPr>
        <w:t>7.3. Сплата Стороною визначених цим Договором та (або) чинним законодавством України штрафних санкцій не звільняє її від обов’язку реально виконати свої договірні зобов’язання в повному обсязі та відшкодувати іншій Стороні збитки, завдані порушенням Договору у повному обсязі. Відшкодування винною Стороною збитків іншої Сторони, не звільняє її від обов’язку сплатити за вимогою іншої Сторони штрафні санкції у повному обсязі.</w:t>
      </w:r>
    </w:p>
    <w:p w14:paraId="3E4BD5E9" w14:textId="77777777" w:rsidR="003378F7" w:rsidRPr="00FA7E49" w:rsidRDefault="003378F7" w:rsidP="003378F7">
      <w:pPr>
        <w:jc w:val="both"/>
        <w:rPr>
          <w:bCs/>
        </w:rPr>
      </w:pPr>
      <w:r w:rsidRPr="003D4A18">
        <w:rPr>
          <w:bCs/>
        </w:rPr>
        <w:t>7.4. У випадках прострочення Покупцем здійснення оплати Товарів за цим Договором, неотримання Покупцем зі зберігання Товарів протягом строку зберіганн</w:t>
      </w:r>
      <w:r w:rsidRPr="006911C7">
        <w:rPr>
          <w:bCs/>
        </w:rPr>
        <w:t>я,  Продавець має право неоплачені, неотримані Покупцем</w:t>
      </w:r>
      <w:r w:rsidRPr="001E69AB">
        <w:rPr>
          <w:bCs/>
        </w:rPr>
        <w:t xml:space="preserve"> зі зберігання Товари зарахувати як майнову неустойку за порушення Покупцем зобов’язань, передбачених п</w:t>
      </w:r>
      <w:r w:rsidRPr="00D63550">
        <w:rPr>
          <w:bCs/>
        </w:rPr>
        <w:t xml:space="preserve">.п. </w:t>
      </w:r>
      <w:r w:rsidRPr="00764FEC">
        <w:rPr>
          <w:bCs/>
        </w:rPr>
        <w:t>6.1.2., 6.1.3. цього Договору</w:t>
      </w:r>
      <w:r w:rsidRPr="00106C86">
        <w:rPr>
          <w:bCs/>
        </w:rPr>
        <w:t>. Вказана майнова неустойка сплачується у майновій формі і обчислюється в розмірі 100% (сто відсотків) від кількості Товару, неоплаченого Покупцем, неотриманого Покупцем зі зберігання у встановлені цим Договором строки, при цьому обов’язок Продавця щодо передачі зі зберігання Покупцю Товару, який утримується як майнова неустойка, припиняється. Право власності на Товар, який Продавець стягнув як неустойку переходить до Продавця одночасно із застосування майнової неустойки.</w:t>
      </w:r>
    </w:p>
    <w:p w14:paraId="7E5A1C1D" w14:textId="77777777" w:rsidR="003378F7" w:rsidRDefault="003378F7" w:rsidP="003378F7">
      <w:pPr>
        <w:jc w:val="both"/>
        <w:rPr>
          <w:bCs/>
        </w:rPr>
      </w:pPr>
      <w:r w:rsidRPr="00FA7E49">
        <w:rPr>
          <w:bCs/>
        </w:rPr>
        <w:t>7.5.</w:t>
      </w:r>
      <w:r w:rsidRPr="00FA7E49">
        <w:rPr>
          <w:bCs/>
        </w:rPr>
        <w:tab/>
        <w:t>При настанні обставин, передбачених пунктом 7.4. цього Договору, Продавець, на вимогу Покупця, повідомляє Покупця про застосовану ним майнову неустойку в письмовій або електронній формі. У повідомленні зазначаються, зокрема, кількість та асортимент Товару, який  стягнуто як майнову неустойку.</w:t>
      </w:r>
    </w:p>
    <w:p w14:paraId="61F587E2" w14:textId="77777777" w:rsidR="003378F7" w:rsidRPr="00106C86" w:rsidRDefault="003378F7" w:rsidP="003378F7">
      <w:pPr>
        <w:jc w:val="both"/>
        <w:rPr>
          <w:bCs/>
        </w:rPr>
      </w:pPr>
      <w:r>
        <w:rPr>
          <w:bCs/>
        </w:rPr>
        <w:t xml:space="preserve">7.6. </w:t>
      </w:r>
      <w:r w:rsidRPr="00106C86">
        <w:rPr>
          <w:bCs/>
        </w:rPr>
        <w:t xml:space="preserve">У випадку виникнення в Покупця сумнівів щодо відповідності якості Товару вимогам, зазначеним в цьому Договорі, він зобов’язаний повідомити Продавця про необхідність перевірки якості Товару. Відбирання проб Товару здійснюється на відповідній АЗС не пізніше наступної доби з моменту отримання Покупцем Товару на цій АЗС, виключно з паливно-роздавальної колонки і лише в присутності представника Продавця або представника регіональної Торгово-промислової палати (ТПП) (у випадку відсутності представника Продавця), про що складається відповідний акт. Проби направляються  в погоджену Сторонами акредитовану лабораторію для перевірки відповідності якості Товару. Витрати на проведення лабораторних досліджень товару несе Сторона, яка ініціює їх проведення. В разі виявлення  в процесі лабораторних досліджень невідповідності якості Товару вимогам,  зазначеним в цьому Договорі, Продавець оплачує Витрати на проведення </w:t>
      </w:r>
      <w:r w:rsidRPr="00106C86">
        <w:rPr>
          <w:bCs/>
        </w:rPr>
        <w:lastRenderedPageBreak/>
        <w:t>лабораторних досліджень та зобов’язаний замінити неналежної якості Товар протягом трьох робочих днів з моменту отримання Продавцем паспорту якості акредитованої  лабораторії</w:t>
      </w:r>
      <w:r>
        <w:rPr>
          <w:bCs/>
        </w:rPr>
        <w:t>.</w:t>
      </w:r>
    </w:p>
    <w:p w14:paraId="236AD2FA" w14:textId="77777777" w:rsidR="003378F7" w:rsidRPr="00FA7E49" w:rsidRDefault="003378F7" w:rsidP="003378F7">
      <w:pPr>
        <w:jc w:val="both"/>
        <w:rPr>
          <w:bCs/>
        </w:rPr>
      </w:pPr>
      <w:r w:rsidRPr="00FA7E49">
        <w:rPr>
          <w:bCs/>
        </w:rPr>
        <w:t>7.</w:t>
      </w:r>
      <w:r>
        <w:rPr>
          <w:bCs/>
        </w:rPr>
        <w:t>7</w:t>
      </w:r>
      <w:r w:rsidRPr="00FA7E49">
        <w:rPr>
          <w:bCs/>
        </w:rPr>
        <w:t>. Додаткові умови про відповідальність Сторін узгоджуються Сторонами у додатках (додаткових договорах) до цього Договору.</w:t>
      </w:r>
    </w:p>
    <w:p w14:paraId="542C8D8C" w14:textId="77777777" w:rsidR="003378F7" w:rsidRPr="00FA7E49" w:rsidRDefault="003378F7" w:rsidP="003378F7">
      <w:pPr>
        <w:jc w:val="both"/>
        <w:rPr>
          <w:bCs/>
        </w:rPr>
      </w:pPr>
    </w:p>
    <w:p w14:paraId="4C3F0DB3" w14:textId="77777777" w:rsidR="003378F7" w:rsidRPr="00FA7E49" w:rsidRDefault="003378F7" w:rsidP="003378F7">
      <w:pPr>
        <w:jc w:val="center"/>
        <w:rPr>
          <w:b/>
          <w:bCs/>
        </w:rPr>
      </w:pPr>
      <w:r w:rsidRPr="00FA7E49">
        <w:rPr>
          <w:b/>
          <w:bCs/>
        </w:rPr>
        <w:t>8. Обставини непереборної сили</w:t>
      </w:r>
    </w:p>
    <w:p w14:paraId="29FD5DB3" w14:textId="77777777" w:rsidR="003378F7" w:rsidRPr="00FA7E49" w:rsidRDefault="003378F7" w:rsidP="003378F7">
      <w:pPr>
        <w:jc w:val="both"/>
        <w:rPr>
          <w:bCs/>
        </w:rPr>
      </w:pPr>
      <w:r w:rsidRPr="00FA7E49">
        <w:rPr>
          <w:bCs/>
        </w:rPr>
        <w:t>8.1.</w:t>
      </w:r>
      <w:r w:rsidRPr="00FA7E49">
        <w:rPr>
          <w:bCs/>
        </w:rPr>
        <w:tab/>
        <w:t>При неможливості повного або часткового виконання будь-якою із Сторін зобов’язань по цьому Договору, окрім грошових, внаслідок обставин непереборної сили (обставин форс-мажору), а саме: аварії, пожежі, стихійного лиха, рішень державних органів, військових дій, диверсій, актів тероризму, надзвичайного стану, блокади або інших незалежних від сторін обставин, термін (строк) виконання зобов’язань переноситься на такий термін (строк), протягом  якого будуть діяти вищевказані обставини та їх наслідки.</w:t>
      </w:r>
    </w:p>
    <w:p w14:paraId="7800756A" w14:textId="77777777" w:rsidR="003378F7" w:rsidRPr="00FA7E49" w:rsidRDefault="003378F7" w:rsidP="003378F7">
      <w:pPr>
        <w:jc w:val="both"/>
        <w:rPr>
          <w:bCs/>
        </w:rPr>
      </w:pPr>
      <w:r w:rsidRPr="00FA7E49">
        <w:rPr>
          <w:bCs/>
        </w:rPr>
        <w:t>8.2.</w:t>
      </w:r>
      <w:r w:rsidRPr="00FA7E49">
        <w:rPr>
          <w:bCs/>
        </w:rPr>
        <w:tab/>
        <w:t>Сторона, для якої наступили обставини непереборної сили, зобов'язана письмово протягом 10 (десяти) робочих днів з моменту настання цих обставин повідомити іншу Сторону про це, вказати орієнтовний термін (строк) дії обставин непереборної сили, а також вжити заходів для зменшення заподіяння збитків другій Стороні.</w:t>
      </w:r>
    </w:p>
    <w:p w14:paraId="44A55819" w14:textId="77777777" w:rsidR="003378F7" w:rsidRPr="00FA7E49" w:rsidRDefault="003378F7" w:rsidP="003378F7">
      <w:pPr>
        <w:jc w:val="both"/>
        <w:rPr>
          <w:bCs/>
        </w:rPr>
      </w:pPr>
      <w:r w:rsidRPr="00FA7E49">
        <w:rPr>
          <w:bCs/>
        </w:rPr>
        <w:t>8.3.</w:t>
      </w:r>
      <w:r w:rsidRPr="00FA7E49">
        <w:rPr>
          <w:bCs/>
        </w:rPr>
        <w:tab/>
        <w:t xml:space="preserve">Якщо вищевказані обставини тривають більше тридцяти календарних днів, кожна із Сторін вправі відмовитися від цього Договору (тобто розірвати (припинити) цей Договір) в односторонньому порядку, направивши іншій стороні відповідне письмове повідомлення. В таких випадках жодна зі Сторін не вправі пред'являти претензії іншій Стороні для компенсації будь-яких можливих збитків, </w:t>
      </w:r>
      <w:r w:rsidRPr="006E5965">
        <w:rPr>
          <w:bCs/>
        </w:rPr>
        <w:t>за винятком претензії Продавця до Покупця щодо обов’язку повністю здійснити оплату за Товари, які були передані (надані) Покупцю</w:t>
      </w:r>
      <w:r>
        <w:rPr>
          <w:bCs/>
        </w:rPr>
        <w:t xml:space="preserve"> та претензії Покупця до Продавця щодо обов’язку передати вже оплачені Товари або повернути сплачені кошти.</w:t>
      </w:r>
    </w:p>
    <w:p w14:paraId="163182D6" w14:textId="77777777" w:rsidR="003378F7" w:rsidRPr="00FA7E49" w:rsidRDefault="003378F7" w:rsidP="003378F7">
      <w:pPr>
        <w:jc w:val="both"/>
        <w:rPr>
          <w:bCs/>
        </w:rPr>
      </w:pPr>
      <w:r w:rsidRPr="00FA7E49">
        <w:rPr>
          <w:bCs/>
        </w:rPr>
        <w:t>8.4.</w:t>
      </w:r>
      <w:r w:rsidRPr="00FA7E49">
        <w:rPr>
          <w:bCs/>
        </w:rPr>
        <w:tab/>
        <w:t>До моменту дострокового припинення (розірвання) Договору, Покупець зобов'язаний провести повний розрахунок з Продавцем за передані Товари. Невиконання цього обов'язку позбавляє Покупця права розірвати (припинити) цей Договір в односторонньому порядку та не звільняє Покупця від обов’язку нести відповідальність за невиконання та/або неналежне виконання умов цього Договору.</w:t>
      </w:r>
    </w:p>
    <w:p w14:paraId="047517B9" w14:textId="77777777" w:rsidR="003378F7" w:rsidRPr="00FA7E49" w:rsidRDefault="003378F7" w:rsidP="003378F7">
      <w:pPr>
        <w:jc w:val="both"/>
        <w:rPr>
          <w:bCs/>
        </w:rPr>
      </w:pPr>
      <w:r w:rsidRPr="00FA7E49">
        <w:rPr>
          <w:bCs/>
        </w:rPr>
        <w:t>8.5.</w:t>
      </w:r>
      <w:r w:rsidRPr="00FA7E49">
        <w:rPr>
          <w:bCs/>
        </w:rPr>
        <w:tab/>
        <w:t xml:space="preserve">Виникнення обставин непереборної сили не є підставою для відмови Покупця від проведення оплати за Товари, які були йому передані (надані) до моменту виникнення обставин непереборної сили. </w:t>
      </w:r>
    </w:p>
    <w:p w14:paraId="1B1BCEBB" w14:textId="77777777" w:rsidR="003378F7" w:rsidRPr="00FA7E49" w:rsidRDefault="003378F7" w:rsidP="003378F7">
      <w:pPr>
        <w:ind w:firstLine="708"/>
        <w:jc w:val="both"/>
        <w:rPr>
          <w:bCs/>
        </w:rPr>
      </w:pPr>
      <w:r w:rsidRPr="00FA7E49">
        <w:rPr>
          <w:bCs/>
        </w:rPr>
        <w:t>Продавець не відповідає за втрату або пошкодження Товарів Покупця, що відбулося внаслідок обставин непереборної сили (обставин форс-мажору) та не зобов’язаний повернути зі зберігання/компенсувати вартість втрачених/пошкоджених за таких умов Товарів Покупця.</w:t>
      </w:r>
    </w:p>
    <w:p w14:paraId="14D68A18" w14:textId="77777777" w:rsidR="003378F7" w:rsidRDefault="003378F7" w:rsidP="003378F7">
      <w:pPr>
        <w:jc w:val="both"/>
        <w:rPr>
          <w:bCs/>
        </w:rPr>
      </w:pPr>
      <w:r w:rsidRPr="00FA7E49">
        <w:rPr>
          <w:bCs/>
        </w:rPr>
        <w:t>8.6.</w:t>
      </w:r>
      <w:r w:rsidRPr="00FA7E49">
        <w:rPr>
          <w:bCs/>
        </w:rPr>
        <w:tab/>
        <w:t xml:space="preserve">Факт настання обставин непереборної сили повинен підтверджуватися </w:t>
      </w:r>
      <w:r>
        <w:rPr>
          <w:bCs/>
        </w:rPr>
        <w:t>відповідним документом</w:t>
      </w:r>
      <w:r w:rsidRPr="00FA7E49">
        <w:rPr>
          <w:bCs/>
        </w:rPr>
        <w:t xml:space="preserve"> Торгово-промислової палати України, регіональної торгово-промислової палати чи іншого компетентного органу.</w:t>
      </w:r>
    </w:p>
    <w:p w14:paraId="057C6A01" w14:textId="77777777" w:rsidR="003378F7" w:rsidRPr="00FA7E49" w:rsidRDefault="003378F7" w:rsidP="003378F7">
      <w:pPr>
        <w:jc w:val="both"/>
        <w:rPr>
          <w:bCs/>
        </w:rPr>
      </w:pPr>
    </w:p>
    <w:p w14:paraId="10FB4D15" w14:textId="77777777" w:rsidR="003378F7" w:rsidRPr="00FA7E49" w:rsidRDefault="003378F7" w:rsidP="003378F7">
      <w:pPr>
        <w:jc w:val="center"/>
        <w:rPr>
          <w:b/>
          <w:bCs/>
        </w:rPr>
      </w:pPr>
      <w:r w:rsidRPr="00FA7E49">
        <w:rPr>
          <w:b/>
          <w:bCs/>
        </w:rPr>
        <w:t>9. Вирішення спорів</w:t>
      </w:r>
    </w:p>
    <w:p w14:paraId="13C8D242" w14:textId="77777777" w:rsidR="003378F7" w:rsidRPr="00FA7E49" w:rsidRDefault="003378F7" w:rsidP="003378F7">
      <w:pPr>
        <w:jc w:val="both"/>
        <w:rPr>
          <w:bCs/>
        </w:rPr>
      </w:pPr>
      <w:r w:rsidRPr="00FA7E49">
        <w:rPr>
          <w:bCs/>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1A36E739" w14:textId="77777777" w:rsidR="003378F7" w:rsidRDefault="003378F7" w:rsidP="003378F7">
      <w:pPr>
        <w:jc w:val="both"/>
        <w:rPr>
          <w:bCs/>
        </w:rPr>
      </w:pPr>
      <w:r w:rsidRPr="00FA7E49">
        <w:rPr>
          <w:bCs/>
        </w:rPr>
        <w:t>9.2. У разі недосягнення Сторонами згоди спори  (розбіжності) вирішуються у судовому порядку згідно діючого законодавства України. Досудовий порядок врегулювання спорів не є обов’язковим.</w:t>
      </w:r>
    </w:p>
    <w:p w14:paraId="475146DB" w14:textId="77777777" w:rsidR="003378F7" w:rsidRPr="00FA7E49" w:rsidRDefault="003378F7" w:rsidP="003378F7">
      <w:pPr>
        <w:jc w:val="both"/>
        <w:rPr>
          <w:bCs/>
        </w:rPr>
      </w:pPr>
    </w:p>
    <w:p w14:paraId="14180E89" w14:textId="77777777" w:rsidR="003378F7" w:rsidRPr="00FA7E49" w:rsidRDefault="003378F7" w:rsidP="003378F7">
      <w:pPr>
        <w:jc w:val="center"/>
        <w:rPr>
          <w:b/>
          <w:bCs/>
        </w:rPr>
      </w:pPr>
      <w:r w:rsidRPr="00FA7E49">
        <w:rPr>
          <w:b/>
          <w:bCs/>
        </w:rPr>
        <w:t>10. Строк дії договору</w:t>
      </w:r>
    </w:p>
    <w:p w14:paraId="79F2627A" w14:textId="77777777" w:rsidR="003378F7" w:rsidRPr="00FA7E49" w:rsidRDefault="003378F7" w:rsidP="003378F7">
      <w:pPr>
        <w:jc w:val="both"/>
        <w:rPr>
          <w:bCs/>
        </w:rPr>
      </w:pPr>
      <w:r w:rsidRPr="00FA7E49">
        <w:rPr>
          <w:bCs/>
        </w:rPr>
        <w:t>10.1. Договір набирає чинності з дати його укладення (підписання) сторонами та діє до</w:t>
      </w:r>
      <w:r>
        <w:rPr>
          <w:bCs/>
        </w:rPr>
        <w:t xml:space="preserve"> «31</w:t>
      </w:r>
      <w:r w:rsidRPr="00FA7E49">
        <w:rPr>
          <w:bCs/>
        </w:rPr>
        <w:t>»</w:t>
      </w:r>
      <w:r>
        <w:rPr>
          <w:bCs/>
        </w:rPr>
        <w:t xml:space="preserve"> грудня 2023</w:t>
      </w:r>
      <w:r w:rsidRPr="00FA7E49">
        <w:rPr>
          <w:bCs/>
        </w:rPr>
        <w:t xml:space="preserve"> року, а в частині виконання грошових зобов’язань за цим Договором – до моменту повного та належного виконання Сторонами усіх своїх грошових зобов’язань за цим Договором. </w:t>
      </w:r>
    </w:p>
    <w:p w14:paraId="62B8D1D0" w14:textId="77777777" w:rsidR="003378F7" w:rsidRPr="00FA7E49" w:rsidRDefault="003378F7" w:rsidP="003378F7">
      <w:pPr>
        <w:jc w:val="both"/>
        <w:rPr>
          <w:bCs/>
        </w:rPr>
      </w:pPr>
      <w:r w:rsidRPr="00FA7E49">
        <w:rPr>
          <w:bCs/>
        </w:rPr>
        <w:t xml:space="preserve">10.2. Якщо інше не передбачено чинним законодавством, дія договору про закупівлю може продовжуватися на строк, достатній для проведення процедури закупівлі на початку наступного </w:t>
      </w:r>
      <w:r w:rsidRPr="00FA7E49">
        <w:rPr>
          <w:bCs/>
        </w:rPr>
        <w:lastRenderedPageBreak/>
        <w:t>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14:paraId="6755FD30" w14:textId="77777777" w:rsidR="003378F7" w:rsidRPr="00FA7E49" w:rsidRDefault="003378F7" w:rsidP="003378F7">
      <w:pPr>
        <w:jc w:val="both"/>
        <w:rPr>
          <w:bCs/>
        </w:rPr>
      </w:pPr>
      <w:r w:rsidRPr="00FA7E49">
        <w:rPr>
          <w:bCs/>
        </w:rPr>
        <w:t xml:space="preserve">10.3. Цей   Договір   укладається   і   підписується українською мовою  у  2-х (двох) примірниках, що мають однакову юридичну силу. </w:t>
      </w:r>
    </w:p>
    <w:p w14:paraId="68DF1877" w14:textId="77777777" w:rsidR="003378F7" w:rsidRDefault="003378F7" w:rsidP="003378F7">
      <w:pPr>
        <w:jc w:val="both"/>
        <w:rPr>
          <w:bCs/>
        </w:rPr>
      </w:pPr>
      <w:r w:rsidRPr="00FA7E49">
        <w:rPr>
          <w:bCs/>
        </w:rPr>
        <w:t>10.4.</w:t>
      </w:r>
      <w:r w:rsidRPr="00FA7E49">
        <w:rPr>
          <w:bCs/>
        </w:rPr>
        <w:tab/>
        <w:t xml:space="preserve">До моменту припинення Договору Сторони зобов’язані провести повний взаєморозрахунок, за результатами здійснених Транзакцій і фактичних оплат. </w:t>
      </w:r>
    </w:p>
    <w:p w14:paraId="51BA7B00" w14:textId="77777777" w:rsidR="003378F7" w:rsidRDefault="003378F7" w:rsidP="003378F7">
      <w:pPr>
        <w:rPr>
          <w:bCs/>
        </w:rPr>
      </w:pPr>
    </w:p>
    <w:p w14:paraId="7A0D8CCF" w14:textId="77777777" w:rsidR="003378F7" w:rsidRPr="00CF079E" w:rsidRDefault="003378F7" w:rsidP="003378F7">
      <w:pPr>
        <w:jc w:val="center"/>
        <w:rPr>
          <w:b/>
          <w:bCs/>
        </w:rPr>
      </w:pPr>
      <w:r w:rsidRPr="00CF079E">
        <w:rPr>
          <w:b/>
          <w:bCs/>
        </w:rPr>
        <w:t>11. Антикорупційні застереження</w:t>
      </w:r>
    </w:p>
    <w:p w14:paraId="74DFCAEC" w14:textId="77777777" w:rsidR="003378F7" w:rsidRPr="00CF079E" w:rsidRDefault="003378F7" w:rsidP="003378F7">
      <w:pPr>
        <w:widowControl w:val="0"/>
        <w:jc w:val="both"/>
      </w:pPr>
      <w:r w:rsidRPr="00CF079E">
        <w:t xml:space="preserve">11.1. Сторони зобов'язуються дотримуватися і забезпечити дотримання вимог антикорупційного законодавства, зокрема їх учасниками, керівниками та працівниками, а також особами, які діють від їх імені. </w:t>
      </w:r>
    </w:p>
    <w:p w14:paraId="4878A4F6" w14:textId="77777777" w:rsidR="003378F7" w:rsidRPr="00CF079E" w:rsidRDefault="003378F7" w:rsidP="003378F7">
      <w:pPr>
        <w:widowControl w:val="0"/>
        <w:jc w:val="both"/>
      </w:pPr>
      <w:r w:rsidRPr="00CF079E">
        <w:t>11.2. Сторони зобов’язуються не робити пропозицію, не санкціонувати обіцянку, не здійснювати незаконних платежів, включаючи надання неправомірної вигоди (грошові кошти або інше майно, переваги, пільги, послуги, нематеріальні активи, будь-як інші вигоди нематеріального характеру, які обіцяють, пропонують, надають або одержують без законних на те підстав), будь-яким фізичним або юридичним особам, включаючи (але не обмежуючись) комерційним підприємствам і організаціям, органам державної влади і місцевого самоврядування, установам, державним службовцям, приватним підприємствам і їх представникам.</w:t>
      </w:r>
    </w:p>
    <w:p w14:paraId="575D5A7E" w14:textId="77777777" w:rsidR="003378F7" w:rsidRPr="00CF079E" w:rsidRDefault="003378F7" w:rsidP="003378F7">
      <w:pPr>
        <w:widowControl w:val="0"/>
        <w:jc w:val="both"/>
      </w:pPr>
      <w:r w:rsidRPr="00CF079E">
        <w:t>11.3. Сторони погодились, що порушення однією із Сторін вищевикладених зобов’язань може розцінюватись як істотне порушення договору, що надає право іншій Стороні на дострокове розірвання договору, шляхом надсилання письмового повідомлення із обґрунтуванням та наданням доказів порушення антикорупційного законодавства. Сторони зобов'язуються не вимагати відшкодування збитків, які були заподіяні таким розірванням договору.</w:t>
      </w:r>
    </w:p>
    <w:p w14:paraId="3365678B" w14:textId="77777777" w:rsidR="003378F7" w:rsidRDefault="003378F7" w:rsidP="003378F7">
      <w:pPr>
        <w:rPr>
          <w:b/>
          <w:bCs/>
        </w:rPr>
      </w:pPr>
    </w:p>
    <w:p w14:paraId="54421C2E" w14:textId="77777777" w:rsidR="003378F7" w:rsidRPr="00FA7E49" w:rsidRDefault="003378F7" w:rsidP="003378F7">
      <w:pPr>
        <w:jc w:val="center"/>
        <w:rPr>
          <w:b/>
          <w:bCs/>
        </w:rPr>
      </w:pPr>
      <w:r>
        <w:rPr>
          <w:b/>
          <w:bCs/>
        </w:rPr>
        <w:t>12</w:t>
      </w:r>
      <w:r w:rsidRPr="00FA7E49">
        <w:rPr>
          <w:b/>
          <w:bCs/>
        </w:rPr>
        <w:t>. Інші умови</w:t>
      </w:r>
    </w:p>
    <w:p w14:paraId="07400501" w14:textId="77777777" w:rsidR="003378F7" w:rsidRPr="00FA7E49" w:rsidRDefault="003378F7" w:rsidP="003378F7">
      <w:pPr>
        <w:pStyle w:val="aff1"/>
        <w:spacing w:before="0" w:beforeAutospacing="0" w:after="0" w:afterAutospacing="0"/>
        <w:jc w:val="both"/>
        <w:rPr>
          <w:bCs/>
        </w:rPr>
      </w:pPr>
      <w:r>
        <w:rPr>
          <w:bCs/>
        </w:rPr>
        <w:t>12</w:t>
      </w:r>
      <w:r w:rsidRPr="00FA7E49">
        <w:rPr>
          <w:bCs/>
        </w:rPr>
        <w:t>.1. Сторони підтверджують, що при укладенні цього договору, вони досягли згоди, щодо всіх істотних умов Договору (</w:t>
      </w:r>
      <w:r w:rsidRPr="00FA7E49">
        <w:rPr>
          <w:color w:val="333333"/>
          <w:shd w:val="clear" w:color="auto" w:fill="FFFFFF"/>
        </w:rPr>
        <w:t>викладені в розділах 1-5 Договору) та інших умов Договору</w:t>
      </w:r>
      <w:r w:rsidRPr="00FA7E49">
        <w:rPr>
          <w:bCs/>
        </w:rPr>
        <w:t xml:space="preserve">. </w:t>
      </w:r>
    </w:p>
    <w:p w14:paraId="3E0CA73E" w14:textId="77777777" w:rsidR="003378F7" w:rsidRPr="00103F26" w:rsidRDefault="003378F7" w:rsidP="003378F7">
      <w:pPr>
        <w:pStyle w:val="aff1"/>
        <w:spacing w:before="0" w:beforeAutospacing="0" w:after="0" w:afterAutospacing="0"/>
        <w:jc w:val="both"/>
        <w:rPr>
          <w:bCs/>
        </w:rPr>
      </w:pPr>
      <w:r>
        <w:rPr>
          <w:bCs/>
        </w:rPr>
        <w:t>12</w:t>
      </w:r>
      <w:r w:rsidRPr="00FA7E49">
        <w:rPr>
          <w:bCs/>
        </w:rPr>
        <w:t xml:space="preserve">.2. Сторони підтверджують, що з метою належного виконання Договору, конкретизації порядку виконання окремих зобов’язань Сторін, встановлення додаткових умов про відповідальність за неналежне виконання зобов’язань, ними можуть укладатися додатки, додаткові договори до цього Договору, що не вважатиметься зміною умов (в т. ч. істотних умов) Договору. </w:t>
      </w:r>
      <w:r w:rsidRPr="00FA7E49">
        <w:t xml:space="preserve">У випадку внесення Сторонами змін в додатки до цього Договору шляхом </w:t>
      </w:r>
      <w:r w:rsidRPr="00103F26">
        <w:rPr>
          <w:bCs/>
        </w:rPr>
        <w:t>підписання Сторонами відповідних додатків в новій редакції, такі додатки діють в нові редакції із зазначеної в них дати із одночасним припиненням дії додатків у попередній редакції, якщо інше не погоджено Сторонами.</w:t>
      </w:r>
    </w:p>
    <w:p w14:paraId="0678D1FD" w14:textId="77777777" w:rsidR="003378F7" w:rsidRPr="00103F26" w:rsidRDefault="003378F7" w:rsidP="003378F7">
      <w:pPr>
        <w:pStyle w:val="aff1"/>
        <w:spacing w:before="0" w:beforeAutospacing="0" w:after="0" w:afterAutospacing="0"/>
        <w:jc w:val="both"/>
        <w:rPr>
          <w:bCs/>
        </w:rPr>
      </w:pPr>
      <w:r>
        <w:rPr>
          <w:bCs/>
        </w:rPr>
        <w:t>12.3</w:t>
      </w:r>
      <w:r w:rsidRPr="00103F26">
        <w:rPr>
          <w:bCs/>
        </w:rPr>
        <w:t>. Сторони зобов’язуються повідомляти одна одній про зміни своїх платіжних реквізитів, адрес місцезнаходження, номерів телефонів, статусів платників податків на прибуток у 10-ти денний строк з моменту виникнення відповідних змін.</w:t>
      </w:r>
    </w:p>
    <w:p w14:paraId="641C8FEE" w14:textId="77777777" w:rsidR="003378F7" w:rsidRPr="0074444B" w:rsidRDefault="003378F7" w:rsidP="003378F7">
      <w:pPr>
        <w:pStyle w:val="aff1"/>
        <w:spacing w:before="0" w:beforeAutospacing="0" w:after="0" w:afterAutospacing="0"/>
        <w:jc w:val="both"/>
        <w:rPr>
          <w:bCs/>
        </w:rPr>
      </w:pPr>
      <w:r>
        <w:rPr>
          <w:bCs/>
        </w:rPr>
        <w:t>12</w:t>
      </w:r>
      <w:r w:rsidRPr="00103F26">
        <w:rPr>
          <w:bCs/>
        </w:rPr>
        <w:t>.</w:t>
      </w:r>
      <w:r>
        <w:rPr>
          <w:bCs/>
        </w:rPr>
        <w:t>4</w:t>
      </w:r>
      <w:r w:rsidRPr="00103F26">
        <w:rPr>
          <w:bCs/>
        </w:rPr>
        <w:t>. У випадках, що не передбачені даним Договором, Сторони керуються чинним законодавством України.</w:t>
      </w:r>
    </w:p>
    <w:p w14:paraId="36CA8011" w14:textId="77777777" w:rsidR="003378F7" w:rsidRPr="00106C86" w:rsidRDefault="003378F7" w:rsidP="003378F7">
      <w:pPr>
        <w:pStyle w:val="aff1"/>
        <w:spacing w:before="0" w:beforeAutospacing="0" w:after="0" w:afterAutospacing="0"/>
        <w:jc w:val="both"/>
        <w:rPr>
          <w:bCs/>
        </w:rPr>
      </w:pPr>
      <w:r>
        <w:rPr>
          <w:bCs/>
        </w:rPr>
        <w:t>12</w:t>
      </w:r>
      <w:r w:rsidRPr="0074444B">
        <w:rPr>
          <w:bCs/>
        </w:rPr>
        <w:t>.</w:t>
      </w:r>
      <w:r>
        <w:rPr>
          <w:bCs/>
        </w:rPr>
        <w:t>5</w:t>
      </w:r>
      <w:r w:rsidRPr="0074444B">
        <w:rPr>
          <w:bCs/>
        </w:rPr>
        <w:t xml:space="preserve">. Підписанням цього Договору Сторони підтверджують, </w:t>
      </w:r>
      <w:r w:rsidRPr="00106C86">
        <w:rPr>
          <w:bCs/>
        </w:rPr>
        <w:t>згоду на обробку своїх персональних даних, подальше їх використання виключно з метою виконання цього Договору протягом строку його дії та повідомлення про їх права, передбачені статтями 8, 21 Закону України «Про захист персональних даних», а також що зробили та зроблять всі необхідні дії для забезпечення дотримання прав осіб, до персональних даних яких Сторони можуть отримати доступ в процесі взаємодії Сторін за цим Договором, у тому числі:</w:t>
      </w:r>
    </w:p>
    <w:p w14:paraId="119FE784" w14:textId="77777777" w:rsidR="003378F7" w:rsidRPr="00106C86" w:rsidRDefault="003378F7" w:rsidP="003378F7">
      <w:pPr>
        <w:pStyle w:val="aff1"/>
        <w:spacing w:before="0" w:beforeAutospacing="0" w:after="0" w:afterAutospacing="0"/>
        <w:jc w:val="both"/>
        <w:rPr>
          <w:bCs/>
        </w:rPr>
      </w:pPr>
      <w:r w:rsidRPr="00106C86">
        <w:rPr>
          <w:bCs/>
        </w:rPr>
        <w:t xml:space="preserve">а. повідомили вказаних осіб про цілі і підстави обробки їх даних і про передбачуваних </w:t>
      </w:r>
      <w:r w:rsidRPr="00106C86">
        <w:rPr>
          <w:bCs/>
        </w:rPr>
        <w:br/>
        <w:t>користувачів даних, про обробку їх персональних даних Стороною та отримали їх згоду на таку обробку;</w:t>
      </w:r>
    </w:p>
    <w:p w14:paraId="3E81768A" w14:textId="77777777" w:rsidR="003378F7" w:rsidRPr="00106C86" w:rsidRDefault="003378F7" w:rsidP="003378F7">
      <w:pPr>
        <w:pStyle w:val="aff1"/>
        <w:spacing w:before="0" w:beforeAutospacing="0" w:after="0" w:afterAutospacing="0"/>
        <w:jc w:val="both"/>
        <w:rPr>
          <w:bCs/>
        </w:rPr>
      </w:pPr>
      <w:r w:rsidRPr="00106C86">
        <w:rPr>
          <w:bCs/>
        </w:rPr>
        <w:t>б. надали вказаним особам інформацію про Сторону як про особу, що здійснює обробку їх персональних даних.</w:t>
      </w:r>
    </w:p>
    <w:p w14:paraId="07AD5FD5" w14:textId="77777777" w:rsidR="003378F7" w:rsidRPr="00FA7E49" w:rsidRDefault="003378F7" w:rsidP="003378F7">
      <w:pPr>
        <w:pStyle w:val="aff1"/>
        <w:spacing w:before="0" w:beforeAutospacing="0" w:after="0" w:afterAutospacing="0"/>
        <w:jc w:val="both"/>
      </w:pPr>
      <w:r w:rsidRPr="00103F26">
        <w:rPr>
          <w:bCs/>
        </w:rPr>
        <w:lastRenderedPageBreak/>
        <w:t>12.</w:t>
      </w:r>
      <w:r>
        <w:rPr>
          <w:bCs/>
        </w:rPr>
        <w:t>6</w:t>
      </w:r>
      <w:r w:rsidRPr="00103F26">
        <w:rPr>
          <w:bCs/>
        </w:rPr>
        <w:t xml:space="preserve">. </w:t>
      </w:r>
      <w:r w:rsidRPr="00106C86">
        <w:rPr>
          <w:bCs/>
        </w:rPr>
        <w:t xml:space="preserve">Істотні умови цього Договору викладені в розділах 1-5 Договору і можуть </w:t>
      </w:r>
      <w:proofErr w:type="gramStart"/>
      <w:r w:rsidRPr="00106C86">
        <w:rPr>
          <w:bCs/>
        </w:rPr>
        <w:t>змінюватися </w:t>
      </w:r>
      <w:r w:rsidRPr="00103F26">
        <w:rPr>
          <w:bCs/>
        </w:rPr>
        <w:t xml:space="preserve"> відповідно</w:t>
      </w:r>
      <w:proofErr w:type="gramEnd"/>
      <w:r w:rsidRPr="00FA7E49">
        <w:t xml:space="preserve"> до законодавства України, з врахуванням положень Закону України "Про публічні закупівлі".</w:t>
      </w:r>
    </w:p>
    <w:p w14:paraId="21421DBC" w14:textId="77777777" w:rsidR="003378F7" w:rsidRPr="00FA7E49" w:rsidRDefault="003378F7" w:rsidP="003378F7">
      <w:pPr>
        <w:jc w:val="center"/>
        <w:rPr>
          <w:b/>
          <w:bCs/>
        </w:rPr>
      </w:pPr>
      <w:r>
        <w:rPr>
          <w:b/>
          <w:bCs/>
        </w:rPr>
        <w:t>13</w:t>
      </w:r>
      <w:r w:rsidRPr="00FA7E49">
        <w:rPr>
          <w:b/>
          <w:bCs/>
        </w:rPr>
        <w:t>. Додатки до договору</w:t>
      </w:r>
    </w:p>
    <w:p w14:paraId="007B8759" w14:textId="77777777" w:rsidR="003378F7" w:rsidRPr="00FA7E49" w:rsidRDefault="003378F7" w:rsidP="003378F7">
      <w:pPr>
        <w:jc w:val="both"/>
        <w:rPr>
          <w:bCs/>
        </w:rPr>
      </w:pPr>
      <w:r>
        <w:rPr>
          <w:bCs/>
        </w:rPr>
        <w:t>13</w:t>
      </w:r>
      <w:r w:rsidRPr="00FA7E49">
        <w:rPr>
          <w:bCs/>
        </w:rPr>
        <w:t>.1.Невід'ємною частиною цього Договору є додатки, додаткові договори,</w:t>
      </w:r>
      <w:r>
        <w:rPr>
          <w:bCs/>
        </w:rPr>
        <w:t xml:space="preserve"> додаткові угоди,</w:t>
      </w:r>
      <w:r w:rsidRPr="00FA7E49">
        <w:rPr>
          <w:bCs/>
        </w:rPr>
        <w:t xml:space="preserve"> акти, видаткові накладні, інші документи, підписані сторонами у зв’язку з виконанням умов цього Договору. </w:t>
      </w:r>
    </w:p>
    <w:p w14:paraId="1E0410D7" w14:textId="77777777" w:rsidR="003378F7" w:rsidRDefault="003378F7" w:rsidP="003378F7">
      <w:pPr>
        <w:jc w:val="center"/>
        <w:rPr>
          <w:b/>
          <w:bCs/>
        </w:rPr>
      </w:pPr>
      <w:r>
        <w:rPr>
          <w:b/>
          <w:bCs/>
        </w:rPr>
        <w:t>14</w:t>
      </w:r>
      <w:r w:rsidRPr="00FA7E49">
        <w:rPr>
          <w:b/>
          <w:bCs/>
        </w:rPr>
        <w:t>. Місцезнаходження та банківські</w:t>
      </w:r>
    </w:p>
    <w:p w14:paraId="1D06C1BB" w14:textId="77777777" w:rsidR="003378F7" w:rsidRPr="00FA7E49" w:rsidRDefault="003378F7" w:rsidP="003378F7">
      <w:pPr>
        <w:jc w:val="center"/>
        <w:rPr>
          <w:b/>
          <w:bCs/>
        </w:rPr>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20"/>
        <w:gridCol w:w="5220"/>
      </w:tblGrid>
      <w:tr w:rsidR="003378F7" w:rsidRPr="00FA7E49" w14:paraId="259A92F1" w14:textId="77777777" w:rsidTr="00D27644">
        <w:trPr>
          <w:trHeight w:val="823"/>
          <w:jc w:val="center"/>
        </w:trPr>
        <w:tc>
          <w:tcPr>
            <w:tcW w:w="5220" w:type="dxa"/>
          </w:tcPr>
          <w:p w14:paraId="2742D5B3" w14:textId="77777777" w:rsidR="003378F7" w:rsidRPr="00FA7E49" w:rsidRDefault="003378F7" w:rsidP="00D27644">
            <w:pPr>
              <w:jc w:val="center"/>
              <w:rPr>
                <w:b/>
                <w:bCs/>
              </w:rPr>
            </w:pPr>
            <w:r>
              <w:rPr>
                <w:b/>
                <w:bCs/>
              </w:rPr>
              <w:t>Продавець:</w:t>
            </w:r>
          </w:p>
        </w:tc>
        <w:tc>
          <w:tcPr>
            <w:tcW w:w="5220" w:type="dxa"/>
          </w:tcPr>
          <w:p w14:paraId="4A0CFD0B" w14:textId="77777777" w:rsidR="003378F7" w:rsidRPr="00C903CE" w:rsidRDefault="003378F7" w:rsidP="00D27644">
            <w:pPr>
              <w:jc w:val="center"/>
              <w:rPr>
                <w:b/>
                <w:bCs/>
              </w:rPr>
            </w:pPr>
            <w:r w:rsidRPr="00C903CE">
              <w:rPr>
                <w:b/>
                <w:bCs/>
              </w:rPr>
              <w:t>Покупець</w:t>
            </w:r>
          </w:p>
          <w:p w14:paraId="6F547C5A" w14:textId="77777777" w:rsidR="003378F7" w:rsidRPr="00C903CE" w:rsidRDefault="003378F7" w:rsidP="00D27644">
            <w:pPr>
              <w:rPr>
                <w:sz w:val="26"/>
                <w:szCs w:val="26"/>
              </w:rPr>
            </w:pPr>
            <w:r w:rsidRPr="00C903CE">
              <w:rPr>
                <w:b/>
                <w:sz w:val="26"/>
                <w:szCs w:val="26"/>
              </w:rPr>
              <w:t>ДЕРЖАВНЕ ПІДПРИЄМСТВО «ДЕРЖАВНИЙ ЕКСПЕРТНИЙ ЦЕНТР МІНІСТЕРСТВА ОХОРОНИ ЗДОРОВ’Я УКРАЇНИ»</w:t>
            </w:r>
          </w:p>
          <w:p w14:paraId="173379B1" w14:textId="77777777" w:rsidR="003378F7" w:rsidRPr="00C903CE" w:rsidRDefault="003378F7" w:rsidP="00D27644">
            <w:pPr>
              <w:shd w:val="clear" w:color="auto" w:fill="FFFFFF"/>
              <w:tabs>
                <w:tab w:val="left" w:pos="4633"/>
                <w:tab w:val="left" w:pos="7870"/>
              </w:tabs>
              <w:rPr>
                <w:sz w:val="26"/>
                <w:szCs w:val="26"/>
              </w:rPr>
            </w:pPr>
            <w:r w:rsidRPr="00C903CE">
              <w:rPr>
                <w:sz w:val="26"/>
                <w:szCs w:val="26"/>
              </w:rPr>
              <w:t xml:space="preserve">Україна, 03057, м. Київ, </w:t>
            </w:r>
          </w:p>
          <w:p w14:paraId="2CD02B7B" w14:textId="77777777" w:rsidR="003378F7" w:rsidRPr="00C903CE" w:rsidRDefault="003378F7" w:rsidP="00D27644">
            <w:pPr>
              <w:shd w:val="clear" w:color="auto" w:fill="FFFFFF"/>
              <w:tabs>
                <w:tab w:val="left" w:pos="4633"/>
                <w:tab w:val="left" w:pos="7870"/>
              </w:tabs>
              <w:rPr>
                <w:sz w:val="26"/>
                <w:szCs w:val="26"/>
              </w:rPr>
            </w:pPr>
            <w:r w:rsidRPr="00C903CE">
              <w:rPr>
                <w:sz w:val="26"/>
                <w:szCs w:val="26"/>
              </w:rPr>
              <w:t xml:space="preserve">вул. Антона Цедіка, 14 </w:t>
            </w:r>
          </w:p>
          <w:p w14:paraId="4920DFA8" w14:textId="77777777" w:rsidR="003378F7" w:rsidRPr="00C903CE" w:rsidRDefault="003378F7" w:rsidP="00D27644">
            <w:pPr>
              <w:widowControl w:val="0"/>
              <w:tabs>
                <w:tab w:val="left" w:pos="1985"/>
              </w:tabs>
              <w:snapToGrid w:val="0"/>
              <w:rPr>
                <w:sz w:val="26"/>
                <w:szCs w:val="26"/>
              </w:rPr>
            </w:pPr>
            <w:r w:rsidRPr="00C903CE">
              <w:rPr>
                <w:sz w:val="26"/>
                <w:szCs w:val="26"/>
              </w:rPr>
              <w:t>Код ЄДРПОУ 20015794</w:t>
            </w:r>
          </w:p>
          <w:p w14:paraId="0D30FEEF" w14:textId="77777777" w:rsidR="003378F7" w:rsidRPr="00C903CE" w:rsidRDefault="003378F7" w:rsidP="00D27644">
            <w:pPr>
              <w:widowControl w:val="0"/>
              <w:snapToGrid w:val="0"/>
              <w:rPr>
                <w:sz w:val="26"/>
                <w:szCs w:val="26"/>
              </w:rPr>
            </w:pPr>
            <w:r w:rsidRPr="00C903CE">
              <w:rPr>
                <w:sz w:val="26"/>
                <w:szCs w:val="26"/>
              </w:rPr>
              <w:t>ІПН 200157926550</w:t>
            </w:r>
          </w:p>
          <w:p w14:paraId="2BB0D491" w14:textId="77777777" w:rsidR="003378F7" w:rsidRPr="00C903CE" w:rsidRDefault="003378F7" w:rsidP="00D27644">
            <w:pPr>
              <w:widowControl w:val="0"/>
              <w:snapToGrid w:val="0"/>
              <w:rPr>
                <w:sz w:val="26"/>
                <w:szCs w:val="26"/>
              </w:rPr>
            </w:pPr>
            <w:r w:rsidRPr="00C903CE">
              <w:rPr>
                <w:sz w:val="26"/>
                <w:szCs w:val="26"/>
              </w:rPr>
              <w:t>п/р UA473204780000000026009125608</w:t>
            </w:r>
          </w:p>
          <w:p w14:paraId="39D78BED" w14:textId="77777777" w:rsidR="003378F7" w:rsidRPr="00C903CE" w:rsidRDefault="003378F7" w:rsidP="00D27644">
            <w:pPr>
              <w:widowControl w:val="0"/>
              <w:snapToGrid w:val="0"/>
              <w:rPr>
                <w:sz w:val="26"/>
                <w:szCs w:val="26"/>
              </w:rPr>
            </w:pPr>
            <w:r w:rsidRPr="00C903CE">
              <w:rPr>
                <w:sz w:val="26"/>
                <w:szCs w:val="26"/>
              </w:rPr>
              <w:t>в АБ "Укргазбанк" м. Київ</w:t>
            </w:r>
          </w:p>
          <w:p w14:paraId="1D1FE75B" w14:textId="77777777" w:rsidR="003378F7" w:rsidRPr="00C903CE" w:rsidRDefault="003378F7" w:rsidP="00D27644">
            <w:pPr>
              <w:tabs>
                <w:tab w:val="left" w:pos="4798"/>
              </w:tabs>
              <w:rPr>
                <w:sz w:val="26"/>
                <w:szCs w:val="26"/>
              </w:rPr>
            </w:pPr>
            <w:r w:rsidRPr="00C903CE">
              <w:rPr>
                <w:sz w:val="26"/>
                <w:szCs w:val="26"/>
              </w:rPr>
              <w:t>тел. (044) 202-17-00</w:t>
            </w:r>
          </w:p>
          <w:p w14:paraId="6BFB42E1" w14:textId="77777777" w:rsidR="003378F7" w:rsidRPr="00C903CE" w:rsidRDefault="003378F7" w:rsidP="00D27644">
            <w:pPr>
              <w:rPr>
                <w:b/>
                <w:sz w:val="26"/>
                <w:szCs w:val="26"/>
              </w:rPr>
            </w:pPr>
          </w:p>
          <w:p w14:paraId="24C21357" w14:textId="77777777" w:rsidR="003378F7" w:rsidRPr="00C903CE" w:rsidRDefault="003378F7" w:rsidP="00D27644">
            <w:pPr>
              <w:rPr>
                <w:b/>
                <w:sz w:val="16"/>
                <w:szCs w:val="16"/>
              </w:rPr>
            </w:pPr>
          </w:p>
          <w:p w14:paraId="446CB0E5" w14:textId="77777777" w:rsidR="003378F7" w:rsidRPr="00C903CE" w:rsidRDefault="003378F7" w:rsidP="00D27644">
            <w:pPr>
              <w:rPr>
                <w:b/>
                <w:sz w:val="26"/>
                <w:szCs w:val="26"/>
              </w:rPr>
            </w:pPr>
            <w:r w:rsidRPr="00C903CE">
              <w:rPr>
                <w:b/>
                <w:sz w:val="26"/>
                <w:szCs w:val="26"/>
              </w:rPr>
              <w:t>Директор</w:t>
            </w:r>
          </w:p>
          <w:p w14:paraId="18CB1530" w14:textId="77777777" w:rsidR="003378F7" w:rsidRPr="00C903CE" w:rsidRDefault="003378F7" w:rsidP="00D27644">
            <w:pPr>
              <w:rPr>
                <w:bCs/>
                <w:spacing w:val="3"/>
                <w:sz w:val="26"/>
                <w:szCs w:val="26"/>
              </w:rPr>
            </w:pPr>
          </w:p>
          <w:p w14:paraId="41F89DAA" w14:textId="77777777" w:rsidR="003378F7" w:rsidRPr="00C903CE" w:rsidRDefault="003378F7" w:rsidP="00D27644">
            <w:pPr>
              <w:rPr>
                <w:b/>
                <w:spacing w:val="3"/>
                <w:sz w:val="26"/>
                <w:szCs w:val="26"/>
              </w:rPr>
            </w:pPr>
            <w:r w:rsidRPr="00C903CE">
              <w:rPr>
                <w:spacing w:val="3"/>
                <w:sz w:val="26"/>
                <w:szCs w:val="26"/>
              </w:rPr>
              <w:t xml:space="preserve">________________ </w:t>
            </w:r>
            <w:r w:rsidRPr="00C903CE">
              <w:rPr>
                <w:b/>
                <w:spacing w:val="3"/>
                <w:sz w:val="26"/>
                <w:szCs w:val="26"/>
              </w:rPr>
              <w:t>Михайло БАБЕНКО</w:t>
            </w:r>
          </w:p>
          <w:p w14:paraId="79C56AAE" w14:textId="77777777" w:rsidR="003378F7" w:rsidRPr="00FA7E49" w:rsidRDefault="003378F7" w:rsidP="00D27644">
            <w:pPr>
              <w:jc w:val="center"/>
              <w:rPr>
                <w:b/>
                <w:bCs/>
                <w:u w:val="single"/>
                <w:lang w:val="ru-RU"/>
              </w:rPr>
            </w:pPr>
          </w:p>
        </w:tc>
      </w:tr>
    </w:tbl>
    <w:p w14:paraId="2FAB29D5" w14:textId="77777777" w:rsidR="00AD3B88" w:rsidRDefault="00AD3B88">
      <w:pPr>
        <w:rPr>
          <w:sz w:val="20"/>
          <w:szCs w:val="20"/>
        </w:rPr>
      </w:pPr>
      <w:r>
        <w:rPr>
          <w:sz w:val="20"/>
          <w:szCs w:val="20"/>
        </w:rPr>
        <w:br w:type="page"/>
      </w:r>
    </w:p>
    <w:p w14:paraId="04C4F5A7" w14:textId="61F92FC9" w:rsidR="00DA5432" w:rsidRPr="00E15AC1" w:rsidRDefault="00DA5432" w:rsidP="00DA5432">
      <w:pPr>
        <w:keepNext/>
        <w:keepLines/>
        <w:ind w:left="4678"/>
        <w:jc w:val="right"/>
      </w:pPr>
      <w:r>
        <w:rPr>
          <w:b/>
        </w:rPr>
        <w:lastRenderedPageBreak/>
        <w:t>Додаток 6</w:t>
      </w:r>
      <w:r w:rsidRPr="00265512">
        <w:rPr>
          <w:b/>
        </w:rPr>
        <w:t xml:space="preserve"> до Тендерної документації</w:t>
      </w:r>
    </w:p>
    <w:p w14:paraId="1310AFAF" w14:textId="77777777" w:rsidR="00DA5432" w:rsidRPr="00E15AC1" w:rsidRDefault="00DA5432" w:rsidP="00DA5432">
      <w:pPr>
        <w:keepNext/>
        <w:keepLines/>
        <w:ind w:left="720"/>
        <w:jc w:val="both"/>
      </w:pPr>
    </w:p>
    <w:p w14:paraId="02307FE7" w14:textId="77777777" w:rsidR="00DA5432" w:rsidRPr="00E15AC1" w:rsidRDefault="00DA5432" w:rsidP="00DA5432">
      <w:pPr>
        <w:autoSpaceDE w:val="0"/>
        <w:autoSpaceDN w:val="0"/>
        <w:adjustRightInd w:val="0"/>
        <w:jc w:val="center"/>
        <w:rPr>
          <w:b/>
          <w:bCs/>
          <w:lang w:eastAsia="uk-UA"/>
        </w:rPr>
      </w:pPr>
      <w:r w:rsidRPr="00E15AC1">
        <w:rPr>
          <w:b/>
          <w:bCs/>
          <w:lang w:eastAsia="uk-UA"/>
        </w:rPr>
        <w:t>ЗГОДА</w:t>
      </w:r>
    </w:p>
    <w:p w14:paraId="19A784A8" w14:textId="77777777" w:rsidR="00DA5432" w:rsidRPr="00E15AC1" w:rsidRDefault="00DA5432" w:rsidP="00DA5432">
      <w:pPr>
        <w:autoSpaceDE w:val="0"/>
        <w:autoSpaceDN w:val="0"/>
        <w:adjustRightInd w:val="0"/>
        <w:jc w:val="center"/>
        <w:rPr>
          <w:b/>
          <w:bCs/>
          <w:lang w:eastAsia="uk-UA"/>
        </w:rPr>
      </w:pPr>
      <w:r w:rsidRPr="00E15AC1">
        <w:rPr>
          <w:b/>
          <w:bCs/>
          <w:lang w:eastAsia="uk-UA"/>
        </w:rPr>
        <w:t>НА ОБРОБКУ ПЕРСОНАЛЬНИХ ДАНИХ</w:t>
      </w:r>
    </w:p>
    <w:p w14:paraId="4A98DC4D" w14:textId="77777777" w:rsidR="00DA5432" w:rsidRPr="00E15AC1" w:rsidRDefault="00DA5432" w:rsidP="00DA5432">
      <w:pPr>
        <w:autoSpaceDE w:val="0"/>
        <w:autoSpaceDN w:val="0"/>
        <w:adjustRightInd w:val="0"/>
        <w:jc w:val="center"/>
        <w:rPr>
          <w:b/>
          <w:bCs/>
          <w:lang w:eastAsia="uk-UA"/>
        </w:rPr>
      </w:pPr>
    </w:p>
    <w:p w14:paraId="65485A73" w14:textId="77777777" w:rsidR="00DA5432" w:rsidRPr="00E15AC1" w:rsidRDefault="00DA5432" w:rsidP="00DA5432">
      <w:pPr>
        <w:ind w:firstLine="709"/>
        <w:rPr>
          <w:bCs/>
        </w:rPr>
      </w:pPr>
      <w:r w:rsidRPr="00E15AC1">
        <w:rPr>
          <w:bCs/>
        </w:rPr>
        <w:t xml:space="preserve">Я, </w:t>
      </w:r>
      <w:r w:rsidRPr="00E15AC1">
        <w:rPr>
          <w:bCs/>
          <w:u w:val="single"/>
        </w:rPr>
        <w:t xml:space="preserve">                                                                                                 _______                               </w:t>
      </w:r>
      <w:r w:rsidRPr="00E15AC1">
        <w:rPr>
          <w:bCs/>
        </w:rPr>
        <w:t>,</w:t>
      </w:r>
    </w:p>
    <w:p w14:paraId="23C2DDDF" w14:textId="77777777" w:rsidR="00DA5432" w:rsidRPr="00E15AC1" w:rsidRDefault="00DA5432" w:rsidP="00DA5432">
      <w:pPr>
        <w:jc w:val="center"/>
        <w:rPr>
          <w:bCs/>
        </w:rPr>
      </w:pPr>
      <w:r w:rsidRPr="00E15AC1">
        <w:rPr>
          <w:bCs/>
        </w:rPr>
        <w:t>(Прізвище, ім’я та по-батькові повністю)</w:t>
      </w:r>
    </w:p>
    <w:p w14:paraId="05C683AA" w14:textId="77777777" w:rsidR="00DA5432" w:rsidRPr="00E15AC1" w:rsidRDefault="00DA5432" w:rsidP="00DA5432">
      <w:pPr>
        <w:jc w:val="center"/>
        <w:rPr>
          <w:bCs/>
        </w:rPr>
      </w:pPr>
    </w:p>
    <w:p w14:paraId="2BB5C775" w14:textId="77777777" w:rsidR="00DA5432" w:rsidRPr="00E15AC1" w:rsidRDefault="00DA5432" w:rsidP="00DA5432">
      <w:pPr>
        <w:tabs>
          <w:tab w:val="left" w:leader="underscore" w:pos="8683"/>
        </w:tabs>
        <w:autoSpaceDE w:val="0"/>
        <w:autoSpaceDN w:val="0"/>
        <w:adjustRightInd w:val="0"/>
        <w:spacing w:line="360" w:lineRule="auto"/>
        <w:jc w:val="both"/>
        <w:rPr>
          <w:bCs/>
        </w:rPr>
      </w:pPr>
      <w:r w:rsidRPr="00E15AC1">
        <w:rPr>
          <w:bCs/>
        </w:rPr>
        <w:t>відповідно до Конституції України, Закону України «Про інформацію», Закону України «Про захист персональних даних» надаю згоду ДЕРЖАВНОМУ ПІДПРИЄМСТВУ «ДЕРЖАВНИЙ ЕКСПЕРТНИЙ ЦЕНТР МІНІСТЕРСТВА ОХОРОНИ ЗДОРОВ’Я УКРАЇНИ» на обробку, використання, поширення та доступ до моїх персональних даних з метою забезпечення реалізації відносин у сфері публічних закупівель, участі у процедурі відкритих торгів, цивільно-правових та господарських відносинах, обробка яких є необхідною згідно Закону України «Про публічні закупівлі» та інших норм чинного законодавства України. Наведена вище інформація також може надаватись третім особам, визначеним у Законі України «Про публічні закупівлі».</w:t>
      </w:r>
    </w:p>
    <w:p w14:paraId="77B19DE8" w14:textId="77777777" w:rsidR="00DA5432" w:rsidRPr="00E15AC1" w:rsidRDefault="00DA5432" w:rsidP="00DA5432">
      <w:pPr>
        <w:tabs>
          <w:tab w:val="left" w:leader="underscore" w:pos="8683"/>
        </w:tabs>
        <w:autoSpaceDE w:val="0"/>
        <w:autoSpaceDN w:val="0"/>
        <w:adjustRightInd w:val="0"/>
        <w:spacing w:line="360" w:lineRule="auto"/>
        <w:ind w:firstLine="851"/>
        <w:jc w:val="both"/>
        <w:rPr>
          <w:bCs/>
        </w:rPr>
      </w:pPr>
      <w:r w:rsidRPr="00E15AC1">
        <w:rPr>
          <w:bCs/>
        </w:rPr>
        <w:t>Зі змістом ст.8 Закону України «Про захист персональних даних» я ознайомлений.</w:t>
      </w:r>
    </w:p>
    <w:p w14:paraId="7403B547" w14:textId="77777777" w:rsidR="00DA5432" w:rsidRPr="00E15AC1" w:rsidRDefault="00DA5432" w:rsidP="00DA5432">
      <w:pPr>
        <w:rPr>
          <w:bCs/>
        </w:rPr>
      </w:pPr>
    </w:p>
    <w:p w14:paraId="4D4E697E" w14:textId="77777777" w:rsidR="00DA5432" w:rsidRPr="00E15AC1" w:rsidRDefault="00DA5432" w:rsidP="00DA5432">
      <w:pPr>
        <w:rPr>
          <w:bCs/>
        </w:rPr>
      </w:pPr>
      <w:r w:rsidRPr="00E15AC1">
        <w:rPr>
          <w:bCs/>
        </w:rPr>
        <w:t>_______________                                   ________________                 ____________________</w:t>
      </w:r>
    </w:p>
    <w:p w14:paraId="5431D49F" w14:textId="77777777" w:rsidR="00DA5432" w:rsidRPr="00E15AC1" w:rsidRDefault="00DA5432" w:rsidP="00DA5432">
      <w:pPr>
        <w:ind w:firstLine="708"/>
        <w:rPr>
          <w:bCs/>
        </w:rPr>
      </w:pPr>
      <w:r w:rsidRPr="00E15AC1">
        <w:rPr>
          <w:bCs/>
        </w:rPr>
        <w:t>Дата                                                             Підпис                        Прізвище та ініціали</w:t>
      </w:r>
    </w:p>
    <w:p w14:paraId="16B6CD67" w14:textId="77777777" w:rsidR="00DA5432" w:rsidRPr="0050471A" w:rsidRDefault="00DA5432" w:rsidP="00DA5432">
      <w:pPr>
        <w:tabs>
          <w:tab w:val="left" w:pos="2794"/>
        </w:tabs>
        <w:ind w:right="566"/>
      </w:pPr>
    </w:p>
    <w:p w14:paraId="5F7BCCA0" w14:textId="77777777" w:rsidR="00FA366C" w:rsidRPr="00265512" w:rsidRDefault="00FA366C" w:rsidP="00DA5432">
      <w:pPr>
        <w:pStyle w:val="34"/>
        <w:spacing w:after="0"/>
        <w:ind w:left="0"/>
        <w:contextualSpacing/>
        <w:jc w:val="right"/>
        <w:rPr>
          <w:sz w:val="24"/>
          <w:szCs w:val="24"/>
        </w:rPr>
      </w:pPr>
    </w:p>
    <w:sectPr w:rsidR="00FA366C" w:rsidRPr="00265512" w:rsidSect="009F6910">
      <w:headerReference w:type="default" r:id="rId11"/>
      <w:pgSz w:w="12240" w:h="15840"/>
      <w:pgMar w:top="851" w:right="851" w:bottom="851" w:left="1134" w:header="709" w:footer="709" w:gutter="0"/>
      <w:cols w:space="720"/>
      <w:noEndnote/>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7B0B97" w14:textId="77777777" w:rsidR="006B5047" w:rsidRDefault="006B5047">
      <w:r>
        <w:separator/>
      </w:r>
    </w:p>
  </w:endnote>
  <w:endnote w:type="continuationSeparator" w:id="0">
    <w:p w14:paraId="51FBA931" w14:textId="77777777" w:rsidR="006B5047" w:rsidRDefault="006B5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CC"/>
    <w:family w:val="roman"/>
    <w:pitch w:val="variable"/>
    <w:sig w:usb0="00000287" w:usb1="00000000" w:usb2="00000000" w:usb3="00000000" w:csb0="0000009F" w:csb1="00000000"/>
  </w:font>
  <w:font w:name="FreeSet">
    <w:altName w:val="Courier New"/>
    <w:charset w:val="00"/>
    <w:family w:val="swiss"/>
    <w:pitch w:val="variable"/>
    <w:sig w:usb0="00000003" w:usb1="00000000" w:usb2="00000000" w:usb3="00000000" w:csb0="00000001" w:csb1="00000000"/>
  </w:font>
  <w:font w:name="MS Sans Serif">
    <w:panose1 w:val="00000000000000000000"/>
    <w:charset w:val="CC"/>
    <w:family w:val="auto"/>
    <w:notTrueType/>
    <w:pitch w:val="default"/>
    <w:sig w:usb0="00000201" w:usb1="00000000" w:usb2="00000000" w:usb3="00000000" w:csb0="00000004" w:csb1="00000000"/>
  </w:font>
  <w:font w:name="Sylfaen">
    <w:panose1 w:val="010A0502050306030303"/>
    <w:charset w:val="CC"/>
    <w:family w:val="roman"/>
    <w:pitch w:val="variable"/>
    <w:sig w:usb0="04000687" w:usb1="00000000" w:usb2="00000000" w:usb3="00000000" w:csb0="0000009F" w:csb1="00000000"/>
  </w:font>
  <w:font w:name="Gautami">
    <w:panose1 w:val="02000500000000000000"/>
    <w:charset w:val="01"/>
    <w:family w:val="roman"/>
    <w:pitch w:val="variable"/>
    <w:sig w:usb0="00000201" w:usb1="00000000" w:usb2="00000000" w:usb3="00000000" w:csb0="00000004" w:csb1="00000000"/>
  </w:font>
  <w:font w:name="MS Reference Sans Serif">
    <w:panose1 w:val="020B0604030504040204"/>
    <w:charset w:val="CC"/>
    <w:family w:val="swiss"/>
    <w:pitch w:val="variable"/>
    <w:sig w:usb0="20000287" w:usb1="00000000"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Antiqua">
    <w:altName w:val="Courier New"/>
    <w:charset w:val="00"/>
    <w:family w:val="auto"/>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B8753E" w14:textId="77777777" w:rsidR="006B5047" w:rsidRDefault="006B5047">
      <w:r>
        <w:separator/>
      </w:r>
    </w:p>
  </w:footnote>
  <w:footnote w:type="continuationSeparator" w:id="0">
    <w:p w14:paraId="5BA6DC07" w14:textId="77777777" w:rsidR="006B5047" w:rsidRDefault="006B504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F33421" w14:textId="55A15C30" w:rsidR="00D27644" w:rsidRDefault="00D27644" w:rsidP="00CC096A">
    <w:pPr>
      <w:pStyle w:val="ad"/>
      <w:framePr w:wrap="auto" w:vAnchor="text" w:hAnchor="margin" w:xAlign="center" w:y="1"/>
      <w:rPr>
        <w:rStyle w:val="af"/>
      </w:rPr>
    </w:pPr>
    <w:r>
      <w:rPr>
        <w:rStyle w:val="af"/>
      </w:rPr>
      <w:fldChar w:fldCharType="begin"/>
    </w:r>
    <w:r>
      <w:rPr>
        <w:rStyle w:val="af"/>
      </w:rPr>
      <w:instrText xml:space="preserve">PAGE  </w:instrText>
    </w:r>
    <w:r>
      <w:rPr>
        <w:rStyle w:val="af"/>
      </w:rPr>
      <w:fldChar w:fldCharType="separate"/>
    </w:r>
    <w:r w:rsidR="00BF5479">
      <w:rPr>
        <w:rStyle w:val="af"/>
        <w:noProof/>
      </w:rPr>
      <w:t>43</w:t>
    </w:r>
    <w:r>
      <w:rPr>
        <w:rStyle w:val="af"/>
      </w:rPr>
      <w:fldChar w:fldCharType="end"/>
    </w:r>
  </w:p>
  <w:p w14:paraId="452397ED" w14:textId="77777777" w:rsidR="00D27644" w:rsidRDefault="00D27644">
    <w:pPr>
      <w:pStyle w:val="ad"/>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E198109E"/>
    <w:name w:val="WW8Num2"/>
    <w:lvl w:ilvl="0">
      <w:start w:val="1"/>
      <w:numFmt w:val="decimal"/>
      <w:lvlText w:val="%1."/>
      <w:lvlJc w:val="left"/>
      <w:pPr>
        <w:tabs>
          <w:tab w:val="num" w:pos="720"/>
        </w:tabs>
        <w:ind w:left="720" w:hanging="360"/>
      </w:pPr>
      <w:rPr>
        <w:rFonts w:cs="Times New Roman"/>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1" w15:restartNumberingAfterBreak="0">
    <w:nsid w:val="00000005"/>
    <w:multiLevelType w:val="multilevel"/>
    <w:tmpl w:val="00000005"/>
    <w:name w:val="WW8Num5"/>
    <w:lvl w:ilvl="0">
      <w:start w:val="1"/>
      <w:numFmt w:val="decimal"/>
      <w:lvlText w:val="%1."/>
      <w:lvlJc w:val="left"/>
      <w:pPr>
        <w:tabs>
          <w:tab w:val="num" w:pos="0"/>
        </w:tabs>
        <w:ind w:left="975" w:hanging="975"/>
      </w:pPr>
    </w:lvl>
    <w:lvl w:ilvl="1">
      <w:start w:val="1"/>
      <w:numFmt w:val="decimal"/>
      <w:lvlText w:val="%1.%2."/>
      <w:lvlJc w:val="left"/>
      <w:pPr>
        <w:tabs>
          <w:tab w:val="num" w:pos="0"/>
        </w:tabs>
        <w:ind w:left="1401" w:hanging="975"/>
      </w:pPr>
    </w:lvl>
    <w:lvl w:ilvl="2">
      <w:start w:val="1"/>
      <w:numFmt w:val="decimal"/>
      <w:lvlText w:val="%1.%2.%3."/>
      <w:lvlJc w:val="left"/>
      <w:pPr>
        <w:tabs>
          <w:tab w:val="num" w:pos="0"/>
        </w:tabs>
        <w:ind w:left="2109" w:hanging="975"/>
      </w:pPr>
    </w:lvl>
    <w:lvl w:ilvl="3">
      <w:start w:val="1"/>
      <w:numFmt w:val="decimal"/>
      <w:lvlText w:val="%1.%2.%3.%4."/>
      <w:lvlJc w:val="left"/>
      <w:pPr>
        <w:tabs>
          <w:tab w:val="num" w:pos="0"/>
        </w:tabs>
        <w:ind w:left="2676" w:hanging="975"/>
      </w:pPr>
    </w:lvl>
    <w:lvl w:ilvl="4">
      <w:start w:val="1"/>
      <w:numFmt w:val="decimal"/>
      <w:lvlText w:val="%1.%2.%3.%4.%5."/>
      <w:lvlJc w:val="left"/>
      <w:pPr>
        <w:tabs>
          <w:tab w:val="num" w:pos="0"/>
        </w:tabs>
        <w:ind w:left="3348" w:hanging="1080"/>
      </w:pPr>
    </w:lvl>
    <w:lvl w:ilvl="5">
      <w:start w:val="1"/>
      <w:numFmt w:val="decimal"/>
      <w:lvlText w:val="%1.%2.%3.%4.%5.%6."/>
      <w:lvlJc w:val="left"/>
      <w:pPr>
        <w:tabs>
          <w:tab w:val="num" w:pos="0"/>
        </w:tabs>
        <w:ind w:left="3915" w:hanging="1080"/>
      </w:pPr>
    </w:lvl>
    <w:lvl w:ilvl="6">
      <w:start w:val="1"/>
      <w:numFmt w:val="decimal"/>
      <w:lvlText w:val="%1.%2.%3.%4.%5.%6.%7."/>
      <w:lvlJc w:val="left"/>
      <w:pPr>
        <w:tabs>
          <w:tab w:val="num" w:pos="0"/>
        </w:tabs>
        <w:ind w:left="4842" w:hanging="1440"/>
      </w:pPr>
    </w:lvl>
    <w:lvl w:ilvl="7">
      <w:start w:val="1"/>
      <w:numFmt w:val="decimal"/>
      <w:lvlText w:val="%1.%2.%3.%4.%5.%6.%7.%8."/>
      <w:lvlJc w:val="left"/>
      <w:pPr>
        <w:tabs>
          <w:tab w:val="num" w:pos="0"/>
        </w:tabs>
        <w:ind w:left="5409" w:hanging="1440"/>
      </w:pPr>
    </w:lvl>
    <w:lvl w:ilvl="8">
      <w:start w:val="1"/>
      <w:numFmt w:val="decimal"/>
      <w:lvlText w:val="%1.%2.%3.%4.%5.%6.%7.%8.%9."/>
      <w:lvlJc w:val="left"/>
      <w:pPr>
        <w:tabs>
          <w:tab w:val="num" w:pos="0"/>
        </w:tabs>
        <w:ind w:left="6336" w:hanging="1800"/>
      </w:pPr>
    </w:lvl>
  </w:abstractNum>
  <w:abstractNum w:abstractNumId="2" w15:restartNumberingAfterBreak="0">
    <w:nsid w:val="00000011"/>
    <w:multiLevelType w:val="singleLevel"/>
    <w:tmpl w:val="00000011"/>
    <w:name w:val="WW8Num6"/>
    <w:lvl w:ilvl="0">
      <w:start w:val="1"/>
      <w:numFmt w:val="bullet"/>
      <w:lvlText w:val=""/>
      <w:lvlJc w:val="left"/>
      <w:pPr>
        <w:tabs>
          <w:tab w:val="num" w:pos="720"/>
        </w:tabs>
        <w:ind w:left="720" w:hanging="360"/>
      </w:pPr>
      <w:rPr>
        <w:rFonts w:ascii="Symbol" w:hAnsi="Symbol"/>
      </w:rPr>
    </w:lvl>
  </w:abstractNum>
  <w:abstractNum w:abstractNumId="3" w15:restartNumberingAfterBreak="0">
    <w:nsid w:val="22F306E8"/>
    <w:multiLevelType w:val="hybridMultilevel"/>
    <w:tmpl w:val="49769E0E"/>
    <w:lvl w:ilvl="0" w:tplc="E104EB94">
      <w:start w:val="1"/>
      <w:numFmt w:val="bullet"/>
      <w:lvlText w:val="-"/>
      <w:lvlJc w:val="left"/>
      <w:pPr>
        <w:ind w:left="927" w:hanging="360"/>
      </w:pPr>
      <w:rPr>
        <w:rFonts w:ascii="Times New Roman" w:eastAsia="Tahoma" w:hAnsi="Times New Roman" w:cs="Times New Roman" w:hint="default"/>
        <w:color w:val="000000"/>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15:restartNumberingAfterBreak="0">
    <w:nsid w:val="55A15718"/>
    <w:multiLevelType w:val="multilevel"/>
    <w:tmpl w:val="A0765BD6"/>
    <w:lvl w:ilvl="0">
      <w:start w:val="1"/>
      <w:numFmt w:val="decimal"/>
      <w:pStyle w:val="1"/>
      <w:lvlText w:val="%1."/>
      <w:lvlJc w:val="left"/>
      <w:pPr>
        <w:tabs>
          <w:tab w:val="num" w:pos="360"/>
        </w:tabs>
        <w:ind w:left="360" w:hanging="360"/>
      </w:pPr>
      <w:rPr>
        <w:rFonts w:cs="Times New Roman" w:hint="default"/>
      </w:rPr>
    </w:lvl>
    <w:lvl w:ilvl="1">
      <w:start w:val="1"/>
      <w:numFmt w:val="decimal"/>
      <w:pStyle w:val="1"/>
      <w:lvlText w:val="%1.%2."/>
      <w:lvlJc w:val="left"/>
      <w:pPr>
        <w:tabs>
          <w:tab w:val="num" w:pos="1267"/>
        </w:tabs>
        <w:ind w:left="1152" w:hanging="432"/>
      </w:pPr>
      <w:rPr>
        <w:rFonts w:cs="Times New Roman" w:hint="default"/>
        <w:sz w:val="24"/>
        <w:szCs w:val="24"/>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5" w15:restartNumberingAfterBreak="0">
    <w:nsid w:val="6BAA2E2A"/>
    <w:multiLevelType w:val="hybridMultilevel"/>
    <w:tmpl w:val="80F2505C"/>
    <w:lvl w:ilvl="0" w:tplc="9BE4F584">
      <w:start w:val="1"/>
      <w:numFmt w:val="decimal"/>
      <w:lvlText w:val="%1."/>
      <w:lvlJc w:val="left"/>
      <w:pPr>
        <w:ind w:left="720" w:hanging="360"/>
      </w:pPr>
      <w:rPr>
        <w:rFonts w:hint="default"/>
        <w:color w:val="00000A"/>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D9F3701"/>
    <w:multiLevelType w:val="hybridMultilevel"/>
    <w:tmpl w:val="8438B87C"/>
    <w:lvl w:ilvl="0" w:tplc="15C47F76">
      <w:start w:val="1"/>
      <w:numFmt w:val="decimal"/>
      <w:pStyle w:val="PR2TableNo"/>
      <w:lvlText w:val="2.%1"/>
      <w:lvlJc w:val="left"/>
      <w:pPr>
        <w:ind w:left="1070" w:hanging="360"/>
      </w:pPr>
      <w:rPr>
        <w:rFonts w:cs="Times New Roman" w:hint="default"/>
        <w:color w:val="auto"/>
      </w:rPr>
    </w:lvl>
    <w:lvl w:ilvl="1" w:tplc="08090019">
      <w:start w:val="1"/>
      <w:numFmt w:val="lowerLetter"/>
      <w:lvlText w:val="%2."/>
      <w:lvlJc w:val="left"/>
      <w:pPr>
        <w:ind w:left="1800" w:hanging="360"/>
      </w:pPr>
      <w:rPr>
        <w:rFonts w:cs="Times New Roman"/>
      </w:rPr>
    </w:lvl>
    <w:lvl w:ilvl="2" w:tplc="0809001B">
      <w:start w:val="1"/>
      <w:numFmt w:val="lowerRoman"/>
      <w:lvlText w:val="%3."/>
      <w:lvlJc w:val="right"/>
      <w:pPr>
        <w:ind w:left="2520" w:hanging="180"/>
      </w:pPr>
      <w:rPr>
        <w:rFonts w:cs="Times New Roman"/>
      </w:rPr>
    </w:lvl>
    <w:lvl w:ilvl="3" w:tplc="0809000F">
      <w:start w:val="1"/>
      <w:numFmt w:val="decimal"/>
      <w:lvlText w:val="%4."/>
      <w:lvlJc w:val="left"/>
      <w:pPr>
        <w:ind w:left="3240" w:hanging="360"/>
      </w:pPr>
      <w:rPr>
        <w:rFonts w:cs="Times New Roman"/>
      </w:rPr>
    </w:lvl>
    <w:lvl w:ilvl="4" w:tplc="08090019">
      <w:start w:val="1"/>
      <w:numFmt w:val="lowerLetter"/>
      <w:lvlText w:val="%5."/>
      <w:lvlJc w:val="left"/>
      <w:pPr>
        <w:ind w:left="3960" w:hanging="360"/>
      </w:pPr>
      <w:rPr>
        <w:rFonts w:cs="Times New Roman"/>
      </w:rPr>
    </w:lvl>
    <w:lvl w:ilvl="5" w:tplc="0809001B">
      <w:start w:val="1"/>
      <w:numFmt w:val="lowerRoman"/>
      <w:lvlText w:val="%6."/>
      <w:lvlJc w:val="right"/>
      <w:pPr>
        <w:ind w:left="4680" w:hanging="180"/>
      </w:pPr>
      <w:rPr>
        <w:rFonts w:cs="Times New Roman"/>
      </w:rPr>
    </w:lvl>
    <w:lvl w:ilvl="6" w:tplc="0809000F">
      <w:start w:val="1"/>
      <w:numFmt w:val="decimal"/>
      <w:lvlText w:val="%7."/>
      <w:lvlJc w:val="left"/>
      <w:pPr>
        <w:ind w:left="5400" w:hanging="360"/>
      </w:pPr>
      <w:rPr>
        <w:rFonts w:cs="Times New Roman"/>
      </w:rPr>
    </w:lvl>
    <w:lvl w:ilvl="7" w:tplc="08090019">
      <w:start w:val="1"/>
      <w:numFmt w:val="lowerLetter"/>
      <w:lvlText w:val="%8."/>
      <w:lvlJc w:val="left"/>
      <w:pPr>
        <w:ind w:left="6120" w:hanging="360"/>
      </w:pPr>
      <w:rPr>
        <w:rFonts w:cs="Times New Roman"/>
      </w:rPr>
    </w:lvl>
    <w:lvl w:ilvl="8" w:tplc="0809001B">
      <w:start w:val="1"/>
      <w:numFmt w:val="lowerRoman"/>
      <w:lvlText w:val="%9."/>
      <w:lvlJc w:val="right"/>
      <w:pPr>
        <w:ind w:left="6840" w:hanging="180"/>
      </w:pPr>
      <w:rPr>
        <w:rFonts w:cs="Times New Roman"/>
      </w:rPr>
    </w:lvl>
  </w:abstractNum>
  <w:num w:numId="1">
    <w:abstractNumId w:val="4"/>
  </w:num>
  <w:num w:numId="2">
    <w:abstractNumId w:val="0"/>
  </w:num>
  <w:num w:numId="3">
    <w:abstractNumId w:val="6"/>
  </w:num>
  <w:num w:numId="4">
    <w:abstractNumId w:val="3"/>
  </w:num>
  <w:num w:numId="5">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hideGrammaticalErrors/>
  <w:proofState w:grammar="clean"/>
  <w:defaultTabStop w:val="709"/>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CEC"/>
    <w:rsid w:val="00001558"/>
    <w:rsid w:val="000061C1"/>
    <w:rsid w:val="000069C0"/>
    <w:rsid w:val="00006BEC"/>
    <w:rsid w:val="000100A4"/>
    <w:rsid w:val="00011DB0"/>
    <w:rsid w:val="0001454A"/>
    <w:rsid w:val="00014854"/>
    <w:rsid w:val="00015610"/>
    <w:rsid w:val="00015B29"/>
    <w:rsid w:val="00016BEC"/>
    <w:rsid w:val="00016F27"/>
    <w:rsid w:val="0002127B"/>
    <w:rsid w:val="000231B3"/>
    <w:rsid w:val="000245C6"/>
    <w:rsid w:val="00025850"/>
    <w:rsid w:val="00025C11"/>
    <w:rsid w:val="00026779"/>
    <w:rsid w:val="00030881"/>
    <w:rsid w:val="000318EF"/>
    <w:rsid w:val="000322C3"/>
    <w:rsid w:val="00033191"/>
    <w:rsid w:val="00034ED6"/>
    <w:rsid w:val="00034F28"/>
    <w:rsid w:val="00037BB3"/>
    <w:rsid w:val="00037E56"/>
    <w:rsid w:val="00040B81"/>
    <w:rsid w:val="0004249D"/>
    <w:rsid w:val="00042A3C"/>
    <w:rsid w:val="00044C12"/>
    <w:rsid w:val="00044E55"/>
    <w:rsid w:val="00045181"/>
    <w:rsid w:val="00045959"/>
    <w:rsid w:val="00045A47"/>
    <w:rsid w:val="000475ED"/>
    <w:rsid w:val="00052E47"/>
    <w:rsid w:val="000536B9"/>
    <w:rsid w:val="000538B6"/>
    <w:rsid w:val="00053913"/>
    <w:rsid w:val="00061906"/>
    <w:rsid w:val="0006317E"/>
    <w:rsid w:val="00064A80"/>
    <w:rsid w:val="00064F44"/>
    <w:rsid w:val="00066845"/>
    <w:rsid w:val="0007293B"/>
    <w:rsid w:val="00073A2A"/>
    <w:rsid w:val="00075235"/>
    <w:rsid w:val="000765BC"/>
    <w:rsid w:val="00080502"/>
    <w:rsid w:val="00080A34"/>
    <w:rsid w:val="00081CD8"/>
    <w:rsid w:val="0008306C"/>
    <w:rsid w:val="00084A1A"/>
    <w:rsid w:val="00085469"/>
    <w:rsid w:val="00085C15"/>
    <w:rsid w:val="00087EAC"/>
    <w:rsid w:val="00090B6D"/>
    <w:rsid w:val="00090EFD"/>
    <w:rsid w:val="00093BA0"/>
    <w:rsid w:val="0009482B"/>
    <w:rsid w:val="00094BB1"/>
    <w:rsid w:val="00094C30"/>
    <w:rsid w:val="0009727F"/>
    <w:rsid w:val="000A03E6"/>
    <w:rsid w:val="000A23F4"/>
    <w:rsid w:val="000A5552"/>
    <w:rsid w:val="000A7899"/>
    <w:rsid w:val="000B19C2"/>
    <w:rsid w:val="000C0BC8"/>
    <w:rsid w:val="000C0DB8"/>
    <w:rsid w:val="000C36F9"/>
    <w:rsid w:val="000C6861"/>
    <w:rsid w:val="000D08B7"/>
    <w:rsid w:val="000D2073"/>
    <w:rsid w:val="000D26A6"/>
    <w:rsid w:val="000D26C1"/>
    <w:rsid w:val="000D42F4"/>
    <w:rsid w:val="000D5AFF"/>
    <w:rsid w:val="000D64AA"/>
    <w:rsid w:val="000D7D5E"/>
    <w:rsid w:val="000D7EFF"/>
    <w:rsid w:val="000D7F91"/>
    <w:rsid w:val="000E0A16"/>
    <w:rsid w:val="000E15ED"/>
    <w:rsid w:val="000E242B"/>
    <w:rsid w:val="000E3319"/>
    <w:rsid w:val="000F0DB0"/>
    <w:rsid w:val="000F5BD0"/>
    <w:rsid w:val="000F5F00"/>
    <w:rsid w:val="000F6351"/>
    <w:rsid w:val="000F6EDF"/>
    <w:rsid w:val="000F7164"/>
    <w:rsid w:val="000F7B38"/>
    <w:rsid w:val="001000EE"/>
    <w:rsid w:val="00100ED4"/>
    <w:rsid w:val="0010140A"/>
    <w:rsid w:val="00101B34"/>
    <w:rsid w:val="00101F3C"/>
    <w:rsid w:val="0010249C"/>
    <w:rsid w:val="001034FC"/>
    <w:rsid w:val="0010362E"/>
    <w:rsid w:val="00104F56"/>
    <w:rsid w:val="00105F3A"/>
    <w:rsid w:val="00106559"/>
    <w:rsid w:val="001076D5"/>
    <w:rsid w:val="00110605"/>
    <w:rsid w:val="0011106F"/>
    <w:rsid w:val="0011156C"/>
    <w:rsid w:val="00114815"/>
    <w:rsid w:val="00114B66"/>
    <w:rsid w:val="0011764D"/>
    <w:rsid w:val="00121234"/>
    <w:rsid w:val="00124500"/>
    <w:rsid w:val="001249FD"/>
    <w:rsid w:val="00124FE9"/>
    <w:rsid w:val="00127C05"/>
    <w:rsid w:val="00127D40"/>
    <w:rsid w:val="00131C77"/>
    <w:rsid w:val="00133F34"/>
    <w:rsid w:val="00136135"/>
    <w:rsid w:val="0013709D"/>
    <w:rsid w:val="001372E6"/>
    <w:rsid w:val="001373C7"/>
    <w:rsid w:val="00140631"/>
    <w:rsid w:val="00140A72"/>
    <w:rsid w:val="00143A36"/>
    <w:rsid w:val="00144085"/>
    <w:rsid w:val="001468E8"/>
    <w:rsid w:val="00153890"/>
    <w:rsid w:val="0015649B"/>
    <w:rsid w:val="00157052"/>
    <w:rsid w:val="0016267F"/>
    <w:rsid w:val="0016286F"/>
    <w:rsid w:val="00163BD0"/>
    <w:rsid w:val="0016592C"/>
    <w:rsid w:val="001677BE"/>
    <w:rsid w:val="00167B7A"/>
    <w:rsid w:val="00171C92"/>
    <w:rsid w:val="001720FE"/>
    <w:rsid w:val="00173CC4"/>
    <w:rsid w:val="00173F49"/>
    <w:rsid w:val="0017609A"/>
    <w:rsid w:val="00176304"/>
    <w:rsid w:val="00180D1D"/>
    <w:rsid w:val="001820B3"/>
    <w:rsid w:val="001828ED"/>
    <w:rsid w:val="00187E93"/>
    <w:rsid w:val="00191312"/>
    <w:rsid w:val="001913DF"/>
    <w:rsid w:val="00193E0D"/>
    <w:rsid w:val="0019490C"/>
    <w:rsid w:val="001969E9"/>
    <w:rsid w:val="001A0111"/>
    <w:rsid w:val="001A1A72"/>
    <w:rsid w:val="001A1EC4"/>
    <w:rsid w:val="001A232E"/>
    <w:rsid w:val="001A4670"/>
    <w:rsid w:val="001A649D"/>
    <w:rsid w:val="001A68FE"/>
    <w:rsid w:val="001A7D94"/>
    <w:rsid w:val="001B401F"/>
    <w:rsid w:val="001B515F"/>
    <w:rsid w:val="001B6CDC"/>
    <w:rsid w:val="001B7916"/>
    <w:rsid w:val="001C03CE"/>
    <w:rsid w:val="001C0C48"/>
    <w:rsid w:val="001C58D9"/>
    <w:rsid w:val="001C7481"/>
    <w:rsid w:val="001D0BEA"/>
    <w:rsid w:val="001D19A8"/>
    <w:rsid w:val="001D2A6A"/>
    <w:rsid w:val="001D2CCA"/>
    <w:rsid w:val="001D414E"/>
    <w:rsid w:val="001D41E0"/>
    <w:rsid w:val="001D712C"/>
    <w:rsid w:val="001E1CB5"/>
    <w:rsid w:val="001E3EDB"/>
    <w:rsid w:val="001E4E92"/>
    <w:rsid w:val="001E4FA1"/>
    <w:rsid w:val="001E5091"/>
    <w:rsid w:val="001E50F8"/>
    <w:rsid w:val="001F0512"/>
    <w:rsid w:val="001F1BF1"/>
    <w:rsid w:val="001F1EEA"/>
    <w:rsid w:val="001F322B"/>
    <w:rsid w:val="001F5E67"/>
    <w:rsid w:val="001F631C"/>
    <w:rsid w:val="001F6426"/>
    <w:rsid w:val="001F6DE2"/>
    <w:rsid w:val="001F76FE"/>
    <w:rsid w:val="001F7E8B"/>
    <w:rsid w:val="002014EE"/>
    <w:rsid w:val="00201B84"/>
    <w:rsid w:val="00210416"/>
    <w:rsid w:val="0021196B"/>
    <w:rsid w:val="00212084"/>
    <w:rsid w:val="00213883"/>
    <w:rsid w:val="00215705"/>
    <w:rsid w:val="00215D21"/>
    <w:rsid w:val="002169CB"/>
    <w:rsid w:val="00217589"/>
    <w:rsid w:val="0022045A"/>
    <w:rsid w:val="00221419"/>
    <w:rsid w:val="002220E9"/>
    <w:rsid w:val="00223C96"/>
    <w:rsid w:val="00223DE9"/>
    <w:rsid w:val="00224DF0"/>
    <w:rsid w:val="002267C2"/>
    <w:rsid w:val="00227742"/>
    <w:rsid w:val="002278F2"/>
    <w:rsid w:val="00232136"/>
    <w:rsid w:val="0023227E"/>
    <w:rsid w:val="00232ABA"/>
    <w:rsid w:val="00232ED5"/>
    <w:rsid w:val="00232F0F"/>
    <w:rsid w:val="0023436E"/>
    <w:rsid w:val="002346DF"/>
    <w:rsid w:val="00234C13"/>
    <w:rsid w:val="0023571A"/>
    <w:rsid w:val="00240395"/>
    <w:rsid w:val="00240B27"/>
    <w:rsid w:val="0024101B"/>
    <w:rsid w:val="002459D3"/>
    <w:rsid w:val="00246CBD"/>
    <w:rsid w:val="00247696"/>
    <w:rsid w:val="00250021"/>
    <w:rsid w:val="00250B7B"/>
    <w:rsid w:val="002524A4"/>
    <w:rsid w:val="0025403E"/>
    <w:rsid w:val="0025534B"/>
    <w:rsid w:val="0025590A"/>
    <w:rsid w:val="00255D27"/>
    <w:rsid w:val="002567C7"/>
    <w:rsid w:val="00256A22"/>
    <w:rsid w:val="00257112"/>
    <w:rsid w:val="002576A1"/>
    <w:rsid w:val="00257859"/>
    <w:rsid w:val="0026267E"/>
    <w:rsid w:val="00263658"/>
    <w:rsid w:val="00265512"/>
    <w:rsid w:val="00265A38"/>
    <w:rsid w:val="0026683E"/>
    <w:rsid w:val="0027015A"/>
    <w:rsid w:val="002701A2"/>
    <w:rsid w:val="00270BFD"/>
    <w:rsid w:val="00271350"/>
    <w:rsid w:val="00272D48"/>
    <w:rsid w:val="00273CC9"/>
    <w:rsid w:val="00274259"/>
    <w:rsid w:val="00275019"/>
    <w:rsid w:val="0027562E"/>
    <w:rsid w:val="00275672"/>
    <w:rsid w:val="00277524"/>
    <w:rsid w:val="0028096D"/>
    <w:rsid w:val="00280B27"/>
    <w:rsid w:val="00282F86"/>
    <w:rsid w:val="002830A0"/>
    <w:rsid w:val="00284103"/>
    <w:rsid w:val="00284479"/>
    <w:rsid w:val="00285E88"/>
    <w:rsid w:val="002864DA"/>
    <w:rsid w:val="00286F35"/>
    <w:rsid w:val="0028740C"/>
    <w:rsid w:val="00287886"/>
    <w:rsid w:val="00290D2D"/>
    <w:rsid w:val="00294EDB"/>
    <w:rsid w:val="002977F7"/>
    <w:rsid w:val="002A0754"/>
    <w:rsid w:val="002A0A7F"/>
    <w:rsid w:val="002A3BC4"/>
    <w:rsid w:val="002A4F63"/>
    <w:rsid w:val="002A69A2"/>
    <w:rsid w:val="002B0754"/>
    <w:rsid w:val="002B328A"/>
    <w:rsid w:val="002B4187"/>
    <w:rsid w:val="002B4872"/>
    <w:rsid w:val="002B4CB7"/>
    <w:rsid w:val="002B606B"/>
    <w:rsid w:val="002C172E"/>
    <w:rsid w:val="002C4038"/>
    <w:rsid w:val="002C4B4B"/>
    <w:rsid w:val="002C58AB"/>
    <w:rsid w:val="002D030A"/>
    <w:rsid w:val="002D080A"/>
    <w:rsid w:val="002D0AEF"/>
    <w:rsid w:val="002D2AFB"/>
    <w:rsid w:val="002D4123"/>
    <w:rsid w:val="002D56A3"/>
    <w:rsid w:val="002D692F"/>
    <w:rsid w:val="002D6978"/>
    <w:rsid w:val="002E0DBA"/>
    <w:rsid w:val="002E1C07"/>
    <w:rsid w:val="002E32F3"/>
    <w:rsid w:val="002E3F81"/>
    <w:rsid w:val="002E5D14"/>
    <w:rsid w:val="002E6746"/>
    <w:rsid w:val="002F141D"/>
    <w:rsid w:val="002F1EFF"/>
    <w:rsid w:val="002F4F2C"/>
    <w:rsid w:val="002F6247"/>
    <w:rsid w:val="002F7722"/>
    <w:rsid w:val="002F7B14"/>
    <w:rsid w:val="0030088B"/>
    <w:rsid w:val="00301913"/>
    <w:rsid w:val="003051B1"/>
    <w:rsid w:val="00306994"/>
    <w:rsid w:val="00306E33"/>
    <w:rsid w:val="00312513"/>
    <w:rsid w:val="00314DF3"/>
    <w:rsid w:val="00320466"/>
    <w:rsid w:val="00321383"/>
    <w:rsid w:val="00321735"/>
    <w:rsid w:val="0032302C"/>
    <w:rsid w:val="003243EB"/>
    <w:rsid w:val="00324C9A"/>
    <w:rsid w:val="00325BD7"/>
    <w:rsid w:val="00325F3A"/>
    <w:rsid w:val="0032652A"/>
    <w:rsid w:val="0032732A"/>
    <w:rsid w:val="0032772F"/>
    <w:rsid w:val="0033042E"/>
    <w:rsid w:val="00330B6B"/>
    <w:rsid w:val="00331A62"/>
    <w:rsid w:val="003324D2"/>
    <w:rsid w:val="00332967"/>
    <w:rsid w:val="00332FE0"/>
    <w:rsid w:val="0033312D"/>
    <w:rsid w:val="00335D98"/>
    <w:rsid w:val="0033628F"/>
    <w:rsid w:val="003378F7"/>
    <w:rsid w:val="00340AEA"/>
    <w:rsid w:val="00341A8E"/>
    <w:rsid w:val="003423A3"/>
    <w:rsid w:val="003424EE"/>
    <w:rsid w:val="003426B2"/>
    <w:rsid w:val="00343750"/>
    <w:rsid w:val="00343E1B"/>
    <w:rsid w:val="0034423F"/>
    <w:rsid w:val="00344250"/>
    <w:rsid w:val="003468AB"/>
    <w:rsid w:val="00346F98"/>
    <w:rsid w:val="00347623"/>
    <w:rsid w:val="00350339"/>
    <w:rsid w:val="00351D38"/>
    <w:rsid w:val="00351EF5"/>
    <w:rsid w:val="00351F36"/>
    <w:rsid w:val="00353875"/>
    <w:rsid w:val="00355A82"/>
    <w:rsid w:val="0035691C"/>
    <w:rsid w:val="00360999"/>
    <w:rsid w:val="00360EB1"/>
    <w:rsid w:val="00363ED0"/>
    <w:rsid w:val="0036494F"/>
    <w:rsid w:val="00365D2B"/>
    <w:rsid w:val="003667E0"/>
    <w:rsid w:val="0036767A"/>
    <w:rsid w:val="00371960"/>
    <w:rsid w:val="00376EDF"/>
    <w:rsid w:val="0037748F"/>
    <w:rsid w:val="00377D5C"/>
    <w:rsid w:val="00380B85"/>
    <w:rsid w:val="00380F36"/>
    <w:rsid w:val="00381BAC"/>
    <w:rsid w:val="00381F7A"/>
    <w:rsid w:val="00383932"/>
    <w:rsid w:val="0038416E"/>
    <w:rsid w:val="0038456B"/>
    <w:rsid w:val="00385670"/>
    <w:rsid w:val="003876E1"/>
    <w:rsid w:val="00390EBF"/>
    <w:rsid w:val="00391874"/>
    <w:rsid w:val="00396649"/>
    <w:rsid w:val="0039758C"/>
    <w:rsid w:val="003A12DB"/>
    <w:rsid w:val="003A1B20"/>
    <w:rsid w:val="003A47B8"/>
    <w:rsid w:val="003A49C0"/>
    <w:rsid w:val="003A4FBE"/>
    <w:rsid w:val="003A50B8"/>
    <w:rsid w:val="003B05B0"/>
    <w:rsid w:val="003B0C40"/>
    <w:rsid w:val="003B2618"/>
    <w:rsid w:val="003B3F2C"/>
    <w:rsid w:val="003C365A"/>
    <w:rsid w:val="003C4779"/>
    <w:rsid w:val="003C58E3"/>
    <w:rsid w:val="003C5B32"/>
    <w:rsid w:val="003C5EB4"/>
    <w:rsid w:val="003C64AD"/>
    <w:rsid w:val="003D0876"/>
    <w:rsid w:val="003D0CF0"/>
    <w:rsid w:val="003D0F58"/>
    <w:rsid w:val="003D249B"/>
    <w:rsid w:val="003D24D5"/>
    <w:rsid w:val="003D79F7"/>
    <w:rsid w:val="003E0B79"/>
    <w:rsid w:val="003E0E90"/>
    <w:rsid w:val="003E17D0"/>
    <w:rsid w:val="003E1F64"/>
    <w:rsid w:val="003E206F"/>
    <w:rsid w:val="003E3701"/>
    <w:rsid w:val="003E46BF"/>
    <w:rsid w:val="003E499F"/>
    <w:rsid w:val="003E67FE"/>
    <w:rsid w:val="003E7774"/>
    <w:rsid w:val="003F0355"/>
    <w:rsid w:val="003F1372"/>
    <w:rsid w:val="003F285A"/>
    <w:rsid w:val="003F2C91"/>
    <w:rsid w:val="003F32AC"/>
    <w:rsid w:val="003F7076"/>
    <w:rsid w:val="00400248"/>
    <w:rsid w:val="00401EFF"/>
    <w:rsid w:val="00402F1E"/>
    <w:rsid w:val="004044EB"/>
    <w:rsid w:val="00406D8B"/>
    <w:rsid w:val="00407407"/>
    <w:rsid w:val="00410BC2"/>
    <w:rsid w:val="00412B62"/>
    <w:rsid w:val="00412D60"/>
    <w:rsid w:val="004130F1"/>
    <w:rsid w:val="004158C8"/>
    <w:rsid w:val="00415E7D"/>
    <w:rsid w:val="0041668E"/>
    <w:rsid w:val="00420418"/>
    <w:rsid w:val="00420CEC"/>
    <w:rsid w:val="00421556"/>
    <w:rsid w:val="00421D6B"/>
    <w:rsid w:val="0042213F"/>
    <w:rsid w:val="00431364"/>
    <w:rsid w:val="00431606"/>
    <w:rsid w:val="004322F5"/>
    <w:rsid w:val="0043464B"/>
    <w:rsid w:val="00436A80"/>
    <w:rsid w:val="00436E55"/>
    <w:rsid w:val="0044025A"/>
    <w:rsid w:val="00440DBE"/>
    <w:rsid w:val="00440DFF"/>
    <w:rsid w:val="0044207E"/>
    <w:rsid w:val="00444202"/>
    <w:rsid w:val="00444D69"/>
    <w:rsid w:val="00444F77"/>
    <w:rsid w:val="00445197"/>
    <w:rsid w:val="004463ED"/>
    <w:rsid w:val="00447676"/>
    <w:rsid w:val="004517B3"/>
    <w:rsid w:val="00452DF7"/>
    <w:rsid w:val="0045484D"/>
    <w:rsid w:val="00457927"/>
    <w:rsid w:val="00460D36"/>
    <w:rsid w:val="0046112B"/>
    <w:rsid w:val="00463301"/>
    <w:rsid w:val="00463C4F"/>
    <w:rsid w:val="004646E2"/>
    <w:rsid w:val="00464FD3"/>
    <w:rsid w:val="00467950"/>
    <w:rsid w:val="00471408"/>
    <w:rsid w:val="004723D4"/>
    <w:rsid w:val="0047319B"/>
    <w:rsid w:val="0047383D"/>
    <w:rsid w:val="004747BE"/>
    <w:rsid w:val="004751D8"/>
    <w:rsid w:val="004756CB"/>
    <w:rsid w:val="00475DF5"/>
    <w:rsid w:val="004821F3"/>
    <w:rsid w:val="00484901"/>
    <w:rsid w:val="00484BAE"/>
    <w:rsid w:val="00486FCD"/>
    <w:rsid w:val="0048736A"/>
    <w:rsid w:val="004901B1"/>
    <w:rsid w:val="004919FB"/>
    <w:rsid w:val="004922A4"/>
    <w:rsid w:val="004922A6"/>
    <w:rsid w:val="00492D9A"/>
    <w:rsid w:val="00495F34"/>
    <w:rsid w:val="004A04EA"/>
    <w:rsid w:val="004A4535"/>
    <w:rsid w:val="004A4932"/>
    <w:rsid w:val="004A57A6"/>
    <w:rsid w:val="004A7BC8"/>
    <w:rsid w:val="004B036D"/>
    <w:rsid w:val="004B0EA8"/>
    <w:rsid w:val="004B1AB7"/>
    <w:rsid w:val="004B1E92"/>
    <w:rsid w:val="004B2DC3"/>
    <w:rsid w:val="004B33A5"/>
    <w:rsid w:val="004B3AB5"/>
    <w:rsid w:val="004B50C1"/>
    <w:rsid w:val="004C1CD6"/>
    <w:rsid w:val="004C32F9"/>
    <w:rsid w:val="004C3910"/>
    <w:rsid w:val="004C3E3F"/>
    <w:rsid w:val="004C3FCE"/>
    <w:rsid w:val="004C5394"/>
    <w:rsid w:val="004C54C0"/>
    <w:rsid w:val="004C5D67"/>
    <w:rsid w:val="004C6D40"/>
    <w:rsid w:val="004C7B4B"/>
    <w:rsid w:val="004C7EBF"/>
    <w:rsid w:val="004D1A54"/>
    <w:rsid w:val="004D2E77"/>
    <w:rsid w:val="004D3AB5"/>
    <w:rsid w:val="004D3D05"/>
    <w:rsid w:val="004D4DA2"/>
    <w:rsid w:val="004D5CF8"/>
    <w:rsid w:val="004D5EE7"/>
    <w:rsid w:val="004D77AD"/>
    <w:rsid w:val="004E1882"/>
    <w:rsid w:val="004E1C27"/>
    <w:rsid w:val="004E2DE8"/>
    <w:rsid w:val="004E5F09"/>
    <w:rsid w:val="004F0484"/>
    <w:rsid w:val="004F0747"/>
    <w:rsid w:val="004F1935"/>
    <w:rsid w:val="004F5E47"/>
    <w:rsid w:val="004F637A"/>
    <w:rsid w:val="004F7319"/>
    <w:rsid w:val="005005CE"/>
    <w:rsid w:val="005026B4"/>
    <w:rsid w:val="005040C9"/>
    <w:rsid w:val="00504347"/>
    <w:rsid w:val="0050765E"/>
    <w:rsid w:val="00507847"/>
    <w:rsid w:val="00510A36"/>
    <w:rsid w:val="00511491"/>
    <w:rsid w:val="00511B7E"/>
    <w:rsid w:val="00516734"/>
    <w:rsid w:val="00517A56"/>
    <w:rsid w:val="0052116D"/>
    <w:rsid w:val="0052155E"/>
    <w:rsid w:val="00522A60"/>
    <w:rsid w:val="005232BC"/>
    <w:rsid w:val="00523A7D"/>
    <w:rsid w:val="00523B0E"/>
    <w:rsid w:val="00525354"/>
    <w:rsid w:val="00526004"/>
    <w:rsid w:val="0052664A"/>
    <w:rsid w:val="00526F13"/>
    <w:rsid w:val="00530B51"/>
    <w:rsid w:val="00532B05"/>
    <w:rsid w:val="00533231"/>
    <w:rsid w:val="005332E8"/>
    <w:rsid w:val="00540140"/>
    <w:rsid w:val="00540E91"/>
    <w:rsid w:val="00544DCC"/>
    <w:rsid w:val="0054571F"/>
    <w:rsid w:val="005512E5"/>
    <w:rsid w:val="005531E2"/>
    <w:rsid w:val="00553341"/>
    <w:rsid w:val="005549B7"/>
    <w:rsid w:val="00556EFB"/>
    <w:rsid w:val="005629D2"/>
    <w:rsid w:val="00563912"/>
    <w:rsid w:val="00565CD8"/>
    <w:rsid w:val="00567C72"/>
    <w:rsid w:val="00570040"/>
    <w:rsid w:val="005702FA"/>
    <w:rsid w:val="005707BF"/>
    <w:rsid w:val="0057142E"/>
    <w:rsid w:val="005809B2"/>
    <w:rsid w:val="0058394A"/>
    <w:rsid w:val="005871B6"/>
    <w:rsid w:val="005902E5"/>
    <w:rsid w:val="005919FF"/>
    <w:rsid w:val="00591C79"/>
    <w:rsid w:val="0059227C"/>
    <w:rsid w:val="005927A9"/>
    <w:rsid w:val="005932DB"/>
    <w:rsid w:val="00593B5C"/>
    <w:rsid w:val="005947EC"/>
    <w:rsid w:val="00594E4F"/>
    <w:rsid w:val="00595436"/>
    <w:rsid w:val="00596349"/>
    <w:rsid w:val="00596845"/>
    <w:rsid w:val="005A3995"/>
    <w:rsid w:val="005A4F2C"/>
    <w:rsid w:val="005B2658"/>
    <w:rsid w:val="005B3AA2"/>
    <w:rsid w:val="005B409F"/>
    <w:rsid w:val="005B5D18"/>
    <w:rsid w:val="005B69C5"/>
    <w:rsid w:val="005C1699"/>
    <w:rsid w:val="005C1BDF"/>
    <w:rsid w:val="005C23F4"/>
    <w:rsid w:val="005C2844"/>
    <w:rsid w:val="005C3417"/>
    <w:rsid w:val="005C4D75"/>
    <w:rsid w:val="005D07D1"/>
    <w:rsid w:val="005D1D37"/>
    <w:rsid w:val="005D1E2F"/>
    <w:rsid w:val="005D4064"/>
    <w:rsid w:val="005D4274"/>
    <w:rsid w:val="005D5A98"/>
    <w:rsid w:val="005D5BC8"/>
    <w:rsid w:val="005E362A"/>
    <w:rsid w:val="005E3872"/>
    <w:rsid w:val="005E74E3"/>
    <w:rsid w:val="005E793D"/>
    <w:rsid w:val="005F189C"/>
    <w:rsid w:val="005F2726"/>
    <w:rsid w:val="005F495F"/>
    <w:rsid w:val="005F5EDD"/>
    <w:rsid w:val="005F6E68"/>
    <w:rsid w:val="005F7B4B"/>
    <w:rsid w:val="00602F02"/>
    <w:rsid w:val="00605E7F"/>
    <w:rsid w:val="00606962"/>
    <w:rsid w:val="00607FB1"/>
    <w:rsid w:val="006112C5"/>
    <w:rsid w:val="00612FE7"/>
    <w:rsid w:val="00613E38"/>
    <w:rsid w:val="00614819"/>
    <w:rsid w:val="00623BA4"/>
    <w:rsid w:val="00623CE8"/>
    <w:rsid w:val="00625CC2"/>
    <w:rsid w:val="00627B04"/>
    <w:rsid w:val="006323F7"/>
    <w:rsid w:val="00634A5C"/>
    <w:rsid w:val="006360FD"/>
    <w:rsid w:val="0063697C"/>
    <w:rsid w:val="006369E2"/>
    <w:rsid w:val="006414BF"/>
    <w:rsid w:val="00641E0F"/>
    <w:rsid w:val="00641E5F"/>
    <w:rsid w:val="00644602"/>
    <w:rsid w:val="0064704B"/>
    <w:rsid w:val="00652464"/>
    <w:rsid w:val="0065248A"/>
    <w:rsid w:val="00652535"/>
    <w:rsid w:val="006548D9"/>
    <w:rsid w:val="006568DF"/>
    <w:rsid w:val="00657ABF"/>
    <w:rsid w:val="0066070E"/>
    <w:rsid w:val="00660749"/>
    <w:rsid w:val="0066151D"/>
    <w:rsid w:val="0066280C"/>
    <w:rsid w:val="006642CA"/>
    <w:rsid w:val="0066479A"/>
    <w:rsid w:val="00667E54"/>
    <w:rsid w:val="00671B28"/>
    <w:rsid w:val="006722B8"/>
    <w:rsid w:val="00672778"/>
    <w:rsid w:val="00672C54"/>
    <w:rsid w:val="00672D73"/>
    <w:rsid w:val="0067366F"/>
    <w:rsid w:val="00673B21"/>
    <w:rsid w:val="00674232"/>
    <w:rsid w:val="00675217"/>
    <w:rsid w:val="006765E6"/>
    <w:rsid w:val="00682902"/>
    <w:rsid w:val="00682AF0"/>
    <w:rsid w:val="00682BBC"/>
    <w:rsid w:val="00683D88"/>
    <w:rsid w:val="00685271"/>
    <w:rsid w:val="006863B2"/>
    <w:rsid w:val="00687F34"/>
    <w:rsid w:val="006903F8"/>
    <w:rsid w:val="00692CD7"/>
    <w:rsid w:val="006976AD"/>
    <w:rsid w:val="006A0034"/>
    <w:rsid w:val="006A2FD8"/>
    <w:rsid w:val="006A3EC9"/>
    <w:rsid w:val="006A404B"/>
    <w:rsid w:val="006A42B9"/>
    <w:rsid w:val="006A6C79"/>
    <w:rsid w:val="006A73E4"/>
    <w:rsid w:val="006B0B0F"/>
    <w:rsid w:val="006B1324"/>
    <w:rsid w:val="006B36F5"/>
    <w:rsid w:val="006B5047"/>
    <w:rsid w:val="006B582F"/>
    <w:rsid w:val="006B60F2"/>
    <w:rsid w:val="006B766D"/>
    <w:rsid w:val="006C2D28"/>
    <w:rsid w:val="006C311D"/>
    <w:rsid w:val="006C3438"/>
    <w:rsid w:val="006C4F92"/>
    <w:rsid w:val="006C793E"/>
    <w:rsid w:val="006D3CF7"/>
    <w:rsid w:val="006D4085"/>
    <w:rsid w:val="006D5248"/>
    <w:rsid w:val="006D5F9C"/>
    <w:rsid w:val="006D657F"/>
    <w:rsid w:val="006E2B0C"/>
    <w:rsid w:val="006E3D77"/>
    <w:rsid w:val="006E51C2"/>
    <w:rsid w:val="006E5D16"/>
    <w:rsid w:val="006E67F9"/>
    <w:rsid w:val="006F035A"/>
    <w:rsid w:val="006F29F1"/>
    <w:rsid w:val="006F32A7"/>
    <w:rsid w:val="006F3FE3"/>
    <w:rsid w:val="006F4558"/>
    <w:rsid w:val="006F548F"/>
    <w:rsid w:val="006F54FA"/>
    <w:rsid w:val="006F69C4"/>
    <w:rsid w:val="006F7517"/>
    <w:rsid w:val="006F7A8C"/>
    <w:rsid w:val="007019CE"/>
    <w:rsid w:val="00704185"/>
    <w:rsid w:val="007062F9"/>
    <w:rsid w:val="00710E65"/>
    <w:rsid w:val="00711DAC"/>
    <w:rsid w:val="007143D0"/>
    <w:rsid w:val="00714EAC"/>
    <w:rsid w:val="00715B1B"/>
    <w:rsid w:val="00716600"/>
    <w:rsid w:val="00717619"/>
    <w:rsid w:val="007208BE"/>
    <w:rsid w:val="007239E3"/>
    <w:rsid w:val="007258CA"/>
    <w:rsid w:val="0072783F"/>
    <w:rsid w:val="00731040"/>
    <w:rsid w:val="00732463"/>
    <w:rsid w:val="00732EAC"/>
    <w:rsid w:val="0073688A"/>
    <w:rsid w:val="007419D2"/>
    <w:rsid w:val="00742486"/>
    <w:rsid w:val="00743DEB"/>
    <w:rsid w:val="007459C1"/>
    <w:rsid w:val="0074633D"/>
    <w:rsid w:val="00747E3C"/>
    <w:rsid w:val="0075007B"/>
    <w:rsid w:val="00752B11"/>
    <w:rsid w:val="00752F4C"/>
    <w:rsid w:val="00752F95"/>
    <w:rsid w:val="0075306C"/>
    <w:rsid w:val="00753160"/>
    <w:rsid w:val="00755076"/>
    <w:rsid w:val="007558A6"/>
    <w:rsid w:val="0076259A"/>
    <w:rsid w:val="007707A5"/>
    <w:rsid w:val="00771EE9"/>
    <w:rsid w:val="00773DA6"/>
    <w:rsid w:val="00773E0C"/>
    <w:rsid w:val="00773EC0"/>
    <w:rsid w:val="00774B9D"/>
    <w:rsid w:val="00775A43"/>
    <w:rsid w:val="00776344"/>
    <w:rsid w:val="00777B46"/>
    <w:rsid w:val="00777F12"/>
    <w:rsid w:val="007805DC"/>
    <w:rsid w:val="007828EB"/>
    <w:rsid w:val="00783012"/>
    <w:rsid w:val="0078524C"/>
    <w:rsid w:val="007920BA"/>
    <w:rsid w:val="0079298B"/>
    <w:rsid w:val="0079351A"/>
    <w:rsid w:val="00793865"/>
    <w:rsid w:val="007944E0"/>
    <w:rsid w:val="00794E1A"/>
    <w:rsid w:val="00797076"/>
    <w:rsid w:val="007972F3"/>
    <w:rsid w:val="00797AB2"/>
    <w:rsid w:val="00797C53"/>
    <w:rsid w:val="007A0C7D"/>
    <w:rsid w:val="007A27CB"/>
    <w:rsid w:val="007A2DB6"/>
    <w:rsid w:val="007A3FF6"/>
    <w:rsid w:val="007A4245"/>
    <w:rsid w:val="007A456A"/>
    <w:rsid w:val="007A4BB2"/>
    <w:rsid w:val="007A5309"/>
    <w:rsid w:val="007A67F7"/>
    <w:rsid w:val="007B04AE"/>
    <w:rsid w:val="007B3ED5"/>
    <w:rsid w:val="007B6BDC"/>
    <w:rsid w:val="007C319A"/>
    <w:rsid w:val="007C652C"/>
    <w:rsid w:val="007C6B21"/>
    <w:rsid w:val="007C7875"/>
    <w:rsid w:val="007C7C27"/>
    <w:rsid w:val="007D1731"/>
    <w:rsid w:val="007D47E6"/>
    <w:rsid w:val="007D4A1E"/>
    <w:rsid w:val="007D5854"/>
    <w:rsid w:val="007F03E9"/>
    <w:rsid w:val="007F2652"/>
    <w:rsid w:val="007F2817"/>
    <w:rsid w:val="007F4BCE"/>
    <w:rsid w:val="007F5649"/>
    <w:rsid w:val="007F5803"/>
    <w:rsid w:val="007F7589"/>
    <w:rsid w:val="008001CA"/>
    <w:rsid w:val="008041BB"/>
    <w:rsid w:val="00804A55"/>
    <w:rsid w:val="008050CC"/>
    <w:rsid w:val="008053AC"/>
    <w:rsid w:val="00810781"/>
    <w:rsid w:val="00810E8C"/>
    <w:rsid w:val="00812926"/>
    <w:rsid w:val="00813B21"/>
    <w:rsid w:val="00813F3C"/>
    <w:rsid w:val="00814173"/>
    <w:rsid w:val="00814FD3"/>
    <w:rsid w:val="00815354"/>
    <w:rsid w:val="00817FF8"/>
    <w:rsid w:val="00822604"/>
    <w:rsid w:val="0082448C"/>
    <w:rsid w:val="00827EAB"/>
    <w:rsid w:val="00827FDB"/>
    <w:rsid w:val="0083028C"/>
    <w:rsid w:val="00830C3E"/>
    <w:rsid w:val="00832481"/>
    <w:rsid w:val="00833D43"/>
    <w:rsid w:val="00834780"/>
    <w:rsid w:val="00835270"/>
    <w:rsid w:val="0083586C"/>
    <w:rsid w:val="008369F6"/>
    <w:rsid w:val="00837B5A"/>
    <w:rsid w:val="00843A18"/>
    <w:rsid w:val="00844D00"/>
    <w:rsid w:val="00845823"/>
    <w:rsid w:val="008476FE"/>
    <w:rsid w:val="00847E90"/>
    <w:rsid w:val="00850C1A"/>
    <w:rsid w:val="00853895"/>
    <w:rsid w:val="008538F8"/>
    <w:rsid w:val="00854130"/>
    <w:rsid w:val="008551DC"/>
    <w:rsid w:val="00856BAA"/>
    <w:rsid w:val="00856CF3"/>
    <w:rsid w:val="00857983"/>
    <w:rsid w:val="00860297"/>
    <w:rsid w:val="008648DA"/>
    <w:rsid w:val="0086491B"/>
    <w:rsid w:val="00865AE3"/>
    <w:rsid w:val="00867C25"/>
    <w:rsid w:val="00871FD5"/>
    <w:rsid w:val="00872981"/>
    <w:rsid w:val="00872BC3"/>
    <w:rsid w:val="0087312F"/>
    <w:rsid w:val="0087342E"/>
    <w:rsid w:val="008735E9"/>
    <w:rsid w:val="0087494A"/>
    <w:rsid w:val="00875A56"/>
    <w:rsid w:val="008777BB"/>
    <w:rsid w:val="008807EA"/>
    <w:rsid w:val="00882C67"/>
    <w:rsid w:val="00882FCA"/>
    <w:rsid w:val="00884B7A"/>
    <w:rsid w:val="00884D9E"/>
    <w:rsid w:val="00885314"/>
    <w:rsid w:val="00885CEC"/>
    <w:rsid w:val="0088759D"/>
    <w:rsid w:val="0088788B"/>
    <w:rsid w:val="00891112"/>
    <w:rsid w:val="00892081"/>
    <w:rsid w:val="00893058"/>
    <w:rsid w:val="00895B97"/>
    <w:rsid w:val="00896015"/>
    <w:rsid w:val="008968B3"/>
    <w:rsid w:val="0089799A"/>
    <w:rsid w:val="008A0546"/>
    <w:rsid w:val="008A2DCF"/>
    <w:rsid w:val="008A59E2"/>
    <w:rsid w:val="008A74B9"/>
    <w:rsid w:val="008B07A2"/>
    <w:rsid w:val="008B0DD0"/>
    <w:rsid w:val="008B2C3B"/>
    <w:rsid w:val="008B6553"/>
    <w:rsid w:val="008B6706"/>
    <w:rsid w:val="008B69D0"/>
    <w:rsid w:val="008B6E63"/>
    <w:rsid w:val="008B7E4C"/>
    <w:rsid w:val="008C1137"/>
    <w:rsid w:val="008C35AB"/>
    <w:rsid w:val="008C3689"/>
    <w:rsid w:val="008C5552"/>
    <w:rsid w:val="008C561E"/>
    <w:rsid w:val="008C6F96"/>
    <w:rsid w:val="008D12BA"/>
    <w:rsid w:val="008D2005"/>
    <w:rsid w:val="008D2A76"/>
    <w:rsid w:val="008D377B"/>
    <w:rsid w:val="008D544F"/>
    <w:rsid w:val="008D59D7"/>
    <w:rsid w:val="008D6E2A"/>
    <w:rsid w:val="008D7521"/>
    <w:rsid w:val="008E2F59"/>
    <w:rsid w:val="008E3660"/>
    <w:rsid w:val="008E3ACF"/>
    <w:rsid w:val="008E441B"/>
    <w:rsid w:val="008E44A9"/>
    <w:rsid w:val="008E44C6"/>
    <w:rsid w:val="008E4CB4"/>
    <w:rsid w:val="008E665E"/>
    <w:rsid w:val="008E6DA6"/>
    <w:rsid w:val="008F053B"/>
    <w:rsid w:val="008F0DA6"/>
    <w:rsid w:val="008F0FA9"/>
    <w:rsid w:val="008F1B4C"/>
    <w:rsid w:val="008F561A"/>
    <w:rsid w:val="008F67EA"/>
    <w:rsid w:val="008F792D"/>
    <w:rsid w:val="00901178"/>
    <w:rsid w:val="009027D4"/>
    <w:rsid w:val="0090552B"/>
    <w:rsid w:val="00906984"/>
    <w:rsid w:val="009071D2"/>
    <w:rsid w:val="009101E2"/>
    <w:rsid w:val="00910B22"/>
    <w:rsid w:val="009118D4"/>
    <w:rsid w:val="009119ED"/>
    <w:rsid w:val="009148F6"/>
    <w:rsid w:val="00915A5F"/>
    <w:rsid w:val="009167B8"/>
    <w:rsid w:val="00916E92"/>
    <w:rsid w:val="00921C3C"/>
    <w:rsid w:val="00922A2A"/>
    <w:rsid w:val="00923B02"/>
    <w:rsid w:val="00924B47"/>
    <w:rsid w:val="009259AB"/>
    <w:rsid w:val="00926207"/>
    <w:rsid w:val="00940AED"/>
    <w:rsid w:val="00940CAC"/>
    <w:rsid w:val="00941C88"/>
    <w:rsid w:val="009436DE"/>
    <w:rsid w:val="00946626"/>
    <w:rsid w:val="00946C2B"/>
    <w:rsid w:val="00947675"/>
    <w:rsid w:val="00947849"/>
    <w:rsid w:val="00947BBE"/>
    <w:rsid w:val="00950699"/>
    <w:rsid w:val="009539D3"/>
    <w:rsid w:val="00953F85"/>
    <w:rsid w:val="00955E69"/>
    <w:rsid w:val="00955E71"/>
    <w:rsid w:val="00956C82"/>
    <w:rsid w:val="00956FD3"/>
    <w:rsid w:val="00957D89"/>
    <w:rsid w:val="0096052F"/>
    <w:rsid w:val="00961232"/>
    <w:rsid w:val="009650A8"/>
    <w:rsid w:val="00965799"/>
    <w:rsid w:val="00966249"/>
    <w:rsid w:val="00966D25"/>
    <w:rsid w:val="00967308"/>
    <w:rsid w:val="00970020"/>
    <w:rsid w:val="009737E2"/>
    <w:rsid w:val="0097580C"/>
    <w:rsid w:val="009761BA"/>
    <w:rsid w:val="00976B80"/>
    <w:rsid w:val="00976F1F"/>
    <w:rsid w:val="00977504"/>
    <w:rsid w:val="00980AD4"/>
    <w:rsid w:val="00981C68"/>
    <w:rsid w:val="0098299E"/>
    <w:rsid w:val="009836C5"/>
    <w:rsid w:val="00983D77"/>
    <w:rsid w:val="00984FEF"/>
    <w:rsid w:val="00985380"/>
    <w:rsid w:val="009855EA"/>
    <w:rsid w:val="00985B77"/>
    <w:rsid w:val="00991BA5"/>
    <w:rsid w:val="00993071"/>
    <w:rsid w:val="00994EC6"/>
    <w:rsid w:val="00995258"/>
    <w:rsid w:val="00996A73"/>
    <w:rsid w:val="009972F5"/>
    <w:rsid w:val="009A0116"/>
    <w:rsid w:val="009A1171"/>
    <w:rsid w:val="009A131E"/>
    <w:rsid w:val="009A254E"/>
    <w:rsid w:val="009A31BA"/>
    <w:rsid w:val="009A368F"/>
    <w:rsid w:val="009A3967"/>
    <w:rsid w:val="009A42BE"/>
    <w:rsid w:val="009A46AF"/>
    <w:rsid w:val="009A5330"/>
    <w:rsid w:val="009A704E"/>
    <w:rsid w:val="009B2175"/>
    <w:rsid w:val="009B5F85"/>
    <w:rsid w:val="009B6DC9"/>
    <w:rsid w:val="009B72CE"/>
    <w:rsid w:val="009C10F9"/>
    <w:rsid w:val="009C3BAD"/>
    <w:rsid w:val="009C55C7"/>
    <w:rsid w:val="009C7F5E"/>
    <w:rsid w:val="009D013A"/>
    <w:rsid w:val="009D072E"/>
    <w:rsid w:val="009D215D"/>
    <w:rsid w:val="009D217A"/>
    <w:rsid w:val="009D21A0"/>
    <w:rsid w:val="009D263C"/>
    <w:rsid w:val="009D2867"/>
    <w:rsid w:val="009D50CC"/>
    <w:rsid w:val="009D60AA"/>
    <w:rsid w:val="009D748C"/>
    <w:rsid w:val="009E172F"/>
    <w:rsid w:val="009E2EF2"/>
    <w:rsid w:val="009E34B9"/>
    <w:rsid w:val="009E3EB4"/>
    <w:rsid w:val="009E454E"/>
    <w:rsid w:val="009F1243"/>
    <w:rsid w:val="009F18C1"/>
    <w:rsid w:val="009F2E9E"/>
    <w:rsid w:val="009F4D16"/>
    <w:rsid w:val="009F5CA8"/>
    <w:rsid w:val="009F66A4"/>
    <w:rsid w:val="009F6910"/>
    <w:rsid w:val="009F7396"/>
    <w:rsid w:val="009F73F3"/>
    <w:rsid w:val="00A0039F"/>
    <w:rsid w:val="00A00FF3"/>
    <w:rsid w:val="00A03169"/>
    <w:rsid w:val="00A0658C"/>
    <w:rsid w:val="00A06691"/>
    <w:rsid w:val="00A07086"/>
    <w:rsid w:val="00A10910"/>
    <w:rsid w:val="00A110AA"/>
    <w:rsid w:val="00A14529"/>
    <w:rsid w:val="00A15F19"/>
    <w:rsid w:val="00A21C8D"/>
    <w:rsid w:val="00A241C9"/>
    <w:rsid w:val="00A25EA3"/>
    <w:rsid w:val="00A31387"/>
    <w:rsid w:val="00A31FC1"/>
    <w:rsid w:val="00A34DC1"/>
    <w:rsid w:val="00A356AC"/>
    <w:rsid w:val="00A35888"/>
    <w:rsid w:val="00A3649A"/>
    <w:rsid w:val="00A36BF9"/>
    <w:rsid w:val="00A370F8"/>
    <w:rsid w:val="00A372A2"/>
    <w:rsid w:val="00A404C8"/>
    <w:rsid w:val="00A40B03"/>
    <w:rsid w:val="00A40D05"/>
    <w:rsid w:val="00A4134E"/>
    <w:rsid w:val="00A4593B"/>
    <w:rsid w:val="00A464EB"/>
    <w:rsid w:val="00A46F9B"/>
    <w:rsid w:val="00A52F77"/>
    <w:rsid w:val="00A55E41"/>
    <w:rsid w:val="00A56341"/>
    <w:rsid w:val="00A62664"/>
    <w:rsid w:val="00A63073"/>
    <w:rsid w:val="00A630C1"/>
    <w:rsid w:val="00A64B29"/>
    <w:rsid w:val="00A677D0"/>
    <w:rsid w:val="00A714B3"/>
    <w:rsid w:val="00A715C4"/>
    <w:rsid w:val="00A71FDB"/>
    <w:rsid w:val="00A7245A"/>
    <w:rsid w:val="00A725F7"/>
    <w:rsid w:val="00A72CCB"/>
    <w:rsid w:val="00A738B6"/>
    <w:rsid w:val="00A746CD"/>
    <w:rsid w:val="00A7501F"/>
    <w:rsid w:val="00A752E9"/>
    <w:rsid w:val="00A763A2"/>
    <w:rsid w:val="00A773AC"/>
    <w:rsid w:val="00A81431"/>
    <w:rsid w:val="00A81B2E"/>
    <w:rsid w:val="00A81FC2"/>
    <w:rsid w:val="00A825E8"/>
    <w:rsid w:val="00A82F55"/>
    <w:rsid w:val="00A8306F"/>
    <w:rsid w:val="00A8710F"/>
    <w:rsid w:val="00A92F8A"/>
    <w:rsid w:val="00A94433"/>
    <w:rsid w:val="00A9487F"/>
    <w:rsid w:val="00A96907"/>
    <w:rsid w:val="00A97930"/>
    <w:rsid w:val="00A97B6A"/>
    <w:rsid w:val="00A97C7E"/>
    <w:rsid w:val="00AA0C30"/>
    <w:rsid w:val="00AA269B"/>
    <w:rsid w:val="00AA600A"/>
    <w:rsid w:val="00AA6043"/>
    <w:rsid w:val="00AA60E5"/>
    <w:rsid w:val="00AA6A63"/>
    <w:rsid w:val="00AA6B24"/>
    <w:rsid w:val="00AB5B0D"/>
    <w:rsid w:val="00AB6E32"/>
    <w:rsid w:val="00AC035D"/>
    <w:rsid w:val="00AC084A"/>
    <w:rsid w:val="00AC09FC"/>
    <w:rsid w:val="00AC12B8"/>
    <w:rsid w:val="00AC331B"/>
    <w:rsid w:val="00AC3F75"/>
    <w:rsid w:val="00AC4E50"/>
    <w:rsid w:val="00AC595A"/>
    <w:rsid w:val="00AC6A27"/>
    <w:rsid w:val="00AC73CD"/>
    <w:rsid w:val="00AD3B88"/>
    <w:rsid w:val="00AD3CE4"/>
    <w:rsid w:val="00AD51BD"/>
    <w:rsid w:val="00AD525B"/>
    <w:rsid w:val="00AD6BB4"/>
    <w:rsid w:val="00AE00C5"/>
    <w:rsid w:val="00AE272E"/>
    <w:rsid w:val="00AE295D"/>
    <w:rsid w:val="00AE4363"/>
    <w:rsid w:val="00AE4CCA"/>
    <w:rsid w:val="00AE6D8B"/>
    <w:rsid w:val="00AF11AE"/>
    <w:rsid w:val="00AF42F5"/>
    <w:rsid w:val="00AF4877"/>
    <w:rsid w:val="00AF4B2E"/>
    <w:rsid w:val="00AF5106"/>
    <w:rsid w:val="00AF5AE6"/>
    <w:rsid w:val="00AF7ACF"/>
    <w:rsid w:val="00B01C98"/>
    <w:rsid w:val="00B02D0E"/>
    <w:rsid w:val="00B034FB"/>
    <w:rsid w:val="00B03F89"/>
    <w:rsid w:val="00B05D21"/>
    <w:rsid w:val="00B07982"/>
    <w:rsid w:val="00B12D4B"/>
    <w:rsid w:val="00B135AA"/>
    <w:rsid w:val="00B2082D"/>
    <w:rsid w:val="00B2308B"/>
    <w:rsid w:val="00B23467"/>
    <w:rsid w:val="00B27B22"/>
    <w:rsid w:val="00B308E4"/>
    <w:rsid w:val="00B335CC"/>
    <w:rsid w:val="00B34EAB"/>
    <w:rsid w:val="00B37153"/>
    <w:rsid w:val="00B37213"/>
    <w:rsid w:val="00B40B3E"/>
    <w:rsid w:val="00B4230B"/>
    <w:rsid w:val="00B42A65"/>
    <w:rsid w:val="00B431B0"/>
    <w:rsid w:val="00B431DC"/>
    <w:rsid w:val="00B44194"/>
    <w:rsid w:val="00B44307"/>
    <w:rsid w:val="00B44486"/>
    <w:rsid w:val="00B457EE"/>
    <w:rsid w:val="00B45BD9"/>
    <w:rsid w:val="00B5143E"/>
    <w:rsid w:val="00B526E0"/>
    <w:rsid w:val="00B53CE6"/>
    <w:rsid w:val="00B571F5"/>
    <w:rsid w:val="00B57BB2"/>
    <w:rsid w:val="00B60381"/>
    <w:rsid w:val="00B61208"/>
    <w:rsid w:val="00B61885"/>
    <w:rsid w:val="00B620F6"/>
    <w:rsid w:val="00B62DBE"/>
    <w:rsid w:val="00B648DC"/>
    <w:rsid w:val="00B669E5"/>
    <w:rsid w:val="00B66BC1"/>
    <w:rsid w:val="00B66FCA"/>
    <w:rsid w:val="00B67E09"/>
    <w:rsid w:val="00B71F65"/>
    <w:rsid w:val="00B742C0"/>
    <w:rsid w:val="00B76153"/>
    <w:rsid w:val="00B76D16"/>
    <w:rsid w:val="00B774EC"/>
    <w:rsid w:val="00B80CF9"/>
    <w:rsid w:val="00B81356"/>
    <w:rsid w:val="00B81949"/>
    <w:rsid w:val="00B83D4D"/>
    <w:rsid w:val="00B854B2"/>
    <w:rsid w:val="00B87888"/>
    <w:rsid w:val="00B91156"/>
    <w:rsid w:val="00B91C6A"/>
    <w:rsid w:val="00BA06D6"/>
    <w:rsid w:val="00BA1061"/>
    <w:rsid w:val="00BA112D"/>
    <w:rsid w:val="00BA2356"/>
    <w:rsid w:val="00BA30EA"/>
    <w:rsid w:val="00BA43A7"/>
    <w:rsid w:val="00BA450F"/>
    <w:rsid w:val="00BA695D"/>
    <w:rsid w:val="00BB0C53"/>
    <w:rsid w:val="00BB1659"/>
    <w:rsid w:val="00BB3246"/>
    <w:rsid w:val="00BB4339"/>
    <w:rsid w:val="00BB5333"/>
    <w:rsid w:val="00BB6545"/>
    <w:rsid w:val="00BB6C86"/>
    <w:rsid w:val="00BC0646"/>
    <w:rsid w:val="00BC1610"/>
    <w:rsid w:val="00BC18D9"/>
    <w:rsid w:val="00BC1B5B"/>
    <w:rsid w:val="00BC25E1"/>
    <w:rsid w:val="00BC25EF"/>
    <w:rsid w:val="00BC46C1"/>
    <w:rsid w:val="00BC5949"/>
    <w:rsid w:val="00BC5C94"/>
    <w:rsid w:val="00BD0567"/>
    <w:rsid w:val="00BD39D5"/>
    <w:rsid w:val="00BD3A20"/>
    <w:rsid w:val="00BD57ED"/>
    <w:rsid w:val="00BE03BE"/>
    <w:rsid w:val="00BE1233"/>
    <w:rsid w:val="00BE3C7B"/>
    <w:rsid w:val="00BE48CB"/>
    <w:rsid w:val="00BE4C81"/>
    <w:rsid w:val="00BE512D"/>
    <w:rsid w:val="00BE6AD6"/>
    <w:rsid w:val="00BE6DA9"/>
    <w:rsid w:val="00BF1124"/>
    <w:rsid w:val="00BF1815"/>
    <w:rsid w:val="00BF22DC"/>
    <w:rsid w:val="00BF2658"/>
    <w:rsid w:val="00BF5479"/>
    <w:rsid w:val="00BF55F0"/>
    <w:rsid w:val="00BF660B"/>
    <w:rsid w:val="00BF6D71"/>
    <w:rsid w:val="00BF7466"/>
    <w:rsid w:val="00BF7984"/>
    <w:rsid w:val="00C012FE"/>
    <w:rsid w:val="00C013AD"/>
    <w:rsid w:val="00C01E03"/>
    <w:rsid w:val="00C0300D"/>
    <w:rsid w:val="00C114C1"/>
    <w:rsid w:val="00C12E4F"/>
    <w:rsid w:val="00C12E70"/>
    <w:rsid w:val="00C12EA0"/>
    <w:rsid w:val="00C1344C"/>
    <w:rsid w:val="00C147A2"/>
    <w:rsid w:val="00C17AB0"/>
    <w:rsid w:val="00C17EF5"/>
    <w:rsid w:val="00C22637"/>
    <w:rsid w:val="00C24F68"/>
    <w:rsid w:val="00C25496"/>
    <w:rsid w:val="00C2557C"/>
    <w:rsid w:val="00C25DB2"/>
    <w:rsid w:val="00C26F07"/>
    <w:rsid w:val="00C277E3"/>
    <w:rsid w:val="00C31076"/>
    <w:rsid w:val="00C3185B"/>
    <w:rsid w:val="00C31DB0"/>
    <w:rsid w:val="00C3364B"/>
    <w:rsid w:val="00C34C5B"/>
    <w:rsid w:val="00C3572F"/>
    <w:rsid w:val="00C36B40"/>
    <w:rsid w:val="00C36C78"/>
    <w:rsid w:val="00C402EB"/>
    <w:rsid w:val="00C4079C"/>
    <w:rsid w:val="00C40DEE"/>
    <w:rsid w:val="00C415FA"/>
    <w:rsid w:val="00C4161F"/>
    <w:rsid w:val="00C41BA9"/>
    <w:rsid w:val="00C42416"/>
    <w:rsid w:val="00C4364F"/>
    <w:rsid w:val="00C50CF5"/>
    <w:rsid w:val="00C50CFD"/>
    <w:rsid w:val="00C51643"/>
    <w:rsid w:val="00C52BB2"/>
    <w:rsid w:val="00C55AC8"/>
    <w:rsid w:val="00C5704B"/>
    <w:rsid w:val="00C5798E"/>
    <w:rsid w:val="00C62EB6"/>
    <w:rsid w:val="00C639D9"/>
    <w:rsid w:val="00C63D15"/>
    <w:rsid w:val="00C65D99"/>
    <w:rsid w:val="00C67DA6"/>
    <w:rsid w:val="00C7018F"/>
    <w:rsid w:val="00C70DAA"/>
    <w:rsid w:val="00C720B3"/>
    <w:rsid w:val="00C72665"/>
    <w:rsid w:val="00C7669E"/>
    <w:rsid w:val="00C769DC"/>
    <w:rsid w:val="00C7718F"/>
    <w:rsid w:val="00C803E9"/>
    <w:rsid w:val="00C80B49"/>
    <w:rsid w:val="00C80E1D"/>
    <w:rsid w:val="00C82338"/>
    <w:rsid w:val="00C832B4"/>
    <w:rsid w:val="00C83467"/>
    <w:rsid w:val="00C84CBD"/>
    <w:rsid w:val="00C86961"/>
    <w:rsid w:val="00C917D4"/>
    <w:rsid w:val="00C91C91"/>
    <w:rsid w:val="00C965EE"/>
    <w:rsid w:val="00C976FB"/>
    <w:rsid w:val="00CA08F3"/>
    <w:rsid w:val="00CA1955"/>
    <w:rsid w:val="00CA3133"/>
    <w:rsid w:val="00CA3D74"/>
    <w:rsid w:val="00CA50F0"/>
    <w:rsid w:val="00CA643E"/>
    <w:rsid w:val="00CA6605"/>
    <w:rsid w:val="00CB01EC"/>
    <w:rsid w:val="00CB2343"/>
    <w:rsid w:val="00CB3524"/>
    <w:rsid w:val="00CB393C"/>
    <w:rsid w:val="00CB3E30"/>
    <w:rsid w:val="00CB5E36"/>
    <w:rsid w:val="00CB72D3"/>
    <w:rsid w:val="00CB72F3"/>
    <w:rsid w:val="00CB7B9C"/>
    <w:rsid w:val="00CC096A"/>
    <w:rsid w:val="00CC1A15"/>
    <w:rsid w:val="00CC27C9"/>
    <w:rsid w:val="00CC2BFD"/>
    <w:rsid w:val="00CC305C"/>
    <w:rsid w:val="00CC5901"/>
    <w:rsid w:val="00CC5D25"/>
    <w:rsid w:val="00CC76B4"/>
    <w:rsid w:val="00CD3AB8"/>
    <w:rsid w:val="00CD40FA"/>
    <w:rsid w:val="00CD500A"/>
    <w:rsid w:val="00CD51DB"/>
    <w:rsid w:val="00CD5774"/>
    <w:rsid w:val="00CE0A97"/>
    <w:rsid w:val="00CE2333"/>
    <w:rsid w:val="00CE28A9"/>
    <w:rsid w:val="00CE39F4"/>
    <w:rsid w:val="00CE4ABC"/>
    <w:rsid w:val="00CF27E7"/>
    <w:rsid w:val="00CF2F51"/>
    <w:rsid w:val="00D01CDD"/>
    <w:rsid w:val="00D02667"/>
    <w:rsid w:val="00D04EB9"/>
    <w:rsid w:val="00D072CC"/>
    <w:rsid w:val="00D101A1"/>
    <w:rsid w:val="00D10CDF"/>
    <w:rsid w:val="00D11832"/>
    <w:rsid w:val="00D11E70"/>
    <w:rsid w:val="00D141D6"/>
    <w:rsid w:val="00D165BF"/>
    <w:rsid w:val="00D179FC"/>
    <w:rsid w:val="00D21CB4"/>
    <w:rsid w:val="00D21E44"/>
    <w:rsid w:val="00D27644"/>
    <w:rsid w:val="00D27EEA"/>
    <w:rsid w:val="00D302D7"/>
    <w:rsid w:val="00D30347"/>
    <w:rsid w:val="00D327EC"/>
    <w:rsid w:val="00D32F5E"/>
    <w:rsid w:val="00D33162"/>
    <w:rsid w:val="00D34130"/>
    <w:rsid w:val="00D34318"/>
    <w:rsid w:val="00D3438F"/>
    <w:rsid w:val="00D3643A"/>
    <w:rsid w:val="00D36A36"/>
    <w:rsid w:val="00D36B8B"/>
    <w:rsid w:val="00D44BDD"/>
    <w:rsid w:val="00D44E1A"/>
    <w:rsid w:val="00D46D99"/>
    <w:rsid w:val="00D51668"/>
    <w:rsid w:val="00D51E07"/>
    <w:rsid w:val="00D52F1E"/>
    <w:rsid w:val="00D535F2"/>
    <w:rsid w:val="00D53814"/>
    <w:rsid w:val="00D556E0"/>
    <w:rsid w:val="00D55B2C"/>
    <w:rsid w:val="00D605F4"/>
    <w:rsid w:val="00D6067A"/>
    <w:rsid w:val="00D60CAC"/>
    <w:rsid w:val="00D6623A"/>
    <w:rsid w:val="00D729CE"/>
    <w:rsid w:val="00D73051"/>
    <w:rsid w:val="00D73889"/>
    <w:rsid w:val="00D749D3"/>
    <w:rsid w:val="00D75B0B"/>
    <w:rsid w:val="00D779BB"/>
    <w:rsid w:val="00D804CA"/>
    <w:rsid w:val="00D805BC"/>
    <w:rsid w:val="00D8303D"/>
    <w:rsid w:val="00D83EE2"/>
    <w:rsid w:val="00D84733"/>
    <w:rsid w:val="00D854C5"/>
    <w:rsid w:val="00D86841"/>
    <w:rsid w:val="00D91E31"/>
    <w:rsid w:val="00D9383E"/>
    <w:rsid w:val="00DA05E1"/>
    <w:rsid w:val="00DA0BE6"/>
    <w:rsid w:val="00DA144E"/>
    <w:rsid w:val="00DA2D3C"/>
    <w:rsid w:val="00DA3B51"/>
    <w:rsid w:val="00DA5432"/>
    <w:rsid w:val="00DA58D2"/>
    <w:rsid w:val="00DA5AB1"/>
    <w:rsid w:val="00DB4CCD"/>
    <w:rsid w:val="00DB5EF5"/>
    <w:rsid w:val="00DB5F5C"/>
    <w:rsid w:val="00DB79B3"/>
    <w:rsid w:val="00DB7B09"/>
    <w:rsid w:val="00DC1364"/>
    <w:rsid w:val="00DC1A5C"/>
    <w:rsid w:val="00DC261E"/>
    <w:rsid w:val="00DC3CA6"/>
    <w:rsid w:val="00DC4CC3"/>
    <w:rsid w:val="00DC5B03"/>
    <w:rsid w:val="00DC6A03"/>
    <w:rsid w:val="00DC6DB3"/>
    <w:rsid w:val="00DD32E8"/>
    <w:rsid w:val="00DD5F8C"/>
    <w:rsid w:val="00DD6A53"/>
    <w:rsid w:val="00DE1E66"/>
    <w:rsid w:val="00DE1FB8"/>
    <w:rsid w:val="00DE3FCB"/>
    <w:rsid w:val="00DE5C75"/>
    <w:rsid w:val="00DF1883"/>
    <w:rsid w:val="00DF1B42"/>
    <w:rsid w:val="00DF2632"/>
    <w:rsid w:val="00DF3D91"/>
    <w:rsid w:val="00DF5524"/>
    <w:rsid w:val="00E00DB4"/>
    <w:rsid w:val="00E00DDB"/>
    <w:rsid w:val="00E01F1E"/>
    <w:rsid w:val="00E02C54"/>
    <w:rsid w:val="00E0306C"/>
    <w:rsid w:val="00E05529"/>
    <w:rsid w:val="00E059B5"/>
    <w:rsid w:val="00E0726F"/>
    <w:rsid w:val="00E07353"/>
    <w:rsid w:val="00E07DB5"/>
    <w:rsid w:val="00E10305"/>
    <w:rsid w:val="00E105A6"/>
    <w:rsid w:val="00E13041"/>
    <w:rsid w:val="00E140E8"/>
    <w:rsid w:val="00E14AE8"/>
    <w:rsid w:val="00E168B2"/>
    <w:rsid w:val="00E16AA0"/>
    <w:rsid w:val="00E2079A"/>
    <w:rsid w:val="00E21843"/>
    <w:rsid w:val="00E232B0"/>
    <w:rsid w:val="00E237DB"/>
    <w:rsid w:val="00E24681"/>
    <w:rsid w:val="00E25A30"/>
    <w:rsid w:val="00E3286A"/>
    <w:rsid w:val="00E33D37"/>
    <w:rsid w:val="00E34371"/>
    <w:rsid w:val="00E3698D"/>
    <w:rsid w:val="00E40F14"/>
    <w:rsid w:val="00E41866"/>
    <w:rsid w:val="00E45C6D"/>
    <w:rsid w:val="00E46498"/>
    <w:rsid w:val="00E47231"/>
    <w:rsid w:val="00E47F13"/>
    <w:rsid w:val="00E5047D"/>
    <w:rsid w:val="00E52720"/>
    <w:rsid w:val="00E57B97"/>
    <w:rsid w:val="00E60A1A"/>
    <w:rsid w:val="00E61717"/>
    <w:rsid w:val="00E62F58"/>
    <w:rsid w:val="00E6398D"/>
    <w:rsid w:val="00E63DC3"/>
    <w:rsid w:val="00E645F0"/>
    <w:rsid w:val="00E65401"/>
    <w:rsid w:val="00E656A6"/>
    <w:rsid w:val="00E65B0C"/>
    <w:rsid w:val="00E66C51"/>
    <w:rsid w:val="00E70BC5"/>
    <w:rsid w:val="00E7388B"/>
    <w:rsid w:val="00E748AB"/>
    <w:rsid w:val="00E74C45"/>
    <w:rsid w:val="00E76D06"/>
    <w:rsid w:val="00E77E2B"/>
    <w:rsid w:val="00E811AB"/>
    <w:rsid w:val="00E81936"/>
    <w:rsid w:val="00E828E4"/>
    <w:rsid w:val="00E83CEE"/>
    <w:rsid w:val="00E83FB0"/>
    <w:rsid w:val="00E8697F"/>
    <w:rsid w:val="00E87F0D"/>
    <w:rsid w:val="00E94B62"/>
    <w:rsid w:val="00E94F9C"/>
    <w:rsid w:val="00E95719"/>
    <w:rsid w:val="00E97AB7"/>
    <w:rsid w:val="00EA0188"/>
    <w:rsid w:val="00EA0616"/>
    <w:rsid w:val="00EA0B7C"/>
    <w:rsid w:val="00EA0ECE"/>
    <w:rsid w:val="00EA1989"/>
    <w:rsid w:val="00EA2CE3"/>
    <w:rsid w:val="00EA33CA"/>
    <w:rsid w:val="00EA3B18"/>
    <w:rsid w:val="00EA55C4"/>
    <w:rsid w:val="00EA5A6A"/>
    <w:rsid w:val="00EA670B"/>
    <w:rsid w:val="00EA6A56"/>
    <w:rsid w:val="00EA74C3"/>
    <w:rsid w:val="00EA7E97"/>
    <w:rsid w:val="00EB3955"/>
    <w:rsid w:val="00EB4C66"/>
    <w:rsid w:val="00EB4DAA"/>
    <w:rsid w:val="00EB50E7"/>
    <w:rsid w:val="00EB588C"/>
    <w:rsid w:val="00EB58DF"/>
    <w:rsid w:val="00EB601B"/>
    <w:rsid w:val="00EB63A5"/>
    <w:rsid w:val="00EB6E95"/>
    <w:rsid w:val="00EC1A81"/>
    <w:rsid w:val="00EC29DE"/>
    <w:rsid w:val="00EC29FB"/>
    <w:rsid w:val="00EC2D0F"/>
    <w:rsid w:val="00EC406E"/>
    <w:rsid w:val="00EC5856"/>
    <w:rsid w:val="00EC7ECB"/>
    <w:rsid w:val="00ED279E"/>
    <w:rsid w:val="00ED3439"/>
    <w:rsid w:val="00ED441A"/>
    <w:rsid w:val="00ED56E9"/>
    <w:rsid w:val="00ED5DB1"/>
    <w:rsid w:val="00ED7419"/>
    <w:rsid w:val="00ED7719"/>
    <w:rsid w:val="00EE0285"/>
    <w:rsid w:val="00EE0A28"/>
    <w:rsid w:val="00EE0BB2"/>
    <w:rsid w:val="00EE2A95"/>
    <w:rsid w:val="00EE34E3"/>
    <w:rsid w:val="00EE4062"/>
    <w:rsid w:val="00EE42D1"/>
    <w:rsid w:val="00EE5F0B"/>
    <w:rsid w:val="00EF00B7"/>
    <w:rsid w:val="00EF0FB2"/>
    <w:rsid w:val="00EF23C4"/>
    <w:rsid w:val="00EF41F5"/>
    <w:rsid w:val="00EF59DC"/>
    <w:rsid w:val="00F011F5"/>
    <w:rsid w:val="00F02183"/>
    <w:rsid w:val="00F06F10"/>
    <w:rsid w:val="00F0726F"/>
    <w:rsid w:val="00F100FF"/>
    <w:rsid w:val="00F121B3"/>
    <w:rsid w:val="00F142B4"/>
    <w:rsid w:val="00F142DE"/>
    <w:rsid w:val="00F153D8"/>
    <w:rsid w:val="00F16FBF"/>
    <w:rsid w:val="00F16FD8"/>
    <w:rsid w:val="00F17221"/>
    <w:rsid w:val="00F20B02"/>
    <w:rsid w:val="00F21D64"/>
    <w:rsid w:val="00F22A02"/>
    <w:rsid w:val="00F22E06"/>
    <w:rsid w:val="00F2351F"/>
    <w:rsid w:val="00F23839"/>
    <w:rsid w:val="00F24323"/>
    <w:rsid w:val="00F25735"/>
    <w:rsid w:val="00F25BC7"/>
    <w:rsid w:val="00F26A91"/>
    <w:rsid w:val="00F27510"/>
    <w:rsid w:val="00F275A8"/>
    <w:rsid w:val="00F3093B"/>
    <w:rsid w:val="00F31D31"/>
    <w:rsid w:val="00F31E5F"/>
    <w:rsid w:val="00F31FBC"/>
    <w:rsid w:val="00F33588"/>
    <w:rsid w:val="00F343C6"/>
    <w:rsid w:val="00F35ACF"/>
    <w:rsid w:val="00F3671D"/>
    <w:rsid w:val="00F44982"/>
    <w:rsid w:val="00F47234"/>
    <w:rsid w:val="00F476EE"/>
    <w:rsid w:val="00F50037"/>
    <w:rsid w:val="00F50694"/>
    <w:rsid w:val="00F5097E"/>
    <w:rsid w:val="00F5116B"/>
    <w:rsid w:val="00F5250F"/>
    <w:rsid w:val="00F5319C"/>
    <w:rsid w:val="00F55604"/>
    <w:rsid w:val="00F56288"/>
    <w:rsid w:val="00F565CA"/>
    <w:rsid w:val="00F56D90"/>
    <w:rsid w:val="00F57317"/>
    <w:rsid w:val="00F57AE9"/>
    <w:rsid w:val="00F6123C"/>
    <w:rsid w:val="00F61489"/>
    <w:rsid w:val="00F6565A"/>
    <w:rsid w:val="00F66B15"/>
    <w:rsid w:val="00F676D7"/>
    <w:rsid w:val="00F6796B"/>
    <w:rsid w:val="00F700D2"/>
    <w:rsid w:val="00F710B8"/>
    <w:rsid w:val="00F719E6"/>
    <w:rsid w:val="00F7526B"/>
    <w:rsid w:val="00F76C9B"/>
    <w:rsid w:val="00F8054A"/>
    <w:rsid w:val="00F8303E"/>
    <w:rsid w:val="00F84528"/>
    <w:rsid w:val="00F8659F"/>
    <w:rsid w:val="00F878FA"/>
    <w:rsid w:val="00F906E5"/>
    <w:rsid w:val="00F90C21"/>
    <w:rsid w:val="00F915E9"/>
    <w:rsid w:val="00F918A8"/>
    <w:rsid w:val="00F9501A"/>
    <w:rsid w:val="00F95A13"/>
    <w:rsid w:val="00F95C63"/>
    <w:rsid w:val="00FA366C"/>
    <w:rsid w:val="00FA6504"/>
    <w:rsid w:val="00FA7282"/>
    <w:rsid w:val="00FB1DE8"/>
    <w:rsid w:val="00FB43B9"/>
    <w:rsid w:val="00FB4807"/>
    <w:rsid w:val="00FB52E3"/>
    <w:rsid w:val="00FB7916"/>
    <w:rsid w:val="00FC06AB"/>
    <w:rsid w:val="00FC20C7"/>
    <w:rsid w:val="00FC278E"/>
    <w:rsid w:val="00FC2933"/>
    <w:rsid w:val="00FC4380"/>
    <w:rsid w:val="00FC6AF1"/>
    <w:rsid w:val="00FC6B41"/>
    <w:rsid w:val="00FD1407"/>
    <w:rsid w:val="00FD33F5"/>
    <w:rsid w:val="00FD46EC"/>
    <w:rsid w:val="00FD7B1F"/>
    <w:rsid w:val="00FE00D8"/>
    <w:rsid w:val="00FE01E2"/>
    <w:rsid w:val="00FE239A"/>
    <w:rsid w:val="00FE3ECC"/>
    <w:rsid w:val="00FE47D5"/>
    <w:rsid w:val="00FE746E"/>
    <w:rsid w:val="00FF03CB"/>
    <w:rsid w:val="00FF085E"/>
    <w:rsid w:val="00FF55D7"/>
    <w:rsid w:val="00FF7A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48D387"/>
  <w15:docId w15:val="{1295FD44-6363-49F9-B565-32B7A82A5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0"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29FB"/>
    <w:rPr>
      <w:sz w:val="24"/>
      <w:szCs w:val="24"/>
      <w:lang w:val="uk-UA"/>
    </w:rPr>
  </w:style>
  <w:style w:type="paragraph" w:styleId="10">
    <w:name w:val="heading 1"/>
    <w:basedOn w:val="a"/>
    <w:next w:val="a"/>
    <w:link w:val="11"/>
    <w:uiPriority w:val="99"/>
    <w:qFormat/>
    <w:rsid w:val="00282F86"/>
    <w:pPr>
      <w:keepNext/>
      <w:outlineLvl w:val="0"/>
    </w:pPr>
    <w:rPr>
      <w:szCs w:val="20"/>
      <w:lang w:eastAsia="x-none"/>
    </w:rPr>
  </w:style>
  <w:style w:type="paragraph" w:styleId="2">
    <w:name w:val="heading 2"/>
    <w:basedOn w:val="a"/>
    <w:next w:val="a"/>
    <w:link w:val="20"/>
    <w:uiPriority w:val="99"/>
    <w:qFormat/>
    <w:rsid w:val="00282F86"/>
    <w:pPr>
      <w:keepNext/>
      <w:ind w:firstLine="851"/>
      <w:outlineLvl w:val="1"/>
    </w:pPr>
    <w:rPr>
      <w:szCs w:val="20"/>
      <w:lang w:eastAsia="x-none"/>
    </w:rPr>
  </w:style>
  <w:style w:type="paragraph" w:styleId="3">
    <w:name w:val="heading 3"/>
    <w:basedOn w:val="a"/>
    <w:next w:val="a"/>
    <w:link w:val="30"/>
    <w:qFormat/>
    <w:rsid w:val="0073688A"/>
    <w:pPr>
      <w:keepNext/>
      <w:ind w:left="-108" w:right="-108" w:firstLine="108"/>
      <w:jc w:val="both"/>
      <w:outlineLvl w:val="2"/>
    </w:pPr>
    <w:rPr>
      <w:b/>
      <w:bCs/>
      <w:lang w:val="en-GB" w:eastAsia="x-none"/>
    </w:rPr>
  </w:style>
  <w:style w:type="paragraph" w:styleId="4">
    <w:name w:val="heading 4"/>
    <w:basedOn w:val="a"/>
    <w:next w:val="a"/>
    <w:link w:val="40"/>
    <w:uiPriority w:val="99"/>
    <w:unhideWhenUsed/>
    <w:qFormat/>
    <w:rsid w:val="00FC4380"/>
    <w:pPr>
      <w:keepNext/>
      <w:spacing w:before="240" w:after="60" w:line="276" w:lineRule="auto"/>
      <w:jc w:val="both"/>
      <w:outlineLvl w:val="3"/>
    </w:pPr>
    <w:rPr>
      <w:rFonts w:ascii="Calibri" w:hAnsi="Calibri"/>
      <w:b/>
      <w:bCs/>
      <w:sz w:val="28"/>
      <w:szCs w:val="28"/>
      <w:lang w:eastAsia="en-US"/>
    </w:rPr>
  </w:style>
  <w:style w:type="paragraph" w:styleId="5">
    <w:name w:val="heading 5"/>
    <w:basedOn w:val="a"/>
    <w:next w:val="a"/>
    <w:link w:val="50"/>
    <w:uiPriority w:val="99"/>
    <w:qFormat/>
    <w:rsid w:val="00BB0C53"/>
    <w:pPr>
      <w:spacing w:before="240" w:after="60"/>
      <w:outlineLvl w:val="4"/>
    </w:pPr>
    <w:rPr>
      <w:b/>
      <w:bCs/>
      <w:i/>
      <w:iCs/>
      <w:sz w:val="26"/>
      <w:szCs w:val="26"/>
      <w:lang w:eastAsia="x-none"/>
    </w:rPr>
  </w:style>
  <w:style w:type="paragraph" w:styleId="6">
    <w:name w:val="heading 6"/>
    <w:basedOn w:val="a"/>
    <w:next w:val="a"/>
    <w:link w:val="60"/>
    <w:uiPriority w:val="99"/>
    <w:qFormat/>
    <w:rsid w:val="00533231"/>
    <w:pPr>
      <w:tabs>
        <w:tab w:val="left" w:leader="dot" w:pos="851"/>
        <w:tab w:val="left" w:leader="dot" w:pos="8505"/>
      </w:tabs>
      <w:spacing w:before="240" w:after="60"/>
      <w:jc w:val="both"/>
      <w:outlineLvl w:val="5"/>
    </w:pPr>
    <w:rPr>
      <w:i/>
      <w:iCs/>
      <w:sz w:val="22"/>
      <w:szCs w:val="22"/>
      <w:lang w:val="x-none" w:eastAsia="x-none"/>
    </w:rPr>
  </w:style>
  <w:style w:type="paragraph" w:styleId="7">
    <w:name w:val="heading 7"/>
    <w:basedOn w:val="a"/>
    <w:next w:val="a"/>
    <w:link w:val="70"/>
    <w:uiPriority w:val="99"/>
    <w:qFormat/>
    <w:rsid w:val="00533231"/>
    <w:pPr>
      <w:tabs>
        <w:tab w:val="left" w:leader="dot" w:pos="851"/>
        <w:tab w:val="left" w:leader="dot" w:pos="8505"/>
      </w:tabs>
      <w:spacing w:before="240" w:after="60"/>
      <w:jc w:val="both"/>
      <w:outlineLvl w:val="6"/>
    </w:pPr>
    <w:rPr>
      <w:rFonts w:ascii="Arial" w:hAnsi="Arial"/>
      <w:sz w:val="20"/>
      <w:szCs w:val="20"/>
      <w:lang w:val="x-none" w:eastAsia="x-none"/>
    </w:rPr>
  </w:style>
  <w:style w:type="paragraph" w:styleId="8">
    <w:name w:val="heading 8"/>
    <w:basedOn w:val="a"/>
    <w:next w:val="a"/>
    <w:link w:val="80"/>
    <w:uiPriority w:val="99"/>
    <w:qFormat/>
    <w:rsid w:val="00533231"/>
    <w:pPr>
      <w:pageBreakBefore/>
      <w:tabs>
        <w:tab w:val="left" w:leader="dot" w:pos="851"/>
        <w:tab w:val="left" w:leader="dot" w:pos="8505"/>
      </w:tabs>
      <w:spacing w:before="120" w:after="240"/>
      <w:jc w:val="right"/>
      <w:outlineLvl w:val="7"/>
    </w:pPr>
    <w:rPr>
      <w:sz w:val="26"/>
      <w:szCs w:val="26"/>
      <w:lang w:val="x-none" w:eastAsia="x-none"/>
    </w:rPr>
  </w:style>
  <w:style w:type="paragraph" w:styleId="9">
    <w:name w:val="heading 9"/>
    <w:basedOn w:val="a"/>
    <w:next w:val="a"/>
    <w:link w:val="90"/>
    <w:uiPriority w:val="99"/>
    <w:unhideWhenUsed/>
    <w:qFormat/>
    <w:rsid w:val="001A232E"/>
    <w:pPr>
      <w:spacing w:before="240" w:after="60"/>
      <w:outlineLvl w:val="8"/>
    </w:pPr>
    <w:rPr>
      <w:rFonts w:ascii="Cambria" w:hAnsi="Cambria"/>
      <w:sz w:val="22"/>
      <w:szCs w:val="22"/>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rsid w:val="00282F86"/>
    <w:rPr>
      <w:sz w:val="24"/>
      <w:lang w:val="uk-UA"/>
    </w:rPr>
  </w:style>
  <w:style w:type="character" w:customStyle="1" w:styleId="20">
    <w:name w:val="Заголовок 2 Знак"/>
    <w:link w:val="2"/>
    <w:uiPriority w:val="99"/>
    <w:rsid w:val="00282F86"/>
    <w:rPr>
      <w:sz w:val="24"/>
      <w:lang w:val="uk-UA"/>
    </w:rPr>
  </w:style>
  <w:style w:type="character" w:customStyle="1" w:styleId="30">
    <w:name w:val="Заголовок 3 Знак"/>
    <w:link w:val="3"/>
    <w:rsid w:val="0073688A"/>
    <w:rPr>
      <w:b/>
      <w:bCs/>
      <w:sz w:val="24"/>
      <w:szCs w:val="24"/>
      <w:lang w:val="en-GB"/>
    </w:rPr>
  </w:style>
  <w:style w:type="character" w:customStyle="1" w:styleId="40">
    <w:name w:val="Заголовок 4 Знак"/>
    <w:link w:val="4"/>
    <w:uiPriority w:val="99"/>
    <w:rsid w:val="00FC4380"/>
    <w:rPr>
      <w:rFonts w:ascii="Calibri" w:hAnsi="Calibri"/>
      <w:b/>
      <w:bCs/>
      <w:sz w:val="28"/>
      <w:szCs w:val="28"/>
      <w:lang w:val="uk-UA" w:eastAsia="en-US"/>
    </w:rPr>
  </w:style>
  <w:style w:type="character" w:customStyle="1" w:styleId="50">
    <w:name w:val="Заголовок 5 Знак"/>
    <w:link w:val="5"/>
    <w:uiPriority w:val="99"/>
    <w:rsid w:val="00533231"/>
    <w:rPr>
      <w:b/>
      <w:bCs/>
      <w:i/>
      <w:iCs/>
      <w:sz w:val="26"/>
      <w:szCs w:val="26"/>
      <w:lang w:val="uk-UA"/>
    </w:rPr>
  </w:style>
  <w:style w:type="character" w:customStyle="1" w:styleId="60">
    <w:name w:val="Заголовок 6 Знак"/>
    <w:link w:val="6"/>
    <w:uiPriority w:val="99"/>
    <w:rsid w:val="00533231"/>
    <w:rPr>
      <w:i/>
      <w:iCs/>
      <w:sz w:val="22"/>
      <w:szCs w:val="22"/>
    </w:rPr>
  </w:style>
  <w:style w:type="character" w:customStyle="1" w:styleId="70">
    <w:name w:val="Заголовок 7 Знак"/>
    <w:link w:val="7"/>
    <w:uiPriority w:val="99"/>
    <w:rsid w:val="00533231"/>
    <w:rPr>
      <w:rFonts w:ascii="Arial" w:hAnsi="Arial" w:cs="Arial"/>
    </w:rPr>
  </w:style>
  <w:style w:type="character" w:customStyle="1" w:styleId="80">
    <w:name w:val="Заголовок 8 Знак"/>
    <w:link w:val="8"/>
    <w:uiPriority w:val="99"/>
    <w:rsid w:val="00533231"/>
    <w:rPr>
      <w:sz w:val="26"/>
      <w:szCs w:val="26"/>
    </w:rPr>
  </w:style>
  <w:style w:type="character" w:customStyle="1" w:styleId="90">
    <w:name w:val="Заголовок 9 Знак"/>
    <w:link w:val="9"/>
    <w:uiPriority w:val="99"/>
    <w:rsid w:val="001A232E"/>
    <w:rPr>
      <w:rFonts w:ascii="Cambria" w:eastAsia="Times New Roman" w:hAnsi="Cambria" w:cs="Times New Roman"/>
      <w:sz w:val="22"/>
      <w:szCs w:val="22"/>
      <w:lang w:val="uk-UA"/>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420CEC"/>
    <w:rPr>
      <w:rFonts w:ascii="Verdana" w:hAnsi="Verdana" w:cs="Verdana"/>
      <w:lang w:val="en-US" w:eastAsia="en-US"/>
    </w:rPr>
  </w:style>
  <w:style w:type="character" w:styleId="a3">
    <w:name w:val="annotation reference"/>
    <w:semiHidden/>
    <w:rsid w:val="00420CEC"/>
    <w:rPr>
      <w:sz w:val="16"/>
      <w:szCs w:val="16"/>
    </w:rPr>
  </w:style>
  <w:style w:type="paragraph" w:styleId="a4">
    <w:name w:val="annotation text"/>
    <w:basedOn w:val="a"/>
    <w:link w:val="a5"/>
    <w:semiHidden/>
    <w:rsid w:val="00420CEC"/>
    <w:rPr>
      <w:sz w:val="20"/>
      <w:szCs w:val="20"/>
      <w:lang w:val="x-none" w:eastAsia="x-none"/>
    </w:rPr>
  </w:style>
  <w:style w:type="character" w:customStyle="1" w:styleId="a5">
    <w:name w:val="Текст примечания Знак"/>
    <w:link w:val="a4"/>
    <w:semiHidden/>
    <w:rPr>
      <w:sz w:val="20"/>
      <w:szCs w:val="20"/>
    </w:rPr>
  </w:style>
  <w:style w:type="paragraph" w:styleId="a6">
    <w:name w:val="annotation subject"/>
    <w:basedOn w:val="a4"/>
    <w:next w:val="a4"/>
    <w:link w:val="a7"/>
    <w:uiPriority w:val="99"/>
    <w:semiHidden/>
    <w:rsid w:val="00420CEC"/>
    <w:rPr>
      <w:b/>
      <w:bCs/>
    </w:rPr>
  </w:style>
  <w:style w:type="character" w:customStyle="1" w:styleId="a7">
    <w:name w:val="Тема примечания Знак"/>
    <w:link w:val="a6"/>
    <w:uiPriority w:val="99"/>
    <w:semiHidden/>
    <w:rPr>
      <w:b/>
      <w:bCs/>
      <w:sz w:val="20"/>
      <w:szCs w:val="20"/>
    </w:rPr>
  </w:style>
  <w:style w:type="paragraph" w:styleId="a8">
    <w:name w:val="Balloon Text"/>
    <w:basedOn w:val="a"/>
    <w:link w:val="a9"/>
    <w:uiPriority w:val="99"/>
    <w:semiHidden/>
    <w:rsid w:val="00420CEC"/>
    <w:rPr>
      <w:rFonts w:ascii="Tahoma" w:hAnsi="Tahoma"/>
      <w:sz w:val="16"/>
      <w:szCs w:val="16"/>
      <w:lang w:val="x-none" w:eastAsia="x-none"/>
    </w:rPr>
  </w:style>
  <w:style w:type="character" w:customStyle="1" w:styleId="a9">
    <w:name w:val="Текст выноски Знак"/>
    <w:link w:val="a8"/>
    <w:uiPriority w:val="99"/>
    <w:semiHidden/>
    <w:rPr>
      <w:rFonts w:ascii="Tahoma" w:hAnsi="Tahoma" w:cs="Tahoma"/>
      <w:sz w:val="16"/>
      <w:szCs w:val="16"/>
    </w:rPr>
  </w:style>
  <w:style w:type="paragraph" w:styleId="HTML">
    <w:name w:val="HTML Preformatted"/>
    <w:basedOn w:val="a"/>
    <w:link w:val="HTML0"/>
    <w:uiPriority w:val="99"/>
    <w:qFormat/>
    <w:rsid w:val="00CC30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uiPriority w:val="99"/>
    <w:rPr>
      <w:rFonts w:ascii="Courier New" w:hAnsi="Courier New" w:cs="Courier New"/>
      <w:sz w:val="20"/>
      <w:szCs w:val="20"/>
    </w:rPr>
  </w:style>
  <w:style w:type="paragraph" w:styleId="aa">
    <w:name w:val="footnote text"/>
    <w:basedOn w:val="a"/>
    <w:link w:val="ab"/>
    <w:uiPriority w:val="99"/>
    <w:rsid w:val="00E811AB"/>
    <w:rPr>
      <w:sz w:val="20"/>
      <w:szCs w:val="20"/>
      <w:lang w:val="x-none" w:eastAsia="x-none"/>
    </w:rPr>
  </w:style>
  <w:style w:type="character" w:customStyle="1" w:styleId="ab">
    <w:name w:val="Текст сноски Знак"/>
    <w:link w:val="aa"/>
    <w:uiPriority w:val="99"/>
    <w:rPr>
      <w:sz w:val="20"/>
      <w:szCs w:val="20"/>
    </w:rPr>
  </w:style>
  <w:style w:type="character" w:styleId="ac">
    <w:name w:val="footnote reference"/>
    <w:semiHidden/>
    <w:qFormat/>
    <w:rsid w:val="00E811AB"/>
    <w:rPr>
      <w:vertAlign w:val="superscript"/>
    </w:rPr>
  </w:style>
  <w:style w:type="paragraph" w:styleId="ad">
    <w:name w:val="header"/>
    <w:aliases w:val="/tsv"/>
    <w:basedOn w:val="a"/>
    <w:link w:val="ae"/>
    <w:uiPriority w:val="99"/>
    <w:rsid w:val="00104F56"/>
    <w:pPr>
      <w:tabs>
        <w:tab w:val="center" w:pos="4677"/>
        <w:tab w:val="right" w:pos="9355"/>
      </w:tabs>
    </w:pPr>
    <w:rPr>
      <w:lang w:val="x-none" w:eastAsia="x-none"/>
    </w:rPr>
  </w:style>
  <w:style w:type="character" w:customStyle="1" w:styleId="ae">
    <w:name w:val="Верхний колонтитул Знак"/>
    <w:aliases w:val="/tsv Знак"/>
    <w:link w:val="ad"/>
    <w:uiPriority w:val="99"/>
    <w:rPr>
      <w:sz w:val="24"/>
      <w:szCs w:val="24"/>
    </w:rPr>
  </w:style>
  <w:style w:type="character" w:styleId="af">
    <w:name w:val="page number"/>
    <w:basedOn w:val="a0"/>
    <w:uiPriority w:val="99"/>
    <w:rsid w:val="00104F56"/>
  </w:style>
  <w:style w:type="paragraph" w:customStyle="1" w:styleId="af0">
    <w:name w:val="Знак Знак"/>
    <w:basedOn w:val="a"/>
    <w:uiPriority w:val="99"/>
    <w:rsid w:val="002E1C07"/>
    <w:rPr>
      <w:rFonts w:ascii="Verdana" w:hAnsi="Verdana" w:cs="Verdana"/>
      <w:sz w:val="20"/>
      <w:szCs w:val="20"/>
      <w:lang w:val="en-US" w:eastAsia="en-US"/>
    </w:rPr>
  </w:style>
  <w:style w:type="paragraph" w:styleId="af1">
    <w:name w:val="footer"/>
    <w:basedOn w:val="a"/>
    <w:link w:val="af2"/>
    <w:uiPriority w:val="99"/>
    <w:unhideWhenUsed/>
    <w:rsid w:val="003426B2"/>
    <w:pPr>
      <w:tabs>
        <w:tab w:val="center" w:pos="4677"/>
        <w:tab w:val="right" w:pos="9355"/>
      </w:tabs>
    </w:pPr>
    <w:rPr>
      <w:lang w:val="x-none" w:eastAsia="x-none"/>
    </w:rPr>
  </w:style>
  <w:style w:type="character" w:customStyle="1" w:styleId="af2">
    <w:name w:val="Нижний колонтитул Знак"/>
    <w:link w:val="af1"/>
    <w:uiPriority w:val="99"/>
    <w:rsid w:val="003426B2"/>
    <w:rPr>
      <w:sz w:val="24"/>
      <w:szCs w:val="24"/>
    </w:rPr>
  </w:style>
  <w:style w:type="paragraph" w:customStyle="1" w:styleId="12">
    <w:name w:val="Знак1 Знак Знак Знак Знак Знак Знак"/>
    <w:basedOn w:val="a"/>
    <w:rsid w:val="003426B2"/>
    <w:rPr>
      <w:rFonts w:ascii="Verdana" w:hAnsi="Verdana"/>
      <w:lang w:val="en-US" w:eastAsia="en-US"/>
    </w:rPr>
  </w:style>
  <w:style w:type="paragraph" w:customStyle="1" w:styleId="af3">
    <w:name w:val="Знак"/>
    <w:basedOn w:val="a"/>
    <w:rsid w:val="003426B2"/>
    <w:rPr>
      <w:rFonts w:ascii="Verdana" w:hAnsi="Verdana" w:cs="Verdana"/>
      <w:sz w:val="20"/>
      <w:szCs w:val="20"/>
      <w:lang w:val="en-US" w:eastAsia="en-US"/>
    </w:rPr>
  </w:style>
  <w:style w:type="character" w:customStyle="1" w:styleId="fontstyle">
    <w:name w:val="fontstyle"/>
    <w:basedOn w:val="a0"/>
    <w:rsid w:val="0083028C"/>
  </w:style>
  <w:style w:type="paragraph" w:customStyle="1" w:styleId="21">
    <w:name w:val="Заг2"/>
    <w:basedOn w:val="a"/>
    <w:next w:val="af4"/>
    <w:autoRedefine/>
    <w:rsid w:val="0083028C"/>
    <w:pPr>
      <w:keepNext/>
      <w:ind w:firstLine="720"/>
      <w:jc w:val="both"/>
      <w:outlineLvl w:val="1"/>
    </w:pPr>
    <w:rPr>
      <w:b/>
      <w:color w:val="0000FF"/>
    </w:rPr>
  </w:style>
  <w:style w:type="paragraph" w:styleId="af4">
    <w:name w:val="Body Text"/>
    <w:basedOn w:val="a"/>
    <w:link w:val="af5"/>
    <w:uiPriority w:val="99"/>
    <w:unhideWhenUsed/>
    <w:rsid w:val="0083028C"/>
    <w:pPr>
      <w:spacing w:after="120"/>
    </w:pPr>
    <w:rPr>
      <w:lang w:val="x-none" w:eastAsia="x-none"/>
    </w:rPr>
  </w:style>
  <w:style w:type="character" w:customStyle="1" w:styleId="af5">
    <w:name w:val="Основной текст Знак"/>
    <w:link w:val="af4"/>
    <w:uiPriority w:val="99"/>
    <w:rsid w:val="0083028C"/>
    <w:rPr>
      <w:sz w:val="24"/>
      <w:szCs w:val="24"/>
    </w:rPr>
  </w:style>
  <w:style w:type="character" w:styleId="af6">
    <w:name w:val="Hyperlink"/>
    <w:rsid w:val="005232BC"/>
    <w:rPr>
      <w:color w:val="0000FF"/>
      <w:u w:val="single"/>
    </w:rPr>
  </w:style>
  <w:style w:type="paragraph" w:styleId="22">
    <w:name w:val="Body Text Indent 2"/>
    <w:basedOn w:val="a"/>
    <w:link w:val="23"/>
    <w:uiPriority w:val="99"/>
    <w:unhideWhenUsed/>
    <w:rsid w:val="00287886"/>
    <w:pPr>
      <w:spacing w:after="120" w:line="480" w:lineRule="auto"/>
      <w:ind w:left="283"/>
    </w:pPr>
    <w:rPr>
      <w:lang w:val="x-none" w:eastAsia="x-none"/>
    </w:rPr>
  </w:style>
  <w:style w:type="character" w:customStyle="1" w:styleId="23">
    <w:name w:val="Основной текст с отступом 2 Знак"/>
    <w:link w:val="22"/>
    <w:uiPriority w:val="99"/>
    <w:rsid w:val="00287886"/>
    <w:rPr>
      <w:sz w:val="24"/>
      <w:szCs w:val="24"/>
    </w:rPr>
  </w:style>
  <w:style w:type="character" w:styleId="af7">
    <w:name w:val="Strong"/>
    <w:uiPriority w:val="22"/>
    <w:qFormat/>
    <w:rsid w:val="00015610"/>
    <w:rPr>
      <w:b/>
      <w:bCs/>
    </w:rPr>
  </w:style>
  <w:style w:type="paragraph" w:styleId="af8">
    <w:name w:val="Plain Text"/>
    <w:basedOn w:val="a"/>
    <w:link w:val="af9"/>
    <w:rsid w:val="00015610"/>
    <w:rPr>
      <w:rFonts w:ascii="Courier New" w:hAnsi="Courier New"/>
      <w:szCs w:val="20"/>
      <w:lang w:eastAsia="x-none"/>
    </w:rPr>
  </w:style>
  <w:style w:type="character" w:customStyle="1" w:styleId="af9">
    <w:name w:val="Текст Знак"/>
    <w:link w:val="af8"/>
    <w:rsid w:val="00015610"/>
    <w:rPr>
      <w:rFonts w:ascii="Courier New" w:hAnsi="Courier New"/>
      <w:sz w:val="24"/>
      <w:szCs w:val="20"/>
      <w:lang w:val="uk-UA"/>
    </w:rPr>
  </w:style>
  <w:style w:type="paragraph" w:customStyle="1" w:styleId="13">
    <w:name w:val="Основной текст1"/>
    <w:basedOn w:val="a"/>
    <w:link w:val="BodyText"/>
    <w:rsid w:val="006A73E4"/>
    <w:pPr>
      <w:widowControl w:val="0"/>
    </w:pPr>
    <w:rPr>
      <w:rFonts w:ascii="Arial" w:hAnsi="Arial"/>
      <w:snapToGrid w:val="0"/>
      <w:szCs w:val="20"/>
      <w:lang w:val="x-none" w:eastAsia="x-none"/>
    </w:rPr>
  </w:style>
  <w:style w:type="character" w:customStyle="1" w:styleId="BodyText">
    <w:name w:val="Body Text Знак"/>
    <w:link w:val="13"/>
    <w:rsid w:val="006A73E4"/>
    <w:rPr>
      <w:rFonts w:ascii="Arial" w:hAnsi="Arial"/>
      <w:snapToGrid w:val="0"/>
      <w:sz w:val="24"/>
    </w:rPr>
  </w:style>
  <w:style w:type="paragraph" w:styleId="afa">
    <w:name w:val="Body Text Indent"/>
    <w:basedOn w:val="a"/>
    <w:link w:val="afb"/>
    <w:rsid w:val="00282F86"/>
    <w:pPr>
      <w:spacing w:after="120"/>
      <w:ind w:left="283"/>
    </w:pPr>
    <w:rPr>
      <w:lang w:val="x-none" w:eastAsia="x-none"/>
    </w:rPr>
  </w:style>
  <w:style w:type="character" w:customStyle="1" w:styleId="afb">
    <w:name w:val="Основной текст с отступом Знак"/>
    <w:link w:val="afa"/>
    <w:rsid w:val="00282F86"/>
    <w:rPr>
      <w:sz w:val="24"/>
      <w:szCs w:val="24"/>
    </w:rPr>
  </w:style>
  <w:style w:type="paragraph" w:styleId="afc">
    <w:name w:val="caption"/>
    <w:basedOn w:val="a"/>
    <w:qFormat/>
    <w:rsid w:val="00282F86"/>
    <w:pPr>
      <w:jc w:val="center"/>
    </w:pPr>
    <w:rPr>
      <w:b/>
      <w:sz w:val="36"/>
      <w:szCs w:val="20"/>
    </w:rPr>
  </w:style>
  <w:style w:type="paragraph" w:customStyle="1" w:styleId="afd">
    <w:name w:val="Знак Знак Знак Знак"/>
    <w:basedOn w:val="a"/>
    <w:rsid w:val="000A23F4"/>
    <w:rPr>
      <w:rFonts w:ascii="Verdana" w:hAnsi="Verdana"/>
      <w:lang w:val="en-US" w:eastAsia="en-US"/>
    </w:rPr>
  </w:style>
  <w:style w:type="table" w:styleId="afe">
    <w:name w:val="Table Grid"/>
    <w:basedOn w:val="a1"/>
    <w:rsid w:val="00D804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ariant1">
    <w:name w:val="variant1"/>
    <w:rsid w:val="00F44982"/>
    <w:rPr>
      <w:color w:val="0000FF"/>
    </w:rPr>
  </w:style>
  <w:style w:type="character" w:customStyle="1" w:styleId="unknown1">
    <w:name w:val="unknown1"/>
    <w:rsid w:val="00F44982"/>
    <w:rPr>
      <w:color w:val="FF0000"/>
    </w:rPr>
  </w:style>
  <w:style w:type="paragraph" w:styleId="aff">
    <w:name w:val="No Spacing"/>
    <w:aliases w:val="nado12,Bullet"/>
    <w:link w:val="aff0"/>
    <w:uiPriority w:val="1"/>
    <w:qFormat/>
    <w:rsid w:val="00672778"/>
    <w:rPr>
      <w:rFonts w:ascii="Calibri" w:eastAsia="Calibri" w:hAnsi="Calibri"/>
      <w:sz w:val="22"/>
      <w:szCs w:val="22"/>
      <w:lang w:eastAsia="en-US"/>
    </w:rPr>
  </w:style>
  <w:style w:type="paragraph" w:customStyle="1" w:styleId="Default">
    <w:name w:val="Default"/>
    <w:rsid w:val="005F189C"/>
    <w:pPr>
      <w:autoSpaceDE w:val="0"/>
      <w:autoSpaceDN w:val="0"/>
      <w:adjustRightInd w:val="0"/>
    </w:pPr>
    <w:rPr>
      <w:color w:val="000000"/>
      <w:sz w:val="24"/>
      <w:szCs w:val="24"/>
    </w:rPr>
  </w:style>
  <w:style w:type="paragraph" w:customStyle="1" w:styleId="14">
    <w:name w:val="Знак1"/>
    <w:basedOn w:val="a"/>
    <w:rsid w:val="000D26A6"/>
    <w:rPr>
      <w:rFonts w:ascii="Verdana" w:hAnsi="Verdana" w:cs="Verdana"/>
      <w:sz w:val="20"/>
      <w:szCs w:val="20"/>
      <w:lang w:val="en-US" w:eastAsia="en-US"/>
    </w:rPr>
  </w:style>
  <w:style w:type="character" w:customStyle="1" w:styleId="moz-txt-citetags">
    <w:name w:val="moz-txt-citetags"/>
    <w:basedOn w:val="a0"/>
    <w:rsid w:val="006D3CF7"/>
  </w:style>
  <w:style w:type="paragraph" w:customStyle="1" w:styleId="CharChar0">
    <w:name w:val="Char Знак Знак Char Знак Знак Знак Знак Знак Знак Знак Знак Знак Знак Знак Знак Знак"/>
    <w:basedOn w:val="a"/>
    <w:rsid w:val="00793865"/>
    <w:rPr>
      <w:rFonts w:ascii="Verdana" w:hAnsi="Verdana"/>
      <w:sz w:val="20"/>
      <w:szCs w:val="20"/>
      <w:lang w:val="en-US" w:eastAsia="en-US"/>
    </w:rPr>
  </w:style>
  <w:style w:type="paragraph" w:styleId="aff1">
    <w:name w:val="Normal (Web)"/>
    <w:basedOn w:val="a"/>
    <w:link w:val="aff2"/>
    <w:uiPriority w:val="99"/>
    <w:unhideWhenUsed/>
    <w:rsid w:val="00294EDB"/>
    <w:pPr>
      <w:spacing w:before="100" w:beforeAutospacing="1" w:after="100" w:afterAutospacing="1"/>
    </w:pPr>
    <w:rPr>
      <w:lang w:val="ru-RU"/>
    </w:rPr>
  </w:style>
  <w:style w:type="character" w:customStyle="1" w:styleId="aff2">
    <w:name w:val="Обычный (веб) Знак"/>
    <w:link w:val="aff1"/>
    <w:uiPriority w:val="99"/>
    <w:locked/>
    <w:rsid w:val="005040C9"/>
    <w:rPr>
      <w:sz w:val="24"/>
      <w:szCs w:val="24"/>
      <w:lang w:val="ru-RU" w:eastAsia="ru-RU"/>
    </w:rPr>
  </w:style>
  <w:style w:type="character" w:customStyle="1" w:styleId="highlightedsearchterm">
    <w:name w:val="highlightedsearchterm"/>
    <w:basedOn w:val="a0"/>
    <w:rsid w:val="004D3AB5"/>
  </w:style>
  <w:style w:type="character" w:customStyle="1" w:styleId="FontStyle0">
    <w:name w:val="Font Style"/>
    <w:rsid w:val="00325BD7"/>
    <w:rPr>
      <w:rFonts w:cs="Courier New"/>
      <w:color w:val="000000"/>
      <w:sz w:val="20"/>
      <w:szCs w:val="20"/>
    </w:rPr>
  </w:style>
  <w:style w:type="paragraph" w:customStyle="1" w:styleId="ParagraphStyle">
    <w:name w:val="Paragraph Style"/>
    <w:rsid w:val="00325BD7"/>
    <w:pPr>
      <w:autoSpaceDE w:val="0"/>
      <w:autoSpaceDN w:val="0"/>
      <w:adjustRightInd w:val="0"/>
    </w:pPr>
    <w:rPr>
      <w:rFonts w:ascii="Courier New" w:hAnsi="Courier New"/>
      <w:sz w:val="24"/>
      <w:szCs w:val="24"/>
    </w:rPr>
  </w:style>
  <w:style w:type="paragraph" w:styleId="31">
    <w:name w:val="Body Text 3"/>
    <w:basedOn w:val="a"/>
    <w:link w:val="32"/>
    <w:uiPriority w:val="99"/>
    <w:unhideWhenUsed/>
    <w:rsid w:val="00AC331B"/>
    <w:pPr>
      <w:spacing w:after="120"/>
    </w:pPr>
    <w:rPr>
      <w:sz w:val="16"/>
      <w:szCs w:val="16"/>
      <w:lang w:eastAsia="x-none"/>
    </w:rPr>
  </w:style>
  <w:style w:type="character" w:customStyle="1" w:styleId="32">
    <w:name w:val="Основной текст 3 Знак"/>
    <w:link w:val="31"/>
    <w:uiPriority w:val="99"/>
    <w:rsid w:val="00AC331B"/>
    <w:rPr>
      <w:sz w:val="16"/>
      <w:szCs w:val="16"/>
      <w:lang w:val="uk-UA"/>
    </w:rPr>
  </w:style>
  <w:style w:type="paragraph" w:customStyle="1" w:styleId="heading3">
    <w:name w:val="heading 3.Пункт"/>
    <w:basedOn w:val="a"/>
    <w:next w:val="a"/>
    <w:uiPriority w:val="99"/>
    <w:rsid w:val="00533231"/>
    <w:pPr>
      <w:tabs>
        <w:tab w:val="left" w:leader="dot" w:pos="851"/>
        <w:tab w:val="num" w:pos="2422"/>
        <w:tab w:val="left" w:leader="dot" w:pos="8505"/>
      </w:tabs>
      <w:ind w:left="2422" w:hanging="851"/>
      <w:jc w:val="both"/>
      <w:outlineLvl w:val="2"/>
    </w:pPr>
    <w:rPr>
      <w:sz w:val="26"/>
      <w:szCs w:val="26"/>
      <w:lang w:val="ru-RU"/>
    </w:rPr>
  </w:style>
  <w:style w:type="paragraph" w:styleId="24">
    <w:name w:val="Body Text 2"/>
    <w:basedOn w:val="a"/>
    <w:link w:val="25"/>
    <w:uiPriority w:val="99"/>
    <w:unhideWhenUsed/>
    <w:rsid w:val="001D414E"/>
    <w:pPr>
      <w:spacing w:after="120" w:line="480" w:lineRule="auto"/>
    </w:pPr>
    <w:rPr>
      <w:lang w:eastAsia="x-none"/>
    </w:rPr>
  </w:style>
  <w:style w:type="character" w:customStyle="1" w:styleId="25">
    <w:name w:val="Основной текст 2 Знак"/>
    <w:link w:val="24"/>
    <w:uiPriority w:val="99"/>
    <w:rsid w:val="001D414E"/>
    <w:rPr>
      <w:sz w:val="24"/>
      <w:szCs w:val="24"/>
      <w:lang w:val="uk-UA"/>
    </w:rPr>
  </w:style>
  <w:style w:type="character" w:styleId="aff3">
    <w:name w:val="FollowedHyperlink"/>
    <w:uiPriority w:val="99"/>
    <w:semiHidden/>
    <w:unhideWhenUsed/>
    <w:rsid w:val="00DA3B51"/>
    <w:rPr>
      <w:color w:val="800080"/>
      <w:u w:val="single"/>
    </w:rPr>
  </w:style>
  <w:style w:type="paragraph" w:customStyle="1" w:styleId="xl65">
    <w:name w:val="xl65"/>
    <w:basedOn w:val="a"/>
    <w:rsid w:val="00DA3B51"/>
    <w:pPr>
      <w:spacing w:before="100" w:beforeAutospacing="1" w:after="100" w:afterAutospacing="1"/>
    </w:pPr>
    <w:rPr>
      <w:sz w:val="22"/>
      <w:szCs w:val="22"/>
      <w:lang w:val="ru-RU"/>
    </w:rPr>
  </w:style>
  <w:style w:type="paragraph" w:customStyle="1" w:styleId="xl66">
    <w:name w:val="xl66"/>
    <w:basedOn w:val="a"/>
    <w:rsid w:val="00DA3B51"/>
    <w:pPr>
      <w:spacing w:before="100" w:beforeAutospacing="1" w:after="100" w:afterAutospacing="1"/>
      <w:jc w:val="center"/>
      <w:textAlignment w:val="center"/>
    </w:pPr>
    <w:rPr>
      <w:sz w:val="22"/>
      <w:szCs w:val="22"/>
      <w:lang w:val="ru-RU"/>
    </w:rPr>
  </w:style>
  <w:style w:type="paragraph" w:customStyle="1" w:styleId="xl67">
    <w:name w:val="xl67"/>
    <w:basedOn w:val="a"/>
    <w:rsid w:val="00DA3B5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lang w:val="ru-RU"/>
    </w:rPr>
  </w:style>
  <w:style w:type="paragraph" w:customStyle="1" w:styleId="xl68">
    <w:name w:val="xl68"/>
    <w:basedOn w:val="a"/>
    <w:rsid w:val="00DA3B51"/>
    <w:pPr>
      <w:shd w:val="clear" w:color="000000" w:fill="FFFF99"/>
      <w:spacing w:before="100" w:beforeAutospacing="1" w:after="100" w:afterAutospacing="1"/>
      <w:jc w:val="center"/>
      <w:textAlignment w:val="center"/>
    </w:pPr>
    <w:rPr>
      <w:sz w:val="22"/>
      <w:szCs w:val="22"/>
      <w:lang w:val="ru-RU"/>
    </w:rPr>
  </w:style>
  <w:style w:type="paragraph" w:customStyle="1" w:styleId="xl69">
    <w:name w:val="xl69"/>
    <w:basedOn w:val="a"/>
    <w:rsid w:val="00DA3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lang w:val="ru-RU"/>
    </w:rPr>
  </w:style>
  <w:style w:type="paragraph" w:customStyle="1" w:styleId="xl70">
    <w:name w:val="xl70"/>
    <w:basedOn w:val="a"/>
    <w:rsid w:val="00DA3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lang w:val="ru-RU"/>
    </w:rPr>
  </w:style>
  <w:style w:type="paragraph" w:customStyle="1" w:styleId="xl71">
    <w:name w:val="xl71"/>
    <w:basedOn w:val="a"/>
    <w:rsid w:val="00DA3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ru-RU"/>
    </w:rPr>
  </w:style>
  <w:style w:type="paragraph" w:customStyle="1" w:styleId="xl72">
    <w:name w:val="xl72"/>
    <w:basedOn w:val="a"/>
    <w:rsid w:val="00DA3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lang w:val="ru-RU"/>
    </w:rPr>
  </w:style>
  <w:style w:type="paragraph" w:customStyle="1" w:styleId="xl73">
    <w:name w:val="xl73"/>
    <w:basedOn w:val="a"/>
    <w:rsid w:val="00DA3B51"/>
    <w:pPr>
      <w:spacing w:before="100" w:beforeAutospacing="1" w:after="100" w:afterAutospacing="1"/>
      <w:jc w:val="center"/>
      <w:textAlignment w:val="center"/>
    </w:pPr>
    <w:rPr>
      <w:sz w:val="22"/>
      <w:szCs w:val="22"/>
      <w:lang w:val="ru-RU"/>
    </w:rPr>
  </w:style>
  <w:style w:type="paragraph" w:customStyle="1" w:styleId="xl74">
    <w:name w:val="xl74"/>
    <w:basedOn w:val="a"/>
    <w:rsid w:val="00DA3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ru-RU"/>
    </w:rPr>
  </w:style>
  <w:style w:type="paragraph" w:customStyle="1" w:styleId="xl75">
    <w:name w:val="xl75"/>
    <w:basedOn w:val="a"/>
    <w:rsid w:val="00DA3B5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b/>
      <w:bCs/>
      <w:i/>
      <w:iCs/>
      <w:sz w:val="22"/>
      <w:szCs w:val="22"/>
      <w:lang w:val="ru-RU"/>
    </w:rPr>
  </w:style>
  <w:style w:type="paragraph" w:customStyle="1" w:styleId="xl76">
    <w:name w:val="xl76"/>
    <w:basedOn w:val="a"/>
    <w:rsid w:val="00DA3B51"/>
    <w:pPr>
      <w:pBdr>
        <w:top w:val="single" w:sz="4" w:space="0" w:color="auto"/>
        <w:left w:val="single" w:sz="4" w:space="0" w:color="auto"/>
        <w:bottom w:val="single" w:sz="4" w:space="0" w:color="auto"/>
      </w:pBdr>
      <w:spacing w:before="100" w:beforeAutospacing="1" w:after="100" w:afterAutospacing="1"/>
      <w:textAlignment w:val="top"/>
    </w:pPr>
    <w:rPr>
      <w:b/>
      <w:bCs/>
      <w:sz w:val="22"/>
      <w:szCs w:val="22"/>
      <w:lang w:val="ru-RU"/>
    </w:rPr>
  </w:style>
  <w:style w:type="paragraph" w:customStyle="1" w:styleId="xl77">
    <w:name w:val="xl77"/>
    <w:basedOn w:val="a"/>
    <w:rsid w:val="00DA3B51"/>
    <w:pPr>
      <w:pBdr>
        <w:top w:val="single" w:sz="4" w:space="0" w:color="auto"/>
        <w:bottom w:val="single" w:sz="4" w:space="0" w:color="auto"/>
      </w:pBdr>
      <w:spacing w:before="100" w:beforeAutospacing="1" w:after="100" w:afterAutospacing="1"/>
      <w:textAlignment w:val="top"/>
    </w:pPr>
    <w:rPr>
      <w:b/>
      <w:bCs/>
      <w:sz w:val="22"/>
      <w:szCs w:val="22"/>
      <w:lang w:val="ru-RU"/>
    </w:rPr>
  </w:style>
  <w:style w:type="paragraph" w:customStyle="1" w:styleId="xl78">
    <w:name w:val="xl78"/>
    <w:basedOn w:val="a"/>
    <w:rsid w:val="00DA3B51"/>
    <w:pPr>
      <w:pBdr>
        <w:top w:val="single" w:sz="4" w:space="0" w:color="auto"/>
        <w:bottom w:val="single" w:sz="4" w:space="0" w:color="auto"/>
        <w:right w:val="single" w:sz="4" w:space="0" w:color="auto"/>
      </w:pBdr>
      <w:spacing w:before="100" w:beforeAutospacing="1" w:after="100" w:afterAutospacing="1"/>
      <w:textAlignment w:val="top"/>
    </w:pPr>
    <w:rPr>
      <w:b/>
      <w:bCs/>
      <w:sz w:val="22"/>
      <w:szCs w:val="22"/>
      <w:lang w:val="ru-RU"/>
    </w:rPr>
  </w:style>
  <w:style w:type="paragraph" w:customStyle="1" w:styleId="xl79">
    <w:name w:val="xl79"/>
    <w:basedOn w:val="a"/>
    <w:rsid w:val="00DA3B51"/>
    <w:pPr>
      <w:pBdr>
        <w:top w:val="single" w:sz="4" w:space="0" w:color="auto"/>
        <w:left w:val="single" w:sz="4" w:space="0" w:color="auto"/>
        <w:bottom w:val="single" w:sz="4" w:space="0" w:color="auto"/>
      </w:pBdr>
      <w:shd w:val="clear" w:color="000000" w:fill="FFFF99"/>
      <w:spacing w:before="100" w:beforeAutospacing="1" w:after="100" w:afterAutospacing="1"/>
      <w:jc w:val="center"/>
      <w:textAlignment w:val="center"/>
    </w:pPr>
    <w:rPr>
      <w:b/>
      <w:bCs/>
      <w:i/>
      <w:iCs/>
      <w:sz w:val="22"/>
      <w:szCs w:val="22"/>
      <w:lang w:val="ru-RU"/>
    </w:rPr>
  </w:style>
  <w:style w:type="paragraph" w:customStyle="1" w:styleId="xl80">
    <w:name w:val="xl80"/>
    <w:basedOn w:val="a"/>
    <w:rsid w:val="00DA3B51"/>
    <w:pPr>
      <w:pBdr>
        <w:top w:val="single" w:sz="4" w:space="0" w:color="auto"/>
        <w:bottom w:val="single" w:sz="4" w:space="0" w:color="auto"/>
      </w:pBdr>
      <w:shd w:val="clear" w:color="000000" w:fill="FFFF99"/>
      <w:spacing w:before="100" w:beforeAutospacing="1" w:after="100" w:afterAutospacing="1"/>
      <w:jc w:val="center"/>
      <w:textAlignment w:val="center"/>
    </w:pPr>
    <w:rPr>
      <w:b/>
      <w:bCs/>
      <w:i/>
      <w:iCs/>
      <w:sz w:val="22"/>
      <w:szCs w:val="22"/>
      <w:lang w:val="ru-RU"/>
    </w:rPr>
  </w:style>
  <w:style w:type="paragraph" w:customStyle="1" w:styleId="xl81">
    <w:name w:val="xl81"/>
    <w:basedOn w:val="a"/>
    <w:rsid w:val="00DA3B51"/>
    <w:pPr>
      <w:pBdr>
        <w:top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b/>
      <w:bCs/>
      <w:i/>
      <w:iCs/>
      <w:sz w:val="22"/>
      <w:szCs w:val="22"/>
      <w:lang w:val="ru-RU"/>
    </w:rPr>
  </w:style>
  <w:style w:type="paragraph" w:customStyle="1" w:styleId="aff4">
    <w:name w:val="Знак Знак Знак Знак Знак Знак Знак Знак"/>
    <w:basedOn w:val="a"/>
    <w:rsid w:val="00E01F1E"/>
    <w:rPr>
      <w:rFonts w:ascii="Verdana" w:hAnsi="Verdana"/>
      <w:sz w:val="20"/>
      <w:szCs w:val="20"/>
      <w:lang w:val="en-US" w:eastAsia="en-US"/>
    </w:rPr>
  </w:style>
  <w:style w:type="paragraph" w:styleId="aff5">
    <w:name w:val="List Paragraph"/>
    <w:aliases w:val="CA bullets,EBRD List,Chapter10,Список уровня 2,название табл/рис,Elenco Normale,List Paragraph,Number Bullets,заголовок 1.1,Литература,Bullet Number,Bullet 1,Use Case List Paragraph,lp1,lp11,List Paragraph11"/>
    <w:basedOn w:val="a"/>
    <w:link w:val="aff6"/>
    <w:uiPriority w:val="34"/>
    <w:qFormat/>
    <w:rsid w:val="00E01F1E"/>
    <w:pPr>
      <w:ind w:left="708"/>
    </w:pPr>
    <w:rPr>
      <w:rFonts w:eastAsia="SimSun"/>
      <w:lang w:val="ru-RU" w:eastAsia="en-US"/>
    </w:rPr>
  </w:style>
  <w:style w:type="character" w:customStyle="1" w:styleId="aff6">
    <w:name w:val="Абзац списка Знак"/>
    <w:aliases w:val="CA bullets Знак,EBRD List Знак,Chapter10 Знак,Список уровня 2 Знак,название табл/рис Знак,Elenco Normale Знак,List Paragraph Знак,Number Bullets Знак,заголовок 1.1 Знак,Литература Знак,Bullet Number Знак,Bullet 1 Знак,lp1 Знак"/>
    <w:link w:val="aff5"/>
    <w:uiPriority w:val="34"/>
    <w:qFormat/>
    <w:rsid w:val="0078524C"/>
    <w:rPr>
      <w:rFonts w:eastAsia="SimSun"/>
      <w:sz w:val="24"/>
      <w:szCs w:val="24"/>
      <w:lang w:val="ru-RU" w:eastAsia="en-US"/>
    </w:rPr>
  </w:style>
  <w:style w:type="character" w:customStyle="1" w:styleId="subhead21">
    <w:name w:val="subhead21"/>
    <w:rsid w:val="001A232E"/>
    <w:rPr>
      <w:rFonts w:ascii="Verdana" w:hAnsi="Verdana" w:hint="default"/>
      <w:b/>
      <w:bCs/>
      <w:color w:val="000000"/>
      <w:sz w:val="16"/>
      <w:szCs w:val="16"/>
    </w:rPr>
  </w:style>
  <w:style w:type="paragraph" w:customStyle="1" w:styleId="ft5">
    <w:name w:val="ft5"/>
    <w:basedOn w:val="a"/>
    <w:rsid w:val="001A232E"/>
    <w:pPr>
      <w:spacing w:before="100" w:beforeAutospacing="1" w:after="100" w:afterAutospacing="1"/>
    </w:pPr>
    <w:rPr>
      <w:rFonts w:ascii="Verdana" w:hAnsi="Verdana"/>
      <w:b/>
      <w:bCs/>
      <w:color w:val="000000"/>
      <w:sz w:val="12"/>
      <w:szCs w:val="12"/>
      <w:lang w:val="ru-RU"/>
    </w:rPr>
  </w:style>
  <w:style w:type="character" w:customStyle="1" w:styleId="ft21">
    <w:name w:val="ft21"/>
    <w:rsid w:val="001A232E"/>
    <w:rPr>
      <w:rFonts w:ascii="Verdana" w:hAnsi="Verdana" w:hint="default"/>
      <w:b w:val="0"/>
      <w:bCs w:val="0"/>
      <w:color w:val="000000"/>
      <w:sz w:val="12"/>
      <w:szCs w:val="12"/>
    </w:rPr>
  </w:style>
  <w:style w:type="character" w:customStyle="1" w:styleId="copyright1">
    <w:name w:val="copyright1"/>
    <w:rsid w:val="001A232E"/>
    <w:rPr>
      <w:rFonts w:ascii="Verdana" w:hAnsi="Verdana" w:hint="default"/>
      <w:b w:val="0"/>
      <w:bCs w:val="0"/>
      <w:color w:val="00377E"/>
      <w:sz w:val="10"/>
      <w:szCs w:val="10"/>
    </w:rPr>
  </w:style>
  <w:style w:type="character" w:customStyle="1" w:styleId="rvts2">
    <w:name w:val="rvts2"/>
    <w:rsid w:val="001A232E"/>
    <w:rPr>
      <w:rFonts w:ascii="Arial" w:hAnsi="Arial" w:cs="Arial" w:hint="default"/>
      <w:b/>
      <w:bCs/>
      <w:color w:val="000080"/>
      <w:sz w:val="20"/>
      <w:szCs w:val="20"/>
    </w:rPr>
  </w:style>
  <w:style w:type="paragraph" w:customStyle="1" w:styleId="33">
    <w:name w:val="заголовок 3"/>
    <w:basedOn w:val="a"/>
    <w:next w:val="a"/>
    <w:rsid w:val="001A232E"/>
    <w:pPr>
      <w:keepNext/>
      <w:widowControl w:val="0"/>
      <w:autoSpaceDE w:val="0"/>
      <w:autoSpaceDN w:val="0"/>
      <w:jc w:val="center"/>
    </w:pPr>
    <w:rPr>
      <w:rFonts w:ascii="Arial" w:hAnsi="Arial" w:cs="Arial"/>
      <w:b/>
      <w:bCs/>
      <w:sz w:val="20"/>
    </w:rPr>
  </w:style>
  <w:style w:type="paragraph" w:styleId="34">
    <w:name w:val="Body Text Indent 3"/>
    <w:basedOn w:val="a"/>
    <w:link w:val="35"/>
    <w:uiPriority w:val="99"/>
    <w:rsid w:val="002F6247"/>
    <w:pPr>
      <w:spacing w:after="120"/>
      <w:ind w:left="283"/>
    </w:pPr>
    <w:rPr>
      <w:sz w:val="16"/>
      <w:szCs w:val="16"/>
      <w:lang w:eastAsia="x-none"/>
    </w:rPr>
  </w:style>
  <w:style w:type="character" w:customStyle="1" w:styleId="35">
    <w:name w:val="Основной текст с отступом 3 Знак"/>
    <w:link w:val="34"/>
    <w:uiPriority w:val="99"/>
    <w:rsid w:val="002F6247"/>
    <w:rPr>
      <w:sz w:val="16"/>
      <w:szCs w:val="16"/>
      <w:lang w:val="uk-UA" w:eastAsia="x-none"/>
    </w:rPr>
  </w:style>
  <w:style w:type="paragraph" w:customStyle="1" w:styleId="aff7">
    <w:name w:val="Таблиця цифри"/>
    <w:basedOn w:val="a"/>
    <w:rsid w:val="002F6247"/>
    <w:pPr>
      <w:spacing w:before="60" w:after="60"/>
      <w:jc w:val="center"/>
    </w:pPr>
    <w:rPr>
      <w:sz w:val="20"/>
      <w:szCs w:val="20"/>
    </w:rPr>
  </w:style>
  <w:style w:type="paragraph" w:customStyle="1" w:styleId="aff8">
    <w:name w:val="Таблиця текст"/>
    <w:basedOn w:val="a"/>
    <w:rsid w:val="002F6247"/>
    <w:pPr>
      <w:spacing w:before="60" w:after="60"/>
    </w:pPr>
    <w:rPr>
      <w:sz w:val="20"/>
    </w:rPr>
  </w:style>
  <w:style w:type="paragraph" w:customStyle="1" w:styleId="aff9">
    <w:name w:val="Таблиця_оформлення"/>
    <w:basedOn w:val="a"/>
    <w:rsid w:val="002F6247"/>
    <w:pPr>
      <w:spacing w:before="60" w:after="60"/>
      <w:jc w:val="center"/>
    </w:pPr>
    <w:rPr>
      <w:sz w:val="20"/>
    </w:rPr>
  </w:style>
  <w:style w:type="paragraph" w:customStyle="1" w:styleId="affa">
    <w:name w:val="Таблиця текст Знак"/>
    <w:basedOn w:val="a"/>
    <w:rsid w:val="002F6247"/>
    <w:pPr>
      <w:spacing w:before="60" w:after="60"/>
    </w:pPr>
    <w:rPr>
      <w:sz w:val="20"/>
    </w:rPr>
  </w:style>
  <w:style w:type="paragraph" w:styleId="affb">
    <w:name w:val="Title"/>
    <w:basedOn w:val="a"/>
    <w:link w:val="affc"/>
    <w:uiPriority w:val="99"/>
    <w:qFormat/>
    <w:rsid w:val="002F6247"/>
    <w:pPr>
      <w:widowControl w:val="0"/>
      <w:tabs>
        <w:tab w:val="left" w:pos="10206"/>
      </w:tabs>
      <w:ind w:firstLine="720"/>
      <w:jc w:val="center"/>
    </w:pPr>
    <w:rPr>
      <w:rFonts w:ascii="Garamond" w:hAnsi="Garamond"/>
      <w:b/>
      <w:w w:val="90"/>
      <w:sz w:val="26"/>
      <w:szCs w:val="26"/>
      <w:lang w:eastAsia="x-none"/>
    </w:rPr>
  </w:style>
  <w:style w:type="character" w:customStyle="1" w:styleId="affc">
    <w:name w:val="Заголовок Знак"/>
    <w:link w:val="affb"/>
    <w:uiPriority w:val="99"/>
    <w:rsid w:val="002F6247"/>
    <w:rPr>
      <w:rFonts w:ascii="Garamond" w:hAnsi="Garamond"/>
      <w:b/>
      <w:w w:val="90"/>
      <w:sz w:val="26"/>
      <w:szCs w:val="26"/>
      <w:lang w:val="uk-UA" w:eastAsia="x-none"/>
    </w:rPr>
  </w:style>
  <w:style w:type="paragraph" w:customStyle="1" w:styleId="15">
    <w:name w:val="Обычный1"/>
    <w:rsid w:val="002F6247"/>
    <w:rPr>
      <w:rFonts w:ascii="FreeSet" w:hAnsi="FreeSet"/>
      <w:snapToGrid w:val="0"/>
      <w:sz w:val="24"/>
      <w:lang w:val="en-US"/>
    </w:rPr>
  </w:style>
  <w:style w:type="paragraph" w:customStyle="1" w:styleId="0">
    <w:name w:val="Òåêñò0"/>
    <w:basedOn w:val="a"/>
    <w:rsid w:val="002F6247"/>
    <w:pPr>
      <w:widowControl w:val="0"/>
      <w:spacing w:line="210" w:lineRule="atLeast"/>
      <w:jc w:val="both"/>
    </w:pPr>
    <w:rPr>
      <w:sz w:val="20"/>
      <w:szCs w:val="20"/>
    </w:rPr>
  </w:style>
  <w:style w:type="paragraph" w:customStyle="1" w:styleId="Normal-12">
    <w:name w:val="Normal-12"/>
    <w:basedOn w:val="a"/>
    <w:rsid w:val="002F6247"/>
    <w:pPr>
      <w:ind w:firstLine="720"/>
      <w:jc w:val="both"/>
    </w:pPr>
    <w:rPr>
      <w:lang w:val="ru-RU" w:eastAsia="en-US"/>
    </w:rPr>
  </w:style>
  <w:style w:type="paragraph" w:styleId="affd">
    <w:name w:val="List"/>
    <w:basedOn w:val="a"/>
    <w:rsid w:val="002F6247"/>
    <w:pPr>
      <w:suppressAutoHyphens/>
      <w:ind w:left="360" w:hanging="360"/>
    </w:pPr>
    <w:rPr>
      <w:rFonts w:ascii="MS Sans Serif" w:hAnsi="MS Sans Serif"/>
      <w:sz w:val="20"/>
      <w:szCs w:val="20"/>
      <w:lang w:val="ru-RU" w:eastAsia="ar-SA"/>
    </w:rPr>
  </w:style>
  <w:style w:type="paragraph" w:customStyle="1" w:styleId="41">
    <w:name w:val="Стиль4"/>
    <w:basedOn w:val="a"/>
    <w:uiPriority w:val="99"/>
    <w:rsid w:val="002F6247"/>
    <w:pPr>
      <w:jc w:val="both"/>
    </w:pPr>
    <w:rPr>
      <w:rFonts w:eastAsia="Calibri"/>
      <w:sz w:val="26"/>
      <w:szCs w:val="26"/>
      <w:lang w:eastAsia="ar-SA"/>
    </w:rPr>
  </w:style>
  <w:style w:type="character" w:customStyle="1" w:styleId="rvts0">
    <w:name w:val="rvts0"/>
    <w:rsid w:val="002F6247"/>
  </w:style>
  <w:style w:type="paragraph" w:customStyle="1" w:styleId="26">
    <w:name w:val="Стиль2"/>
    <w:basedOn w:val="a"/>
    <w:link w:val="27"/>
    <w:rsid w:val="002F6247"/>
    <w:pPr>
      <w:suppressAutoHyphens/>
      <w:spacing w:before="240" w:after="120"/>
      <w:jc w:val="center"/>
    </w:pPr>
    <w:rPr>
      <w:rFonts w:eastAsia="Calibri"/>
      <w:b/>
      <w:bCs/>
      <w:sz w:val="26"/>
      <w:szCs w:val="26"/>
      <w:lang w:val="x-none" w:eastAsia="ar-SA"/>
    </w:rPr>
  </w:style>
  <w:style w:type="character" w:customStyle="1" w:styleId="27">
    <w:name w:val="Стиль2 Знак"/>
    <w:link w:val="26"/>
    <w:locked/>
    <w:rsid w:val="002F6247"/>
    <w:rPr>
      <w:rFonts w:eastAsia="Calibri"/>
      <w:b/>
      <w:bCs/>
      <w:sz w:val="26"/>
      <w:szCs w:val="26"/>
      <w:lang w:val="x-none" w:eastAsia="ar-SA"/>
    </w:rPr>
  </w:style>
  <w:style w:type="paragraph" w:customStyle="1" w:styleId="xl82">
    <w:name w:val="xl82"/>
    <w:basedOn w:val="a"/>
    <w:rsid w:val="002F62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val="ru-RU"/>
    </w:rPr>
  </w:style>
  <w:style w:type="paragraph" w:customStyle="1" w:styleId="xl83">
    <w:name w:val="xl83"/>
    <w:basedOn w:val="a"/>
    <w:rsid w:val="002F62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lang w:val="ru-RU"/>
    </w:rPr>
  </w:style>
  <w:style w:type="paragraph" w:customStyle="1" w:styleId="xl84">
    <w:name w:val="xl84"/>
    <w:basedOn w:val="a"/>
    <w:rsid w:val="002F62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lang w:val="ru-RU"/>
    </w:rPr>
  </w:style>
  <w:style w:type="paragraph" w:customStyle="1" w:styleId="xl85">
    <w:name w:val="xl85"/>
    <w:basedOn w:val="a"/>
    <w:rsid w:val="002F62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ru-RU"/>
    </w:rPr>
  </w:style>
  <w:style w:type="paragraph" w:customStyle="1" w:styleId="xl86">
    <w:name w:val="xl86"/>
    <w:basedOn w:val="a"/>
    <w:rsid w:val="002F62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ru-RU"/>
    </w:rPr>
  </w:style>
  <w:style w:type="paragraph" w:customStyle="1" w:styleId="xl87">
    <w:name w:val="xl87"/>
    <w:basedOn w:val="a"/>
    <w:rsid w:val="002F62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ru-RU"/>
    </w:rPr>
  </w:style>
  <w:style w:type="paragraph" w:customStyle="1" w:styleId="xl88">
    <w:name w:val="xl88"/>
    <w:basedOn w:val="a"/>
    <w:rsid w:val="002F62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ru-RU"/>
    </w:rPr>
  </w:style>
  <w:style w:type="paragraph" w:customStyle="1" w:styleId="xl89">
    <w:name w:val="xl89"/>
    <w:basedOn w:val="a"/>
    <w:rsid w:val="002F6247"/>
    <w:pPr>
      <w:pBdr>
        <w:top w:val="single" w:sz="4" w:space="0" w:color="auto"/>
        <w:left w:val="single" w:sz="4" w:space="0" w:color="auto"/>
        <w:bottom w:val="single" w:sz="4" w:space="0" w:color="auto"/>
      </w:pBdr>
      <w:spacing w:before="100" w:beforeAutospacing="1" w:after="100" w:afterAutospacing="1"/>
      <w:jc w:val="center"/>
      <w:textAlignment w:val="center"/>
    </w:pPr>
    <w:rPr>
      <w:b/>
      <w:bCs/>
      <w:lang w:val="ru-RU"/>
    </w:rPr>
  </w:style>
  <w:style w:type="paragraph" w:customStyle="1" w:styleId="xl90">
    <w:name w:val="xl90"/>
    <w:basedOn w:val="a"/>
    <w:rsid w:val="002F6247"/>
    <w:pPr>
      <w:pBdr>
        <w:top w:val="single" w:sz="4" w:space="0" w:color="auto"/>
        <w:bottom w:val="single" w:sz="4" w:space="0" w:color="auto"/>
        <w:right w:val="single" w:sz="4" w:space="0" w:color="auto"/>
      </w:pBdr>
      <w:spacing w:before="100" w:beforeAutospacing="1" w:after="100" w:afterAutospacing="1"/>
      <w:jc w:val="center"/>
      <w:textAlignment w:val="center"/>
    </w:pPr>
    <w:rPr>
      <w:b/>
      <w:bCs/>
      <w:lang w:val="ru-RU"/>
    </w:rPr>
  </w:style>
  <w:style w:type="paragraph" w:customStyle="1" w:styleId="xl91">
    <w:name w:val="xl91"/>
    <w:basedOn w:val="a"/>
    <w:rsid w:val="002F62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ru-RU"/>
    </w:rPr>
  </w:style>
  <w:style w:type="paragraph" w:customStyle="1" w:styleId="xl92">
    <w:name w:val="xl92"/>
    <w:basedOn w:val="a"/>
    <w:rsid w:val="002F6247"/>
    <w:pPr>
      <w:pBdr>
        <w:top w:val="single" w:sz="4" w:space="0" w:color="auto"/>
        <w:left w:val="single" w:sz="4" w:space="0" w:color="auto"/>
        <w:right w:val="single" w:sz="4" w:space="0" w:color="auto"/>
      </w:pBdr>
      <w:spacing w:before="100" w:beforeAutospacing="1" w:after="100" w:afterAutospacing="1"/>
      <w:jc w:val="center"/>
      <w:textAlignment w:val="center"/>
    </w:pPr>
    <w:rPr>
      <w:b/>
      <w:bCs/>
      <w:lang w:val="ru-RU"/>
    </w:rPr>
  </w:style>
  <w:style w:type="paragraph" w:customStyle="1" w:styleId="xl93">
    <w:name w:val="xl93"/>
    <w:basedOn w:val="a"/>
    <w:rsid w:val="002F6247"/>
    <w:pPr>
      <w:pBdr>
        <w:left w:val="single" w:sz="4" w:space="0" w:color="auto"/>
        <w:bottom w:val="single" w:sz="4" w:space="0" w:color="auto"/>
        <w:right w:val="single" w:sz="4" w:space="0" w:color="auto"/>
      </w:pBdr>
      <w:spacing w:before="100" w:beforeAutospacing="1" w:after="100" w:afterAutospacing="1"/>
      <w:jc w:val="center"/>
      <w:textAlignment w:val="center"/>
    </w:pPr>
    <w:rPr>
      <w:lang w:val="ru-RU"/>
    </w:rPr>
  </w:style>
  <w:style w:type="paragraph" w:customStyle="1" w:styleId="xl94">
    <w:name w:val="xl94"/>
    <w:basedOn w:val="a"/>
    <w:rsid w:val="002F6247"/>
    <w:pPr>
      <w:pBdr>
        <w:top w:val="single" w:sz="4" w:space="0" w:color="auto"/>
        <w:bottom w:val="single" w:sz="4" w:space="0" w:color="auto"/>
      </w:pBdr>
      <w:spacing w:before="100" w:beforeAutospacing="1" w:after="100" w:afterAutospacing="1"/>
      <w:jc w:val="center"/>
      <w:textAlignment w:val="center"/>
    </w:pPr>
    <w:rPr>
      <w:b/>
      <w:bCs/>
      <w:lang w:val="ru-RU"/>
    </w:rPr>
  </w:style>
  <w:style w:type="paragraph" w:customStyle="1" w:styleId="xl95">
    <w:name w:val="xl95"/>
    <w:basedOn w:val="a"/>
    <w:rsid w:val="002F6247"/>
    <w:pPr>
      <w:pBdr>
        <w:bottom w:val="single" w:sz="4" w:space="0" w:color="auto"/>
      </w:pBdr>
      <w:spacing w:before="100" w:beforeAutospacing="1" w:after="100" w:afterAutospacing="1"/>
      <w:jc w:val="center"/>
      <w:textAlignment w:val="center"/>
    </w:pPr>
    <w:rPr>
      <w:b/>
      <w:bCs/>
      <w:lang w:val="ru-RU"/>
    </w:rPr>
  </w:style>
  <w:style w:type="paragraph" w:customStyle="1" w:styleId="xl96">
    <w:name w:val="xl96"/>
    <w:basedOn w:val="a"/>
    <w:rsid w:val="002F6247"/>
    <w:pPr>
      <w:spacing w:before="100" w:beforeAutospacing="1" w:after="100" w:afterAutospacing="1"/>
      <w:jc w:val="right"/>
      <w:textAlignment w:val="center"/>
    </w:pPr>
    <w:rPr>
      <w:lang w:val="ru-RU"/>
    </w:rPr>
  </w:style>
  <w:style w:type="paragraph" w:customStyle="1" w:styleId="110">
    <w:name w:val="Знак1 Знак Знак Знак Знак Знак Знак1"/>
    <w:basedOn w:val="a"/>
    <w:rsid w:val="00950699"/>
    <w:rPr>
      <w:rFonts w:ascii="Verdana" w:hAnsi="Verdana"/>
      <w:lang w:val="en-US" w:eastAsia="en-US"/>
    </w:rPr>
  </w:style>
  <w:style w:type="paragraph" w:customStyle="1" w:styleId="28">
    <w:name w:val="Знак2"/>
    <w:basedOn w:val="a"/>
    <w:rsid w:val="00950699"/>
    <w:rPr>
      <w:rFonts w:ascii="Verdana" w:hAnsi="Verdana" w:cs="Verdana"/>
      <w:sz w:val="20"/>
      <w:szCs w:val="20"/>
      <w:lang w:val="en-US" w:eastAsia="en-US"/>
    </w:rPr>
  </w:style>
  <w:style w:type="paragraph" w:customStyle="1" w:styleId="16">
    <w:name w:val="Знак Знак Знак Знак1"/>
    <w:basedOn w:val="a"/>
    <w:rsid w:val="00950699"/>
    <w:rPr>
      <w:rFonts w:ascii="Verdana" w:hAnsi="Verdana"/>
      <w:lang w:val="en-US" w:eastAsia="en-US"/>
    </w:rPr>
  </w:style>
  <w:style w:type="paragraph" w:customStyle="1" w:styleId="111">
    <w:name w:val="Знак11"/>
    <w:basedOn w:val="a"/>
    <w:rsid w:val="00950699"/>
    <w:rPr>
      <w:rFonts w:ascii="Verdana" w:hAnsi="Verdana" w:cs="Verdana"/>
      <w:sz w:val="20"/>
      <w:szCs w:val="20"/>
      <w:lang w:val="en-US" w:eastAsia="en-US"/>
    </w:rPr>
  </w:style>
  <w:style w:type="paragraph" w:customStyle="1" w:styleId="CharChar1">
    <w:name w:val="Char Знак Знак Char Знак Знак Знак Знак Знак Знак Знак Знак Знак Знак Знак Знак Знак1"/>
    <w:basedOn w:val="a"/>
    <w:rsid w:val="00950699"/>
    <w:rPr>
      <w:rFonts w:ascii="Verdana" w:hAnsi="Verdana"/>
      <w:sz w:val="20"/>
      <w:szCs w:val="20"/>
      <w:lang w:val="en-US" w:eastAsia="en-US"/>
    </w:rPr>
  </w:style>
  <w:style w:type="character" w:customStyle="1" w:styleId="rvts23">
    <w:name w:val="rvts23"/>
    <w:basedOn w:val="a0"/>
    <w:rsid w:val="00E57B97"/>
  </w:style>
  <w:style w:type="character" w:styleId="affe">
    <w:name w:val="Emphasis"/>
    <w:qFormat/>
    <w:rsid w:val="00E57B97"/>
    <w:rPr>
      <w:i/>
      <w:iCs/>
    </w:rPr>
  </w:style>
  <w:style w:type="paragraph" w:customStyle="1" w:styleId="rvps2">
    <w:name w:val="rvps2"/>
    <w:basedOn w:val="a"/>
    <w:rsid w:val="00E57B97"/>
    <w:pPr>
      <w:spacing w:before="100" w:beforeAutospacing="1" w:after="100" w:afterAutospacing="1"/>
    </w:pPr>
    <w:rPr>
      <w:rFonts w:eastAsia="Calibri"/>
      <w:lang w:eastAsia="uk-UA"/>
    </w:rPr>
  </w:style>
  <w:style w:type="character" w:customStyle="1" w:styleId="17">
    <w:name w:val="Гіперпосилання1"/>
    <w:uiPriority w:val="99"/>
    <w:unhideWhenUsed/>
    <w:rsid w:val="00E57B97"/>
    <w:rPr>
      <w:color w:val="0000FF"/>
      <w:u w:val="single"/>
    </w:rPr>
  </w:style>
  <w:style w:type="paragraph" w:customStyle="1" w:styleId="LO-normal">
    <w:name w:val="LO-normal"/>
    <w:qFormat/>
    <w:rsid w:val="00B71F65"/>
    <w:pPr>
      <w:spacing w:line="276" w:lineRule="auto"/>
    </w:pPr>
    <w:rPr>
      <w:rFonts w:ascii="Arial" w:eastAsia="Arial" w:hAnsi="Arial" w:cs="Arial"/>
      <w:color w:val="000000"/>
      <w:sz w:val="22"/>
      <w:szCs w:val="22"/>
      <w:lang w:eastAsia="zh-CN"/>
    </w:rPr>
  </w:style>
  <w:style w:type="paragraph" w:styleId="afff">
    <w:name w:val="Block Text"/>
    <w:basedOn w:val="a"/>
    <w:rsid w:val="001D19A8"/>
    <w:pPr>
      <w:ind w:left="-108" w:right="-108"/>
      <w:jc w:val="center"/>
    </w:pPr>
    <w:rPr>
      <w:b/>
      <w:sz w:val="19"/>
      <w:szCs w:val="20"/>
    </w:rPr>
  </w:style>
  <w:style w:type="paragraph" w:customStyle="1" w:styleId="afff0">
    <w:name w:val="Знак Знак Знак Знак Знак Знак Знак"/>
    <w:basedOn w:val="a"/>
    <w:uiPriority w:val="99"/>
    <w:rsid w:val="001D19A8"/>
    <w:rPr>
      <w:rFonts w:ascii="Verdana" w:hAnsi="Verdana"/>
      <w:sz w:val="20"/>
      <w:szCs w:val="20"/>
      <w:lang w:val="en-US" w:eastAsia="en-US"/>
    </w:rPr>
  </w:style>
  <w:style w:type="paragraph" w:customStyle="1" w:styleId="BodyText21">
    <w:name w:val="Body Text 21"/>
    <w:basedOn w:val="a"/>
    <w:uiPriority w:val="99"/>
    <w:rsid w:val="001D19A8"/>
    <w:pPr>
      <w:tabs>
        <w:tab w:val="left" w:pos="0"/>
      </w:tabs>
    </w:pPr>
    <w:rPr>
      <w:szCs w:val="20"/>
      <w:lang w:val="ru-RU"/>
    </w:rPr>
  </w:style>
  <w:style w:type="paragraph" w:customStyle="1" w:styleId="18">
    <w:name w:val="Без интервала1"/>
    <w:uiPriority w:val="99"/>
    <w:rsid w:val="001D19A8"/>
    <w:rPr>
      <w:lang w:val="uk-UA"/>
    </w:rPr>
  </w:style>
  <w:style w:type="character" w:customStyle="1" w:styleId="19">
    <w:name w:val="Заголовок №1_"/>
    <w:link w:val="1a"/>
    <w:locked/>
    <w:rsid w:val="001D19A8"/>
    <w:rPr>
      <w:rFonts w:ascii="Sylfaen" w:hAnsi="Sylfaen" w:cs="Gautami"/>
      <w:shd w:val="clear" w:color="auto" w:fill="FFFFFF"/>
      <w:lang w:bidi="te-IN"/>
    </w:rPr>
  </w:style>
  <w:style w:type="paragraph" w:customStyle="1" w:styleId="1a">
    <w:name w:val="Заголовок №1"/>
    <w:basedOn w:val="a"/>
    <w:link w:val="19"/>
    <w:rsid w:val="001D19A8"/>
    <w:pPr>
      <w:shd w:val="clear" w:color="auto" w:fill="FFFFFF"/>
      <w:spacing w:line="240" w:lineRule="atLeast"/>
      <w:outlineLvl w:val="0"/>
    </w:pPr>
    <w:rPr>
      <w:rFonts w:ascii="Sylfaen" w:hAnsi="Sylfaen" w:cs="Gautami"/>
      <w:sz w:val="20"/>
      <w:szCs w:val="20"/>
      <w:shd w:val="clear" w:color="auto" w:fill="FFFFFF"/>
      <w:lang w:val="x-none" w:eastAsia="x-none" w:bidi="te-IN"/>
    </w:rPr>
  </w:style>
  <w:style w:type="character" w:customStyle="1" w:styleId="36">
    <w:name w:val="Основной текст (3)_"/>
    <w:link w:val="37"/>
    <w:uiPriority w:val="99"/>
    <w:locked/>
    <w:rsid w:val="001D19A8"/>
    <w:rPr>
      <w:rFonts w:ascii="Sylfaen" w:hAnsi="Sylfaen" w:cs="Gautami"/>
      <w:spacing w:val="10"/>
      <w:shd w:val="clear" w:color="auto" w:fill="FFFFFF"/>
      <w:lang w:bidi="te-IN"/>
    </w:rPr>
  </w:style>
  <w:style w:type="paragraph" w:customStyle="1" w:styleId="37">
    <w:name w:val="Основной текст (3)"/>
    <w:basedOn w:val="a"/>
    <w:link w:val="36"/>
    <w:uiPriority w:val="99"/>
    <w:rsid w:val="001D19A8"/>
    <w:pPr>
      <w:shd w:val="clear" w:color="auto" w:fill="FFFFFF"/>
      <w:spacing w:after="300" w:line="240" w:lineRule="atLeast"/>
    </w:pPr>
    <w:rPr>
      <w:rFonts w:ascii="Sylfaen" w:hAnsi="Sylfaen" w:cs="Gautami"/>
      <w:spacing w:val="10"/>
      <w:sz w:val="20"/>
      <w:szCs w:val="20"/>
      <w:shd w:val="clear" w:color="auto" w:fill="FFFFFF"/>
      <w:lang w:val="x-none" w:eastAsia="x-none" w:bidi="te-IN"/>
    </w:rPr>
  </w:style>
  <w:style w:type="character" w:customStyle="1" w:styleId="afff1">
    <w:name w:val="Основной текст_"/>
    <w:link w:val="112"/>
    <w:uiPriority w:val="99"/>
    <w:locked/>
    <w:rsid w:val="001D19A8"/>
    <w:rPr>
      <w:rFonts w:ascii="Sylfaen" w:hAnsi="Sylfaen" w:cs="Gautami"/>
      <w:sz w:val="21"/>
      <w:szCs w:val="21"/>
      <w:shd w:val="clear" w:color="auto" w:fill="FFFFFF"/>
      <w:lang w:bidi="te-IN"/>
    </w:rPr>
  </w:style>
  <w:style w:type="paragraph" w:customStyle="1" w:styleId="112">
    <w:name w:val="Основной текст11"/>
    <w:basedOn w:val="a"/>
    <w:link w:val="afff1"/>
    <w:uiPriority w:val="99"/>
    <w:rsid w:val="001D19A8"/>
    <w:pPr>
      <w:shd w:val="clear" w:color="auto" w:fill="FFFFFF"/>
      <w:spacing w:before="300" w:line="269" w:lineRule="exact"/>
      <w:ind w:hanging="360"/>
      <w:jc w:val="both"/>
    </w:pPr>
    <w:rPr>
      <w:rFonts w:ascii="Sylfaen" w:hAnsi="Sylfaen" w:cs="Gautami"/>
      <w:sz w:val="21"/>
      <w:szCs w:val="21"/>
      <w:shd w:val="clear" w:color="auto" w:fill="FFFFFF"/>
      <w:lang w:val="x-none" w:eastAsia="x-none" w:bidi="te-IN"/>
    </w:rPr>
  </w:style>
  <w:style w:type="character" w:customStyle="1" w:styleId="51">
    <w:name w:val="Основной текст (5)_"/>
    <w:link w:val="52"/>
    <w:uiPriority w:val="99"/>
    <w:locked/>
    <w:rsid w:val="001D19A8"/>
    <w:rPr>
      <w:rFonts w:ascii="MS Reference Sans Serif" w:hAnsi="MS Reference Sans Serif" w:cs="Gautami"/>
      <w:sz w:val="17"/>
      <w:szCs w:val="17"/>
      <w:shd w:val="clear" w:color="auto" w:fill="FFFFFF"/>
      <w:lang w:bidi="te-IN"/>
    </w:rPr>
  </w:style>
  <w:style w:type="paragraph" w:customStyle="1" w:styleId="52">
    <w:name w:val="Основной текст (5)"/>
    <w:basedOn w:val="a"/>
    <w:link w:val="51"/>
    <w:uiPriority w:val="99"/>
    <w:rsid w:val="001D19A8"/>
    <w:pPr>
      <w:shd w:val="clear" w:color="auto" w:fill="FFFFFF"/>
      <w:spacing w:after="60" w:line="240" w:lineRule="atLeast"/>
      <w:ind w:hanging="340"/>
      <w:jc w:val="both"/>
    </w:pPr>
    <w:rPr>
      <w:rFonts w:ascii="MS Reference Sans Serif" w:hAnsi="MS Reference Sans Serif" w:cs="Gautami"/>
      <w:sz w:val="17"/>
      <w:szCs w:val="17"/>
      <w:shd w:val="clear" w:color="auto" w:fill="FFFFFF"/>
      <w:lang w:val="x-none" w:eastAsia="x-none" w:bidi="te-IN"/>
    </w:rPr>
  </w:style>
  <w:style w:type="paragraph" w:customStyle="1" w:styleId="1b">
    <w:name w:val="Знак Знак1"/>
    <w:basedOn w:val="a"/>
    <w:uiPriority w:val="99"/>
    <w:rsid w:val="001D19A8"/>
    <w:rPr>
      <w:rFonts w:ascii="Verdana" w:hAnsi="Verdana" w:cs="Verdana"/>
      <w:sz w:val="20"/>
      <w:szCs w:val="20"/>
      <w:lang w:eastAsia="en-US"/>
    </w:rPr>
  </w:style>
  <w:style w:type="paragraph" w:customStyle="1" w:styleId="1">
    <w:name w:val="Договор Заг 1"/>
    <w:basedOn w:val="a"/>
    <w:next w:val="a"/>
    <w:autoRedefine/>
    <w:uiPriority w:val="99"/>
    <w:rsid w:val="001D19A8"/>
    <w:pPr>
      <w:keepNext/>
      <w:numPr>
        <w:numId w:val="1"/>
      </w:numPr>
      <w:tabs>
        <w:tab w:val="left" w:pos="851"/>
      </w:tabs>
      <w:spacing w:before="120" w:after="120"/>
      <w:ind w:left="0" w:firstLine="0"/>
      <w:jc w:val="center"/>
    </w:pPr>
    <w:rPr>
      <w:b/>
      <w:szCs w:val="20"/>
    </w:rPr>
  </w:style>
  <w:style w:type="paragraph" w:customStyle="1" w:styleId="afff2">
    <w:name w:val="Договор осн текст"/>
    <w:basedOn w:val="a"/>
    <w:uiPriority w:val="99"/>
    <w:rsid w:val="001D19A8"/>
    <w:pPr>
      <w:tabs>
        <w:tab w:val="num" w:pos="1267"/>
      </w:tabs>
      <w:spacing w:after="120"/>
      <w:ind w:left="1152" w:hanging="432"/>
      <w:jc w:val="both"/>
    </w:pPr>
    <w:rPr>
      <w:szCs w:val="20"/>
    </w:rPr>
  </w:style>
  <w:style w:type="paragraph" w:styleId="afff3">
    <w:name w:val="Document Map"/>
    <w:basedOn w:val="a"/>
    <w:link w:val="afff4"/>
    <w:uiPriority w:val="99"/>
    <w:semiHidden/>
    <w:rsid w:val="001D19A8"/>
    <w:pPr>
      <w:shd w:val="clear" w:color="auto" w:fill="000080"/>
    </w:pPr>
    <w:rPr>
      <w:sz w:val="2"/>
      <w:szCs w:val="20"/>
      <w:lang w:val="x-none"/>
    </w:rPr>
  </w:style>
  <w:style w:type="character" w:customStyle="1" w:styleId="afff4">
    <w:name w:val="Схема документа Знак"/>
    <w:link w:val="afff3"/>
    <w:uiPriority w:val="99"/>
    <w:semiHidden/>
    <w:rsid w:val="001D19A8"/>
    <w:rPr>
      <w:sz w:val="2"/>
      <w:shd w:val="clear" w:color="auto" w:fill="000080"/>
      <w:lang w:val="x-none" w:eastAsia="ru-RU"/>
    </w:rPr>
  </w:style>
  <w:style w:type="character" w:customStyle="1" w:styleId="xfmb">
    <w:name w:val="xfmb"/>
    <w:uiPriority w:val="99"/>
    <w:rsid w:val="001D19A8"/>
    <w:rPr>
      <w:rFonts w:cs="Times New Roman"/>
    </w:rPr>
  </w:style>
  <w:style w:type="character" w:customStyle="1" w:styleId="29">
    <w:name w:val="Заголовок 2 Знак Знак"/>
    <w:uiPriority w:val="99"/>
    <w:rsid w:val="001D19A8"/>
    <w:rPr>
      <w:rFonts w:ascii="Arial" w:hAnsi="Arial"/>
      <w:noProof/>
      <w:sz w:val="22"/>
      <w:lang w:val="uk-UA" w:eastAsia="ru-RU"/>
    </w:rPr>
  </w:style>
  <w:style w:type="character" w:customStyle="1" w:styleId="1c">
    <w:name w:val="Стиль1 Знак"/>
    <w:link w:val="1d"/>
    <w:uiPriority w:val="99"/>
    <w:locked/>
    <w:rsid w:val="001D19A8"/>
    <w:rPr>
      <w:sz w:val="26"/>
    </w:rPr>
  </w:style>
  <w:style w:type="paragraph" w:customStyle="1" w:styleId="1d">
    <w:name w:val="Стиль1"/>
    <w:basedOn w:val="a"/>
    <w:link w:val="1c"/>
    <w:uiPriority w:val="99"/>
    <w:rsid w:val="001D19A8"/>
    <w:pPr>
      <w:ind w:firstLine="567"/>
      <w:jc w:val="both"/>
    </w:pPr>
    <w:rPr>
      <w:sz w:val="26"/>
      <w:szCs w:val="20"/>
      <w:lang w:val="x-none" w:eastAsia="x-none"/>
    </w:rPr>
  </w:style>
  <w:style w:type="character" w:customStyle="1" w:styleId="xfm86538610">
    <w:name w:val="xfm_86538610"/>
    <w:rsid w:val="001D19A8"/>
  </w:style>
  <w:style w:type="paragraph" w:customStyle="1" w:styleId="xfmc1">
    <w:name w:val="xfmc1"/>
    <w:basedOn w:val="a"/>
    <w:rsid w:val="001D19A8"/>
    <w:pPr>
      <w:spacing w:before="100" w:beforeAutospacing="1" w:after="100" w:afterAutospacing="1"/>
    </w:pPr>
    <w:rPr>
      <w:lang w:eastAsia="uk-UA"/>
    </w:rPr>
  </w:style>
  <w:style w:type="character" w:customStyle="1" w:styleId="xfmc2">
    <w:name w:val="xfmc2"/>
    <w:rsid w:val="001D19A8"/>
  </w:style>
  <w:style w:type="paragraph" w:customStyle="1" w:styleId="2a">
    <w:name w:val="Без интервала2"/>
    <w:uiPriority w:val="1"/>
    <w:qFormat/>
    <w:rsid w:val="001D19A8"/>
    <w:rPr>
      <w:sz w:val="24"/>
      <w:szCs w:val="24"/>
    </w:rPr>
  </w:style>
  <w:style w:type="paragraph" w:styleId="afff5">
    <w:name w:val="Revision"/>
    <w:hidden/>
    <w:uiPriority w:val="99"/>
    <w:semiHidden/>
    <w:rsid w:val="00401EFF"/>
    <w:rPr>
      <w:sz w:val="24"/>
      <w:szCs w:val="24"/>
      <w:lang w:val="uk-UA"/>
    </w:rPr>
  </w:style>
  <w:style w:type="character" w:customStyle="1" w:styleId="apple-converted-space">
    <w:name w:val="apple-converted-space"/>
    <w:rsid w:val="00593B5C"/>
    <w:rPr>
      <w:rFonts w:cs="Times New Roman"/>
    </w:rPr>
  </w:style>
  <w:style w:type="paragraph" w:styleId="afff6">
    <w:name w:val="Subtitle"/>
    <w:basedOn w:val="a"/>
    <w:link w:val="afff7"/>
    <w:qFormat/>
    <w:rsid w:val="000100A4"/>
    <w:pPr>
      <w:jc w:val="center"/>
      <w:outlineLvl w:val="0"/>
    </w:pPr>
    <w:rPr>
      <w:b/>
      <w:i/>
      <w:lang w:val="x-none"/>
    </w:rPr>
  </w:style>
  <w:style w:type="character" w:customStyle="1" w:styleId="afff7">
    <w:name w:val="Подзаголовок Знак"/>
    <w:link w:val="afff6"/>
    <w:rsid w:val="000100A4"/>
    <w:rPr>
      <w:b/>
      <w:i/>
      <w:sz w:val="24"/>
      <w:szCs w:val="24"/>
      <w:lang w:eastAsia="ru-RU"/>
    </w:rPr>
  </w:style>
  <w:style w:type="paragraph" w:customStyle="1" w:styleId="afff8">
    <w:name w:val="Знак Знак Знак"/>
    <w:basedOn w:val="a"/>
    <w:rsid w:val="007A2DB6"/>
    <w:rPr>
      <w:rFonts w:ascii="Verdana" w:hAnsi="Verdana" w:cs="Verdana"/>
      <w:sz w:val="20"/>
      <w:szCs w:val="20"/>
      <w:lang w:val="en-US" w:eastAsia="en-US"/>
    </w:rPr>
  </w:style>
  <w:style w:type="paragraph" w:customStyle="1" w:styleId="xfmc3">
    <w:name w:val="xfmc3"/>
    <w:basedOn w:val="a"/>
    <w:rsid w:val="006765E6"/>
    <w:pPr>
      <w:spacing w:before="100" w:beforeAutospacing="1" w:after="100" w:afterAutospacing="1"/>
    </w:pPr>
    <w:rPr>
      <w:lang w:eastAsia="uk-UA"/>
    </w:rPr>
  </w:style>
  <w:style w:type="paragraph" w:customStyle="1" w:styleId="xfmc4">
    <w:name w:val="xfmc4"/>
    <w:basedOn w:val="a"/>
    <w:rsid w:val="006765E6"/>
    <w:pPr>
      <w:spacing w:before="100" w:beforeAutospacing="1" w:after="100" w:afterAutospacing="1"/>
    </w:pPr>
    <w:rPr>
      <w:lang w:eastAsia="uk-UA"/>
    </w:rPr>
  </w:style>
  <w:style w:type="paragraph" w:customStyle="1" w:styleId="310">
    <w:name w:val="Основной текст 31"/>
    <w:basedOn w:val="a"/>
    <w:rsid w:val="007C7875"/>
    <w:pPr>
      <w:suppressAutoHyphens/>
      <w:jc w:val="both"/>
    </w:pPr>
    <w:rPr>
      <w:sz w:val="28"/>
      <w:szCs w:val="20"/>
      <w:lang w:eastAsia="ar-SA"/>
    </w:rPr>
  </w:style>
  <w:style w:type="character" w:customStyle="1" w:styleId="longtext">
    <w:name w:val="long_text"/>
    <w:rsid w:val="00623BA4"/>
  </w:style>
  <w:style w:type="paragraph" w:customStyle="1" w:styleId="company">
    <w:name w:val="company"/>
    <w:basedOn w:val="a"/>
    <w:rsid w:val="0078524C"/>
    <w:pPr>
      <w:widowControl w:val="0"/>
      <w:spacing w:after="240"/>
      <w:jc w:val="center"/>
    </w:pPr>
    <w:rPr>
      <w:b/>
      <w:bCs/>
      <w:lang w:val="ru-RU" w:eastAsia="en-US"/>
    </w:rPr>
  </w:style>
  <w:style w:type="character" w:customStyle="1" w:styleId="shorttext">
    <w:name w:val="short_text"/>
    <w:rsid w:val="0078524C"/>
  </w:style>
  <w:style w:type="paragraph" w:customStyle="1" w:styleId="2b">
    <w:name w:val="2Заголовок"/>
    <w:basedOn w:val="a"/>
    <w:uiPriority w:val="99"/>
    <w:rsid w:val="009436DE"/>
    <w:pPr>
      <w:tabs>
        <w:tab w:val="num" w:pos="1220"/>
      </w:tabs>
      <w:spacing w:after="120"/>
      <w:ind w:left="710"/>
      <w:jc w:val="both"/>
    </w:pPr>
    <w:rPr>
      <w:lang w:eastAsia="ar-SA"/>
    </w:rPr>
  </w:style>
  <w:style w:type="character" w:customStyle="1" w:styleId="rvts46">
    <w:name w:val="rvts46"/>
    <w:rsid w:val="00314DF3"/>
  </w:style>
  <w:style w:type="paragraph" w:customStyle="1" w:styleId="2c">
    <w:name w:val="заголовок 2"/>
    <w:basedOn w:val="a"/>
    <w:next w:val="a"/>
    <w:uiPriority w:val="99"/>
    <w:rsid w:val="00DF1B42"/>
    <w:pPr>
      <w:keepNext/>
      <w:autoSpaceDE w:val="0"/>
      <w:autoSpaceDN w:val="0"/>
      <w:jc w:val="both"/>
      <w:outlineLvl w:val="1"/>
    </w:pPr>
    <w:rPr>
      <w:sz w:val="28"/>
      <w:szCs w:val="28"/>
      <w:lang w:val="ru-RU"/>
    </w:rPr>
  </w:style>
  <w:style w:type="paragraph" w:customStyle="1" w:styleId="42">
    <w:name w:val="Бланк 4"/>
    <w:basedOn w:val="a"/>
    <w:uiPriority w:val="99"/>
    <w:rsid w:val="00DF1B42"/>
    <w:pPr>
      <w:tabs>
        <w:tab w:val="left" w:pos="1276"/>
        <w:tab w:val="left" w:pos="6804"/>
      </w:tabs>
      <w:autoSpaceDE w:val="0"/>
      <w:autoSpaceDN w:val="0"/>
      <w:ind w:firstLine="851"/>
      <w:jc w:val="both"/>
    </w:pPr>
  </w:style>
  <w:style w:type="paragraph" w:styleId="afff9">
    <w:name w:val="Date"/>
    <w:basedOn w:val="a"/>
    <w:link w:val="afffa"/>
    <w:rsid w:val="00DF1B42"/>
    <w:pPr>
      <w:tabs>
        <w:tab w:val="left" w:pos="-1985"/>
        <w:tab w:val="right" w:pos="9923"/>
      </w:tabs>
      <w:jc w:val="both"/>
    </w:pPr>
    <w:rPr>
      <w:sz w:val="28"/>
      <w:szCs w:val="20"/>
      <w:lang w:val="en-US" w:eastAsia="x-none"/>
    </w:rPr>
  </w:style>
  <w:style w:type="character" w:customStyle="1" w:styleId="afffa">
    <w:name w:val="Дата Знак"/>
    <w:link w:val="afff9"/>
    <w:rsid w:val="00DF1B42"/>
    <w:rPr>
      <w:sz w:val="28"/>
      <w:lang w:val="en-US" w:eastAsia="x-none"/>
    </w:rPr>
  </w:style>
  <w:style w:type="paragraph" w:customStyle="1" w:styleId="afffb">
    <w:name w:val="Начальник"/>
    <w:basedOn w:val="a"/>
    <w:next w:val="afff9"/>
    <w:rsid w:val="00DF1B42"/>
    <w:pPr>
      <w:tabs>
        <w:tab w:val="right" w:pos="9639"/>
      </w:tabs>
      <w:autoSpaceDE w:val="0"/>
      <w:autoSpaceDN w:val="0"/>
      <w:spacing w:before="360" w:after="240"/>
    </w:pPr>
    <w:rPr>
      <w:b/>
      <w:bCs/>
      <w:sz w:val="28"/>
      <w:szCs w:val="28"/>
    </w:rPr>
  </w:style>
  <w:style w:type="character" w:customStyle="1" w:styleId="xfm1647356658">
    <w:name w:val="xfm_1647356658"/>
    <w:rsid w:val="00DF1B42"/>
  </w:style>
  <w:style w:type="character" w:customStyle="1" w:styleId="spelle">
    <w:name w:val="spelle"/>
    <w:rsid w:val="00DF1B42"/>
  </w:style>
  <w:style w:type="character" w:customStyle="1" w:styleId="1e">
    <w:name w:val="Текст примечания Знак1"/>
    <w:uiPriority w:val="99"/>
    <w:semiHidden/>
    <w:rsid w:val="00716600"/>
    <w:rPr>
      <w:rFonts w:eastAsia="Calibri" w:cs="Times New Roman"/>
      <w:sz w:val="20"/>
      <w:szCs w:val="20"/>
      <w:lang w:val="ru-RU"/>
    </w:rPr>
  </w:style>
  <w:style w:type="character" w:customStyle="1" w:styleId="xfm28932042">
    <w:name w:val="xfm_28932042"/>
    <w:rsid w:val="00DF3D91"/>
  </w:style>
  <w:style w:type="character" w:customStyle="1" w:styleId="st">
    <w:name w:val="st"/>
    <w:rsid w:val="00916E92"/>
  </w:style>
  <w:style w:type="paragraph" w:customStyle="1" w:styleId="xl64">
    <w:name w:val="xl64"/>
    <w:basedOn w:val="a"/>
    <w:rsid w:val="00FE00D8"/>
    <w:pPr>
      <w:spacing w:before="100" w:beforeAutospacing="1" w:after="100" w:afterAutospacing="1"/>
    </w:pPr>
    <w:rPr>
      <w:b/>
      <w:bCs/>
      <w:color w:val="000000"/>
      <w:sz w:val="20"/>
      <w:szCs w:val="20"/>
      <w:lang w:eastAsia="uk-UA"/>
    </w:rPr>
  </w:style>
  <w:style w:type="paragraph" w:customStyle="1" w:styleId="xl97">
    <w:name w:val="xl97"/>
    <w:basedOn w:val="a"/>
    <w:rsid w:val="00FE00D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98">
    <w:name w:val="xl98"/>
    <w:basedOn w:val="a"/>
    <w:rsid w:val="00FE00D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99">
    <w:name w:val="xl99"/>
    <w:basedOn w:val="a"/>
    <w:rsid w:val="00FE00D8"/>
    <w:pPr>
      <w:pBdr>
        <w:top w:val="single" w:sz="8" w:space="0" w:color="auto"/>
        <w:left w:val="single" w:sz="4" w:space="0" w:color="auto"/>
        <w:bottom w:val="single" w:sz="4"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100">
    <w:name w:val="xl100"/>
    <w:basedOn w:val="a"/>
    <w:rsid w:val="00FE00D8"/>
    <w:pPr>
      <w:pBdr>
        <w:top w:val="single" w:sz="8" w:space="0" w:color="auto"/>
        <w:left w:val="single" w:sz="4" w:space="0" w:color="auto"/>
        <w:bottom w:val="single" w:sz="4"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101">
    <w:name w:val="xl101"/>
    <w:basedOn w:val="a"/>
    <w:rsid w:val="00FE00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02">
    <w:name w:val="xl102"/>
    <w:basedOn w:val="a"/>
    <w:rsid w:val="00FE00D8"/>
    <w:pPr>
      <w:pBdr>
        <w:top w:val="single" w:sz="8" w:space="0" w:color="auto"/>
        <w:left w:val="single" w:sz="4" w:space="0" w:color="auto"/>
        <w:bottom w:val="single" w:sz="4"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103">
    <w:name w:val="xl103"/>
    <w:basedOn w:val="a"/>
    <w:rsid w:val="00FE00D8"/>
    <w:pPr>
      <w:pBdr>
        <w:top w:val="single" w:sz="8" w:space="0" w:color="auto"/>
        <w:bottom w:val="single" w:sz="4" w:space="0" w:color="auto"/>
      </w:pBdr>
      <w:shd w:val="clear" w:color="000000" w:fill="FFFFFF"/>
      <w:spacing w:before="100" w:beforeAutospacing="1" w:after="100" w:afterAutospacing="1"/>
    </w:pPr>
    <w:rPr>
      <w:b/>
      <w:bCs/>
      <w:color w:val="000000"/>
      <w:sz w:val="20"/>
      <w:szCs w:val="20"/>
      <w:lang w:eastAsia="uk-UA"/>
    </w:rPr>
  </w:style>
  <w:style w:type="paragraph" w:customStyle="1" w:styleId="xl104">
    <w:name w:val="xl104"/>
    <w:basedOn w:val="a"/>
    <w:rsid w:val="00FE00D8"/>
    <w:pPr>
      <w:pBdr>
        <w:top w:val="single" w:sz="8" w:space="0" w:color="auto"/>
        <w:right w:val="single" w:sz="8" w:space="0" w:color="auto"/>
      </w:pBdr>
      <w:shd w:val="clear" w:color="000000" w:fill="FFFFFF"/>
      <w:spacing w:before="100" w:beforeAutospacing="1" w:after="100" w:afterAutospacing="1"/>
    </w:pPr>
    <w:rPr>
      <w:b/>
      <w:bCs/>
      <w:color w:val="000000"/>
      <w:sz w:val="20"/>
      <w:szCs w:val="20"/>
      <w:lang w:eastAsia="uk-UA"/>
    </w:rPr>
  </w:style>
  <w:style w:type="paragraph" w:customStyle="1" w:styleId="xl105">
    <w:name w:val="xl105"/>
    <w:basedOn w:val="a"/>
    <w:rsid w:val="00FE00D8"/>
    <w:pPr>
      <w:pBdr>
        <w:left w:val="single" w:sz="8" w:space="0" w:color="auto"/>
      </w:pBdr>
      <w:shd w:val="clear" w:color="000000" w:fill="FFFFFF"/>
      <w:spacing w:before="100" w:beforeAutospacing="1" w:after="100" w:afterAutospacing="1"/>
    </w:pPr>
    <w:rPr>
      <w:color w:val="000000"/>
      <w:sz w:val="20"/>
      <w:szCs w:val="20"/>
      <w:lang w:eastAsia="uk-UA"/>
    </w:rPr>
  </w:style>
  <w:style w:type="paragraph" w:customStyle="1" w:styleId="xl106">
    <w:name w:val="xl106"/>
    <w:basedOn w:val="a"/>
    <w:rsid w:val="00FE00D8"/>
    <w:pPr>
      <w:pBdr>
        <w:top w:val="single" w:sz="4" w:space="0" w:color="auto"/>
        <w:lef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07">
    <w:name w:val="xl107"/>
    <w:basedOn w:val="a"/>
    <w:rsid w:val="00FE00D8"/>
    <w:pPr>
      <w:pBdr>
        <w:top w:val="single" w:sz="4" w:space="0" w:color="auto"/>
      </w:pBdr>
      <w:shd w:val="clear" w:color="000000" w:fill="FFFFFF"/>
      <w:spacing w:before="100" w:beforeAutospacing="1" w:after="100" w:afterAutospacing="1"/>
      <w:jc w:val="center"/>
      <w:textAlignment w:val="center"/>
    </w:pPr>
    <w:rPr>
      <w:color w:val="000000"/>
      <w:sz w:val="20"/>
      <w:szCs w:val="20"/>
      <w:lang w:eastAsia="uk-UA"/>
    </w:rPr>
  </w:style>
  <w:style w:type="paragraph" w:customStyle="1" w:styleId="xl108">
    <w:name w:val="xl108"/>
    <w:basedOn w:val="a"/>
    <w:rsid w:val="00FE00D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109">
    <w:name w:val="xl109"/>
    <w:basedOn w:val="a"/>
    <w:rsid w:val="00FE00D8"/>
    <w:pPr>
      <w:pBdr>
        <w:left w:val="single" w:sz="8" w:space="0" w:color="auto"/>
        <w:bottom w:val="single" w:sz="8" w:space="0" w:color="auto"/>
      </w:pBdr>
      <w:shd w:val="clear" w:color="000000" w:fill="FFFFFF"/>
      <w:spacing w:before="100" w:beforeAutospacing="1" w:after="100" w:afterAutospacing="1"/>
    </w:pPr>
    <w:rPr>
      <w:color w:val="000000"/>
      <w:sz w:val="20"/>
      <w:szCs w:val="20"/>
      <w:lang w:eastAsia="uk-UA"/>
    </w:rPr>
  </w:style>
  <w:style w:type="paragraph" w:customStyle="1" w:styleId="xl110">
    <w:name w:val="xl110"/>
    <w:basedOn w:val="a"/>
    <w:rsid w:val="00FE00D8"/>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11">
    <w:name w:val="xl111"/>
    <w:basedOn w:val="a"/>
    <w:rsid w:val="00FE00D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112">
    <w:name w:val="xl112"/>
    <w:basedOn w:val="a"/>
    <w:rsid w:val="00FE00D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113">
    <w:name w:val="xl113"/>
    <w:basedOn w:val="a"/>
    <w:rsid w:val="00FE00D8"/>
    <w:pPr>
      <w:pBdr>
        <w:top w:val="single" w:sz="8" w:space="0" w:color="auto"/>
        <w:left w:val="single" w:sz="4" w:space="0" w:color="auto"/>
        <w:bottom w:val="single" w:sz="8"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114">
    <w:name w:val="xl114"/>
    <w:basedOn w:val="a"/>
    <w:rsid w:val="00FE00D8"/>
    <w:pPr>
      <w:pBdr>
        <w:top w:val="single" w:sz="8" w:space="0" w:color="auto"/>
        <w:left w:val="single" w:sz="4" w:space="0" w:color="auto"/>
        <w:bottom w:val="single" w:sz="8"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115">
    <w:name w:val="xl115"/>
    <w:basedOn w:val="a"/>
    <w:rsid w:val="00FE00D8"/>
    <w:pPr>
      <w:pBdr>
        <w:top w:val="single" w:sz="8" w:space="0" w:color="auto"/>
        <w:bottom w:val="single" w:sz="8"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116">
    <w:name w:val="xl116"/>
    <w:basedOn w:val="a"/>
    <w:rsid w:val="00FE00D8"/>
    <w:pPr>
      <w:pBdr>
        <w:top w:val="single" w:sz="8" w:space="0" w:color="auto"/>
        <w:bottom w:val="single" w:sz="8" w:space="0" w:color="auto"/>
      </w:pBdr>
      <w:shd w:val="clear" w:color="000000" w:fill="FFFFFF"/>
      <w:spacing w:before="100" w:beforeAutospacing="1" w:after="100" w:afterAutospacing="1"/>
    </w:pPr>
    <w:rPr>
      <w:b/>
      <w:bCs/>
      <w:color w:val="000000"/>
      <w:lang w:eastAsia="uk-UA"/>
    </w:rPr>
  </w:style>
  <w:style w:type="paragraph" w:customStyle="1" w:styleId="xl117">
    <w:name w:val="xl117"/>
    <w:basedOn w:val="a"/>
    <w:rsid w:val="00FE00D8"/>
    <w:pPr>
      <w:pBdr>
        <w:top w:val="single" w:sz="8" w:space="0" w:color="auto"/>
        <w:bottom w:val="single" w:sz="8" w:space="0" w:color="auto"/>
        <w:right w:val="single" w:sz="8" w:space="0" w:color="auto"/>
      </w:pBdr>
      <w:shd w:val="clear" w:color="000000" w:fill="FFFFFF"/>
      <w:spacing w:before="100" w:beforeAutospacing="1" w:after="100" w:afterAutospacing="1"/>
    </w:pPr>
    <w:rPr>
      <w:b/>
      <w:bCs/>
      <w:color w:val="000000"/>
      <w:sz w:val="20"/>
      <w:szCs w:val="20"/>
      <w:lang w:eastAsia="uk-UA"/>
    </w:rPr>
  </w:style>
  <w:style w:type="paragraph" w:customStyle="1" w:styleId="xl118">
    <w:name w:val="xl118"/>
    <w:basedOn w:val="a"/>
    <w:rsid w:val="00FE00D8"/>
    <w:pPr>
      <w:pBdr>
        <w:top w:val="single" w:sz="8" w:space="0" w:color="auto"/>
        <w:lef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19">
    <w:name w:val="xl119"/>
    <w:basedOn w:val="a"/>
    <w:rsid w:val="00FE00D8"/>
    <w:pPr>
      <w:shd w:val="clear" w:color="000000" w:fill="FFFFFF"/>
      <w:spacing w:before="100" w:beforeAutospacing="1" w:after="100" w:afterAutospacing="1"/>
    </w:pPr>
    <w:rPr>
      <w:color w:val="000000"/>
      <w:sz w:val="20"/>
      <w:szCs w:val="20"/>
      <w:lang w:eastAsia="uk-UA"/>
    </w:rPr>
  </w:style>
  <w:style w:type="paragraph" w:customStyle="1" w:styleId="xl120">
    <w:name w:val="xl120"/>
    <w:basedOn w:val="a"/>
    <w:rsid w:val="00FE00D8"/>
    <w:pPr>
      <w:pBdr>
        <w:top w:val="single" w:sz="8" w:space="0" w:color="auto"/>
      </w:pBdr>
      <w:shd w:val="clear" w:color="000000" w:fill="FFFFFF"/>
      <w:spacing w:before="100" w:beforeAutospacing="1" w:after="100" w:afterAutospacing="1"/>
      <w:textAlignment w:val="center"/>
    </w:pPr>
    <w:rPr>
      <w:color w:val="000000"/>
      <w:lang w:eastAsia="uk-UA"/>
    </w:rPr>
  </w:style>
  <w:style w:type="paragraph" w:customStyle="1" w:styleId="xl121">
    <w:name w:val="xl121"/>
    <w:basedOn w:val="a"/>
    <w:rsid w:val="00FE00D8"/>
    <w:pPr>
      <w:pBdr>
        <w:top w:val="single" w:sz="8" w:space="0" w:color="auto"/>
      </w:pBdr>
      <w:shd w:val="clear" w:color="000000" w:fill="FFFFFF"/>
      <w:spacing w:before="100" w:beforeAutospacing="1" w:after="100" w:afterAutospacing="1"/>
      <w:textAlignment w:val="center"/>
    </w:pPr>
    <w:rPr>
      <w:color w:val="000000"/>
      <w:lang w:eastAsia="uk-UA"/>
    </w:rPr>
  </w:style>
  <w:style w:type="paragraph" w:customStyle="1" w:styleId="xl122">
    <w:name w:val="xl122"/>
    <w:basedOn w:val="a"/>
    <w:rsid w:val="00FE00D8"/>
    <w:pPr>
      <w:pBdr>
        <w:top w:val="single" w:sz="8" w:space="0" w:color="auto"/>
      </w:pBdr>
      <w:shd w:val="clear" w:color="000000" w:fill="FFFFFF"/>
      <w:spacing w:before="100" w:beforeAutospacing="1" w:after="100" w:afterAutospacing="1"/>
      <w:textAlignment w:val="center"/>
    </w:pPr>
    <w:rPr>
      <w:lang w:eastAsia="uk-UA"/>
    </w:rPr>
  </w:style>
  <w:style w:type="paragraph" w:customStyle="1" w:styleId="xl123">
    <w:name w:val="xl123"/>
    <w:basedOn w:val="a"/>
    <w:rsid w:val="00FE00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lang w:eastAsia="uk-UA"/>
    </w:rPr>
  </w:style>
  <w:style w:type="paragraph" w:customStyle="1" w:styleId="xl124">
    <w:name w:val="xl124"/>
    <w:basedOn w:val="a"/>
    <w:rsid w:val="00FE00D8"/>
    <w:pPr>
      <w:shd w:val="clear" w:color="000000" w:fill="FFFFFF"/>
      <w:spacing w:before="100" w:beforeAutospacing="1" w:after="100" w:afterAutospacing="1"/>
    </w:pPr>
    <w:rPr>
      <w:sz w:val="20"/>
      <w:szCs w:val="20"/>
      <w:lang w:eastAsia="uk-UA"/>
    </w:rPr>
  </w:style>
  <w:style w:type="paragraph" w:customStyle="1" w:styleId="xl125">
    <w:name w:val="xl125"/>
    <w:basedOn w:val="a"/>
    <w:rsid w:val="00FE00D8"/>
    <w:pPr>
      <w:pBdr>
        <w:top w:val="single" w:sz="4" w:space="0" w:color="auto"/>
        <w:left w:val="single" w:sz="4" w:space="0" w:color="auto"/>
        <w:right w:val="single" w:sz="4" w:space="0" w:color="auto"/>
      </w:pBdr>
      <w:shd w:val="clear" w:color="000000" w:fill="FFFFFF"/>
      <w:spacing w:before="100" w:beforeAutospacing="1" w:after="100" w:afterAutospacing="1"/>
    </w:pPr>
    <w:rPr>
      <w:sz w:val="20"/>
      <w:szCs w:val="20"/>
      <w:lang w:eastAsia="uk-UA"/>
    </w:rPr>
  </w:style>
  <w:style w:type="paragraph" w:customStyle="1" w:styleId="xl126">
    <w:name w:val="xl126"/>
    <w:basedOn w:val="a"/>
    <w:rsid w:val="00FE00D8"/>
    <w:pPr>
      <w:shd w:val="clear" w:color="000000" w:fill="FFFF00"/>
      <w:spacing w:before="100" w:beforeAutospacing="1" w:after="100" w:afterAutospacing="1"/>
    </w:pPr>
    <w:rPr>
      <w:color w:val="000000"/>
      <w:sz w:val="20"/>
      <w:szCs w:val="20"/>
      <w:lang w:eastAsia="uk-UA"/>
    </w:rPr>
  </w:style>
  <w:style w:type="paragraph" w:customStyle="1" w:styleId="xl127">
    <w:name w:val="xl127"/>
    <w:basedOn w:val="a"/>
    <w:rsid w:val="00FE00D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lang w:eastAsia="uk-UA"/>
    </w:rPr>
  </w:style>
  <w:style w:type="paragraph" w:customStyle="1" w:styleId="xl128">
    <w:name w:val="xl128"/>
    <w:basedOn w:val="a"/>
    <w:rsid w:val="00FE00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lang w:eastAsia="uk-UA"/>
    </w:rPr>
  </w:style>
  <w:style w:type="paragraph" w:customStyle="1" w:styleId="xl129">
    <w:name w:val="xl129"/>
    <w:basedOn w:val="a"/>
    <w:rsid w:val="00FE00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lang w:eastAsia="uk-UA"/>
    </w:rPr>
  </w:style>
  <w:style w:type="paragraph" w:customStyle="1" w:styleId="xl130">
    <w:name w:val="xl130"/>
    <w:basedOn w:val="a"/>
    <w:rsid w:val="00FE00D8"/>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sz w:val="20"/>
      <w:szCs w:val="20"/>
      <w:lang w:eastAsia="uk-UA"/>
    </w:rPr>
  </w:style>
  <w:style w:type="paragraph" w:customStyle="1" w:styleId="xl131">
    <w:name w:val="xl131"/>
    <w:basedOn w:val="a"/>
    <w:rsid w:val="00FE00D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lang w:eastAsia="uk-UA"/>
    </w:rPr>
  </w:style>
  <w:style w:type="paragraph" w:customStyle="1" w:styleId="xl132">
    <w:name w:val="xl132"/>
    <w:basedOn w:val="a"/>
    <w:rsid w:val="00FE00D8"/>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20"/>
      <w:szCs w:val="20"/>
      <w:lang w:eastAsia="uk-UA"/>
    </w:rPr>
  </w:style>
  <w:style w:type="paragraph" w:customStyle="1" w:styleId="xl133">
    <w:name w:val="xl133"/>
    <w:basedOn w:val="a"/>
    <w:rsid w:val="00FE00D8"/>
    <w:pPr>
      <w:pBdr>
        <w:top w:val="single" w:sz="8" w:space="0" w:color="auto"/>
        <w:left w:val="single" w:sz="8" w:space="0" w:color="auto"/>
        <w:bottom w:val="single" w:sz="8" w:space="0" w:color="auto"/>
      </w:pBdr>
      <w:shd w:val="clear" w:color="000000" w:fill="FFFFFF"/>
      <w:spacing w:before="100" w:beforeAutospacing="1" w:after="100" w:afterAutospacing="1"/>
      <w:jc w:val="right"/>
      <w:textAlignment w:val="center"/>
    </w:pPr>
    <w:rPr>
      <w:b/>
      <w:bCs/>
      <w:color w:val="000000"/>
      <w:sz w:val="20"/>
      <w:szCs w:val="20"/>
      <w:lang w:eastAsia="uk-UA"/>
    </w:rPr>
  </w:style>
  <w:style w:type="paragraph" w:customStyle="1" w:styleId="xl134">
    <w:name w:val="xl134"/>
    <w:basedOn w:val="a"/>
    <w:rsid w:val="00FE00D8"/>
    <w:pPr>
      <w:pBdr>
        <w:top w:val="single" w:sz="8" w:space="0" w:color="auto"/>
        <w:bottom w:val="single" w:sz="8" w:space="0" w:color="auto"/>
      </w:pBdr>
      <w:shd w:val="clear" w:color="000000" w:fill="FFFFFF"/>
      <w:spacing w:before="100" w:beforeAutospacing="1" w:after="100" w:afterAutospacing="1"/>
      <w:textAlignment w:val="center"/>
    </w:pPr>
    <w:rPr>
      <w:lang w:eastAsia="uk-UA"/>
    </w:rPr>
  </w:style>
  <w:style w:type="paragraph" w:customStyle="1" w:styleId="xl135">
    <w:name w:val="xl135"/>
    <w:basedOn w:val="a"/>
    <w:rsid w:val="00FE00D8"/>
    <w:pPr>
      <w:pBdr>
        <w:bottom w:val="single" w:sz="8" w:space="0" w:color="auto"/>
      </w:pBdr>
      <w:shd w:val="clear" w:color="000000" w:fill="FFFFFF"/>
      <w:spacing w:before="100" w:beforeAutospacing="1" w:after="100" w:afterAutospacing="1"/>
      <w:jc w:val="right"/>
      <w:textAlignment w:val="center"/>
    </w:pPr>
    <w:rPr>
      <w:b/>
      <w:bCs/>
      <w:color w:val="000000"/>
      <w:sz w:val="20"/>
      <w:szCs w:val="20"/>
      <w:lang w:eastAsia="uk-UA"/>
    </w:rPr>
  </w:style>
  <w:style w:type="paragraph" w:customStyle="1" w:styleId="xl136">
    <w:name w:val="xl136"/>
    <w:basedOn w:val="a"/>
    <w:rsid w:val="00FE00D8"/>
    <w:pPr>
      <w:pBdr>
        <w:bottom w:val="single" w:sz="8" w:space="0" w:color="auto"/>
        <w:right w:val="single" w:sz="4" w:space="0" w:color="auto"/>
      </w:pBdr>
      <w:shd w:val="clear" w:color="000000" w:fill="FFFFFF"/>
      <w:spacing w:before="100" w:beforeAutospacing="1" w:after="100" w:afterAutospacing="1"/>
      <w:jc w:val="right"/>
      <w:textAlignment w:val="center"/>
    </w:pPr>
    <w:rPr>
      <w:b/>
      <w:bCs/>
      <w:color w:val="000000"/>
      <w:sz w:val="20"/>
      <w:szCs w:val="20"/>
      <w:lang w:eastAsia="uk-UA"/>
    </w:rPr>
  </w:style>
  <w:style w:type="paragraph" w:customStyle="1" w:styleId="xl137">
    <w:name w:val="xl137"/>
    <w:basedOn w:val="a"/>
    <w:rsid w:val="00FE00D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38">
    <w:name w:val="xl138"/>
    <w:basedOn w:val="a"/>
    <w:rsid w:val="00FE00D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39">
    <w:name w:val="xl139"/>
    <w:basedOn w:val="a"/>
    <w:rsid w:val="00FE00D8"/>
    <w:pPr>
      <w:pBdr>
        <w:top w:val="single" w:sz="8" w:space="0" w:color="auto"/>
        <w:bottom w:val="single" w:sz="8" w:space="0" w:color="auto"/>
      </w:pBdr>
      <w:shd w:val="clear" w:color="000000" w:fill="FFFFFF"/>
      <w:spacing w:before="100" w:beforeAutospacing="1" w:after="100" w:afterAutospacing="1"/>
      <w:jc w:val="right"/>
      <w:textAlignment w:val="center"/>
    </w:pPr>
    <w:rPr>
      <w:b/>
      <w:bCs/>
      <w:color w:val="000000"/>
      <w:lang w:eastAsia="uk-UA"/>
    </w:rPr>
  </w:style>
  <w:style w:type="paragraph" w:customStyle="1" w:styleId="xl140">
    <w:name w:val="xl140"/>
    <w:basedOn w:val="a"/>
    <w:rsid w:val="00FE00D8"/>
    <w:pPr>
      <w:pBdr>
        <w:top w:val="single" w:sz="8" w:space="0" w:color="auto"/>
        <w:bottom w:val="single" w:sz="8" w:space="0" w:color="auto"/>
        <w:right w:val="single" w:sz="4" w:space="0" w:color="auto"/>
      </w:pBdr>
      <w:shd w:val="clear" w:color="000000" w:fill="FFFFFF"/>
      <w:spacing w:before="100" w:beforeAutospacing="1" w:after="100" w:afterAutospacing="1"/>
      <w:jc w:val="right"/>
      <w:textAlignment w:val="center"/>
    </w:pPr>
    <w:rPr>
      <w:b/>
      <w:bCs/>
      <w:color w:val="000000"/>
      <w:lang w:eastAsia="uk-UA"/>
    </w:rPr>
  </w:style>
  <w:style w:type="paragraph" w:customStyle="1" w:styleId="xl141">
    <w:name w:val="xl141"/>
    <w:basedOn w:val="a"/>
    <w:rsid w:val="00FE00D8"/>
    <w:pPr>
      <w:shd w:val="clear" w:color="000000" w:fill="FFFFFF"/>
      <w:spacing w:before="100" w:beforeAutospacing="1" w:after="100" w:afterAutospacing="1"/>
      <w:jc w:val="right"/>
      <w:textAlignment w:val="center"/>
    </w:pPr>
    <w:rPr>
      <w:b/>
      <w:bCs/>
      <w:color w:val="000000"/>
      <w:sz w:val="20"/>
      <w:szCs w:val="20"/>
      <w:lang w:eastAsia="uk-UA"/>
    </w:rPr>
  </w:style>
  <w:style w:type="paragraph" w:customStyle="1" w:styleId="xl142">
    <w:name w:val="xl142"/>
    <w:basedOn w:val="a"/>
    <w:rsid w:val="00FE00D8"/>
    <w:pPr>
      <w:pBdr>
        <w:right w:val="single" w:sz="4" w:space="0" w:color="auto"/>
      </w:pBdr>
      <w:shd w:val="clear" w:color="000000" w:fill="FFFFFF"/>
      <w:spacing w:before="100" w:beforeAutospacing="1" w:after="100" w:afterAutospacing="1"/>
      <w:jc w:val="right"/>
      <w:textAlignment w:val="center"/>
    </w:pPr>
    <w:rPr>
      <w:b/>
      <w:bCs/>
      <w:color w:val="000000"/>
      <w:sz w:val="20"/>
      <w:szCs w:val="20"/>
      <w:lang w:eastAsia="uk-UA"/>
    </w:rPr>
  </w:style>
  <w:style w:type="paragraph" w:customStyle="1" w:styleId="xl143">
    <w:name w:val="xl143"/>
    <w:basedOn w:val="a"/>
    <w:rsid w:val="00FE00D8"/>
    <w:pPr>
      <w:pBdr>
        <w:top w:val="single" w:sz="4" w:space="0" w:color="auto"/>
      </w:pBdr>
      <w:shd w:val="clear" w:color="000000" w:fill="FFFFFF"/>
      <w:spacing w:before="100" w:beforeAutospacing="1" w:after="100" w:afterAutospacing="1"/>
      <w:jc w:val="right"/>
      <w:textAlignment w:val="center"/>
    </w:pPr>
    <w:rPr>
      <w:b/>
      <w:bCs/>
      <w:color w:val="000000"/>
      <w:sz w:val="20"/>
      <w:szCs w:val="20"/>
      <w:lang w:eastAsia="uk-UA"/>
    </w:rPr>
  </w:style>
  <w:style w:type="paragraph" w:customStyle="1" w:styleId="xl144">
    <w:name w:val="xl144"/>
    <w:basedOn w:val="a"/>
    <w:rsid w:val="00FE00D8"/>
    <w:pPr>
      <w:pBdr>
        <w:top w:val="single" w:sz="4" w:space="0" w:color="auto"/>
        <w:right w:val="single" w:sz="4" w:space="0" w:color="auto"/>
      </w:pBdr>
      <w:shd w:val="clear" w:color="000000" w:fill="FFFFFF"/>
      <w:spacing w:before="100" w:beforeAutospacing="1" w:after="100" w:afterAutospacing="1"/>
      <w:jc w:val="right"/>
      <w:textAlignment w:val="center"/>
    </w:pPr>
    <w:rPr>
      <w:b/>
      <w:bCs/>
      <w:color w:val="000000"/>
      <w:sz w:val="20"/>
      <w:szCs w:val="20"/>
      <w:lang w:eastAsia="uk-UA"/>
    </w:rPr>
  </w:style>
  <w:style w:type="paragraph" w:customStyle="1" w:styleId="xl145">
    <w:name w:val="xl145"/>
    <w:basedOn w:val="a"/>
    <w:rsid w:val="00FE00D8"/>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46">
    <w:name w:val="xl146"/>
    <w:basedOn w:val="a"/>
    <w:rsid w:val="00FE00D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47">
    <w:name w:val="xl147"/>
    <w:basedOn w:val="a"/>
    <w:rsid w:val="00FE00D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48">
    <w:name w:val="xl148"/>
    <w:basedOn w:val="a"/>
    <w:rsid w:val="00FE00D8"/>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49">
    <w:name w:val="xl149"/>
    <w:basedOn w:val="a"/>
    <w:rsid w:val="00FE00D8"/>
    <w:pPr>
      <w:pBdr>
        <w:top w:val="single" w:sz="4" w:space="0" w:color="auto"/>
        <w:bottom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50">
    <w:name w:val="xl150"/>
    <w:basedOn w:val="a"/>
    <w:rsid w:val="00FE00D8"/>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51">
    <w:name w:val="xl151"/>
    <w:basedOn w:val="a"/>
    <w:rsid w:val="00FE00D8"/>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52">
    <w:name w:val="xl152"/>
    <w:basedOn w:val="a"/>
    <w:rsid w:val="00FE00D8"/>
    <w:pPr>
      <w:pBdr>
        <w:top w:val="single" w:sz="8" w:space="0" w:color="auto"/>
        <w:left w:val="single" w:sz="8"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53">
    <w:name w:val="xl153"/>
    <w:basedOn w:val="a"/>
    <w:rsid w:val="00FE00D8"/>
    <w:pPr>
      <w:pBdr>
        <w:top w:val="single" w:sz="4" w:space="0" w:color="auto"/>
        <w:left w:val="single" w:sz="4" w:space="0" w:color="auto"/>
        <w:right w:val="single" w:sz="8"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54">
    <w:name w:val="xl154"/>
    <w:basedOn w:val="a"/>
    <w:rsid w:val="00FE00D8"/>
    <w:pPr>
      <w:pBdr>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55">
    <w:name w:val="xl155"/>
    <w:basedOn w:val="a"/>
    <w:rsid w:val="00FE00D8"/>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56">
    <w:name w:val="xl156"/>
    <w:basedOn w:val="a"/>
    <w:rsid w:val="00FE00D8"/>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57">
    <w:name w:val="xl157"/>
    <w:basedOn w:val="a"/>
    <w:rsid w:val="00FE00D8"/>
    <w:pPr>
      <w:pBdr>
        <w:top w:val="single" w:sz="8" w:space="0" w:color="auto"/>
        <w:left w:val="single" w:sz="4" w:space="0" w:color="auto"/>
        <w:right w:val="single" w:sz="8"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58">
    <w:name w:val="xl158"/>
    <w:basedOn w:val="a"/>
    <w:rsid w:val="00FE00D8"/>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59">
    <w:name w:val="xl159"/>
    <w:basedOn w:val="a"/>
    <w:rsid w:val="00FE00D8"/>
    <w:pPr>
      <w:pBdr>
        <w:top w:val="single" w:sz="8" w:space="0" w:color="auto"/>
        <w:bottom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60">
    <w:name w:val="xl160"/>
    <w:basedOn w:val="a"/>
    <w:rsid w:val="00FE00D8"/>
    <w:pPr>
      <w:pBdr>
        <w:top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61">
    <w:name w:val="xl161"/>
    <w:basedOn w:val="a"/>
    <w:rsid w:val="00FE00D8"/>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62">
    <w:name w:val="xl162"/>
    <w:basedOn w:val="a"/>
    <w:rsid w:val="00FE00D8"/>
    <w:pPr>
      <w:pBdr>
        <w:top w:val="single" w:sz="8" w:space="0" w:color="auto"/>
        <w:bottom w:val="single" w:sz="4" w:space="0" w:color="auto"/>
      </w:pBdr>
      <w:shd w:val="clear" w:color="000000" w:fill="FFFFFF"/>
      <w:spacing w:before="100" w:beforeAutospacing="1" w:after="100" w:afterAutospacing="1"/>
      <w:jc w:val="center"/>
    </w:pPr>
    <w:rPr>
      <w:b/>
      <w:bCs/>
      <w:color w:val="000000"/>
      <w:sz w:val="20"/>
      <w:szCs w:val="20"/>
      <w:lang w:eastAsia="uk-UA"/>
    </w:rPr>
  </w:style>
  <w:style w:type="paragraph" w:customStyle="1" w:styleId="xl163">
    <w:name w:val="xl163"/>
    <w:basedOn w:val="a"/>
    <w:rsid w:val="00FE00D8"/>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sz w:val="20"/>
      <w:szCs w:val="20"/>
      <w:lang w:eastAsia="uk-UA"/>
    </w:rPr>
  </w:style>
  <w:style w:type="character" w:customStyle="1" w:styleId="WW8Num26z0">
    <w:name w:val="WW8Num26z0"/>
    <w:rsid w:val="00E13041"/>
    <w:rPr>
      <w:rFonts w:ascii="Times New Roman" w:hAnsi="Times New Roman" w:cs="Times New Roman" w:hint="default"/>
      <w:color w:val="00000A"/>
      <w:sz w:val="24"/>
      <w:szCs w:val="24"/>
      <w:lang w:val="uk-UA"/>
    </w:rPr>
  </w:style>
  <w:style w:type="character" w:customStyle="1" w:styleId="WW8Num41z3">
    <w:name w:val="WW8Num41z3"/>
    <w:rsid w:val="00E13041"/>
  </w:style>
  <w:style w:type="paragraph" w:customStyle="1" w:styleId="210">
    <w:name w:val="Основной текст с отступом 21"/>
    <w:basedOn w:val="a"/>
    <w:rsid w:val="007A456A"/>
    <w:pPr>
      <w:widowControl w:val="0"/>
      <w:suppressAutoHyphens/>
      <w:spacing w:after="120" w:line="480" w:lineRule="auto"/>
      <w:ind w:left="283"/>
    </w:pPr>
    <w:rPr>
      <w:rFonts w:ascii="Times New Roman CYR" w:hAnsi="Times New Roman CYR" w:cs="Times New Roman CYR"/>
      <w:kern w:val="1"/>
      <w:lang w:eastAsia="hi-IN" w:bidi="hi-IN"/>
    </w:rPr>
  </w:style>
  <w:style w:type="character" w:customStyle="1" w:styleId="2d">
    <w:name w:val="Основной текст (2)"/>
    <w:uiPriority w:val="99"/>
    <w:rsid w:val="00BC25EF"/>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aff0">
    <w:name w:val="Без интервала Знак"/>
    <w:aliases w:val="nado12 Знак,Bullet Знак"/>
    <w:link w:val="aff"/>
    <w:uiPriority w:val="1"/>
    <w:locked/>
    <w:rsid w:val="000C6861"/>
    <w:rPr>
      <w:rFonts w:ascii="Calibri" w:eastAsia="Calibri" w:hAnsi="Calibri"/>
      <w:sz w:val="22"/>
      <w:szCs w:val="22"/>
      <w:lang w:eastAsia="en-US"/>
    </w:rPr>
  </w:style>
  <w:style w:type="paragraph" w:customStyle="1" w:styleId="Normal1">
    <w:name w:val="Normal1"/>
    <w:rsid w:val="00FA366C"/>
    <w:pPr>
      <w:widowControl w:val="0"/>
      <w:suppressAutoHyphens/>
      <w:spacing w:line="300" w:lineRule="auto"/>
      <w:jc w:val="both"/>
    </w:pPr>
    <w:rPr>
      <w:sz w:val="22"/>
      <w:lang w:val="uk-UA" w:eastAsia="ar-SA"/>
    </w:rPr>
  </w:style>
  <w:style w:type="character" w:customStyle="1" w:styleId="xfm81885398">
    <w:name w:val="xfm_81885398"/>
    <w:basedOn w:val="a0"/>
    <w:rsid w:val="00335D98"/>
  </w:style>
  <w:style w:type="paragraph" w:customStyle="1" w:styleId="2e">
    <w:name w:val="Основной текст2"/>
    <w:basedOn w:val="a"/>
    <w:rsid w:val="00522A60"/>
    <w:pPr>
      <w:widowControl w:val="0"/>
      <w:shd w:val="clear" w:color="auto" w:fill="FFFFFF"/>
      <w:spacing w:before="240" w:after="360" w:line="0" w:lineRule="atLeast"/>
      <w:ind w:hanging="1740"/>
      <w:jc w:val="both"/>
    </w:pPr>
    <w:rPr>
      <w:rFonts w:asciiTheme="minorHAnsi" w:eastAsiaTheme="minorHAnsi" w:hAnsiTheme="minorHAnsi" w:cstheme="minorBidi"/>
      <w:sz w:val="23"/>
      <w:szCs w:val="23"/>
      <w:lang w:eastAsia="en-US"/>
    </w:rPr>
  </w:style>
  <w:style w:type="paragraph" w:customStyle="1" w:styleId="afffc">
    <w:name w:val="ДинТекстОбыч"/>
    <w:basedOn w:val="a"/>
    <w:rsid w:val="00522A60"/>
    <w:pPr>
      <w:suppressAutoHyphens/>
      <w:ind w:firstLine="567"/>
      <w:jc w:val="both"/>
    </w:pPr>
    <w:rPr>
      <w:lang w:eastAsia="zh-CN"/>
    </w:rPr>
  </w:style>
  <w:style w:type="character" w:customStyle="1" w:styleId="hard-blue-color">
    <w:name w:val="hard-blue-color"/>
    <w:basedOn w:val="a0"/>
    <w:rsid w:val="002F7B14"/>
  </w:style>
  <w:style w:type="character" w:customStyle="1" w:styleId="rvts9">
    <w:name w:val="rvts9"/>
    <w:basedOn w:val="a0"/>
    <w:rsid w:val="00991BA5"/>
  </w:style>
  <w:style w:type="paragraph" w:customStyle="1" w:styleId="tj">
    <w:name w:val="tj"/>
    <w:basedOn w:val="a"/>
    <w:rsid w:val="00CC27C9"/>
    <w:pPr>
      <w:spacing w:before="100" w:beforeAutospacing="1" w:after="100" w:afterAutospacing="1"/>
    </w:pPr>
    <w:rPr>
      <w:lang w:eastAsia="uk-UA"/>
    </w:rPr>
  </w:style>
  <w:style w:type="character" w:customStyle="1" w:styleId="WW8Num36z5">
    <w:name w:val="WW8Num36z5"/>
    <w:uiPriority w:val="99"/>
    <w:rsid w:val="00F16FD8"/>
  </w:style>
  <w:style w:type="character" w:customStyle="1" w:styleId="zk-definition-listitem-text">
    <w:name w:val="zk-definition-list__item-text"/>
    <w:rsid w:val="004751D8"/>
  </w:style>
  <w:style w:type="paragraph" w:customStyle="1" w:styleId="tl">
    <w:name w:val="tl"/>
    <w:basedOn w:val="a"/>
    <w:rsid w:val="00BB5333"/>
    <w:pPr>
      <w:spacing w:before="100" w:beforeAutospacing="1" w:after="100" w:afterAutospacing="1"/>
    </w:pPr>
    <w:rPr>
      <w:lang w:eastAsia="uk-UA"/>
    </w:rPr>
  </w:style>
  <w:style w:type="paragraph" w:customStyle="1" w:styleId="afffd">
    <w:name w:val="Нормальний текст"/>
    <w:basedOn w:val="a"/>
    <w:rsid w:val="0075007B"/>
    <w:pPr>
      <w:spacing w:before="120"/>
      <w:ind w:firstLine="567"/>
    </w:pPr>
    <w:rPr>
      <w:rFonts w:ascii="Antiqua" w:hAnsi="Antiqua"/>
      <w:sz w:val="26"/>
      <w:szCs w:val="20"/>
    </w:rPr>
  </w:style>
  <w:style w:type="character" w:customStyle="1" w:styleId="WW8Num44z0">
    <w:name w:val="WW8Num44z0"/>
    <w:rsid w:val="004B50C1"/>
    <w:rPr>
      <w:rFonts w:eastAsia="Times New Roman"/>
    </w:rPr>
  </w:style>
  <w:style w:type="paragraph" w:customStyle="1" w:styleId="msonormalbullet2gif">
    <w:name w:val="msonormalbullet2.gif"/>
    <w:basedOn w:val="a"/>
    <w:rsid w:val="004B50C1"/>
    <w:pPr>
      <w:pBdr>
        <w:top w:val="none" w:sz="0" w:space="0" w:color="000000"/>
        <w:left w:val="none" w:sz="0" w:space="0" w:color="000000"/>
        <w:bottom w:val="none" w:sz="0" w:space="0" w:color="000000"/>
        <w:right w:val="none" w:sz="0" w:space="0" w:color="000000"/>
      </w:pBdr>
      <w:shd w:val="clear" w:color="auto" w:fill="FFFFFF"/>
      <w:suppressAutoHyphens/>
      <w:spacing w:before="280" w:after="280"/>
    </w:pPr>
    <w:rPr>
      <w:lang w:val="ru-RU" w:eastAsia="zh-CN"/>
    </w:rPr>
  </w:style>
  <w:style w:type="paragraph" w:customStyle="1" w:styleId="PR2TableNo">
    <w:name w:val="PR2 Table No."/>
    <w:basedOn w:val="a"/>
    <w:uiPriority w:val="99"/>
    <w:rsid w:val="00C41BA9"/>
    <w:pPr>
      <w:numPr>
        <w:numId w:val="3"/>
      </w:numPr>
      <w:spacing w:before="60" w:after="60"/>
      <w:ind w:left="720"/>
      <w:jc w:val="center"/>
    </w:pPr>
    <w:rPr>
      <w:rFonts w:ascii="Arial" w:hAnsi="Arial" w:cs="Arial"/>
      <w:b/>
      <w:bCs/>
      <w:color w:val="00539B"/>
      <w:sz w:val="18"/>
      <w:szCs w:val="18"/>
      <w:lang w:val="en-GB" w:eastAsia="en-US"/>
    </w:rPr>
  </w:style>
  <w:style w:type="table" w:customStyle="1" w:styleId="2f">
    <w:name w:val="Сетка таблицы2"/>
    <w:basedOn w:val="a1"/>
    <w:next w:val="afe"/>
    <w:uiPriority w:val="39"/>
    <w:rsid w:val="00084A1A"/>
    <w:rPr>
      <w:rFonts w:eastAsia="Calibri"/>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e">
    <w:name w:val="Intense Reference"/>
    <w:uiPriority w:val="32"/>
    <w:qFormat/>
    <w:rsid w:val="00F76C9B"/>
    <w:rPr>
      <w:b/>
      <w:bCs/>
      <w:smallCaps/>
      <w:color w:val="5B9BD5"/>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2842">
      <w:bodyDiv w:val="1"/>
      <w:marLeft w:val="0"/>
      <w:marRight w:val="0"/>
      <w:marTop w:val="0"/>
      <w:marBottom w:val="0"/>
      <w:divBdr>
        <w:top w:val="none" w:sz="0" w:space="0" w:color="auto"/>
        <w:left w:val="none" w:sz="0" w:space="0" w:color="auto"/>
        <w:bottom w:val="none" w:sz="0" w:space="0" w:color="auto"/>
        <w:right w:val="none" w:sz="0" w:space="0" w:color="auto"/>
      </w:divBdr>
    </w:div>
    <w:div w:id="17389066">
      <w:bodyDiv w:val="1"/>
      <w:marLeft w:val="0"/>
      <w:marRight w:val="0"/>
      <w:marTop w:val="0"/>
      <w:marBottom w:val="0"/>
      <w:divBdr>
        <w:top w:val="none" w:sz="0" w:space="0" w:color="auto"/>
        <w:left w:val="none" w:sz="0" w:space="0" w:color="auto"/>
        <w:bottom w:val="none" w:sz="0" w:space="0" w:color="auto"/>
        <w:right w:val="none" w:sz="0" w:space="0" w:color="auto"/>
      </w:divBdr>
    </w:div>
    <w:div w:id="140539680">
      <w:bodyDiv w:val="1"/>
      <w:marLeft w:val="0"/>
      <w:marRight w:val="0"/>
      <w:marTop w:val="0"/>
      <w:marBottom w:val="0"/>
      <w:divBdr>
        <w:top w:val="none" w:sz="0" w:space="0" w:color="auto"/>
        <w:left w:val="none" w:sz="0" w:space="0" w:color="auto"/>
        <w:bottom w:val="none" w:sz="0" w:space="0" w:color="auto"/>
        <w:right w:val="none" w:sz="0" w:space="0" w:color="auto"/>
      </w:divBdr>
    </w:div>
    <w:div w:id="155192005">
      <w:bodyDiv w:val="1"/>
      <w:marLeft w:val="0"/>
      <w:marRight w:val="0"/>
      <w:marTop w:val="0"/>
      <w:marBottom w:val="0"/>
      <w:divBdr>
        <w:top w:val="none" w:sz="0" w:space="0" w:color="auto"/>
        <w:left w:val="none" w:sz="0" w:space="0" w:color="auto"/>
        <w:bottom w:val="none" w:sz="0" w:space="0" w:color="auto"/>
        <w:right w:val="none" w:sz="0" w:space="0" w:color="auto"/>
      </w:divBdr>
    </w:div>
    <w:div w:id="164560940">
      <w:bodyDiv w:val="1"/>
      <w:marLeft w:val="0"/>
      <w:marRight w:val="0"/>
      <w:marTop w:val="0"/>
      <w:marBottom w:val="0"/>
      <w:divBdr>
        <w:top w:val="none" w:sz="0" w:space="0" w:color="auto"/>
        <w:left w:val="none" w:sz="0" w:space="0" w:color="auto"/>
        <w:bottom w:val="none" w:sz="0" w:space="0" w:color="auto"/>
        <w:right w:val="none" w:sz="0" w:space="0" w:color="auto"/>
      </w:divBdr>
    </w:div>
    <w:div w:id="206187513">
      <w:bodyDiv w:val="1"/>
      <w:marLeft w:val="0"/>
      <w:marRight w:val="0"/>
      <w:marTop w:val="0"/>
      <w:marBottom w:val="0"/>
      <w:divBdr>
        <w:top w:val="none" w:sz="0" w:space="0" w:color="auto"/>
        <w:left w:val="none" w:sz="0" w:space="0" w:color="auto"/>
        <w:bottom w:val="none" w:sz="0" w:space="0" w:color="auto"/>
        <w:right w:val="none" w:sz="0" w:space="0" w:color="auto"/>
      </w:divBdr>
    </w:div>
    <w:div w:id="256061151">
      <w:bodyDiv w:val="1"/>
      <w:marLeft w:val="0"/>
      <w:marRight w:val="0"/>
      <w:marTop w:val="0"/>
      <w:marBottom w:val="0"/>
      <w:divBdr>
        <w:top w:val="none" w:sz="0" w:space="0" w:color="auto"/>
        <w:left w:val="none" w:sz="0" w:space="0" w:color="auto"/>
        <w:bottom w:val="none" w:sz="0" w:space="0" w:color="auto"/>
        <w:right w:val="none" w:sz="0" w:space="0" w:color="auto"/>
      </w:divBdr>
    </w:div>
    <w:div w:id="434978544">
      <w:bodyDiv w:val="1"/>
      <w:marLeft w:val="0"/>
      <w:marRight w:val="0"/>
      <w:marTop w:val="0"/>
      <w:marBottom w:val="0"/>
      <w:divBdr>
        <w:top w:val="none" w:sz="0" w:space="0" w:color="auto"/>
        <w:left w:val="none" w:sz="0" w:space="0" w:color="auto"/>
        <w:bottom w:val="none" w:sz="0" w:space="0" w:color="auto"/>
        <w:right w:val="none" w:sz="0" w:space="0" w:color="auto"/>
      </w:divBdr>
    </w:div>
    <w:div w:id="474176092">
      <w:bodyDiv w:val="1"/>
      <w:marLeft w:val="0"/>
      <w:marRight w:val="0"/>
      <w:marTop w:val="0"/>
      <w:marBottom w:val="0"/>
      <w:divBdr>
        <w:top w:val="none" w:sz="0" w:space="0" w:color="auto"/>
        <w:left w:val="none" w:sz="0" w:space="0" w:color="auto"/>
        <w:bottom w:val="none" w:sz="0" w:space="0" w:color="auto"/>
        <w:right w:val="none" w:sz="0" w:space="0" w:color="auto"/>
      </w:divBdr>
    </w:div>
    <w:div w:id="505093769">
      <w:bodyDiv w:val="1"/>
      <w:marLeft w:val="0"/>
      <w:marRight w:val="0"/>
      <w:marTop w:val="0"/>
      <w:marBottom w:val="0"/>
      <w:divBdr>
        <w:top w:val="none" w:sz="0" w:space="0" w:color="auto"/>
        <w:left w:val="none" w:sz="0" w:space="0" w:color="auto"/>
        <w:bottom w:val="none" w:sz="0" w:space="0" w:color="auto"/>
        <w:right w:val="none" w:sz="0" w:space="0" w:color="auto"/>
      </w:divBdr>
    </w:div>
    <w:div w:id="540020423">
      <w:bodyDiv w:val="1"/>
      <w:marLeft w:val="0"/>
      <w:marRight w:val="0"/>
      <w:marTop w:val="0"/>
      <w:marBottom w:val="0"/>
      <w:divBdr>
        <w:top w:val="none" w:sz="0" w:space="0" w:color="auto"/>
        <w:left w:val="none" w:sz="0" w:space="0" w:color="auto"/>
        <w:bottom w:val="none" w:sz="0" w:space="0" w:color="auto"/>
        <w:right w:val="none" w:sz="0" w:space="0" w:color="auto"/>
      </w:divBdr>
      <w:divsChild>
        <w:div w:id="605382400">
          <w:marLeft w:val="0"/>
          <w:marRight w:val="0"/>
          <w:marTop w:val="0"/>
          <w:marBottom w:val="0"/>
          <w:divBdr>
            <w:top w:val="none" w:sz="0" w:space="0" w:color="auto"/>
            <w:left w:val="none" w:sz="0" w:space="0" w:color="auto"/>
            <w:bottom w:val="none" w:sz="0" w:space="0" w:color="auto"/>
            <w:right w:val="none" w:sz="0" w:space="0" w:color="auto"/>
          </w:divBdr>
          <w:divsChild>
            <w:div w:id="8148128">
              <w:marLeft w:val="0"/>
              <w:marRight w:val="0"/>
              <w:marTop w:val="0"/>
              <w:marBottom w:val="0"/>
              <w:divBdr>
                <w:top w:val="none" w:sz="0" w:space="0" w:color="auto"/>
                <w:left w:val="none" w:sz="0" w:space="0" w:color="auto"/>
                <w:bottom w:val="none" w:sz="0" w:space="0" w:color="auto"/>
                <w:right w:val="none" w:sz="0" w:space="0" w:color="auto"/>
              </w:divBdr>
            </w:div>
            <w:div w:id="352389498">
              <w:marLeft w:val="0"/>
              <w:marRight w:val="0"/>
              <w:marTop w:val="0"/>
              <w:marBottom w:val="0"/>
              <w:divBdr>
                <w:top w:val="none" w:sz="0" w:space="0" w:color="auto"/>
                <w:left w:val="none" w:sz="0" w:space="0" w:color="auto"/>
                <w:bottom w:val="none" w:sz="0" w:space="0" w:color="auto"/>
                <w:right w:val="none" w:sz="0" w:space="0" w:color="auto"/>
              </w:divBdr>
            </w:div>
            <w:div w:id="695275470">
              <w:marLeft w:val="0"/>
              <w:marRight w:val="0"/>
              <w:marTop w:val="0"/>
              <w:marBottom w:val="0"/>
              <w:divBdr>
                <w:top w:val="none" w:sz="0" w:space="0" w:color="auto"/>
                <w:left w:val="none" w:sz="0" w:space="0" w:color="auto"/>
                <w:bottom w:val="none" w:sz="0" w:space="0" w:color="auto"/>
                <w:right w:val="none" w:sz="0" w:space="0" w:color="auto"/>
              </w:divBdr>
            </w:div>
            <w:div w:id="855850765">
              <w:marLeft w:val="0"/>
              <w:marRight w:val="0"/>
              <w:marTop w:val="0"/>
              <w:marBottom w:val="0"/>
              <w:divBdr>
                <w:top w:val="none" w:sz="0" w:space="0" w:color="auto"/>
                <w:left w:val="none" w:sz="0" w:space="0" w:color="auto"/>
                <w:bottom w:val="none" w:sz="0" w:space="0" w:color="auto"/>
                <w:right w:val="none" w:sz="0" w:space="0" w:color="auto"/>
              </w:divBdr>
            </w:div>
            <w:div w:id="186197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483599">
      <w:bodyDiv w:val="1"/>
      <w:marLeft w:val="0"/>
      <w:marRight w:val="0"/>
      <w:marTop w:val="0"/>
      <w:marBottom w:val="0"/>
      <w:divBdr>
        <w:top w:val="none" w:sz="0" w:space="0" w:color="auto"/>
        <w:left w:val="none" w:sz="0" w:space="0" w:color="auto"/>
        <w:bottom w:val="none" w:sz="0" w:space="0" w:color="auto"/>
        <w:right w:val="none" w:sz="0" w:space="0" w:color="auto"/>
      </w:divBdr>
    </w:div>
    <w:div w:id="577909813">
      <w:bodyDiv w:val="1"/>
      <w:marLeft w:val="0"/>
      <w:marRight w:val="0"/>
      <w:marTop w:val="0"/>
      <w:marBottom w:val="0"/>
      <w:divBdr>
        <w:top w:val="none" w:sz="0" w:space="0" w:color="auto"/>
        <w:left w:val="none" w:sz="0" w:space="0" w:color="auto"/>
        <w:bottom w:val="none" w:sz="0" w:space="0" w:color="auto"/>
        <w:right w:val="none" w:sz="0" w:space="0" w:color="auto"/>
      </w:divBdr>
    </w:div>
    <w:div w:id="594094066">
      <w:bodyDiv w:val="1"/>
      <w:marLeft w:val="0"/>
      <w:marRight w:val="0"/>
      <w:marTop w:val="0"/>
      <w:marBottom w:val="0"/>
      <w:divBdr>
        <w:top w:val="none" w:sz="0" w:space="0" w:color="auto"/>
        <w:left w:val="none" w:sz="0" w:space="0" w:color="auto"/>
        <w:bottom w:val="none" w:sz="0" w:space="0" w:color="auto"/>
        <w:right w:val="none" w:sz="0" w:space="0" w:color="auto"/>
      </w:divBdr>
      <w:divsChild>
        <w:div w:id="1444226825">
          <w:marLeft w:val="0"/>
          <w:marRight w:val="0"/>
          <w:marTop w:val="0"/>
          <w:marBottom w:val="0"/>
          <w:divBdr>
            <w:top w:val="none" w:sz="0" w:space="0" w:color="auto"/>
            <w:left w:val="none" w:sz="0" w:space="0" w:color="auto"/>
            <w:bottom w:val="none" w:sz="0" w:space="0" w:color="auto"/>
            <w:right w:val="none" w:sz="0" w:space="0" w:color="auto"/>
          </w:divBdr>
        </w:div>
      </w:divsChild>
    </w:div>
    <w:div w:id="764572557">
      <w:bodyDiv w:val="1"/>
      <w:marLeft w:val="0"/>
      <w:marRight w:val="0"/>
      <w:marTop w:val="0"/>
      <w:marBottom w:val="0"/>
      <w:divBdr>
        <w:top w:val="none" w:sz="0" w:space="0" w:color="auto"/>
        <w:left w:val="none" w:sz="0" w:space="0" w:color="auto"/>
        <w:bottom w:val="none" w:sz="0" w:space="0" w:color="auto"/>
        <w:right w:val="none" w:sz="0" w:space="0" w:color="auto"/>
      </w:divBdr>
    </w:div>
    <w:div w:id="819616710">
      <w:bodyDiv w:val="1"/>
      <w:marLeft w:val="0"/>
      <w:marRight w:val="0"/>
      <w:marTop w:val="0"/>
      <w:marBottom w:val="0"/>
      <w:divBdr>
        <w:top w:val="none" w:sz="0" w:space="0" w:color="auto"/>
        <w:left w:val="none" w:sz="0" w:space="0" w:color="auto"/>
        <w:bottom w:val="none" w:sz="0" w:space="0" w:color="auto"/>
        <w:right w:val="none" w:sz="0" w:space="0" w:color="auto"/>
      </w:divBdr>
    </w:div>
    <w:div w:id="869030646">
      <w:bodyDiv w:val="1"/>
      <w:marLeft w:val="0"/>
      <w:marRight w:val="0"/>
      <w:marTop w:val="0"/>
      <w:marBottom w:val="0"/>
      <w:divBdr>
        <w:top w:val="none" w:sz="0" w:space="0" w:color="auto"/>
        <w:left w:val="none" w:sz="0" w:space="0" w:color="auto"/>
        <w:bottom w:val="none" w:sz="0" w:space="0" w:color="auto"/>
        <w:right w:val="none" w:sz="0" w:space="0" w:color="auto"/>
      </w:divBdr>
    </w:div>
    <w:div w:id="869683146">
      <w:bodyDiv w:val="1"/>
      <w:marLeft w:val="0"/>
      <w:marRight w:val="0"/>
      <w:marTop w:val="0"/>
      <w:marBottom w:val="0"/>
      <w:divBdr>
        <w:top w:val="none" w:sz="0" w:space="0" w:color="auto"/>
        <w:left w:val="none" w:sz="0" w:space="0" w:color="auto"/>
        <w:bottom w:val="none" w:sz="0" w:space="0" w:color="auto"/>
        <w:right w:val="none" w:sz="0" w:space="0" w:color="auto"/>
      </w:divBdr>
    </w:div>
    <w:div w:id="889195646">
      <w:bodyDiv w:val="1"/>
      <w:marLeft w:val="0"/>
      <w:marRight w:val="0"/>
      <w:marTop w:val="0"/>
      <w:marBottom w:val="0"/>
      <w:divBdr>
        <w:top w:val="none" w:sz="0" w:space="0" w:color="auto"/>
        <w:left w:val="none" w:sz="0" w:space="0" w:color="auto"/>
        <w:bottom w:val="none" w:sz="0" w:space="0" w:color="auto"/>
        <w:right w:val="none" w:sz="0" w:space="0" w:color="auto"/>
      </w:divBdr>
      <w:divsChild>
        <w:div w:id="2146510291">
          <w:marLeft w:val="0"/>
          <w:marRight w:val="0"/>
          <w:marTop w:val="0"/>
          <w:marBottom w:val="0"/>
          <w:divBdr>
            <w:top w:val="none" w:sz="0" w:space="0" w:color="auto"/>
            <w:left w:val="none" w:sz="0" w:space="0" w:color="auto"/>
            <w:bottom w:val="none" w:sz="0" w:space="0" w:color="auto"/>
            <w:right w:val="none" w:sz="0" w:space="0" w:color="auto"/>
          </w:divBdr>
          <w:divsChild>
            <w:div w:id="56664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071150">
      <w:bodyDiv w:val="1"/>
      <w:marLeft w:val="0"/>
      <w:marRight w:val="0"/>
      <w:marTop w:val="0"/>
      <w:marBottom w:val="0"/>
      <w:divBdr>
        <w:top w:val="none" w:sz="0" w:space="0" w:color="auto"/>
        <w:left w:val="none" w:sz="0" w:space="0" w:color="auto"/>
        <w:bottom w:val="none" w:sz="0" w:space="0" w:color="auto"/>
        <w:right w:val="none" w:sz="0" w:space="0" w:color="auto"/>
      </w:divBdr>
    </w:div>
    <w:div w:id="983316679">
      <w:bodyDiv w:val="1"/>
      <w:marLeft w:val="0"/>
      <w:marRight w:val="0"/>
      <w:marTop w:val="0"/>
      <w:marBottom w:val="0"/>
      <w:divBdr>
        <w:top w:val="none" w:sz="0" w:space="0" w:color="auto"/>
        <w:left w:val="none" w:sz="0" w:space="0" w:color="auto"/>
        <w:bottom w:val="none" w:sz="0" w:space="0" w:color="auto"/>
        <w:right w:val="none" w:sz="0" w:space="0" w:color="auto"/>
      </w:divBdr>
    </w:div>
    <w:div w:id="983434566">
      <w:bodyDiv w:val="1"/>
      <w:marLeft w:val="0"/>
      <w:marRight w:val="0"/>
      <w:marTop w:val="0"/>
      <w:marBottom w:val="0"/>
      <w:divBdr>
        <w:top w:val="none" w:sz="0" w:space="0" w:color="auto"/>
        <w:left w:val="none" w:sz="0" w:space="0" w:color="auto"/>
        <w:bottom w:val="none" w:sz="0" w:space="0" w:color="auto"/>
        <w:right w:val="none" w:sz="0" w:space="0" w:color="auto"/>
      </w:divBdr>
      <w:divsChild>
        <w:div w:id="422917198">
          <w:marLeft w:val="0"/>
          <w:marRight w:val="0"/>
          <w:marTop w:val="0"/>
          <w:marBottom w:val="0"/>
          <w:divBdr>
            <w:top w:val="none" w:sz="0" w:space="0" w:color="auto"/>
            <w:left w:val="none" w:sz="0" w:space="0" w:color="auto"/>
            <w:bottom w:val="none" w:sz="0" w:space="0" w:color="auto"/>
            <w:right w:val="none" w:sz="0" w:space="0" w:color="auto"/>
          </w:divBdr>
        </w:div>
      </w:divsChild>
    </w:div>
    <w:div w:id="985938612">
      <w:bodyDiv w:val="1"/>
      <w:marLeft w:val="0"/>
      <w:marRight w:val="0"/>
      <w:marTop w:val="0"/>
      <w:marBottom w:val="0"/>
      <w:divBdr>
        <w:top w:val="none" w:sz="0" w:space="0" w:color="auto"/>
        <w:left w:val="none" w:sz="0" w:space="0" w:color="auto"/>
        <w:bottom w:val="none" w:sz="0" w:space="0" w:color="auto"/>
        <w:right w:val="none" w:sz="0" w:space="0" w:color="auto"/>
      </w:divBdr>
    </w:div>
    <w:div w:id="1031103890">
      <w:bodyDiv w:val="1"/>
      <w:marLeft w:val="0"/>
      <w:marRight w:val="0"/>
      <w:marTop w:val="0"/>
      <w:marBottom w:val="0"/>
      <w:divBdr>
        <w:top w:val="none" w:sz="0" w:space="0" w:color="auto"/>
        <w:left w:val="none" w:sz="0" w:space="0" w:color="auto"/>
        <w:bottom w:val="none" w:sz="0" w:space="0" w:color="auto"/>
        <w:right w:val="none" w:sz="0" w:space="0" w:color="auto"/>
      </w:divBdr>
      <w:divsChild>
        <w:div w:id="1108156503">
          <w:marLeft w:val="0"/>
          <w:marRight w:val="0"/>
          <w:marTop w:val="0"/>
          <w:marBottom w:val="0"/>
          <w:divBdr>
            <w:top w:val="none" w:sz="0" w:space="0" w:color="auto"/>
            <w:left w:val="none" w:sz="0" w:space="0" w:color="auto"/>
            <w:bottom w:val="none" w:sz="0" w:space="0" w:color="auto"/>
            <w:right w:val="none" w:sz="0" w:space="0" w:color="auto"/>
          </w:divBdr>
        </w:div>
      </w:divsChild>
    </w:div>
    <w:div w:id="1049113399">
      <w:bodyDiv w:val="1"/>
      <w:marLeft w:val="0"/>
      <w:marRight w:val="0"/>
      <w:marTop w:val="0"/>
      <w:marBottom w:val="0"/>
      <w:divBdr>
        <w:top w:val="none" w:sz="0" w:space="0" w:color="auto"/>
        <w:left w:val="none" w:sz="0" w:space="0" w:color="auto"/>
        <w:bottom w:val="none" w:sz="0" w:space="0" w:color="auto"/>
        <w:right w:val="none" w:sz="0" w:space="0" w:color="auto"/>
      </w:divBdr>
    </w:div>
    <w:div w:id="1052659594">
      <w:bodyDiv w:val="1"/>
      <w:marLeft w:val="0"/>
      <w:marRight w:val="0"/>
      <w:marTop w:val="0"/>
      <w:marBottom w:val="0"/>
      <w:divBdr>
        <w:top w:val="none" w:sz="0" w:space="0" w:color="auto"/>
        <w:left w:val="none" w:sz="0" w:space="0" w:color="auto"/>
        <w:bottom w:val="none" w:sz="0" w:space="0" w:color="auto"/>
        <w:right w:val="none" w:sz="0" w:space="0" w:color="auto"/>
      </w:divBdr>
      <w:divsChild>
        <w:div w:id="782650598">
          <w:marLeft w:val="0"/>
          <w:marRight w:val="0"/>
          <w:marTop w:val="0"/>
          <w:marBottom w:val="0"/>
          <w:divBdr>
            <w:top w:val="none" w:sz="0" w:space="0" w:color="auto"/>
            <w:left w:val="none" w:sz="0" w:space="0" w:color="auto"/>
            <w:bottom w:val="none" w:sz="0" w:space="0" w:color="auto"/>
            <w:right w:val="none" w:sz="0" w:space="0" w:color="auto"/>
          </w:divBdr>
        </w:div>
      </w:divsChild>
    </w:div>
    <w:div w:id="1142889432">
      <w:bodyDiv w:val="1"/>
      <w:marLeft w:val="0"/>
      <w:marRight w:val="0"/>
      <w:marTop w:val="0"/>
      <w:marBottom w:val="0"/>
      <w:divBdr>
        <w:top w:val="none" w:sz="0" w:space="0" w:color="auto"/>
        <w:left w:val="none" w:sz="0" w:space="0" w:color="auto"/>
        <w:bottom w:val="none" w:sz="0" w:space="0" w:color="auto"/>
        <w:right w:val="none" w:sz="0" w:space="0" w:color="auto"/>
      </w:divBdr>
    </w:div>
    <w:div w:id="1189871790">
      <w:bodyDiv w:val="1"/>
      <w:marLeft w:val="0"/>
      <w:marRight w:val="0"/>
      <w:marTop w:val="0"/>
      <w:marBottom w:val="0"/>
      <w:divBdr>
        <w:top w:val="none" w:sz="0" w:space="0" w:color="auto"/>
        <w:left w:val="none" w:sz="0" w:space="0" w:color="auto"/>
        <w:bottom w:val="none" w:sz="0" w:space="0" w:color="auto"/>
        <w:right w:val="none" w:sz="0" w:space="0" w:color="auto"/>
      </w:divBdr>
    </w:div>
    <w:div w:id="1204093565">
      <w:bodyDiv w:val="1"/>
      <w:marLeft w:val="0"/>
      <w:marRight w:val="0"/>
      <w:marTop w:val="0"/>
      <w:marBottom w:val="0"/>
      <w:divBdr>
        <w:top w:val="none" w:sz="0" w:space="0" w:color="auto"/>
        <w:left w:val="none" w:sz="0" w:space="0" w:color="auto"/>
        <w:bottom w:val="none" w:sz="0" w:space="0" w:color="auto"/>
        <w:right w:val="none" w:sz="0" w:space="0" w:color="auto"/>
      </w:divBdr>
    </w:div>
    <w:div w:id="1236237007">
      <w:bodyDiv w:val="1"/>
      <w:marLeft w:val="0"/>
      <w:marRight w:val="0"/>
      <w:marTop w:val="0"/>
      <w:marBottom w:val="0"/>
      <w:divBdr>
        <w:top w:val="none" w:sz="0" w:space="0" w:color="auto"/>
        <w:left w:val="none" w:sz="0" w:space="0" w:color="auto"/>
        <w:bottom w:val="none" w:sz="0" w:space="0" w:color="auto"/>
        <w:right w:val="none" w:sz="0" w:space="0" w:color="auto"/>
      </w:divBdr>
    </w:div>
    <w:div w:id="1293511988">
      <w:bodyDiv w:val="1"/>
      <w:marLeft w:val="0"/>
      <w:marRight w:val="0"/>
      <w:marTop w:val="0"/>
      <w:marBottom w:val="0"/>
      <w:divBdr>
        <w:top w:val="none" w:sz="0" w:space="0" w:color="auto"/>
        <w:left w:val="none" w:sz="0" w:space="0" w:color="auto"/>
        <w:bottom w:val="none" w:sz="0" w:space="0" w:color="auto"/>
        <w:right w:val="none" w:sz="0" w:space="0" w:color="auto"/>
      </w:divBdr>
    </w:div>
    <w:div w:id="1327393337">
      <w:bodyDiv w:val="1"/>
      <w:marLeft w:val="0"/>
      <w:marRight w:val="0"/>
      <w:marTop w:val="0"/>
      <w:marBottom w:val="0"/>
      <w:divBdr>
        <w:top w:val="none" w:sz="0" w:space="0" w:color="auto"/>
        <w:left w:val="none" w:sz="0" w:space="0" w:color="auto"/>
        <w:bottom w:val="none" w:sz="0" w:space="0" w:color="auto"/>
        <w:right w:val="none" w:sz="0" w:space="0" w:color="auto"/>
      </w:divBdr>
    </w:div>
    <w:div w:id="1404521386">
      <w:bodyDiv w:val="1"/>
      <w:marLeft w:val="0"/>
      <w:marRight w:val="0"/>
      <w:marTop w:val="0"/>
      <w:marBottom w:val="0"/>
      <w:divBdr>
        <w:top w:val="none" w:sz="0" w:space="0" w:color="auto"/>
        <w:left w:val="none" w:sz="0" w:space="0" w:color="auto"/>
        <w:bottom w:val="none" w:sz="0" w:space="0" w:color="auto"/>
        <w:right w:val="none" w:sz="0" w:space="0" w:color="auto"/>
      </w:divBdr>
      <w:divsChild>
        <w:div w:id="5393648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07847307">
      <w:bodyDiv w:val="1"/>
      <w:marLeft w:val="0"/>
      <w:marRight w:val="0"/>
      <w:marTop w:val="0"/>
      <w:marBottom w:val="0"/>
      <w:divBdr>
        <w:top w:val="none" w:sz="0" w:space="0" w:color="auto"/>
        <w:left w:val="none" w:sz="0" w:space="0" w:color="auto"/>
        <w:bottom w:val="none" w:sz="0" w:space="0" w:color="auto"/>
        <w:right w:val="none" w:sz="0" w:space="0" w:color="auto"/>
      </w:divBdr>
    </w:div>
    <w:div w:id="1412891633">
      <w:bodyDiv w:val="1"/>
      <w:marLeft w:val="0"/>
      <w:marRight w:val="0"/>
      <w:marTop w:val="0"/>
      <w:marBottom w:val="0"/>
      <w:divBdr>
        <w:top w:val="none" w:sz="0" w:space="0" w:color="auto"/>
        <w:left w:val="none" w:sz="0" w:space="0" w:color="auto"/>
        <w:bottom w:val="none" w:sz="0" w:space="0" w:color="auto"/>
        <w:right w:val="none" w:sz="0" w:space="0" w:color="auto"/>
      </w:divBdr>
    </w:div>
    <w:div w:id="1412922404">
      <w:bodyDiv w:val="1"/>
      <w:marLeft w:val="0"/>
      <w:marRight w:val="0"/>
      <w:marTop w:val="0"/>
      <w:marBottom w:val="0"/>
      <w:divBdr>
        <w:top w:val="none" w:sz="0" w:space="0" w:color="auto"/>
        <w:left w:val="none" w:sz="0" w:space="0" w:color="auto"/>
        <w:bottom w:val="none" w:sz="0" w:space="0" w:color="auto"/>
        <w:right w:val="none" w:sz="0" w:space="0" w:color="auto"/>
      </w:divBdr>
    </w:div>
    <w:div w:id="1445884139">
      <w:bodyDiv w:val="1"/>
      <w:marLeft w:val="0"/>
      <w:marRight w:val="0"/>
      <w:marTop w:val="0"/>
      <w:marBottom w:val="0"/>
      <w:divBdr>
        <w:top w:val="none" w:sz="0" w:space="0" w:color="auto"/>
        <w:left w:val="none" w:sz="0" w:space="0" w:color="auto"/>
        <w:bottom w:val="none" w:sz="0" w:space="0" w:color="auto"/>
        <w:right w:val="none" w:sz="0" w:space="0" w:color="auto"/>
      </w:divBdr>
    </w:div>
    <w:div w:id="1529296472">
      <w:bodyDiv w:val="1"/>
      <w:marLeft w:val="0"/>
      <w:marRight w:val="0"/>
      <w:marTop w:val="0"/>
      <w:marBottom w:val="0"/>
      <w:divBdr>
        <w:top w:val="none" w:sz="0" w:space="0" w:color="auto"/>
        <w:left w:val="none" w:sz="0" w:space="0" w:color="auto"/>
        <w:bottom w:val="none" w:sz="0" w:space="0" w:color="auto"/>
        <w:right w:val="none" w:sz="0" w:space="0" w:color="auto"/>
      </w:divBdr>
      <w:divsChild>
        <w:div w:id="697198114">
          <w:marLeft w:val="0"/>
          <w:marRight w:val="0"/>
          <w:marTop w:val="0"/>
          <w:marBottom w:val="0"/>
          <w:divBdr>
            <w:top w:val="none" w:sz="0" w:space="0" w:color="auto"/>
            <w:left w:val="none" w:sz="0" w:space="0" w:color="auto"/>
            <w:bottom w:val="none" w:sz="0" w:space="0" w:color="auto"/>
            <w:right w:val="none" w:sz="0" w:space="0" w:color="auto"/>
          </w:divBdr>
          <w:divsChild>
            <w:div w:id="620460710">
              <w:marLeft w:val="0"/>
              <w:marRight w:val="0"/>
              <w:marTop w:val="0"/>
              <w:marBottom w:val="0"/>
              <w:divBdr>
                <w:top w:val="none" w:sz="0" w:space="0" w:color="auto"/>
                <w:left w:val="none" w:sz="0" w:space="0" w:color="auto"/>
                <w:bottom w:val="none" w:sz="0" w:space="0" w:color="auto"/>
                <w:right w:val="none" w:sz="0" w:space="0" w:color="auto"/>
              </w:divBdr>
            </w:div>
            <w:div w:id="146565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645962">
      <w:bodyDiv w:val="1"/>
      <w:marLeft w:val="0"/>
      <w:marRight w:val="0"/>
      <w:marTop w:val="0"/>
      <w:marBottom w:val="0"/>
      <w:divBdr>
        <w:top w:val="none" w:sz="0" w:space="0" w:color="auto"/>
        <w:left w:val="none" w:sz="0" w:space="0" w:color="auto"/>
        <w:bottom w:val="none" w:sz="0" w:space="0" w:color="auto"/>
        <w:right w:val="none" w:sz="0" w:space="0" w:color="auto"/>
      </w:divBdr>
    </w:div>
    <w:div w:id="1532524981">
      <w:bodyDiv w:val="1"/>
      <w:marLeft w:val="0"/>
      <w:marRight w:val="0"/>
      <w:marTop w:val="0"/>
      <w:marBottom w:val="0"/>
      <w:divBdr>
        <w:top w:val="none" w:sz="0" w:space="0" w:color="auto"/>
        <w:left w:val="none" w:sz="0" w:space="0" w:color="auto"/>
        <w:bottom w:val="none" w:sz="0" w:space="0" w:color="auto"/>
        <w:right w:val="none" w:sz="0" w:space="0" w:color="auto"/>
      </w:divBdr>
    </w:div>
    <w:div w:id="1550603365">
      <w:bodyDiv w:val="1"/>
      <w:marLeft w:val="0"/>
      <w:marRight w:val="0"/>
      <w:marTop w:val="0"/>
      <w:marBottom w:val="0"/>
      <w:divBdr>
        <w:top w:val="none" w:sz="0" w:space="0" w:color="auto"/>
        <w:left w:val="none" w:sz="0" w:space="0" w:color="auto"/>
        <w:bottom w:val="none" w:sz="0" w:space="0" w:color="auto"/>
        <w:right w:val="none" w:sz="0" w:space="0" w:color="auto"/>
      </w:divBdr>
    </w:div>
    <w:div w:id="1580796605">
      <w:bodyDiv w:val="1"/>
      <w:marLeft w:val="0"/>
      <w:marRight w:val="0"/>
      <w:marTop w:val="0"/>
      <w:marBottom w:val="0"/>
      <w:divBdr>
        <w:top w:val="none" w:sz="0" w:space="0" w:color="auto"/>
        <w:left w:val="none" w:sz="0" w:space="0" w:color="auto"/>
        <w:bottom w:val="none" w:sz="0" w:space="0" w:color="auto"/>
        <w:right w:val="none" w:sz="0" w:space="0" w:color="auto"/>
      </w:divBdr>
      <w:divsChild>
        <w:div w:id="1255283336">
          <w:marLeft w:val="0"/>
          <w:marRight w:val="0"/>
          <w:marTop w:val="0"/>
          <w:marBottom w:val="0"/>
          <w:divBdr>
            <w:top w:val="none" w:sz="0" w:space="0" w:color="auto"/>
            <w:left w:val="none" w:sz="0" w:space="0" w:color="auto"/>
            <w:bottom w:val="none" w:sz="0" w:space="0" w:color="auto"/>
            <w:right w:val="none" w:sz="0" w:space="0" w:color="auto"/>
          </w:divBdr>
          <w:divsChild>
            <w:div w:id="27016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334933">
      <w:bodyDiv w:val="1"/>
      <w:marLeft w:val="0"/>
      <w:marRight w:val="0"/>
      <w:marTop w:val="0"/>
      <w:marBottom w:val="0"/>
      <w:divBdr>
        <w:top w:val="none" w:sz="0" w:space="0" w:color="auto"/>
        <w:left w:val="none" w:sz="0" w:space="0" w:color="auto"/>
        <w:bottom w:val="none" w:sz="0" w:space="0" w:color="auto"/>
        <w:right w:val="none" w:sz="0" w:space="0" w:color="auto"/>
      </w:divBdr>
    </w:div>
    <w:div w:id="1634290023">
      <w:bodyDiv w:val="1"/>
      <w:marLeft w:val="0"/>
      <w:marRight w:val="0"/>
      <w:marTop w:val="0"/>
      <w:marBottom w:val="0"/>
      <w:divBdr>
        <w:top w:val="none" w:sz="0" w:space="0" w:color="auto"/>
        <w:left w:val="none" w:sz="0" w:space="0" w:color="auto"/>
        <w:bottom w:val="none" w:sz="0" w:space="0" w:color="auto"/>
        <w:right w:val="none" w:sz="0" w:space="0" w:color="auto"/>
      </w:divBdr>
    </w:div>
    <w:div w:id="1638336388">
      <w:bodyDiv w:val="1"/>
      <w:marLeft w:val="0"/>
      <w:marRight w:val="0"/>
      <w:marTop w:val="0"/>
      <w:marBottom w:val="0"/>
      <w:divBdr>
        <w:top w:val="none" w:sz="0" w:space="0" w:color="auto"/>
        <w:left w:val="none" w:sz="0" w:space="0" w:color="auto"/>
        <w:bottom w:val="none" w:sz="0" w:space="0" w:color="auto"/>
        <w:right w:val="none" w:sz="0" w:space="0" w:color="auto"/>
      </w:divBdr>
    </w:div>
    <w:div w:id="1647975657">
      <w:bodyDiv w:val="1"/>
      <w:marLeft w:val="0"/>
      <w:marRight w:val="0"/>
      <w:marTop w:val="0"/>
      <w:marBottom w:val="0"/>
      <w:divBdr>
        <w:top w:val="none" w:sz="0" w:space="0" w:color="auto"/>
        <w:left w:val="none" w:sz="0" w:space="0" w:color="auto"/>
        <w:bottom w:val="none" w:sz="0" w:space="0" w:color="auto"/>
        <w:right w:val="none" w:sz="0" w:space="0" w:color="auto"/>
      </w:divBdr>
    </w:div>
    <w:div w:id="1706058400">
      <w:bodyDiv w:val="1"/>
      <w:marLeft w:val="0"/>
      <w:marRight w:val="0"/>
      <w:marTop w:val="0"/>
      <w:marBottom w:val="0"/>
      <w:divBdr>
        <w:top w:val="none" w:sz="0" w:space="0" w:color="auto"/>
        <w:left w:val="none" w:sz="0" w:space="0" w:color="auto"/>
        <w:bottom w:val="none" w:sz="0" w:space="0" w:color="auto"/>
        <w:right w:val="none" w:sz="0" w:space="0" w:color="auto"/>
      </w:divBdr>
    </w:div>
    <w:div w:id="1731879708">
      <w:bodyDiv w:val="1"/>
      <w:marLeft w:val="0"/>
      <w:marRight w:val="0"/>
      <w:marTop w:val="0"/>
      <w:marBottom w:val="0"/>
      <w:divBdr>
        <w:top w:val="none" w:sz="0" w:space="0" w:color="auto"/>
        <w:left w:val="none" w:sz="0" w:space="0" w:color="auto"/>
        <w:bottom w:val="none" w:sz="0" w:space="0" w:color="auto"/>
        <w:right w:val="none" w:sz="0" w:space="0" w:color="auto"/>
      </w:divBdr>
      <w:divsChild>
        <w:div w:id="2014871083">
          <w:marLeft w:val="0"/>
          <w:marRight w:val="0"/>
          <w:marTop w:val="0"/>
          <w:marBottom w:val="0"/>
          <w:divBdr>
            <w:top w:val="none" w:sz="0" w:space="0" w:color="auto"/>
            <w:left w:val="none" w:sz="0" w:space="0" w:color="auto"/>
            <w:bottom w:val="none" w:sz="0" w:space="0" w:color="auto"/>
            <w:right w:val="none" w:sz="0" w:space="0" w:color="auto"/>
          </w:divBdr>
        </w:div>
      </w:divsChild>
    </w:div>
    <w:div w:id="1748723354">
      <w:bodyDiv w:val="1"/>
      <w:marLeft w:val="0"/>
      <w:marRight w:val="0"/>
      <w:marTop w:val="0"/>
      <w:marBottom w:val="0"/>
      <w:divBdr>
        <w:top w:val="none" w:sz="0" w:space="0" w:color="auto"/>
        <w:left w:val="none" w:sz="0" w:space="0" w:color="auto"/>
        <w:bottom w:val="none" w:sz="0" w:space="0" w:color="auto"/>
        <w:right w:val="none" w:sz="0" w:space="0" w:color="auto"/>
      </w:divBdr>
    </w:div>
    <w:div w:id="1783187252">
      <w:bodyDiv w:val="1"/>
      <w:marLeft w:val="0"/>
      <w:marRight w:val="0"/>
      <w:marTop w:val="0"/>
      <w:marBottom w:val="0"/>
      <w:divBdr>
        <w:top w:val="none" w:sz="0" w:space="0" w:color="auto"/>
        <w:left w:val="none" w:sz="0" w:space="0" w:color="auto"/>
        <w:bottom w:val="none" w:sz="0" w:space="0" w:color="auto"/>
        <w:right w:val="none" w:sz="0" w:space="0" w:color="auto"/>
      </w:divBdr>
    </w:div>
    <w:div w:id="1794129419">
      <w:bodyDiv w:val="1"/>
      <w:marLeft w:val="0"/>
      <w:marRight w:val="0"/>
      <w:marTop w:val="0"/>
      <w:marBottom w:val="0"/>
      <w:divBdr>
        <w:top w:val="none" w:sz="0" w:space="0" w:color="auto"/>
        <w:left w:val="none" w:sz="0" w:space="0" w:color="auto"/>
        <w:bottom w:val="none" w:sz="0" w:space="0" w:color="auto"/>
        <w:right w:val="none" w:sz="0" w:space="0" w:color="auto"/>
      </w:divBdr>
    </w:div>
    <w:div w:id="1806390489">
      <w:bodyDiv w:val="1"/>
      <w:marLeft w:val="0"/>
      <w:marRight w:val="0"/>
      <w:marTop w:val="0"/>
      <w:marBottom w:val="0"/>
      <w:divBdr>
        <w:top w:val="none" w:sz="0" w:space="0" w:color="auto"/>
        <w:left w:val="none" w:sz="0" w:space="0" w:color="auto"/>
        <w:bottom w:val="none" w:sz="0" w:space="0" w:color="auto"/>
        <w:right w:val="none" w:sz="0" w:space="0" w:color="auto"/>
      </w:divBdr>
    </w:div>
    <w:div w:id="1857965156">
      <w:bodyDiv w:val="1"/>
      <w:marLeft w:val="0"/>
      <w:marRight w:val="0"/>
      <w:marTop w:val="0"/>
      <w:marBottom w:val="0"/>
      <w:divBdr>
        <w:top w:val="none" w:sz="0" w:space="0" w:color="auto"/>
        <w:left w:val="none" w:sz="0" w:space="0" w:color="auto"/>
        <w:bottom w:val="none" w:sz="0" w:space="0" w:color="auto"/>
        <w:right w:val="none" w:sz="0" w:space="0" w:color="auto"/>
      </w:divBdr>
    </w:div>
    <w:div w:id="1864855838">
      <w:bodyDiv w:val="1"/>
      <w:marLeft w:val="0"/>
      <w:marRight w:val="0"/>
      <w:marTop w:val="0"/>
      <w:marBottom w:val="0"/>
      <w:divBdr>
        <w:top w:val="none" w:sz="0" w:space="0" w:color="auto"/>
        <w:left w:val="none" w:sz="0" w:space="0" w:color="auto"/>
        <w:bottom w:val="none" w:sz="0" w:space="0" w:color="auto"/>
        <w:right w:val="none" w:sz="0" w:space="0" w:color="auto"/>
      </w:divBdr>
    </w:div>
    <w:div w:id="1865360184">
      <w:bodyDiv w:val="1"/>
      <w:marLeft w:val="0"/>
      <w:marRight w:val="0"/>
      <w:marTop w:val="0"/>
      <w:marBottom w:val="0"/>
      <w:divBdr>
        <w:top w:val="none" w:sz="0" w:space="0" w:color="auto"/>
        <w:left w:val="none" w:sz="0" w:space="0" w:color="auto"/>
        <w:bottom w:val="none" w:sz="0" w:space="0" w:color="auto"/>
        <w:right w:val="none" w:sz="0" w:space="0" w:color="auto"/>
      </w:divBdr>
    </w:div>
    <w:div w:id="1868325695">
      <w:bodyDiv w:val="1"/>
      <w:marLeft w:val="0"/>
      <w:marRight w:val="0"/>
      <w:marTop w:val="0"/>
      <w:marBottom w:val="0"/>
      <w:divBdr>
        <w:top w:val="none" w:sz="0" w:space="0" w:color="auto"/>
        <w:left w:val="none" w:sz="0" w:space="0" w:color="auto"/>
        <w:bottom w:val="none" w:sz="0" w:space="0" w:color="auto"/>
        <w:right w:val="none" w:sz="0" w:space="0" w:color="auto"/>
      </w:divBdr>
    </w:div>
    <w:div w:id="1868442740">
      <w:bodyDiv w:val="1"/>
      <w:marLeft w:val="0"/>
      <w:marRight w:val="0"/>
      <w:marTop w:val="0"/>
      <w:marBottom w:val="0"/>
      <w:divBdr>
        <w:top w:val="none" w:sz="0" w:space="0" w:color="auto"/>
        <w:left w:val="none" w:sz="0" w:space="0" w:color="auto"/>
        <w:bottom w:val="none" w:sz="0" w:space="0" w:color="auto"/>
        <w:right w:val="none" w:sz="0" w:space="0" w:color="auto"/>
      </w:divBdr>
      <w:divsChild>
        <w:div w:id="941692584">
          <w:marLeft w:val="0"/>
          <w:marRight w:val="0"/>
          <w:marTop w:val="0"/>
          <w:marBottom w:val="0"/>
          <w:divBdr>
            <w:top w:val="none" w:sz="0" w:space="0" w:color="auto"/>
            <w:left w:val="none" w:sz="0" w:space="0" w:color="auto"/>
            <w:bottom w:val="none" w:sz="0" w:space="0" w:color="auto"/>
            <w:right w:val="none" w:sz="0" w:space="0" w:color="auto"/>
          </w:divBdr>
        </w:div>
        <w:div w:id="1495145268">
          <w:marLeft w:val="0"/>
          <w:marRight w:val="0"/>
          <w:marTop w:val="0"/>
          <w:marBottom w:val="0"/>
          <w:divBdr>
            <w:top w:val="none" w:sz="0" w:space="0" w:color="auto"/>
            <w:left w:val="none" w:sz="0" w:space="0" w:color="auto"/>
            <w:bottom w:val="none" w:sz="0" w:space="0" w:color="auto"/>
            <w:right w:val="none" w:sz="0" w:space="0" w:color="auto"/>
          </w:divBdr>
        </w:div>
        <w:div w:id="1662269491">
          <w:marLeft w:val="0"/>
          <w:marRight w:val="0"/>
          <w:marTop w:val="0"/>
          <w:marBottom w:val="0"/>
          <w:divBdr>
            <w:top w:val="none" w:sz="0" w:space="0" w:color="auto"/>
            <w:left w:val="none" w:sz="0" w:space="0" w:color="auto"/>
            <w:bottom w:val="none" w:sz="0" w:space="0" w:color="auto"/>
            <w:right w:val="none" w:sz="0" w:space="0" w:color="auto"/>
          </w:divBdr>
        </w:div>
        <w:div w:id="1926063844">
          <w:marLeft w:val="0"/>
          <w:marRight w:val="0"/>
          <w:marTop w:val="0"/>
          <w:marBottom w:val="0"/>
          <w:divBdr>
            <w:top w:val="none" w:sz="0" w:space="0" w:color="auto"/>
            <w:left w:val="none" w:sz="0" w:space="0" w:color="auto"/>
            <w:bottom w:val="none" w:sz="0" w:space="0" w:color="auto"/>
            <w:right w:val="none" w:sz="0" w:space="0" w:color="auto"/>
          </w:divBdr>
        </w:div>
      </w:divsChild>
    </w:div>
    <w:div w:id="1906719036">
      <w:bodyDiv w:val="1"/>
      <w:marLeft w:val="0"/>
      <w:marRight w:val="0"/>
      <w:marTop w:val="0"/>
      <w:marBottom w:val="0"/>
      <w:divBdr>
        <w:top w:val="none" w:sz="0" w:space="0" w:color="auto"/>
        <w:left w:val="none" w:sz="0" w:space="0" w:color="auto"/>
        <w:bottom w:val="none" w:sz="0" w:space="0" w:color="auto"/>
        <w:right w:val="none" w:sz="0" w:space="0" w:color="auto"/>
      </w:divBdr>
    </w:div>
    <w:div w:id="1922979867">
      <w:bodyDiv w:val="1"/>
      <w:marLeft w:val="0"/>
      <w:marRight w:val="0"/>
      <w:marTop w:val="0"/>
      <w:marBottom w:val="0"/>
      <w:divBdr>
        <w:top w:val="none" w:sz="0" w:space="0" w:color="auto"/>
        <w:left w:val="none" w:sz="0" w:space="0" w:color="auto"/>
        <w:bottom w:val="none" w:sz="0" w:space="0" w:color="auto"/>
        <w:right w:val="none" w:sz="0" w:space="0" w:color="auto"/>
      </w:divBdr>
    </w:div>
    <w:div w:id="1927029060">
      <w:bodyDiv w:val="1"/>
      <w:marLeft w:val="0"/>
      <w:marRight w:val="0"/>
      <w:marTop w:val="0"/>
      <w:marBottom w:val="0"/>
      <w:divBdr>
        <w:top w:val="none" w:sz="0" w:space="0" w:color="auto"/>
        <w:left w:val="none" w:sz="0" w:space="0" w:color="auto"/>
        <w:bottom w:val="none" w:sz="0" w:space="0" w:color="auto"/>
        <w:right w:val="none" w:sz="0" w:space="0" w:color="auto"/>
      </w:divBdr>
    </w:div>
    <w:div w:id="1934630464">
      <w:bodyDiv w:val="1"/>
      <w:marLeft w:val="0"/>
      <w:marRight w:val="0"/>
      <w:marTop w:val="0"/>
      <w:marBottom w:val="0"/>
      <w:divBdr>
        <w:top w:val="none" w:sz="0" w:space="0" w:color="auto"/>
        <w:left w:val="none" w:sz="0" w:space="0" w:color="auto"/>
        <w:bottom w:val="none" w:sz="0" w:space="0" w:color="auto"/>
        <w:right w:val="none" w:sz="0" w:space="0" w:color="auto"/>
      </w:divBdr>
    </w:div>
    <w:div w:id="1962805212">
      <w:bodyDiv w:val="1"/>
      <w:marLeft w:val="0"/>
      <w:marRight w:val="0"/>
      <w:marTop w:val="0"/>
      <w:marBottom w:val="0"/>
      <w:divBdr>
        <w:top w:val="none" w:sz="0" w:space="0" w:color="auto"/>
        <w:left w:val="none" w:sz="0" w:space="0" w:color="auto"/>
        <w:bottom w:val="none" w:sz="0" w:space="0" w:color="auto"/>
        <w:right w:val="none" w:sz="0" w:space="0" w:color="auto"/>
      </w:divBdr>
    </w:div>
    <w:div w:id="2058430683">
      <w:bodyDiv w:val="1"/>
      <w:marLeft w:val="0"/>
      <w:marRight w:val="0"/>
      <w:marTop w:val="0"/>
      <w:marBottom w:val="0"/>
      <w:divBdr>
        <w:top w:val="none" w:sz="0" w:space="0" w:color="auto"/>
        <w:left w:val="none" w:sz="0" w:space="0" w:color="auto"/>
        <w:bottom w:val="none" w:sz="0" w:space="0" w:color="auto"/>
        <w:right w:val="none" w:sz="0" w:space="0" w:color="auto"/>
      </w:divBdr>
    </w:div>
    <w:div w:id="2085565728">
      <w:bodyDiv w:val="1"/>
      <w:marLeft w:val="0"/>
      <w:marRight w:val="0"/>
      <w:marTop w:val="0"/>
      <w:marBottom w:val="0"/>
      <w:divBdr>
        <w:top w:val="none" w:sz="0" w:space="0" w:color="auto"/>
        <w:left w:val="none" w:sz="0" w:space="0" w:color="auto"/>
        <w:bottom w:val="none" w:sz="0" w:space="0" w:color="auto"/>
        <w:right w:val="none" w:sz="0" w:space="0" w:color="auto"/>
      </w:divBdr>
    </w:div>
    <w:div w:id="2088571625">
      <w:bodyDiv w:val="1"/>
      <w:marLeft w:val="0"/>
      <w:marRight w:val="0"/>
      <w:marTop w:val="0"/>
      <w:marBottom w:val="0"/>
      <w:divBdr>
        <w:top w:val="none" w:sz="0" w:space="0" w:color="auto"/>
        <w:left w:val="none" w:sz="0" w:space="0" w:color="auto"/>
        <w:bottom w:val="none" w:sz="0" w:space="0" w:color="auto"/>
        <w:right w:val="none" w:sz="0" w:space="0" w:color="auto"/>
      </w:divBdr>
    </w:div>
    <w:div w:id="2124616788">
      <w:bodyDiv w:val="1"/>
      <w:marLeft w:val="0"/>
      <w:marRight w:val="0"/>
      <w:marTop w:val="0"/>
      <w:marBottom w:val="0"/>
      <w:divBdr>
        <w:top w:val="none" w:sz="0" w:space="0" w:color="auto"/>
        <w:left w:val="none" w:sz="0" w:space="0" w:color="auto"/>
        <w:bottom w:val="none" w:sz="0" w:space="0" w:color="auto"/>
        <w:right w:val="none" w:sz="0" w:space="0" w:color="auto"/>
      </w:divBdr>
    </w:div>
    <w:div w:id="2140681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ps.ligazakon.net/document/view/kp230157?ed=2023_02_17&amp;an=23"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ips.ligazakon.net/document/view/kp230157?ed=2023_02_17&amp;an=26" TargetMode="External"/><Relationship Id="rId4" Type="http://schemas.openxmlformats.org/officeDocument/2006/relationships/settings" Target="settings.xml"/><Relationship Id="rId9" Type="http://schemas.openxmlformats.org/officeDocument/2006/relationships/hyperlink" Target="https://ips.ligazakon.net/document/view/t150922?ed=2022_08_1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7C15C0-1619-4932-88C3-049D59EAC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45</Pages>
  <Words>16334</Words>
  <Characters>93108</Characters>
  <Application>Microsoft Office Word</Application>
  <DocSecurity>0</DocSecurity>
  <Lines>775</Lines>
  <Paragraphs>218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____________________________________________________________</vt:lpstr>
      <vt:lpstr>____________________________________________________________</vt:lpstr>
    </vt:vector>
  </TitlesOfParts>
  <Company>M&amp;P</Company>
  <LinksUpToDate>false</LinksUpToDate>
  <CharactersWithSpaces>109224</CharactersWithSpaces>
  <SharedDoc>false</SharedDoc>
  <HLinks>
    <vt:vector size="42" baseType="variant">
      <vt:variant>
        <vt:i4>2293807</vt:i4>
      </vt:variant>
      <vt:variant>
        <vt:i4>18</vt:i4>
      </vt:variant>
      <vt:variant>
        <vt:i4>0</vt:i4>
      </vt:variant>
      <vt:variant>
        <vt:i4>5</vt:i4>
      </vt:variant>
      <vt:variant>
        <vt:lpwstr>http://zakon5.rada.gov.ua/laws/show/2210-14</vt:lpwstr>
      </vt:variant>
      <vt:variant>
        <vt:lpwstr/>
      </vt:variant>
      <vt:variant>
        <vt:i4>3866676</vt:i4>
      </vt:variant>
      <vt:variant>
        <vt:i4>15</vt:i4>
      </vt:variant>
      <vt:variant>
        <vt:i4>0</vt:i4>
      </vt:variant>
      <vt:variant>
        <vt:i4>5</vt:i4>
      </vt:variant>
      <vt:variant>
        <vt:lpwstr>http://zakon3.rada.gov.ua/laws/show/436-15</vt:lpwstr>
      </vt:variant>
      <vt:variant>
        <vt:lpwstr/>
      </vt:variant>
      <vt:variant>
        <vt:i4>3866679</vt:i4>
      </vt:variant>
      <vt:variant>
        <vt:i4>12</vt:i4>
      </vt:variant>
      <vt:variant>
        <vt:i4>0</vt:i4>
      </vt:variant>
      <vt:variant>
        <vt:i4>5</vt:i4>
      </vt:variant>
      <vt:variant>
        <vt:lpwstr>http://zakon3.rada.gov.ua/laws/show/435-15</vt:lpwstr>
      </vt:variant>
      <vt:variant>
        <vt:lpwstr/>
      </vt:variant>
      <vt:variant>
        <vt:i4>5242964</vt:i4>
      </vt:variant>
      <vt:variant>
        <vt:i4>9</vt:i4>
      </vt:variant>
      <vt:variant>
        <vt:i4>0</vt:i4>
      </vt:variant>
      <vt:variant>
        <vt:i4>5</vt:i4>
      </vt:variant>
      <vt:variant>
        <vt:lpwstr>http://zakon5.rada.gov.ua/laws/show/922-19/print1447016139714086</vt:lpwstr>
      </vt:variant>
      <vt:variant>
        <vt:lpwstr>n294</vt:lpwstr>
      </vt:variant>
      <vt:variant>
        <vt:i4>5242965</vt:i4>
      </vt:variant>
      <vt:variant>
        <vt:i4>6</vt:i4>
      </vt:variant>
      <vt:variant>
        <vt:i4>0</vt:i4>
      </vt:variant>
      <vt:variant>
        <vt:i4>5</vt:i4>
      </vt:variant>
      <vt:variant>
        <vt:lpwstr>http://zakon5.rada.gov.ua/laws/show/922-19/print1447016139714086</vt:lpwstr>
      </vt:variant>
      <vt:variant>
        <vt:lpwstr>n284</vt:lpwstr>
      </vt:variant>
      <vt:variant>
        <vt:i4>6226009</vt:i4>
      </vt:variant>
      <vt:variant>
        <vt:i4>3</vt:i4>
      </vt:variant>
      <vt:variant>
        <vt:i4>0</vt:i4>
      </vt:variant>
      <vt:variant>
        <vt:i4>5</vt:i4>
      </vt:variant>
      <vt:variant>
        <vt:lpwstr>http://zakon2.rada.gov.ua/laws/show/922-19/print</vt:lpwstr>
      </vt:variant>
      <vt:variant>
        <vt:lpwstr>n682</vt:lpwstr>
      </vt:variant>
      <vt:variant>
        <vt:i4>6226009</vt:i4>
      </vt:variant>
      <vt:variant>
        <vt:i4>0</vt:i4>
      </vt:variant>
      <vt:variant>
        <vt:i4>0</vt:i4>
      </vt:variant>
      <vt:variant>
        <vt:i4>5</vt:i4>
      </vt:variant>
      <vt:variant>
        <vt:lpwstr>http://zakon2.rada.gov.ua/laws/show/922-19/print</vt:lpwstr>
      </vt:variant>
      <vt:variant>
        <vt:lpwstr>n682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____________________________________________________________</dc:title>
  <dc:subject/>
  <dc:creator>Администратор</dc:creator>
  <cp:keywords/>
  <dc:description/>
  <cp:lastModifiedBy>Сердюк Олена Антонівна</cp:lastModifiedBy>
  <cp:revision>10</cp:revision>
  <cp:lastPrinted>2022-12-30T12:54:00Z</cp:lastPrinted>
  <dcterms:created xsi:type="dcterms:W3CDTF">2023-04-13T12:34:00Z</dcterms:created>
  <dcterms:modified xsi:type="dcterms:W3CDTF">2023-04-17T12:25:00Z</dcterms:modified>
</cp:coreProperties>
</file>