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40F1" w14:textId="1986E5C3" w:rsidR="006B3F2B" w:rsidRPr="00EE6698" w:rsidRDefault="006B3F2B" w:rsidP="006B3F2B">
      <w:pPr>
        <w:spacing w:after="0" w:line="240" w:lineRule="auto"/>
        <w:ind w:left="142"/>
        <w:jc w:val="right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126061967"/>
      <w:bookmarkStart w:id="1" w:name="_Hlk126061939"/>
      <w:r w:rsidRPr="00EE66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8340D8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</w:p>
    <w:p w14:paraId="3B5F62B3" w14:textId="77777777" w:rsidR="006B3F2B" w:rsidRPr="00EE6698" w:rsidRDefault="006B3F2B" w:rsidP="006B3F2B">
      <w:pPr>
        <w:spacing w:after="0" w:line="240" w:lineRule="auto"/>
        <w:ind w:left="142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E6698"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</w:t>
      </w:r>
    </w:p>
    <w:bookmarkEnd w:id="0"/>
    <w:p w14:paraId="5165639F" w14:textId="77777777" w:rsidR="00F3336B" w:rsidRPr="006B3F2B" w:rsidRDefault="00F3336B" w:rsidP="00F3336B">
      <w:pPr>
        <w:shd w:val="clear" w:color="auto" w:fill="FFFFFF"/>
        <w:suppressAutoHyphens/>
        <w:spacing w:after="0" w:line="240" w:lineRule="auto"/>
        <w:ind w:left="720" w:right="-5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39ABBA08" w14:textId="77777777" w:rsidR="00D43EE7" w:rsidRPr="006B3F2B" w:rsidRDefault="00D43EE7" w:rsidP="00D43E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ПРОЕКТ ДОГОВОРУ </w:t>
      </w:r>
    </w:p>
    <w:p w14:paraId="0C0C94A2" w14:textId="0675227A" w:rsidR="00D43EE7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оренди легкового автомобіля з водієм</w:t>
      </w:r>
    </w:p>
    <w:p w14:paraId="56B8654E" w14:textId="77777777" w:rsidR="006B3F2B" w:rsidRPr="006B3F2B" w:rsidRDefault="006B3F2B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9AEC884" w14:textId="3734E1AE" w:rsidR="00D43EE7" w:rsidRPr="006B3F2B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м. Запоріжжя</w:t>
      </w:r>
      <w:r w:rsidR="006B3F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 w:rsidRPr="006B3F2B">
        <w:rPr>
          <w:rFonts w:ascii="Times New Roman" w:hAnsi="Times New Roman" w:cs="Times New Roman"/>
          <w:sz w:val="24"/>
          <w:szCs w:val="24"/>
          <w:lang w:val="uk-UA"/>
        </w:rPr>
        <w:t xml:space="preserve">  ______________2023 року</w:t>
      </w:r>
    </w:p>
    <w:p w14:paraId="214F5C9A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788D2BCD" w14:textId="32DA0764" w:rsidR="00DD4571" w:rsidRPr="004F4889" w:rsidRDefault="00DD4571" w:rsidP="00DD4571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__________________________________________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softHyphen/>
        <w:t xml:space="preserve">    </w:t>
      </w:r>
      <w:r w:rsidRPr="00D82D78">
        <w:rPr>
          <w:rFonts w:ascii="Times New Roman" w:hAnsi="Times New Roman"/>
          <w:color w:val="000000"/>
          <w:sz w:val="24"/>
          <w:szCs w:val="24"/>
          <w:lang w:val="uk-UA"/>
        </w:rPr>
        <w:t xml:space="preserve">в особі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_____________________          </w:t>
      </w:r>
      <w:r w:rsidRPr="00D82D78">
        <w:rPr>
          <w:rFonts w:ascii="Times New Roman" w:hAnsi="Times New Roman"/>
          <w:color w:val="000000"/>
          <w:sz w:val="24"/>
          <w:szCs w:val="24"/>
          <w:lang w:val="uk-UA"/>
        </w:rPr>
        <w:t xml:space="preserve">., яка діє на підставі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_______________</w:t>
      </w:r>
      <w:r w:rsidRPr="00D82D78">
        <w:rPr>
          <w:rFonts w:ascii="Times New Roman" w:hAnsi="Times New Roman"/>
          <w:color w:val="000000"/>
          <w:sz w:val="24"/>
          <w:szCs w:val="24"/>
          <w:lang w:val="uk-UA"/>
        </w:rPr>
        <w:t xml:space="preserve"> надалі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Орендар</w:t>
      </w:r>
      <w:r w:rsidRPr="00D82D78">
        <w:rPr>
          <w:rFonts w:ascii="Times New Roman" w:hAnsi="Times New Roman"/>
          <w:color w:val="000000"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з однієї сторони та ______________________________ </w:t>
      </w:r>
      <w:r w:rsidRPr="00D82D78">
        <w:rPr>
          <w:rFonts w:ascii="Times New Roman" w:hAnsi="Times New Roman"/>
          <w:color w:val="000000"/>
          <w:sz w:val="24"/>
          <w:szCs w:val="24"/>
          <w:lang w:val="uk-UA"/>
        </w:rPr>
        <w:t>надалі  «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Орендодавець</w:t>
      </w:r>
      <w:r w:rsidRPr="00D82D78">
        <w:rPr>
          <w:rFonts w:ascii="Times New Roman" w:hAnsi="Times New Roman"/>
          <w:color w:val="000000"/>
          <w:sz w:val="24"/>
          <w:szCs w:val="24"/>
          <w:lang w:val="uk-UA"/>
        </w:rPr>
        <w:t>»  з іншої сторони,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D82D78">
        <w:rPr>
          <w:rFonts w:ascii="Times New Roman" w:hAnsi="Times New Roman"/>
          <w:color w:val="000000"/>
          <w:sz w:val="24"/>
          <w:szCs w:val="24"/>
          <w:lang w:val="uk-UA"/>
        </w:rPr>
        <w:t xml:space="preserve">разом – Сторони, </w:t>
      </w:r>
      <w:r w:rsidRPr="00E668DB">
        <w:rPr>
          <w:rFonts w:ascii="Times New Roman" w:hAnsi="Times New Roman"/>
          <w:sz w:val="24"/>
          <w:szCs w:val="24"/>
          <w:lang w:val="uk-UA"/>
        </w:rPr>
        <w:t xml:space="preserve">керуючись положеннями Цивільного та Господарського кодексів України, Закону України «Про публічні закупівлі» з урахуванням Особливостей здійснення публічних </w:t>
      </w:r>
      <w:proofErr w:type="spellStart"/>
      <w:r w:rsidRPr="00E668DB">
        <w:rPr>
          <w:rFonts w:ascii="Times New Roman" w:hAnsi="Times New Roman"/>
          <w:sz w:val="24"/>
          <w:szCs w:val="24"/>
          <w:lang w:val="uk-UA"/>
        </w:rPr>
        <w:t>закупівель</w:t>
      </w:r>
      <w:proofErr w:type="spellEnd"/>
      <w:r w:rsidRPr="00E668DB">
        <w:rPr>
          <w:rFonts w:ascii="Times New Roman" w:hAnsi="Times New Roman"/>
          <w:sz w:val="24"/>
          <w:szCs w:val="24"/>
          <w:lang w:val="uk-UA"/>
        </w:rPr>
        <w:t xml:space="preserve"> товарів, робіт і послуг для замовників, передбачених Законом </w:t>
      </w:r>
      <w:r>
        <w:rPr>
          <w:rFonts w:ascii="Times New Roman" w:hAnsi="Times New Roman"/>
          <w:sz w:val="24"/>
          <w:szCs w:val="24"/>
          <w:lang w:val="uk-UA"/>
        </w:rPr>
        <w:t>України «Про публічні закупівлі»</w:t>
      </w:r>
      <w:r w:rsidRPr="00E668DB">
        <w:rPr>
          <w:rFonts w:ascii="Times New Roman" w:hAnsi="Times New Roman"/>
          <w:sz w:val="24"/>
          <w:szCs w:val="24"/>
          <w:lang w:val="uk-UA"/>
        </w:rPr>
        <w:t xml:space="preserve">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(далі - Особливості) </w:t>
      </w:r>
      <w:r>
        <w:rPr>
          <w:rFonts w:ascii="Times New Roman" w:hAnsi="Times New Roman"/>
          <w:sz w:val="24"/>
          <w:szCs w:val="24"/>
          <w:lang w:val="uk-UA"/>
        </w:rPr>
        <w:t>(зі змінами)</w:t>
      </w:r>
      <w:r w:rsidR="00AB18B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668DB">
        <w:rPr>
          <w:rFonts w:ascii="Times New Roman" w:hAnsi="Times New Roman"/>
          <w:sz w:val="24"/>
          <w:szCs w:val="24"/>
          <w:lang w:val="uk-UA"/>
        </w:rPr>
        <w:t>уклали цей договір (далі - Договір) про таке:</w:t>
      </w:r>
    </w:p>
    <w:p w14:paraId="4360F30A" w14:textId="77777777" w:rsidR="00DD4571" w:rsidRPr="006B3F2B" w:rsidRDefault="00DD4571" w:rsidP="00D43EE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83E777" w14:textId="77777777" w:rsidR="00D43EE7" w:rsidRPr="006B3F2B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14:paraId="5F53640B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1.1. У порядку та на умовах, визначених цим Договором, Орендодавець зобов'язується передати Орендарю в тимчасове платне володіння та користування легковий автомобіль, визначений у цьому Договорі (далі йменується - "автомобіль"), а також зобов'язується забезпечити своїми силами його керування та технічну експлуатацію, а Орендар зобов'язується прийняти в тимчасове володіння та користування автомобіль під керуванням водія Орендодавця і зобов'язується сплачувати Орендодавцю орендну плату.</w:t>
      </w:r>
    </w:p>
    <w:p w14:paraId="1D31F375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1.2. Під автомобілем розуміється: ___________________________________.</w:t>
      </w:r>
    </w:p>
    <w:p w14:paraId="20559F4E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1.3. Орендодавець свідчить, що автомобіль, який є предметом цього договору, на момент його підписання сторонами нікому не проданий, не подарований, в спорі і під забороною (арештом) не перебуває, як внесок до статутного фонду юридичних осіб не переданий, відносно нього не укладено будь-яких договорів відчуження чи користування з іншими особами, відсутність податкової застави та іншої інформації.</w:t>
      </w:r>
    </w:p>
    <w:p w14:paraId="0FCD37F9" w14:textId="77777777" w:rsidR="00D43EE7" w:rsidRPr="005F28AD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 xml:space="preserve">1.4. Цей договір укладається за письмовою згодою ____________________________ (вказується у </w:t>
      </w:r>
      <w:r w:rsidRPr="005F28AD">
        <w:rPr>
          <w:rFonts w:ascii="Times New Roman" w:hAnsi="Times New Roman" w:cs="Times New Roman"/>
          <w:sz w:val="24"/>
          <w:szCs w:val="24"/>
          <w:lang w:val="uk-UA"/>
        </w:rPr>
        <w:t>випадках, визначених законодавством).</w:t>
      </w:r>
    </w:p>
    <w:p w14:paraId="4EE90D9E" w14:textId="3DD6CB94" w:rsidR="00D43EE7" w:rsidRPr="005F28AD" w:rsidRDefault="00D43EE7" w:rsidP="00A1282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F28AD">
        <w:rPr>
          <w:rFonts w:ascii="Times New Roman" w:hAnsi="Times New Roman" w:cs="Times New Roman"/>
          <w:sz w:val="24"/>
          <w:szCs w:val="24"/>
          <w:lang w:val="uk-UA"/>
        </w:rPr>
        <w:t xml:space="preserve">1.5. </w:t>
      </w:r>
      <w:r w:rsidR="00A12821" w:rsidRPr="005F28AD">
        <w:rPr>
          <w:rFonts w:ascii="Times New Roman" w:hAnsi="Times New Roman" w:cs="Times New Roman"/>
          <w:sz w:val="24"/>
          <w:szCs w:val="24"/>
          <w:lang w:val="uk-UA"/>
        </w:rPr>
        <w:t xml:space="preserve">Предмет Договору: </w:t>
      </w:r>
      <w:r w:rsidR="00A12821" w:rsidRPr="005F28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Оренда транспортного засобу з </w:t>
      </w:r>
      <w:proofErr w:type="spellStart"/>
      <w:r w:rsidR="00A12821" w:rsidRPr="005F28AD">
        <w:rPr>
          <w:rFonts w:ascii="Times New Roman" w:hAnsi="Times New Roman" w:cs="Times New Roman"/>
          <w:b/>
          <w:bCs/>
          <w:sz w:val="24"/>
          <w:szCs w:val="24"/>
          <w:lang w:val="uk-UA"/>
        </w:rPr>
        <w:t>екіпажем</w:t>
      </w:r>
      <w:proofErr w:type="spellEnd"/>
      <w:r w:rsidR="00A12821" w:rsidRPr="005F28A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(за кодом ДК 021:2015: 60170000-0 – Прокат пасажирських транспортних засобів із водієм</w:t>
      </w:r>
    </w:p>
    <w:p w14:paraId="5DBC4F26" w14:textId="3F3474FE" w:rsidR="00D43EE7" w:rsidRPr="005F28AD" w:rsidRDefault="00D43EE7" w:rsidP="00A1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8AD">
        <w:rPr>
          <w:rFonts w:ascii="Times New Roman" w:hAnsi="Times New Roman" w:cs="Times New Roman"/>
          <w:sz w:val="24"/>
          <w:szCs w:val="24"/>
          <w:lang w:val="uk-UA"/>
        </w:rPr>
        <w:t xml:space="preserve">1.6. Місце надання та кількість послуг: </w:t>
      </w:r>
      <w:r w:rsidR="00A12821" w:rsidRPr="005F28AD">
        <w:rPr>
          <w:rFonts w:ascii="Times New Roman" w:hAnsi="Times New Roman" w:cs="Times New Roman"/>
          <w:sz w:val="24"/>
          <w:szCs w:val="24"/>
          <w:lang w:val="uk-UA"/>
        </w:rPr>
        <w:t xml:space="preserve">69006, Запорізька обл., м. Запоріжжя, проспект Соборний, буд. </w:t>
      </w:r>
      <w:r w:rsidR="00F203E5" w:rsidRPr="005F28AD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12821" w:rsidRPr="005F28AD">
        <w:rPr>
          <w:rFonts w:ascii="Times New Roman" w:hAnsi="Times New Roman" w:cs="Times New Roman"/>
          <w:sz w:val="24"/>
          <w:szCs w:val="24"/>
          <w:lang w:val="uk-UA"/>
        </w:rPr>
        <w:t>85, приміщення 7</w:t>
      </w:r>
      <w:r w:rsidRPr="005F28AD">
        <w:rPr>
          <w:rFonts w:ascii="Times New Roman" w:hAnsi="Times New Roman" w:cs="Times New Roman"/>
          <w:sz w:val="24"/>
          <w:szCs w:val="24"/>
          <w:lang w:val="uk-UA"/>
        </w:rPr>
        <w:t>, 1 послуга.</w:t>
      </w:r>
    </w:p>
    <w:p w14:paraId="1C353C19" w14:textId="77777777" w:rsidR="00D43EE7" w:rsidRPr="005F28AD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F28AD">
        <w:rPr>
          <w:rFonts w:ascii="Times New Roman" w:hAnsi="Times New Roman" w:cs="Times New Roman"/>
          <w:b/>
          <w:sz w:val="24"/>
          <w:szCs w:val="24"/>
          <w:lang w:val="uk-UA"/>
        </w:rPr>
        <w:t>2. Цілі оренди</w:t>
      </w:r>
    </w:p>
    <w:p w14:paraId="414F5603" w14:textId="77777777" w:rsidR="00D43EE7" w:rsidRPr="00B03846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28AD">
        <w:rPr>
          <w:rFonts w:ascii="Times New Roman" w:hAnsi="Times New Roman" w:cs="Times New Roman"/>
          <w:sz w:val="24"/>
          <w:szCs w:val="24"/>
          <w:lang w:val="uk-UA"/>
        </w:rPr>
        <w:t>2.1.Автомобіль використовуватиметься Орендарем для забезпечення виконання працівниками Орендаря своїх службових обов’язків</w:t>
      </w:r>
      <w:r w:rsidRPr="00B03846">
        <w:rPr>
          <w:rFonts w:ascii="Times New Roman" w:hAnsi="Times New Roman" w:cs="Times New Roman"/>
          <w:sz w:val="24"/>
          <w:szCs w:val="24"/>
          <w:lang w:val="uk-UA"/>
        </w:rPr>
        <w:t xml:space="preserve"> у межах наданих повноважень.</w:t>
      </w:r>
    </w:p>
    <w:p w14:paraId="1BA37D25" w14:textId="77777777" w:rsidR="00D43EE7" w:rsidRPr="00B03846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846">
        <w:rPr>
          <w:rFonts w:ascii="Times New Roman" w:hAnsi="Times New Roman" w:cs="Times New Roman"/>
          <w:sz w:val="24"/>
          <w:szCs w:val="24"/>
          <w:lang w:val="uk-UA"/>
        </w:rPr>
        <w:t>2.2. Автомобіль використовуватиметься за графіком роботи (годинами роботи) Орендаря.</w:t>
      </w:r>
    </w:p>
    <w:p w14:paraId="6A04B5ED" w14:textId="77777777" w:rsidR="00D43EE7" w:rsidRPr="00B03846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C43BDC" w14:textId="77777777" w:rsidR="00D43EE7" w:rsidRPr="00B03846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3846">
        <w:rPr>
          <w:rFonts w:ascii="Times New Roman" w:hAnsi="Times New Roman" w:cs="Times New Roman"/>
          <w:b/>
          <w:sz w:val="24"/>
          <w:szCs w:val="24"/>
          <w:lang w:val="uk-UA"/>
        </w:rPr>
        <w:t>3. Порядок передачі автомобіля в оренду</w:t>
      </w:r>
    </w:p>
    <w:p w14:paraId="70393CF0" w14:textId="77777777" w:rsidR="00D43EE7" w:rsidRPr="00B03846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846">
        <w:rPr>
          <w:rFonts w:ascii="Times New Roman" w:hAnsi="Times New Roman" w:cs="Times New Roman"/>
          <w:sz w:val="24"/>
          <w:szCs w:val="24"/>
          <w:lang w:val="uk-UA"/>
        </w:rPr>
        <w:t>3.1.  Передача автомобіля в оренду здійснюється за необхідності за актом приймання-передачі, який підписується Сторонами після підписання цього договору.</w:t>
      </w:r>
    </w:p>
    <w:p w14:paraId="5EE3B11B" w14:textId="77777777" w:rsidR="00D43EE7" w:rsidRPr="00B03846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0E44A1" w14:textId="77777777" w:rsidR="00D43EE7" w:rsidRPr="006B3F2B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03846">
        <w:rPr>
          <w:rFonts w:ascii="Times New Roman" w:hAnsi="Times New Roman" w:cs="Times New Roman"/>
          <w:b/>
          <w:sz w:val="24"/>
          <w:szCs w:val="24"/>
          <w:lang w:val="uk-UA"/>
        </w:rPr>
        <w:t>4. Строк оренди</w:t>
      </w:r>
    </w:p>
    <w:p w14:paraId="1E6BBCF1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4.1. Строк оренди становить: ______________________  до  31.12.2023.</w:t>
      </w:r>
    </w:p>
    <w:p w14:paraId="263C24F9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4.2. Умови цього Договору можуть бути змінені виключно за згодою Сторін, що оформлюється додатковою угодою до Договору.</w:t>
      </w:r>
    </w:p>
    <w:p w14:paraId="6C631981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4.3. Розірвання договору здійснюється виключно за згодою Сторін, або у судовому порядку.</w:t>
      </w:r>
    </w:p>
    <w:p w14:paraId="30D65AC8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A657A4F" w14:textId="77777777" w:rsidR="00D43EE7" w:rsidRPr="006B3F2B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5. Орендна плата та порядок розрахунків</w:t>
      </w:r>
    </w:p>
    <w:p w14:paraId="1211DF66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 xml:space="preserve">5.1. Ціна договору становить  </w:t>
      </w: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___________________ гривень з ПДВ/без ПДВ.</w:t>
      </w:r>
    </w:p>
    <w:p w14:paraId="52B41675" w14:textId="17DFEBDB" w:rsidR="00D43EE7" w:rsidRPr="00B03846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5.2. Орендна плата вноситься Орендарем, шляхом перерахування грошових коштів на </w:t>
      </w:r>
      <w:proofErr w:type="spellStart"/>
      <w:r w:rsidRPr="006B3F2B">
        <w:rPr>
          <w:rFonts w:ascii="Times New Roman" w:hAnsi="Times New Roman" w:cs="Times New Roman"/>
          <w:sz w:val="24"/>
          <w:szCs w:val="24"/>
          <w:lang w:val="uk-UA"/>
        </w:rPr>
        <w:t>разрахунковий</w:t>
      </w:r>
      <w:proofErr w:type="spellEnd"/>
      <w:r w:rsidRPr="006B3F2B">
        <w:rPr>
          <w:rFonts w:ascii="Times New Roman" w:hAnsi="Times New Roman" w:cs="Times New Roman"/>
          <w:sz w:val="24"/>
          <w:szCs w:val="24"/>
          <w:lang w:val="uk-UA"/>
        </w:rPr>
        <w:t xml:space="preserve"> рахунок </w:t>
      </w:r>
      <w:r w:rsidRPr="00B03846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 у строк </w:t>
      </w:r>
      <w:r w:rsidR="00B03846" w:rsidRPr="00B03846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B038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03846" w:rsidRPr="00B03846">
        <w:rPr>
          <w:rFonts w:ascii="Times New Roman" w:hAnsi="Times New Roman" w:cs="Times New Roman"/>
          <w:sz w:val="24"/>
          <w:szCs w:val="24"/>
          <w:lang w:val="uk-UA"/>
        </w:rPr>
        <w:t>календарних днів</w:t>
      </w:r>
      <w:r w:rsidRPr="00B03846">
        <w:rPr>
          <w:rFonts w:ascii="Times New Roman" w:hAnsi="Times New Roman" w:cs="Times New Roman"/>
          <w:sz w:val="24"/>
          <w:szCs w:val="24"/>
          <w:lang w:val="uk-UA"/>
        </w:rPr>
        <w:t xml:space="preserve">  з моменту підписання акту наданих послуг.</w:t>
      </w:r>
    </w:p>
    <w:p w14:paraId="61CE6E81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722933" w14:textId="77777777" w:rsidR="00D43EE7" w:rsidRPr="006B3F2B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6. Права та обов'язки Сторін</w:t>
      </w:r>
    </w:p>
    <w:p w14:paraId="01A3574F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6.1. Орендодавець за цим Договором зобов'язується:</w:t>
      </w:r>
    </w:p>
    <w:p w14:paraId="725913A4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6.1.1. Надати в оренду автомобіль у технічно справному стані.</w:t>
      </w:r>
    </w:p>
    <w:p w14:paraId="5E535F48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6.1.2. Протягом усього строку дії цього Договору підтримувати автомобіль у належному стані, включаючи проведення поточного та капітального ремонту і надання необхідного приладдя.</w:t>
      </w:r>
    </w:p>
    <w:p w14:paraId="3F7B3754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 xml:space="preserve">6.1.3. Забезпечувати своїми силами керування автомобілем, його технічну експлуатацію. </w:t>
      </w:r>
    </w:p>
    <w:p w14:paraId="75067A1D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6.1.4. Забезпечити відповідність водія і його кваліфікації до вимог звичної практики експлуатації транспорту цього виду та умов Договору.</w:t>
      </w:r>
    </w:p>
    <w:p w14:paraId="14879A42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6.1.5. Нести витрати з оплати праці водія, а також витрати на його утримування.</w:t>
      </w:r>
    </w:p>
    <w:p w14:paraId="313582DC" w14:textId="2753E7E9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6.1.6. Страхувати автомобіль і нести відповідальність за шкоду, яку може бути заподіяно ним або у зв'язку з його експлуатацією. Водієм є працівник Орендодавця. Він підпорядковується розпорядженням Орендодавця щодо керування та технічної експлуатації і розпорядженням Орендаря</w:t>
      </w:r>
      <w:r w:rsidR="008340D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3F2B">
        <w:rPr>
          <w:rFonts w:ascii="Times New Roman" w:hAnsi="Times New Roman" w:cs="Times New Roman"/>
          <w:sz w:val="24"/>
          <w:szCs w:val="24"/>
          <w:lang w:val="uk-UA"/>
        </w:rPr>
        <w:t xml:space="preserve"> щодо комерційної експлуатації транспортного засобу.</w:t>
      </w:r>
    </w:p>
    <w:p w14:paraId="6CEA0431" w14:textId="77777777" w:rsidR="00D43EE7" w:rsidRPr="00B03846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 xml:space="preserve">6.1.7. Проводити перевірку відповідності технічного стану до вимог законодавства, оформляти </w:t>
      </w:r>
      <w:r w:rsidRPr="00B03846">
        <w:rPr>
          <w:rFonts w:ascii="Times New Roman" w:hAnsi="Times New Roman" w:cs="Times New Roman"/>
          <w:sz w:val="24"/>
          <w:szCs w:val="24"/>
          <w:lang w:val="uk-UA"/>
        </w:rPr>
        <w:t>та сплачувати платежі, пов'язані з проведенням зазначених заходів.</w:t>
      </w:r>
    </w:p>
    <w:p w14:paraId="68AFB692" w14:textId="77777777" w:rsidR="00D43EE7" w:rsidRPr="00B03846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846">
        <w:rPr>
          <w:rFonts w:ascii="Times New Roman" w:hAnsi="Times New Roman" w:cs="Times New Roman"/>
          <w:sz w:val="24"/>
          <w:szCs w:val="24"/>
          <w:lang w:val="uk-UA"/>
        </w:rPr>
        <w:t>6.1.8. Забезпечувати охорону автомобіля в період оренди.</w:t>
      </w:r>
    </w:p>
    <w:p w14:paraId="37FBF919" w14:textId="77777777" w:rsidR="00D43EE7" w:rsidRPr="00B03846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846">
        <w:rPr>
          <w:rFonts w:ascii="Times New Roman" w:hAnsi="Times New Roman" w:cs="Times New Roman"/>
          <w:sz w:val="24"/>
          <w:szCs w:val="24"/>
          <w:lang w:val="uk-UA"/>
        </w:rPr>
        <w:t>6.1.9. Нести витрати щодо забезпечення автомобіля пальним, з розрахунку проїзду не більше                   100 км. в робочий день.</w:t>
      </w:r>
    </w:p>
    <w:p w14:paraId="589009CC" w14:textId="77777777" w:rsidR="00D43EE7" w:rsidRPr="00B03846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846">
        <w:rPr>
          <w:rFonts w:ascii="Times New Roman" w:hAnsi="Times New Roman" w:cs="Times New Roman"/>
          <w:sz w:val="24"/>
          <w:szCs w:val="24"/>
          <w:lang w:val="uk-UA"/>
        </w:rPr>
        <w:t>6.1.10. Надавати на вимогу представника Орендаря показники приладів одометру.</w:t>
      </w:r>
    </w:p>
    <w:p w14:paraId="28D4CF85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3846">
        <w:rPr>
          <w:rFonts w:ascii="Times New Roman" w:hAnsi="Times New Roman" w:cs="Times New Roman"/>
          <w:sz w:val="24"/>
          <w:szCs w:val="24"/>
          <w:lang w:val="uk-UA"/>
        </w:rPr>
        <w:t xml:space="preserve">6.1.11. У разі тимчасової непрацездатності </w:t>
      </w:r>
      <w:r w:rsidRPr="006B3F2B">
        <w:rPr>
          <w:rFonts w:ascii="Times New Roman" w:hAnsi="Times New Roman" w:cs="Times New Roman"/>
          <w:sz w:val="24"/>
          <w:szCs w:val="24"/>
          <w:lang w:val="uk-UA"/>
        </w:rPr>
        <w:t>водія Орендодавця та/або тимчасової технічної несправності автомобіля, Орендодавець зобов’язаний надати Орендарю відповідну заміну на цей період.</w:t>
      </w:r>
    </w:p>
    <w:p w14:paraId="0729F730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6.2. Орендар за цим Договором зобов'язується:</w:t>
      </w:r>
    </w:p>
    <w:p w14:paraId="6FFCA60E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 xml:space="preserve">6.2.1. Своєчасно сплачувати орендні платежі. </w:t>
      </w:r>
    </w:p>
    <w:p w14:paraId="4A7B5B13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6.3. Орендодавець за цим Договором має право:</w:t>
      </w:r>
    </w:p>
    <w:p w14:paraId="7961C8A2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6.3.1. Вимагати від Орендаря виконання умов договору.</w:t>
      </w:r>
    </w:p>
    <w:p w14:paraId="375ADBCC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6.3.2. Припинити надання послуг у разі прострочення оплати за послуги більш ніж на 30 днів.</w:t>
      </w:r>
    </w:p>
    <w:p w14:paraId="33AEFF25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6.4. Орендар за цим Договором має право:</w:t>
      </w:r>
    </w:p>
    <w:p w14:paraId="5B7F06B5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6.4.1. Вимагати від Орендодавця виконання умов договору.</w:t>
      </w:r>
    </w:p>
    <w:p w14:paraId="3331268C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6.4.2. На відстрочку платежу до 30 днів.</w:t>
      </w:r>
    </w:p>
    <w:p w14:paraId="7FA085B3" w14:textId="77777777" w:rsidR="00D43EE7" w:rsidRPr="006B3F2B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3610BF" w14:textId="77777777" w:rsidR="00D43EE7" w:rsidRPr="006B3F2B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7. Порядок повернення автомобіля</w:t>
      </w:r>
    </w:p>
    <w:p w14:paraId="512D5ECE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7.1. Повернення автомобіля провадиться після закінчення строку дії договору або його дострокового розірвання, за актом приймання-передачі, аналогічним тому, який складається при передачі автомобіля від Орендодавця Орендарю.</w:t>
      </w:r>
    </w:p>
    <w:p w14:paraId="549AE27F" w14:textId="77777777" w:rsidR="00D43EE7" w:rsidRPr="006B3F2B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4EFFDEC" w14:textId="77777777" w:rsidR="00D43EE7" w:rsidRPr="006B3F2B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8. Відповідальність Сторін і вирішення спорів</w:t>
      </w:r>
    </w:p>
    <w:p w14:paraId="15ED3422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8.1. У разі порушення своїх зобов'язань за цим Договором Сторони несуть відповідальність, визначену цим Договором і чинним законодавством України.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14:paraId="47F5B752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8.2. Сторони не відповідають за порушення своїх зобов'язань за цим Договором, якщо воно відбулося не з їх вини. Сторона вважається невинною, якщо вона доведе, що вжила всіх заходів, які залежать від неї, для належного виконання зобов'язання.</w:t>
      </w:r>
    </w:p>
    <w:p w14:paraId="38869CC1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 xml:space="preserve">8.3. За кожен день невиконання або неналежного виконання договору Орендодавець сплачує на вимогу Орендаря штраф у розмірі 1000 гривень, при цьому Орендар не сплачує </w:t>
      </w:r>
      <w:proofErr w:type="spellStart"/>
      <w:r w:rsidRPr="006B3F2B">
        <w:rPr>
          <w:rFonts w:ascii="Times New Roman" w:hAnsi="Times New Roman" w:cs="Times New Roman"/>
          <w:sz w:val="24"/>
          <w:szCs w:val="24"/>
          <w:lang w:val="uk-UA"/>
        </w:rPr>
        <w:t>Орендодацю</w:t>
      </w:r>
      <w:proofErr w:type="spellEnd"/>
      <w:r w:rsidRPr="006B3F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B3F2B">
        <w:rPr>
          <w:rFonts w:ascii="Times New Roman" w:hAnsi="Times New Roman" w:cs="Times New Roman"/>
          <w:sz w:val="24"/>
          <w:szCs w:val="24"/>
          <w:lang w:val="uk-UA"/>
        </w:rPr>
        <w:t>орнедну</w:t>
      </w:r>
      <w:proofErr w:type="spellEnd"/>
      <w:r w:rsidRPr="006B3F2B">
        <w:rPr>
          <w:rFonts w:ascii="Times New Roman" w:hAnsi="Times New Roman" w:cs="Times New Roman"/>
          <w:sz w:val="24"/>
          <w:szCs w:val="24"/>
          <w:lang w:val="uk-UA"/>
        </w:rPr>
        <w:t xml:space="preserve"> плату у день (дні) невиконання або неналежного виконання договору.</w:t>
      </w:r>
    </w:p>
    <w:p w14:paraId="1F387B65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4E29F04" w14:textId="69914094" w:rsidR="00D43EE7" w:rsidRPr="006B3F2B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Строк дії Договору </w:t>
      </w:r>
    </w:p>
    <w:p w14:paraId="14FB47AE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9.1. Цей Договір набуває чинності з моменту його підписання та діє до 31.12.2023.</w:t>
      </w:r>
    </w:p>
    <w:p w14:paraId="06F98EEB" w14:textId="77777777" w:rsidR="00D43EE7" w:rsidRPr="006B3F2B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t>9.2. Витрати, пов’язані з оформленням цього договору, оплачує Орендодавець.</w:t>
      </w:r>
    </w:p>
    <w:p w14:paraId="2EEC8365" w14:textId="046761E9" w:rsidR="00D43EE7" w:rsidRDefault="00D43EE7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sz w:val="24"/>
          <w:szCs w:val="24"/>
          <w:lang w:val="uk-UA"/>
        </w:rPr>
        <w:lastRenderedPageBreak/>
        <w:t>9.3.Усі правовідносини, які виникають у зв'язку з виконанням умов цього Договору та не врегульовані ним, регламентуються нормами чинного законодавства України.</w:t>
      </w:r>
    </w:p>
    <w:p w14:paraId="713F203C" w14:textId="77777777" w:rsidR="00AB18B3" w:rsidRDefault="00AB18B3" w:rsidP="00AB18B3">
      <w:pPr>
        <w:pStyle w:val="aa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52297A1F" w14:textId="1836F38A" w:rsidR="00AB18B3" w:rsidRPr="00AB18B3" w:rsidRDefault="00854152" w:rsidP="00AB18B3">
      <w:pPr>
        <w:pStyle w:val="aa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10</w:t>
      </w:r>
      <w:r w:rsidR="00AB18B3" w:rsidRPr="00AB18B3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. Інші умови</w:t>
      </w:r>
    </w:p>
    <w:p w14:paraId="0D23C997" w14:textId="30F96432" w:rsidR="00AB18B3" w:rsidRPr="00AB18B3" w:rsidRDefault="00AB18B3" w:rsidP="00D43E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1FB542" w14:textId="14316DF2" w:rsidR="00AB18B3" w:rsidRPr="00AB18B3" w:rsidRDefault="00854152" w:rsidP="00AB18B3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AB18B3" w:rsidRPr="00AB18B3">
        <w:rPr>
          <w:rFonts w:ascii="Times New Roman" w:hAnsi="Times New Roman"/>
          <w:sz w:val="24"/>
          <w:szCs w:val="24"/>
          <w:lang w:val="uk-UA"/>
        </w:rPr>
        <w:t>.1.Умови щодо можливості зменшення обсягів закупівлі залежно від реального фінансування видатків.</w:t>
      </w:r>
    </w:p>
    <w:p w14:paraId="2C7961AC" w14:textId="77777777" w:rsidR="00AB18B3" w:rsidRPr="00AB18B3" w:rsidRDefault="00AB18B3" w:rsidP="00AB18B3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 w:rsidRPr="00AB18B3">
        <w:rPr>
          <w:rFonts w:ascii="Times New Roman" w:hAnsi="Times New Roman"/>
          <w:sz w:val="24"/>
          <w:szCs w:val="24"/>
          <w:lang w:val="uk-UA"/>
        </w:rPr>
        <w:t>Бюджетні зобов`язання за Договором  виникають у разі наявності та в межах відповідних бюджетних асигнувань.</w:t>
      </w:r>
    </w:p>
    <w:p w14:paraId="47A4BBE8" w14:textId="151A773D" w:rsidR="00AB18B3" w:rsidRPr="00AB18B3" w:rsidRDefault="00854152" w:rsidP="008541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AB18B3" w:rsidRPr="00AB18B3">
        <w:rPr>
          <w:rFonts w:ascii="Times New Roman" w:hAnsi="Times New Roman" w:cs="Times New Roman"/>
          <w:sz w:val="24"/>
          <w:szCs w:val="24"/>
          <w:lang w:val="uk-UA"/>
        </w:rPr>
        <w:t>.2.</w:t>
      </w:r>
      <w:r w:rsidR="00AB18B3" w:rsidRPr="00AB18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AB18B3" w:rsidRPr="00AB18B3">
        <w:rPr>
          <w:rFonts w:ascii="Times New Roman" w:hAnsi="Times New Roman" w:cs="Times New Roman"/>
          <w:sz w:val="24"/>
          <w:szCs w:val="24"/>
          <w:lang w:val="uk-UA"/>
        </w:rPr>
        <w:t>Істотні умови договору про закупівлю не можуть змінюватися після його підписання до виконання зобов’язань сторонами в повному обсязі, крім випадків визначених пунктом 19 Особливостей, а саме:</w:t>
      </w:r>
    </w:p>
    <w:p w14:paraId="15C98482" w14:textId="77777777" w:rsidR="00AB18B3" w:rsidRPr="00AB18B3" w:rsidRDefault="00AB18B3" w:rsidP="00AB18B3">
      <w:pPr>
        <w:pStyle w:val="ab"/>
        <w:numPr>
          <w:ilvl w:val="0"/>
          <w:numId w:val="2"/>
        </w:numPr>
        <w:tabs>
          <w:tab w:val="left" w:pos="403"/>
        </w:tabs>
        <w:autoSpaceDE w:val="0"/>
        <w:autoSpaceDN w:val="0"/>
        <w:ind w:right="-59" w:firstLine="0"/>
        <w:contextualSpacing w:val="0"/>
        <w:jc w:val="both"/>
        <w:rPr>
          <w:rFonts w:ascii="Times New Roman" w:hAnsi="Times New Roman" w:cs="Times New Roman"/>
          <w:i/>
        </w:rPr>
      </w:pPr>
      <w:r w:rsidRPr="00AB18B3">
        <w:rPr>
          <w:rFonts w:ascii="Times New Roman" w:hAnsi="Times New Roman" w:cs="Times New Roman"/>
        </w:rPr>
        <w:t>зменшення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обсягів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закупівлі,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зокрема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з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урахуванням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фактичного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обсягу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видатків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Замовника.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 xml:space="preserve">Сторони можуть </w:t>
      </w:r>
      <w:proofErr w:type="spellStart"/>
      <w:r w:rsidRPr="00AB18B3">
        <w:rPr>
          <w:rFonts w:ascii="Times New Roman" w:hAnsi="Times New Roman" w:cs="Times New Roman"/>
          <w:i/>
        </w:rPr>
        <w:t>внести</w:t>
      </w:r>
      <w:proofErr w:type="spellEnd"/>
      <w:r w:rsidRPr="00AB18B3">
        <w:rPr>
          <w:rFonts w:ascii="Times New Roman" w:hAnsi="Times New Roman" w:cs="Times New Roman"/>
          <w:i/>
        </w:rPr>
        <w:t xml:space="preserve"> зміни до договору про закупівлю у разі зменшення обсягів закупівлі, зокрема</w:t>
      </w:r>
      <w:r w:rsidRPr="00AB18B3">
        <w:rPr>
          <w:rFonts w:ascii="Times New Roman" w:hAnsi="Times New Roman" w:cs="Times New Roman"/>
          <w:i/>
          <w:spacing w:val="-52"/>
        </w:rPr>
        <w:t xml:space="preserve"> </w:t>
      </w:r>
      <w:r w:rsidRPr="00AB18B3">
        <w:rPr>
          <w:rFonts w:ascii="Times New Roman" w:hAnsi="Times New Roman" w:cs="Times New Roman"/>
          <w:i/>
        </w:rPr>
        <w:t>з</w:t>
      </w:r>
      <w:r w:rsidRPr="00AB18B3">
        <w:rPr>
          <w:rFonts w:ascii="Times New Roman" w:hAnsi="Times New Roman" w:cs="Times New Roman"/>
          <w:i/>
          <w:spacing w:val="-6"/>
        </w:rPr>
        <w:t xml:space="preserve"> </w:t>
      </w:r>
      <w:r w:rsidRPr="00AB18B3">
        <w:rPr>
          <w:rFonts w:ascii="Times New Roman" w:hAnsi="Times New Roman" w:cs="Times New Roman"/>
          <w:i/>
        </w:rPr>
        <w:t>урахуванням</w:t>
      </w:r>
      <w:r w:rsidRPr="00AB18B3">
        <w:rPr>
          <w:rFonts w:ascii="Times New Roman" w:hAnsi="Times New Roman" w:cs="Times New Roman"/>
          <w:i/>
          <w:spacing w:val="-7"/>
        </w:rPr>
        <w:t xml:space="preserve"> </w:t>
      </w:r>
      <w:r w:rsidRPr="00AB18B3">
        <w:rPr>
          <w:rFonts w:ascii="Times New Roman" w:hAnsi="Times New Roman" w:cs="Times New Roman"/>
          <w:i/>
        </w:rPr>
        <w:t>фактичного</w:t>
      </w:r>
      <w:r w:rsidRPr="00AB18B3">
        <w:rPr>
          <w:rFonts w:ascii="Times New Roman" w:hAnsi="Times New Roman" w:cs="Times New Roman"/>
          <w:i/>
          <w:spacing w:val="-9"/>
        </w:rPr>
        <w:t xml:space="preserve"> </w:t>
      </w:r>
      <w:r w:rsidRPr="00AB18B3">
        <w:rPr>
          <w:rFonts w:ascii="Times New Roman" w:hAnsi="Times New Roman" w:cs="Times New Roman"/>
          <w:i/>
        </w:rPr>
        <w:t>обсягу</w:t>
      </w:r>
      <w:r w:rsidRPr="00AB18B3">
        <w:rPr>
          <w:rFonts w:ascii="Times New Roman" w:hAnsi="Times New Roman" w:cs="Times New Roman"/>
          <w:i/>
          <w:spacing w:val="-7"/>
        </w:rPr>
        <w:t xml:space="preserve"> </w:t>
      </w:r>
      <w:r w:rsidRPr="00AB18B3">
        <w:rPr>
          <w:rFonts w:ascii="Times New Roman" w:hAnsi="Times New Roman" w:cs="Times New Roman"/>
          <w:i/>
        </w:rPr>
        <w:t>видатків</w:t>
      </w:r>
      <w:r w:rsidRPr="00AB18B3">
        <w:rPr>
          <w:rFonts w:ascii="Times New Roman" w:hAnsi="Times New Roman" w:cs="Times New Roman"/>
          <w:i/>
          <w:spacing w:val="-9"/>
        </w:rPr>
        <w:t xml:space="preserve"> </w:t>
      </w:r>
      <w:r w:rsidRPr="00AB18B3">
        <w:rPr>
          <w:rFonts w:ascii="Times New Roman" w:hAnsi="Times New Roman" w:cs="Times New Roman"/>
          <w:i/>
        </w:rPr>
        <w:t>Замовника,</w:t>
      </w:r>
      <w:r w:rsidRPr="00AB18B3">
        <w:rPr>
          <w:rFonts w:ascii="Times New Roman" w:hAnsi="Times New Roman" w:cs="Times New Roman"/>
          <w:i/>
          <w:spacing w:val="-7"/>
        </w:rPr>
        <w:t xml:space="preserve"> </w:t>
      </w:r>
      <w:r w:rsidRPr="00AB18B3">
        <w:rPr>
          <w:rFonts w:ascii="Times New Roman" w:hAnsi="Times New Roman" w:cs="Times New Roman"/>
          <w:i/>
        </w:rPr>
        <w:t>а</w:t>
      </w:r>
      <w:r w:rsidRPr="00AB18B3">
        <w:rPr>
          <w:rFonts w:ascii="Times New Roman" w:hAnsi="Times New Roman" w:cs="Times New Roman"/>
          <w:i/>
          <w:spacing w:val="-5"/>
        </w:rPr>
        <w:t xml:space="preserve"> </w:t>
      </w:r>
      <w:r w:rsidRPr="00AB18B3">
        <w:rPr>
          <w:rFonts w:ascii="Times New Roman" w:hAnsi="Times New Roman" w:cs="Times New Roman"/>
          <w:i/>
        </w:rPr>
        <w:t>також</w:t>
      </w:r>
      <w:r w:rsidRPr="00AB18B3">
        <w:rPr>
          <w:rFonts w:ascii="Times New Roman" w:hAnsi="Times New Roman" w:cs="Times New Roman"/>
          <w:i/>
          <w:spacing w:val="-4"/>
        </w:rPr>
        <w:t xml:space="preserve"> </w:t>
      </w:r>
      <w:r w:rsidRPr="00AB18B3">
        <w:rPr>
          <w:rFonts w:ascii="Times New Roman" w:hAnsi="Times New Roman" w:cs="Times New Roman"/>
          <w:i/>
        </w:rPr>
        <w:t>у</w:t>
      </w:r>
      <w:r w:rsidRPr="00AB18B3">
        <w:rPr>
          <w:rFonts w:ascii="Times New Roman" w:hAnsi="Times New Roman" w:cs="Times New Roman"/>
          <w:i/>
          <w:spacing w:val="-12"/>
        </w:rPr>
        <w:t xml:space="preserve"> </w:t>
      </w:r>
      <w:r w:rsidRPr="00AB18B3">
        <w:rPr>
          <w:rFonts w:ascii="Times New Roman" w:hAnsi="Times New Roman" w:cs="Times New Roman"/>
          <w:i/>
        </w:rPr>
        <w:t>випадку</w:t>
      </w:r>
      <w:r w:rsidRPr="00AB18B3">
        <w:rPr>
          <w:rFonts w:ascii="Times New Roman" w:hAnsi="Times New Roman" w:cs="Times New Roman"/>
          <w:i/>
          <w:spacing w:val="-7"/>
        </w:rPr>
        <w:t xml:space="preserve"> </w:t>
      </w:r>
      <w:r w:rsidRPr="00AB18B3">
        <w:rPr>
          <w:rFonts w:ascii="Times New Roman" w:hAnsi="Times New Roman" w:cs="Times New Roman"/>
          <w:i/>
        </w:rPr>
        <w:t>зменшення</w:t>
      </w:r>
      <w:r w:rsidRPr="00AB18B3">
        <w:rPr>
          <w:rFonts w:ascii="Times New Roman" w:hAnsi="Times New Roman" w:cs="Times New Roman"/>
          <w:i/>
          <w:spacing w:val="-6"/>
        </w:rPr>
        <w:t xml:space="preserve"> </w:t>
      </w:r>
      <w:r w:rsidRPr="00AB18B3">
        <w:rPr>
          <w:rFonts w:ascii="Times New Roman" w:hAnsi="Times New Roman" w:cs="Times New Roman"/>
          <w:i/>
        </w:rPr>
        <w:t>обсягу</w:t>
      </w:r>
      <w:r w:rsidRPr="00AB18B3">
        <w:rPr>
          <w:rFonts w:ascii="Times New Roman" w:hAnsi="Times New Roman" w:cs="Times New Roman"/>
          <w:i/>
          <w:spacing w:val="-7"/>
        </w:rPr>
        <w:t xml:space="preserve"> </w:t>
      </w:r>
      <w:r w:rsidRPr="00AB18B3">
        <w:rPr>
          <w:rFonts w:ascii="Times New Roman" w:hAnsi="Times New Roman" w:cs="Times New Roman"/>
          <w:i/>
        </w:rPr>
        <w:t>послуг.</w:t>
      </w:r>
      <w:r w:rsidRPr="00AB18B3">
        <w:rPr>
          <w:rFonts w:ascii="Times New Roman" w:hAnsi="Times New Roman" w:cs="Times New Roman"/>
          <w:i/>
          <w:spacing w:val="-2"/>
        </w:rPr>
        <w:t xml:space="preserve"> </w:t>
      </w:r>
      <w:r w:rsidRPr="00AB18B3">
        <w:rPr>
          <w:rFonts w:ascii="Times New Roman" w:hAnsi="Times New Roman" w:cs="Times New Roman"/>
          <w:i/>
        </w:rPr>
        <w:t>У</w:t>
      </w:r>
      <w:r w:rsidRPr="00AB18B3">
        <w:rPr>
          <w:rFonts w:ascii="Times New Roman" w:hAnsi="Times New Roman" w:cs="Times New Roman"/>
          <w:i/>
          <w:spacing w:val="-53"/>
        </w:rPr>
        <w:t xml:space="preserve"> </w:t>
      </w:r>
      <w:r w:rsidRPr="00AB18B3">
        <w:rPr>
          <w:rFonts w:ascii="Times New Roman" w:hAnsi="Times New Roman" w:cs="Times New Roman"/>
          <w:i/>
        </w:rPr>
        <w:t>такому</w:t>
      </w:r>
      <w:r w:rsidRPr="00AB18B3">
        <w:rPr>
          <w:rFonts w:ascii="Times New Roman" w:hAnsi="Times New Roman" w:cs="Times New Roman"/>
          <w:i/>
          <w:spacing w:val="-2"/>
        </w:rPr>
        <w:t xml:space="preserve"> </w:t>
      </w:r>
      <w:r w:rsidRPr="00AB18B3">
        <w:rPr>
          <w:rFonts w:ascii="Times New Roman" w:hAnsi="Times New Roman" w:cs="Times New Roman"/>
          <w:i/>
        </w:rPr>
        <w:t>випадку</w:t>
      </w:r>
      <w:r w:rsidRPr="00AB18B3">
        <w:rPr>
          <w:rFonts w:ascii="Times New Roman" w:hAnsi="Times New Roman" w:cs="Times New Roman"/>
          <w:i/>
          <w:spacing w:val="-5"/>
        </w:rPr>
        <w:t xml:space="preserve"> </w:t>
      </w:r>
      <w:r w:rsidRPr="00AB18B3">
        <w:rPr>
          <w:rFonts w:ascii="Times New Roman" w:hAnsi="Times New Roman" w:cs="Times New Roman"/>
          <w:i/>
        </w:rPr>
        <w:t>ціна</w:t>
      </w:r>
      <w:r w:rsidRPr="00AB18B3">
        <w:rPr>
          <w:rFonts w:ascii="Times New Roman" w:hAnsi="Times New Roman" w:cs="Times New Roman"/>
          <w:i/>
          <w:spacing w:val="-4"/>
        </w:rPr>
        <w:t xml:space="preserve"> </w:t>
      </w:r>
      <w:r w:rsidRPr="00AB18B3">
        <w:rPr>
          <w:rFonts w:ascii="Times New Roman" w:hAnsi="Times New Roman" w:cs="Times New Roman"/>
          <w:i/>
        </w:rPr>
        <w:t>договору</w:t>
      </w:r>
      <w:r w:rsidRPr="00AB18B3">
        <w:rPr>
          <w:rFonts w:ascii="Times New Roman" w:hAnsi="Times New Roman" w:cs="Times New Roman"/>
          <w:i/>
          <w:spacing w:val="-2"/>
        </w:rPr>
        <w:t xml:space="preserve"> </w:t>
      </w:r>
      <w:r w:rsidRPr="00AB18B3">
        <w:rPr>
          <w:rFonts w:ascii="Times New Roman" w:hAnsi="Times New Roman" w:cs="Times New Roman"/>
          <w:i/>
        </w:rPr>
        <w:t>про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закупівлю</w:t>
      </w:r>
      <w:r w:rsidRPr="00AB18B3">
        <w:rPr>
          <w:rFonts w:ascii="Times New Roman" w:hAnsi="Times New Roman" w:cs="Times New Roman"/>
          <w:i/>
          <w:spacing w:val="-1"/>
        </w:rPr>
        <w:t xml:space="preserve"> </w:t>
      </w:r>
      <w:r w:rsidRPr="00AB18B3">
        <w:rPr>
          <w:rFonts w:ascii="Times New Roman" w:hAnsi="Times New Roman" w:cs="Times New Roman"/>
          <w:i/>
        </w:rPr>
        <w:t>зменшується</w:t>
      </w:r>
      <w:r w:rsidRPr="00AB18B3">
        <w:rPr>
          <w:rFonts w:ascii="Times New Roman" w:hAnsi="Times New Roman" w:cs="Times New Roman"/>
          <w:i/>
          <w:spacing w:val="-1"/>
        </w:rPr>
        <w:t xml:space="preserve"> </w:t>
      </w:r>
      <w:r w:rsidRPr="00AB18B3">
        <w:rPr>
          <w:rFonts w:ascii="Times New Roman" w:hAnsi="Times New Roman" w:cs="Times New Roman"/>
          <w:i/>
        </w:rPr>
        <w:t>залежно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від</w:t>
      </w:r>
      <w:r w:rsidRPr="00AB18B3">
        <w:rPr>
          <w:rFonts w:ascii="Times New Roman" w:hAnsi="Times New Roman" w:cs="Times New Roman"/>
          <w:i/>
          <w:spacing w:val="-5"/>
        </w:rPr>
        <w:t xml:space="preserve"> </w:t>
      </w:r>
      <w:r w:rsidRPr="00AB18B3">
        <w:rPr>
          <w:rFonts w:ascii="Times New Roman" w:hAnsi="Times New Roman" w:cs="Times New Roman"/>
          <w:i/>
        </w:rPr>
        <w:t>зміни</w:t>
      </w:r>
      <w:r w:rsidRPr="00AB18B3">
        <w:rPr>
          <w:rFonts w:ascii="Times New Roman" w:hAnsi="Times New Roman" w:cs="Times New Roman"/>
          <w:i/>
          <w:spacing w:val="-4"/>
        </w:rPr>
        <w:t xml:space="preserve"> </w:t>
      </w:r>
      <w:r w:rsidRPr="00AB18B3">
        <w:rPr>
          <w:rFonts w:ascii="Times New Roman" w:hAnsi="Times New Roman" w:cs="Times New Roman"/>
          <w:i/>
        </w:rPr>
        <w:t>таких</w:t>
      </w:r>
      <w:r w:rsidRPr="00AB18B3">
        <w:rPr>
          <w:rFonts w:ascii="Times New Roman" w:hAnsi="Times New Roman" w:cs="Times New Roman"/>
          <w:i/>
          <w:spacing w:val="-1"/>
        </w:rPr>
        <w:t xml:space="preserve"> </w:t>
      </w:r>
      <w:r w:rsidRPr="00AB18B3">
        <w:rPr>
          <w:rFonts w:ascii="Times New Roman" w:hAnsi="Times New Roman" w:cs="Times New Roman"/>
          <w:i/>
        </w:rPr>
        <w:t>обсягів;</w:t>
      </w:r>
    </w:p>
    <w:p w14:paraId="6EED1ECE" w14:textId="77777777" w:rsidR="00AB18B3" w:rsidRPr="00AB18B3" w:rsidRDefault="00AB18B3" w:rsidP="00AB18B3">
      <w:pPr>
        <w:pStyle w:val="ab"/>
        <w:numPr>
          <w:ilvl w:val="0"/>
          <w:numId w:val="2"/>
        </w:numPr>
        <w:tabs>
          <w:tab w:val="left" w:pos="317"/>
        </w:tabs>
        <w:autoSpaceDE w:val="0"/>
        <w:autoSpaceDN w:val="0"/>
        <w:ind w:right="-59" w:firstLine="0"/>
        <w:contextualSpacing w:val="0"/>
        <w:jc w:val="both"/>
        <w:rPr>
          <w:rFonts w:ascii="Times New Roman" w:hAnsi="Times New Roman" w:cs="Times New Roman"/>
          <w:i/>
        </w:rPr>
      </w:pPr>
      <w:r w:rsidRPr="00AB18B3">
        <w:rPr>
          <w:rFonts w:ascii="Times New Roman" w:hAnsi="Times New Roman" w:cs="Times New Roman"/>
          <w:spacing w:val="-1"/>
        </w:rPr>
        <w:t>покращення</w:t>
      </w:r>
      <w:r w:rsidRPr="00AB18B3">
        <w:rPr>
          <w:rFonts w:ascii="Times New Roman" w:hAnsi="Times New Roman" w:cs="Times New Roman"/>
          <w:spacing w:val="-8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якості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предмета</w:t>
      </w:r>
      <w:r w:rsidRPr="00AB18B3">
        <w:rPr>
          <w:rFonts w:ascii="Times New Roman" w:hAnsi="Times New Roman" w:cs="Times New Roman"/>
          <w:spacing w:val="-5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закупівлі</w:t>
      </w:r>
      <w:r w:rsidRPr="00AB18B3">
        <w:rPr>
          <w:rFonts w:ascii="Times New Roman" w:hAnsi="Times New Roman" w:cs="Times New Roman"/>
          <w:spacing w:val="-11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за</w:t>
      </w:r>
      <w:r w:rsidRPr="00AB18B3">
        <w:rPr>
          <w:rFonts w:ascii="Times New Roman" w:hAnsi="Times New Roman" w:cs="Times New Roman"/>
          <w:spacing w:val="-9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умови,</w:t>
      </w:r>
      <w:r w:rsidRPr="00AB18B3">
        <w:rPr>
          <w:rFonts w:ascii="Times New Roman" w:hAnsi="Times New Roman" w:cs="Times New Roman"/>
          <w:spacing w:val="-10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що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таке</w:t>
      </w:r>
      <w:r w:rsidRPr="00AB18B3">
        <w:rPr>
          <w:rFonts w:ascii="Times New Roman" w:hAnsi="Times New Roman" w:cs="Times New Roman"/>
          <w:spacing w:val="-13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покращення</w:t>
      </w:r>
      <w:r w:rsidRPr="00AB18B3">
        <w:rPr>
          <w:rFonts w:ascii="Times New Roman" w:hAnsi="Times New Roman" w:cs="Times New Roman"/>
          <w:spacing w:val="-8"/>
        </w:rPr>
        <w:t xml:space="preserve"> </w:t>
      </w:r>
      <w:r w:rsidRPr="00AB18B3">
        <w:rPr>
          <w:rFonts w:ascii="Times New Roman" w:hAnsi="Times New Roman" w:cs="Times New Roman"/>
        </w:rPr>
        <w:t>не</w:t>
      </w:r>
      <w:r w:rsidRPr="00AB18B3">
        <w:rPr>
          <w:rFonts w:ascii="Times New Roman" w:hAnsi="Times New Roman" w:cs="Times New Roman"/>
          <w:spacing w:val="-13"/>
        </w:rPr>
        <w:t xml:space="preserve"> </w:t>
      </w:r>
      <w:r w:rsidRPr="00AB18B3">
        <w:rPr>
          <w:rFonts w:ascii="Times New Roman" w:hAnsi="Times New Roman" w:cs="Times New Roman"/>
        </w:rPr>
        <w:t>призведе</w:t>
      </w:r>
      <w:r w:rsidRPr="00AB18B3">
        <w:rPr>
          <w:rFonts w:ascii="Times New Roman" w:hAnsi="Times New Roman" w:cs="Times New Roman"/>
          <w:spacing w:val="-14"/>
        </w:rPr>
        <w:t xml:space="preserve"> </w:t>
      </w:r>
      <w:r w:rsidRPr="00AB18B3">
        <w:rPr>
          <w:rFonts w:ascii="Times New Roman" w:hAnsi="Times New Roman" w:cs="Times New Roman"/>
        </w:rPr>
        <w:t>до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</w:rPr>
        <w:t>збільшення</w:t>
      </w:r>
      <w:r w:rsidRPr="00AB18B3">
        <w:rPr>
          <w:rFonts w:ascii="Times New Roman" w:hAnsi="Times New Roman" w:cs="Times New Roman"/>
          <w:spacing w:val="-7"/>
        </w:rPr>
        <w:t xml:space="preserve"> </w:t>
      </w:r>
      <w:r w:rsidRPr="00AB18B3">
        <w:rPr>
          <w:rFonts w:ascii="Times New Roman" w:hAnsi="Times New Roman" w:cs="Times New Roman"/>
        </w:rPr>
        <w:t>суми,</w:t>
      </w:r>
      <w:r w:rsidRPr="00AB18B3">
        <w:rPr>
          <w:rFonts w:ascii="Times New Roman" w:hAnsi="Times New Roman" w:cs="Times New Roman"/>
          <w:spacing w:val="-53"/>
        </w:rPr>
        <w:t xml:space="preserve"> </w:t>
      </w:r>
      <w:r w:rsidRPr="00AB18B3">
        <w:rPr>
          <w:rFonts w:ascii="Times New Roman" w:hAnsi="Times New Roman" w:cs="Times New Roman"/>
        </w:rPr>
        <w:t>визначеної в Договорі про закупівлю</w:t>
      </w:r>
      <w:r w:rsidRPr="00AB18B3">
        <w:rPr>
          <w:rFonts w:ascii="Times New Roman" w:hAnsi="Times New Roman" w:cs="Times New Roman"/>
          <w:i/>
        </w:rPr>
        <w:t xml:space="preserve">. Сторони можуть </w:t>
      </w:r>
      <w:proofErr w:type="spellStart"/>
      <w:r w:rsidRPr="00AB18B3">
        <w:rPr>
          <w:rFonts w:ascii="Times New Roman" w:hAnsi="Times New Roman" w:cs="Times New Roman"/>
          <w:i/>
        </w:rPr>
        <w:t>внести</w:t>
      </w:r>
      <w:proofErr w:type="spellEnd"/>
      <w:r w:rsidRPr="00AB18B3">
        <w:rPr>
          <w:rFonts w:ascii="Times New Roman" w:hAnsi="Times New Roman" w:cs="Times New Roman"/>
          <w:i/>
        </w:rPr>
        <w:t xml:space="preserve"> зміни до договору у разі покращення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якості предмета закупівлі за умови, що така зміна не призведе до зміни предмета закупівлі та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відповідає тендерній документації в частині встановлення вимог та функціональних характеристик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до предмета закупівлі і є покращенням його якості. Підтвердженням можуть бути документи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технічного характеру з відповідними висновками, наданими уповноваженими органами, що свідчать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про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покращення</w:t>
      </w:r>
      <w:r w:rsidRPr="00AB18B3">
        <w:rPr>
          <w:rFonts w:ascii="Times New Roman" w:hAnsi="Times New Roman" w:cs="Times New Roman"/>
          <w:i/>
          <w:spacing w:val="-6"/>
        </w:rPr>
        <w:t xml:space="preserve"> </w:t>
      </w:r>
      <w:r w:rsidRPr="00AB18B3">
        <w:rPr>
          <w:rFonts w:ascii="Times New Roman" w:hAnsi="Times New Roman" w:cs="Times New Roman"/>
          <w:i/>
        </w:rPr>
        <w:t>якості,</w:t>
      </w:r>
      <w:r w:rsidRPr="00AB18B3">
        <w:rPr>
          <w:rFonts w:ascii="Times New Roman" w:hAnsi="Times New Roman" w:cs="Times New Roman"/>
          <w:i/>
          <w:spacing w:val="-2"/>
        </w:rPr>
        <w:t xml:space="preserve"> </w:t>
      </w:r>
      <w:r w:rsidRPr="00AB18B3">
        <w:rPr>
          <w:rFonts w:ascii="Times New Roman" w:hAnsi="Times New Roman" w:cs="Times New Roman"/>
          <w:i/>
        </w:rPr>
        <w:t>яке</w:t>
      </w:r>
      <w:r w:rsidRPr="00AB18B3">
        <w:rPr>
          <w:rFonts w:ascii="Times New Roman" w:hAnsi="Times New Roman" w:cs="Times New Roman"/>
          <w:i/>
          <w:spacing w:val="-6"/>
        </w:rPr>
        <w:t xml:space="preserve"> </w:t>
      </w:r>
      <w:r w:rsidRPr="00AB18B3">
        <w:rPr>
          <w:rFonts w:ascii="Times New Roman" w:hAnsi="Times New Roman" w:cs="Times New Roman"/>
          <w:i/>
        </w:rPr>
        <w:t>не</w:t>
      </w:r>
      <w:r w:rsidRPr="00AB18B3">
        <w:rPr>
          <w:rFonts w:ascii="Times New Roman" w:hAnsi="Times New Roman" w:cs="Times New Roman"/>
          <w:i/>
          <w:spacing w:val="-1"/>
        </w:rPr>
        <w:t xml:space="preserve"> </w:t>
      </w:r>
      <w:r w:rsidRPr="00AB18B3">
        <w:rPr>
          <w:rFonts w:ascii="Times New Roman" w:hAnsi="Times New Roman" w:cs="Times New Roman"/>
          <w:i/>
        </w:rPr>
        <w:t>впливає</w:t>
      </w:r>
      <w:r w:rsidRPr="00AB18B3">
        <w:rPr>
          <w:rFonts w:ascii="Times New Roman" w:hAnsi="Times New Roman" w:cs="Times New Roman"/>
          <w:i/>
          <w:spacing w:val="-4"/>
        </w:rPr>
        <w:t xml:space="preserve"> </w:t>
      </w:r>
      <w:r w:rsidRPr="00AB18B3">
        <w:rPr>
          <w:rFonts w:ascii="Times New Roman" w:hAnsi="Times New Roman" w:cs="Times New Roman"/>
          <w:i/>
        </w:rPr>
        <w:t>на</w:t>
      </w:r>
      <w:r w:rsidRPr="00AB18B3">
        <w:rPr>
          <w:rFonts w:ascii="Times New Roman" w:hAnsi="Times New Roman" w:cs="Times New Roman"/>
          <w:i/>
          <w:spacing w:val="-3"/>
        </w:rPr>
        <w:t xml:space="preserve"> </w:t>
      </w:r>
      <w:r w:rsidRPr="00AB18B3">
        <w:rPr>
          <w:rFonts w:ascii="Times New Roman" w:hAnsi="Times New Roman" w:cs="Times New Roman"/>
          <w:i/>
        </w:rPr>
        <w:t>функціональні</w:t>
      </w:r>
      <w:r w:rsidRPr="00AB18B3">
        <w:rPr>
          <w:rFonts w:ascii="Times New Roman" w:hAnsi="Times New Roman" w:cs="Times New Roman"/>
          <w:i/>
          <w:spacing w:val="2"/>
        </w:rPr>
        <w:t xml:space="preserve"> </w:t>
      </w:r>
      <w:r w:rsidRPr="00AB18B3">
        <w:rPr>
          <w:rFonts w:ascii="Times New Roman" w:hAnsi="Times New Roman" w:cs="Times New Roman"/>
          <w:i/>
        </w:rPr>
        <w:t>характеристики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предмета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закупівлі;</w:t>
      </w:r>
    </w:p>
    <w:p w14:paraId="19C3ABCA" w14:textId="77777777" w:rsidR="00AB18B3" w:rsidRPr="00AB18B3" w:rsidRDefault="00AB18B3" w:rsidP="00AB18B3">
      <w:pPr>
        <w:pStyle w:val="ab"/>
        <w:numPr>
          <w:ilvl w:val="0"/>
          <w:numId w:val="2"/>
        </w:numPr>
        <w:tabs>
          <w:tab w:val="left" w:pos="360"/>
        </w:tabs>
        <w:autoSpaceDE w:val="0"/>
        <w:autoSpaceDN w:val="0"/>
        <w:ind w:right="-59" w:firstLine="0"/>
        <w:contextualSpacing w:val="0"/>
        <w:jc w:val="both"/>
        <w:rPr>
          <w:rFonts w:ascii="Times New Roman" w:hAnsi="Times New Roman" w:cs="Times New Roman"/>
          <w:i/>
        </w:rPr>
      </w:pPr>
      <w:r w:rsidRPr="00AB18B3">
        <w:rPr>
          <w:rFonts w:ascii="Times New Roman" w:hAnsi="Times New Roman" w:cs="Times New Roman"/>
        </w:rPr>
        <w:t>продовження строку дії договору про закупівлю та строку виконання зобов’язань щодо передачі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надання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послуг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у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разі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виникнення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документально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підтверджених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об’єктивних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обставин,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що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спричинили таке продовження, у тому числі обставин непереборної сили, затримки фінансування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витрат</w:t>
      </w:r>
      <w:r w:rsidRPr="00AB18B3">
        <w:rPr>
          <w:rFonts w:ascii="Times New Roman" w:hAnsi="Times New Roman" w:cs="Times New Roman"/>
          <w:spacing w:val="-8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замовника,</w:t>
      </w:r>
      <w:r w:rsidRPr="00AB18B3">
        <w:rPr>
          <w:rFonts w:ascii="Times New Roman" w:hAnsi="Times New Roman" w:cs="Times New Roman"/>
          <w:spacing w:val="-5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за</w:t>
      </w:r>
      <w:r w:rsidRPr="00AB18B3">
        <w:rPr>
          <w:rFonts w:ascii="Times New Roman" w:hAnsi="Times New Roman" w:cs="Times New Roman"/>
          <w:spacing w:val="-10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умови</w:t>
      </w:r>
      <w:r w:rsidRPr="00AB18B3">
        <w:rPr>
          <w:rFonts w:ascii="Times New Roman" w:hAnsi="Times New Roman" w:cs="Times New Roman"/>
          <w:spacing w:val="-6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що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</w:rPr>
        <w:t>такі</w:t>
      </w:r>
      <w:r w:rsidRPr="00AB18B3">
        <w:rPr>
          <w:rFonts w:ascii="Times New Roman" w:hAnsi="Times New Roman" w:cs="Times New Roman"/>
          <w:spacing w:val="-11"/>
        </w:rPr>
        <w:t xml:space="preserve"> </w:t>
      </w:r>
      <w:r w:rsidRPr="00AB18B3">
        <w:rPr>
          <w:rFonts w:ascii="Times New Roman" w:hAnsi="Times New Roman" w:cs="Times New Roman"/>
        </w:rPr>
        <w:t>зміни</w:t>
      </w:r>
      <w:r w:rsidRPr="00AB18B3">
        <w:rPr>
          <w:rFonts w:ascii="Times New Roman" w:hAnsi="Times New Roman" w:cs="Times New Roman"/>
          <w:spacing w:val="-6"/>
        </w:rPr>
        <w:t xml:space="preserve"> </w:t>
      </w:r>
      <w:r w:rsidRPr="00AB18B3">
        <w:rPr>
          <w:rFonts w:ascii="Times New Roman" w:hAnsi="Times New Roman" w:cs="Times New Roman"/>
        </w:rPr>
        <w:t>не</w:t>
      </w:r>
      <w:r w:rsidRPr="00AB18B3">
        <w:rPr>
          <w:rFonts w:ascii="Times New Roman" w:hAnsi="Times New Roman" w:cs="Times New Roman"/>
          <w:spacing w:val="-14"/>
        </w:rPr>
        <w:t xml:space="preserve"> </w:t>
      </w:r>
      <w:r w:rsidRPr="00AB18B3">
        <w:rPr>
          <w:rFonts w:ascii="Times New Roman" w:hAnsi="Times New Roman" w:cs="Times New Roman"/>
        </w:rPr>
        <w:t>призведуть</w:t>
      </w:r>
      <w:r w:rsidRPr="00AB18B3">
        <w:rPr>
          <w:rFonts w:ascii="Times New Roman" w:hAnsi="Times New Roman" w:cs="Times New Roman"/>
          <w:spacing w:val="-8"/>
        </w:rPr>
        <w:t xml:space="preserve"> </w:t>
      </w:r>
      <w:r w:rsidRPr="00AB18B3">
        <w:rPr>
          <w:rFonts w:ascii="Times New Roman" w:hAnsi="Times New Roman" w:cs="Times New Roman"/>
        </w:rPr>
        <w:t>до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</w:rPr>
        <w:t>збільшення</w:t>
      </w:r>
      <w:r w:rsidRPr="00AB18B3">
        <w:rPr>
          <w:rFonts w:ascii="Times New Roman" w:hAnsi="Times New Roman" w:cs="Times New Roman"/>
          <w:spacing w:val="-8"/>
        </w:rPr>
        <w:t xml:space="preserve"> </w:t>
      </w:r>
      <w:r w:rsidRPr="00AB18B3">
        <w:rPr>
          <w:rFonts w:ascii="Times New Roman" w:hAnsi="Times New Roman" w:cs="Times New Roman"/>
        </w:rPr>
        <w:t>суми,</w:t>
      </w:r>
      <w:r w:rsidRPr="00AB18B3">
        <w:rPr>
          <w:rFonts w:ascii="Times New Roman" w:hAnsi="Times New Roman" w:cs="Times New Roman"/>
          <w:spacing w:val="-5"/>
        </w:rPr>
        <w:t xml:space="preserve"> </w:t>
      </w:r>
      <w:r w:rsidRPr="00AB18B3">
        <w:rPr>
          <w:rFonts w:ascii="Times New Roman" w:hAnsi="Times New Roman" w:cs="Times New Roman"/>
        </w:rPr>
        <w:t>визначеної</w:t>
      </w:r>
      <w:r w:rsidRPr="00AB18B3">
        <w:rPr>
          <w:rFonts w:ascii="Times New Roman" w:hAnsi="Times New Roman" w:cs="Times New Roman"/>
          <w:spacing w:val="-11"/>
        </w:rPr>
        <w:t xml:space="preserve"> </w:t>
      </w:r>
      <w:r w:rsidRPr="00AB18B3">
        <w:rPr>
          <w:rFonts w:ascii="Times New Roman" w:hAnsi="Times New Roman" w:cs="Times New Roman"/>
        </w:rPr>
        <w:t>в</w:t>
      </w:r>
      <w:r w:rsidRPr="00AB18B3">
        <w:rPr>
          <w:rFonts w:ascii="Times New Roman" w:hAnsi="Times New Roman" w:cs="Times New Roman"/>
          <w:spacing w:val="-7"/>
        </w:rPr>
        <w:t xml:space="preserve"> </w:t>
      </w:r>
      <w:r w:rsidRPr="00AB18B3">
        <w:rPr>
          <w:rFonts w:ascii="Times New Roman" w:hAnsi="Times New Roman" w:cs="Times New Roman"/>
        </w:rPr>
        <w:t>договорі</w:t>
      </w:r>
      <w:r w:rsidRPr="00AB18B3">
        <w:rPr>
          <w:rFonts w:ascii="Times New Roman" w:hAnsi="Times New Roman" w:cs="Times New Roman"/>
          <w:spacing w:val="-11"/>
        </w:rPr>
        <w:t xml:space="preserve"> </w:t>
      </w:r>
      <w:r w:rsidRPr="00AB18B3">
        <w:rPr>
          <w:rFonts w:ascii="Times New Roman" w:hAnsi="Times New Roman" w:cs="Times New Roman"/>
        </w:rPr>
        <w:t>про</w:t>
      </w:r>
      <w:r w:rsidRPr="00AB18B3">
        <w:rPr>
          <w:rFonts w:ascii="Times New Roman" w:hAnsi="Times New Roman" w:cs="Times New Roman"/>
          <w:spacing w:val="-53"/>
        </w:rPr>
        <w:t xml:space="preserve"> </w:t>
      </w:r>
      <w:r w:rsidRPr="00AB18B3">
        <w:rPr>
          <w:rFonts w:ascii="Times New Roman" w:hAnsi="Times New Roman" w:cs="Times New Roman"/>
        </w:rPr>
        <w:t>закупівлю.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Форма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документального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підтвердження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об’єктивних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обставин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визначатиметься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Замовником</w:t>
      </w:r>
      <w:r w:rsidRPr="00AB18B3">
        <w:rPr>
          <w:rFonts w:ascii="Times New Roman" w:hAnsi="Times New Roman" w:cs="Times New Roman"/>
          <w:i/>
          <w:spacing w:val="-12"/>
        </w:rPr>
        <w:t xml:space="preserve"> </w:t>
      </w:r>
      <w:r w:rsidRPr="00AB18B3">
        <w:rPr>
          <w:rFonts w:ascii="Times New Roman" w:hAnsi="Times New Roman" w:cs="Times New Roman"/>
          <w:i/>
        </w:rPr>
        <w:t>у</w:t>
      </w:r>
      <w:r w:rsidRPr="00AB18B3">
        <w:rPr>
          <w:rFonts w:ascii="Times New Roman" w:hAnsi="Times New Roman" w:cs="Times New Roman"/>
          <w:i/>
          <w:spacing w:val="-11"/>
        </w:rPr>
        <w:t xml:space="preserve"> </w:t>
      </w:r>
      <w:r w:rsidRPr="00AB18B3">
        <w:rPr>
          <w:rFonts w:ascii="Times New Roman" w:hAnsi="Times New Roman" w:cs="Times New Roman"/>
          <w:i/>
        </w:rPr>
        <w:t>момент</w:t>
      </w:r>
      <w:r w:rsidRPr="00AB18B3">
        <w:rPr>
          <w:rFonts w:ascii="Times New Roman" w:hAnsi="Times New Roman" w:cs="Times New Roman"/>
          <w:i/>
          <w:spacing w:val="-7"/>
        </w:rPr>
        <w:t xml:space="preserve"> </w:t>
      </w:r>
      <w:r w:rsidRPr="00AB18B3">
        <w:rPr>
          <w:rFonts w:ascii="Times New Roman" w:hAnsi="Times New Roman" w:cs="Times New Roman"/>
          <w:i/>
        </w:rPr>
        <w:t>виникнення</w:t>
      </w:r>
      <w:r w:rsidRPr="00AB18B3">
        <w:rPr>
          <w:rFonts w:ascii="Times New Roman" w:hAnsi="Times New Roman" w:cs="Times New Roman"/>
          <w:i/>
          <w:spacing w:val="-6"/>
        </w:rPr>
        <w:t xml:space="preserve"> </w:t>
      </w:r>
      <w:r w:rsidRPr="00AB18B3">
        <w:rPr>
          <w:rFonts w:ascii="Times New Roman" w:hAnsi="Times New Roman" w:cs="Times New Roman"/>
          <w:i/>
        </w:rPr>
        <w:t>об’єктивних</w:t>
      </w:r>
      <w:r w:rsidRPr="00AB18B3">
        <w:rPr>
          <w:rFonts w:ascii="Times New Roman" w:hAnsi="Times New Roman" w:cs="Times New Roman"/>
          <w:i/>
          <w:spacing w:val="-12"/>
        </w:rPr>
        <w:t xml:space="preserve"> </w:t>
      </w:r>
      <w:r w:rsidRPr="00AB18B3">
        <w:rPr>
          <w:rFonts w:ascii="Times New Roman" w:hAnsi="Times New Roman" w:cs="Times New Roman"/>
          <w:i/>
        </w:rPr>
        <w:t>обставин</w:t>
      </w:r>
      <w:r w:rsidRPr="00AB18B3">
        <w:rPr>
          <w:rFonts w:ascii="Times New Roman" w:hAnsi="Times New Roman" w:cs="Times New Roman"/>
          <w:i/>
          <w:spacing w:val="-4"/>
        </w:rPr>
        <w:t xml:space="preserve"> </w:t>
      </w:r>
      <w:r w:rsidRPr="00AB18B3">
        <w:rPr>
          <w:rFonts w:ascii="Times New Roman" w:hAnsi="Times New Roman" w:cs="Times New Roman"/>
          <w:i/>
        </w:rPr>
        <w:t>(з</w:t>
      </w:r>
      <w:r w:rsidRPr="00AB18B3">
        <w:rPr>
          <w:rFonts w:ascii="Times New Roman" w:hAnsi="Times New Roman" w:cs="Times New Roman"/>
          <w:i/>
          <w:spacing w:val="-9"/>
        </w:rPr>
        <w:t xml:space="preserve"> </w:t>
      </w:r>
      <w:r w:rsidRPr="00AB18B3">
        <w:rPr>
          <w:rFonts w:ascii="Times New Roman" w:hAnsi="Times New Roman" w:cs="Times New Roman"/>
          <w:i/>
        </w:rPr>
        <w:t>огляду</w:t>
      </w:r>
      <w:r w:rsidRPr="00AB18B3">
        <w:rPr>
          <w:rFonts w:ascii="Times New Roman" w:hAnsi="Times New Roman" w:cs="Times New Roman"/>
          <w:i/>
          <w:spacing w:val="-12"/>
        </w:rPr>
        <w:t xml:space="preserve"> </w:t>
      </w:r>
      <w:r w:rsidRPr="00AB18B3">
        <w:rPr>
          <w:rFonts w:ascii="Times New Roman" w:hAnsi="Times New Roman" w:cs="Times New Roman"/>
          <w:i/>
        </w:rPr>
        <w:t>на</w:t>
      </w:r>
      <w:r w:rsidRPr="00AB18B3">
        <w:rPr>
          <w:rFonts w:ascii="Times New Roman" w:hAnsi="Times New Roman" w:cs="Times New Roman"/>
          <w:i/>
          <w:spacing w:val="-10"/>
        </w:rPr>
        <w:t xml:space="preserve"> </w:t>
      </w:r>
      <w:r w:rsidRPr="00AB18B3">
        <w:rPr>
          <w:rFonts w:ascii="Times New Roman" w:hAnsi="Times New Roman" w:cs="Times New Roman"/>
          <w:i/>
        </w:rPr>
        <w:t>їхні</w:t>
      </w:r>
      <w:r w:rsidRPr="00AB18B3">
        <w:rPr>
          <w:rFonts w:ascii="Times New Roman" w:hAnsi="Times New Roman" w:cs="Times New Roman"/>
          <w:i/>
          <w:spacing w:val="-9"/>
        </w:rPr>
        <w:t xml:space="preserve"> </w:t>
      </w:r>
      <w:r w:rsidRPr="00AB18B3">
        <w:rPr>
          <w:rFonts w:ascii="Times New Roman" w:hAnsi="Times New Roman" w:cs="Times New Roman"/>
          <w:i/>
        </w:rPr>
        <w:t>особливості)</w:t>
      </w:r>
      <w:r w:rsidRPr="00AB18B3">
        <w:rPr>
          <w:rFonts w:ascii="Times New Roman" w:hAnsi="Times New Roman" w:cs="Times New Roman"/>
          <w:i/>
          <w:spacing w:val="-6"/>
        </w:rPr>
        <w:t xml:space="preserve"> </w:t>
      </w:r>
      <w:r w:rsidRPr="00AB18B3">
        <w:rPr>
          <w:rFonts w:ascii="Times New Roman" w:hAnsi="Times New Roman" w:cs="Times New Roman"/>
          <w:i/>
        </w:rPr>
        <w:t>з</w:t>
      </w:r>
      <w:r w:rsidRPr="00AB18B3">
        <w:rPr>
          <w:rFonts w:ascii="Times New Roman" w:hAnsi="Times New Roman" w:cs="Times New Roman"/>
          <w:i/>
          <w:spacing w:val="-9"/>
        </w:rPr>
        <w:t xml:space="preserve"> </w:t>
      </w:r>
      <w:r w:rsidRPr="00AB18B3">
        <w:rPr>
          <w:rFonts w:ascii="Times New Roman" w:hAnsi="Times New Roman" w:cs="Times New Roman"/>
          <w:i/>
        </w:rPr>
        <w:t>дотриманням</w:t>
      </w:r>
      <w:r w:rsidRPr="00AB18B3">
        <w:rPr>
          <w:rFonts w:ascii="Times New Roman" w:hAnsi="Times New Roman" w:cs="Times New Roman"/>
          <w:i/>
          <w:spacing w:val="-52"/>
        </w:rPr>
        <w:t xml:space="preserve"> </w:t>
      </w:r>
      <w:r w:rsidRPr="00AB18B3">
        <w:rPr>
          <w:rFonts w:ascii="Times New Roman" w:hAnsi="Times New Roman" w:cs="Times New Roman"/>
          <w:i/>
        </w:rPr>
        <w:t>чинного</w:t>
      </w:r>
      <w:r w:rsidRPr="00AB18B3">
        <w:rPr>
          <w:rFonts w:ascii="Times New Roman" w:hAnsi="Times New Roman" w:cs="Times New Roman"/>
          <w:i/>
          <w:spacing w:val="-3"/>
        </w:rPr>
        <w:t xml:space="preserve"> </w:t>
      </w:r>
      <w:r w:rsidRPr="00AB18B3">
        <w:rPr>
          <w:rFonts w:ascii="Times New Roman" w:hAnsi="Times New Roman" w:cs="Times New Roman"/>
          <w:i/>
        </w:rPr>
        <w:t>законодавства;</w:t>
      </w:r>
    </w:p>
    <w:p w14:paraId="02A22E0B" w14:textId="77777777" w:rsidR="00AB18B3" w:rsidRPr="00AB18B3" w:rsidRDefault="00AB18B3" w:rsidP="00AB18B3">
      <w:pPr>
        <w:pStyle w:val="ab"/>
        <w:numPr>
          <w:ilvl w:val="0"/>
          <w:numId w:val="2"/>
        </w:numPr>
        <w:tabs>
          <w:tab w:val="left" w:pos="351"/>
        </w:tabs>
        <w:autoSpaceDE w:val="0"/>
        <w:autoSpaceDN w:val="0"/>
        <w:ind w:right="-59" w:firstLine="0"/>
        <w:contextualSpacing w:val="0"/>
        <w:jc w:val="both"/>
        <w:rPr>
          <w:rFonts w:ascii="Times New Roman" w:hAnsi="Times New Roman" w:cs="Times New Roman"/>
          <w:i/>
        </w:rPr>
      </w:pPr>
      <w:r w:rsidRPr="00AB18B3">
        <w:rPr>
          <w:rFonts w:ascii="Times New Roman" w:hAnsi="Times New Roman" w:cs="Times New Roman"/>
        </w:rPr>
        <w:t>погодження зміни ціни в договорі про закупівлю в бік зменшення (без зміни кількості (обсягу) та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 xml:space="preserve">якості послуг, у тому числі у разі коливання ціни товару на ринку. </w:t>
      </w:r>
      <w:r w:rsidRPr="00AB18B3">
        <w:rPr>
          <w:rFonts w:ascii="Times New Roman" w:hAnsi="Times New Roman" w:cs="Times New Roman"/>
          <w:i/>
        </w:rPr>
        <w:t xml:space="preserve">Сторони можуть </w:t>
      </w:r>
      <w:proofErr w:type="spellStart"/>
      <w:r w:rsidRPr="00AB18B3">
        <w:rPr>
          <w:rFonts w:ascii="Times New Roman" w:hAnsi="Times New Roman" w:cs="Times New Roman"/>
          <w:i/>
        </w:rPr>
        <w:t>внести</w:t>
      </w:r>
      <w:proofErr w:type="spellEnd"/>
      <w:r w:rsidRPr="00AB18B3">
        <w:rPr>
          <w:rFonts w:ascii="Times New Roman" w:hAnsi="Times New Roman" w:cs="Times New Roman"/>
          <w:i/>
        </w:rPr>
        <w:t xml:space="preserve"> зміни до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Договору</w:t>
      </w:r>
      <w:r w:rsidRPr="00AB18B3">
        <w:rPr>
          <w:rFonts w:ascii="Times New Roman" w:hAnsi="Times New Roman" w:cs="Times New Roman"/>
          <w:i/>
          <w:spacing w:val="-7"/>
        </w:rPr>
        <w:t xml:space="preserve"> </w:t>
      </w:r>
      <w:r w:rsidRPr="00AB18B3">
        <w:rPr>
          <w:rFonts w:ascii="Times New Roman" w:hAnsi="Times New Roman" w:cs="Times New Roman"/>
          <w:i/>
        </w:rPr>
        <w:t>в</w:t>
      </w:r>
      <w:r w:rsidRPr="00AB18B3">
        <w:rPr>
          <w:rFonts w:ascii="Times New Roman" w:hAnsi="Times New Roman" w:cs="Times New Roman"/>
          <w:i/>
          <w:spacing w:val="-9"/>
        </w:rPr>
        <w:t xml:space="preserve"> </w:t>
      </w:r>
      <w:r w:rsidRPr="00AB18B3">
        <w:rPr>
          <w:rFonts w:ascii="Times New Roman" w:hAnsi="Times New Roman" w:cs="Times New Roman"/>
          <w:i/>
        </w:rPr>
        <w:t>разі</w:t>
      </w:r>
      <w:r w:rsidRPr="00AB18B3">
        <w:rPr>
          <w:rFonts w:ascii="Times New Roman" w:hAnsi="Times New Roman" w:cs="Times New Roman"/>
          <w:i/>
          <w:spacing w:val="-8"/>
        </w:rPr>
        <w:t xml:space="preserve"> </w:t>
      </w:r>
      <w:r w:rsidRPr="00AB18B3">
        <w:rPr>
          <w:rFonts w:ascii="Times New Roman" w:hAnsi="Times New Roman" w:cs="Times New Roman"/>
          <w:i/>
        </w:rPr>
        <w:t>узгодженої</w:t>
      </w:r>
      <w:r w:rsidRPr="00AB18B3">
        <w:rPr>
          <w:rFonts w:ascii="Times New Roman" w:hAnsi="Times New Roman" w:cs="Times New Roman"/>
          <w:i/>
          <w:spacing w:val="-8"/>
        </w:rPr>
        <w:t xml:space="preserve"> </w:t>
      </w:r>
      <w:r w:rsidRPr="00AB18B3">
        <w:rPr>
          <w:rFonts w:ascii="Times New Roman" w:hAnsi="Times New Roman" w:cs="Times New Roman"/>
          <w:i/>
        </w:rPr>
        <w:t>зміни</w:t>
      </w:r>
      <w:r w:rsidRPr="00AB18B3">
        <w:rPr>
          <w:rFonts w:ascii="Times New Roman" w:hAnsi="Times New Roman" w:cs="Times New Roman"/>
          <w:i/>
          <w:spacing w:val="-10"/>
        </w:rPr>
        <w:t xml:space="preserve"> </w:t>
      </w:r>
      <w:r w:rsidRPr="00AB18B3">
        <w:rPr>
          <w:rFonts w:ascii="Times New Roman" w:hAnsi="Times New Roman" w:cs="Times New Roman"/>
          <w:i/>
        </w:rPr>
        <w:t>ціни</w:t>
      </w:r>
      <w:r w:rsidRPr="00AB18B3">
        <w:rPr>
          <w:rFonts w:ascii="Times New Roman" w:hAnsi="Times New Roman" w:cs="Times New Roman"/>
          <w:i/>
          <w:spacing w:val="-6"/>
        </w:rPr>
        <w:t xml:space="preserve"> </w:t>
      </w:r>
      <w:r w:rsidRPr="00AB18B3">
        <w:rPr>
          <w:rFonts w:ascii="Times New Roman" w:hAnsi="Times New Roman" w:cs="Times New Roman"/>
          <w:i/>
        </w:rPr>
        <w:t>в</w:t>
      </w:r>
      <w:r w:rsidRPr="00AB18B3">
        <w:rPr>
          <w:rFonts w:ascii="Times New Roman" w:hAnsi="Times New Roman" w:cs="Times New Roman"/>
          <w:i/>
          <w:spacing w:val="-9"/>
        </w:rPr>
        <w:t xml:space="preserve"> </w:t>
      </w:r>
      <w:r w:rsidRPr="00AB18B3">
        <w:rPr>
          <w:rFonts w:ascii="Times New Roman" w:hAnsi="Times New Roman" w:cs="Times New Roman"/>
          <w:i/>
        </w:rPr>
        <w:t>бік</w:t>
      </w:r>
      <w:r w:rsidRPr="00AB18B3">
        <w:rPr>
          <w:rFonts w:ascii="Times New Roman" w:hAnsi="Times New Roman" w:cs="Times New Roman"/>
          <w:i/>
          <w:spacing w:val="-3"/>
        </w:rPr>
        <w:t xml:space="preserve"> </w:t>
      </w:r>
      <w:r w:rsidRPr="00AB18B3">
        <w:rPr>
          <w:rFonts w:ascii="Times New Roman" w:hAnsi="Times New Roman" w:cs="Times New Roman"/>
          <w:i/>
        </w:rPr>
        <w:t>зменшення</w:t>
      </w:r>
      <w:r w:rsidRPr="00AB18B3">
        <w:rPr>
          <w:rFonts w:ascii="Times New Roman" w:hAnsi="Times New Roman" w:cs="Times New Roman"/>
          <w:i/>
          <w:spacing w:val="-7"/>
        </w:rPr>
        <w:t xml:space="preserve"> </w:t>
      </w:r>
      <w:r w:rsidRPr="00AB18B3">
        <w:rPr>
          <w:rFonts w:ascii="Times New Roman" w:hAnsi="Times New Roman" w:cs="Times New Roman"/>
          <w:i/>
        </w:rPr>
        <w:t>(без</w:t>
      </w:r>
      <w:r w:rsidRPr="00AB18B3">
        <w:rPr>
          <w:rFonts w:ascii="Times New Roman" w:hAnsi="Times New Roman" w:cs="Times New Roman"/>
          <w:i/>
          <w:spacing w:val="-5"/>
        </w:rPr>
        <w:t xml:space="preserve"> </w:t>
      </w:r>
      <w:r w:rsidRPr="00AB18B3">
        <w:rPr>
          <w:rFonts w:ascii="Times New Roman" w:hAnsi="Times New Roman" w:cs="Times New Roman"/>
          <w:i/>
        </w:rPr>
        <w:t>зміни</w:t>
      </w:r>
      <w:r w:rsidRPr="00AB18B3">
        <w:rPr>
          <w:rFonts w:ascii="Times New Roman" w:hAnsi="Times New Roman" w:cs="Times New Roman"/>
          <w:i/>
          <w:spacing w:val="-10"/>
        </w:rPr>
        <w:t xml:space="preserve"> </w:t>
      </w:r>
      <w:r w:rsidRPr="00AB18B3">
        <w:rPr>
          <w:rFonts w:ascii="Times New Roman" w:hAnsi="Times New Roman" w:cs="Times New Roman"/>
          <w:i/>
        </w:rPr>
        <w:t>кількості</w:t>
      </w:r>
      <w:r w:rsidRPr="00AB18B3">
        <w:rPr>
          <w:rFonts w:ascii="Times New Roman" w:hAnsi="Times New Roman" w:cs="Times New Roman"/>
          <w:i/>
          <w:spacing w:val="-8"/>
        </w:rPr>
        <w:t xml:space="preserve"> </w:t>
      </w:r>
      <w:r w:rsidRPr="00AB18B3">
        <w:rPr>
          <w:rFonts w:ascii="Times New Roman" w:hAnsi="Times New Roman" w:cs="Times New Roman"/>
          <w:i/>
        </w:rPr>
        <w:t>(обсягу)</w:t>
      </w:r>
      <w:r w:rsidRPr="00AB18B3">
        <w:rPr>
          <w:rFonts w:ascii="Times New Roman" w:hAnsi="Times New Roman" w:cs="Times New Roman"/>
          <w:i/>
          <w:spacing w:val="-3"/>
        </w:rPr>
        <w:t xml:space="preserve"> </w:t>
      </w:r>
      <w:r w:rsidRPr="00AB18B3">
        <w:rPr>
          <w:rFonts w:ascii="Times New Roman" w:hAnsi="Times New Roman" w:cs="Times New Roman"/>
          <w:i/>
        </w:rPr>
        <w:t>та</w:t>
      </w:r>
      <w:r w:rsidRPr="00AB18B3">
        <w:rPr>
          <w:rFonts w:ascii="Times New Roman" w:hAnsi="Times New Roman" w:cs="Times New Roman"/>
          <w:i/>
          <w:spacing w:val="-10"/>
        </w:rPr>
        <w:t xml:space="preserve"> </w:t>
      </w:r>
      <w:r w:rsidRPr="00AB18B3">
        <w:rPr>
          <w:rFonts w:ascii="Times New Roman" w:hAnsi="Times New Roman" w:cs="Times New Roman"/>
          <w:i/>
        </w:rPr>
        <w:t>якості</w:t>
      </w:r>
      <w:r w:rsidRPr="00AB18B3">
        <w:rPr>
          <w:rFonts w:ascii="Times New Roman" w:hAnsi="Times New Roman" w:cs="Times New Roman"/>
          <w:i/>
          <w:spacing w:val="-8"/>
        </w:rPr>
        <w:t xml:space="preserve"> </w:t>
      </w:r>
      <w:r w:rsidRPr="00AB18B3">
        <w:rPr>
          <w:rFonts w:ascii="Times New Roman" w:hAnsi="Times New Roman" w:cs="Times New Roman"/>
          <w:i/>
        </w:rPr>
        <w:t>товарів,</w:t>
      </w:r>
      <w:r w:rsidRPr="00AB18B3">
        <w:rPr>
          <w:rFonts w:ascii="Times New Roman" w:hAnsi="Times New Roman" w:cs="Times New Roman"/>
          <w:i/>
          <w:spacing w:val="-53"/>
        </w:rPr>
        <w:t xml:space="preserve"> </w:t>
      </w:r>
      <w:r w:rsidRPr="00AB18B3">
        <w:rPr>
          <w:rFonts w:ascii="Times New Roman" w:hAnsi="Times New Roman" w:cs="Times New Roman"/>
          <w:i/>
        </w:rPr>
        <w:t>робіт і</w:t>
      </w:r>
      <w:r w:rsidRPr="00AB18B3">
        <w:rPr>
          <w:rFonts w:ascii="Times New Roman" w:hAnsi="Times New Roman" w:cs="Times New Roman"/>
          <w:i/>
          <w:spacing w:val="-2"/>
        </w:rPr>
        <w:t xml:space="preserve"> </w:t>
      </w:r>
      <w:r w:rsidRPr="00AB18B3">
        <w:rPr>
          <w:rFonts w:ascii="Times New Roman" w:hAnsi="Times New Roman" w:cs="Times New Roman"/>
          <w:i/>
        </w:rPr>
        <w:t>послуг</w:t>
      </w:r>
      <w:r w:rsidRPr="00AB18B3">
        <w:rPr>
          <w:rFonts w:ascii="Times New Roman" w:hAnsi="Times New Roman" w:cs="Times New Roman"/>
          <w:i/>
          <w:spacing w:val="2"/>
        </w:rPr>
        <w:t xml:space="preserve"> </w:t>
      </w:r>
      <w:r w:rsidRPr="00AB18B3">
        <w:rPr>
          <w:rFonts w:ascii="Times New Roman" w:hAnsi="Times New Roman" w:cs="Times New Roman"/>
          <w:i/>
        </w:rPr>
        <w:t>(вибрати</w:t>
      </w:r>
      <w:r w:rsidRPr="00AB18B3">
        <w:rPr>
          <w:rFonts w:ascii="Times New Roman" w:hAnsi="Times New Roman" w:cs="Times New Roman"/>
          <w:i/>
          <w:spacing w:val="-3"/>
        </w:rPr>
        <w:t xml:space="preserve"> </w:t>
      </w:r>
      <w:r w:rsidRPr="00AB18B3">
        <w:rPr>
          <w:rFonts w:ascii="Times New Roman" w:hAnsi="Times New Roman" w:cs="Times New Roman"/>
          <w:i/>
        </w:rPr>
        <w:t>необхідне));</w:t>
      </w:r>
    </w:p>
    <w:p w14:paraId="22CCFE51" w14:textId="77777777" w:rsidR="00AB18B3" w:rsidRPr="00AB18B3" w:rsidRDefault="00AB18B3" w:rsidP="00AB18B3">
      <w:pPr>
        <w:pStyle w:val="ab"/>
        <w:numPr>
          <w:ilvl w:val="0"/>
          <w:numId w:val="2"/>
        </w:numPr>
        <w:tabs>
          <w:tab w:val="left" w:pos="331"/>
        </w:tabs>
        <w:autoSpaceDE w:val="0"/>
        <w:autoSpaceDN w:val="0"/>
        <w:spacing w:before="1"/>
        <w:ind w:right="-59" w:firstLine="0"/>
        <w:contextualSpacing w:val="0"/>
        <w:jc w:val="both"/>
        <w:rPr>
          <w:rFonts w:ascii="Times New Roman" w:hAnsi="Times New Roman" w:cs="Times New Roman"/>
        </w:rPr>
      </w:pPr>
      <w:r w:rsidRPr="00AB18B3">
        <w:rPr>
          <w:rFonts w:ascii="Times New Roman" w:hAnsi="Times New Roman" w:cs="Times New Roman"/>
        </w:rPr>
        <w:t>зміни ціни в договорі про закупівлю у зв’язку зі зміною ставок податків і зборів та/або зміною умов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щодо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надання</w:t>
      </w:r>
      <w:r w:rsidRPr="00AB18B3">
        <w:rPr>
          <w:rFonts w:ascii="Times New Roman" w:hAnsi="Times New Roman" w:cs="Times New Roman"/>
          <w:spacing w:val="-13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пільг</w:t>
      </w:r>
      <w:r w:rsidRPr="00AB18B3">
        <w:rPr>
          <w:rFonts w:ascii="Times New Roman" w:hAnsi="Times New Roman" w:cs="Times New Roman"/>
          <w:spacing w:val="-7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з</w:t>
      </w:r>
      <w:r w:rsidRPr="00AB18B3">
        <w:rPr>
          <w:rFonts w:ascii="Times New Roman" w:hAnsi="Times New Roman" w:cs="Times New Roman"/>
          <w:spacing w:val="-13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оподаткування</w:t>
      </w:r>
      <w:r w:rsidRPr="00AB18B3">
        <w:rPr>
          <w:rFonts w:ascii="Times New Roman" w:hAnsi="Times New Roman" w:cs="Times New Roman"/>
          <w:spacing w:val="-4"/>
        </w:rPr>
        <w:t xml:space="preserve"> </w:t>
      </w:r>
      <w:r w:rsidRPr="00AB18B3">
        <w:rPr>
          <w:rFonts w:ascii="Times New Roman" w:hAnsi="Times New Roman" w:cs="Times New Roman"/>
        </w:rPr>
        <w:t>–</w:t>
      </w:r>
      <w:r w:rsidRPr="00AB18B3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AB18B3">
        <w:rPr>
          <w:rFonts w:ascii="Times New Roman" w:hAnsi="Times New Roman" w:cs="Times New Roman"/>
        </w:rPr>
        <w:t>пропорційно</w:t>
      </w:r>
      <w:proofErr w:type="spellEnd"/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</w:rPr>
        <w:t>до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</w:rPr>
        <w:t>зміни</w:t>
      </w:r>
      <w:r w:rsidRPr="00AB18B3">
        <w:rPr>
          <w:rFonts w:ascii="Times New Roman" w:hAnsi="Times New Roman" w:cs="Times New Roman"/>
          <w:spacing w:val="-6"/>
        </w:rPr>
        <w:t xml:space="preserve"> </w:t>
      </w:r>
      <w:r w:rsidRPr="00AB18B3">
        <w:rPr>
          <w:rFonts w:ascii="Times New Roman" w:hAnsi="Times New Roman" w:cs="Times New Roman"/>
        </w:rPr>
        <w:t>таких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</w:rPr>
        <w:t>ставок</w:t>
      </w:r>
      <w:r w:rsidRPr="00AB18B3">
        <w:rPr>
          <w:rFonts w:ascii="Times New Roman" w:hAnsi="Times New Roman" w:cs="Times New Roman"/>
          <w:spacing w:val="-9"/>
        </w:rPr>
        <w:t xml:space="preserve"> </w:t>
      </w:r>
      <w:r w:rsidRPr="00AB18B3">
        <w:rPr>
          <w:rFonts w:ascii="Times New Roman" w:hAnsi="Times New Roman" w:cs="Times New Roman"/>
        </w:rPr>
        <w:t>та/або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</w:rPr>
        <w:t>пільг</w:t>
      </w:r>
      <w:r w:rsidRPr="00AB18B3">
        <w:rPr>
          <w:rFonts w:ascii="Times New Roman" w:hAnsi="Times New Roman" w:cs="Times New Roman"/>
          <w:spacing w:val="-7"/>
        </w:rPr>
        <w:t xml:space="preserve"> </w:t>
      </w:r>
      <w:r w:rsidRPr="00AB18B3">
        <w:rPr>
          <w:rFonts w:ascii="Times New Roman" w:hAnsi="Times New Roman" w:cs="Times New Roman"/>
        </w:rPr>
        <w:t>з</w:t>
      </w:r>
      <w:r w:rsidRPr="00AB18B3">
        <w:rPr>
          <w:rFonts w:ascii="Times New Roman" w:hAnsi="Times New Roman" w:cs="Times New Roman"/>
          <w:spacing w:val="-13"/>
        </w:rPr>
        <w:t xml:space="preserve"> </w:t>
      </w:r>
      <w:r w:rsidRPr="00AB18B3">
        <w:rPr>
          <w:rFonts w:ascii="Times New Roman" w:hAnsi="Times New Roman" w:cs="Times New Roman"/>
        </w:rPr>
        <w:t>оподаткування,</w:t>
      </w:r>
      <w:r w:rsidRPr="00AB18B3">
        <w:rPr>
          <w:rFonts w:ascii="Times New Roman" w:hAnsi="Times New Roman" w:cs="Times New Roman"/>
          <w:spacing w:val="-52"/>
        </w:rPr>
        <w:t xml:space="preserve"> </w:t>
      </w:r>
      <w:r w:rsidRPr="00AB18B3">
        <w:rPr>
          <w:rFonts w:ascii="Times New Roman" w:hAnsi="Times New Roman" w:cs="Times New Roman"/>
        </w:rPr>
        <w:t xml:space="preserve">а також у зв’язку зі зміною системи оподаткування </w:t>
      </w:r>
      <w:proofErr w:type="spellStart"/>
      <w:r w:rsidRPr="00AB18B3">
        <w:rPr>
          <w:rFonts w:ascii="Times New Roman" w:hAnsi="Times New Roman" w:cs="Times New Roman"/>
        </w:rPr>
        <w:t>пропорційно</w:t>
      </w:r>
      <w:proofErr w:type="spellEnd"/>
      <w:r w:rsidRPr="00AB18B3">
        <w:rPr>
          <w:rFonts w:ascii="Times New Roman" w:hAnsi="Times New Roman" w:cs="Times New Roman"/>
        </w:rPr>
        <w:t xml:space="preserve"> до зміни податкового навантаження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внаслідок</w:t>
      </w:r>
      <w:r w:rsidRPr="00AB18B3">
        <w:rPr>
          <w:rFonts w:ascii="Times New Roman" w:hAnsi="Times New Roman" w:cs="Times New Roman"/>
          <w:spacing w:val="-1"/>
        </w:rPr>
        <w:t xml:space="preserve"> </w:t>
      </w:r>
      <w:r w:rsidRPr="00AB18B3">
        <w:rPr>
          <w:rFonts w:ascii="Times New Roman" w:hAnsi="Times New Roman" w:cs="Times New Roman"/>
        </w:rPr>
        <w:t>зміни</w:t>
      </w:r>
      <w:r w:rsidRPr="00AB18B3">
        <w:rPr>
          <w:rFonts w:ascii="Times New Roman" w:hAnsi="Times New Roman" w:cs="Times New Roman"/>
          <w:spacing w:val="3"/>
        </w:rPr>
        <w:t xml:space="preserve"> </w:t>
      </w:r>
      <w:r w:rsidRPr="00AB18B3">
        <w:rPr>
          <w:rFonts w:ascii="Times New Roman" w:hAnsi="Times New Roman" w:cs="Times New Roman"/>
        </w:rPr>
        <w:t>системи</w:t>
      </w:r>
      <w:r w:rsidRPr="00AB18B3">
        <w:rPr>
          <w:rFonts w:ascii="Times New Roman" w:hAnsi="Times New Roman" w:cs="Times New Roman"/>
          <w:spacing w:val="3"/>
        </w:rPr>
        <w:t xml:space="preserve"> </w:t>
      </w:r>
      <w:r w:rsidRPr="00AB18B3">
        <w:rPr>
          <w:rFonts w:ascii="Times New Roman" w:hAnsi="Times New Roman" w:cs="Times New Roman"/>
        </w:rPr>
        <w:t>оподаткування.</w:t>
      </w:r>
    </w:p>
    <w:p w14:paraId="508C65EB" w14:textId="776A2568" w:rsidR="00AB18B3" w:rsidRPr="00AB18B3" w:rsidRDefault="00AB18B3" w:rsidP="00AB18B3">
      <w:pPr>
        <w:ind w:left="196" w:right="-5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Сторони можуть </w:t>
      </w:r>
      <w:proofErr w:type="spellStart"/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внести</w:t>
      </w:r>
      <w:proofErr w:type="spellEnd"/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зміни до Договору в разі зміни згідно із законодавством ставок податків і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зборів та/або зміною умов щодо надання пільг з оподаткування – </w:t>
      </w:r>
      <w:proofErr w:type="spellStart"/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пропорційно</w:t>
      </w:r>
      <w:proofErr w:type="spellEnd"/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зміни таких ставок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та/або пільг з оподаткування, а також у зв’язку зі зміною системи оподаткування </w:t>
      </w:r>
      <w:proofErr w:type="spellStart"/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пропорційно</w:t>
      </w:r>
      <w:proofErr w:type="spellEnd"/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зміни податкового навантаження внаслідок зміни системи оподаткування. Зміна ціни у зв’язку зі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зміною</w:t>
      </w:r>
      <w:r w:rsidRPr="00AB18B3">
        <w:rPr>
          <w:rFonts w:ascii="Times New Roman" w:hAnsi="Times New Roman" w:cs="Times New Roman"/>
          <w:i/>
          <w:spacing w:val="1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ставок</w:t>
      </w:r>
      <w:r w:rsidRPr="00AB18B3">
        <w:rPr>
          <w:rFonts w:ascii="Times New Roman" w:hAnsi="Times New Roman" w:cs="Times New Roman"/>
          <w:i/>
          <w:spacing w:val="15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податків</w:t>
      </w:r>
      <w:r w:rsidRPr="00AB18B3">
        <w:rPr>
          <w:rFonts w:ascii="Times New Roman" w:hAnsi="Times New Roman" w:cs="Times New Roman"/>
          <w:i/>
          <w:spacing w:val="13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і</w:t>
      </w:r>
      <w:r w:rsidRPr="00AB18B3">
        <w:rPr>
          <w:rFonts w:ascii="Times New Roman" w:hAnsi="Times New Roman" w:cs="Times New Roman"/>
          <w:i/>
          <w:spacing w:val="9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зборів</w:t>
      </w:r>
      <w:r w:rsidRPr="00AB18B3">
        <w:rPr>
          <w:rFonts w:ascii="Times New Roman" w:hAnsi="Times New Roman" w:cs="Times New Roman"/>
          <w:i/>
          <w:spacing w:val="13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та/або</w:t>
      </w:r>
      <w:r w:rsidRPr="00AB18B3">
        <w:rPr>
          <w:rFonts w:ascii="Times New Roman" w:hAnsi="Times New Roman" w:cs="Times New Roman"/>
          <w:i/>
          <w:spacing w:val="13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зміною</w:t>
      </w:r>
      <w:r w:rsidRPr="00AB18B3">
        <w:rPr>
          <w:rFonts w:ascii="Times New Roman" w:hAnsi="Times New Roman" w:cs="Times New Roman"/>
          <w:i/>
          <w:spacing w:val="6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умов</w:t>
      </w:r>
      <w:r w:rsidRPr="00AB18B3">
        <w:rPr>
          <w:rFonts w:ascii="Times New Roman" w:hAnsi="Times New Roman" w:cs="Times New Roman"/>
          <w:i/>
          <w:spacing w:val="13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щодо</w:t>
      </w:r>
      <w:r w:rsidRPr="00AB18B3">
        <w:rPr>
          <w:rFonts w:ascii="Times New Roman" w:hAnsi="Times New Roman" w:cs="Times New Roman"/>
          <w:i/>
          <w:spacing w:val="13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надання</w:t>
      </w:r>
      <w:r w:rsidRPr="00AB18B3">
        <w:rPr>
          <w:rFonts w:ascii="Times New Roman" w:hAnsi="Times New Roman" w:cs="Times New Roman"/>
          <w:i/>
          <w:spacing w:val="1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пільг</w:t>
      </w:r>
      <w:r w:rsidRPr="00AB18B3">
        <w:rPr>
          <w:rFonts w:ascii="Times New Roman" w:hAnsi="Times New Roman" w:cs="Times New Roman"/>
          <w:i/>
          <w:spacing w:val="14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Pr="00AB18B3">
        <w:rPr>
          <w:rFonts w:ascii="Times New Roman" w:hAnsi="Times New Roman" w:cs="Times New Roman"/>
          <w:i/>
          <w:spacing w:val="13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оподаткування</w:t>
      </w:r>
      <w:r w:rsidRPr="00AB18B3">
        <w:rPr>
          <w:rFonts w:ascii="Times New Roman" w:hAnsi="Times New Roman" w:cs="Times New Roman"/>
          <w:i/>
          <w:spacing w:val="18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—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AB18B3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>пропорційно</w:t>
      </w:r>
      <w:proofErr w:type="spellEnd"/>
      <w:r w:rsidRPr="00AB18B3">
        <w:rPr>
          <w:rFonts w:ascii="Times New Roman" w:hAnsi="Times New Roman" w:cs="Times New Roman"/>
          <w:i/>
          <w:spacing w:val="-10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Pr="00AB18B3">
        <w:rPr>
          <w:rFonts w:ascii="Times New Roman" w:hAnsi="Times New Roman" w:cs="Times New Roman"/>
          <w:i/>
          <w:spacing w:val="-13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Pr="00AB18B3">
        <w:rPr>
          <w:rFonts w:ascii="Times New Roman" w:hAnsi="Times New Roman" w:cs="Times New Roman"/>
          <w:i/>
          <w:spacing w:val="-9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таких</w:t>
      </w:r>
      <w:r w:rsidRPr="00AB18B3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ставок</w:t>
      </w:r>
      <w:r w:rsidRPr="00AB18B3">
        <w:rPr>
          <w:rFonts w:ascii="Times New Roman" w:hAnsi="Times New Roman" w:cs="Times New Roman"/>
          <w:i/>
          <w:spacing w:val="-7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та/або</w:t>
      </w:r>
      <w:r w:rsidRPr="00AB18B3">
        <w:rPr>
          <w:rFonts w:ascii="Times New Roman" w:hAnsi="Times New Roman" w:cs="Times New Roman"/>
          <w:i/>
          <w:spacing w:val="-9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пільг</w:t>
      </w:r>
      <w:r w:rsidRPr="00AB18B3">
        <w:rPr>
          <w:rFonts w:ascii="Times New Roman" w:hAnsi="Times New Roman" w:cs="Times New Roman"/>
          <w:i/>
          <w:spacing w:val="-13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Pr="00AB18B3"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оподаткування,</w:t>
      </w:r>
      <w:r w:rsidRPr="00AB18B3">
        <w:rPr>
          <w:rFonts w:ascii="Times New Roman" w:hAnsi="Times New Roman" w:cs="Times New Roman"/>
          <w:i/>
          <w:spacing w:val="-6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а</w:t>
      </w:r>
      <w:r w:rsidRPr="00AB18B3">
        <w:rPr>
          <w:rFonts w:ascii="Times New Roman" w:hAnsi="Times New Roman" w:cs="Times New Roman"/>
          <w:i/>
          <w:spacing w:val="-14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також</w:t>
      </w:r>
      <w:r w:rsidRPr="00AB18B3"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Pr="00AB18B3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зв’язку</w:t>
      </w:r>
      <w:r w:rsidRPr="00AB18B3">
        <w:rPr>
          <w:rFonts w:ascii="Times New Roman" w:hAnsi="Times New Roman" w:cs="Times New Roman"/>
          <w:i/>
          <w:spacing w:val="-1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</w:t>
      </w:r>
      <w:r w:rsidRPr="00AB18B3"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зміною</w:t>
      </w:r>
      <w:r w:rsidRPr="00AB18B3">
        <w:rPr>
          <w:rFonts w:ascii="Times New Roman" w:hAnsi="Times New Roman" w:cs="Times New Roman"/>
          <w:i/>
          <w:spacing w:val="-12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системи</w:t>
      </w:r>
      <w:r w:rsidRPr="00AB18B3">
        <w:rPr>
          <w:rFonts w:ascii="Times New Roman" w:hAnsi="Times New Roman" w:cs="Times New Roman"/>
          <w:i/>
          <w:spacing w:val="-52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оподаткування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proofErr w:type="spellStart"/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пропорційно</w:t>
      </w:r>
      <w:proofErr w:type="spellEnd"/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до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податкового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навантаження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внаслідок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системи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оподаткування. Може відбуватися як в бік збільшення, так і в бік зменшення, сума Договору може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змінюватися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залежно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таких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змін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без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зміни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обсягу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закупівлі.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Підтвердженням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можливості</w:t>
      </w:r>
      <w:r w:rsidRPr="00AB18B3">
        <w:rPr>
          <w:rFonts w:ascii="Times New Roman" w:hAnsi="Times New Roman" w:cs="Times New Roman"/>
          <w:i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внесення</w:t>
      </w:r>
      <w:r w:rsidRPr="00AB18B3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таких</w:t>
      </w:r>
      <w:r w:rsidRPr="00AB18B3">
        <w:rPr>
          <w:rFonts w:ascii="Times New Roman" w:hAnsi="Times New Roman" w:cs="Times New Roman"/>
          <w:i/>
          <w:spacing w:val="-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змін</w:t>
      </w:r>
      <w:r w:rsidRPr="00AB18B3"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будуть</w:t>
      </w:r>
      <w:r w:rsidRPr="00AB18B3">
        <w:rPr>
          <w:rFonts w:ascii="Times New Roman" w:hAnsi="Times New Roman" w:cs="Times New Roman"/>
          <w:i/>
          <w:spacing w:val="2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чинні</w:t>
      </w:r>
      <w:r w:rsidRPr="00AB18B3">
        <w:rPr>
          <w:rFonts w:ascii="Times New Roman" w:hAnsi="Times New Roman" w:cs="Times New Roman"/>
          <w:i/>
          <w:spacing w:val="2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(введені</w:t>
      </w:r>
      <w:r w:rsidRPr="00AB18B3">
        <w:rPr>
          <w:rFonts w:ascii="Times New Roman" w:hAnsi="Times New Roman" w:cs="Times New Roman"/>
          <w:i/>
          <w:spacing w:val="2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r w:rsidRPr="00AB18B3">
        <w:rPr>
          <w:rFonts w:ascii="Times New Roman" w:hAnsi="Times New Roman" w:cs="Times New Roman"/>
          <w:i/>
          <w:spacing w:val="-4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дію)</w:t>
      </w:r>
      <w:r w:rsidRPr="00AB18B3">
        <w:rPr>
          <w:rFonts w:ascii="Times New Roman" w:hAnsi="Times New Roman" w:cs="Times New Roman"/>
          <w:i/>
          <w:spacing w:val="5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нормативно-правові</w:t>
      </w:r>
      <w:r w:rsidRPr="00AB18B3"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акти</w:t>
      </w:r>
      <w:r w:rsidRPr="00AB18B3">
        <w:rPr>
          <w:rFonts w:ascii="Times New Roman" w:hAnsi="Times New Roman" w:cs="Times New Roman"/>
          <w:i/>
          <w:spacing w:val="-4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 w:cs="Times New Roman"/>
          <w:i/>
          <w:sz w:val="24"/>
          <w:szCs w:val="24"/>
          <w:lang w:val="uk-UA"/>
        </w:rPr>
        <w:t>Держави;</w:t>
      </w:r>
    </w:p>
    <w:p w14:paraId="352ECAD4" w14:textId="77777777" w:rsidR="00AB18B3" w:rsidRPr="00AB18B3" w:rsidRDefault="00AB18B3" w:rsidP="00F71CDB">
      <w:pPr>
        <w:pStyle w:val="ab"/>
        <w:numPr>
          <w:ilvl w:val="0"/>
          <w:numId w:val="2"/>
        </w:numPr>
        <w:tabs>
          <w:tab w:val="left" w:pos="317"/>
        </w:tabs>
        <w:autoSpaceDE w:val="0"/>
        <w:autoSpaceDN w:val="0"/>
        <w:ind w:right="-59" w:firstLine="0"/>
        <w:contextualSpacing w:val="0"/>
        <w:jc w:val="both"/>
        <w:rPr>
          <w:rFonts w:ascii="Times New Roman" w:hAnsi="Times New Roman" w:cs="Times New Roman"/>
          <w:i/>
        </w:rPr>
      </w:pPr>
      <w:r w:rsidRPr="00AB18B3">
        <w:rPr>
          <w:rFonts w:ascii="Times New Roman" w:hAnsi="Times New Roman" w:cs="Times New Roman"/>
          <w:spacing w:val="-1"/>
        </w:rPr>
        <w:t>зміни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встановленого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згідно</w:t>
      </w:r>
      <w:r w:rsidRPr="00AB18B3">
        <w:rPr>
          <w:rFonts w:ascii="Times New Roman" w:hAnsi="Times New Roman" w:cs="Times New Roman"/>
          <w:spacing w:val="-13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із</w:t>
      </w:r>
      <w:r w:rsidRPr="00AB18B3">
        <w:rPr>
          <w:rFonts w:ascii="Times New Roman" w:hAnsi="Times New Roman" w:cs="Times New Roman"/>
          <w:spacing w:val="-8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законодавством</w:t>
      </w:r>
      <w:r w:rsidRPr="00AB18B3">
        <w:rPr>
          <w:rFonts w:ascii="Times New Roman" w:hAnsi="Times New Roman" w:cs="Times New Roman"/>
          <w:spacing w:val="-9"/>
        </w:rPr>
        <w:t xml:space="preserve"> </w:t>
      </w:r>
      <w:r w:rsidRPr="00AB18B3">
        <w:rPr>
          <w:rFonts w:ascii="Times New Roman" w:hAnsi="Times New Roman" w:cs="Times New Roman"/>
        </w:rPr>
        <w:t>органами</w:t>
      </w:r>
      <w:r w:rsidRPr="00AB18B3">
        <w:rPr>
          <w:rFonts w:ascii="Times New Roman" w:hAnsi="Times New Roman" w:cs="Times New Roman"/>
          <w:spacing w:val="-6"/>
        </w:rPr>
        <w:t xml:space="preserve"> </w:t>
      </w:r>
      <w:r w:rsidRPr="00AB18B3">
        <w:rPr>
          <w:rFonts w:ascii="Times New Roman" w:hAnsi="Times New Roman" w:cs="Times New Roman"/>
        </w:rPr>
        <w:t>державної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</w:rPr>
        <w:t>статистики</w:t>
      </w:r>
      <w:r w:rsidRPr="00AB18B3">
        <w:rPr>
          <w:rFonts w:ascii="Times New Roman" w:hAnsi="Times New Roman" w:cs="Times New Roman"/>
          <w:spacing w:val="-6"/>
        </w:rPr>
        <w:t xml:space="preserve"> </w:t>
      </w:r>
      <w:r w:rsidRPr="00AB18B3">
        <w:rPr>
          <w:rFonts w:ascii="Times New Roman" w:hAnsi="Times New Roman" w:cs="Times New Roman"/>
        </w:rPr>
        <w:t>індексу</w:t>
      </w:r>
      <w:r w:rsidRPr="00AB18B3">
        <w:rPr>
          <w:rFonts w:ascii="Times New Roman" w:hAnsi="Times New Roman" w:cs="Times New Roman"/>
          <w:spacing w:val="-13"/>
        </w:rPr>
        <w:t xml:space="preserve"> </w:t>
      </w:r>
      <w:r w:rsidRPr="00AB18B3">
        <w:rPr>
          <w:rFonts w:ascii="Times New Roman" w:hAnsi="Times New Roman" w:cs="Times New Roman"/>
        </w:rPr>
        <w:t>споживчих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</w:rPr>
        <w:t>цін,</w:t>
      </w:r>
      <w:r w:rsidRPr="00AB18B3">
        <w:rPr>
          <w:rFonts w:ascii="Times New Roman" w:hAnsi="Times New Roman" w:cs="Times New Roman"/>
          <w:spacing w:val="-53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зміни</w:t>
      </w:r>
      <w:r w:rsidRPr="00AB18B3">
        <w:rPr>
          <w:rFonts w:ascii="Times New Roman" w:hAnsi="Times New Roman" w:cs="Times New Roman"/>
          <w:spacing w:val="-7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курсу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іноземної</w:t>
      </w:r>
      <w:r w:rsidRPr="00AB18B3">
        <w:rPr>
          <w:rFonts w:ascii="Times New Roman" w:hAnsi="Times New Roman" w:cs="Times New Roman"/>
          <w:spacing w:val="-11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валюти,</w:t>
      </w:r>
      <w:r w:rsidRPr="00AB18B3">
        <w:rPr>
          <w:rFonts w:ascii="Times New Roman" w:hAnsi="Times New Roman" w:cs="Times New Roman"/>
          <w:spacing w:val="-10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зміни</w:t>
      </w:r>
      <w:r w:rsidRPr="00AB18B3">
        <w:rPr>
          <w:rFonts w:ascii="Times New Roman" w:hAnsi="Times New Roman" w:cs="Times New Roman"/>
          <w:spacing w:val="-10"/>
        </w:rPr>
        <w:t xml:space="preserve"> </w:t>
      </w:r>
      <w:r w:rsidRPr="00AB18B3">
        <w:rPr>
          <w:rFonts w:ascii="Times New Roman" w:hAnsi="Times New Roman" w:cs="Times New Roman"/>
          <w:spacing w:val="-1"/>
        </w:rPr>
        <w:t>біржових</w:t>
      </w:r>
      <w:r w:rsidRPr="00AB18B3">
        <w:rPr>
          <w:rFonts w:ascii="Times New Roman" w:hAnsi="Times New Roman" w:cs="Times New Roman"/>
          <w:spacing w:val="-8"/>
        </w:rPr>
        <w:t xml:space="preserve"> </w:t>
      </w:r>
      <w:r w:rsidRPr="00AB18B3">
        <w:rPr>
          <w:rFonts w:ascii="Times New Roman" w:hAnsi="Times New Roman" w:cs="Times New Roman"/>
        </w:rPr>
        <w:t>котирувань</w:t>
      </w:r>
      <w:r w:rsidRPr="00AB18B3">
        <w:rPr>
          <w:rFonts w:ascii="Times New Roman" w:hAnsi="Times New Roman" w:cs="Times New Roman"/>
          <w:spacing w:val="-12"/>
        </w:rPr>
        <w:t xml:space="preserve"> </w:t>
      </w:r>
      <w:r w:rsidRPr="00AB18B3">
        <w:rPr>
          <w:rFonts w:ascii="Times New Roman" w:hAnsi="Times New Roman" w:cs="Times New Roman"/>
        </w:rPr>
        <w:t>або</w:t>
      </w:r>
      <w:r w:rsidRPr="00AB18B3">
        <w:rPr>
          <w:rFonts w:ascii="Times New Roman" w:hAnsi="Times New Roman" w:cs="Times New Roman"/>
          <w:spacing w:val="-13"/>
        </w:rPr>
        <w:t xml:space="preserve"> </w:t>
      </w:r>
      <w:r w:rsidRPr="00AB18B3">
        <w:rPr>
          <w:rFonts w:ascii="Times New Roman" w:hAnsi="Times New Roman" w:cs="Times New Roman"/>
        </w:rPr>
        <w:t>показників</w:t>
      </w:r>
      <w:r w:rsidRPr="00AB18B3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AB18B3">
        <w:rPr>
          <w:rFonts w:ascii="Times New Roman" w:hAnsi="Times New Roman" w:cs="Times New Roman"/>
        </w:rPr>
        <w:t>Platts</w:t>
      </w:r>
      <w:proofErr w:type="spellEnd"/>
      <w:r w:rsidRPr="00AB18B3">
        <w:rPr>
          <w:rFonts w:ascii="Times New Roman" w:hAnsi="Times New Roman" w:cs="Times New Roman"/>
        </w:rPr>
        <w:t>,</w:t>
      </w:r>
      <w:r w:rsidRPr="00AB18B3">
        <w:rPr>
          <w:rFonts w:ascii="Times New Roman" w:hAnsi="Times New Roman" w:cs="Times New Roman"/>
          <w:spacing w:val="-5"/>
        </w:rPr>
        <w:t xml:space="preserve"> </w:t>
      </w:r>
      <w:r w:rsidRPr="00AB18B3">
        <w:rPr>
          <w:rFonts w:ascii="Times New Roman" w:hAnsi="Times New Roman" w:cs="Times New Roman"/>
        </w:rPr>
        <w:t>ARGUS,</w:t>
      </w:r>
      <w:r w:rsidRPr="00AB18B3">
        <w:rPr>
          <w:rFonts w:ascii="Times New Roman" w:hAnsi="Times New Roman" w:cs="Times New Roman"/>
          <w:spacing w:val="-5"/>
        </w:rPr>
        <w:t xml:space="preserve"> </w:t>
      </w:r>
      <w:r w:rsidRPr="00AB18B3">
        <w:rPr>
          <w:rFonts w:ascii="Times New Roman" w:hAnsi="Times New Roman" w:cs="Times New Roman"/>
        </w:rPr>
        <w:t>регульованих</w:t>
      </w:r>
      <w:r w:rsidRPr="00AB18B3">
        <w:rPr>
          <w:rFonts w:ascii="Times New Roman" w:hAnsi="Times New Roman" w:cs="Times New Roman"/>
          <w:spacing w:val="-53"/>
        </w:rPr>
        <w:t xml:space="preserve"> </w:t>
      </w:r>
      <w:r w:rsidRPr="00AB18B3">
        <w:rPr>
          <w:rFonts w:ascii="Times New Roman" w:hAnsi="Times New Roman" w:cs="Times New Roman"/>
        </w:rPr>
        <w:t xml:space="preserve">цін (тарифів), нормативів, середньозважених цін на </w:t>
      </w:r>
      <w:r w:rsidRPr="00AB18B3">
        <w:rPr>
          <w:rFonts w:ascii="Times New Roman" w:hAnsi="Times New Roman" w:cs="Times New Roman"/>
        </w:rPr>
        <w:lastRenderedPageBreak/>
        <w:t>електроенергію на ринку “на добу наперед”, що</w:t>
      </w:r>
      <w:r w:rsidRPr="00AB18B3">
        <w:rPr>
          <w:rFonts w:ascii="Times New Roman" w:hAnsi="Times New Roman" w:cs="Times New Roman"/>
          <w:spacing w:val="1"/>
        </w:rPr>
        <w:t xml:space="preserve"> </w:t>
      </w:r>
      <w:r w:rsidRPr="00AB18B3">
        <w:rPr>
          <w:rFonts w:ascii="Times New Roman" w:hAnsi="Times New Roman" w:cs="Times New Roman"/>
        </w:rPr>
        <w:t>застосовуються</w:t>
      </w:r>
      <w:r w:rsidRPr="00AB18B3">
        <w:rPr>
          <w:rFonts w:ascii="Times New Roman" w:hAnsi="Times New Roman" w:cs="Times New Roman"/>
          <w:spacing w:val="-5"/>
        </w:rPr>
        <w:t xml:space="preserve"> </w:t>
      </w:r>
      <w:r w:rsidRPr="00AB18B3">
        <w:rPr>
          <w:rFonts w:ascii="Times New Roman" w:hAnsi="Times New Roman" w:cs="Times New Roman"/>
        </w:rPr>
        <w:t>в</w:t>
      </w:r>
      <w:r w:rsidRPr="00AB18B3">
        <w:rPr>
          <w:rFonts w:ascii="Times New Roman" w:hAnsi="Times New Roman" w:cs="Times New Roman"/>
          <w:spacing w:val="-3"/>
        </w:rPr>
        <w:t xml:space="preserve"> </w:t>
      </w:r>
      <w:r w:rsidRPr="00AB18B3">
        <w:rPr>
          <w:rFonts w:ascii="Times New Roman" w:hAnsi="Times New Roman" w:cs="Times New Roman"/>
        </w:rPr>
        <w:t>договорі</w:t>
      </w:r>
      <w:r w:rsidRPr="00AB18B3">
        <w:rPr>
          <w:rFonts w:ascii="Times New Roman" w:hAnsi="Times New Roman" w:cs="Times New Roman"/>
          <w:spacing w:val="-7"/>
        </w:rPr>
        <w:t xml:space="preserve"> </w:t>
      </w:r>
      <w:r w:rsidRPr="00AB18B3">
        <w:rPr>
          <w:rFonts w:ascii="Times New Roman" w:hAnsi="Times New Roman" w:cs="Times New Roman"/>
        </w:rPr>
        <w:t>про</w:t>
      </w:r>
      <w:r w:rsidRPr="00AB18B3">
        <w:rPr>
          <w:rFonts w:ascii="Times New Roman" w:hAnsi="Times New Roman" w:cs="Times New Roman"/>
          <w:spacing w:val="-9"/>
        </w:rPr>
        <w:t xml:space="preserve"> </w:t>
      </w:r>
      <w:r w:rsidRPr="00AB18B3">
        <w:rPr>
          <w:rFonts w:ascii="Times New Roman" w:hAnsi="Times New Roman" w:cs="Times New Roman"/>
        </w:rPr>
        <w:t>закупівлю,</w:t>
      </w:r>
      <w:r w:rsidRPr="00AB18B3">
        <w:rPr>
          <w:rFonts w:ascii="Times New Roman" w:hAnsi="Times New Roman" w:cs="Times New Roman"/>
          <w:spacing w:val="-3"/>
        </w:rPr>
        <w:t xml:space="preserve"> </w:t>
      </w:r>
      <w:r w:rsidRPr="00AB18B3">
        <w:rPr>
          <w:rFonts w:ascii="Times New Roman" w:hAnsi="Times New Roman" w:cs="Times New Roman"/>
        </w:rPr>
        <w:t>у</w:t>
      </w:r>
      <w:r w:rsidRPr="00AB18B3">
        <w:rPr>
          <w:rFonts w:ascii="Times New Roman" w:hAnsi="Times New Roman" w:cs="Times New Roman"/>
          <w:spacing w:val="-9"/>
        </w:rPr>
        <w:t xml:space="preserve"> </w:t>
      </w:r>
      <w:r w:rsidRPr="00AB18B3">
        <w:rPr>
          <w:rFonts w:ascii="Times New Roman" w:hAnsi="Times New Roman" w:cs="Times New Roman"/>
        </w:rPr>
        <w:t>разі</w:t>
      </w:r>
      <w:r w:rsidRPr="00AB18B3">
        <w:rPr>
          <w:rFonts w:ascii="Times New Roman" w:hAnsi="Times New Roman" w:cs="Times New Roman"/>
          <w:spacing w:val="-7"/>
        </w:rPr>
        <w:t xml:space="preserve"> </w:t>
      </w:r>
      <w:r w:rsidRPr="00AB18B3">
        <w:rPr>
          <w:rFonts w:ascii="Times New Roman" w:hAnsi="Times New Roman" w:cs="Times New Roman"/>
        </w:rPr>
        <w:t>встановлення</w:t>
      </w:r>
      <w:r w:rsidRPr="00AB18B3">
        <w:rPr>
          <w:rFonts w:ascii="Times New Roman" w:hAnsi="Times New Roman" w:cs="Times New Roman"/>
          <w:spacing w:val="-4"/>
        </w:rPr>
        <w:t xml:space="preserve"> </w:t>
      </w:r>
      <w:r w:rsidRPr="00AB18B3">
        <w:rPr>
          <w:rFonts w:ascii="Times New Roman" w:hAnsi="Times New Roman" w:cs="Times New Roman"/>
        </w:rPr>
        <w:t>в</w:t>
      </w:r>
      <w:r w:rsidRPr="00AB18B3">
        <w:rPr>
          <w:rFonts w:ascii="Times New Roman" w:hAnsi="Times New Roman" w:cs="Times New Roman"/>
          <w:spacing w:val="-4"/>
        </w:rPr>
        <w:t xml:space="preserve"> </w:t>
      </w:r>
      <w:r w:rsidRPr="00AB18B3">
        <w:rPr>
          <w:rFonts w:ascii="Times New Roman" w:hAnsi="Times New Roman" w:cs="Times New Roman"/>
        </w:rPr>
        <w:t>договорі</w:t>
      </w:r>
      <w:r w:rsidRPr="00AB18B3">
        <w:rPr>
          <w:rFonts w:ascii="Times New Roman" w:hAnsi="Times New Roman" w:cs="Times New Roman"/>
          <w:spacing w:val="-7"/>
        </w:rPr>
        <w:t xml:space="preserve"> </w:t>
      </w:r>
      <w:r w:rsidRPr="00AB18B3">
        <w:rPr>
          <w:rFonts w:ascii="Times New Roman" w:hAnsi="Times New Roman" w:cs="Times New Roman"/>
        </w:rPr>
        <w:t>про</w:t>
      </w:r>
      <w:r w:rsidRPr="00AB18B3">
        <w:rPr>
          <w:rFonts w:ascii="Times New Roman" w:hAnsi="Times New Roman" w:cs="Times New Roman"/>
          <w:spacing w:val="-9"/>
        </w:rPr>
        <w:t xml:space="preserve"> </w:t>
      </w:r>
      <w:r w:rsidRPr="00AB18B3">
        <w:rPr>
          <w:rFonts w:ascii="Times New Roman" w:hAnsi="Times New Roman" w:cs="Times New Roman"/>
        </w:rPr>
        <w:t>закупівлю</w:t>
      </w:r>
      <w:r w:rsidRPr="00AB18B3">
        <w:rPr>
          <w:rFonts w:ascii="Times New Roman" w:hAnsi="Times New Roman" w:cs="Times New Roman"/>
          <w:spacing w:val="-5"/>
        </w:rPr>
        <w:t xml:space="preserve"> </w:t>
      </w:r>
      <w:r w:rsidRPr="00AB18B3">
        <w:rPr>
          <w:rFonts w:ascii="Times New Roman" w:hAnsi="Times New Roman" w:cs="Times New Roman"/>
        </w:rPr>
        <w:t>порядку</w:t>
      </w:r>
      <w:r w:rsidRPr="00AB18B3">
        <w:rPr>
          <w:rFonts w:ascii="Times New Roman" w:hAnsi="Times New Roman" w:cs="Times New Roman"/>
          <w:spacing w:val="-10"/>
        </w:rPr>
        <w:t xml:space="preserve"> </w:t>
      </w:r>
      <w:r w:rsidRPr="00AB18B3">
        <w:rPr>
          <w:rFonts w:ascii="Times New Roman" w:hAnsi="Times New Roman" w:cs="Times New Roman"/>
        </w:rPr>
        <w:t>зміни</w:t>
      </w:r>
      <w:r w:rsidRPr="00AB18B3">
        <w:rPr>
          <w:rFonts w:ascii="Times New Roman" w:hAnsi="Times New Roman" w:cs="Times New Roman"/>
          <w:spacing w:val="-52"/>
        </w:rPr>
        <w:t xml:space="preserve"> </w:t>
      </w:r>
      <w:r w:rsidRPr="00AB18B3">
        <w:rPr>
          <w:rFonts w:ascii="Times New Roman" w:hAnsi="Times New Roman" w:cs="Times New Roman"/>
        </w:rPr>
        <w:t xml:space="preserve">ціни. </w:t>
      </w:r>
      <w:r w:rsidRPr="00AB18B3">
        <w:rPr>
          <w:rFonts w:ascii="Times New Roman" w:hAnsi="Times New Roman" w:cs="Times New Roman"/>
          <w:i/>
        </w:rPr>
        <w:t xml:space="preserve">Сторони можуть </w:t>
      </w:r>
      <w:proofErr w:type="spellStart"/>
      <w:r w:rsidRPr="00AB18B3">
        <w:rPr>
          <w:rFonts w:ascii="Times New Roman" w:hAnsi="Times New Roman" w:cs="Times New Roman"/>
          <w:i/>
        </w:rPr>
        <w:t>внести</w:t>
      </w:r>
      <w:proofErr w:type="spellEnd"/>
      <w:r w:rsidRPr="00AB18B3">
        <w:rPr>
          <w:rFonts w:ascii="Times New Roman" w:hAnsi="Times New Roman" w:cs="Times New Roman"/>
          <w:i/>
        </w:rPr>
        <w:t xml:space="preserve"> відповідні зміни в разі зміни регульованих цін (тарифів), при цьому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підтвердженням можливості внесення таких змін будуть чинні (введені в дію) нормативно-правові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акти</w:t>
      </w:r>
      <w:r w:rsidRPr="00AB18B3">
        <w:rPr>
          <w:rFonts w:ascii="Times New Roman" w:hAnsi="Times New Roman" w:cs="Times New Roman"/>
          <w:i/>
          <w:spacing w:val="53"/>
        </w:rPr>
        <w:t xml:space="preserve"> </w:t>
      </w:r>
      <w:r w:rsidRPr="00AB18B3">
        <w:rPr>
          <w:rFonts w:ascii="Times New Roman" w:hAnsi="Times New Roman" w:cs="Times New Roman"/>
          <w:i/>
        </w:rPr>
        <w:t>відповідного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уповноваженого</w:t>
      </w:r>
      <w:r w:rsidRPr="00AB18B3">
        <w:rPr>
          <w:rFonts w:ascii="Times New Roman" w:hAnsi="Times New Roman" w:cs="Times New Roman"/>
          <w:i/>
          <w:spacing w:val="-3"/>
        </w:rPr>
        <w:t xml:space="preserve"> </w:t>
      </w:r>
      <w:r w:rsidRPr="00AB18B3">
        <w:rPr>
          <w:rFonts w:ascii="Times New Roman" w:hAnsi="Times New Roman" w:cs="Times New Roman"/>
          <w:i/>
        </w:rPr>
        <w:t>органу</w:t>
      </w:r>
      <w:r w:rsidRPr="00AB18B3">
        <w:rPr>
          <w:rFonts w:ascii="Times New Roman" w:hAnsi="Times New Roman" w:cs="Times New Roman"/>
          <w:i/>
          <w:spacing w:val="-1"/>
        </w:rPr>
        <w:t xml:space="preserve"> </w:t>
      </w:r>
      <w:r w:rsidRPr="00AB18B3">
        <w:rPr>
          <w:rFonts w:ascii="Times New Roman" w:hAnsi="Times New Roman" w:cs="Times New Roman"/>
          <w:i/>
        </w:rPr>
        <w:t>або</w:t>
      </w:r>
      <w:r w:rsidRPr="00AB18B3">
        <w:rPr>
          <w:rFonts w:ascii="Times New Roman" w:hAnsi="Times New Roman" w:cs="Times New Roman"/>
          <w:i/>
          <w:spacing w:val="-4"/>
        </w:rPr>
        <w:t xml:space="preserve"> </w:t>
      </w:r>
      <w:r w:rsidRPr="00AB18B3">
        <w:rPr>
          <w:rFonts w:ascii="Times New Roman" w:hAnsi="Times New Roman" w:cs="Times New Roman"/>
          <w:i/>
        </w:rPr>
        <w:t>Держави</w:t>
      </w:r>
      <w:r w:rsidRPr="00AB18B3">
        <w:rPr>
          <w:rFonts w:ascii="Times New Roman" w:hAnsi="Times New Roman" w:cs="Times New Roman"/>
          <w:i/>
          <w:spacing w:val="-3"/>
        </w:rPr>
        <w:t xml:space="preserve"> </w:t>
      </w:r>
      <w:r w:rsidRPr="00AB18B3">
        <w:rPr>
          <w:rFonts w:ascii="Times New Roman" w:hAnsi="Times New Roman" w:cs="Times New Roman"/>
          <w:i/>
        </w:rPr>
        <w:t>щодо</w:t>
      </w:r>
      <w:r w:rsidRPr="00AB18B3">
        <w:rPr>
          <w:rFonts w:ascii="Times New Roman" w:hAnsi="Times New Roman" w:cs="Times New Roman"/>
          <w:i/>
          <w:spacing w:val="1"/>
        </w:rPr>
        <w:t xml:space="preserve"> </w:t>
      </w:r>
      <w:r w:rsidRPr="00AB18B3">
        <w:rPr>
          <w:rFonts w:ascii="Times New Roman" w:hAnsi="Times New Roman" w:cs="Times New Roman"/>
          <w:i/>
        </w:rPr>
        <w:t>встановлення</w:t>
      </w:r>
      <w:r w:rsidRPr="00AB18B3">
        <w:rPr>
          <w:rFonts w:ascii="Times New Roman" w:hAnsi="Times New Roman" w:cs="Times New Roman"/>
          <w:i/>
          <w:spacing w:val="-1"/>
        </w:rPr>
        <w:t xml:space="preserve"> </w:t>
      </w:r>
      <w:r w:rsidRPr="00AB18B3">
        <w:rPr>
          <w:rFonts w:ascii="Times New Roman" w:hAnsi="Times New Roman" w:cs="Times New Roman"/>
          <w:i/>
        </w:rPr>
        <w:t>регульованих</w:t>
      </w:r>
      <w:r w:rsidRPr="00AB18B3">
        <w:rPr>
          <w:rFonts w:ascii="Times New Roman" w:hAnsi="Times New Roman" w:cs="Times New Roman"/>
          <w:i/>
          <w:spacing w:val="-1"/>
        </w:rPr>
        <w:t xml:space="preserve"> </w:t>
      </w:r>
      <w:r w:rsidRPr="00AB18B3">
        <w:rPr>
          <w:rFonts w:ascii="Times New Roman" w:hAnsi="Times New Roman" w:cs="Times New Roman"/>
          <w:i/>
        </w:rPr>
        <w:t>цін;</w:t>
      </w:r>
    </w:p>
    <w:p w14:paraId="5F27F46A" w14:textId="77777777" w:rsidR="00AB18B3" w:rsidRPr="00AB18B3" w:rsidRDefault="00AB18B3" w:rsidP="00F71CDB">
      <w:pPr>
        <w:pStyle w:val="aa"/>
        <w:ind w:left="196" w:right="-59"/>
        <w:jc w:val="both"/>
        <w:rPr>
          <w:rFonts w:ascii="Times New Roman" w:hAnsi="Times New Roman"/>
          <w:sz w:val="24"/>
          <w:szCs w:val="24"/>
          <w:lang w:val="uk-UA"/>
        </w:rPr>
      </w:pPr>
      <w:r w:rsidRPr="00AB18B3">
        <w:rPr>
          <w:rFonts w:ascii="Times New Roman" w:hAnsi="Times New Roman"/>
          <w:i/>
          <w:sz w:val="24"/>
          <w:szCs w:val="24"/>
          <w:lang w:val="uk-UA"/>
        </w:rPr>
        <w:t xml:space="preserve">- зміни умов у зв’язку із застосуванням положень частини шостої статті 41 Закону, </w:t>
      </w:r>
      <w:r w:rsidRPr="00AB18B3">
        <w:rPr>
          <w:rFonts w:ascii="Times New Roman" w:hAnsi="Times New Roman"/>
          <w:sz w:val="24"/>
          <w:szCs w:val="24"/>
          <w:lang w:val="uk-UA"/>
        </w:rPr>
        <w:t>а саме дія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договору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про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закупівлю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може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бути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продовжена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на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строк,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достатній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для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проведення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процедури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закупівлі на початку наступного року в обсязі, що не перевищує 20 відсотків суми, визначеної в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початковому договорі про закупівлю, укладеному в попередньому році, якщо видатки на досягнення</w:t>
      </w:r>
      <w:r w:rsidRPr="00AB18B3">
        <w:rPr>
          <w:rFonts w:ascii="Times New Roman" w:hAnsi="Times New Roman"/>
          <w:spacing w:val="1"/>
          <w:sz w:val="24"/>
          <w:szCs w:val="24"/>
          <w:lang w:val="uk-UA"/>
        </w:rPr>
        <w:t xml:space="preserve"> </w:t>
      </w:r>
      <w:r w:rsidRPr="00AB18B3">
        <w:rPr>
          <w:rFonts w:ascii="Times New Roman" w:hAnsi="Times New Roman"/>
          <w:sz w:val="24"/>
          <w:szCs w:val="24"/>
          <w:lang w:val="uk-UA"/>
        </w:rPr>
        <w:t>цієї цілі затверджено в установленому порядку</w:t>
      </w:r>
      <w:r w:rsidRPr="00AB18B3">
        <w:rPr>
          <w:rFonts w:ascii="Times New Roman" w:hAnsi="Times New Roman"/>
          <w:i/>
          <w:sz w:val="24"/>
          <w:szCs w:val="24"/>
          <w:lang w:val="uk-UA"/>
        </w:rPr>
        <w:t>.</w:t>
      </w:r>
    </w:p>
    <w:p w14:paraId="1AD878B3" w14:textId="792E69EA" w:rsidR="00AB18B3" w:rsidRPr="00AB18B3" w:rsidRDefault="00854152" w:rsidP="00AB18B3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10</w:t>
      </w:r>
      <w:r w:rsidR="00AB18B3" w:rsidRPr="00AB18B3">
        <w:rPr>
          <w:rFonts w:ascii="Times New Roman" w:hAnsi="Times New Roman"/>
          <w:sz w:val="24"/>
          <w:szCs w:val="24"/>
          <w:lang w:val="uk-UA"/>
        </w:rPr>
        <w:t>.3. Жодна зі Сторін не має права передавати свої права та обов’язки за цим Договором будь-якій третій Стороні без письмової згоди другої Сторони.</w:t>
      </w:r>
    </w:p>
    <w:p w14:paraId="7D9B3DF8" w14:textId="0061528B" w:rsidR="00AB18B3" w:rsidRPr="00AB18B3" w:rsidRDefault="00854152" w:rsidP="00AB18B3">
      <w:pPr>
        <w:pStyle w:val="aa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="00AB18B3" w:rsidRPr="00AB18B3">
        <w:rPr>
          <w:rFonts w:ascii="Times New Roman" w:hAnsi="Times New Roman"/>
          <w:bCs/>
          <w:sz w:val="24"/>
          <w:szCs w:val="24"/>
          <w:lang w:val="uk-UA"/>
        </w:rPr>
        <w:t xml:space="preserve">.4. Кожна зі Сторін </w:t>
      </w:r>
      <w:r w:rsidR="00AB18B3" w:rsidRPr="00AB18B3">
        <w:rPr>
          <w:rFonts w:ascii="Times New Roman" w:hAnsi="Times New Roman"/>
          <w:sz w:val="24"/>
          <w:szCs w:val="24"/>
          <w:lang w:val="uk-UA"/>
        </w:rPr>
        <w:t xml:space="preserve">має право достроково розірвати цей Договір в односторонньому порядку у разі невиконання або неналежного виконання </w:t>
      </w:r>
      <w:r w:rsidR="00AB18B3" w:rsidRPr="00AB18B3">
        <w:rPr>
          <w:rFonts w:ascii="Times New Roman" w:hAnsi="Times New Roman"/>
          <w:bCs/>
          <w:sz w:val="24"/>
          <w:szCs w:val="24"/>
          <w:lang w:val="uk-UA"/>
        </w:rPr>
        <w:t xml:space="preserve">іншою Стороною своїх </w:t>
      </w:r>
      <w:r w:rsidR="00AB18B3" w:rsidRPr="00AB18B3">
        <w:rPr>
          <w:rFonts w:ascii="Times New Roman" w:hAnsi="Times New Roman"/>
          <w:sz w:val="24"/>
          <w:szCs w:val="24"/>
          <w:lang w:val="uk-UA"/>
        </w:rPr>
        <w:t>зобов’язань, повідомивши її про це у строк за 10 (десяти) календарних днів до дати розірвання, шляхом направлення письмового повідомлення на адресу іншої Сторони із зазначенням дати розірвання Договору. В цьому випадку, Договір вважається розірваним (припиненим) з дати, зазначеної в повідомленні.</w:t>
      </w:r>
    </w:p>
    <w:p w14:paraId="47A55638" w14:textId="6808640B" w:rsidR="00AB18B3" w:rsidRPr="00AB18B3" w:rsidRDefault="00854152" w:rsidP="00AB18B3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="00AB18B3" w:rsidRPr="00AB18B3">
        <w:rPr>
          <w:rFonts w:ascii="Times New Roman" w:hAnsi="Times New Roman"/>
          <w:color w:val="000000"/>
          <w:sz w:val="24"/>
          <w:szCs w:val="24"/>
          <w:lang w:val="uk-UA"/>
        </w:rPr>
        <w:t>.5. Цей Договір укладено українською мовою у двох примірниках (по одному примірнику для кожної із Сторін), що мають однакову юридичну силу.</w:t>
      </w:r>
    </w:p>
    <w:p w14:paraId="2CE97764" w14:textId="72E10442" w:rsidR="00AB18B3" w:rsidRPr="00AB18B3" w:rsidRDefault="00854152" w:rsidP="00AB18B3">
      <w:pPr>
        <w:pStyle w:val="aa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10</w:t>
      </w:r>
      <w:r w:rsidR="00AB18B3" w:rsidRPr="00AB18B3">
        <w:rPr>
          <w:rFonts w:ascii="Times New Roman" w:hAnsi="Times New Roman"/>
          <w:color w:val="000000"/>
          <w:sz w:val="24"/>
          <w:szCs w:val="24"/>
          <w:lang w:val="uk-UA"/>
        </w:rPr>
        <w:t>.6. Сторони зобов’язуються, протягом 5 (п’яти) робочих днів, інформувати одна одну про всі обставини, що загрожують або роблять неможливим виконання зобов’язань за цим Договором та в подальшому погоджувати заходи по їх усуненню. Якщо адреса або банківський рахунок будь-якої зі Сторін зміняться, то така Сторона зобов'язана повідомити про це протилежну Сторону в письмовій формі протягом 3 (трьох) робочих днів після такої зміни</w:t>
      </w:r>
    </w:p>
    <w:p w14:paraId="4279921B" w14:textId="77777777" w:rsidR="00D43EE7" w:rsidRPr="006B3F2B" w:rsidRDefault="00D43EE7" w:rsidP="00AB18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CE6FC89" w14:textId="2766A840" w:rsidR="00D43EE7" w:rsidRDefault="00D43EE7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854152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6B3F2B">
        <w:rPr>
          <w:rFonts w:ascii="Times New Roman" w:hAnsi="Times New Roman" w:cs="Times New Roman"/>
          <w:b/>
          <w:sz w:val="24"/>
          <w:szCs w:val="24"/>
          <w:lang w:val="uk-UA"/>
        </w:rPr>
        <w:t>. Адреси, банківські реквізити та підписи Сторін</w:t>
      </w:r>
    </w:p>
    <w:p w14:paraId="551DAE0B" w14:textId="6EAACF02" w:rsidR="00AB18B3" w:rsidRDefault="00AB18B3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D478F6" w14:textId="77777777" w:rsidR="00AB18B3" w:rsidRPr="006B3F2B" w:rsidRDefault="00AB18B3" w:rsidP="00D43EE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17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7"/>
        <w:gridCol w:w="5186"/>
      </w:tblGrid>
      <w:tr w:rsidR="00AB18B3" w:rsidRPr="00AB18B3" w14:paraId="60D66BFB" w14:textId="77777777" w:rsidTr="006D0328">
        <w:trPr>
          <w:trHeight w:val="296"/>
        </w:trPr>
        <w:tc>
          <w:tcPr>
            <w:tcW w:w="49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77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6"/>
              <w:gridCol w:w="4719"/>
              <w:gridCol w:w="26"/>
            </w:tblGrid>
            <w:tr w:rsidR="00AB18B3" w:rsidRPr="00AB18B3" w14:paraId="300EF0ED" w14:textId="77777777" w:rsidTr="006D0328">
              <w:trPr>
                <w:trHeight w:val="867"/>
              </w:trPr>
              <w:tc>
                <w:tcPr>
                  <w:tcW w:w="26" w:type="dxa"/>
                </w:tcPr>
                <w:p w14:paraId="1B4F4862" w14:textId="77777777" w:rsidR="00AB18B3" w:rsidRPr="00AB18B3" w:rsidRDefault="00AB18B3" w:rsidP="00AB18B3">
                  <w:pPr>
                    <w:tabs>
                      <w:tab w:val="left" w:pos="3180"/>
                    </w:tabs>
                    <w:spacing w:after="4" w:line="240" w:lineRule="auto"/>
                    <w:ind w:left="34" w:hanging="1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uk-UA" w:eastAsia="uk-UA"/>
                    </w:rPr>
                  </w:pPr>
                </w:p>
              </w:tc>
              <w:tc>
                <w:tcPr>
                  <w:tcW w:w="4719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98951E" w14:textId="77777777" w:rsidR="00AB18B3" w:rsidRPr="00AB18B3" w:rsidRDefault="00AB18B3" w:rsidP="00AB18B3">
                  <w:pPr>
                    <w:tabs>
                      <w:tab w:val="left" w:pos="3180"/>
                    </w:tabs>
                    <w:spacing w:after="4" w:line="240" w:lineRule="auto"/>
                    <w:ind w:left="34" w:hanging="1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uk-UA" w:eastAsia="uk-UA"/>
                    </w:rPr>
                  </w:pPr>
                  <w:r w:rsidRPr="00AB18B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uk-UA" w:eastAsia="uk-UA"/>
                    </w:rPr>
                    <w:t>ОРЕНДАР</w:t>
                  </w:r>
                </w:p>
              </w:tc>
              <w:tc>
                <w:tcPr>
                  <w:tcW w:w="26" w:type="dxa"/>
                </w:tcPr>
                <w:p w14:paraId="379D7E9C" w14:textId="77777777" w:rsidR="00AB18B3" w:rsidRPr="00AB18B3" w:rsidRDefault="00AB18B3" w:rsidP="00AB18B3">
                  <w:pPr>
                    <w:tabs>
                      <w:tab w:val="left" w:pos="3180"/>
                    </w:tabs>
                    <w:spacing w:after="4" w:line="240" w:lineRule="auto"/>
                    <w:ind w:left="34" w:hanging="1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lang w:val="uk-UA" w:eastAsia="uk-UA"/>
                    </w:rPr>
                  </w:pPr>
                </w:p>
              </w:tc>
            </w:tr>
          </w:tbl>
          <w:p w14:paraId="483D8E29" w14:textId="77777777" w:rsidR="00AB18B3" w:rsidRPr="00AB18B3" w:rsidRDefault="00AB18B3" w:rsidP="00AB18B3">
            <w:pPr>
              <w:tabs>
                <w:tab w:val="left" w:pos="3180"/>
              </w:tabs>
              <w:spacing w:after="4" w:line="240" w:lineRule="auto"/>
              <w:ind w:left="3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uk-UA"/>
              </w:rPr>
            </w:pPr>
          </w:p>
        </w:tc>
        <w:tc>
          <w:tcPr>
            <w:tcW w:w="51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A178" w14:textId="4693C29C" w:rsidR="00AB18B3" w:rsidRPr="00AB18B3" w:rsidRDefault="00AB18B3" w:rsidP="00AB18B3">
            <w:pPr>
              <w:tabs>
                <w:tab w:val="left" w:pos="3180"/>
              </w:tabs>
              <w:spacing w:after="4" w:line="240" w:lineRule="auto"/>
              <w:ind w:left="34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uk-UA"/>
              </w:rPr>
            </w:pPr>
            <w:r w:rsidRPr="00AB18B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uk-UA"/>
              </w:rPr>
              <w:t xml:space="preserve">  </w:t>
            </w:r>
            <w:r w:rsidR="00F203E5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uk-UA"/>
              </w:rPr>
              <w:t xml:space="preserve">           </w:t>
            </w:r>
            <w:r w:rsidRPr="00AB18B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uk-UA" w:eastAsia="uk-UA"/>
              </w:rPr>
              <w:t>ОРЕНДОДАВЕЦЬ</w:t>
            </w:r>
          </w:p>
        </w:tc>
      </w:tr>
    </w:tbl>
    <w:p w14:paraId="1CF971E6" w14:textId="23FCD6E1" w:rsidR="00AB18B3" w:rsidRPr="00AB18B3" w:rsidRDefault="00AB18B3" w:rsidP="00AB1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18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____________                                                    </w:t>
      </w:r>
      <w:r w:rsidR="00F203E5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</w:t>
      </w:r>
      <w:r w:rsidRPr="00AB18B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___________________</w:t>
      </w:r>
    </w:p>
    <w:p w14:paraId="289345BE" w14:textId="77777777" w:rsidR="00AB18B3" w:rsidRPr="00AB18B3" w:rsidRDefault="00AB18B3" w:rsidP="00AB18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bookmarkEnd w:id="1"/>
    <w:p w14:paraId="5472EEBB" w14:textId="77777777" w:rsidR="0003170B" w:rsidRPr="006B3F2B" w:rsidRDefault="0003170B" w:rsidP="00D43EE7">
      <w:pPr>
        <w:shd w:val="clear" w:color="auto" w:fill="FFFFFF"/>
        <w:suppressAutoHyphens/>
        <w:spacing w:after="0" w:line="240" w:lineRule="auto"/>
        <w:ind w:left="720"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sectPr w:rsidR="0003170B" w:rsidRPr="006B3F2B" w:rsidSect="00D43EE7">
      <w:footerReference w:type="default" r:id="rId7"/>
      <w:pgSz w:w="11906" w:h="16838"/>
      <w:pgMar w:top="284" w:right="849" w:bottom="709" w:left="1418" w:header="709" w:footer="272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3948A" w14:textId="77777777" w:rsidR="00B4059D" w:rsidRDefault="00B4059D">
      <w:pPr>
        <w:spacing w:after="0" w:line="240" w:lineRule="auto"/>
      </w:pPr>
      <w:r>
        <w:separator/>
      </w:r>
    </w:p>
  </w:endnote>
  <w:endnote w:type="continuationSeparator" w:id="0">
    <w:p w14:paraId="67D4F954" w14:textId="77777777" w:rsidR="00B4059D" w:rsidRDefault="00B4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525598"/>
      <w:showingPlcHdr/>
    </w:sdtPr>
    <w:sdtEndPr/>
    <w:sdtContent>
      <w:p w14:paraId="67E5F520" w14:textId="77777777" w:rsidR="007507BD" w:rsidRDefault="00D43EE7">
        <w:pPr>
          <w:pStyle w:val="a3"/>
          <w:jc w:val="right"/>
        </w:pPr>
        <w:r>
          <w:t xml:space="preserve">     </w:t>
        </w:r>
      </w:p>
    </w:sdtContent>
  </w:sdt>
  <w:p w14:paraId="7BF9CABA" w14:textId="77777777" w:rsidR="007507BD" w:rsidRDefault="00B405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EACD7" w14:textId="77777777" w:rsidR="00B4059D" w:rsidRDefault="00B4059D">
      <w:pPr>
        <w:spacing w:after="0" w:line="240" w:lineRule="auto"/>
      </w:pPr>
      <w:r>
        <w:separator/>
      </w:r>
    </w:p>
  </w:footnote>
  <w:footnote w:type="continuationSeparator" w:id="0">
    <w:p w14:paraId="2F9F20F4" w14:textId="77777777" w:rsidR="00B4059D" w:rsidRDefault="00B4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51E58"/>
    <w:multiLevelType w:val="multilevel"/>
    <w:tmpl w:val="7C9AC3D2"/>
    <w:lvl w:ilvl="0">
      <w:start w:val="1"/>
      <w:numFmt w:val="bullet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54FF0EC0"/>
    <w:multiLevelType w:val="hybridMultilevel"/>
    <w:tmpl w:val="31920A0E"/>
    <w:lvl w:ilvl="0" w:tplc="3C088F10">
      <w:numFmt w:val="bullet"/>
      <w:lvlText w:val="-"/>
      <w:lvlJc w:val="left"/>
      <w:pPr>
        <w:ind w:left="196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C2D619D2">
      <w:numFmt w:val="bullet"/>
      <w:lvlText w:val="•"/>
      <w:lvlJc w:val="left"/>
      <w:pPr>
        <w:ind w:left="1216" w:hanging="207"/>
      </w:pPr>
      <w:rPr>
        <w:rFonts w:hint="default"/>
        <w:lang w:val="uk-UA" w:eastAsia="en-US" w:bidi="ar-SA"/>
      </w:rPr>
    </w:lvl>
    <w:lvl w:ilvl="2" w:tplc="ED1CE07A">
      <w:numFmt w:val="bullet"/>
      <w:lvlText w:val="•"/>
      <w:lvlJc w:val="left"/>
      <w:pPr>
        <w:ind w:left="2232" w:hanging="207"/>
      </w:pPr>
      <w:rPr>
        <w:rFonts w:hint="default"/>
        <w:lang w:val="uk-UA" w:eastAsia="en-US" w:bidi="ar-SA"/>
      </w:rPr>
    </w:lvl>
    <w:lvl w:ilvl="3" w:tplc="40B4C980">
      <w:numFmt w:val="bullet"/>
      <w:lvlText w:val="•"/>
      <w:lvlJc w:val="left"/>
      <w:pPr>
        <w:ind w:left="3249" w:hanging="207"/>
      </w:pPr>
      <w:rPr>
        <w:rFonts w:hint="default"/>
        <w:lang w:val="uk-UA" w:eastAsia="en-US" w:bidi="ar-SA"/>
      </w:rPr>
    </w:lvl>
    <w:lvl w:ilvl="4" w:tplc="A84CDC0A">
      <w:numFmt w:val="bullet"/>
      <w:lvlText w:val="•"/>
      <w:lvlJc w:val="left"/>
      <w:pPr>
        <w:ind w:left="4265" w:hanging="207"/>
      </w:pPr>
      <w:rPr>
        <w:rFonts w:hint="default"/>
        <w:lang w:val="uk-UA" w:eastAsia="en-US" w:bidi="ar-SA"/>
      </w:rPr>
    </w:lvl>
    <w:lvl w:ilvl="5" w:tplc="19AACF20">
      <w:numFmt w:val="bullet"/>
      <w:lvlText w:val="•"/>
      <w:lvlJc w:val="left"/>
      <w:pPr>
        <w:ind w:left="5282" w:hanging="207"/>
      </w:pPr>
      <w:rPr>
        <w:rFonts w:hint="default"/>
        <w:lang w:val="uk-UA" w:eastAsia="en-US" w:bidi="ar-SA"/>
      </w:rPr>
    </w:lvl>
    <w:lvl w:ilvl="6" w:tplc="BB3A532A">
      <w:numFmt w:val="bullet"/>
      <w:lvlText w:val="•"/>
      <w:lvlJc w:val="left"/>
      <w:pPr>
        <w:ind w:left="6298" w:hanging="207"/>
      </w:pPr>
      <w:rPr>
        <w:rFonts w:hint="default"/>
        <w:lang w:val="uk-UA" w:eastAsia="en-US" w:bidi="ar-SA"/>
      </w:rPr>
    </w:lvl>
    <w:lvl w:ilvl="7" w:tplc="DD58F99E">
      <w:numFmt w:val="bullet"/>
      <w:lvlText w:val="•"/>
      <w:lvlJc w:val="left"/>
      <w:pPr>
        <w:ind w:left="7314" w:hanging="207"/>
      </w:pPr>
      <w:rPr>
        <w:rFonts w:hint="default"/>
        <w:lang w:val="uk-UA" w:eastAsia="en-US" w:bidi="ar-SA"/>
      </w:rPr>
    </w:lvl>
    <w:lvl w:ilvl="8" w:tplc="D40E972E">
      <w:numFmt w:val="bullet"/>
      <w:lvlText w:val="•"/>
      <w:lvlJc w:val="left"/>
      <w:pPr>
        <w:ind w:left="8331" w:hanging="20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B"/>
    <w:rsid w:val="0003170B"/>
    <w:rsid w:val="00085BB6"/>
    <w:rsid w:val="0010274F"/>
    <w:rsid w:val="00126CF0"/>
    <w:rsid w:val="00183C0A"/>
    <w:rsid w:val="001A0D59"/>
    <w:rsid w:val="00263D8F"/>
    <w:rsid w:val="002C0FBE"/>
    <w:rsid w:val="002C3BCB"/>
    <w:rsid w:val="002F19A8"/>
    <w:rsid w:val="00387C0A"/>
    <w:rsid w:val="00387CB3"/>
    <w:rsid w:val="003C2744"/>
    <w:rsid w:val="00412213"/>
    <w:rsid w:val="00423CEB"/>
    <w:rsid w:val="00456E93"/>
    <w:rsid w:val="004B06A2"/>
    <w:rsid w:val="005263A2"/>
    <w:rsid w:val="005A42E2"/>
    <w:rsid w:val="005E215F"/>
    <w:rsid w:val="005F28AD"/>
    <w:rsid w:val="0062442F"/>
    <w:rsid w:val="006275CA"/>
    <w:rsid w:val="00632AEB"/>
    <w:rsid w:val="00640B36"/>
    <w:rsid w:val="006A4490"/>
    <w:rsid w:val="006B2ED4"/>
    <w:rsid w:val="006B3F2B"/>
    <w:rsid w:val="006C425B"/>
    <w:rsid w:val="006F5B9A"/>
    <w:rsid w:val="006F617F"/>
    <w:rsid w:val="007B2613"/>
    <w:rsid w:val="007B62F0"/>
    <w:rsid w:val="007B6976"/>
    <w:rsid w:val="007C098B"/>
    <w:rsid w:val="007E375D"/>
    <w:rsid w:val="007F3DDB"/>
    <w:rsid w:val="008340D8"/>
    <w:rsid w:val="008454B5"/>
    <w:rsid w:val="00854152"/>
    <w:rsid w:val="00855B3F"/>
    <w:rsid w:val="0088318D"/>
    <w:rsid w:val="008A108C"/>
    <w:rsid w:val="008C1209"/>
    <w:rsid w:val="008C5F44"/>
    <w:rsid w:val="009313CD"/>
    <w:rsid w:val="009B6663"/>
    <w:rsid w:val="009C736E"/>
    <w:rsid w:val="009E07FE"/>
    <w:rsid w:val="00A12821"/>
    <w:rsid w:val="00A63E6C"/>
    <w:rsid w:val="00A97C87"/>
    <w:rsid w:val="00AB18B3"/>
    <w:rsid w:val="00AC49B9"/>
    <w:rsid w:val="00AE6B63"/>
    <w:rsid w:val="00B03846"/>
    <w:rsid w:val="00B3037D"/>
    <w:rsid w:val="00B31E8D"/>
    <w:rsid w:val="00B4059D"/>
    <w:rsid w:val="00B561CC"/>
    <w:rsid w:val="00BC1D07"/>
    <w:rsid w:val="00C24199"/>
    <w:rsid w:val="00C601E0"/>
    <w:rsid w:val="00C75159"/>
    <w:rsid w:val="00CC4CAD"/>
    <w:rsid w:val="00CF64A5"/>
    <w:rsid w:val="00D12179"/>
    <w:rsid w:val="00D43EE7"/>
    <w:rsid w:val="00D6136E"/>
    <w:rsid w:val="00DC47F0"/>
    <w:rsid w:val="00DD4571"/>
    <w:rsid w:val="00E1116D"/>
    <w:rsid w:val="00E72E05"/>
    <w:rsid w:val="00EB011D"/>
    <w:rsid w:val="00EC099C"/>
    <w:rsid w:val="00F203E5"/>
    <w:rsid w:val="00F3336B"/>
    <w:rsid w:val="00F71CDB"/>
    <w:rsid w:val="00FA7B65"/>
    <w:rsid w:val="00FB41E8"/>
    <w:rsid w:val="00FD4845"/>
    <w:rsid w:val="00FE6E87"/>
    <w:rsid w:val="00FF1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1960"/>
  <w15:docId w15:val="{8C63F5EA-10BA-44E9-90DB-D018695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3CE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423C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C3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BCB"/>
  </w:style>
  <w:style w:type="paragraph" w:styleId="a7">
    <w:name w:val="Balloon Text"/>
    <w:basedOn w:val="a"/>
    <w:link w:val="a8"/>
    <w:uiPriority w:val="99"/>
    <w:semiHidden/>
    <w:unhideWhenUsed/>
    <w:rsid w:val="00AC4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49B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263A2"/>
    <w:rPr>
      <w:color w:val="0000FF"/>
      <w:u w:val="single"/>
    </w:rPr>
  </w:style>
  <w:style w:type="paragraph" w:styleId="aa">
    <w:name w:val="No Spacing"/>
    <w:uiPriority w:val="1"/>
    <w:qFormat/>
    <w:rsid w:val="00DD4571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link w:val="ac"/>
    <w:uiPriority w:val="1"/>
    <w:qFormat/>
    <w:rsid w:val="00AB18B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ac">
    <w:name w:val="Абзац списка Знак"/>
    <w:link w:val="ab"/>
    <w:uiPriority w:val="1"/>
    <w:locked/>
    <w:rsid w:val="00AB18B3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1934</Words>
  <Characters>11024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Смольянинова Оксана Юріївна</dc:creator>
  <cp:keywords/>
  <dc:description/>
  <cp:lastModifiedBy>Admin</cp:lastModifiedBy>
  <cp:revision>24</cp:revision>
  <cp:lastPrinted>2021-02-17T14:44:00Z</cp:lastPrinted>
  <dcterms:created xsi:type="dcterms:W3CDTF">2022-08-04T06:41:00Z</dcterms:created>
  <dcterms:modified xsi:type="dcterms:W3CDTF">2023-01-31T10:49:00Z</dcterms:modified>
</cp:coreProperties>
</file>