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98" w:rsidRPr="00FE4EC1" w:rsidRDefault="00C45B98" w:rsidP="00C45B98">
      <w:pPr>
        <w:spacing w:after="0" w:line="240" w:lineRule="auto"/>
        <w:jc w:val="right"/>
        <w:rPr>
          <w:rFonts w:ascii="Times New Roman" w:hAnsi="Times New Roman" w:cs="Times New Roman"/>
          <w:sz w:val="24"/>
          <w:szCs w:val="24"/>
          <w:highlight w:val="yellow"/>
          <w:lang w:val="en-US"/>
        </w:rPr>
      </w:pPr>
    </w:p>
    <w:p w:rsidR="00C45B98" w:rsidRPr="00FE4EC1" w:rsidRDefault="00743750" w:rsidP="00C45B98">
      <w:pPr>
        <w:jc w:val="center"/>
        <w:rPr>
          <w:rFonts w:ascii="Times New Roman" w:hAnsi="Times New Roman" w:cs="Times New Roman"/>
          <w:b/>
          <w:sz w:val="28"/>
          <w:szCs w:val="28"/>
        </w:rPr>
      </w:pPr>
      <w:r>
        <w:rPr>
          <w:rFonts w:ascii="Times New Roman" w:hAnsi="Times New Roman" w:cs="Times New Roman"/>
          <w:b/>
          <w:sz w:val="28"/>
          <w:szCs w:val="28"/>
        </w:rPr>
        <w:t>Хорошівський психоневрологічний</w:t>
      </w:r>
      <w:r w:rsidR="009A0A79">
        <w:rPr>
          <w:rFonts w:ascii="Times New Roman" w:hAnsi="Times New Roman" w:cs="Times New Roman"/>
          <w:b/>
          <w:sz w:val="28"/>
          <w:szCs w:val="28"/>
        </w:rPr>
        <w:t xml:space="preserve"> інтернат</w:t>
      </w:r>
    </w:p>
    <w:p w:rsidR="00C45B98" w:rsidRPr="00FE4EC1" w:rsidRDefault="00C45B98" w:rsidP="00C45B98">
      <w:pPr>
        <w:jc w:val="center"/>
        <w:rPr>
          <w:rFonts w:ascii="Times New Roman" w:hAnsi="Times New Roman" w:cs="Times New Roman"/>
          <w:b/>
          <w:sz w:val="28"/>
          <w:szCs w:val="28"/>
        </w:rPr>
      </w:pPr>
      <w:r w:rsidRPr="00FE4EC1">
        <w:rPr>
          <w:rFonts w:ascii="Times New Roman" w:hAnsi="Times New Roman" w:cs="Times New Roman"/>
          <w:b/>
          <w:sz w:val="28"/>
          <w:szCs w:val="28"/>
        </w:rPr>
        <w:t xml:space="preserve"> Житомирської обласної ради</w:t>
      </w:r>
    </w:p>
    <w:p w:rsidR="00C45B98" w:rsidRPr="00FE4EC1" w:rsidRDefault="00C45B98" w:rsidP="00C45B98">
      <w:pPr>
        <w:jc w:val="center"/>
        <w:rPr>
          <w:rFonts w:ascii="Times New Roman" w:hAnsi="Times New Roman" w:cs="Times New Roman"/>
          <w:b/>
          <w:bCs/>
          <w:sz w:val="28"/>
          <w:szCs w:val="28"/>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976E9D">
      <w:pPr>
        <w:spacing w:after="0" w:line="240" w:lineRule="auto"/>
        <w:ind w:left="-1418"/>
        <w:jc w:val="right"/>
        <w:rPr>
          <w:rFonts w:ascii="Times New Roman" w:eastAsia="Arial" w:hAnsi="Times New Roman" w:cs="Times New Roman"/>
          <w:b/>
          <w:color w:val="000000"/>
          <w:sz w:val="24"/>
          <w:szCs w:val="24"/>
          <w:lang w:val="ru-RU"/>
        </w:rPr>
      </w:pPr>
      <w:r w:rsidRPr="00FE4EC1">
        <w:rPr>
          <w:rFonts w:ascii="Times New Roman" w:eastAsia="Arial" w:hAnsi="Times New Roman" w:cs="Times New Roman"/>
          <w:b/>
          <w:color w:val="000000"/>
          <w:sz w:val="24"/>
          <w:szCs w:val="24"/>
          <w:lang w:eastAsia="en-US"/>
        </w:rPr>
        <w:t>«ЗАТВЕРДЖЕНО»</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Протокол Уповноваженої особи</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i/>
          <w:color w:val="000000"/>
          <w:sz w:val="24"/>
          <w:szCs w:val="24"/>
          <w:lang w:eastAsia="en-US"/>
        </w:rPr>
        <w:t xml:space="preserve"> </w:t>
      </w:r>
      <w:proofErr w:type="spellStart"/>
      <w:r w:rsidR="00743750">
        <w:rPr>
          <w:rFonts w:ascii="Times New Roman" w:eastAsia="Arial" w:hAnsi="Times New Roman" w:cs="Times New Roman"/>
          <w:b/>
          <w:color w:val="000000"/>
          <w:sz w:val="24"/>
          <w:szCs w:val="24"/>
          <w:lang w:eastAsia="en-US"/>
        </w:rPr>
        <w:t>Хорошівського</w:t>
      </w:r>
      <w:proofErr w:type="spellEnd"/>
      <w:r w:rsidR="00743750">
        <w:rPr>
          <w:rFonts w:ascii="Times New Roman" w:eastAsia="Arial" w:hAnsi="Times New Roman" w:cs="Times New Roman"/>
          <w:b/>
          <w:color w:val="000000"/>
          <w:sz w:val="24"/>
          <w:szCs w:val="24"/>
          <w:lang w:eastAsia="en-US"/>
        </w:rPr>
        <w:t xml:space="preserve"> психоневрологічного</w:t>
      </w:r>
      <w:r w:rsidR="009A0A79">
        <w:rPr>
          <w:rFonts w:ascii="Times New Roman" w:eastAsia="Arial" w:hAnsi="Times New Roman" w:cs="Times New Roman"/>
          <w:b/>
          <w:color w:val="000000"/>
          <w:sz w:val="24"/>
          <w:szCs w:val="24"/>
          <w:lang w:eastAsia="en-US"/>
        </w:rPr>
        <w:t xml:space="preserve"> інтернату</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 xml:space="preserve"> Житомирської обласної ради</w:t>
      </w:r>
    </w:p>
    <w:p w:rsidR="00976E9D" w:rsidRPr="00FE4EC1" w:rsidRDefault="00743750" w:rsidP="00976E9D">
      <w:pPr>
        <w:spacing w:after="0" w:line="240" w:lineRule="auto"/>
        <w:ind w:left="4253"/>
        <w:jc w:val="right"/>
        <w:rPr>
          <w:rFonts w:ascii="Times New Roman" w:eastAsia="Arial" w:hAnsi="Times New Roman" w:cs="Times New Roman"/>
          <w:b/>
          <w:color w:val="000000"/>
          <w:sz w:val="24"/>
          <w:szCs w:val="24"/>
          <w:lang w:eastAsia="en-US"/>
        </w:rPr>
      </w:pPr>
      <w:r>
        <w:rPr>
          <w:rFonts w:ascii="Times New Roman" w:eastAsia="Arial" w:hAnsi="Times New Roman" w:cs="Times New Roman"/>
          <w:b/>
          <w:color w:val="000000"/>
          <w:sz w:val="24"/>
          <w:szCs w:val="24"/>
          <w:lang w:eastAsia="en-US"/>
        </w:rPr>
        <w:t xml:space="preserve">Валентина </w:t>
      </w:r>
      <w:proofErr w:type="spellStart"/>
      <w:r>
        <w:rPr>
          <w:rFonts w:ascii="Times New Roman" w:eastAsia="Arial" w:hAnsi="Times New Roman" w:cs="Times New Roman"/>
          <w:b/>
          <w:color w:val="000000"/>
          <w:sz w:val="24"/>
          <w:szCs w:val="24"/>
          <w:lang w:eastAsia="en-US"/>
        </w:rPr>
        <w:t>Кос</w:t>
      </w:r>
      <w:proofErr w:type="spellEnd"/>
    </w:p>
    <w:p w:rsidR="00976E9D" w:rsidRPr="00743750" w:rsidRDefault="00976E9D" w:rsidP="00976E9D">
      <w:pPr>
        <w:spacing w:after="0" w:line="240" w:lineRule="auto"/>
        <w:ind w:left="-1418"/>
        <w:jc w:val="right"/>
        <w:rPr>
          <w:rFonts w:ascii="Times New Roman" w:hAnsi="Times New Roman" w:cs="Times New Roman"/>
          <w:b/>
          <w:sz w:val="24"/>
          <w:szCs w:val="24"/>
          <w:lang w:val="ru-RU"/>
        </w:rPr>
      </w:pPr>
      <w:r w:rsidRPr="00E9165E">
        <w:rPr>
          <w:rFonts w:ascii="Times New Roman" w:eastAsia="Arial" w:hAnsi="Times New Roman" w:cs="Times New Roman"/>
          <w:b/>
          <w:sz w:val="24"/>
          <w:szCs w:val="24"/>
          <w:lang w:eastAsia="en-US"/>
        </w:rPr>
        <w:t xml:space="preserve">від </w:t>
      </w:r>
      <w:r w:rsidR="009A0A79">
        <w:rPr>
          <w:rFonts w:ascii="Times New Roman" w:eastAsia="Arial" w:hAnsi="Times New Roman" w:cs="Times New Roman"/>
          <w:b/>
          <w:sz w:val="24"/>
          <w:szCs w:val="24"/>
          <w:lang w:eastAsia="en-US"/>
        </w:rPr>
        <w:t>23</w:t>
      </w:r>
      <w:r w:rsidRPr="00E9165E">
        <w:rPr>
          <w:rFonts w:ascii="Times New Roman" w:eastAsia="Arial" w:hAnsi="Times New Roman" w:cs="Times New Roman"/>
          <w:b/>
          <w:sz w:val="24"/>
          <w:szCs w:val="24"/>
          <w:lang w:eastAsia="en-US"/>
        </w:rPr>
        <w:t>.</w:t>
      </w:r>
      <w:r w:rsidR="005A0618" w:rsidRPr="00743750">
        <w:rPr>
          <w:rFonts w:ascii="Times New Roman" w:eastAsia="Arial" w:hAnsi="Times New Roman" w:cs="Times New Roman"/>
          <w:b/>
          <w:sz w:val="24"/>
          <w:szCs w:val="24"/>
          <w:lang w:val="ru-RU" w:eastAsia="en-US"/>
        </w:rPr>
        <w:t>0</w:t>
      </w:r>
      <w:r w:rsidR="00A57C85">
        <w:rPr>
          <w:rFonts w:ascii="Times New Roman" w:eastAsia="Arial" w:hAnsi="Times New Roman" w:cs="Times New Roman"/>
          <w:b/>
          <w:sz w:val="24"/>
          <w:szCs w:val="24"/>
          <w:lang w:val="ru-RU" w:eastAsia="en-US"/>
        </w:rPr>
        <w:t>6</w:t>
      </w:r>
      <w:r w:rsidR="004C06A5" w:rsidRPr="00E9165E">
        <w:rPr>
          <w:rFonts w:ascii="Times New Roman" w:eastAsia="Arial" w:hAnsi="Times New Roman" w:cs="Times New Roman"/>
          <w:b/>
          <w:sz w:val="24"/>
          <w:szCs w:val="24"/>
          <w:lang w:eastAsia="en-US"/>
        </w:rPr>
        <w:t>.2023р. №</w:t>
      </w:r>
      <w:r w:rsidR="009A0A79">
        <w:rPr>
          <w:rFonts w:ascii="Times New Roman" w:eastAsia="Arial" w:hAnsi="Times New Roman" w:cs="Times New Roman"/>
          <w:b/>
          <w:sz w:val="24"/>
          <w:szCs w:val="24"/>
          <w:lang w:val="ru-RU" w:eastAsia="en-US"/>
        </w:rPr>
        <w:t>30</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uppressAutoHyphens/>
        <w:spacing w:after="0" w:line="240" w:lineRule="auto"/>
        <w:jc w:val="center"/>
        <w:rPr>
          <w:rFonts w:ascii="Times New Roman" w:hAnsi="Times New Roman" w:cs="Times New Roman"/>
          <w:b/>
          <w:bCs/>
          <w:sz w:val="48"/>
          <w:szCs w:val="48"/>
          <w:lang w:val="ru-RU" w:eastAsia="zh-CN"/>
        </w:rPr>
      </w:pPr>
      <w:r w:rsidRPr="00FE4EC1">
        <w:rPr>
          <w:rFonts w:ascii="Times New Roman" w:hAnsi="Times New Roman" w:cs="Times New Roman"/>
          <w:b/>
          <w:bCs/>
          <w:sz w:val="48"/>
          <w:szCs w:val="48"/>
          <w:lang w:eastAsia="zh-CN"/>
        </w:rPr>
        <w:t>ТЕНДЕРНА ДОКУМЕНТАЦІЯ</w:t>
      </w:r>
    </w:p>
    <w:p w:rsidR="00C517C1" w:rsidRPr="00FE4EC1" w:rsidRDefault="00C517C1" w:rsidP="00C45B98">
      <w:pPr>
        <w:suppressAutoHyphens/>
        <w:spacing w:after="0" w:line="240" w:lineRule="auto"/>
        <w:jc w:val="center"/>
        <w:rPr>
          <w:rFonts w:ascii="Times New Roman" w:hAnsi="Times New Roman" w:cs="Times New Roman"/>
          <w:b/>
          <w:bCs/>
          <w:sz w:val="48"/>
          <w:szCs w:val="48"/>
          <w:lang w:eastAsia="zh-CN"/>
        </w:rPr>
      </w:pPr>
      <w:proofErr w:type="gramStart"/>
      <w:r w:rsidRPr="00FE4EC1">
        <w:rPr>
          <w:rFonts w:ascii="Times New Roman" w:hAnsi="Times New Roman" w:cs="Times New Roman"/>
          <w:b/>
          <w:bCs/>
          <w:sz w:val="48"/>
          <w:szCs w:val="48"/>
          <w:lang w:val="ru-RU" w:eastAsia="zh-CN"/>
        </w:rPr>
        <w:t>по</w:t>
      </w:r>
      <w:proofErr w:type="gramEnd"/>
      <w:r w:rsidRPr="00FE4EC1">
        <w:rPr>
          <w:rFonts w:ascii="Times New Roman" w:hAnsi="Times New Roman" w:cs="Times New Roman"/>
          <w:b/>
          <w:bCs/>
          <w:sz w:val="48"/>
          <w:szCs w:val="48"/>
          <w:lang w:val="ru-RU" w:eastAsia="zh-CN"/>
        </w:rPr>
        <w:t xml:space="preserve"> </w:t>
      </w:r>
      <w:r w:rsidRPr="00FE4EC1">
        <w:rPr>
          <w:rFonts w:ascii="Times New Roman" w:hAnsi="Times New Roman" w:cs="Times New Roman"/>
          <w:b/>
          <w:bCs/>
          <w:sz w:val="48"/>
          <w:szCs w:val="48"/>
          <w:lang w:eastAsia="zh-CN"/>
        </w:rPr>
        <w:t xml:space="preserve">процедурі </w:t>
      </w:r>
    </w:p>
    <w:p w:rsidR="00C517C1" w:rsidRPr="00FE4EC1" w:rsidRDefault="00C517C1" w:rsidP="00C45B98">
      <w:pPr>
        <w:suppressAutoHyphens/>
        <w:spacing w:after="0" w:line="240" w:lineRule="auto"/>
        <w:jc w:val="center"/>
        <w:rPr>
          <w:rFonts w:ascii="Times New Roman" w:hAnsi="Times New Roman" w:cs="Times New Roman"/>
          <w:sz w:val="24"/>
          <w:szCs w:val="24"/>
          <w:lang w:eastAsia="zh-CN"/>
        </w:rPr>
      </w:pPr>
      <w:r w:rsidRPr="00FE4EC1">
        <w:rPr>
          <w:rFonts w:ascii="Times New Roman" w:hAnsi="Times New Roman" w:cs="Times New Roman"/>
          <w:b/>
          <w:bCs/>
          <w:sz w:val="48"/>
          <w:szCs w:val="48"/>
          <w:lang w:eastAsia="zh-CN"/>
        </w:rPr>
        <w:t>ВІДКРИТІ ТОРГИ (з особливостями)</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Default="00C45B98" w:rsidP="00A9504F">
      <w:pPr>
        <w:spacing w:after="0" w:line="240" w:lineRule="auto"/>
        <w:rPr>
          <w:rFonts w:ascii="Times New Roman" w:hAnsi="Times New Roman" w:cs="Times New Roman"/>
          <w:b/>
          <w:color w:val="000000"/>
          <w:sz w:val="40"/>
          <w:szCs w:val="40"/>
        </w:rPr>
      </w:pPr>
      <w:r w:rsidRPr="00FE4EC1">
        <w:rPr>
          <w:rFonts w:ascii="Times New Roman" w:hAnsi="Times New Roman" w:cs="Times New Roman"/>
          <w:b/>
          <w:color w:val="000000"/>
          <w:sz w:val="24"/>
          <w:szCs w:val="24"/>
        </w:rPr>
        <w:t xml:space="preserve">                                                     </w:t>
      </w:r>
      <w:r w:rsidRPr="00077EA1">
        <w:rPr>
          <w:rFonts w:ascii="Times New Roman" w:hAnsi="Times New Roman" w:cs="Times New Roman"/>
          <w:color w:val="000000"/>
          <w:sz w:val="40"/>
          <w:szCs w:val="40"/>
        </w:rPr>
        <w:t xml:space="preserve">на закупівлю </w:t>
      </w:r>
      <w:r w:rsidRPr="00077EA1">
        <w:rPr>
          <w:rFonts w:ascii="Times New Roman" w:hAnsi="Times New Roman" w:cs="Times New Roman"/>
          <w:b/>
          <w:color w:val="000000"/>
          <w:sz w:val="40"/>
          <w:szCs w:val="40"/>
        </w:rPr>
        <w:t>товар</w:t>
      </w:r>
      <w:r w:rsidR="00073F62" w:rsidRPr="00077EA1">
        <w:rPr>
          <w:rFonts w:ascii="Times New Roman" w:hAnsi="Times New Roman" w:cs="Times New Roman"/>
          <w:b/>
          <w:color w:val="000000"/>
          <w:sz w:val="40"/>
          <w:szCs w:val="40"/>
        </w:rPr>
        <w:t>у:</w:t>
      </w:r>
    </w:p>
    <w:p w:rsidR="00A9504F" w:rsidRPr="00077EA1" w:rsidRDefault="00A9504F" w:rsidP="00C45B98">
      <w:pPr>
        <w:spacing w:before="240" w:after="0" w:line="240" w:lineRule="auto"/>
        <w:jc w:val="center"/>
        <w:rPr>
          <w:rFonts w:ascii="Times New Roman" w:hAnsi="Times New Roman" w:cs="Times New Roman"/>
          <w:b/>
          <w:color w:val="000000"/>
          <w:sz w:val="40"/>
          <w:szCs w:val="40"/>
        </w:rPr>
      </w:pPr>
    </w:p>
    <w:p w:rsidR="008E7B29" w:rsidRPr="001E1EB3" w:rsidRDefault="008E7B29" w:rsidP="008E7B29">
      <w:pPr>
        <w:jc w:val="center"/>
        <w:rPr>
          <w:rStyle w:val="rvts82"/>
          <w:rFonts w:ascii="Times New Roman" w:hAnsi="Times New Roman" w:cs="Times New Roman"/>
          <w:b/>
          <w:sz w:val="40"/>
          <w:szCs w:val="40"/>
        </w:rPr>
      </w:pPr>
      <w:r w:rsidRPr="00077EA1">
        <w:rPr>
          <w:rFonts w:ascii="Times New Roman" w:hAnsi="Times New Roman" w:cs="Times New Roman"/>
          <w:b/>
          <w:sz w:val="40"/>
          <w:szCs w:val="40"/>
        </w:rPr>
        <w:t xml:space="preserve">код </w:t>
      </w:r>
      <w:proofErr w:type="spellStart"/>
      <w:r w:rsidRPr="00077EA1">
        <w:rPr>
          <w:rFonts w:ascii="Times New Roman" w:hAnsi="Times New Roman" w:cs="Times New Roman"/>
          <w:b/>
          <w:sz w:val="40"/>
          <w:szCs w:val="40"/>
        </w:rPr>
        <w:t>ДК</w:t>
      </w:r>
      <w:proofErr w:type="spellEnd"/>
      <w:r w:rsidRPr="00077EA1">
        <w:rPr>
          <w:rFonts w:ascii="Times New Roman" w:hAnsi="Times New Roman" w:cs="Times New Roman"/>
          <w:b/>
          <w:sz w:val="40"/>
          <w:szCs w:val="40"/>
        </w:rPr>
        <w:t xml:space="preserve"> 021:2015: </w:t>
      </w:r>
      <w:r>
        <w:rPr>
          <w:rStyle w:val="rvts82"/>
          <w:rFonts w:ascii="Times New Roman" w:hAnsi="Times New Roman" w:cs="Times New Roman"/>
          <w:b/>
          <w:sz w:val="40"/>
          <w:szCs w:val="40"/>
        </w:rPr>
        <w:t>1533</w:t>
      </w:r>
      <w:r w:rsidRPr="00077EA1">
        <w:rPr>
          <w:rStyle w:val="rvts82"/>
          <w:rFonts w:ascii="Times New Roman" w:hAnsi="Times New Roman" w:cs="Times New Roman"/>
          <w:b/>
          <w:sz w:val="40"/>
          <w:szCs w:val="40"/>
        </w:rPr>
        <w:t>0000-</w:t>
      </w:r>
      <w:r>
        <w:rPr>
          <w:rStyle w:val="rvts82"/>
          <w:rFonts w:ascii="Times New Roman" w:hAnsi="Times New Roman" w:cs="Times New Roman"/>
          <w:b/>
          <w:sz w:val="40"/>
          <w:szCs w:val="40"/>
        </w:rPr>
        <w:t>0</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 xml:space="preserve">«Оброблені фрукти та </w:t>
      </w:r>
      <w:r w:rsidRPr="001E1EB3">
        <w:rPr>
          <w:rStyle w:val="rvts82"/>
          <w:rFonts w:ascii="Times New Roman" w:hAnsi="Times New Roman" w:cs="Times New Roman"/>
          <w:b/>
          <w:sz w:val="40"/>
          <w:szCs w:val="40"/>
        </w:rPr>
        <w:t>овочі»</w:t>
      </w:r>
    </w:p>
    <w:p w:rsidR="008540FF" w:rsidRDefault="008E7B29" w:rsidP="00E2502E">
      <w:pPr>
        <w:jc w:val="center"/>
        <w:rPr>
          <w:rFonts w:ascii="Times New Roman" w:hAnsi="Times New Roman" w:cs="Times New Roman"/>
          <w:b/>
          <w:sz w:val="40"/>
          <w:szCs w:val="40"/>
          <w:lang w:val="ru-RU"/>
        </w:rPr>
      </w:pPr>
      <w:r w:rsidRPr="001E1EB3">
        <w:rPr>
          <w:rFonts w:ascii="Times New Roman" w:hAnsi="Times New Roman" w:cs="Times New Roman"/>
          <w:b/>
          <w:sz w:val="40"/>
          <w:szCs w:val="40"/>
        </w:rPr>
        <w:t xml:space="preserve"> </w:t>
      </w:r>
      <w:r w:rsidR="00E2502E" w:rsidRPr="001E1EB3">
        <w:rPr>
          <w:rFonts w:ascii="Times New Roman" w:hAnsi="Times New Roman" w:cs="Times New Roman"/>
          <w:b/>
          <w:sz w:val="40"/>
          <w:szCs w:val="40"/>
        </w:rPr>
        <w:t>(</w:t>
      </w:r>
      <w:proofErr w:type="spellStart"/>
      <w:r w:rsidR="008E6A22">
        <w:rPr>
          <w:rFonts w:ascii="Times New Roman" w:hAnsi="Times New Roman" w:cs="Times New Roman"/>
          <w:b/>
          <w:sz w:val="40"/>
          <w:szCs w:val="40"/>
          <w:lang w:val="ru-RU"/>
        </w:rPr>
        <w:t>Ікра</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кабачкова,салат</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закусочний,квасоля</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консервована,горошок</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зелений</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скло</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банка,горошок</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зелений</w:t>
      </w:r>
      <w:proofErr w:type="spellEnd"/>
      <w:r w:rsidR="008E6A22">
        <w:rPr>
          <w:rFonts w:ascii="Times New Roman" w:hAnsi="Times New Roman" w:cs="Times New Roman"/>
          <w:b/>
          <w:sz w:val="40"/>
          <w:szCs w:val="40"/>
          <w:lang w:val="ru-RU"/>
        </w:rPr>
        <w:t xml:space="preserve"> ж\б-0,425гр,ананас </w:t>
      </w:r>
      <w:proofErr w:type="spellStart"/>
      <w:r w:rsidR="008E6A22">
        <w:rPr>
          <w:rFonts w:ascii="Times New Roman" w:hAnsi="Times New Roman" w:cs="Times New Roman"/>
          <w:b/>
          <w:sz w:val="40"/>
          <w:szCs w:val="40"/>
          <w:lang w:val="ru-RU"/>
        </w:rPr>
        <w:t>консервований</w:t>
      </w:r>
      <w:proofErr w:type="spellEnd"/>
      <w:r w:rsidR="008E6A22">
        <w:rPr>
          <w:rFonts w:ascii="Times New Roman" w:hAnsi="Times New Roman" w:cs="Times New Roman"/>
          <w:b/>
          <w:sz w:val="40"/>
          <w:szCs w:val="40"/>
          <w:lang w:val="ru-RU"/>
        </w:rPr>
        <w:t xml:space="preserve"> ж\б-0,565гр,сухофрукти,соус томатний-0,485гр,соус томатний-0,450гр.</w:t>
      </w:r>
      <w:r w:rsidR="00E2502E" w:rsidRPr="001E1EB3">
        <w:rPr>
          <w:rFonts w:ascii="Times New Roman" w:hAnsi="Times New Roman" w:cs="Times New Roman"/>
          <w:b/>
          <w:sz w:val="40"/>
          <w:szCs w:val="40"/>
        </w:rPr>
        <w:t>)</w:t>
      </w:r>
    </w:p>
    <w:p w:rsidR="00C45B98" w:rsidRPr="001E1EB3" w:rsidRDefault="00C45B98" w:rsidP="00C45B98">
      <w:pPr>
        <w:spacing w:before="240" w:after="0" w:line="240" w:lineRule="auto"/>
        <w:jc w:val="center"/>
        <w:rPr>
          <w:rFonts w:ascii="Times New Roman" w:hAnsi="Times New Roman" w:cs="Times New Roman"/>
          <w:sz w:val="32"/>
          <w:szCs w:val="32"/>
          <w:lang w:val="ru-RU"/>
        </w:rPr>
      </w:pPr>
    </w:p>
    <w:p w:rsidR="00C45B98" w:rsidRPr="00E853ED" w:rsidRDefault="00C45B98"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A3198C" w:rsidRPr="00743750" w:rsidRDefault="00743750" w:rsidP="00C45B98">
      <w:pPr>
        <w:spacing w:before="240" w:after="0" w:line="240" w:lineRule="auto"/>
        <w:jc w:val="center"/>
        <w:rPr>
          <w:rFonts w:ascii="Times New Roman" w:hAnsi="Times New Roman" w:cs="Times New Roman"/>
          <w:sz w:val="32"/>
          <w:szCs w:val="32"/>
          <w:lang w:val="ru-RU"/>
        </w:rPr>
      </w:pPr>
      <w:proofErr w:type="spellStart"/>
      <w:r>
        <w:rPr>
          <w:rFonts w:ascii="Times New Roman" w:hAnsi="Times New Roman" w:cs="Times New Roman"/>
          <w:sz w:val="32"/>
          <w:szCs w:val="32"/>
          <w:lang w:val="ru-RU"/>
        </w:rPr>
        <w:lastRenderedPageBreak/>
        <w:t>Смт</w:t>
      </w:r>
      <w:proofErr w:type="gramStart"/>
      <w:r>
        <w:rPr>
          <w:rFonts w:ascii="Times New Roman" w:hAnsi="Times New Roman" w:cs="Times New Roman"/>
          <w:sz w:val="32"/>
          <w:szCs w:val="32"/>
          <w:lang w:val="ru-RU"/>
        </w:rPr>
        <w:t>.Х</w:t>
      </w:r>
      <w:proofErr w:type="gramEnd"/>
      <w:r>
        <w:rPr>
          <w:rFonts w:ascii="Times New Roman" w:hAnsi="Times New Roman" w:cs="Times New Roman"/>
          <w:sz w:val="32"/>
          <w:szCs w:val="32"/>
          <w:lang w:val="ru-RU"/>
        </w:rPr>
        <w:t>орошів</w:t>
      </w:r>
      <w:proofErr w:type="spellEnd"/>
      <w:r w:rsidR="00C45B98" w:rsidRPr="00FE4EC1">
        <w:rPr>
          <w:rFonts w:ascii="Times New Roman" w:hAnsi="Times New Roman" w:cs="Times New Roman"/>
          <w:sz w:val="32"/>
          <w:szCs w:val="32"/>
        </w:rPr>
        <w:t xml:space="preserve"> </w:t>
      </w:r>
      <w:r w:rsidR="00A3198C" w:rsidRPr="00FE4EC1">
        <w:rPr>
          <w:rFonts w:ascii="Times New Roman" w:hAnsi="Times New Roman" w:cs="Times New Roman"/>
          <w:sz w:val="32"/>
          <w:szCs w:val="32"/>
          <w:lang w:val="ru-RU"/>
        </w:rPr>
        <w:t xml:space="preserve">– </w:t>
      </w:r>
      <w:r w:rsidR="00C45B98" w:rsidRPr="00FE4EC1">
        <w:rPr>
          <w:rFonts w:ascii="Times New Roman" w:hAnsi="Times New Roman" w:cs="Times New Roman"/>
          <w:sz w:val="32"/>
          <w:szCs w:val="32"/>
        </w:rPr>
        <w:t>202</w:t>
      </w:r>
      <w:r w:rsidR="005A0618" w:rsidRPr="00FE4EC1">
        <w:rPr>
          <w:rFonts w:ascii="Times New Roman" w:hAnsi="Times New Roman" w:cs="Times New Roman"/>
          <w:sz w:val="32"/>
          <w:szCs w:val="32"/>
          <w:lang w:val="ru-RU"/>
        </w:rPr>
        <w:t>3</w:t>
      </w:r>
      <w:r w:rsidR="00C517C1" w:rsidRPr="00FE4EC1">
        <w:rPr>
          <w:rFonts w:ascii="Times New Roman" w:hAnsi="Times New Roman" w:cs="Times New Roman"/>
          <w:sz w:val="32"/>
          <w:szCs w:val="32"/>
        </w:rPr>
        <w:t xml:space="preserve"> рік</w:t>
      </w:r>
    </w:p>
    <w:p w:rsidR="00E2502E" w:rsidRPr="00743750" w:rsidRDefault="00E2502E" w:rsidP="00C45B98">
      <w:pPr>
        <w:spacing w:before="240" w:after="0" w:line="240" w:lineRule="auto"/>
        <w:jc w:val="center"/>
        <w:rPr>
          <w:rFonts w:ascii="Times New Roman" w:hAnsi="Times New Roman" w:cs="Times New Roman"/>
          <w:sz w:val="32"/>
          <w:szCs w:val="32"/>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820"/>
        <w:gridCol w:w="6406"/>
        <w:gridCol w:w="14"/>
      </w:tblGrid>
      <w:tr w:rsidR="00C45B98" w:rsidRPr="00FE4EC1" w:rsidTr="00C45B98">
        <w:trPr>
          <w:trHeight w:val="416"/>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w:t>
            </w:r>
          </w:p>
        </w:tc>
        <w:tc>
          <w:tcPr>
            <w:tcW w:w="9240" w:type="dxa"/>
            <w:gridSpan w:val="3"/>
            <w:vAlign w:val="center"/>
          </w:tcPr>
          <w:p w:rsidR="00C45B98" w:rsidRPr="00FE4EC1" w:rsidRDefault="00C45B98" w:rsidP="00C45B98">
            <w:pPr>
              <w:spacing w:after="0" w:line="240" w:lineRule="auto"/>
              <w:jc w:val="center"/>
              <w:rPr>
                <w:rFonts w:ascii="Times New Roman" w:hAnsi="Times New Roman" w:cs="Times New Roman"/>
                <w:b/>
                <w:sz w:val="24"/>
                <w:szCs w:val="24"/>
              </w:rPr>
            </w:pPr>
            <w:r w:rsidRPr="00FE4EC1">
              <w:rPr>
                <w:rFonts w:ascii="Times New Roman" w:hAnsi="Times New Roman" w:cs="Times New Roman"/>
                <w:b/>
                <w:sz w:val="24"/>
                <w:szCs w:val="24"/>
              </w:rPr>
              <w:t>Розділ 1. Загальні положення</w:t>
            </w:r>
          </w:p>
        </w:tc>
      </w:tr>
      <w:tr w:rsidR="00C45B98" w:rsidRPr="00FE4EC1" w:rsidTr="00C45B98">
        <w:trPr>
          <w:trHeight w:val="411"/>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1</w:t>
            </w:r>
          </w:p>
        </w:tc>
        <w:tc>
          <w:tcPr>
            <w:tcW w:w="28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2</w:t>
            </w:r>
          </w:p>
        </w:tc>
        <w:tc>
          <w:tcPr>
            <w:tcW w:w="6420" w:type="dxa"/>
            <w:gridSpan w:val="2"/>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3</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Терміни, які вживаються в тендерній документації</w:t>
            </w:r>
          </w:p>
        </w:tc>
        <w:tc>
          <w:tcPr>
            <w:tcW w:w="6420" w:type="dxa"/>
            <w:gridSpan w:val="2"/>
          </w:tcPr>
          <w:p w:rsidR="00734786" w:rsidRPr="00FE4EC1" w:rsidRDefault="00C45B98" w:rsidP="00734786">
            <w:pPr>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lang w:eastAsia="uk-UA"/>
              </w:rPr>
              <w:t xml:space="preserve">Тендерну документацію розроблено відповідно до вимог Закону України </w:t>
            </w:r>
            <w:r w:rsidR="00C517C1" w:rsidRPr="00FE4EC1">
              <w:rPr>
                <w:rFonts w:ascii="Times New Roman" w:hAnsi="Times New Roman" w:cs="Times New Roman"/>
                <w:color w:val="000000"/>
                <w:sz w:val="24"/>
                <w:szCs w:val="24"/>
              </w:rPr>
              <w:t xml:space="preserve">«Про публічні закупівлі» (далі </w:t>
            </w:r>
            <w:r w:rsidR="00C517C1" w:rsidRPr="00FE4EC1">
              <w:rPr>
                <w:rFonts w:ascii="Times New Roman" w:hAnsi="Times New Roman" w:cs="Times New Roman"/>
                <w:sz w:val="24"/>
                <w:szCs w:val="24"/>
              </w:rPr>
              <w:t>—</w:t>
            </w:r>
            <w:r w:rsidR="00C517C1" w:rsidRPr="00FE4EC1">
              <w:rPr>
                <w:rFonts w:ascii="Times New Roman" w:hAnsi="Times New Roman" w:cs="Times New Roman"/>
                <w:color w:val="000000"/>
                <w:sz w:val="24"/>
                <w:szCs w:val="24"/>
              </w:rPr>
              <w:t xml:space="preserve"> Закон) </w:t>
            </w:r>
            <w:r w:rsidR="00C517C1" w:rsidRPr="00FE4EC1">
              <w:rPr>
                <w:rFonts w:ascii="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4D31A0" w:rsidRPr="00FE4EC1">
              <w:rPr>
                <w:rFonts w:ascii="Times New Roman" w:hAnsi="Times New Roman" w:cs="Times New Roman"/>
                <w:sz w:val="24"/>
                <w:szCs w:val="24"/>
              </w:rPr>
              <w:t>022р. №1178 (далі — Особливості)</w:t>
            </w:r>
            <w:r w:rsidR="00734786" w:rsidRPr="00FE4EC1">
              <w:rPr>
                <w:rFonts w:ascii="Times New Roman" w:hAnsi="Times New Roman" w:cs="Times New Roman"/>
                <w:sz w:val="24"/>
                <w:szCs w:val="24"/>
              </w:rPr>
              <w:t>.</w:t>
            </w:r>
          </w:p>
          <w:p w:rsidR="00C45B98" w:rsidRPr="00FE4EC1" w:rsidRDefault="00C45B98" w:rsidP="00734786">
            <w:pPr>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E4EC1">
              <w:rPr>
                <w:rFonts w:ascii="Times New Roman" w:hAnsi="Times New Roman" w:cs="Times New Roman"/>
                <w:sz w:val="24"/>
                <w:szCs w:val="24"/>
              </w:rPr>
              <w:t>Особливостях.</w:t>
            </w:r>
          </w:p>
        </w:tc>
      </w:tr>
      <w:tr w:rsidR="00C45B98" w:rsidRPr="00FE4EC1" w:rsidTr="00C45B98">
        <w:trPr>
          <w:trHeight w:val="6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замовника торгів</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w:t>
            </w:r>
          </w:p>
        </w:tc>
      </w:tr>
      <w:tr w:rsidR="00C45B98" w:rsidRPr="00FE4EC1" w:rsidTr="00C45B98">
        <w:trPr>
          <w:trHeight w:val="28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повне найменування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Хорошівський психоневрологічний</w:t>
            </w:r>
            <w:r w:rsidR="00635CDA">
              <w:rPr>
                <w:rFonts w:ascii="Times New Roman" w:hAnsi="Times New Roman" w:cs="Times New Roman"/>
                <w:b/>
                <w:bCs/>
                <w:color w:val="000000"/>
                <w:sz w:val="24"/>
                <w:szCs w:val="24"/>
              </w:rPr>
              <w:t xml:space="preserve"> інтернат</w:t>
            </w:r>
            <w:r w:rsidR="00C45B98" w:rsidRPr="00FE4EC1">
              <w:rPr>
                <w:rFonts w:ascii="Times New Roman" w:hAnsi="Times New Roman" w:cs="Times New Roman"/>
                <w:b/>
                <w:bCs/>
                <w:color w:val="000000"/>
                <w:sz w:val="24"/>
                <w:szCs w:val="24"/>
              </w:rPr>
              <w:t xml:space="preserve"> Житомирської обласної ради</w:t>
            </w:r>
          </w:p>
        </w:tc>
      </w:tr>
      <w:tr w:rsidR="00C45B98" w:rsidRPr="00FE4EC1" w:rsidTr="00C45B98">
        <w:trPr>
          <w:trHeight w:val="51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місцезнаходження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12101</w:t>
            </w:r>
            <w:r w:rsidR="00C45B98" w:rsidRPr="00FE4EC1">
              <w:rPr>
                <w:rFonts w:ascii="Times New Roman" w:hAnsi="Times New Roman" w:cs="Times New Roman"/>
                <w:b/>
                <w:sz w:val="24"/>
                <w:szCs w:val="24"/>
              </w:rPr>
              <w:t xml:space="preserve">, Україна, Житомирська область, </w:t>
            </w:r>
            <w:r>
              <w:rPr>
                <w:rFonts w:ascii="Times New Roman" w:hAnsi="Times New Roman" w:cs="Times New Roman"/>
                <w:b/>
                <w:sz w:val="24"/>
                <w:szCs w:val="24"/>
              </w:rPr>
              <w:t>Житомирській р-н,</w:t>
            </w:r>
            <w:proofErr w:type="spellStart"/>
            <w:r>
              <w:rPr>
                <w:rFonts w:ascii="Times New Roman" w:hAnsi="Times New Roman" w:cs="Times New Roman"/>
                <w:b/>
                <w:sz w:val="24"/>
                <w:szCs w:val="24"/>
              </w:rPr>
              <w:t>смт.Хорошів</w:t>
            </w:r>
            <w:proofErr w:type="spellEnd"/>
            <w:r>
              <w:rPr>
                <w:rFonts w:ascii="Times New Roman" w:hAnsi="Times New Roman" w:cs="Times New Roman"/>
                <w:b/>
                <w:sz w:val="24"/>
                <w:szCs w:val="24"/>
              </w:rPr>
              <w:t xml:space="preserve"> ,Лісовий масив 1</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450136" w:rsidRPr="00FE4EC1" w:rsidRDefault="00743750" w:rsidP="004501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lang w:val="ru-RU"/>
              </w:rPr>
              <w:t xml:space="preserve">Кос Валентина </w:t>
            </w:r>
            <w:proofErr w:type="spellStart"/>
            <w:r>
              <w:rPr>
                <w:rFonts w:ascii="Times New Roman" w:hAnsi="Times New Roman" w:cs="Times New Roman"/>
                <w:color w:val="000000"/>
                <w:spacing w:val="-1"/>
                <w:sz w:val="24"/>
                <w:szCs w:val="24"/>
                <w:lang w:val="ru-RU"/>
              </w:rPr>
              <w:t>Миколаївна</w:t>
            </w:r>
            <w:proofErr w:type="spellEnd"/>
            <w:r w:rsidR="00450136" w:rsidRPr="00FE4EC1">
              <w:rPr>
                <w:rFonts w:ascii="Times New Roman" w:hAnsi="Times New Roman" w:cs="Times New Roman"/>
                <w:color w:val="000000"/>
                <w:spacing w:val="-1"/>
                <w:sz w:val="24"/>
                <w:szCs w:val="24"/>
              </w:rPr>
              <w:t>;</w:t>
            </w:r>
          </w:p>
          <w:p w:rsidR="00C45B98" w:rsidRPr="00FE4EC1" w:rsidRDefault="00677D01" w:rsidP="00C45B98">
            <w:pPr>
              <w:shd w:val="clear" w:color="auto" w:fill="FFFFFF"/>
              <w:spacing w:after="0" w:line="240" w:lineRule="auto"/>
              <w:jc w:val="both"/>
              <w:rPr>
                <w:rFonts w:ascii="Times New Roman" w:hAnsi="Times New Roman" w:cs="Times New Roman"/>
                <w:color w:val="000000"/>
                <w:spacing w:val="-1"/>
                <w:sz w:val="24"/>
                <w:szCs w:val="24"/>
              </w:rPr>
            </w:pPr>
            <w:proofErr w:type="spellStart"/>
            <w:r w:rsidRPr="00FE4EC1">
              <w:rPr>
                <w:rFonts w:ascii="Times New Roman" w:hAnsi="Times New Roman" w:cs="Times New Roman"/>
                <w:color w:val="000000"/>
                <w:spacing w:val="-1"/>
                <w:sz w:val="24"/>
                <w:szCs w:val="24"/>
                <w:lang w:val="ru-RU"/>
              </w:rPr>
              <w:t>фах</w:t>
            </w:r>
            <w:r w:rsidRPr="00FE4EC1">
              <w:rPr>
                <w:rFonts w:ascii="Times New Roman" w:hAnsi="Times New Roman" w:cs="Times New Roman"/>
                <w:color w:val="000000"/>
                <w:spacing w:val="-1"/>
                <w:sz w:val="24"/>
                <w:szCs w:val="24"/>
              </w:rPr>
              <w:t>івець</w:t>
            </w:r>
            <w:proofErr w:type="spellEnd"/>
            <w:r w:rsidRPr="00FE4EC1">
              <w:rPr>
                <w:rFonts w:ascii="Times New Roman" w:hAnsi="Times New Roman" w:cs="Times New Roman"/>
                <w:color w:val="000000"/>
                <w:spacing w:val="-1"/>
                <w:sz w:val="24"/>
                <w:szCs w:val="24"/>
              </w:rPr>
              <w:t xml:space="preserve"> з публічних закупівель, уповноважена особа</w:t>
            </w:r>
          </w:p>
          <w:p w:rsidR="00450136" w:rsidRPr="00FE4EC1" w:rsidRDefault="00C45B98" w:rsidP="00C45B98">
            <w:pPr>
              <w:spacing w:after="0" w:line="240" w:lineRule="auto"/>
              <w:jc w:val="both"/>
              <w:rPr>
                <w:rFonts w:ascii="Times New Roman" w:hAnsi="Times New Roman" w:cs="Times New Roman"/>
              </w:rPr>
            </w:pPr>
            <w:r w:rsidRPr="00FE4EC1">
              <w:rPr>
                <w:rFonts w:ascii="Times New Roman" w:hAnsi="Times New Roman" w:cs="Times New Roman"/>
                <w:color w:val="000000"/>
                <w:spacing w:val="-1"/>
                <w:sz w:val="24"/>
                <w:szCs w:val="24"/>
                <w:lang w:val="en-US"/>
              </w:rPr>
              <w:t>e</w:t>
            </w:r>
            <w:r w:rsidRPr="00FE4EC1">
              <w:rPr>
                <w:rFonts w:ascii="Times New Roman" w:hAnsi="Times New Roman" w:cs="Times New Roman"/>
                <w:color w:val="000000"/>
                <w:spacing w:val="-1"/>
                <w:sz w:val="24"/>
                <w:szCs w:val="24"/>
              </w:rPr>
              <w:t>-</w:t>
            </w:r>
            <w:r w:rsidRPr="00FE4EC1">
              <w:rPr>
                <w:rFonts w:ascii="Times New Roman" w:hAnsi="Times New Roman" w:cs="Times New Roman"/>
                <w:color w:val="000000"/>
                <w:spacing w:val="-1"/>
                <w:sz w:val="24"/>
                <w:szCs w:val="24"/>
                <w:lang w:val="en-US"/>
              </w:rPr>
              <w:t>mail</w:t>
            </w:r>
            <w:r w:rsidRPr="00FE4EC1">
              <w:rPr>
                <w:rFonts w:ascii="Times New Roman" w:hAnsi="Times New Roman" w:cs="Times New Roman"/>
                <w:color w:val="000000"/>
                <w:spacing w:val="-1"/>
                <w:sz w:val="24"/>
                <w:szCs w:val="24"/>
              </w:rPr>
              <w:t xml:space="preserve">: </w:t>
            </w:r>
            <w:hyperlink r:id="rId7" w:history="1">
              <w:r w:rsidRPr="00FE4EC1">
                <w:rPr>
                  <w:rStyle w:val="a3"/>
                  <w:rFonts w:ascii="Times New Roman" w:hAnsi="Times New Roman"/>
                  <w:spacing w:val="-1"/>
                  <w:sz w:val="24"/>
                  <w:szCs w:val="24"/>
                  <w:lang w:val="en-US"/>
                </w:rPr>
                <w:t>internat</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brd</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gmail</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com</w:t>
              </w:r>
            </w:hyperlink>
          </w:p>
          <w:p w:rsidR="00450136" w:rsidRPr="00FE4EC1" w:rsidRDefault="0027023C" w:rsidP="00C45B98">
            <w:pPr>
              <w:spacing w:after="0" w:line="240" w:lineRule="auto"/>
              <w:jc w:val="both"/>
              <w:rPr>
                <w:rFonts w:ascii="Times New Roman" w:hAnsi="Times New Roman" w:cs="Times New Roman"/>
              </w:rPr>
            </w:pPr>
            <w:r>
              <w:rPr>
                <w:rFonts w:ascii="Times New Roman" w:hAnsi="Times New Roman" w:cs="Times New Roman"/>
                <w:color w:val="000000"/>
                <w:spacing w:val="-1"/>
                <w:sz w:val="24"/>
                <w:szCs w:val="24"/>
              </w:rPr>
              <w:t>телефон 09</w:t>
            </w:r>
            <w:r w:rsidR="00743750">
              <w:rPr>
                <w:rFonts w:ascii="Times New Roman" w:hAnsi="Times New Roman" w:cs="Times New Roman"/>
                <w:color w:val="000000"/>
                <w:spacing w:val="-1"/>
                <w:sz w:val="24"/>
                <w:szCs w:val="24"/>
              </w:rPr>
              <w:t>65351084</w:t>
            </w:r>
            <w:r w:rsidR="00450136" w:rsidRPr="00FE4EC1">
              <w:rPr>
                <w:rFonts w:ascii="Times New Roman" w:hAnsi="Times New Roman" w:cs="Times New Roman"/>
                <w:color w:val="000000"/>
                <w:spacing w:val="-1"/>
                <w:sz w:val="24"/>
                <w:szCs w:val="24"/>
              </w:rPr>
              <w:t>;</w:t>
            </w:r>
          </w:p>
        </w:tc>
      </w:tr>
      <w:tr w:rsidR="00C45B98" w:rsidRPr="00FE4EC1" w:rsidTr="00C45B98">
        <w:trPr>
          <w:trHeight w:val="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Процедура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з особливостями</w:t>
            </w:r>
          </w:p>
        </w:tc>
      </w:tr>
      <w:tr w:rsidR="00C45B98" w:rsidRPr="00FE4EC1" w:rsidTr="00C45B98">
        <w:trPr>
          <w:trHeight w:val="24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предмет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i/>
                <w:color w:val="000000"/>
                <w:sz w:val="24"/>
                <w:szCs w:val="24"/>
              </w:rPr>
              <w:t> </w:t>
            </w:r>
          </w:p>
        </w:tc>
      </w:tr>
      <w:tr w:rsidR="00C45B98" w:rsidRPr="00FE4EC1" w:rsidTr="006336B3">
        <w:trPr>
          <w:gridAfter w:val="1"/>
          <w:wAfter w:w="14" w:type="dxa"/>
          <w:trHeight w:val="2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назва предмета закупівлі</w:t>
            </w:r>
          </w:p>
        </w:tc>
        <w:tc>
          <w:tcPr>
            <w:tcW w:w="6406" w:type="dxa"/>
          </w:tcPr>
          <w:p w:rsidR="00E853ED" w:rsidRPr="00EE3B59" w:rsidRDefault="00E853ED" w:rsidP="00EE3B59">
            <w:pP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00EE3B59" w:rsidRPr="00EE3B59">
              <w:rPr>
                <w:rFonts w:ascii="Times New Roman" w:hAnsi="Times New Roman" w:cs="Times New Roman"/>
                <w:b/>
                <w:sz w:val="24"/>
                <w:szCs w:val="24"/>
              </w:rPr>
              <w:t>ДК</w:t>
            </w:r>
            <w:proofErr w:type="spellEnd"/>
            <w:r w:rsidR="00EE3B59" w:rsidRPr="00EE3B59">
              <w:rPr>
                <w:rFonts w:ascii="Times New Roman" w:hAnsi="Times New Roman" w:cs="Times New Roman"/>
                <w:b/>
                <w:sz w:val="24"/>
                <w:szCs w:val="24"/>
              </w:rPr>
              <w:t xml:space="preserve"> 021:2015: </w:t>
            </w:r>
            <w:r w:rsidR="00EE3B59" w:rsidRPr="00EE3B59">
              <w:rPr>
                <w:rStyle w:val="rvts82"/>
                <w:rFonts w:ascii="Times New Roman" w:hAnsi="Times New Roman" w:cs="Times New Roman"/>
                <w:b/>
                <w:sz w:val="24"/>
                <w:szCs w:val="24"/>
              </w:rPr>
              <w:t>15330000-0 – «Оброблені фрукти та овочі»</w:t>
            </w:r>
            <w:r w:rsidR="00EE3B59">
              <w:rPr>
                <w:rStyle w:val="rvts82"/>
                <w:rFonts w:ascii="Times New Roman" w:hAnsi="Times New Roman" w:cs="Times New Roman"/>
                <w:b/>
                <w:sz w:val="24"/>
                <w:szCs w:val="24"/>
              </w:rPr>
              <w:t xml:space="preserve"> </w:t>
            </w:r>
            <w:r w:rsidR="00EE3B59" w:rsidRPr="00EE3B59">
              <w:rPr>
                <w:rFonts w:ascii="Times New Roman" w:hAnsi="Times New Roman" w:cs="Times New Roman"/>
                <w:b/>
                <w:sz w:val="24"/>
                <w:szCs w:val="24"/>
              </w:rPr>
              <w:t xml:space="preserve"> (</w:t>
            </w:r>
            <w:proofErr w:type="spellStart"/>
            <w:r w:rsidR="008E6A22">
              <w:rPr>
                <w:rFonts w:ascii="Times New Roman" w:hAnsi="Times New Roman" w:cs="Times New Roman"/>
                <w:b/>
                <w:sz w:val="24"/>
                <w:szCs w:val="24"/>
                <w:lang w:val="ru-RU"/>
              </w:rPr>
              <w:t>Ікра</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кабачкова,салат</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закусочний,квасоля</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консервована,горошок</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зелений</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скло</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банка,горошок</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зелений</w:t>
            </w:r>
            <w:proofErr w:type="spellEnd"/>
            <w:r w:rsidR="008E6A22">
              <w:rPr>
                <w:rFonts w:ascii="Times New Roman" w:hAnsi="Times New Roman" w:cs="Times New Roman"/>
                <w:b/>
                <w:sz w:val="24"/>
                <w:szCs w:val="24"/>
                <w:lang w:val="ru-RU"/>
              </w:rPr>
              <w:t xml:space="preserve"> ж\б-0,425гр,ананас </w:t>
            </w:r>
            <w:proofErr w:type="spellStart"/>
            <w:r w:rsidR="008E6A22">
              <w:rPr>
                <w:rFonts w:ascii="Times New Roman" w:hAnsi="Times New Roman" w:cs="Times New Roman"/>
                <w:b/>
                <w:sz w:val="24"/>
                <w:szCs w:val="24"/>
                <w:lang w:val="ru-RU"/>
              </w:rPr>
              <w:t>консервований</w:t>
            </w:r>
            <w:proofErr w:type="spellEnd"/>
            <w:r w:rsidR="008E6A22">
              <w:rPr>
                <w:rFonts w:ascii="Times New Roman" w:hAnsi="Times New Roman" w:cs="Times New Roman"/>
                <w:b/>
                <w:sz w:val="24"/>
                <w:szCs w:val="24"/>
                <w:lang w:val="ru-RU"/>
              </w:rPr>
              <w:t xml:space="preserve"> ж\б-0,565гр,сухофрукти,соус томатний-0,485гр,соус томатний-0,450гр.</w:t>
            </w:r>
            <w:r w:rsidR="00EE3B59" w:rsidRPr="00EE3B59">
              <w:rPr>
                <w:rFonts w:ascii="Times New Roman" w:hAnsi="Times New Roman" w:cs="Times New Roman"/>
                <w:b/>
                <w:sz w:val="24"/>
                <w:szCs w:val="24"/>
              </w:rPr>
              <w:t>)</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color w:val="000000"/>
                <w:sz w:val="24"/>
                <w:szCs w:val="24"/>
              </w:rPr>
            </w:pPr>
            <w:r w:rsidRPr="00FE4EC1">
              <w:rPr>
                <w:rFonts w:ascii="Times New Roman" w:hAnsi="Times New Roman" w:cs="Times New Roman"/>
                <w:color w:val="000000"/>
                <w:sz w:val="24"/>
                <w:szCs w:val="24"/>
              </w:rPr>
              <w:t>4.2</w:t>
            </w:r>
          </w:p>
        </w:tc>
        <w:tc>
          <w:tcPr>
            <w:tcW w:w="2820" w:type="dxa"/>
          </w:tcPr>
          <w:p w:rsidR="00C45B98" w:rsidRPr="00FE4EC1" w:rsidRDefault="00C45B98" w:rsidP="00C45B98">
            <w:pPr>
              <w:widowControl w:val="0"/>
              <w:spacing w:after="0" w:line="240" w:lineRule="auto"/>
              <w:rPr>
                <w:rFonts w:ascii="Times New Roman" w:hAnsi="Times New Roman" w:cs="Times New Roman"/>
                <w:color w:val="000000"/>
                <w:sz w:val="24"/>
                <w:szCs w:val="24"/>
              </w:rPr>
            </w:pPr>
            <w:r w:rsidRPr="00FE4EC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Закупівля здійснюється щодо предмет</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закупівлі в цілому.</w:t>
            </w:r>
          </w:p>
          <w:p w:rsidR="00C45B98" w:rsidRPr="00FE4EC1" w:rsidRDefault="00C45B98" w:rsidP="00C45B98">
            <w:pPr>
              <w:widowControl w:val="0"/>
              <w:spacing w:after="0" w:line="240" w:lineRule="auto"/>
              <w:ind w:right="120"/>
              <w:jc w:val="both"/>
              <w:rPr>
                <w:rFonts w:ascii="Times New Roman" w:hAnsi="Times New Roman" w:cs="Times New Roman"/>
                <w:sz w:val="24"/>
                <w:szCs w:val="24"/>
                <w:highlight w:val="magenta"/>
              </w:rPr>
            </w:pPr>
            <w:r w:rsidRPr="00FE4EC1">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rsidR="00C45B98" w:rsidRPr="00FE4EC1" w:rsidRDefault="00C45B98" w:rsidP="00C45B98">
            <w:pPr>
              <w:widowControl w:val="0"/>
              <w:spacing w:after="0" w:line="240" w:lineRule="auto"/>
              <w:ind w:right="120"/>
              <w:jc w:val="both"/>
              <w:rPr>
                <w:rFonts w:ascii="Times New Roman" w:hAnsi="Times New Roman" w:cs="Times New Roman"/>
                <w:i/>
                <w:color w:val="FF0000"/>
                <w:sz w:val="24"/>
                <w:szCs w:val="24"/>
                <w:highlight w:val="yellow"/>
              </w:rPr>
            </w:pPr>
          </w:p>
        </w:tc>
      </w:tr>
      <w:tr w:rsidR="00C45B98" w:rsidRPr="00FE4EC1" w:rsidTr="009255B4">
        <w:trPr>
          <w:trHeight w:val="87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4.3</w:t>
            </w:r>
          </w:p>
        </w:tc>
        <w:tc>
          <w:tcPr>
            <w:tcW w:w="2820" w:type="dxa"/>
          </w:tcPr>
          <w:p w:rsidR="00C45B98" w:rsidRPr="00BE0983" w:rsidRDefault="00C45B98" w:rsidP="00C45B98">
            <w:pPr>
              <w:widowControl w:val="0"/>
              <w:spacing w:after="0" w:line="240" w:lineRule="auto"/>
              <w:rPr>
                <w:rFonts w:ascii="Times New Roman" w:hAnsi="Times New Roman" w:cs="Times New Roman"/>
                <w:color w:val="000000"/>
                <w:sz w:val="24"/>
                <w:szCs w:val="24"/>
              </w:rPr>
            </w:pPr>
            <w:r w:rsidRPr="00BE0983">
              <w:rPr>
                <w:rFonts w:ascii="Times New Roman" w:hAnsi="Times New Roman" w:cs="Times New Roman"/>
                <w:sz w:val="24"/>
                <w:szCs w:val="24"/>
              </w:rPr>
              <w:t>кількість товару та місце його поставки</w:t>
            </w:r>
          </w:p>
        </w:tc>
        <w:tc>
          <w:tcPr>
            <w:tcW w:w="6420" w:type="dxa"/>
            <w:gridSpan w:val="2"/>
          </w:tcPr>
          <w:p w:rsidR="00EE3B59" w:rsidRPr="003015E2" w:rsidRDefault="00C45B98" w:rsidP="008E6A22">
            <w:pPr>
              <w:widowControl w:val="0"/>
              <w:spacing w:after="0" w:line="240" w:lineRule="auto"/>
              <w:ind w:right="120"/>
              <w:jc w:val="both"/>
              <w:rPr>
                <w:rFonts w:ascii="Times New Roman" w:hAnsi="Times New Roman"/>
                <w:color w:val="000000"/>
                <w:sz w:val="24"/>
                <w:szCs w:val="24"/>
                <w:shd w:val="clear" w:color="auto" w:fill="FFFFFF"/>
              </w:rPr>
            </w:pPr>
            <w:r w:rsidRPr="00BE0983">
              <w:rPr>
                <w:rFonts w:ascii="Times New Roman" w:hAnsi="Times New Roman" w:cs="Times New Roman"/>
                <w:color w:val="000000"/>
                <w:sz w:val="24"/>
                <w:szCs w:val="24"/>
              </w:rPr>
              <w:t>Кількість:</w:t>
            </w:r>
            <w:r w:rsidR="008E6A22">
              <w:rPr>
                <w:rFonts w:ascii="Times New Roman" w:hAnsi="Times New Roman" w:cs="Times New Roman"/>
                <w:color w:val="000000"/>
                <w:sz w:val="24"/>
                <w:szCs w:val="24"/>
              </w:rPr>
              <w:t xml:space="preserve"> Ікра кабачкова-200кг,салат закусочний-200кг,квасоля консервована-50кг,горошок зелений скло банка-50кг,</w:t>
            </w:r>
            <w:proofErr w:type="spellStart"/>
            <w:r w:rsidR="008E6A22">
              <w:rPr>
                <w:rFonts w:ascii="Times New Roman" w:hAnsi="Times New Roman" w:cs="Times New Roman"/>
                <w:color w:val="000000"/>
                <w:sz w:val="24"/>
                <w:szCs w:val="24"/>
              </w:rPr>
              <w:t>горшок</w:t>
            </w:r>
            <w:proofErr w:type="spellEnd"/>
            <w:r w:rsidR="008E6A22">
              <w:rPr>
                <w:rFonts w:ascii="Times New Roman" w:hAnsi="Times New Roman" w:cs="Times New Roman"/>
                <w:color w:val="000000"/>
                <w:sz w:val="24"/>
                <w:szCs w:val="24"/>
              </w:rPr>
              <w:t xml:space="preserve"> зелений ж\б-0,425гр</w:t>
            </w:r>
            <w:r w:rsidR="003015E2">
              <w:rPr>
                <w:rFonts w:ascii="Times New Roman" w:hAnsi="Times New Roman" w:cs="Times New Roman"/>
                <w:color w:val="000000"/>
                <w:sz w:val="24"/>
                <w:szCs w:val="24"/>
              </w:rPr>
              <w:t>-49,725кг</w:t>
            </w:r>
            <w:r w:rsidR="008E6A22">
              <w:rPr>
                <w:rFonts w:ascii="Times New Roman" w:hAnsi="Times New Roman" w:cs="Times New Roman"/>
                <w:color w:val="000000"/>
                <w:sz w:val="24"/>
                <w:szCs w:val="24"/>
              </w:rPr>
              <w:t>,ананас консервований</w:t>
            </w:r>
            <w:r w:rsidR="003015E2">
              <w:rPr>
                <w:rFonts w:ascii="Times New Roman" w:hAnsi="Times New Roman" w:cs="Times New Roman"/>
                <w:color w:val="000000"/>
                <w:sz w:val="24"/>
                <w:szCs w:val="24"/>
              </w:rPr>
              <w:t xml:space="preserve"> ж\б-0,565гр-99,440кг,сухофрукти-200кг,соус томатний-0,485гр-49,955кг,соус томатний-0,450гр-49,950кг.</w:t>
            </w:r>
          </w:p>
          <w:p w:rsidR="00C45B98" w:rsidRPr="00BE0983" w:rsidRDefault="00C45B98" w:rsidP="009255B4">
            <w:pPr>
              <w:widowControl w:val="0"/>
              <w:spacing w:after="100" w:afterAutospacing="1" w:line="240" w:lineRule="auto"/>
              <w:ind w:right="119"/>
              <w:jc w:val="both"/>
              <w:rPr>
                <w:rFonts w:ascii="Times New Roman" w:hAnsi="Times New Roman" w:cs="Times New Roman"/>
                <w:i/>
                <w:color w:val="4A86E8"/>
                <w:sz w:val="24"/>
                <w:szCs w:val="24"/>
              </w:rPr>
            </w:pPr>
            <w:r w:rsidRPr="00BE0983">
              <w:rPr>
                <w:rFonts w:ascii="Times New Roman" w:hAnsi="Times New Roman" w:cs="Times New Roman"/>
                <w:sz w:val="24"/>
                <w:szCs w:val="24"/>
              </w:rPr>
              <w:t xml:space="preserve">Місце поставки товарів: </w:t>
            </w:r>
            <w:r w:rsidR="00743750">
              <w:rPr>
                <w:rFonts w:ascii="Times New Roman" w:hAnsi="Times New Roman" w:cs="Times New Roman"/>
                <w:b/>
                <w:sz w:val="24"/>
                <w:szCs w:val="24"/>
              </w:rPr>
              <w:t>12101</w:t>
            </w:r>
            <w:r w:rsidRPr="00BE0983">
              <w:rPr>
                <w:rFonts w:ascii="Times New Roman" w:hAnsi="Times New Roman" w:cs="Times New Roman"/>
                <w:b/>
                <w:sz w:val="24"/>
                <w:szCs w:val="24"/>
              </w:rPr>
              <w:t xml:space="preserve">, Україна, Житомирська </w:t>
            </w:r>
            <w:r w:rsidRPr="00BE0983">
              <w:rPr>
                <w:rFonts w:ascii="Times New Roman" w:hAnsi="Times New Roman" w:cs="Times New Roman"/>
                <w:b/>
                <w:sz w:val="24"/>
                <w:szCs w:val="24"/>
              </w:rPr>
              <w:lastRenderedPageBreak/>
              <w:t xml:space="preserve">область, </w:t>
            </w:r>
            <w:r w:rsidR="00743750">
              <w:rPr>
                <w:rFonts w:ascii="Times New Roman" w:hAnsi="Times New Roman" w:cs="Times New Roman"/>
                <w:b/>
                <w:sz w:val="24"/>
                <w:szCs w:val="24"/>
              </w:rPr>
              <w:t>Житомирський р-н,</w:t>
            </w:r>
            <w:proofErr w:type="spellStart"/>
            <w:r w:rsidR="00743750">
              <w:rPr>
                <w:rFonts w:ascii="Times New Roman" w:hAnsi="Times New Roman" w:cs="Times New Roman"/>
                <w:b/>
                <w:sz w:val="24"/>
                <w:szCs w:val="24"/>
              </w:rPr>
              <w:t>смт.Хорошів</w:t>
            </w:r>
            <w:proofErr w:type="spellEnd"/>
            <w:r w:rsidR="00743750">
              <w:rPr>
                <w:rFonts w:ascii="Times New Roman" w:hAnsi="Times New Roman" w:cs="Times New Roman"/>
                <w:b/>
                <w:sz w:val="24"/>
                <w:szCs w:val="24"/>
              </w:rPr>
              <w:t>,Лісовий масив 1.</w:t>
            </w:r>
          </w:p>
        </w:tc>
      </w:tr>
      <w:tr w:rsidR="00C45B98" w:rsidRPr="00FE4EC1" w:rsidTr="00C45B98">
        <w:trPr>
          <w:trHeight w:val="64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4.4</w:t>
            </w:r>
          </w:p>
        </w:tc>
        <w:tc>
          <w:tcPr>
            <w:tcW w:w="2820" w:type="dxa"/>
          </w:tcPr>
          <w:p w:rsidR="00C45B98" w:rsidRPr="00BE0983" w:rsidRDefault="00C45B98" w:rsidP="00C45B98">
            <w:pPr>
              <w:widowControl w:val="0"/>
              <w:spacing w:after="0" w:line="240" w:lineRule="auto"/>
              <w:rPr>
                <w:rFonts w:ascii="Times New Roman" w:hAnsi="Times New Roman" w:cs="Times New Roman"/>
                <w:sz w:val="24"/>
                <w:szCs w:val="24"/>
              </w:rPr>
            </w:pPr>
            <w:r w:rsidRPr="00BE0983">
              <w:rPr>
                <w:rFonts w:ascii="Times New Roman" w:hAnsi="Times New Roman" w:cs="Times New Roman"/>
                <w:color w:val="000000"/>
                <w:sz w:val="24"/>
                <w:szCs w:val="24"/>
              </w:rPr>
              <w:t xml:space="preserve">строки поставки товарів, </w:t>
            </w:r>
            <w:proofErr w:type="spellStart"/>
            <w:r w:rsidRPr="00BE0983">
              <w:rPr>
                <w:rFonts w:ascii="Times New Roman" w:hAnsi="Times New Roman" w:cs="Times New Roman"/>
                <w:color w:val="000000"/>
                <w:sz w:val="24"/>
                <w:szCs w:val="24"/>
              </w:rPr>
              <w:t>викон</w:t>
            </w:r>
            <w:r w:rsidR="00BE0983">
              <w:rPr>
                <w:rFonts w:ascii="Times New Roman" w:hAnsi="Times New Roman" w:cs="Times New Roman"/>
                <w:color w:val="000000"/>
                <w:sz w:val="24"/>
                <w:szCs w:val="24"/>
              </w:rPr>
              <w:t>-</w:t>
            </w:r>
            <w:r w:rsidRPr="00BE0983">
              <w:rPr>
                <w:rFonts w:ascii="Times New Roman" w:hAnsi="Times New Roman" w:cs="Times New Roman"/>
                <w:color w:val="000000"/>
                <w:sz w:val="24"/>
                <w:szCs w:val="24"/>
              </w:rPr>
              <w:t>ня</w:t>
            </w:r>
            <w:proofErr w:type="spellEnd"/>
            <w:r w:rsidRPr="00BE0983">
              <w:rPr>
                <w:rFonts w:ascii="Times New Roman" w:hAnsi="Times New Roman" w:cs="Times New Roman"/>
                <w:color w:val="000000"/>
                <w:sz w:val="24"/>
                <w:szCs w:val="24"/>
              </w:rPr>
              <w:t xml:space="preserve"> робіт, надання послуг</w:t>
            </w:r>
          </w:p>
        </w:tc>
        <w:tc>
          <w:tcPr>
            <w:tcW w:w="6420" w:type="dxa"/>
            <w:gridSpan w:val="2"/>
          </w:tcPr>
          <w:p w:rsidR="00C45B98" w:rsidRPr="00743750" w:rsidRDefault="00C45B98" w:rsidP="005662B2">
            <w:pPr>
              <w:widowControl w:val="0"/>
              <w:spacing w:after="0" w:line="240" w:lineRule="auto"/>
              <w:rPr>
                <w:rFonts w:ascii="Times New Roman" w:hAnsi="Times New Roman" w:cs="Times New Roman"/>
                <w:sz w:val="24"/>
                <w:szCs w:val="24"/>
              </w:rPr>
            </w:pPr>
            <w:r w:rsidRPr="00F36997">
              <w:rPr>
                <w:rFonts w:ascii="Times New Roman" w:hAnsi="Times New Roman" w:cs="Times New Roman"/>
                <w:color w:val="000000"/>
                <w:sz w:val="24"/>
                <w:szCs w:val="24"/>
              </w:rPr>
              <w:t>До  31</w:t>
            </w:r>
            <w:r w:rsidR="009255B4" w:rsidRPr="00F36997">
              <w:rPr>
                <w:rFonts w:ascii="Times New Roman" w:hAnsi="Times New Roman" w:cs="Times New Roman"/>
                <w:color w:val="000000"/>
                <w:sz w:val="24"/>
                <w:szCs w:val="24"/>
              </w:rPr>
              <w:t>.</w:t>
            </w:r>
            <w:r w:rsidR="003015E2">
              <w:rPr>
                <w:rFonts w:ascii="Times New Roman" w:hAnsi="Times New Roman" w:cs="Times New Roman"/>
                <w:color w:val="000000"/>
                <w:sz w:val="24"/>
                <w:szCs w:val="24"/>
              </w:rPr>
              <w:t>12</w:t>
            </w:r>
            <w:r w:rsidR="00743750">
              <w:rPr>
                <w:rFonts w:ascii="Times New Roman" w:hAnsi="Times New Roman" w:cs="Times New Roman"/>
                <w:color w:val="000000"/>
                <w:sz w:val="24"/>
                <w:szCs w:val="24"/>
              </w:rPr>
              <w:t>.2023р.</w:t>
            </w:r>
          </w:p>
        </w:tc>
      </w:tr>
      <w:tr w:rsidR="00C45B98" w:rsidRPr="00FE4EC1" w:rsidTr="005C31F7">
        <w:trPr>
          <w:trHeight w:val="408"/>
          <w:jc w:val="center"/>
        </w:trPr>
        <w:tc>
          <w:tcPr>
            <w:tcW w:w="720" w:type="dxa"/>
          </w:tcPr>
          <w:p w:rsidR="00C45B98" w:rsidRPr="00FE4EC1" w:rsidRDefault="00C45B98" w:rsidP="008E1EE0">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8E1EE0">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Недискримінація учасників</w:t>
            </w:r>
          </w:p>
        </w:tc>
        <w:tc>
          <w:tcPr>
            <w:tcW w:w="6420" w:type="dxa"/>
            <w:gridSpan w:val="2"/>
          </w:tcPr>
          <w:p w:rsidR="00C45B98" w:rsidRPr="00FE4EC1" w:rsidRDefault="00C45B98" w:rsidP="00FE4EC1">
            <w:pPr>
              <w:widowControl w:val="0"/>
              <w:spacing w:after="100" w:afterAutospacing="1" w:line="240" w:lineRule="auto"/>
              <w:ind w:right="140" w:firstLine="199"/>
              <w:contextualSpacing/>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 не встановлює жодних дискримінаційних вимог до учасників.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gridSpan w:val="2"/>
          </w:tcPr>
          <w:p w:rsidR="00C45B98" w:rsidRPr="00FE4EC1" w:rsidRDefault="00C45B98" w:rsidP="00C45B98">
            <w:pPr>
              <w:widowControl w:val="0"/>
              <w:spacing w:after="0" w:line="240" w:lineRule="auto"/>
              <w:ind w:right="140"/>
              <w:jc w:val="both"/>
              <w:rPr>
                <w:rFonts w:ascii="Times New Roman" w:hAnsi="Times New Roman" w:cs="Times New Roman"/>
                <w:sz w:val="24"/>
                <w:szCs w:val="24"/>
              </w:rPr>
            </w:pPr>
            <w:r w:rsidRPr="00FE4EC1">
              <w:rPr>
                <w:rFonts w:ascii="Times New Roman" w:hAnsi="Times New Roman" w:cs="Times New Roman"/>
                <w:sz w:val="24"/>
                <w:szCs w:val="24"/>
              </w:rPr>
              <w:t xml:space="preserve">Валютою тендерної пропозиції є національна валюта України - гривня. </w:t>
            </w:r>
            <w:r w:rsidRPr="00FE4EC1">
              <w:rPr>
                <w:rFonts w:ascii="Times New Roman" w:hAnsi="Times New Roman" w:cs="Times New Roman"/>
                <w:b/>
                <w:i/>
                <w:color w:val="000000"/>
                <w:sz w:val="24"/>
                <w:szCs w:val="24"/>
              </w:rPr>
              <w:t>У разі якщо учасником процедури закупівлі є нерезидент</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такий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Мова тендерної пропозиції – </w:t>
            </w:r>
            <w:r w:rsidRPr="00FE4EC1">
              <w:rPr>
                <w:rFonts w:ascii="Times New Roman" w:hAnsi="Times New Roman" w:cs="Times New Roman"/>
                <w:b/>
                <w:color w:val="000000"/>
                <w:sz w:val="24"/>
                <w:szCs w:val="24"/>
              </w:rPr>
              <w:t>українська.</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4EC1">
              <w:rPr>
                <w:rFonts w:ascii="Times New Roman" w:hAnsi="Times New Roman" w:cs="Times New Roman"/>
                <w:sz w:val="24"/>
                <w:szCs w:val="24"/>
              </w:rPr>
              <w:t>іншою мовою</w:t>
            </w:r>
            <w:r w:rsidRPr="00FE4EC1">
              <w:rPr>
                <w:rFonts w:ascii="Times New Roman" w:hAnsi="Times New Roman" w:cs="Times New Roman"/>
                <w:color w:val="000000"/>
                <w:sz w:val="24"/>
                <w:szCs w:val="24"/>
              </w:rPr>
              <w:t>. Визначальним є текст, викладений українською мовою.</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4E06"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4EC1">
              <w:rPr>
                <w:rFonts w:ascii="Times New Roman" w:hAnsi="Times New Roman" w:cs="Times New Roman"/>
                <w:sz w:val="24"/>
                <w:szCs w:val="24"/>
              </w:rPr>
              <w:t>І</w:t>
            </w:r>
            <w:r w:rsidRPr="00FE4EC1">
              <w:rPr>
                <w:rFonts w:ascii="Times New Roman" w:hAnsi="Times New Roman" w:cs="Times New Roman"/>
                <w:color w:val="000000"/>
                <w:sz w:val="24"/>
                <w:szCs w:val="24"/>
              </w:rPr>
              <w:t>нтернет, адреси електронної пошти, торговельної марки (знак</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для товарів та послуг), загальноприйняті міжнародні терміни). </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Тендерна пропозиція та </w:t>
            </w:r>
            <w:r w:rsidRPr="00FE4EC1">
              <w:rPr>
                <w:rFonts w:ascii="Times New Roman" w:hAnsi="Times New Roman" w:cs="Times New Roman"/>
                <w:sz w:val="24"/>
                <w:szCs w:val="24"/>
              </w:rPr>
              <w:t>в</w:t>
            </w:r>
            <w:r w:rsidRPr="00FE4EC1">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4EC1">
              <w:rPr>
                <w:rFonts w:ascii="Times New Roman" w:hAnsi="Times New Roman" w:cs="Times New Roman"/>
                <w:sz w:val="24"/>
                <w:szCs w:val="24"/>
              </w:rPr>
              <w:t>українською мовою</w:t>
            </w:r>
            <w:r w:rsidRPr="00FE4EC1">
              <w:rPr>
                <w:rFonts w:ascii="Times New Roman" w:hAnsi="Times New Roman" w:cs="Times New Roman"/>
                <w:color w:val="000000"/>
                <w:sz w:val="24"/>
                <w:szCs w:val="24"/>
              </w:rPr>
              <w:t xml:space="preserve">. </w:t>
            </w:r>
          </w:p>
          <w:p w:rsidR="00C45B98" w:rsidRPr="00FE4EC1" w:rsidRDefault="00C45B98" w:rsidP="00C45B98">
            <w:pPr>
              <w:widowControl w:val="0"/>
              <w:spacing w:after="0" w:line="240" w:lineRule="auto"/>
              <w:jc w:val="both"/>
              <w:rPr>
                <w:rFonts w:ascii="Times New Roman" w:hAnsi="Times New Roman" w:cs="Times New Roman"/>
                <w:b/>
                <w:color w:val="000000"/>
                <w:sz w:val="24"/>
                <w:szCs w:val="24"/>
              </w:rPr>
            </w:pPr>
            <w:r w:rsidRPr="00FE4EC1">
              <w:rPr>
                <w:rFonts w:ascii="Times New Roman" w:hAnsi="Times New Roman" w:cs="Times New Roman"/>
                <w:b/>
                <w:color w:val="000000"/>
                <w:sz w:val="24"/>
                <w:szCs w:val="24"/>
              </w:rPr>
              <w:t>Виключення:</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321FF" w:rsidRPr="003F6553"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2.  </w:t>
            </w:r>
            <w:r w:rsidRPr="00FE4EC1">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FE4EC1">
              <w:rPr>
                <w:rFonts w:ascii="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136F91" w:rsidRPr="00FE4EC1">
              <w:rPr>
                <w:rFonts w:ascii="Times New Roman" w:hAnsi="Times New Roman" w:cs="Times New Roman"/>
                <w:sz w:val="24"/>
                <w:szCs w:val="24"/>
              </w:rPr>
              <w:t>й іноземною мовою без перекладу.</w:t>
            </w:r>
          </w:p>
        </w:tc>
      </w:tr>
      <w:tr w:rsidR="00C45B98" w:rsidRPr="00FE4EC1" w:rsidTr="00C45B98">
        <w:trPr>
          <w:trHeight w:val="501"/>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 xml:space="preserve">Розділ 2. Порядок </w:t>
            </w:r>
            <w:r w:rsidRPr="00FE4EC1">
              <w:rPr>
                <w:rFonts w:ascii="Times New Roman" w:hAnsi="Times New Roman" w:cs="Times New Roman"/>
                <w:b/>
                <w:sz w:val="24"/>
                <w:szCs w:val="24"/>
              </w:rPr>
              <w:t>в</w:t>
            </w:r>
            <w:r w:rsidRPr="00FE4EC1">
              <w:rPr>
                <w:rFonts w:ascii="Times New Roman" w:hAnsi="Times New Roman" w:cs="Times New Roman"/>
                <w:b/>
                <w:color w:val="000000"/>
                <w:sz w:val="24"/>
                <w:szCs w:val="24"/>
              </w:rPr>
              <w:t>несення змін та надання роз’яснень до тендерної документації</w:t>
            </w:r>
          </w:p>
        </w:tc>
      </w:tr>
      <w:tr w:rsidR="00C45B98" w:rsidRPr="00FE4EC1" w:rsidTr="00C45B98">
        <w:trPr>
          <w:trHeight w:val="197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Процедура надання роз’яснень щодо тендерної документації</w:t>
            </w:r>
          </w:p>
        </w:tc>
        <w:tc>
          <w:tcPr>
            <w:tcW w:w="6420" w:type="dxa"/>
            <w:gridSpan w:val="2"/>
          </w:tcPr>
          <w:p w:rsidR="00272689"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повинен </w:t>
            </w:r>
            <w:r w:rsidRPr="00FE4EC1">
              <w:rPr>
                <w:rFonts w:ascii="Times New Roman" w:hAnsi="Times New Roman" w:cs="Times New Roman"/>
                <w:b/>
                <w:i/>
                <w:sz w:val="24"/>
                <w:szCs w:val="24"/>
                <w:highlight w:val="white"/>
              </w:rPr>
              <w:t>протягом трьох днів</w:t>
            </w:r>
            <w:r w:rsidRPr="00FE4EC1">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w:t>
            </w:r>
            <w:r w:rsidR="00BD3A7B" w:rsidRPr="00FE4EC1">
              <w:rPr>
                <w:rFonts w:ascii="Times New Roman" w:hAnsi="Times New Roman" w:cs="Times New Roman"/>
                <w:sz w:val="24"/>
                <w:szCs w:val="24"/>
                <w:highlight w:val="white"/>
              </w:rPr>
              <w:t xml:space="preserve">дерної документації в </w:t>
            </w:r>
            <w:r w:rsidRPr="00FE4EC1">
              <w:rPr>
                <w:rFonts w:ascii="Times New Roman" w:hAnsi="Times New Roman" w:cs="Times New Roman"/>
                <w:sz w:val="24"/>
                <w:szCs w:val="24"/>
                <w:highlight w:val="white"/>
              </w:rPr>
              <w:t xml:space="preserve">електронній системі закупівель з одночасним продовженням строку подання тендерних пропозицій </w:t>
            </w:r>
            <w:r w:rsidRPr="00FE4EC1">
              <w:rPr>
                <w:rFonts w:ascii="Times New Roman" w:hAnsi="Times New Roman" w:cs="Times New Roman"/>
                <w:b/>
                <w:i/>
                <w:sz w:val="24"/>
                <w:szCs w:val="24"/>
                <w:highlight w:val="white"/>
              </w:rPr>
              <w:t>не менш як на чотири дні.</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Внесення змін до тендерної документації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6F91" w:rsidRPr="00FE4EC1" w:rsidRDefault="00C45B98" w:rsidP="00C45B98">
            <w:pPr>
              <w:widowControl w:val="0"/>
              <w:spacing w:after="0" w:line="240" w:lineRule="auto"/>
              <w:jc w:val="both"/>
              <w:rPr>
                <w:rFonts w:ascii="Times New Roman" w:hAnsi="Times New Roman" w:cs="Times New Roman"/>
                <w:sz w:val="24"/>
                <w:szCs w:val="24"/>
              </w:rPr>
            </w:pPr>
            <w:bookmarkStart w:id="0" w:name="_heading=h.gjdgxs" w:colFirst="0" w:colLast="0"/>
            <w:bookmarkEnd w:id="0"/>
            <w:r w:rsidRPr="00FE4EC1">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4EC1">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E4EC1">
              <w:rPr>
                <w:rFonts w:ascii="Times New Roman" w:hAnsi="Times New Roman" w:cs="Times New Roman"/>
                <w:i/>
                <w:sz w:val="24"/>
                <w:szCs w:val="24"/>
                <w:highlight w:val="white"/>
              </w:rPr>
              <w:t>,</w:t>
            </w:r>
            <w:r w:rsidRPr="00FE4EC1">
              <w:rPr>
                <w:rFonts w:ascii="Times New Roman" w:hAnsi="Times New Roman" w:cs="Times New Roman"/>
                <w:sz w:val="24"/>
                <w:szCs w:val="24"/>
                <w:highlight w:val="white"/>
              </w:rPr>
              <w:t xml:space="preserve"> що вносяться. Зміни до тендерної документації у </w:t>
            </w:r>
            <w:proofErr w:type="spellStart"/>
            <w:r w:rsidRPr="00FE4EC1">
              <w:rPr>
                <w:rFonts w:ascii="Times New Roman" w:hAnsi="Times New Roman" w:cs="Times New Roman"/>
                <w:sz w:val="24"/>
                <w:szCs w:val="24"/>
                <w:highlight w:val="white"/>
              </w:rPr>
              <w:t>машинозчитувальному</w:t>
            </w:r>
            <w:proofErr w:type="spellEnd"/>
            <w:r w:rsidRPr="00FE4EC1">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45B98" w:rsidRPr="00FE4EC1" w:rsidTr="00C45B98">
        <w:trPr>
          <w:trHeight w:val="480"/>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3. Інструкція з підготовки тендерної пропозиції</w:t>
            </w:r>
          </w:p>
        </w:tc>
      </w:tr>
      <w:tr w:rsidR="00C45B98" w:rsidRPr="00FE4EC1" w:rsidTr="006D7F10">
        <w:trPr>
          <w:trHeight w:val="342"/>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517C1" w:rsidRPr="00FE4EC1" w:rsidRDefault="00C45B98" w:rsidP="00C517C1">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r w:rsidR="00450136" w:rsidRPr="00FE4EC1">
              <w:rPr>
                <w:rFonts w:ascii="Times New Roman" w:hAnsi="Times New Roman" w:cs="Times New Roman"/>
                <w:sz w:val="24"/>
                <w:szCs w:val="24"/>
              </w:rPr>
              <w:t xml:space="preserve">, </w:t>
            </w:r>
            <w:r w:rsidRPr="00FE4EC1">
              <w:rPr>
                <w:rFonts w:ascii="Times New Roman" w:hAnsi="Times New Roman" w:cs="Times New Roman"/>
                <w:sz w:val="24"/>
                <w:szCs w:val="24"/>
              </w:rPr>
              <w:t xml:space="preserve"> оцінки (у разі їх встановлення замовником),</w:t>
            </w:r>
            <w:r w:rsidR="00450136" w:rsidRPr="00FE4EC1">
              <w:rPr>
                <w:rFonts w:ascii="Times New Roman" w:hAnsi="Times New Roman" w:cs="Times New Roman"/>
                <w:sz w:val="24"/>
                <w:szCs w:val="24"/>
              </w:rPr>
              <w:t xml:space="preserve"> </w:t>
            </w:r>
            <w:r w:rsidR="00C517C1" w:rsidRPr="00FE4EC1">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3B94" w:rsidRPr="00FE4EC1" w:rsidRDefault="007F7EA7"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 підтверджує відповідність учасника кваліфікаційним (кваліфікаційному) крите</w:t>
            </w:r>
            <w:r w:rsidR="00EB3B94" w:rsidRPr="00FE4EC1">
              <w:rPr>
                <w:rFonts w:ascii="Times New Roman" w:hAnsi="Times New Roman" w:cs="Times New Roman"/>
                <w:sz w:val="24"/>
                <w:szCs w:val="24"/>
              </w:rPr>
              <w:t>ріям</w:t>
            </w:r>
            <w:r w:rsidR="00F55FEB" w:rsidRPr="00FE4EC1">
              <w:rPr>
                <w:rFonts w:ascii="Times New Roman" w:hAnsi="Times New Roman" w:cs="Times New Roman"/>
                <w:sz w:val="24"/>
                <w:szCs w:val="24"/>
              </w:rPr>
              <w:t>;</w:t>
            </w:r>
          </w:p>
          <w:p w:rsidR="00EB3B94" w:rsidRPr="00FE4EC1" w:rsidRDefault="00EB3B94"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щодо відсутності підстав, установлених у статті 17 Закону</w:t>
            </w:r>
            <w:r w:rsidR="00F55FEB" w:rsidRPr="00FE4EC1">
              <w:rPr>
                <w:rFonts w:ascii="Times New Roman" w:hAnsi="Times New Roman" w:cs="Times New Roman"/>
                <w:sz w:val="24"/>
                <w:szCs w:val="24"/>
              </w:rPr>
              <w:t>;</w:t>
            </w:r>
          </w:p>
          <w:p w:rsidR="00690A45" w:rsidRPr="00FE4EC1" w:rsidRDefault="00690A45" w:rsidP="00690A45">
            <w:pPr>
              <w:numPr>
                <w:ilvl w:val="0"/>
                <w:numId w:val="6"/>
              </w:numPr>
              <w:tabs>
                <w:tab w:val="clear" w:pos="720"/>
                <w:tab w:val="num" w:pos="113"/>
              </w:tabs>
              <w:spacing w:before="24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C1">
              <w:rPr>
                <w:rFonts w:ascii="Times New Roman" w:hAnsi="Times New Roman" w:cs="Times New Roman"/>
                <w:i/>
                <w:sz w:val="24"/>
                <w:szCs w:val="24"/>
              </w:rPr>
              <w:t>(у разі встановлення даної вимоги в Додатку)</w:t>
            </w:r>
          </w:p>
          <w:p w:rsidR="0048321B" w:rsidRPr="00FE4EC1" w:rsidRDefault="0048321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завантаження документів та інформації з урахуванням вимог Додатків 1, 2, 3 тендерної документації;</w:t>
            </w:r>
          </w:p>
          <w:p w:rsidR="0048321B" w:rsidRPr="00FE4EC1" w:rsidRDefault="00F55FE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B056C" w:rsidRPr="00FE4EC1" w:rsidRDefault="00C45B98" w:rsidP="00BB056C">
            <w:pPr>
              <w:widowControl w:val="0"/>
              <w:numPr>
                <w:ilvl w:val="0"/>
                <w:numId w:val="6"/>
              </w:numPr>
              <w:tabs>
                <w:tab w:val="clear" w:pos="720"/>
                <w:tab w:val="num" w:pos="113"/>
              </w:tabs>
              <w:spacing w:after="0" w:line="240" w:lineRule="auto"/>
              <w:ind w:left="113" w:hanging="180"/>
              <w:jc w:val="both"/>
              <w:rPr>
                <w:rFonts w:ascii="Times New Roman" w:hAnsi="Times New Roman" w:cs="Times New Roman"/>
                <w:sz w:val="24"/>
                <w:szCs w:val="24"/>
              </w:rPr>
            </w:pPr>
            <w:r w:rsidRPr="00FE4EC1">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321B" w:rsidRPr="00FE4EC1" w:rsidRDefault="0048321B" w:rsidP="00DA64E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2EA3" w:rsidRPr="00FE4EC1" w:rsidRDefault="00C45B98" w:rsidP="00C45B98">
            <w:pPr>
              <w:widowControl w:val="0"/>
              <w:spacing w:after="0" w:line="240" w:lineRule="auto"/>
              <w:jc w:val="both"/>
              <w:rPr>
                <w:rFonts w:ascii="Times New Roman" w:hAnsi="Times New Roman" w:cs="Times New Roman"/>
                <w:sz w:val="24"/>
                <w:szCs w:val="24"/>
                <w:lang w:val="ru-RU"/>
              </w:rPr>
            </w:pPr>
            <w:r w:rsidRPr="00FE4EC1">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58AD" w:rsidRPr="00FE4EC1" w:rsidRDefault="00EF58AD" w:rsidP="000F7C9F">
            <w:pPr>
              <w:widowControl w:val="0"/>
              <w:ind w:firstLine="340"/>
              <w:jc w:val="both"/>
              <w:rPr>
                <w:rFonts w:ascii="Times New Roman" w:hAnsi="Times New Roman" w:cs="Times New Roman"/>
                <w:i/>
                <w:sz w:val="24"/>
                <w:szCs w:val="24"/>
                <w:highlight w:val="yellow"/>
              </w:rPr>
            </w:pPr>
            <w:r w:rsidRPr="00FE4EC1">
              <w:rPr>
                <w:rFonts w:ascii="Times New Roman" w:hAnsi="Times New Roman" w:cs="Times New Roman"/>
                <w:i/>
                <w:sz w:val="24"/>
                <w:szCs w:val="24"/>
              </w:rPr>
              <w:t xml:space="preserve">Переможець процедури закупівлі у строк, що не перевищує </w:t>
            </w:r>
            <w:r w:rsidRPr="00FE4EC1">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E4EC1">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F58AD" w:rsidRPr="00FE4EC1" w:rsidRDefault="00EF58AD" w:rsidP="000F7C9F">
            <w:pPr>
              <w:widowControl w:val="0"/>
              <w:ind w:firstLine="340"/>
              <w:jc w:val="both"/>
              <w:rPr>
                <w:rFonts w:ascii="Times New Roman" w:hAnsi="Times New Roman" w:cs="Times New Roman"/>
                <w:sz w:val="24"/>
                <w:szCs w:val="24"/>
              </w:rPr>
            </w:pPr>
            <w:r w:rsidRPr="00FE4EC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EB3B94" w:rsidRPr="00FE4EC1" w:rsidRDefault="00EB3B94" w:rsidP="00761B66">
            <w:pPr>
              <w:widowControl w:val="0"/>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FE4EC1">
              <w:rPr>
                <w:rFonts w:ascii="Times New Roman" w:hAnsi="Times New Roman" w:cs="Times New Roman"/>
                <w:color w:val="000000"/>
                <w:sz w:val="24"/>
                <w:szCs w:val="24"/>
              </w:rPr>
              <w:lastRenderedPageBreak/>
              <w:t xml:space="preserve">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2EA3" w:rsidRPr="00FE4EC1" w:rsidRDefault="00952EA3" w:rsidP="003F2E4E">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У випадку відсутності документа чи/або додатку в складі тендерної пропозиції учасника, яка (які) вимагались 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rsidR="00C45B98" w:rsidRPr="00FE4EC1" w:rsidRDefault="00C45B98" w:rsidP="00581AAD">
            <w:pPr>
              <w:widowControl w:val="0"/>
              <w:ind w:hanging="21"/>
              <w:jc w:val="both"/>
              <w:rPr>
                <w:rFonts w:ascii="Times New Roman" w:eastAsia="Gulim" w:hAnsi="Times New Roman" w:cs="Times New Roman"/>
                <w:b/>
                <w:sz w:val="24"/>
                <w:szCs w:val="24"/>
              </w:rPr>
            </w:pPr>
            <w:r w:rsidRPr="00FE4EC1">
              <w:rPr>
                <w:rFonts w:ascii="Times New Roman" w:hAnsi="Times New Roman" w:cs="Times New Roman"/>
                <w:b/>
                <w:sz w:val="24"/>
                <w:szCs w:val="24"/>
              </w:rPr>
              <w:t>УВАГА!!!</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FE4EC1">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C1">
              <w:rPr>
                <w:rFonts w:ascii="Times New Roman" w:hAnsi="Times New Roman" w:cs="Times New Roman"/>
                <w:sz w:val="24"/>
                <w:szCs w:val="24"/>
              </w:rPr>
              <w:t>скан-копій</w:t>
            </w:r>
            <w:proofErr w:type="spellEnd"/>
            <w:r w:rsidRPr="00FE4EC1">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документи мають бути чіткими та розбірливими для читання;</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FE4EC1">
              <w:rPr>
                <w:rFonts w:ascii="Times New Roman" w:hAnsi="Times New Roman" w:cs="Times New Roman"/>
                <w:color w:val="000000"/>
                <w:sz w:val="24"/>
                <w:szCs w:val="24"/>
              </w:rPr>
              <w:t>окремо.</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Винятки:</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5B98" w:rsidRPr="00FE4EC1" w:rsidRDefault="00C45B98" w:rsidP="00C45B98">
            <w:pPr>
              <w:widowControl w:val="0"/>
              <w:spacing w:after="0" w:line="240" w:lineRule="auto"/>
              <w:ind w:left="40" w:hanging="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4EC1">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5B98" w:rsidRPr="00FE4EC1" w:rsidRDefault="00C45B98" w:rsidP="00C45B98">
            <w:pPr>
              <w:widowControl w:val="0"/>
              <w:spacing w:after="0" w:line="240" w:lineRule="auto"/>
              <w:ind w:left="40" w:hanging="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Замовник перевіряє КЕП учасника на сайті центрального </w:t>
            </w:r>
            <w:proofErr w:type="spellStart"/>
            <w:r w:rsidRPr="00FE4EC1">
              <w:rPr>
                <w:rFonts w:ascii="Times New Roman" w:hAnsi="Times New Roman" w:cs="Times New Roman"/>
                <w:color w:val="000000"/>
                <w:sz w:val="24"/>
                <w:szCs w:val="24"/>
              </w:rPr>
              <w:lastRenderedPageBreak/>
              <w:t>засвідчувального</w:t>
            </w:r>
            <w:proofErr w:type="spellEnd"/>
            <w:r w:rsidRPr="00FE4EC1">
              <w:rPr>
                <w:rFonts w:ascii="Times New Roman" w:hAnsi="Times New Roman" w:cs="Times New Roman"/>
                <w:color w:val="000000"/>
                <w:sz w:val="24"/>
                <w:szCs w:val="24"/>
              </w:rPr>
              <w:t xml:space="preserve"> органу за посил</w:t>
            </w:r>
            <w:r w:rsidR="00A25573" w:rsidRPr="00FE4EC1">
              <w:rPr>
                <w:rFonts w:ascii="Times New Roman" w:hAnsi="Times New Roman" w:cs="Times New Roman"/>
                <w:color w:val="000000"/>
                <w:sz w:val="24"/>
                <w:szCs w:val="24"/>
              </w:rPr>
              <w:t>анням https://czo.gov.ua/verify</w:t>
            </w:r>
            <w:r w:rsidRPr="00FE4EC1">
              <w:rPr>
                <w:rFonts w:ascii="Times New Roman" w:hAnsi="Times New Roman" w:cs="Times New Roman"/>
                <w:color w:val="000000"/>
                <w:sz w:val="24"/>
                <w:szCs w:val="24"/>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C45B98" w:rsidRPr="00FE4EC1" w:rsidRDefault="00C45B98" w:rsidP="00C45B98">
            <w:pPr>
              <w:widowControl w:val="0"/>
              <w:spacing w:after="0" w:line="240" w:lineRule="auto"/>
              <w:ind w:left="40" w:hanging="20"/>
              <w:jc w:val="both"/>
              <w:rPr>
                <w:rFonts w:ascii="Times New Roman" w:hAnsi="Times New Roman" w:cs="Times New Roman"/>
                <w:b/>
                <w:i/>
                <w:sz w:val="24"/>
                <w:szCs w:val="24"/>
              </w:rPr>
            </w:pPr>
            <w:r w:rsidRPr="00FE4EC1">
              <w:rPr>
                <w:rFonts w:ascii="Times New Roman" w:hAnsi="Times New Roman" w:cs="Times New Roman"/>
                <w:color w:val="000000"/>
                <w:sz w:val="24"/>
                <w:szCs w:val="24"/>
              </w:rPr>
              <w:t xml:space="preserve">У </w:t>
            </w:r>
            <w:r w:rsidRPr="00FE4EC1">
              <w:rPr>
                <w:rFonts w:ascii="Times New Roman" w:hAnsi="Times New Roman" w:cs="Times New Roman"/>
                <w:sz w:val="24"/>
                <w:szCs w:val="24"/>
              </w:rPr>
              <w:t>разі</w:t>
            </w:r>
            <w:r w:rsidRPr="00FE4EC1">
              <w:rPr>
                <w:rFonts w:ascii="Times New Roman" w:hAnsi="Times New Roman" w:cs="Times New Roman"/>
                <w:color w:val="000000"/>
                <w:sz w:val="24"/>
                <w:szCs w:val="24"/>
              </w:rPr>
              <w:t xml:space="preserve"> відсутності даної інформації або у </w:t>
            </w:r>
            <w:r w:rsidRPr="00FE4EC1">
              <w:rPr>
                <w:rFonts w:ascii="Times New Roman" w:hAnsi="Times New Roman" w:cs="Times New Roman"/>
                <w:sz w:val="24"/>
                <w:szCs w:val="24"/>
              </w:rPr>
              <w:t xml:space="preserve">разі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учасником КЕП </w:t>
            </w:r>
            <w:r w:rsidRPr="00FE4EC1">
              <w:rPr>
                <w:rFonts w:ascii="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4EC1">
              <w:rPr>
                <w:rFonts w:ascii="Times New Roman" w:hAnsi="Times New Roman" w:cs="Times New Roman"/>
                <w:i/>
                <w:sz w:val="24"/>
                <w:szCs w:val="24"/>
              </w:rPr>
              <w:t>Закону</w:t>
            </w:r>
            <w:r w:rsidRPr="00FE4EC1">
              <w:rPr>
                <w:rFonts w:ascii="Times New Roman" w:hAnsi="Times New Roman" w:cs="Times New Roman"/>
                <w:sz w:val="24"/>
                <w:szCs w:val="24"/>
              </w:rPr>
              <w:t xml:space="preserve"> та буде відхилена на підставі підпункту 2 пункту 41 </w:t>
            </w:r>
            <w:r w:rsidRPr="00FE4EC1">
              <w:rPr>
                <w:rFonts w:ascii="Times New Roman" w:hAnsi="Times New Roman" w:cs="Times New Roman"/>
                <w:i/>
                <w:sz w:val="24"/>
                <w:szCs w:val="24"/>
              </w:rPr>
              <w:t>Особливостей.</w:t>
            </w:r>
          </w:p>
          <w:p w:rsidR="00C45B98" w:rsidRPr="00FE4EC1" w:rsidRDefault="00581AAD" w:rsidP="00C45B98">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FE4EC1">
              <w:rPr>
                <w:rFonts w:ascii="Times New Roman" w:hAnsi="Times New Roman" w:cs="Times New Roman"/>
                <w:color w:val="000000"/>
                <w:sz w:val="24"/>
                <w:szCs w:val="24"/>
              </w:rPr>
              <w:t>В</w:t>
            </w:r>
            <w:r w:rsidR="00C45B98" w:rsidRPr="00FE4EC1">
              <w:rPr>
                <w:rFonts w:ascii="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FE4EC1">
              <w:rPr>
                <w:rFonts w:ascii="Times New Roman" w:hAnsi="Times New Roman" w:cs="Times New Roman"/>
                <w:sz w:val="24"/>
                <w:szCs w:val="24"/>
              </w:rPr>
              <w:t xml:space="preserve">Тендерні пропозиції мають право подавати всі заінтересовані особи. </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FE4EC1">
              <w:rPr>
                <w:rFonts w:ascii="Times New Roman" w:hAnsi="Times New Roman" w:cs="Times New Roman"/>
                <w:i/>
                <w:sz w:val="24"/>
                <w:szCs w:val="24"/>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C45B98" w:rsidRPr="00FE4EC1" w:rsidRDefault="00C45B98" w:rsidP="00C45B98">
            <w:pPr>
              <w:pStyle w:val="a4"/>
              <w:jc w:val="both"/>
              <w:rPr>
                <w:rFonts w:ascii="Times New Roman" w:hAnsi="Times New Roman"/>
                <w:bCs/>
                <w:strike/>
                <w:sz w:val="24"/>
                <w:szCs w:val="24"/>
                <w:lang w:eastAsia="zh-CN"/>
              </w:rPr>
            </w:pPr>
            <w:bookmarkStart w:id="4" w:name="_heading=h.ftj7vaqoric" w:colFirst="0" w:colLast="0"/>
            <w:bookmarkEnd w:id="4"/>
            <w:r w:rsidRPr="00FE4EC1">
              <w:rPr>
                <w:rFonts w:ascii="Times New Roman" w:eastAsia="Gulim"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E4EC1">
              <w:rPr>
                <w:rFonts w:ascii="Times New Roman" w:hAnsi="Times New Roman"/>
                <w:bCs/>
                <w:sz w:val="24"/>
                <w:szCs w:val="24"/>
                <w:lang w:eastAsia="zh-CN"/>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 </w:t>
            </w:r>
          </w:p>
          <w:p w:rsidR="00C45B98" w:rsidRPr="00743750" w:rsidRDefault="00C45B98" w:rsidP="00C45B98">
            <w:pPr>
              <w:widowControl w:val="0"/>
              <w:spacing w:after="0" w:line="240" w:lineRule="auto"/>
              <w:jc w:val="both"/>
              <w:rPr>
                <w:rFonts w:ascii="Times New Roman" w:hAnsi="Times New Roman" w:cs="Times New Roman"/>
                <w:sz w:val="24"/>
                <w:szCs w:val="24"/>
                <w:lang w:eastAsia="zh-CN"/>
              </w:rPr>
            </w:pPr>
            <w:r w:rsidRPr="00FE4EC1">
              <w:rPr>
                <w:rFonts w:ascii="Times New Roman" w:hAnsi="Times New Roman" w:cs="Times New Roman"/>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A7CF7" w:rsidRPr="00FE4EC1" w:rsidRDefault="00547705" w:rsidP="006D7F10">
            <w:pPr>
              <w:keepNext/>
              <w:keepLines/>
              <w:autoSpaceDE w:val="0"/>
              <w:autoSpaceDN w:val="0"/>
              <w:adjustRightInd w:val="0"/>
              <w:spacing w:line="240" w:lineRule="auto"/>
              <w:jc w:val="both"/>
              <w:rPr>
                <w:rFonts w:ascii="Times New Roman" w:hAnsi="Times New Roman" w:cs="Times New Roman"/>
                <w:i/>
                <w:color w:val="000000"/>
                <w:sz w:val="24"/>
                <w:szCs w:val="24"/>
              </w:rPr>
            </w:pPr>
            <w:r w:rsidRPr="00FE4EC1">
              <w:rPr>
                <w:rFonts w:ascii="Times New Roman" w:hAnsi="Times New Roman" w:cs="Times New Roman"/>
                <w:i/>
                <w:color w:val="000000"/>
                <w:sz w:val="24"/>
                <w:szCs w:val="24"/>
              </w:rPr>
              <w:t xml:space="preserve">Замовник </w:t>
            </w:r>
            <w:r w:rsidRPr="00FE4EC1">
              <w:rPr>
                <w:rFonts w:ascii="Times New Roman" w:hAnsi="Times New Roman" w:cs="Times New Roman"/>
                <w:i/>
                <w:color w:val="000000"/>
                <w:sz w:val="24"/>
                <w:szCs w:val="24"/>
                <w:u w:val="single"/>
              </w:rPr>
              <w:t>не приймає</w:t>
            </w:r>
            <w:r w:rsidRPr="00FE4EC1">
              <w:rPr>
                <w:rFonts w:ascii="Times New Roman" w:hAnsi="Times New Roman" w:cs="Times New Roman"/>
                <w:i/>
                <w:color w:val="000000"/>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w:t>
            </w:r>
            <w:r w:rsidR="006A7CF7" w:rsidRPr="00FE4EC1">
              <w:rPr>
                <w:rFonts w:ascii="Times New Roman" w:hAnsi="Times New Roman" w:cs="Times New Roman"/>
                <w:i/>
                <w:color w:val="000000"/>
                <w:sz w:val="24"/>
                <w:szCs w:val="24"/>
              </w:rPr>
              <w:t>ння відкритих торгів.</w:t>
            </w:r>
          </w:p>
          <w:p w:rsidR="006A7CF7" w:rsidRPr="00FE4EC1" w:rsidRDefault="006A7CF7" w:rsidP="006D7F10">
            <w:pPr>
              <w:keepNext/>
              <w:keepLines/>
              <w:autoSpaceDE w:val="0"/>
              <w:autoSpaceDN w:val="0"/>
              <w:adjustRightInd w:val="0"/>
              <w:spacing w:line="240" w:lineRule="auto"/>
              <w:jc w:val="both"/>
              <w:rPr>
                <w:rFonts w:ascii="Times New Roman" w:hAnsi="Times New Roman" w:cs="Times New Roman"/>
                <w:bCs/>
                <w:iCs/>
                <w:sz w:val="24"/>
                <w:szCs w:val="24"/>
                <w:u w:val="single"/>
              </w:rPr>
            </w:pPr>
            <w:r w:rsidRPr="00FE4EC1">
              <w:rPr>
                <w:rFonts w:ascii="Times New Roman" w:hAnsi="Times New Roman" w:cs="Times New Roman"/>
                <w:b/>
                <w:bCs/>
                <w:i/>
                <w:iCs/>
                <w:u w:val="single"/>
              </w:rPr>
              <w:t xml:space="preserve"> </w:t>
            </w:r>
            <w:r w:rsidRPr="00FE4EC1">
              <w:rPr>
                <w:rFonts w:ascii="Times New Roman" w:hAnsi="Times New Roman" w:cs="Times New Roman"/>
                <w:bCs/>
                <w:iCs/>
                <w:sz w:val="24"/>
                <w:szCs w:val="24"/>
                <w:u w:val="single"/>
              </w:rPr>
              <w:t>Примітки:</w:t>
            </w:r>
          </w:p>
          <w:p w:rsidR="006A7CF7" w:rsidRPr="00FE4EC1" w:rsidRDefault="006A7CF7" w:rsidP="006D7F10">
            <w:pPr>
              <w:pStyle w:val="1"/>
              <w:widowControl w:val="0"/>
              <w:spacing w:line="240" w:lineRule="auto"/>
              <w:ind w:left="34" w:hanging="21"/>
              <w:jc w:val="both"/>
              <w:rPr>
                <w:rFonts w:ascii="Times New Roman" w:hAnsi="Times New Roman" w:cs="Times New Roman"/>
                <w:sz w:val="24"/>
                <w:szCs w:val="24"/>
                <w:lang w:val="uk-UA"/>
              </w:rPr>
            </w:pPr>
            <w:r w:rsidRPr="00FE4EC1">
              <w:rPr>
                <w:rFonts w:ascii="Times New Roman" w:hAnsi="Times New Roman" w:cs="Times New Roman"/>
                <w:bCs/>
                <w:iCs/>
                <w:sz w:val="24"/>
                <w:szCs w:val="24"/>
                <w:lang w:val="uk-UA"/>
              </w:rPr>
              <w:t xml:space="preserve">Документи, які не передбачені Господарським кодексом та </w:t>
            </w:r>
            <w:r w:rsidRPr="00FE4EC1">
              <w:rPr>
                <w:rFonts w:ascii="Times New Roman" w:hAnsi="Times New Roman" w:cs="Times New Roman"/>
                <w:bCs/>
                <w:iCs/>
                <w:sz w:val="24"/>
                <w:szCs w:val="24"/>
                <w:lang w:val="uk-UA"/>
              </w:rPr>
              <w:lastRenderedPageBreak/>
              <w:t>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про що надається відповідне письмове пояснення</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w:t>
            </w:r>
            <w:r w:rsidRPr="00FE4EC1">
              <w:rPr>
                <w:rFonts w:ascii="Times New Roman" w:hAnsi="Times New Roman" w:cs="Times New Roman"/>
                <w:sz w:val="24"/>
                <w:szCs w:val="24"/>
                <w:lang w:val="uk-UA"/>
              </w:rPr>
              <w:t xml:space="preserve"> в якому зазначає законодавчі підстави ненадання</w:t>
            </w:r>
            <w:r w:rsidR="006D7F10" w:rsidRPr="00FE4EC1">
              <w:rPr>
                <w:rFonts w:ascii="Times New Roman" w:hAnsi="Times New Roman" w:cs="Times New Roman"/>
                <w:sz w:val="24"/>
                <w:szCs w:val="24"/>
                <w:lang w:val="uk-UA"/>
              </w:rPr>
              <w:t xml:space="preserve"> </w:t>
            </w:r>
            <w:r w:rsidRPr="00FE4EC1">
              <w:rPr>
                <w:rFonts w:ascii="Times New Roman" w:hAnsi="Times New Roman" w:cs="Times New Roman"/>
                <w:sz w:val="24"/>
                <w:szCs w:val="24"/>
                <w:lang w:val="uk-UA"/>
              </w:rPr>
              <w:t>відповідних документів.</w:t>
            </w:r>
          </w:p>
          <w:p w:rsidR="006A7CF7" w:rsidRPr="00FE4EC1" w:rsidRDefault="006A7CF7" w:rsidP="006A7CF7">
            <w:pPr>
              <w:widowControl w:val="0"/>
              <w:autoSpaceDE w:val="0"/>
              <w:autoSpaceDN w:val="0"/>
              <w:adjustRightInd w:val="0"/>
              <w:ind w:firstLine="709"/>
              <w:jc w:val="both"/>
              <w:rPr>
                <w:rFonts w:ascii="Times New Roman" w:hAnsi="Times New Roman" w:cs="Times New Roman"/>
                <w:bCs/>
                <w:color w:val="000000"/>
                <w:sz w:val="24"/>
                <w:szCs w:val="24"/>
              </w:rPr>
            </w:pPr>
            <w:r w:rsidRPr="00FE4EC1">
              <w:rPr>
                <w:rFonts w:ascii="Times New Roman" w:hAnsi="Times New Roman" w:cs="Times New Roman"/>
                <w:bCs/>
                <w:color w:val="000000"/>
                <w:sz w:val="24"/>
                <w:szCs w:val="24"/>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tc>
      </w:tr>
      <w:tr w:rsidR="00C45B98" w:rsidRPr="00FE4EC1" w:rsidTr="00AF7AD9">
        <w:trPr>
          <w:trHeight w:val="626"/>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bookmarkStart w:id="5" w:name="_heading=h.tyjcwt" w:colFirst="0" w:colLast="0"/>
            <w:bookmarkEnd w:id="5"/>
            <w:r w:rsidRPr="00FE4EC1">
              <w:rPr>
                <w:rFonts w:ascii="Times New Roman" w:hAnsi="Times New Roman" w:cs="Times New Roman"/>
                <w:b/>
                <w:color w:val="000000"/>
                <w:sz w:val="24"/>
                <w:szCs w:val="24"/>
              </w:rPr>
              <w:t>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вимагається.</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highlight w:val="yellow"/>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sz w:val="24"/>
                <w:szCs w:val="24"/>
                <w:lang w:eastAsia="uk-UA"/>
              </w:rPr>
              <w:t>Відсутні</w:t>
            </w:r>
            <w:r w:rsidRPr="00FE4EC1">
              <w:rPr>
                <w:rFonts w:ascii="Times New Roman" w:hAnsi="Times New Roman" w:cs="Times New Roman"/>
                <w:color w:val="000000"/>
                <w:sz w:val="24"/>
                <w:szCs w:val="24"/>
              </w:rPr>
              <w:t>.</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560"/>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Тендерні пропозиції вважаються дійсними </w:t>
            </w:r>
            <w:r w:rsidR="00AF7AD9" w:rsidRPr="00FE4EC1">
              <w:rPr>
                <w:rFonts w:ascii="Times New Roman" w:hAnsi="Times New Roman" w:cs="Times New Roman"/>
                <w:b/>
                <w:i/>
                <w:sz w:val="24"/>
                <w:szCs w:val="24"/>
                <w:u w:val="single"/>
              </w:rPr>
              <w:t xml:space="preserve">протягом 90 (дев’яносто) </w:t>
            </w:r>
            <w:r w:rsidRPr="00FE4EC1">
              <w:rPr>
                <w:rFonts w:ascii="Times New Roman" w:hAnsi="Times New Roman" w:cs="Times New Roman"/>
                <w:b/>
                <w:i/>
                <w:sz w:val="24"/>
                <w:szCs w:val="24"/>
                <w:u w:val="single"/>
              </w:rPr>
              <w:t>днів</w:t>
            </w:r>
            <w:r w:rsidRPr="00FE4EC1">
              <w:rPr>
                <w:rFonts w:ascii="Times New Roman" w:hAnsi="Times New Roman" w:cs="Times New Roman"/>
                <w:sz w:val="24"/>
                <w:szCs w:val="24"/>
              </w:rPr>
              <w:t xml:space="preserve"> із дати кінцевого строку подання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u w:val="single"/>
              </w:rPr>
            </w:pPr>
            <w:r w:rsidRPr="00FE4EC1">
              <w:rPr>
                <w:rFonts w:ascii="Times New Roman" w:hAnsi="Times New Roman" w:cs="Times New Roman"/>
                <w:sz w:val="24"/>
                <w:szCs w:val="24"/>
              </w:rPr>
              <w:t xml:space="preserve">Учасник процедури закупівлі </w:t>
            </w:r>
            <w:r w:rsidRPr="00FE4EC1">
              <w:rPr>
                <w:rFonts w:ascii="Times New Roman" w:hAnsi="Times New Roman" w:cs="Times New Roman"/>
                <w:sz w:val="24"/>
                <w:szCs w:val="24"/>
                <w:u w:val="single"/>
              </w:rPr>
              <w:t>має право:</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 xml:space="preserve">погодитися з вимогою та продовжити строк дії поданої ним тендерної пропозиції. </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9845B6"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693836" w:rsidRPr="00FE4EC1">
              <w:rPr>
                <w:rFonts w:ascii="Times New Roman" w:hAnsi="Times New Roman" w:cs="Times New Roman"/>
                <w:sz w:val="24"/>
                <w:szCs w:val="24"/>
              </w:rPr>
              <w:t xml:space="preserve">учасників про їх відповідність </w:t>
            </w:r>
            <w:r w:rsidRPr="00FE4EC1">
              <w:rPr>
                <w:rFonts w:ascii="Times New Roman" w:hAnsi="Times New Roman" w:cs="Times New Roman"/>
                <w:sz w:val="24"/>
                <w:szCs w:val="24"/>
              </w:rPr>
              <w:t xml:space="preserve">таким критеріям, зазначені в </w:t>
            </w:r>
            <w:r w:rsidRPr="00FE4EC1">
              <w:rPr>
                <w:rFonts w:ascii="Times New Roman" w:hAnsi="Times New Roman" w:cs="Times New Roman"/>
                <w:b/>
                <w:i/>
                <w:sz w:val="24"/>
                <w:szCs w:val="24"/>
              </w:rPr>
              <w:t xml:space="preserve">Додатку 1 </w:t>
            </w:r>
            <w:r w:rsidRPr="00FE4EC1">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4EC1">
              <w:rPr>
                <w:rFonts w:ascii="Times New Roman" w:hAnsi="Times New Roman" w:cs="Times New Roman"/>
                <w:color w:val="800080"/>
                <w:sz w:val="24"/>
                <w:szCs w:val="24"/>
              </w:rPr>
              <w:t xml:space="preserve"> </w:t>
            </w:r>
            <w:r w:rsidRPr="00FE4EC1">
              <w:rPr>
                <w:rFonts w:ascii="Times New Roman" w:hAnsi="Times New Roman" w:cs="Times New Roman"/>
                <w:b/>
                <w:i/>
                <w:sz w:val="24"/>
                <w:szCs w:val="24"/>
              </w:rPr>
              <w:t>Додатку 1</w:t>
            </w:r>
            <w:r w:rsidRPr="00FE4EC1">
              <w:rPr>
                <w:rFonts w:ascii="Times New Roman" w:hAnsi="Times New Roman" w:cs="Times New Roman"/>
                <w:sz w:val="24"/>
                <w:szCs w:val="24"/>
              </w:rPr>
              <w:t xml:space="preserve"> до цієї тендерної документації. </w:t>
            </w:r>
          </w:p>
          <w:p w:rsidR="00C45B98" w:rsidRPr="00743750" w:rsidRDefault="00C45B98" w:rsidP="00C45B98">
            <w:pPr>
              <w:widowControl w:val="0"/>
              <w:spacing w:after="0" w:line="240" w:lineRule="auto"/>
              <w:ind w:right="120"/>
              <w:jc w:val="both"/>
              <w:rPr>
                <w:rFonts w:ascii="Times New Roman" w:hAnsi="Times New Roman" w:cs="Times New Roman"/>
                <w:b/>
                <w:sz w:val="24"/>
                <w:szCs w:val="24"/>
              </w:rPr>
            </w:pPr>
            <w:r w:rsidRPr="00FE4EC1">
              <w:rPr>
                <w:rFonts w:ascii="Times New Roman" w:hAnsi="Times New Roman" w:cs="Times New Roman"/>
                <w:b/>
                <w:color w:val="000000"/>
                <w:sz w:val="24"/>
                <w:szCs w:val="24"/>
              </w:rPr>
              <w:t>Підстави, встановлені статтею 17 Закону</w:t>
            </w:r>
            <w:r w:rsidRPr="00FE4EC1">
              <w:rPr>
                <w:rFonts w:ascii="Times New Roman" w:hAnsi="Times New Roman" w:cs="Times New Roman"/>
                <w:b/>
                <w:sz w:val="24"/>
                <w:szCs w:val="24"/>
              </w:rPr>
              <w:t>:</w:t>
            </w:r>
          </w:p>
          <w:p w:rsidR="009845B6" w:rsidRPr="00FE4EC1" w:rsidRDefault="009845B6" w:rsidP="006D7F10">
            <w:pPr>
              <w:widowControl w:val="0"/>
              <w:spacing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45B98" w:rsidRPr="00FE4EC1" w:rsidRDefault="00C45B98" w:rsidP="006D7F10">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FE4EC1">
              <w:rPr>
                <w:rFonts w:ascii="Times New Roman" w:hAnsi="Times New Roman" w:cs="Times New Roman"/>
                <w:sz w:val="24"/>
                <w:szCs w:val="24"/>
              </w:rPr>
              <w:lastRenderedPageBreak/>
              <w:t>рішення щодо визначення переможця процедури закупівлі або застосування замовником певної процедури закупівлі;</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4) суб’єкт господарювання (учасник) протягом останніх</w:t>
            </w:r>
            <w:r w:rsidRPr="00FE4EC1">
              <w:rPr>
                <w:rFonts w:ascii="Times New Roman" w:hAnsi="Times New Roman" w:cs="Times New Roman"/>
                <w:sz w:val="24"/>
                <w:szCs w:val="24"/>
                <w:highlight w:val="green"/>
              </w:rPr>
              <w:t xml:space="preserve"> </w:t>
            </w:r>
            <w:r w:rsidRPr="00FE4EC1">
              <w:rPr>
                <w:rFonts w:ascii="Times New Roman" w:hAnsi="Times New Roman" w:cs="Times New Roman"/>
                <w:sz w:val="24"/>
                <w:szCs w:val="24"/>
              </w:rPr>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C1">
              <w:rPr>
                <w:rFonts w:ascii="Times New Roman" w:hAnsi="Times New Roman" w:cs="Times New Roman"/>
                <w:sz w:val="24"/>
                <w:szCs w:val="24"/>
              </w:rPr>
              <w:t>антиконкурентних</w:t>
            </w:r>
            <w:proofErr w:type="spellEnd"/>
            <w:r w:rsidRPr="00FE4EC1">
              <w:rPr>
                <w:rFonts w:ascii="Times New Roman" w:hAnsi="Times New Roman" w:cs="Times New Roman"/>
                <w:sz w:val="24"/>
                <w:szCs w:val="24"/>
              </w:rPr>
              <w:t xml:space="preserve"> узгоджених дій, що стосуються спотворення результатів тендерів;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5B98" w:rsidRPr="00FE4EC1" w:rsidRDefault="00C45B98" w:rsidP="00D005F8">
            <w:pPr>
              <w:widowControl w:val="0"/>
              <w:spacing w:line="240" w:lineRule="auto"/>
              <w:ind w:right="120"/>
              <w:jc w:val="both"/>
              <w:rPr>
                <w:rFonts w:ascii="Times New Roman" w:hAnsi="Times New Roman" w:cs="Times New Roman"/>
                <w:i/>
                <w:sz w:val="24"/>
                <w:szCs w:val="24"/>
              </w:rPr>
            </w:pPr>
            <w:r w:rsidRPr="00FE4EC1">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E4EC1">
              <w:rPr>
                <w:rFonts w:ascii="Times New Roman" w:hAnsi="Times New Roman" w:cs="Times New Roman"/>
                <w:i/>
                <w:sz w:val="24"/>
                <w:szCs w:val="24"/>
              </w:rPr>
              <w:t>(</w:t>
            </w:r>
            <w:r w:rsidR="009845B6" w:rsidRPr="00FE4EC1">
              <w:rPr>
                <w:rFonts w:ascii="Times New Roman" w:hAnsi="Times New Roman" w:cs="Times New Roman"/>
                <w:i/>
                <w:sz w:val="24"/>
                <w:szCs w:val="24"/>
              </w:rPr>
              <w:t>відповідно до п.44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FE4EC1">
              <w:rPr>
                <w:rFonts w:ascii="Times New Roman" w:hAnsi="Times New Roman" w:cs="Times New Roman"/>
                <w:i/>
                <w:sz w:val="24"/>
                <w:szCs w:val="24"/>
              </w:rPr>
              <w:t>).</w:t>
            </w:r>
          </w:p>
          <w:p w:rsidR="00C45B98" w:rsidRPr="00FE4EC1" w:rsidRDefault="00C45B98" w:rsidP="00D005F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B7B" w:rsidRPr="00FE4EC1" w:rsidRDefault="00F25B7B" w:rsidP="00D005F8">
            <w:pPr>
              <w:widowControl w:val="0"/>
              <w:spacing w:after="0" w:line="240" w:lineRule="auto"/>
              <w:ind w:right="120"/>
              <w:jc w:val="both"/>
              <w:rPr>
                <w:rFonts w:ascii="Times New Roman" w:hAnsi="Times New Roman" w:cs="Times New Roman"/>
                <w:sz w:val="24"/>
                <w:szCs w:val="24"/>
              </w:rPr>
            </w:pPr>
          </w:p>
          <w:p w:rsidR="0094701A" w:rsidRPr="00FE4EC1" w:rsidRDefault="0094701A" w:rsidP="00D005F8">
            <w:pPr>
              <w:widowControl w:val="0"/>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4701A" w:rsidRPr="00FE4EC1" w:rsidRDefault="0094701A" w:rsidP="00D005F8">
            <w:pPr>
              <w:tabs>
                <w:tab w:val="left" w:pos="180"/>
              </w:tabs>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471"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00364471" w:rsidRPr="00FE4EC1">
              <w:rPr>
                <w:rFonts w:ascii="Times New Roman" w:eastAsia="Calibri" w:hAnsi="Times New Roman" w:cs="Times New Roman"/>
                <w:color w:val="000000"/>
                <w:sz w:val="24"/>
                <w:szCs w:val="24"/>
              </w:rPr>
              <w:t xml:space="preserve"> </w:t>
            </w:r>
            <w:r w:rsidR="00364471" w:rsidRPr="00FE4EC1">
              <w:rPr>
                <w:rFonts w:ascii="Times New Roman" w:hAnsi="Times New Roman" w:cs="Times New Roman"/>
                <w:sz w:val="24"/>
                <w:szCs w:val="24"/>
              </w:rPr>
              <w:t>відповідно до абзацу четвертого пункту 44 Особливостей.</w:t>
            </w:r>
          </w:p>
          <w:p w:rsidR="0094701A"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 xml:space="preserve">Враховуючи, що в електронній системі закупівель не реалізовано технічну (функціональну) можливість </w:t>
            </w:r>
            <w:r w:rsidRPr="00FE4EC1">
              <w:rPr>
                <w:rFonts w:ascii="Times New Roman" w:eastAsia="Calibri" w:hAnsi="Times New Roman" w:cs="Times New Roman"/>
                <w:color w:val="000000"/>
                <w:sz w:val="24"/>
                <w:szCs w:val="24"/>
              </w:rPr>
              <w:lastRenderedPageBreak/>
              <w:t>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94701A" w:rsidRPr="00FE4EC1" w:rsidRDefault="0094701A" w:rsidP="00D005F8">
            <w:pPr>
              <w:tabs>
                <w:tab w:val="left" w:pos="180"/>
              </w:tabs>
              <w:spacing w:line="240" w:lineRule="auto"/>
              <w:ind w:hanging="18"/>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Недотримання учасником вищезазначених вимог є підставою для його відхилення згідно абзацу 6 підпункту 2 пункту 41 Особливостей.</w:t>
            </w:r>
          </w:p>
          <w:p w:rsidR="0094701A" w:rsidRPr="00FE4EC1" w:rsidRDefault="0094701A" w:rsidP="00D005F8">
            <w:pPr>
              <w:spacing w:line="240" w:lineRule="auto"/>
              <w:jc w:val="both"/>
              <w:rPr>
                <w:rFonts w:ascii="Times New Roman" w:eastAsia="Calibri" w:hAnsi="Times New Roman" w:cs="Times New Roman"/>
                <w:i/>
                <w:color w:val="000000"/>
                <w:sz w:val="24"/>
                <w:szCs w:val="24"/>
              </w:rPr>
            </w:pPr>
            <w:r w:rsidRPr="00FE4EC1">
              <w:rPr>
                <w:rFonts w:ascii="Times New Roman" w:eastAsia="Calibri" w:hAnsi="Times New Roman" w:cs="Times New Roman"/>
                <w:i/>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roofErr w:type="spellStart"/>
            <w:r w:rsidRPr="00FE4EC1">
              <w:rPr>
                <w:rFonts w:ascii="Times New Roman" w:eastAsia="Calibri" w:hAnsi="Times New Roman" w:cs="Times New Roman"/>
                <w:i/>
                <w:color w:val="000000"/>
                <w:sz w:val="24"/>
                <w:szCs w:val="24"/>
              </w:rPr>
              <w:t>Самодекларування</w:t>
            </w:r>
            <w:proofErr w:type="spellEnd"/>
            <w:r w:rsidRPr="00FE4EC1">
              <w:rPr>
                <w:rFonts w:ascii="Times New Roman" w:eastAsia="Calibri" w:hAnsi="Times New Roman" w:cs="Times New Roman"/>
                <w:i/>
                <w:color w:val="000000"/>
                <w:sz w:val="24"/>
                <w:szCs w:val="24"/>
              </w:rPr>
              <w:t xml:space="preserve">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45B98" w:rsidRPr="00FE4EC1" w:rsidRDefault="0031757A" w:rsidP="00D005F8">
            <w:pPr>
              <w:spacing w:line="240" w:lineRule="auto"/>
              <w:jc w:val="both"/>
              <w:rPr>
                <w:rFonts w:ascii="Times New Roman" w:eastAsia="Calibri" w:hAnsi="Times New Roman" w:cs="Times New Roman"/>
                <w:i/>
                <w:color w:val="000000"/>
                <w:sz w:val="24"/>
                <w:szCs w:val="24"/>
              </w:rPr>
            </w:pPr>
            <w:r w:rsidRPr="00FE4EC1">
              <w:rPr>
                <w:rFonts w:ascii="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доступ до публічної </w:t>
            </w:r>
            <w:proofErr w:type="spellStart"/>
            <w:r w:rsidRPr="00FE4EC1">
              <w:rPr>
                <w:rFonts w:ascii="Times New Roman" w:hAnsi="Times New Roman" w:cs="Times New Roman"/>
                <w:sz w:val="24"/>
                <w:szCs w:val="24"/>
                <w:highlight w:val="white"/>
              </w:rPr>
              <w:t>інформації”</w:t>
            </w:r>
            <w:proofErr w:type="spellEnd"/>
            <w:r w:rsidRPr="00FE4EC1">
              <w:rPr>
                <w:rFonts w:ascii="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C1">
                <w:rPr>
                  <w:rFonts w:ascii="Times New Roman" w:hAnsi="Times New Roman" w:cs="Times New Roman"/>
                  <w:sz w:val="24"/>
                  <w:szCs w:val="24"/>
                </w:rPr>
                <w:t xml:space="preserve"> пунктом третім </w:t>
              </w:r>
            </w:hyperlink>
            <w:hyperlink r:id="rId9">
              <w:r w:rsidRPr="00FE4EC1">
                <w:rPr>
                  <w:rFonts w:ascii="Times New Roman" w:hAnsi="Times New Roman" w:cs="Times New Roman"/>
                  <w:sz w:val="24"/>
                  <w:szCs w:val="24"/>
                  <w:u w:val="single"/>
                </w:rPr>
                <w:t>частини друго</w:t>
              </w:r>
            </w:hyperlink>
            <w:r w:rsidRPr="00FE4EC1">
              <w:rPr>
                <w:rFonts w:ascii="Times New Roman" w:hAnsi="Times New Roman" w:cs="Times New Roman"/>
                <w:sz w:val="24"/>
                <w:szCs w:val="24"/>
              </w:rPr>
              <w:t xml:space="preserve">ї статті 22 Закону зазначено в </w:t>
            </w:r>
            <w:r w:rsidRPr="00FE4EC1">
              <w:rPr>
                <w:rFonts w:ascii="Times New Roman" w:hAnsi="Times New Roman" w:cs="Times New Roman"/>
                <w:b/>
                <w:i/>
                <w:sz w:val="24"/>
                <w:szCs w:val="24"/>
              </w:rPr>
              <w:t>Додатку 2</w:t>
            </w:r>
            <w:r w:rsidRPr="00FE4EC1">
              <w:rPr>
                <w:rFonts w:ascii="Times New Roman" w:hAnsi="Times New Roman" w:cs="Times New Roman"/>
                <w:b/>
                <w:i/>
                <w:sz w:val="24"/>
                <w:szCs w:val="24"/>
                <w:lang w:val="ru-RU"/>
              </w:rPr>
              <w:t xml:space="preserve"> </w:t>
            </w:r>
            <w:r w:rsidRPr="00FE4EC1">
              <w:rPr>
                <w:rFonts w:ascii="Times New Roman" w:hAnsi="Times New Roman" w:cs="Times New Roman"/>
                <w:sz w:val="24"/>
                <w:szCs w:val="24"/>
              </w:rPr>
              <w:t>до цієї тендерної документації.</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 xml:space="preserve">Інформація про </w:t>
            </w:r>
            <w:proofErr w:type="spellStart"/>
            <w:r w:rsidRPr="00FE4EC1">
              <w:rPr>
                <w:rFonts w:ascii="Times New Roman" w:hAnsi="Times New Roman" w:cs="Times New Roman"/>
                <w:b/>
                <w:sz w:val="24"/>
                <w:szCs w:val="24"/>
              </w:rPr>
              <w:t>субпід</w:t>
            </w:r>
            <w:proofErr w:type="spellEnd"/>
            <w:r w:rsidR="003F108A" w:rsidRPr="003F108A">
              <w:rPr>
                <w:rFonts w:ascii="Times New Roman" w:hAnsi="Times New Roman" w:cs="Times New Roman"/>
                <w:b/>
                <w:sz w:val="24"/>
                <w:szCs w:val="24"/>
                <w:lang w:val="ru-RU"/>
              </w:rPr>
              <w:t>-</w:t>
            </w:r>
            <w:proofErr w:type="spellStart"/>
            <w:r w:rsidRPr="00FE4EC1">
              <w:rPr>
                <w:rFonts w:ascii="Times New Roman" w:hAnsi="Times New Roman" w:cs="Times New Roman"/>
                <w:b/>
                <w:sz w:val="24"/>
                <w:szCs w:val="24"/>
              </w:rPr>
              <w:t>рядника</w:t>
            </w:r>
            <w:proofErr w:type="spellEnd"/>
            <w:r w:rsidRPr="00FE4EC1">
              <w:rPr>
                <w:rFonts w:ascii="Times New Roman" w:hAnsi="Times New Roman" w:cs="Times New Roman"/>
                <w:b/>
                <w:sz w:val="24"/>
                <w:szCs w:val="24"/>
              </w:rPr>
              <w:t xml:space="preserve"> /</w:t>
            </w:r>
            <w:r w:rsidR="003F108A">
              <w:rPr>
                <w:rFonts w:ascii="Times New Roman" w:hAnsi="Times New Roman" w:cs="Times New Roman"/>
                <w:b/>
                <w:sz w:val="24"/>
                <w:szCs w:val="24"/>
              </w:rPr>
              <w:t>спів виконав</w:t>
            </w:r>
            <w:r w:rsidR="003F108A" w:rsidRPr="003F108A">
              <w:rPr>
                <w:rFonts w:ascii="Times New Roman" w:hAnsi="Times New Roman" w:cs="Times New Roman"/>
                <w:b/>
                <w:sz w:val="24"/>
                <w:szCs w:val="24"/>
                <w:lang w:val="ru-RU"/>
              </w:rPr>
              <w:t>-</w:t>
            </w:r>
            <w:r w:rsidRPr="00FE4EC1">
              <w:rPr>
                <w:rFonts w:ascii="Times New Roman" w:hAnsi="Times New Roman" w:cs="Times New Roman"/>
                <w:b/>
                <w:sz w:val="24"/>
                <w:szCs w:val="24"/>
              </w:rPr>
              <w:t>ця (у випадку закупівлі робіт чи послуг)</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передбачено. </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p>
        </w:tc>
      </w:tr>
      <w:tr w:rsidR="00C45B98" w:rsidRPr="00FE4EC1" w:rsidTr="00C45B98">
        <w:trPr>
          <w:trHeight w:val="84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8</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B98" w:rsidRPr="00FE4EC1" w:rsidTr="00C45B98">
        <w:trPr>
          <w:trHeight w:val="44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4. Подання та розкриття тендерної пропозиції</w:t>
            </w:r>
          </w:p>
        </w:tc>
      </w:tr>
      <w:tr w:rsidR="00C45B98" w:rsidRPr="00FE4EC1" w:rsidTr="00100ACA">
        <w:trPr>
          <w:trHeight w:val="274"/>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C45B98" w:rsidRPr="00FE4EC1"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sz w:val="24"/>
                <w:szCs w:val="24"/>
                <w:lang w:eastAsia="en-US"/>
              </w:rPr>
            </w:pPr>
            <w:r w:rsidRPr="00FE4EC1">
              <w:rPr>
                <w:rFonts w:ascii="Times New Roman" w:eastAsia="Gulim" w:hAnsi="Times New Roman" w:cs="Times New Roman"/>
                <w:sz w:val="24"/>
                <w:szCs w:val="24"/>
                <w:lang w:eastAsia="en-US"/>
              </w:rPr>
              <w:t>Кінцевий строк подання тендерної пропозиції</w:t>
            </w:r>
          </w:p>
          <w:p w:rsidR="00C45B98" w:rsidRPr="00E93237"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b/>
                <w:sz w:val="24"/>
                <w:szCs w:val="24"/>
                <w:lang w:eastAsia="en-US"/>
              </w:rPr>
            </w:pPr>
            <w:r w:rsidRPr="00C67876">
              <w:rPr>
                <w:rFonts w:ascii="Times New Roman" w:eastAsia="Gulim" w:hAnsi="Times New Roman" w:cs="Times New Roman"/>
                <w:b/>
                <w:sz w:val="24"/>
                <w:szCs w:val="24"/>
                <w:lang w:eastAsia="en-US"/>
              </w:rPr>
              <w:t xml:space="preserve">до </w:t>
            </w:r>
            <w:r w:rsidR="00E30C65">
              <w:rPr>
                <w:rFonts w:ascii="Times New Roman" w:eastAsia="Gulim" w:hAnsi="Times New Roman" w:cs="Times New Roman"/>
                <w:b/>
                <w:sz w:val="24"/>
                <w:szCs w:val="24"/>
                <w:lang w:eastAsia="en-US"/>
              </w:rPr>
              <w:t>30</w:t>
            </w:r>
            <w:r w:rsidR="00110BEA">
              <w:rPr>
                <w:rFonts w:ascii="Times New Roman" w:eastAsia="Gulim" w:hAnsi="Times New Roman" w:cs="Times New Roman"/>
                <w:b/>
                <w:sz w:val="24"/>
                <w:szCs w:val="24"/>
                <w:lang w:val="ru-RU" w:eastAsia="en-US"/>
              </w:rPr>
              <w:t>.06</w:t>
            </w:r>
            <w:r w:rsidRPr="00C67876">
              <w:rPr>
                <w:rFonts w:ascii="Times New Roman" w:eastAsia="Gulim" w:hAnsi="Times New Roman" w:cs="Times New Roman"/>
                <w:b/>
                <w:sz w:val="24"/>
                <w:szCs w:val="24"/>
                <w:lang w:eastAsia="en-US"/>
              </w:rPr>
              <w:t>.202</w:t>
            </w:r>
            <w:r w:rsidR="008A5040" w:rsidRPr="00C67876">
              <w:rPr>
                <w:rFonts w:ascii="Times New Roman" w:eastAsia="Gulim" w:hAnsi="Times New Roman" w:cs="Times New Roman"/>
                <w:b/>
                <w:sz w:val="24"/>
                <w:szCs w:val="24"/>
                <w:lang w:eastAsia="en-US"/>
              </w:rPr>
              <w:t>3</w:t>
            </w:r>
            <w:r w:rsidRPr="00C67876">
              <w:rPr>
                <w:rFonts w:ascii="Times New Roman" w:eastAsia="Gulim" w:hAnsi="Times New Roman" w:cs="Times New Roman"/>
                <w:b/>
                <w:sz w:val="24"/>
                <w:szCs w:val="24"/>
                <w:lang w:eastAsia="en-US"/>
              </w:rPr>
              <w:t xml:space="preserve"> р.,  </w:t>
            </w:r>
            <w:r w:rsidR="00AD2742" w:rsidRPr="00C67876">
              <w:rPr>
                <w:rFonts w:ascii="Times New Roman" w:eastAsia="Gulim" w:hAnsi="Times New Roman" w:cs="Times New Roman"/>
                <w:b/>
                <w:sz w:val="24"/>
                <w:szCs w:val="24"/>
                <w:lang w:eastAsia="en-US"/>
              </w:rPr>
              <w:t>1</w:t>
            </w:r>
            <w:r w:rsidR="00720D97">
              <w:rPr>
                <w:rFonts w:ascii="Times New Roman" w:eastAsia="Gulim" w:hAnsi="Times New Roman" w:cs="Times New Roman"/>
                <w:b/>
                <w:sz w:val="24"/>
                <w:szCs w:val="24"/>
                <w:lang w:eastAsia="en-US"/>
              </w:rPr>
              <w:t>5</w:t>
            </w:r>
            <w:r w:rsidRPr="00C67876">
              <w:rPr>
                <w:rFonts w:ascii="Times New Roman" w:eastAsia="Gulim" w:hAnsi="Times New Roman" w:cs="Times New Roman"/>
                <w:b/>
                <w:sz w:val="24"/>
                <w:szCs w:val="24"/>
                <w:lang w:eastAsia="en-US"/>
              </w:rPr>
              <w:t>:00 год.</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E4EC1">
              <w:rPr>
                <w:rFonts w:ascii="Times New Roman" w:hAnsi="Times New Roman" w:cs="Times New Roman"/>
                <w:sz w:val="24"/>
                <w:szCs w:val="24"/>
              </w:rPr>
              <w:lastRenderedPageBreak/>
              <w:t>тендерної пропозиції із зазначенням дати та часу.</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5B98" w:rsidRPr="00FE4EC1" w:rsidTr="001711E1">
        <w:trPr>
          <w:trHeight w:val="69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3968E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Порядок розкриття тендерної пропозиції</w:t>
            </w:r>
          </w:p>
        </w:tc>
        <w:tc>
          <w:tcPr>
            <w:tcW w:w="6420" w:type="dxa"/>
            <w:gridSpan w:val="2"/>
            <w:vAlign w:val="center"/>
          </w:tcPr>
          <w:p w:rsidR="00C45B98" w:rsidRPr="00FE4EC1" w:rsidRDefault="003968E8" w:rsidP="005B4B55">
            <w:pPr>
              <w:widowControl w:val="0"/>
              <w:spacing w:after="0" w:line="228" w:lineRule="auto"/>
              <w:ind w:firstLine="331"/>
              <w:jc w:val="both"/>
              <w:rPr>
                <w:rFonts w:ascii="Times New Roman" w:hAnsi="Times New Roman" w:cs="Times New Roman"/>
                <w:sz w:val="24"/>
                <w:szCs w:val="24"/>
                <w:highlight w:val="yellow"/>
              </w:rPr>
            </w:pPr>
            <w:r w:rsidRPr="00FE4EC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45B98" w:rsidRPr="00FE4EC1" w:rsidTr="00C45B98">
        <w:trPr>
          <w:trHeight w:val="51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5. Оцінка тендерної пропозиції</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проводяться без застосування електронного аукціону.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Критерії та методика оцінки визна</w:t>
            </w:r>
            <w:r w:rsidR="006D7F10" w:rsidRPr="00FE4EC1">
              <w:rPr>
                <w:rFonts w:ascii="Times New Roman" w:hAnsi="Times New Roman" w:cs="Times New Roman"/>
                <w:color w:val="000000"/>
                <w:sz w:val="24"/>
                <w:szCs w:val="24"/>
              </w:rPr>
              <w:t xml:space="preserve">чаються відповідно до пункту 37 </w:t>
            </w:r>
            <w:r w:rsidRPr="00FE4EC1">
              <w:rPr>
                <w:rFonts w:ascii="Times New Roman" w:hAnsi="Times New Roman" w:cs="Times New Roman"/>
                <w:color w:val="000000"/>
                <w:sz w:val="24"/>
                <w:szCs w:val="24"/>
              </w:rPr>
              <w:t>Особливостей.</w:t>
            </w:r>
          </w:p>
          <w:p w:rsidR="00951ADA" w:rsidRPr="00FE4EC1" w:rsidRDefault="00951ADA" w:rsidP="006D7F10">
            <w:pPr>
              <w:widowControl w:val="0"/>
              <w:shd w:val="clear" w:color="auto" w:fill="FFFFFF"/>
              <w:spacing w:line="240" w:lineRule="auto"/>
              <w:jc w:val="both"/>
              <w:rPr>
                <w:rFonts w:ascii="Times New Roman" w:hAnsi="Times New Roman" w:cs="Times New Roman"/>
                <w:b/>
                <w:sz w:val="24"/>
                <w:szCs w:val="24"/>
              </w:rPr>
            </w:pPr>
            <w:r w:rsidRPr="00FE4EC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i/>
                <w:sz w:val="24"/>
                <w:szCs w:val="24"/>
              </w:rPr>
              <w:t xml:space="preserve">Ціна тендерної пропозиції </w:t>
            </w:r>
            <w:r w:rsidR="00857D86" w:rsidRPr="00FE4EC1">
              <w:rPr>
                <w:rFonts w:ascii="Times New Roman" w:hAnsi="Times New Roman" w:cs="Times New Roman"/>
                <w:i/>
                <w:sz w:val="24"/>
                <w:szCs w:val="24"/>
              </w:rPr>
              <w:t>н</w:t>
            </w:r>
            <w:r w:rsidRPr="00FE4EC1">
              <w:rPr>
                <w:rFonts w:ascii="Times New Roman" w:hAnsi="Times New Roman" w:cs="Times New Roman"/>
                <w:i/>
                <w:sz w:val="24"/>
                <w:szCs w:val="24"/>
              </w:rPr>
              <w:t>е може</w:t>
            </w:r>
            <w:r w:rsidR="00857D86"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1ADA" w:rsidRPr="00FE4EC1" w:rsidRDefault="00951ADA" w:rsidP="006D7F10">
            <w:pPr>
              <w:widowControl w:val="0"/>
              <w:spacing w:line="240" w:lineRule="auto"/>
              <w:jc w:val="both"/>
              <w:rPr>
                <w:rFonts w:ascii="Times New Roman" w:hAnsi="Times New Roman" w:cs="Times New Roman"/>
                <w:b/>
                <w:i/>
                <w:sz w:val="24"/>
                <w:szCs w:val="24"/>
              </w:rPr>
            </w:pPr>
            <w:r w:rsidRPr="00FE4EC1">
              <w:rPr>
                <w:rFonts w:ascii="Times New Roman" w:hAnsi="Times New Roman" w:cs="Times New Roman"/>
                <w:i/>
                <w:sz w:val="24"/>
                <w:szCs w:val="24"/>
              </w:rPr>
              <w:t>До розгляду не приймається</w:t>
            </w:r>
            <w:r w:rsidR="005D1C7E"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FE4EC1">
              <w:rPr>
                <w:rFonts w:ascii="Times New Roman" w:hAnsi="Times New Roman" w:cs="Times New Roman"/>
                <w:sz w:val="24"/>
                <w:szCs w:val="24"/>
              </w:rPr>
              <w:t>„Ціна”</w:t>
            </w:r>
            <w:proofErr w:type="spellEnd"/>
            <w:r w:rsidRPr="00FE4EC1">
              <w:rPr>
                <w:rFonts w:ascii="Times New Roman" w:hAnsi="Times New Roman" w:cs="Times New Roman"/>
                <w:sz w:val="24"/>
                <w:szCs w:val="24"/>
              </w:rPr>
              <w:t>. Питома вага – 100 %.</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Оцінка здійснюється щодо предмета закупівлі в цілому.</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sidRPr="00FE4EC1">
              <w:rPr>
                <w:rFonts w:ascii="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Аномально низька ціна тендерної </w:t>
            </w:r>
            <w:proofErr w:type="spellStart"/>
            <w:r w:rsidRPr="00FE4EC1">
              <w:rPr>
                <w:rFonts w:ascii="Times New Roman" w:hAnsi="Times New Roman" w:cs="Times New Roman"/>
                <w:sz w:val="24"/>
                <w:szCs w:val="24"/>
              </w:rPr>
              <w:t>пропозиції”</w:t>
            </w:r>
            <w:proofErr w:type="spellEnd"/>
            <w:r w:rsidRPr="00FE4EC1">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E4EC1">
              <w:rPr>
                <w:rFonts w:ascii="Times New Roman" w:hAnsi="Times New Roman" w:cs="Times New Roman"/>
                <w:b/>
                <w:sz w:val="24"/>
                <w:szCs w:val="24"/>
                <w:highlight w:val="white"/>
              </w:rPr>
              <w:t xml:space="preserve">в </w:t>
            </w:r>
            <w:r w:rsidRPr="00FE4EC1">
              <w:rPr>
                <w:rFonts w:ascii="Times New Roman" w:hAnsi="Times New Roman" w:cs="Times New Roman"/>
                <w:b/>
                <w:i/>
                <w:sz w:val="24"/>
                <w:szCs w:val="24"/>
                <w:highlight w:val="white"/>
              </w:rPr>
              <w:t>інформації та/або документах</w:t>
            </w:r>
            <w:r w:rsidRPr="00FE4EC1">
              <w:rPr>
                <w:rFonts w:ascii="Times New Roman" w:hAnsi="Times New Roman" w:cs="Times New Roman"/>
                <w:b/>
                <w:sz w:val="24"/>
                <w:szCs w:val="24"/>
                <w:highlight w:val="white"/>
              </w:rPr>
              <w:t>,</w:t>
            </w:r>
            <w:r w:rsidRPr="00FE4EC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C1">
              <w:rPr>
                <w:rFonts w:ascii="Times New Roman" w:hAnsi="Times New Roman" w:cs="Times New Roman"/>
                <w:b/>
                <w:i/>
                <w:sz w:val="24"/>
                <w:szCs w:val="24"/>
                <w:highlight w:val="white"/>
              </w:rPr>
              <w:t>не може бути меншим ніж два робочі дні</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Під невідповідністю</w:t>
            </w:r>
            <w:r w:rsidRPr="00FE4EC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lastRenderedPageBreak/>
              <w:t>(</w:t>
            </w:r>
            <w:r w:rsidRPr="00FE4EC1">
              <w:rPr>
                <w:rFonts w:ascii="Times New Roman" w:hAnsi="Times New Roman" w:cs="Times New Roman"/>
                <w:b/>
                <w:i/>
                <w:sz w:val="24"/>
                <w:szCs w:val="24"/>
                <w:highlight w:val="white"/>
              </w:rPr>
              <w:t>крім випадків відсутності</w:t>
            </w:r>
            <w:r w:rsidRPr="00FE4EC1">
              <w:rPr>
                <w:rFonts w:ascii="Times New Roman" w:hAnsi="Times New Roman" w:cs="Times New Roman"/>
                <w:sz w:val="24"/>
                <w:szCs w:val="24"/>
                <w:highlight w:val="white"/>
              </w:rPr>
              <w:t xml:space="preserve"> забезпечення тендерної пропозиції, якщо таке забезпечення вимагалося замовником, та/</w:t>
            </w:r>
            <w:r w:rsidRPr="00FE4EC1">
              <w:rPr>
                <w:rFonts w:ascii="Times New Roman" w:hAnsi="Times New Roman" w:cs="Times New Roman"/>
                <w:b/>
                <w:i/>
                <w:sz w:val="24"/>
                <w:szCs w:val="24"/>
                <w:highlight w:val="white"/>
              </w:rPr>
              <w:t>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FE4EC1">
              <w:rPr>
                <w:rFonts w:ascii="Times New Roman" w:hAnsi="Times New Roman" w:cs="Times New Roman"/>
                <w:sz w:val="24"/>
                <w:szCs w:val="24"/>
                <w:highlight w:val="white"/>
              </w:rPr>
              <w:t xml:space="preserve">). </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Невідповідністю</w:t>
            </w:r>
            <w:r w:rsidRPr="00FE4EC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4EC1">
              <w:rPr>
                <w:rFonts w:ascii="Times New Roman" w:hAnsi="Times New Roman" w:cs="Times New Roman"/>
                <w:b/>
                <w:i/>
                <w:sz w:val="24"/>
                <w:szCs w:val="24"/>
                <w:highlight w:val="white"/>
              </w:rPr>
              <w:t>вважаються помилки, виправлення яких не призводить до зміни</w:t>
            </w:r>
            <w:r w:rsidRPr="00FE4EC1">
              <w:rPr>
                <w:rFonts w:ascii="Times New Roman" w:hAnsi="Times New Roman" w:cs="Times New Roman"/>
                <w:b/>
                <w:sz w:val="24"/>
                <w:szCs w:val="24"/>
                <w:highlight w:val="white"/>
              </w:rPr>
              <w:t xml:space="preserve"> </w:t>
            </w:r>
            <w:r w:rsidRPr="00FE4EC1">
              <w:rPr>
                <w:rFonts w:ascii="Times New Roman" w:hAnsi="Times New Roman" w:cs="Times New Roman"/>
                <w:b/>
                <w:i/>
                <w:sz w:val="24"/>
                <w:szCs w:val="24"/>
                <w:highlight w:val="white"/>
              </w:rPr>
              <w:t>предмета закупівлі, запропонованого учасником</w:t>
            </w:r>
            <w:r w:rsidRPr="00FE4EC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C1">
              <w:rPr>
                <w:rFonts w:ascii="Times New Roman" w:hAnsi="Times New Roman" w:cs="Times New Roman"/>
                <w:b/>
                <w:i/>
                <w:sz w:val="24"/>
                <w:szCs w:val="24"/>
              </w:rPr>
              <w:t>протягом 24 годин</w:t>
            </w:r>
            <w:r w:rsidRPr="00FE4EC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C1">
              <w:rPr>
                <w:rFonts w:ascii="Times New Roman" w:hAnsi="Times New Roman" w:cs="Times New Roman"/>
                <w:sz w:val="24"/>
                <w:szCs w:val="24"/>
              </w:rPr>
              <w:t>невиправлення</w:t>
            </w:r>
            <w:proofErr w:type="spellEnd"/>
            <w:r w:rsidRPr="00FE4EC1">
              <w:rPr>
                <w:rFonts w:ascii="Times New Roman" w:hAnsi="Times New Roman" w:cs="Times New Roman"/>
                <w:sz w:val="24"/>
                <w:szCs w:val="24"/>
              </w:rPr>
              <w:t xml:space="preserve"> учасниками виявлених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color w:val="000000"/>
                <w:sz w:val="24"/>
                <w:szCs w:val="24"/>
                <w:lang w:val="ru-RU"/>
              </w:rPr>
            </w:pPr>
            <w:r w:rsidRPr="00FE4EC1">
              <w:rPr>
                <w:rFonts w:ascii="Times New Roman" w:hAnsi="Times New Roman" w:cs="Times New Roman"/>
                <w:color w:val="000000"/>
                <w:sz w:val="24"/>
                <w:szCs w:val="24"/>
                <w:lang w:val="ru-RU"/>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w:t>
            </w:r>
            <w:r w:rsidRPr="00FE4EC1">
              <w:rPr>
                <w:rFonts w:ascii="Times New Roman" w:eastAsia="Gulim" w:hAnsi="Times New Roman" w:cs="Times New Roman"/>
                <w:b/>
                <w:color w:val="000000"/>
                <w:sz w:val="24"/>
                <w:szCs w:val="24"/>
              </w:rPr>
              <w:lastRenderedPageBreak/>
              <w:t>пропозицій.</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1ADA" w:rsidRPr="00FE4EC1" w:rsidRDefault="00951ADA" w:rsidP="006D7F10">
            <w:pPr>
              <w:widowControl w:val="0"/>
              <w:spacing w:after="0"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Опис формальних помилок: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w:t>
            </w:r>
            <w:r w:rsidRPr="00FE4EC1">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великої літери;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розділових знаків та відмінювання слів у реченні;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використання слова або мовного звороту, запозичених з іншої мови;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застосування правил переносу частини слова з рядка в рядок;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написання слів разом та/або окремо, та/або через дефіс;</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w:t>
            </w:r>
            <w:r w:rsidRPr="00FE4EC1">
              <w:rPr>
                <w:rFonts w:ascii="Times New Roman" w:eastAsia="Gulim" w:hAnsi="Times New Roman" w:cs="Times New Roman"/>
                <w:color w:val="000000"/>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Приклади формальних помилок:</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eastAsia="Gulim" w:hAnsi="Times New Roman" w:cs="Times New Roman"/>
                <w:color w:val="000000"/>
                <w:sz w:val="24"/>
                <w:szCs w:val="24"/>
                <w:lang w:val="ru-RU"/>
              </w:rPr>
              <w:t xml:space="preserve">- </w:t>
            </w:r>
            <w:r w:rsidRPr="00FE4EC1">
              <w:rPr>
                <w:rFonts w:ascii="Times New Roman" w:eastAsia="Gulim" w:hAnsi="Times New Roman" w:cs="Times New Roman"/>
                <w:color w:val="000000"/>
                <w:sz w:val="24"/>
                <w:szCs w:val="24"/>
              </w:rPr>
              <w:t>орфографічні помилки та технічні описки в словах та словосполученнях, що зазначені в документах, які надані учасником:</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eastAsia="Gulim" w:hAnsi="Times New Roman" w:cs="Times New Roman"/>
                <w:color w:val="000000"/>
                <w:sz w:val="24"/>
                <w:szCs w:val="24"/>
              </w:rPr>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w:t>
            </w:r>
            <w:r w:rsidRPr="00FE4EC1">
              <w:rPr>
                <w:rFonts w:ascii="Times New Roman" w:hAnsi="Times New Roman" w:cs="Times New Roman"/>
                <w:sz w:val="24"/>
                <w:szCs w:val="24"/>
              </w:rPr>
              <w:t>, наприклад:</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«поряд -</w:t>
            </w:r>
            <w:proofErr w:type="spellStart"/>
            <w:r w:rsidRPr="00FE4EC1">
              <w:rPr>
                <w:rFonts w:ascii="Times New Roman" w:hAnsi="Times New Roman" w:cs="Times New Roman"/>
                <w:sz w:val="24"/>
                <w:szCs w:val="24"/>
              </w:rPr>
              <w:t>ок</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поря</w:t>
            </w:r>
            <w:proofErr w:type="spellEnd"/>
            <w:r w:rsidRPr="00FE4EC1">
              <w:rPr>
                <w:rFonts w:ascii="Times New Roman" w:hAnsi="Times New Roman" w:cs="Times New Roman"/>
                <w:sz w:val="24"/>
                <w:szCs w:val="24"/>
              </w:rPr>
              <w:t xml:space="preserve"> – док»;</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ненадається</w:t>
            </w:r>
            <w:proofErr w:type="spellEnd"/>
            <w:r w:rsidRPr="00FE4EC1">
              <w:rPr>
                <w:rFonts w:ascii="Times New Roman" w:hAnsi="Times New Roman" w:cs="Times New Roman"/>
                <w:sz w:val="24"/>
                <w:szCs w:val="24"/>
              </w:rPr>
              <w:t xml:space="preserve">» замість «не надається»»;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«______________№_____________» замість «14.08.2020 №320/13/14-01»;</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C1">
              <w:rPr>
                <w:rFonts w:ascii="Times New Roman" w:hAnsi="Times New Roman" w:cs="Times New Roman"/>
                <w:sz w:val="24"/>
                <w:szCs w:val="24"/>
              </w:rPr>
              <w:t>pdf</w:t>
            </w:r>
            <w:proofErr w:type="spellEnd"/>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PortableDocumentFormat</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after="0" w:line="240" w:lineRule="auto"/>
              <w:jc w:val="both"/>
              <w:rPr>
                <w:rFonts w:ascii="Times New Roman" w:hAnsi="Times New Roman" w:cs="Times New Roman"/>
                <w:color w:val="000000"/>
                <w:sz w:val="24"/>
                <w:szCs w:val="24"/>
                <w:highlight w:val="green"/>
              </w:rPr>
            </w:pPr>
            <w:r w:rsidRPr="00FE4EC1">
              <w:rPr>
                <w:rFonts w:ascii="Times New Roman" w:eastAsia="Gulim" w:hAnsi="Times New Roman" w:cs="Times New Roman"/>
                <w:color w:val="000000"/>
                <w:sz w:val="24"/>
                <w:szCs w:val="24"/>
              </w:rPr>
              <w:t>-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Інша інформація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color w:val="000000"/>
                <w:sz w:val="24"/>
                <w:szCs w:val="24"/>
                <w:highlight w:val="green"/>
                <w:lang w:val="ru-RU"/>
              </w:rPr>
            </w:pPr>
            <w:r w:rsidRPr="00FE4EC1">
              <w:rPr>
                <w:rFonts w:ascii="Times New Roman" w:eastAsia="Gulim"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498E"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4EC1">
              <w:rPr>
                <w:rFonts w:ascii="Times New Roman" w:hAnsi="Times New Roman" w:cs="Times New Roman"/>
                <w:sz w:val="24"/>
                <w:szCs w:val="24"/>
              </w:rPr>
              <w:t>ею</w:t>
            </w:r>
            <w:r w:rsidRPr="00FE4EC1">
              <w:rPr>
                <w:rFonts w:ascii="Times New Roman" w:hAnsi="Times New Roman" w:cs="Times New Roman"/>
                <w:color w:val="000000"/>
                <w:sz w:val="24"/>
                <w:szCs w:val="24"/>
              </w:rPr>
              <w:t xml:space="preserve"> 358 Кримінального </w:t>
            </w:r>
            <w:r w:rsidRPr="00FE4EC1">
              <w:rPr>
                <w:rFonts w:ascii="Times New Roman" w:hAnsi="Times New Roman" w:cs="Times New Roman"/>
                <w:sz w:val="24"/>
                <w:szCs w:val="24"/>
              </w:rPr>
              <w:t>к</w:t>
            </w:r>
            <w:r w:rsidRPr="00FE4EC1">
              <w:rPr>
                <w:rFonts w:ascii="Times New Roman" w:hAnsi="Times New Roman" w:cs="Times New Roman"/>
                <w:color w:val="000000"/>
                <w:sz w:val="24"/>
                <w:szCs w:val="24"/>
              </w:rPr>
              <w:t>одексу України.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b/>
                <w:i/>
                <w:color w:val="000000"/>
                <w:sz w:val="24"/>
                <w:szCs w:val="24"/>
                <w:u w:val="single"/>
              </w:rPr>
              <w:t>Інші умови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FE4EC1">
              <w:rPr>
                <w:rFonts w:ascii="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E4EC1">
              <w:rPr>
                <w:rFonts w:ascii="Times New Roman" w:hAnsi="Times New Roman" w:cs="Times New Roman"/>
                <w:color w:val="000000"/>
                <w:sz w:val="24"/>
                <w:szCs w:val="24"/>
              </w:rPr>
              <w:t>нь</w:t>
            </w:r>
            <w:proofErr w:type="spellEnd"/>
            <w:r w:rsidRPr="00FE4EC1">
              <w:rPr>
                <w:rFonts w:ascii="Times New Roman" w:hAnsi="Times New Roman" w:cs="Times New Roman"/>
                <w:color w:val="000000"/>
                <w:sz w:val="24"/>
                <w:szCs w:val="24"/>
              </w:rPr>
              <w:t xml:space="preserve"> державних органів або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електронного підпису.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3.    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FE4EC1">
              <w:rPr>
                <w:rFonts w:ascii="Times New Roman" w:hAnsi="Times New Roman" w:cs="Times New Roman"/>
                <w:sz w:val="24"/>
                <w:szCs w:val="24"/>
              </w:rPr>
              <w:t xml:space="preserve">передбачених </w:t>
            </w:r>
            <w:r w:rsidRPr="00FE4EC1">
              <w:rPr>
                <w:rFonts w:ascii="Times New Roman" w:hAnsi="Times New Roman" w:cs="Times New Roman"/>
                <w:b/>
                <w:i/>
                <w:sz w:val="24"/>
                <w:szCs w:val="24"/>
              </w:rPr>
              <w:t>Додатком  1</w:t>
            </w:r>
            <w:r w:rsidRPr="00FE4EC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6.  Факт подання тендерної пропозиції учасником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фізичною особою чи фізичною особою</w:t>
            </w:r>
            <w:r w:rsidRPr="00FE4EC1">
              <w:rPr>
                <w:rFonts w:ascii="Times New Roman" w:hAnsi="Times New Roman" w:cs="Times New Roman"/>
                <w:sz w:val="24"/>
                <w:szCs w:val="24"/>
              </w:rPr>
              <w:t xml:space="preserve"> — </w:t>
            </w:r>
            <w:r w:rsidRPr="00FE4EC1">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FE4EC1">
              <w:rPr>
                <w:rFonts w:ascii="Times New Roman" w:hAnsi="Times New Roman" w:cs="Times New Roman"/>
                <w:sz w:val="24"/>
                <w:szCs w:val="24"/>
              </w:rPr>
              <w:t>е</w:t>
            </w:r>
            <w:r w:rsidRPr="00FE4EC1">
              <w:rPr>
                <w:rFonts w:ascii="Times New Roman" w:hAnsi="Times New Roman" w:cs="Times New Roman"/>
                <w:color w:val="000000"/>
                <w:sz w:val="24"/>
                <w:szCs w:val="24"/>
              </w:rPr>
              <w:t xml:space="preserve">ктом договору про закупівлю, викладеним </w:t>
            </w:r>
            <w:r w:rsidRPr="00FE4EC1">
              <w:rPr>
                <w:rFonts w:ascii="Times New Roman" w:hAnsi="Times New Roman" w:cs="Times New Roman"/>
                <w:sz w:val="24"/>
                <w:szCs w:val="24"/>
              </w:rPr>
              <w:t xml:space="preserve">у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FE4EC1">
              <w:rPr>
                <w:rFonts w:ascii="Times New Roman" w:hAnsi="Times New Roman" w:cs="Times New Roman"/>
                <w:sz w:val="24"/>
                <w:szCs w:val="24"/>
              </w:rPr>
              <w:t xml:space="preserve">встановленого </w:t>
            </w:r>
            <w:r w:rsidRPr="00FE4EC1">
              <w:rPr>
                <w:rFonts w:ascii="Times New Roman" w:hAnsi="Times New Roman" w:cs="Times New Roman"/>
                <w:b/>
                <w:i/>
                <w:sz w:val="24"/>
                <w:szCs w:val="24"/>
              </w:rPr>
              <w:t>в п. 4 Розділу 3</w:t>
            </w:r>
            <w:r w:rsidRPr="00FE4EC1">
              <w:rPr>
                <w:rFonts w:ascii="Times New Roman" w:hAnsi="Times New Roman" w:cs="Times New Roman"/>
                <w:color w:val="000000"/>
                <w:sz w:val="24"/>
                <w:szCs w:val="24"/>
              </w:rPr>
              <w:t xml:space="preserve"> до цієї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10.</w:t>
            </w:r>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FE4EC1">
              <w:rPr>
                <w:rFonts w:ascii="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w:t>
            </w:r>
          </w:p>
          <w:p w:rsidR="00951ADA" w:rsidRPr="00FE4EC1" w:rsidRDefault="00951ADA" w:rsidP="00951ADA">
            <w:pPr>
              <w:widowControl w:val="0"/>
              <w:spacing w:after="0" w:line="240" w:lineRule="auto"/>
              <w:jc w:val="both"/>
              <w:rPr>
                <w:rFonts w:ascii="Times New Roman" w:hAnsi="Times New Roman" w:cs="Times New Roman"/>
                <w:i/>
                <w:sz w:val="20"/>
                <w:szCs w:val="20"/>
              </w:rPr>
            </w:pPr>
            <w:r w:rsidRPr="00FE4EC1">
              <w:rPr>
                <w:rFonts w:ascii="Times New Roman" w:hAnsi="Times New Roman" w:cs="Times New Roman"/>
                <w:color w:val="000000"/>
                <w:sz w:val="24"/>
                <w:szCs w:val="24"/>
              </w:rPr>
              <w:t xml:space="preserve">Примітка: </w:t>
            </w:r>
            <w:r w:rsidRPr="00FE4EC1">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11. </w:t>
            </w:r>
            <w:r w:rsidRPr="00FE4EC1">
              <w:rPr>
                <w:rFonts w:ascii="Times New Roman" w:hAnsi="Times New Roman" w:cs="Times New Roman"/>
                <w:sz w:val="24"/>
                <w:szCs w:val="24"/>
              </w:rPr>
              <w:t>Тендерна п</w:t>
            </w:r>
            <w:r w:rsidRPr="00FE4EC1">
              <w:rPr>
                <w:rFonts w:ascii="Times New Roman" w:hAnsi="Times New Roman" w:cs="Times New Roman"/>
                <w:color w:val="000000"/>
                <w:sz w:val="24"/>
                <w:szCs w:val="24"/>
              </w:rPr>
              <w:t>ропозиція учасника може містити документи з водяними знаками.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ADA" w:rsidRPr="00FE4EC1" w:rsidRDefault="00951ADA" w:rsidP="00951ADA">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FE4EC1">
              <w:rPr>
                <w:rFonts w:ascii="Times New Roman" w:hAnsi="Times New Roman" w:cs="Times New Roman"/>
                <w:sz w:val="24"/>
                <w:szCs w:val="24"/>
              </w:rPr>
              <w:t>бенефіціарними</w:t>
            </w:r>
            <w:proofErr w:type="spellEnd"/>
            <w:r w:rsidRPr="00FE4EC1">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Відхилення тендерних пропозицій</w:t>
            </w:r>
          </w:p>
        </w:tc>
        <w:tc>
          <w:tcPr>
            <w:tcW w:w="6420" w:type="dxa"/>
            <w:gridSpan w:val="2"/>
            <w:vAlign w:val="center"/>
          </w:tcPr>
          <w:p w:rsidR="009C696E" w:rsidRPr="00FE4EC1" w:rsidRDefault="009C696E" w:rsidP="009C696E">
            <w:pPr>
              <w:widowControl w:val="0"/>
              <w:spacing w:line="228"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Замовник відхиляє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696E" w:rsidRPr="00FE4EC1" w:rsidRDefault="009C696E" w:rsidP="009C696E">
            <w:pPr>
              <w:widowControl w:val="0"/>
              <w:spacing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1) учасник процедури закупівлі:</w:t>
            </w:r>
          </w:p>
          <w:p w:rsidR="009C696E" w:rsidRPr="00FE4EC1" w:rsidRDefault="009C696E" w:rsidP="009C696E">
            <w:pPr>
              <w:widowControl w:val="0"/>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FE4EC1">
              <w:rPr>
                <w:rFonts w:ascii="Times New Roman" w:hAnsi="Times New Roman" w:cs="Times New Roman"/>
                <w:sz w:val="24"/>
                <w:szCs w:val="24"/>
              </w:rPr>
              <w:t xml:space="preserve">вником виявлено згідно з абзацом </w:t>
            </w:r>
            <w:r w:rsidRPr="00FE4EC1">
              <w:rPr>
                <w:rFonts w:ascii="Times New Roman" w:hAnsi="Times New Roman" w:cs="Times New Roman"/>
                <w:sz w:val="24"/>
                <w:szCs w:val="24"/>
              </w:rPr>
              <w:lastRenderedPageBreak/>
              <w:t>другим пункту 39 Особливостей;</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FE4EC1">
              <w:rPr>
                <w:rFonts w:ascii="Times New Roman" w:hAnsi="Times New Roman" w:cs="Times New Roman"/>
                <w:sz w:val="24"/>
                <w:szCs w:val="24"/>
              </w:rPr>
              <w:t>го абзацом п’ятим пункту 38 Особливостей;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FE4EC1">
              <w:rPr>
                <w:rFonts w:ascii="Times New Roman" w:hAnsi="Times New Roman" w:cs="Times New Roman"/>
                <w:sz w:val="24"/>
                <w:szCs w:val="24"/>
              </w:rPr>
              <w:t>ог абзацу другого пункту 36 Особливостей;</w:t>
            </w:r>
          </w:p>
          <w:p w:rsidR="00951ADA" w:rsidRPr="00FE4EC1" w:rsidRDefault="009C696E" w:rsidP="00152819">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E4EC1">
              <w:rPr>
                <w:rFonts w:ascii="Times New Roman" w:hAnsi="Times New Roman" w:cs="Times New Roman"/>
                <w:sz w:val="24"/>
                <w:szCs w:val="24"/>
                <w:highlight w:val="white"/>
              </w:rPr>
              <w:t>бенефіціарним</w:t>
            </w:r>
            <w:proofErr w:type="spellEnd"/>
            <w:r w:rsidRPr="00FE4EC1">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публічні </w:t>
            </w:r>
            <w:proofErr w:type="spellStart"/>
            <w:r w:rsidRPr="00FE4EC1">
              <w:rPr>
                <w:rFonts w:ascii="Times New Roman" w:hAnsi="Times New Roman" w:cs="Times New Roman"/>
                <w:sz w:val="24"/>
                <w:szCs w:val="24"/>
                <w:highlight w:val="white"/>
              </w:rPr>
              <w:t>закупівлі”</w:t>
            </w:r>
            <w:proofErr w:type="spellEnd"/>
            <w:r w:rsidRPr="00FE4EC1">
              <w:rPr>
                <w:rFonts w:ascii="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FE4EC1">
              <w:rPr>
                <w:rFonts w:ascii="Times New Roman" w:hAnsi="Times New Roman" w:cs="Times New Roman"/>
                <w:sz w:val="24"/>
                <w:szCs w:val="24"/>
                <w:highlight w:val="white"/>
              </w:rPr>
              <w:t>скасування”</w:t>
            </w:r>
            <w:proofErr w:type="spellEnd"/>
            <w:r w:rsidRPr="00FE4EC1">
              <w:rPr>
                <w:rFonts w:ascii="Times New Roman" w:hAnsi="Times New Roman" w:cs="Times New Roman"/>
                <w:sz w:val="24"/>
                <w:szCs w:val="24"/>
                <w:highlight w:val="white"/>
              </w:rPr>
              <w:t>);</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2) тендерна пропозиція: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є такою, строк дії якої закінчився;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такою, ціна якої перевищує очікувану вартість </w:t>
            </w:r>
            <w:r w:rsidRPr="00FE4EC1">
              <w:rPr>
                <w:rFonts w:ascii="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3) переможець процедури закупівлі:</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FE4EC1">
              <w:rPr>
                <w:rFonts w:ascii="Times New Roman" w:hAnsi="Times New Roman" w:cs="Times New Roman"/>
                <w:sz w:val="24"/>
                <w:szCs w:val="24"/>
              </w:rPr>
              <w:t xml:space="preserve"> пункту 39 Особливостей.</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Замовник може відхилити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w:t>
            </w:r>
            <w:r w:rsidRPr="00FE4EC1">
              <w:rPr>
                <w:rFonts w:ascii="Times New Roman" w:hAnsi="Times New Roman" w:cs="Times New Roman"/>
                <w:sz w:val="24"/>
                <w:szCs w:val="24"/>
                <w:highlight w:val="white"/>
                <w:lang w:val="ru-RU"/>
              </w:rPr>
              <w:t xml:space="preserve"> </w:t>
            </w:r>
            <w:r w:rsidRPr="00FE4EC1">
              <w:rPr>
                <w:rFonts w:ascii="Times New Roman" w:hAnsi="Times New Roman" w:cs="Times New Roman"/>
                <w:b/>
                <w:i/>
                <w:sz w:val="24"/>
                <w:szCs w:val="24"/>
                <w:highlight w:val="white"/>
              </w:rPr>
              <w:t>у разі, коли:</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FE4EC1">
              <w:rPr>
                <w:rFonts w:ascii="Times New Roman" w:hAnsi="Times New Roman" w:cs="Times New Roman"/>
                <w:sz w:val="24"/>
                <w:szCs w:val="24"/>
                <w:highlight w:val="white"/>
              </w:rPr>
              <w:lastRenderedPageBreak/>
              <w:t>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C1">
              <w:rPr>
                <w:rFonts w:ascii="Times New Roman" w:hAnsi="Times New Roman" w:cs="Times New Roman"/>
                <w:b/>
                <w:i/>
                <w:sz w:val="24"/>
                <w:szCs w:val="24"/>
                <w:highlight w:val="white"/>
              </w:rPr>
              <w:t xml:space="preserve">не пізніш як через чотири дні </w:t>
            </w:r>
            <w:r w:rsidRPr="00FE4EC1">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1ADA" w:rsidRPr="00FE4EC1" w:rsidTr="00C45B98">
        <w:trPr>
          <w:trHeight w:val="472"/>
          <w:jc w:val="center"/>
        </w:trPr>
        <w:tc>
          <w:tcPr>
            <w:tcW w:w="9960" w:type="dxa"/>
            <w:gridSpan w:val="4"/>
            <w:vAlign w:val="center"/>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Замовник відміняє відкриті торги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відсутності подальшої потреби в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3) скорочення обсягу видатків на здійснення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разі відміни відкритих торгів замовник </w:t>
            </w:r>
            <w:r w:rsidRPr="00FE4EC1">
              <w:rPr>
                <w:rFonts w:ascii="Times New Roman" w:hAnsi="Times New Roman" w:cs="Times New Roman"/>
                <w:b/>
                <w:i/>
                <w:sz w:val="24"/>
                <w:szCs w:val="24"/>
              </w:rPr>
              <w:t>протягом одного робочого дня</w:t>
            </w:r>
            <w:r w:rsidRPr="00FE4EC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w:t>
            </w:r>
            <w:r w:rsidRPr="00FE4EC1">
              <w:rPr>
                <w:rFonts w:ascii="Times New Roman" w:hAnsi="Times New Roman" w:cs="Times New Roman"/>
                <w:sz w:val="24"/>
                <w:szCs w:val="24"/>
                <w:highlight w:val="white"/>
              </w:rPr>
              <w:t>подання жодної тендерної пропозиції для участі</w:t>
            </w:r>
            <w:r w:rsidRPr="00FE4EC1">
              <w:rPr>
                <w:rFonts w:ascii="Times New Roman" w:hAnsi="Times New Roman" w:cs="Times New Roman"/>
                <w:sz w:val="24"/>
                <w:szCs w:val="24"/>
              </w:rPr>
              <w:t xml:space="preserve"> у відкритих торгах у строк, установлений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Відкриті торги можуть бути відмінені частково (за лотом).</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4EC1">
              <w:rPr>
                <w:rFonts w:ascii="Times New Roman" w:hAnsi="Times New Roman" w:cs="Times New Roman"/>
                <w:color w:val="4A86E8"/>
                <w:sz w:val="24"/>
                <w:szCs w:val="24"/>
              </w:rPr>
              <w:t>.</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укладання договору про закупівлю</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C1">
              <w:rPr>
                <w:rFonts w:ascii="Times New Roman" w:hAnsi="Times New Roman" w:cs="Times New Roman"/>
                <w:b/>
                <w:i/>
                <w:sz w:val="24"/>
                <w:szCs w:val="24"/>
                <w:highlight w:val="white"/>
              </w:rPr>
              <w:t>не пізніше ніж через 15 днів</w:t>
            </w:r>
            <w:r w:rsidRPr="00FE4EC1">
              <w:rPr>
                <w:rFonts w:ascii="Times New Roman" w:hAnsi="Times New Roman" w:cs="Times New Roman"/>
                <w:sz w:val="24"/>
                <w:szCs w:val="24"/>
                <w:highlight w:val="white"/>
              </w:rPr>
              <w:t xml:space="preserve"> з дати прийняття рішення про намір укласти договір про </w:t>
            </w:r>
            <w:r w:rsidRPr="00FE4EC1">
              <w:rPr>
                <w:rFonts w:ascii="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C1">
              <w:rPr>
                <w:rFonts w:ascii="Times New Roman" w:hAnsi="Times New Roman" w:cs="Times New Roman"/>
                <w:b/>
                <w:i/>
                <w:sz w:val="24"/>
                <w:szCs w:val="24"/>
                <w:highlight w:val="white"/>
              </w:rPr>
              <w:t>може бути продовжений до 60 днів</w:t>
            </w:r>
            <w:r w:rsidRPr="00FE4EC1">
              <w:rPr>
                <w:rFonts w:ascii="Times New Roman" w:hAnsi="Times New Roman" w:cs="Times New Roman"/>
                <w:sz w:val="24"/>
                <w:szCs w:val="24"/>
                <w:highlight w:val="white"/>
              </w:rPr>
              <w:t xml:space="preserve">. </w:t>
            </w:r>
          </w:p>
          <w:p w:rsidR="00951ADA" w:rsidRPr="00743750"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eastAsia="Gulim" w:hAnsi="Times New Roman" w:cs="Times New Roman"/>
                <w:color w:val="000000"/>
                <w:sz w:val="24"/>
                <w:szCs w:val="24"/>
              </w:rPr>
              <w:t>З метою забезпечення права на оскарження рішень замовника до органу оскарження договір про закупівлю</w:t>
            </w:r>
            <w:r w:rsidRPr="00FE4EC1">
              <w:rPr>
                <w:rFonts w:ascii="Times New Roman" w:eastAsia="Gulim" w:hAnsi="Times New Roman" w:cs="Times New Roman"/>
                <w:b/>
                <w:i/>
                <w:color w:val="000000"/>
                <w:sz w:val="24"/>
                <w:szCs w:val="24"/>
              </w:rPr>
              <w:t xml:space="preserve"> не може бути укладено раніше ніж через п’ять днів</w:t>
            </w:r>
            <w:r w:rsidRPr="00FE4EC1">
              <w:rPr>
                <w:rFonts w:ascii="Times New Roman" w:eastAsia="Gulim"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proofErr w:type="spellStart"/>
            <w:r w:rsidRPr="00FE4EC1">
              <w:rPr>
                <w:rFonts w:ascii="Times New Roman" w:hAnsi="Times New Roman" w:cs="Times New Roman"/>
                <w:b/>
                <w:color w:val="000000"/>
                <w:sz w:val="24"/>
                <w:szCs w:val="24"/>
              </w:rPr>
              <w:t>Проєкт</w:t>
            </w:r>
            <w:proofErr w:type="spellEnd"/>
            <w:r w:rsidRPr="00FE4EC1">
              <w:rPr>
                <w:rFonts w:ascii="Times New Roman" w:hAnsi="Times New Roman" w:cs="Times New Roman"/>
                <w:b/>
                <w:color w:val="000000"/>
                <w:sz w:val="24"/>
                <w:szCs w:val="24"/>
              </w:rPr>
              <w:t xml:space="preserve">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proofErr w:type="spellStart"/>
            <w:r w:rsidRPr="00FE4EC1">
              <w:rPr>
                <w:rFonts w:ascii="Times New Roman" w:hAnsi="Times New Roman" w:cs="Times New Roman"/>
                <w:color w:val="000000"/>
                <w:sz w:val="24"/>
                <w:szCs w:val="24"/>
              </w:rPr>
              <w:t>Проєкт</w:t>
            </w:r>
            <w:proofErr w:type="spellEnd"/>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sz w:val="24"/>
                <w:szCs w:val="24"/>
              </w:rPr>
              <w:t>д</w:t>
            </w:r>
            <w:r w:rsidRPr="00FE4EC1">
              <w:rPr>
                <w:rFonts w:ascii="Times New Roman" w:hAnsi="Times New Roman" w:cs="Times New Roman"/>
                <w:color w:val="000000"/>
                <w:sz w:val="24"/>
                <w:szCs w:val="24"/>
              </w:rPr>
              <w:t>оговору про закупівлю викладено в</w:t>
            </w:r>
            <w:r w:rsidRPr="00FE4EC1">
              <w:rPr>
                <w:rFonts w:ascii="Times New Roman" w:hAnsi="Times New Roman" w:cs="Times New Roman"/>
                <w:color w:val="FF0000"/>
                <w:sz w:val="24"/>
                <w:szCs w:val="24"/>
              </w:rPr>
              <w:t xml:space="preserve">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w:t>
            </w:r>
          </w:p>
          <w:p w:rsidR="00951ADA" w:rsidRPr="00FE4EC1" w:rsidRDefault="00951ADA" w:rsidP="00951ADA">
            <w:pPr>
              <w:widowControl w:val="0"/>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4EC1">
              <w:rPr>
                <w:rFonts w:ascii="Times New Roman" w:hAnsi="Times New Roman" w:cs="Times New Roman"/>
                <w:sz w:val="24"/>
                <w:szCs w:val="24"/>
              </w:rPr>
              <w:t>у строки, визначені пунктом 2 «Строк укладання договору» цього розділу.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b/>
                <w:i/>
                <w:color w:val="000000"/>
                <w:sz w:val="24"/>
                <w:szCs w:val="24"/>
              </w:rPr>
              <w:t>Переможець</w:t>
            </w:r>
            <w:r w:rsidRPr="00FE4EC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інформацію про право підписання договору про закупівлю;</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51ADA" w:rsidRPr="00FE4EC1" w:rsidRDefault="00951ADA" w:rsidP="00951ADA">
            <w:pPr>
              <w:widowControl w:val="0"/>
              <w:spacing w:after="0" w:line="240" w:lineRule="auto"/>
              <w:jc w:val="both"/>
              <w:rPr>
                <w:rFonts w:ascii="Times New Roman" w:hAnsi="Times New Roman" w:cs="Times New Roman"/>
                <w:i/>
                <w:sz w:val="24"/>
                <w:szCs w:val="24"/>
                <w:highlight w:val="white"/>
              </w:rPr>
            </w:pPr>
            <w:r w:rsidRPr="00FE4EC1">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4EC1">
              <w:rPr>
                <w:rFonts w:ascii="Times New Roman" w:hAnsi="Times New Roman" w:cs="Times New Roman"/>
                <w:i/>
                <w:sz w:val="24"/>
                <w:szCs w:val="24"/>
                <w:highlight w:val="white"/>
              </w:rPr>
              <w:t xml:space="preserve"> абзацу 2 підпункту 3  пункту 41 Особливостей.</w:t>
            </w:r>
          </w:p>
        </w:tc>
      </w:tr>
      <w:tr w:rsidR="00951ADA" w:rsidRPr="00FE4EC1" w:rsidTr="00EB0CF4">
        <w:trPr>
          <w:trHeight w:val="521"/>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eastAsia="Gulim" w:hAnsi="Times New Roman" w:cs="Times New Roman"/>
                <w:b/>
                <w:color w:val="000000"/>
                <w:sz w:val="24"/>
                <w:szCs w:val="24"/>
              </w:rPr>
              <w:t>Умови договору про закупівлю</w:t>
            </w:r>
          </w:p>
        </w:tc>
        <w:tc>
          <w:tcPr>
            <w:tcW w:w="6420" w:type="dxa"/>
            <w:gridSpan w:val="2"/>
            <w:vAlign w:val="center"/>
          </w:tcPr>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Д</w:t>
            </w:r>
            <w:r w:rsidRPr="00FE4EC1">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13FC" w:rsidRPr="00FE4EC1" w:rsidRDefault="00BB13FC" w:rsidP="006D7F10">
            <w:pPr>
              <w:widowControl w:val="0"/>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p w:rsidR="00951ADA" w:rsidRPr="00FE4EC1" w:rsidRDefault="00951ADA" w:rsidP="006D7F10">
            <w:pPr>
              <w:widowControl w:val="0"/>
              <w:spacing w:after="0" w:line="240" w:lineRule="auto"/>
              <w:ind w:firstLine="340"/>
              <w:jc w:val="both"/>
              <w:rPr>
                <w:rFonts w:ascii="Times New Roman" w:eastAsia="Gulim" w:hAnsi="Times New Roman" w:cs="Times New Roman"/>
                <w:sz w:val="24"/>
                <w:szCs w:val="24"/>
                <w:highlight w:val="yellow"/>
              </w:rPr>
            </w:pPr>
            <w:r w:rsidRPr="00FE4EC1">
              <w:rPr>
                <w:rFonts w:ascii="Times New Roman" w:hAnsi="Times New Roman" w:cs="Times New Roman"/>
                <w:sz w:val="24"/>
                <w:szCs w:val="24"/>
              </w:rPr>
              <w:t xml:space="preserve">Дія договору про закупівлю може бути продовжена на </w:t>
            </w:r>
            <w:r w:rsidRPr="00FE4EC1">
              <w:rPr>
                <w:rFonts w:ascii="Times New Roman" w:hAnsi="Times New Roman" w:cs="Times New Roman"/>
                <w:sz w:val="24"/>
                <w:szCs w:val="24"/>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lastRenderedPageBreak/>
              <w:t>5</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lang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w:t>
            </w:r>
            <w:r w:rsidRPr="00FE4EC1">
              <w:rPr>
                <w:rFonts w:ascii="Times New Roman" w:hAnsi="Times New Roman" w:cs="Times New Roman"/>
                <w:sz w:val="24"/>
                <w:szCs w:val="24"/>
              </w:rPr>
              <w:t xml:space="preserve">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51ADA" w:rsidRPr="00FE4EC1" w:rsidTr="0034287C">
        <w:trPr>
          <w:trHeight w:val="1004"/>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t>6</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Забезпечення виконання договору про закупівлю не вимагається.</w:t>
            </w:r>
          </w:p>
          <w:p w:rsidR="00951ADA" w:rsidRPr="00FE4EC1" w:rsidRDefault="00951ADA" w:rsidP="00951ADA">
            <w:pPr>
              <w:widowControl w:val="0"/>
              <w:spacing w:after="0" w:line="240" w:lineRule="auto"/>
              <w:jc w:val="both"/>
              <w:rPr>
                <w:rFonts w:ascii="Times New Roman" w:hAnsi="Times New Roman" w:cs="Times New Roman"/>
                <w:sz w:val="24"/>
                <w:szCs w:val="24"/>
              </w:rPr>
            </w:pPr>
          </w:p>
        </w:tc>
      </w:tr>
    </w:tbl>
    <w:p w:rsidR="009F23E2" w:rsidRPr="00FE4EC1" w:rsidRDefault="009F23E2" w:rsidP="006D7F10">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06747A"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Додатки: </w:t>
      </w:r>
      <w:r w:rsidRPr="00FE4EC1">
        <w:rPr>
          <w:rFonts w:ascii="Times New Roman" w:hAnsi="Times New Roman" w:cs="Times New Roman"/>
          <w:sz w:val="24"/>
          <w:szCs w:val="24"/>
          <w:highlight w:val="white"/>
        </w:rPr>
        <w:tab/>
      </w:r>
      <w:r w:rsidRPr="00FE4EC1">
        <w:rPr>
          <w:rFonts w:ascii="Times New Roman" w:hAnsi="Times New Roman" w:cs="Times New Roman"/>
          <w:sz w:val="24"/>
          <w:szCs w:val="24"/>
          <w:highlight w:val="white"/>
        </w:rPr>
        <w:tab/>
        <w:t>1. Додаток 1 до тендерної документації «Кваліфікаційні критерії».</w:t>
      </w:r>
    </w:p>
    <w:p w:rsidR="00134203"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2. Додаток 2 до тендерної документації «Технічні вимоги».</w:t>
      </w:r>
    </w:p>
    <w:p w:rsidR="006D7F10"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3. </w:t>
      </w:r>
      <w:r w:rsidR="00134203" w:rsidRPr="00FE4EC1">
        <w:rPr>
          <w:rFonts w:ascii="Times New Roman" w:hAnsi="Times New Roman" w:cs="Times New Roman"/>
          <w:sz w:val="24"/>
          <w:szCs w:val="24"/>
          <w:highlight w:val="white"/>
        </w:rPr>
        <w:t>Додаток 4 до тендерної документації «Цінова пропозиція».</w:t>
      </w:r>
      <w:r w:rsidRPr="00FE4EC1">
        <w:rPr>
          <w:rFonts w:ascii="Times New Roman" w:hAnsi="Times New Roman" w:cs="Times New Roman"/>
          <w:sz w:val="24"/>
          <w:szCs w:val="24"/>
          <w:highlight w:val="white"/>
        </w:rPr>
        <w:t xml:space="preserve">    </w:t>
      </w:r>
    </w:p>
    <w:p w:rsidR="00F55FEB"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4. </w:t>
      </w:r>
      <w:r w:rsidR="00134203" w:rsidRPr="00FE4EC1">
        <w:rPr>
          <w:rFonts w:ascii="Times New Roman" w:hAnsi="Times New Roman" w:cs="Times New Roman"/>
          <w:sz w:val="24"/>
          <w:szCs w:val="24"/>
          <w:highlight w:val="white"/>
        </w:rPr>
        <w:t>Додаток 3 до тендерної документації «Проект Договору».</w:t>
      </w:r>
    </w:p>
    <w:p w:rsidR="00F55FEB" w:rsidRPr="00FE4EC1" w:rsidRDefault="00F55FEB"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6D7F10" w:rsidRPr="00FE4EC1" w:rsidRDefault="006D7F10" w:rsidP="00F55FEB">
      <w:pPr>
        <w:spacing w:line="240" w:lineRule="auto"/>
        <w:jc w:val="right"/>
        <w:rPr>
          <w:rFonts w:ascii="Times New Roman" w:hAnsi="Times New Roman" w:cs="Times New Roman"/>
          <w:b/>
          <w:bCs/>
          <w:sz w:val="24"/>
          <w:szCs w:val="24"/>
        </w:rPr>
      </w:pPr>
    </w:p>
    <w:p w:rsidR="006D7F10" w:rsidRPr="00FE4EC1" w:rsidRDefault="006D7F10" w:rsidP="00F55FEB">
      <w:pPr>
        <w:spacing w:line="240" w:lineRule="auto"/>
        <w:jc w:val="right"/>
        <w:rPr>
          <w:rFonts w:ascii="Times New Roman" w:hAnsi="Times New Roman" w:cs="Times New Roman"/>
          <w:b/>
          <w:bCs/>
          <w:sz w:val="24"/>
          <w:szCs w:val="24"/>
        </w:rPr>
      </w:pP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lastRenderedPageBreak/>
        <w:t>Додаток № 1</w:t>
      </w: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F55FEB" w:rsidRPr="00FE4EC1" w:rsidRDefault="00F55FEB" w:rsidP="00F55FEB">
      <w:pPr>
        <w:spacing w:after="0" w:line="240" w:lineRule="auto"/>
        <w:jc w:val="center"/>
        <w:rPr>
          <w:rFonts w:ascii="Times New Roman" w:hAnsi="Times New Roman" w:cs="Times New Roman"/>
          <w:b/>
          <w:bCs/>
          <w:sz w:val="32"/>
          <w:szCs w:val="32"/>
          <w:lang w:eastAsia="en-US" w:bidi="en-US"/>
        </w:rPr>
      </w:pPr>
      <w:r w:rsidRPr="00FE4EC1">
        <w:rPr>
          <w:rFonts w:ascii="Times New Roman" w:hAnsi="Times New Roman" w:cs="Times New Roman"/>
          <w:b/>
          <w:bCs/>
          <w:sz w:val="32"/>
          <w:szCs w:val="32"/>
          <w:lang w:eastAsia="en-US" w:bidi="en-US"/>
        </w:rPr>
        <w:t xml:space="preserve">Кваліфікаційні критерії до Учасників </w:t>
      </w:r>
      <w:r w:rsidRPr="00FE4EC1">
        <w:rPr>
          <w:rFonts w:ascii="Times New Roman" w:hAnsi="Times New Roman" w:cs="Times New Roman"/>
          <w:b/>
          <w:bCs/>
          <w:color w:val="C00000"/>
          <w:sz w:val="32"/>
          <w:szCs w:val="32"/>
          <w:lang w:eastAsia="en-US" w:bidi="en-US"/>
        </w:rPr>
        <w:t>*</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Для участі в процедурі відкритих торгів необхідно надати наступні документи (ст. 16 Закону України «Про публічні закупівлі»):</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p>
    <w:p w:rsidR="00F55FEB" w:rsidRPr="00FE4EC1" w:rsidRDefault="00F55FEB" w:rsidP="00F55FEB">
      <w:pPr>
        <w:spacing w:after="0" w:line="240" w:lineRule="auto"/>
        <w:ind w:firstLine="567"/>
        <w:rPr>
          <w:rFonts w:ascii="Times New Roman" w:hAnsi="Times New Roman" w:cs="Times New Roman"/>
          <w:bCs/>
          <w:sz w:val="24"/>
          <w:szCs w:val="24"/>
          <w:u w:val="single"/>
          <w:lang w:eastAsia="en-US" w:bidi="en-US"/>
        </w:rPr>
      </w:pPr>
      <w:r w:rsidRPr="00FE4EC1">
        <w:rPr>
          <w:rFonts w:ascii="Times New Roman" w:hAnsi="Times New Roman" w:cs="Times New Roman"/>
          <w:bCs/>
          <w:sz w:val="24"/>
          <w:szCs w:val="24"/>
          <w:u w:val="single"/>
          <w:lang w:eastAsia="en-US" w:bidi="en-US"/>
        </w:rPr>
        <w:t>I.  Підтвердження здійснення господарської діяльності:</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p>
    <w:p w:rsidR="00F55FEB" w:rsidRPr="005F30F1" w:rsidRDefault="00F55FEB" w:rsidP="00CA14AB">
      <w:pPr>
        <w:spacing w:after="0" w:line="240" w:lineRule="auto"/>
        <w:ind w:firstLine="567"/>
        <w:jc w:val="both"/>
        <w:rPr>
          <w:rFonts w:ascii="Times New Roman" w:hAnsi="Times New Roman" w:cs="Times New Roman"/>
          <w:i/>
          <w:color w:val="000000"/>
          <w:sz w:val="24"/>
          <w:szCs w:val="24"/>
        </w:rPr>
      </w:pPr>
      <w:r w:rsidRPr="00FE4EC1">
        <w:rPr>
          <w:rFonts w:ascii="Times New Roman" w:hAnsi="Times New Roman" w:cs="Times New Roman"/>
          <w:bCs/>
          <w:sz w:val="24"/>
          <w:szCs w:val="24"/>
          <w:u w:val="single"/>
          <w:lang w:val="en-US" w:eastAsia="en-US" w:bidi="en-US"/>
        </w:rPr>
        <w:t>II</w:t>
      </w:r>
      <w:r w:rsidRPr="00FE4EC1">
        <w:rPr>
          <w:rFonts w:ascii="Times New Roman" w:hAnsi="Times New Roman" w:cs="Times New Roman"/>
          <w:bCs/>
          <w:sz w:val="24"/>
          <w:szCs w:val="24"/>
          <w:u w:val="single"/>
          <w:lang w:eastAsia="en-US" w:bidi="en-US"/>
        </w:rPr>
        <w:t xml:space="preserve">. </w:t>
      </w:r>
      <w:r w:rsidRPr="00FE4EC1">
        <w:rPr>
          <w:rFonts w:ascii="Times New Roman" w:hAnsi="Times New Roman" w:cs="Times New Roman"/>
          <w:sz w:val="24"/>
          <w:szCs w:val="24"/>
          <w:u w:val="single"/>
          <w:lang w:eastAsia="en-US" w:bidi="en-US"/>
        </w:rPr>
        <w:t>Підтвердж</w:t>
      </w:r>
      <w:r w:rsidR="00C60E14" w:rsidRPr="00FE4EC1">
        <w:rPr>
          <w:rFonts w:ascii="Times New Roman" w:hAnsi="Times New Roman" w:cs="Times New Roman"/>
          <w:sz w:val="24"/>
          <w:szCs w:val="24"/>
          <w:u w:val="single"/>
          <w:lang w:eastAsia="en-US" w:bidi="en-US"/>
        </w:rPr>
        <w:t>ення досвіду виконання аналогічн</w:t>
      </w:r>
      <w:r w:rsidR="000E43AA">
        <w:rPr>
          <w:rFonts w:ascii="Times New Roman" w:hAnsi="Times New Roman" w:cs="Times New Roman"/>
          <w:sz w:val="24"/>
          <w:szCs w:val="24"/>
          <w:u w:val="single"/>
          <w:lang w:eastAsia="en-US" w:bidi="en-US"/>
        </w:rPr>
        <w:t>их</w:t>
      </w:r>
      <w:r w:rsidRPr="00FE4EC1">
        <w:rPr>
          <w:rFonts w:ascii="Times New Roman" w:hAnsi="Times New Roman" w:cs="Times New Roman"/>
          <w:sz w:val="24"/>
          <w:szCs w:val="24"/>
          <w:u w:val="single"/>
          <w:lang w:eastAsia="en-US" w:bidi="en-US"/>
        </w:rPr>
        <w:t xml:space="preserve"> договор</w:t>
      </w:r>
      <w:r w:rsidR="000E43AA">
        <w:rPr>
          <w:rFonts w:ascii="Times New Roman" w:hAnsi="Times New Roman" w:cs="Times New Roman"/>
          <w:sz w:val="24"/>
          <w:szCs w:val="24"/>
          <w:u w:val="single"/>
          <w:lang w:eastAsia="en-US" w:bidi="en-US"/>
        </w:rPr>
        <w:t>ів</w:t>
      </w:r>
      <w:r w:rsidR="005F5EB6" w:rsidRPr="00FE4EC1">
        <w:rPr>
          <w:rFonts w:ascii="Times New Roman" w:hAnsi="Times New Roman" w:cs="Times New Roman"/>
          <w:sz w:val="24"/>
          <w:szCs w:val="24"/>
          <w:u w:val="single"/>
          <w:lang w:eastAsia="en-US" w:bidi="en-US"/>
        </w:rPr>
        <w:t xml:space="preserve"> </w:t>
      </w:r>
      <w:r w:rsidR="00BA3ABF" w:rsidRPr="00FE4EC1">
        <w:rPr>
          <w:rFonts w:ascii="Times New Roman" w:hAnsi="Times New Roman" w:cs="Times New Roman"/>
          <w:sz w:val="24"/>
          <w:szCs w:val="24"/>
          <w:u w:val="single"/>
          <w:lang w:eastAsia="en-US" w:bidi="en-US"/>
        </w:rPr>
        <w:t>за предметом закупівлі</w:t>
      </w:r>
      <w:r w:rsidR="00C60E14" w:rsidRPr="00FE4EC1">
        <w:rPr>
          <w:rFonts w:ascii="Times New Roman" w:hAnsi="Times New Roman" w:cs="Times New Roman"/>
          <w:sz w:val="24"/>
          <w:szCs w:val="24"/>
          <w:u w:val="single"/>
          <w:lang w:eastAsia="en-US" w:bidi="en-US"/>
        </w:rPr>
        <w:t xml:space="preserve"> </w:t>
      </w:r>
      <w:r w:rsidR="00C60E14" w:rsidRPr="00FE4EC1">
        <w:rPr>
          <w:rFonts w:ascii="Times New Roman" w:hAnsi="Times New Roman" w:cs="Times New Roman"/>
          <w:i/>
          <w:sz w:val="24"/>
          <w:szCs w:val="24"/>
          <w:lang w:eastAsia="en-US" w:bidi="en-US"/>
        </w:rPr>
        <w:t>(</w:t>
      </w:r>
      <w:r w:rsidR="00D146A4" w:rsidRPr="005F30F1">
        <w:rPr>
          <w:rFonts w:ascii="Times New Roman" w:hAnsi="Times New Roman" w:cs="Times New Roman"/>
          <w:i/>
          <w:color w:val="000000"/>
          <w:sz w:val="24"/>
          <w:szCs w:val="24"/>
        </w:rPr>
        <w:t>Аналогічним вважається договір на закупівлю</w:t>
      </w:r>
      <w:r w:rsidR="005F30F1">
        <w:rPr>
          <w:rFonts w:ascii="Times New Roman" w:hAnsi="Times New Roman" w:cs="Times New Roman"/>
          <w:i/>
          <w:color w:val="000000"/>
          <w:sz w:val="24"/>
          <w:szCs w:val="24"/>
        </w:rPr>
        <w:t xml:space="preserve">, </w:t>
      </w:r>
      <w:r w:rsidR="006E7D77" w:rsidRPr="005F30F1">
        <w:rPr>
          <w:rFonts w:ascii="Times New Roman" w:hAnsi="Times New Roman" w:cs="Times New Roman"/>
          <w:i/>
          <w:sz w:val="24"/>
          <w:szCs w:val="24"/>
        </w:rPr>
        <w:t>який безпосередньо стосується предмета закупівлі</w:t>
      </w:r>
      <w:r w:rsidR="005F30F1">
        <w:rPr>
          <w:rFonts w:ascii="Times New Roman" w:hAnsi="Times New Roman" w:cs="Times New Roman"/>
          <w:i/>
          <w:color w:val="000000"/>
          <w:sz w:val="24"/>
          <w:szCs w:val="24"/>
        </w:rPr>
        <w:t xml:space="preserve"> та</w:t>
      </w:r>
      <w:r w:rsidR="00003571" w:rsidRPr="005F30F1">
        <w:rPr>
          <w:rFonts w:ascii="Times New Roman" w:hAnsi="Times New Roman" w:cs="Times New Roman"/>
          <w:i/>
          <w:color w:val="000000"/>
          <w:sz w:val="24"/>
          <w:szCs w:val="24"/>
        </w:rPr>
        <w:t xml:space="preserve"> виконаний в повному обсязі)</w:t>
      </w:r>
      <w:r w:rsidR="00D146A4" w:rsidRPr="005F30F1">
        <w:rPr>
          <w:rFonts w:ascii="Times New Roman" w:hAnsi="Times New Roman" w:cs="Times New Roman"/>
          <w:i/>
          <w:color w:val="000000"/>
          <w:sz w:val="24"/>
          <w:szCs w:val="24"/>
        </w:rPr>
        <w:t>.</w:t>
      </w:r>
    </w:p>
    <w:p w:rsidR="00A562EE" w:rsidRPr="00FE4EC1" w:rsidRDefault="00F55FEB" w:rsidP="00A562EE">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Довідка на фірмовому бланку (при наявності такого бланку), довільної форми</w:t>
      </w:r>
      <w:r w:rsidR="00A562EE" w:rsidRPr="00FE4EC1">
        <w:rPr>
          <w:rFonts w:ascii="Times New Roman" w:hAnsi="Times New Roman" w:cs="Times New Roman"/>
          <w:sz w:val="24"/>
          <w:szCs w:val="24"/>
          <w:lang w:eastAsia="en-US" w:bidi="en-US"/>
        </w:rPr>
        <w:t xml:space="preserve"> про виконан</w:t>
      </w:r>
      <w:r w:rsidR="000E43AA">
        <w:rPr>
          <w:rFonts w:ascii="Times New Roman" w:hAnsi="Times New Roman" w:cs="Times New Roman"/>
          <w:sz w:val="24"/>
          <w:szCs w:val="24"/>
          <w:lang w:eastAsia="en-US" w:bidi="en-US"/>
        </w:rPr>
        <w:t>і</w:t>
      </w:r>
      <w:r w:rsidR="00A562EE" w:rsidRPr="00FE4EC1">
        <w:rPr>
          <w:rFonts w:ascii="Times New Roman" w:hAnsi="Times New Roman" w:cs="Times New Roman"/>
          <w:sz w:val="24"/>
          <w:szCs w:val="24"/>
          <w:lang w:eastAsia="en-US" w:bidi="en-US"/>
        </w:rPr>
        <w:t xml:space="preserve"> аналогічн</w:t>
      </w:r>
      <w:r w:rsidR="000E43AA">
        <w:rPr>
          <w:rFonts w:ascii="Times New Roman" w:hAnsi="Times New Roman" w:cs="Times New Roman"/>
          <w:sz w:val="24"/>
          <w:szCs w:val="24"/>
          <w:lang w:eastAsia="en-US" w:bidi="en-US"/>
        </w:rPr>
        <w:t>і догово</w:t>
      </w:r>
      <w:r w:rsidR="00A562EE" w:rsidRPr="00FE4EC1">
        <w:rPr>
          <w:rFonts w:ascii="Times New Roman" w:hAnsi="Times New Roman" w:cs="Times New Roman"/>
          <w:sz w:val="24"/>
          <w:szCs w:val="24"/>
          <w:lang w:eastAsia="en-US" w:bidi="en-US"/>
        </w:rPr>
        <w:t>р</w:t>
      </w:r>
      <w:r w:rsidR="000E43AA">
        <w:rPr>
          <w:rFonts w:ascii="Times New Roman" w:hAnsi="Times New Roman" w:cs="Times New Roman"/>
          <w:sz w:val="24"/>
          <w:szCs w:val="24"/>
          <w:lang w:eastAsia="en-US" w:bidi="en-US"/>
        </w:rPr>
        <w:t>и</w:t>
      </w:r>
      <w:r w:rsidR="00A562EE" w:rsidRPr="00FE4EC1">
        <w:rPr>
          <w:rFonts w:ascii="Times New Roman" w:hAnsi="Times New Roman" w:cs="Times New Roman"/>
          <w:sz w:val="24"/>
          <w:szCs w:val="24"/>
          <w:lang w:eastAsia="en-US" w:bidi="en-US"/>
        </w:rPr>
        <w:t xml:space="preserve"> з предмета закупівлі</w:t>
      </w:r>
      <w:r w:rsidR="000E43AA">
        <w:rPr>
          <w:rFonts w:ascii="Times New Roman" w:hAnsi="Times New Roman" w:cs="Times New Roman"/>
          <w:sz w:val="24"/>
          <w:szCs w:val="24"/>
          <w:lang w:eastAsia="en-US" w:bidi="en-US"/>
        </w:rPr>
        <w:t xml:space="preserve"> за останні 2 роки, </w:t>
      </w:r>
      <w:r w:rsidR="00A562EE" w:rsidRPr="00FE4EC1">
        <w:rPr>
          <w:rFonts w:ascii="Times New Roman" w:hAnsi="Times New Roman" w:cs="Times New Roman"/>
          <w:sz w:val="24"/>
          <w:szCs w:val="24"/>
          <w:lang w:eastAsia="en-US" w:bidi="en-US"/>
        </w:rPr>
        <w:t xml:space="preserve"> із зазначенням:</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F35FC" w:rsidRPr="00FE4EC1" w:rsidRDefault="003077FE"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w:t>
      </w:r>
      <w:r w:rsidR="00BD185F" w:rsidRPr="00FE4EC1">
        <w:rPr>
          <w:rFonts w:ascii="Times New Roman" w:hAnsi="Times New Roman" w:cs="Times New Roman"/>
          <w:sz w:val="24"/>
          <w:szCs w:val="24"/>
          <w:lang w:eastAsia="en-US" w:bidi="en-US"/>
        </w:rPr>
        <w:t>о</w:t>
      </w:r>
      <w:r w:rsidRPr="00FE4EC1">
        <w:rPr>
          <w:rFonts w:ascii="Times New Roman" w:hAnsi="Times New Roman" w:cs="Times New Roman"/>
          <w:sz w:val="24"/>
          <w:szCs w:val="24"/>
          <w:lang w:eastAsia="en-US" w:bidi="en-US"/>
        </w:rPr>
        <w:t>ру</w:t>
      </w:r>
      <w:r w:rsidR="00FE7F4E" w:rsidRPr="00FE4EC1">
        <w:rPr>
          <w:rFonts w:ascii="Times New Roman" w:hAnsi="Times New Roman" w:cs="Times New Roman"/>
          <w:sz w:val="24"/>
          <w:szCs w:val="24"/>
          <w:lang w:eastAsia="en-US" w:bidi="en-US"/>
        </w:rPr>
        <w:t>;</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прізвище, </w:t>
      </w:r>
      <w:r w:rsidR="00FD01BD" w:rsidRPr="00FE4EC1">
        <w:rPr>
          <w:rFonts w:ascii="Times New Roman" w:hAnsi="Times New Roman" w:cs="Times New Roman"/>
          <w:sz w:val="24"/>
          <w:szCs w:val="24"/>
          <w:lang w:eastAsia="en-US" w:bidi="en-US"/>
        </w:rPr>
        <w:t xml:space="preserve">ім’я та по-батькові керівника </w:t>
      </w:r>
      <w:r w:rsidRPr="00FE4EC1">
        <w:rPr>
          <w:rFonts w:ascii="Times New Roman" w:hAnsi="Times New Roman" w:cs="Times New Roman"/>
          <w:sz w:val="24"/>
          <w:szCs w:val="24"/>
          <w:lang w:eastAsia="en-US" w:bidi="en-US"/>
        </w:rPr>
        <w:t>або відповідальної особи та діючий їх номер тел</w:t>
      </w:r>
      <w:r w:rsidR="00FD01BD" w:rsidRPr="00FE4EC1">
        <w:rPr>
          <w:rFonts w:ascii="Times New Roman" w:hAnsi="Times New Roman" w:cs="Times New Roman"/>
          <w:sz w:val="24"/>
          <w:szCs w:val="24"/>
          <w:lang w:eastAsia="en-US" w:bidi="en-US"/>
        </w:rPr>
        <w:t>е</w:t>
      </w:r>
      <w:r w:rsidRPr="00FE4EC1">
        <w:rPr>
          <w:rFonts w:ascii="Times New Roman" w:hAnsi="Times New Roman" w:cs="Times New Roman"/>
          <w:sz w:val="24"/>
          <w:szCs w:val="24"/>
          <w:lang w:eastAsia="en-US" w:bidi="en-US"/>
        </w:rPr>
        <w:t>фону.</w:t>
      </w:r>
    </w:p>
    <w:p w:rsidR="008D6B8C" w:rsidRPr="00FE4EC1" w:rsidRDefault="008D6B8C" w:rsidP="002C5F63">
      <w:pPr>
        <w:spacing w:after="0" w:line="240" w:lineRule="auto"/>
        <w:jc w:val="both"/>
        <w:rPr>
          <w:rFonts w:ascii="Times New Roman" w:hAnsi="Times New Roman" w:cs="Times New Roman"/>
          <w:sz w:val="24"/>
          <w:szCs w:val="24"/>
          <w:lang w:eastAsia="en-US" w:bidi="en-US"/>
        </w:rPr>
      </w:pPr>
    </w:p>
    <w:p w:rsidR="00F55FEB" w:rsidRPr="00FE4EC1" w:rsidRDefault="00F55FEB" w:rsidP="00F55FE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55FEB" w:rsidRPr="00FE4EC1" w:rsidRDefault="00F55FEB" w:rsidP="00F55FEB">
      <w:pPr>
        <w:spacing w:after="0" w:line="240" w:lineRule="auto"/>
        <w:ind w:firstLine="567"/>
        <w:jc w:val="both"/>
        <w:rPr>
          <w:rFonts w:ascii="Times New Roman" w:hAnsi="Times New Roman" w:cs="Times New Roman"/>
          <w:kern w:val="2"/>
          <w:sz w:val="24"/>
          <w:szCs w:val="24"/>
          <w:u w:val="single"/>
        </w:rPr>
      </w:pPr>
      <w:r w:rsidRPr="00FE4EC1">
        <w:rPr>
          <w:rFonts w:ascii="Times New Roman" w:hAnsi="Times New Roman" w:cs="Times New Roman"/>
          <w:sz w:val="24"/>
          <w:szCs w:val="24"/>
          <w:u w:val="single"/>
          <w:lang w:bidi="en-US"/>
        </w:rPr>
        <w:t>I</w:t>
      </w:r>
      <w:r w:rsidRPr="00FE4EC1">
        <w:rPr>
          <w:rFonts w:ascii="Times New Roman" w:hAnsi="Times New Roman" w:cs="Times New Roman"/>
          <w:sz w:val="24"/>
          <w:szCs w:val="24"/>
          <w:u w:val="single"/>
          <w:lang w:val="en-US"/>
        </w:rPr>
        <w:t>II</w:t>
      </w:r>
      <w:r w:rsidRPr="00FE4EC1">
        <w:rPr>
          <w:rFonts w:ascii="Times New Roman" w:hAnsi="Times New Roman" w:cs="Times New Roman"/>
          <w:sz w:val="24"/>
          <w:szCs w:val="24"/>
          <w:u w:val="single"/>
        </w:rPr>
        <w:t>. Підтвердження наявності обладнання, матеріально-технічної бази та технологій:</w:t>
      </w:r>
    </w:p>
    <w:p w:rsidR="00F55FEB" w:rsidRPr="00FE4EC1" w:rsidRDefault="00F55FEB" w:rsidP="00F55FEB">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rPr>
        <w:t xml:space="preserve">1. </w:t>
      </w: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наявність обладнання та матеріально-технічної бази необхідної для постачання товару:</w:t>
      </w:r>
    </w:p>
    <w:p w:rsidR="00F55FEB" w:rsidRPr="00FE4EC1" w:rsidRDefault="00F55FEB" w:rsidP="00656C9F">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b/>
          <w:sz w:val="24"/>
          <w:szCs w:val="24"/>
        </w:rPr>
        <w:t>копії документів</w:t>
      </w:r>
      <w:r w:rsidRPr="00FE4EC1">
        <w:rPr>
          <w:rFonts w:ascii="Times New Roman" w:hAnsi="Times New Roman" w:cs="Times New Roman"/>
          <w:sz w:val="24"/>
          <w:szCs w:val="24"/>
        </w:rPr>
        <w:t xml:space="preserve">, що підтверджують </w:t>
      </w:r>
      <w:r w:rsidR="008D58AF" w:rsidRPr="00FE4EC1">
        <w:rPr>
          <w:rFonts w:ascii="Times New Roman" w:hAnsi="Times New Roman" w:cs="Times New Roman"/>
          <w:sz w:val="24"/>
          <w:szCs w:val="24"/>
        </w:rPr>
        <w:t>за наявності</w:t>
      </w:r>
      <w:r w:rsidRPr="00FE4EC1">
        <w:rPr>
          <w:rFonts w:ascii="Times New Roman" w:hAnsi="Times New Roman" w:cs="Times New Roman"/>
          <w:sz w:val="24"/>
          <w:szCs w:val="24"/>
        </w:rPr>
        <w:t xml:space="preserve"> в учасника власних або орендованих </w:t>
      </w:r>
      <w:r w:rsidRPr="00FE4EC1">
        <w:rPr>
          <w:rFonts w:ascii="Times New Roman" w:hAnsi="Times New Roman" w:cs="Times New Roman"/>
          <w:b/>
          <w:sz w:val="24"/>
          <w:szCs w:val="24"/>
        </w:rPr>
        <w:t>складських приміщень</w:t>
      </w:r>
      <w:r w:rsidRPr="00FE4EC1">
        <w:rPr>
          <w:rFonts w:ascii="Times New Roman" w:hAnsi="Times New Roman" w:cs="Times New Roman"/>
          <w:sz w:val="24"/>
          <w:szCs w:val="24"/>
        </w:rPr>
        <w:t xml:space="preserve"> (відповідні документи повинні бути діючими на момент подання пропозиції учасником</w:t>
      </w:r>
      <w:r w:rsidR="004B274B">
        <w:rPr>
          <w:rFonts w:ascii="Times New Roman" w:hAnsi="Times New Roman" w:cs="Times New Roman"/>
          <w:sz w:val="24"/>
          <w:szCs w:val="24"/>
        </w:rPr>
        <w:t xml:space="preserve"> до кінця 2023</w:t>
      </w:r>
      <w:r w:rsidR="00346C01">
        <w:rPr>
          <w:rFonts w:ascii="Times New Roman" w:hAnsi="Times New Roman" w:cs="Times New Roman"/>
          <w:sz w:val="24"/>
          <w:szCs w:val="24"/>
        </w:rPr>
        <w:t xml:space="preserve"> </w:t>
      </w:r>
      <w:r w:rsidR="004B274B">
        <w:rPr>
          <w:rFonts w:ascii="Times New Roman" w:hAnsi="Times New Roman" w:cs="Times New Roman"/>
          <w:sz w:val="24"/>
          <w:szCs w:val="24"/>
        </w:rPr>
        <w:t>р</w:t>
      </w:r>
      <w:r w:rsidR="00346C01">
        <w:rPr>
          <w:rFonts w:ascii="Times New Roman" w:hAnsi="Times New Roman" w:cs="Times New Roman"/>
          <w:sz w:val="24"/>
          <w:szCs w:val="24"/>
        </w:rPr>
        <w:t>оку</w:t>
      </w:r>
      <w:r w:rsidRPr="00FE4EC1">
        <w:rPr>
          <w:rFonts w:ascii="Times New Roman" w:hAnsi="Times New Roman" w:cs="Times New Roman"/>
          <w:sz w:val="24"/>
          <w:szCs w:val="24"/>
        </w:rPr>
        <w:t>)</w:t>
      </w:r>
      <w:r w:rsidR="00346C01">
        <w:rPr>
          <w:rFonts w:ascii="Times New Roman" w:hAnsi="Times New Roman" w:cs="Times New Roman"/>
          <w:sz w:val="24"/>
          <w:szCs w:val="24"/>
        </w:rPr>
        <w:t xml:space="preserve">. </w:t>
      </w:r>
    </w:p>
    <w:p w:rsidR="00B321FF" w:rsidRPr="003D0E8C" w:rsidRDefault="00B321FF" w:rsidP="00B321FF">
      <w:pPr>
        <w:pStyle w:val="1"/>
        <w:widowControl w:val="0"/>
        <w:spacing w:line="240" w:lineRule="auto"/>
        <w:ind w:right="113"/>
        <w:jc w:val="both"/>
        <w:rPr>
          <w:rFonts w:ascii="Times New Roman" w:hAnsi="Times New Roman" w:cs="Times New Roman"/>
          <w:color w:val="auto"/>
          <w:sz w:val="24"/>
          <w:szCs w:val="24"/>
          <w:lang w:val="uk-UA"/>
        </w:rPr>
      </w:pP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proofErr w:type="gramStart"/>
      <w:r w:rsidRPr="00FE4EC1">
        <w:rPr>
          <w:rFonts w:ascii="Times New Roman" w:hAnsi="Times New Roman" w:cs="Times New Roman"/>
          <w:sz w:val="24"/>
          <w:szCs w:val="24"/>
          <w:lang w:val="ru-RU"/>
        </w:rPr>
        <w:t>п</w:t>
      </w:r>
      <w:proofErr w:type="gramEnd"/>
      <w:r w:rsidRPr="00FE4EC1">
        <w:rPr>
          <w:rFonts w:ascii="Times New Roman" w:hAnsi="Times New Roman" w:cs="Times New Roman"/>
          <w:sz w:val="24"/>
          <w:szCs w:val="24"/>
          <w:lang w:val="ru-RU"/>
        </w:rPr>
        <w:t>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учасником</w:t>
      </w:r>
      <w:proofErr w:type="spellEnd"/>
      <w:r w:rsidRPr="00FE4EC1">
        <w:rPr>
          <w:rFonts w:ascii="Times New Roman" w:hAnsi="Times New Roman" w:cs="Times New Roman"/>
          <w:sz w:val="24"/>
          <w:szCs w:val="24"/>
          <w:lang w:val="ru-RU"/>
        </w:rPr>
        <w:t xml:space="preserve">). </w:t>
      </w:r>
      <w:r>
        <w:rPr>
          <w:rFonts w:ascii="Times New Roman" w:hAnsi="Times New Roman" w:cs="Times New Roman"/>
          <w:color w:val="auto"/>
          <w:sz w:val="24"/>
          <w:szCs w:val="24"/>
          <w:lang w:val="uk-UA"/>
        </w:rPr>
        <w:t>Д</w:t>
      </w:r>
      <w:r w:rsidRPr="00FE4EC1">
        <w:rPr>
          <w:rFonts w:ascii="Times New Roman" w:hAnsi="Times New Roman" w:cs="Times New Roman"/>
          <w:color w:val="auto"/>
          <w:sz w:val="24"/>
          <w:szCs w:val="24"/>
          <w:lang w:val="uk-UA"/>
        </w:rPr>
        <w:t>овідк</w:t>
      </w:r>
      <w:r>
        <w:rPr>
          <w:rFonts w:ascii="Times New Roman" w:hAnsi="Times New Roman" w:cs="Times New Roman"/>
          <w:color w:val="auto"/>
          <w:sz w:val="24"/>
          <w:szCs w:val="24"/>
          <w:lang w:val="uk-UA"/>
        </w:rPr>
        <w:t>у</w:t>
      </w:r>
      <w:r w:rsidRPr="00FE4EC1">
        <w:rPr>
          <w:rFonts w:ascii="Times New Roman" w:hAnsi="Times New Roman" w:cs="Times New Roman"/>
          <w:color w:val="auto"/>
          <w:sz w:val="24"/>
          <w:szCs w:val="24"/>
          <w:lang w:val="uk-UA"/>
        </w:rPr>
        <w:t xml:space="preserve"> про санітарну обробку на спеціалізований автотранспорт, яким буде </w:t>
      </w:r>
      <w:r>
        <w:rPr>
          <w:rFonts w:ascii="Times New Roman" w:hAnsi="Times New Roman" w:cs="Times New Roman"/>
          <w:color w:val="auto"/>
          <w:sz w:val="24"/>
          <w:szCs w:val="24"/>
          <w:lang w:val="uk-UA"/>
        </w:rPr>
        <w:t>здійснюватися постачання товару</w:t>
      </w:r>
      <w:r w:rsidR="005915B0">
        <w:rPr>
          <w:rFonts w:ascii="Times New Roman" w:hAnsi="Times New Roman" w:cs="Times New Roman"/>
          <w:color w:val="auto"/>
          <w:sz w:val="24"/>
          <w:szCs w:val="24"/>
          <w:lang w:val="uk-UA"/>
        </w:rPr>
        <w:t>.</w:t>
      </w:r>
      <w:r w:rsidRPr="00FE4EC1">
        <w:rPr>
          <w:rFonts w:ascii="Times New Roman" w:hAnsi="Times New Roman" w:cs="Times New Roman"/>
          <w:color w:val="auto"/>
          <w:sz w:val="24"/>
          <w:szCs w:val="24"/>
          <w:lang w:val="uk-UA"/>
        </w:rPr>
        <w:t xml:space="preserve"> А також </w:t>
      </w:r>
      <w:proofErr w:type="spellStart"/>
      <w:r w:rsidRPr="00FE4EC1">
        <w:rPr>
          <w:rFonts w:ascii="Times New Roman" w:hAnsi="Times New Roman" w:cs="Times New Roman"/>
          <w:color w:val="auto"/>
          <w:sz w:val="24"/>
          <w:szCs w:val="24"/>
          <w:lang w:val="uk-UA"/>
        </w:rPr>
        <w:t>сканкопію</w:t>
      </w:r>
      <w:proofErr w:type="spellEnd"/>
      <w:r w:rsidRPr="00FE4EC1">
        <w:rPr>
          <w:rFonts w:ascii="Times New Roman" w:hAnsi="Times New Roman" w:cs="Times New Roman"/>
          <w:color w:val="auto"/>
          <w:sz w:val="24"/>
          <w:szCs w:val="24"/>
          <w:lang w:val="uk-UA"/>
        </w:rPr>
        <w:t xml:space="preserve"> (копії) медичної книжки (книжок) осіб</w:t>
      </w:r>
      <w:r>
        <w:rPr>
          <w:rFonts w:ascii="Times New Roman" w:hAnsi="Times New Roman" w:cs="Times New Roman"/>
          <w:color w:val="auto"/>
          <w:sz w:val="24"/>
          <w:szCs w:val="24"/>
          <w:lang w:val="uk-UA"/>
        </w:rPr>
        <w:t>, які задіяні в поставці товару (</w:t>
      </w:r>
      <w:r w:rsidRPr="003D0E8C">
        <w:rPr>
          <w:rFonts w:ascii="Times New Roman" w:hAnsi="Times New Roman" w:cs="Times New Roman"/>
          <w:sz w:val="24"/>
          <w:szCs w:val="24"/>
          <w:lang w:val="uk-UA"/>
        </w:rPr>
        <w:t>відповідні документи повинні бути діючими на момент подання пропозиції учасником).</w:t>
      </w:r>
    </w:p>
    <w:p w:rsidR="00EF05B4" w:rsidRDefault="00EF05B4" w:rsidP="00EF05B4">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lang w:val="en-US"/>
        </w:rPr>
        <w:t>IV</w:t>
      </w:r>
      <w:r w:rsidRPr="00FE4EC1">
        <w:rPr>
          <w:rFonts w:ascii="Times New Roman" w:hAnsi="Times New Roman" w:cs="Times New Roman"/>
          <w:sz w:val="24"/>
          <w:szCs w:val="24"/>
        </w:rPr>
        <w:t xml:space="preserve">. </w:t>
      </w:r>
      <w:r w:rsidRPr="00FE4EC1">
        <w:rPr>
          <w:rFonts w:ascii="Times New Roman" w:hAnsi="Times New Roman" w:cs="Times New Roman"/>
          <w:color w:val="000000"/>
          <w:sz w:val="24"/>
          <w:szCs w:val="24"/>
          <w:u w:val="single"/>
        </w:rPr>
        <w:t>Перелік документів та інформації </w:t>
      </w:r>
      <w:r w:rsidRPr="00FE4EC1">
        <w:rPr>
          <w:rFonts w:ascii="Times New Roman" w:hAnsi="Times New Roman" w:cs="Times New Roman"/>
          <w:color w:val="000000"/>
          <w:sz w:val="24"/>
          <w:szCs w:val="24"/>
        </w:rPr>
        <w:t>для підтвердження відповідності ПЕРЕМОЖЦЯ вимогам, визначеним у статті 17 Закону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Про публічні закупівлі</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відповідно до вимог Особливостей: </w:t>
      </w: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474A1" w:rsidRDefault="00C474A1" w:rsidP="00EF05B4">
      <w:pPr>
        <w:spacing w:after="0" w:line="240" w:lineRule="auto"/>
        <w:ind w:firstLine="567"/>
        <w:jc w:val="both"/>
        <w:rPr>
          <w:rFonts w:ascii="Times New Roman" w:hAnsi="Times New Roman" w:cs="Times New Roman"/>
          <w:sz w:val="24"/>
          <w:szCs w:val="24"/>
        </w:rPr>
      </w:pPr>
    </w:p>
    <w:p w:rsidR="00C474A1" w:rsidRPr="00FE4EC1" w:rsidRDefault="00C474A1" w:rsidP="00EF05B4">
      <w:pPr>
        <w:spacing w:after="0" w:line="240" w:lineRule="auto"/>
        <w:ind w:firstLine="567"/>
        <w:jc w:val="both"/>
        <w:rPr>
          <w:rFonts w:ascii="Times New Roman" w:hAnsi="Times New Roman" w:cs="Times New Roman"/>
          <w:sz w:val="24"/>
          <w:szCs w:val="24"/>
        </w:rPr>
      </w:pPr>
    </w:p>
    <w:p w:rsidR="00145B69" w:rsidRPr="00743750" w:rsidRDefault="00145B69" w:rsidP="00EF05B4">
      <w:pPr>
        <w:spacing w:after="100" w:afterAutospacing="1" w:line="240" w:lineRule="auto"/>
        <w:ind w:firstLine="540"/>
        <w:jc w:val="center"/>
        <w:rPr>
          <w:rFonts w:ascii="Times New Roman" w:hAnsi="Times New Roman" w:cs="Times New Roman"/>
          <w:b/>
          <w:color w:val="000000"/>
          <w:sz w:val="24"/>
          <w:szCs w:val="24"/>
          <w:lang w:val="ru-RU"/>
        </w:rPr>
      </w:pPr>
    </w:p>
    <w:p w:rsidR="00E2502E" w:rsidRDefault="00E2502E"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EF05B4" w:rsidRPr="00FE4EC1" w:rsidRDefault="00EF05B4" w:rsidP="00EF05B4">
      <w:pPr>
        <w:spacing w:after="100" w:afterAutospacing="1" w:line="240" w:lineRule="auto"/>
        <w:ind w:firstLine="540"/>
        <w:jc w:val="center"/>
        <w:rPr>
          <w:rFonts w:ascii="Times New Roman" w:hAnsi="Times New Roman" w:cs="Times New Roman"/>
          <w:color w:val="000000"/>
          <w:sz w:val="24"/>
          <w:szCs w:val="24"/>
        </w:rPr>
      </w:pPr>
      <w:r w:rsidRPr="00FE4EC1">
        <w:rPr>
          <w:rFonts w:ascii="Times New Roman" w:hAnsi="Times New Roman" w:cs="Times New Roman"/>
          <w:b/>
          <w:color w:val="000000"/>
          <w:sz w:val="24"/>
          <w:szCs w:val="24"/>
        </w:rPr>
        <w:lastRenderedPageBreak/>
        <w:t>Документи, які надаються  ПЕРЕМОЖЦЕМ (юридичною особою):</w:t>
      </w:r>
    </w:p>
    <w:tbl>
      <w:tblPr>
        <w:tblW w:w="10100" w:type="dxa"/>
        <w:tblInd w:w="-100" w:type="dxa"/>
        <w:tblLayout w:type="fixed"/>
        <w:tblLook w:val="0000"/>
      </w:tblPr>
      <w:tblGrid>
        <w:gridCol w:w="764"/>
        <w:gridCol w:w="4349"/>
        <w:gridCol w:w="4987"/>
      </w:tblGrid>
      <w:tr w:rsidR="00EF05B4" w:rsidRPr="00FE4EC1" w:rsidTr="0004087A">
        <w:trPr>
          <w:trHeight w:val="8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E4EC1">
              <w:rPr>
                <w:rFonts w:ascii="Times New Roman" w:hAnsi="Times New Roman" w:cs="Times New Roman"/>
                <w:b/>
                <w:sz w:val="24"/>
                <w:szCs w:val="24"/>
              </w:rPr>
              <w:t>я службової (посадової) особи учасника процедури закупівлі</w:t>
            </w:r>
            <w:r w:rsidRPr="00FE4EC1">
              <w:rPr>
                <w:rFonts w:ascii="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E4EC1">
              <w:rPr>
                <w:rFonts w:ascii="Times New Roman" w:hAnsi="Times New Roman" w:cs="Times New Roman"/>
                <w:b/>
                <w:color w:val="000000"/>
                <w:sz w:val="24"/>
                <w:szCs w:val="24"/>
              </w:rPr>
              <w:t> (пункт 6 частини 1 статті 17 Закону)</w:t>
            </w:r>
          </w:p>
        </w:tc>
        <w:tc>
          <w:tcPr>
            <w:tcW w:w="498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E4EC1">
              <w:rPr>
                <w:rFonts w:ascii="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E4EC1">
              <w:rPr>
                <w:rFonts w:ascii="Times New Roman" w:hAnsi="Times New Roman" w:cs="Times New Roman"/>
                <w:b/>
                <w:color w:val="000000"/>
                <w:sz w:val="24"/>
                <w:szCs w:val="24"/>
              </w:rPr>
              <w:t xml:space="preserve"> (пункт 12 частини 1 статті 17 Закону)</w:t>
            </w:r>
          </w:p>
        </w:tc>
        <w:tc>
          <w:tcPr>
            <w:tcW w:w="4987"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w:t>
            </w:r>
            <w:r w:rsidRPr="00FE4EC1">
              <w:rPr>
                <w:rFonts w:ascii="Times New Roman" w:hAnsi="Times New Roman" w:cs="Times New Roman"/>
                <w:color w:val="000000"/>
                <w:sz w:val="24"/>
                <w:szCs w:val="24"/>
              </w:rPr>
              <w:lastRenderedPageBreak/>
              <w:t>протягом трьох років з дати дострокового розірвання такого 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FE4EC1">
              <w:rPr>
                <w:rFonts w:ascii="Times New Roman" w:hAnsi="Times New Roman" w:cs="Times New Roman"/>
                <w:color w:val="000000"/>
                <w:sz w:val="24"/>
                <w:szCs w:val="24"/>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F05B4" w:rsidRPr="00FE4EC1" w:rsidRDefault="00EF05B4" w:rsidP="00EF05B4">
      <w:pPr>
        <w:spacing w:after="0" w:line="240" w:lineRule="auto"/>
        <w:rPr>
          <w:rFonts w:ascii="Times New Roman" w:hAnsi="Times New Roman" w:cs="Times New Roman"/>
          <w:b/>
          <w:color w:val="000000"/>
          <w:sz w:val="24"/>
          <w:szCs w:val="24"/>
        </w:rPr>
      </w:pPr>
    </w:p>
    <w:p w:rsidR="00EF05B4" w:rsidRPr="00FE4EC1" w:rsidRDefault="00EF05B4" w:rsidP="00EF05B4">
      <w:pPr>
        <w:spacing w:before="240"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FE4EC1">
        <w:rPr>
          <w:rFonts w:ascii="Times New Roman" w:hAnsi="Times New Roman" w:cs="Times New Roman"/>
          <w:b/>
          <w:sz w:val="24"/>
          <w:szCs w:val="24"/>
        </w:rPr>
        <w:t xml:space="preserve"> — </w:t>
      </w:r>
      <w:r w:rsidRPr="00FE4EC1">
        <w:rPr>
          <w:rFonts w:ascii="Times New Roman" w:hAnsi="Times New Roman" w:cs="Times New Roman"/>
          <w:b/>
          <w:color w:val="000000"/>
          <w:sz w:val="24"/>
          <w:szCs w:val="24"/>
        </w:rPr>
        <w:t>підприємцем):</w:t>
      </w:r>
    </w:p>
    <w:tbl>
      <w:tblPr>
        <w:tblW w:w="10100" w:type="dxa"/>
        <w:tblInd w:w="-100" w:type="dxa"/>
        <w:tblLayout w:type="fixed"/>
        <w:tblLook w:val="0000"/>
      </w:tblPr>
      <w:tblGrid>
        <w:gridCol w:w="587"/>
        <w:gridCol w:w="4425"/>
        <w:gridCol w:w="5088"/>
      </w:tblGrid>
      <w:tr w:rsidR="00EF05B4" w:rsidRPr="00FE4EC1" w:rsidTr="0004087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(пункт 5 частини 1 статті 17 Закону)</w:t>
            </w:r>
          </w:p>
        </w:tc>
        <w:tc>
          <w:tcPr>
            <w:tcW w:w="508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12 частини 1 статті 17 Закону)</w:t>
            </w:r>
          </w:p>
        </w:tc>
        <w:tc>
          <w:tcPr>
            <w:tcW w:w="5088"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lastRenderedPageBreak/>
              <w:t>5</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Довідка в довільній формі</w:t>
            </w:r>
            <w:r w:rsidRPr="00FE4EC1">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108A" w:rsidRPr="00743750" w:rsidRDefault="003F108A" w:rsidP="00F55FEB">
      <w:pPr>
        <w:spacing w:after="0" w:line="240" w:lineRule="auto"/>
        <w:ind w:firstLine="567"/>
        <w:jc w:val="both"/>
        <w:rPr>
          <w:rFonts w:ascii="Times New Roman" w:hAnsi="Times New Roman" w:cs="Times New Roman"/>
          <w:sz w:val="24"/>
          <w:szCs w:val="24"/>
          <w:u w:val="single"/>
        </w:rPr>
      </w:pPr>
    </w:p>
    <w:p w:rsidR="00F55FEB" w:rsidRPr="00FE4EC1" w:rsidRDefault="00F55FEB" w:rsidP="00F55FEB">
      <w:pPr>
        <w:spacing w:after="0" w:line="240" w:lineRule="auto"/>
        <w:ind w:firstLine="567"/>
        <w:jc w:val="both"/>
        <w:rPr>
          <w:rFonts w:ascii="Times New Roman" w:hAnsi="Times New Roman" w:cs="Times New Roman"/>
          <w:sz w:val="24"/>
          <w:szCs w:val="24"/>
          <w:u w:val="single"/>
          <w:lang w:eastAsia="en-US" w:bidi="en-US"/>
        </w:rPr>
      </w:pPr>
      <w:r w:rsidRPr="00FE4EC1">
        <w:rPr>
          <w:rFonts w:ascii="Times New Roman" w:hAnsi="Times New Roman" w:cs="Times New Roman"/>
          <w:sz w:val="24"/>
          <w:szCs w:val="24"/>
          <w:u w:val="single"/>
          <w:lang w:val="en-US"/>
        </w:rPr>
        <w:t>V</w:t>
      </w:r>
      <w:r w:rsidRPr="00FE4EC1">
        <w:rPr>
          <w:rFonts w:ascii="Times New Roman" w:hAnsi="Times New Roman" w:cs="Times New Roman"/>
          <w:sz w:val="24"/>
          <w:szCs w:val="24"/>
          <w:u w:val="single"/>
        </w:rPr>
        <w:t xml:space="preserve">. </w:t>
      </w:r>
      <w:r w:rsidRPr="00FE4EC1">
        <w:rPr>
          <w:rFonts w:ascii="Times New Roman" w:hAnsi="Times New Roman" w:cs="Times New Roman"/>
          <w:sz w:val="24"/>
          <w:szCs w:val="24"/>
          <w:u w:val="single"/>
          <w:lang w:eastAsia="en-US" w:bidi="en-US"/>
        </w:rPr>
        <w:t>Інші документи:</w:t>
      </w:r>
    </w:p>
    <w:p w:rsidR="00F55FEB" w:rsidRDefault="00F55FEB" w:rsidP="00BF5613">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ліцензії</w:t>
      </w:r>
      <w:r w:rsidRPr="00FE4EC1">
        <w:rPr>
          <w:rFonts w:ascii="Times New Roman" w:hAnsi="Times New Roman" w:cs="Times New Roman"/>
          <w:bCs/>
          <w:sz w:val="24"/>
          <w:szCs w:val="24"/>
          <w:lang w:eastAsia="en-US" w:bidi="en-US"/>
        </w:rPr>
        <w:t xml:space="preserve"> або </w:t>
      </w:r>
      <w:r w:rsidRPr="00FE4EC1">
        <w:rPr>
          <w:rFonts w:ascii="Times New Roman" w:hAnsi="Times New Roman" w:cs="Times New Roman"/>
          <w:b/>
          <w:bCs/>
          <w:sz w:val="24"/>
          <w:szCs w:val="24"/>
          <w:lang w:eastAsia="en-US" w:bidi="en-US"/>
        </w:rPr>
        <w:t>дозвіл на певний вид діяльності</w:t>
      </w:r>
      <w:r w:rsidRPr="00FE4EC1">
        <w:rPr>
          <w:rFonts w:ascii="Times New Roman" w:hAnsi="Times New Roman" w:cs="Times New Roman"/>
          <w:bCs/>
          <w:sz w:val="24"/>
          <w:szCs w:val="24"/>
          <w:lang w:eastAsia="en-US" w:bidi="en-US"/>
        </w:rPr>
        <w:t xml:space="preserve"> (якщо діяльність передбачає ліцензування чи отримання дозволу);</w:t>
      </w:r>
    </w:p>
    <w:p w:rsidR="0005056B" w:rsidRPr="00743750" w:rsidRDefault="0005056B" w:rsidP="00BF5613">
      <w:pPr>
        <w:spacing w:after="0" w:line="240" w:lineRule="auto"/>
        <w:ind w:firstLine="567"/>
        <w:jc w:val="both"/>
        <w:rPr>
          <w:rFonts w:ascii="Times New Roman" w:hAnsi="Times New Roman" w:cs="Times New Roman"/>
          <w:bCs/>
          <w:sz w:val="24"/>
          <w:szCs w:val="24"/>
          <w:lang w:eastAsia="en-US" w:bidi="en-US"/>
        </w:rPr>
      </w:pPr>
    </w:p>
    <w:p w:rsidR="00F55FEB" w:rsidRDefault="00F55FEB" w:rsidP="00BF5613">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b/>
          <w:sz w:val="24"/>
          <w:szCs w:val="24"/>
          <w:lang w:eastAsia="en-US" w:bidi="en-US"/>
        </w:rPr>
        <w:t>Копія довідки про присвоєння реєстраційного номера картки платника податків та копія паспорту</w:t>
      </w:r>
      <w:r w:rsidRPr="00FE4EC1">
        <w:rPr>
          <w:rFonts w:ascii="Times New Roman" w:hAnsi="Times New Roman" w:cs="Times New Roman"/>
          <w:sz w:val="24"/>
          <w:szCs w:val="24"/>
          <w:lang w:eastAsia="en-US" w:bidi="en-US"/>
        </w:rPr>
        <w:t xml:space="preserve"> (всіх сторінок)</w:t>
      </w:r>
      <w:r w:rsidRPr="00FE4EC1">
        <w:rPr>
          <w:rFonts w:ascii="Times New Roman" w:hAnsi="Times New Roman" w:cs="Times New Roman"/>
          <w:i/>
          <w:sz w:val="24"/>
          <w:szCs w:val="24"/>
          <w:lang w:eastAsia="en-US" w:bidi="en-US"/>
        </w:rPr>
        <w:t xml:space="preserve">, </w:t>
      </w:r>
      <w:r w:rsidRPr="00FE4EC1">
        <w:rPr>
          <w:rFonts w:ascii="Times New Roman" w:hAnsi="Times New Roman" w:cs="Times New Roman"/>
          <w:sz w:val="24"/>
          <w:szCs w:val="24"/>
        </w:rPr>
        <w:t xml:space="preserve">а у разі надання id-картки –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id-картки та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Додатку до id-картки особи </w:t>
      </w:r>
      <w:r w:rsidRPr="00FE4EC1">
        <w:rPr>
          <w:rFonts w:ascii="Times New Roman" w:hAnsi="Times New Roman" w:cs="Times New Roman"/>
          <w:i/>
          <w:sz w:val="24"/>
          <w:szCs w:val="24"/>
          <w:lang w:eastAsia="en-US" w:bidi="en-US"/>
        </w:rPr>
        <w:t xml:space="preserve">(подається лише  фізичними особами або </w:t>
      </w:r>
      <w:proofErr w:type="spellStart"/>
      <w:r w:rsidRPr="00FE4EC1">
        <w:rPr>
          <w:rFonts w:ascii="Times New Roman" w:hAnsi="Times New Roman" w:cs="Times New Roman"/>
          <w:i/>
          <w:sz w:val="24"/>
          <w:szCs w:val="24"/>
          <w:lang w:eastAsia="en-US" w:bidi="en-US"/>
        </w:rPr>
        <w:t>ФОП</w:t>
      </w:r>
      <w:proofErr w:type="spellEnd"/>
      <w:r w:rsidRPr="00FE4EC1">
        <w:rPr>
          <w:rFonts w:ascii="Times New Roman" w:hAnsi="Times New Roman" w:cs="Times New Roman"/>
          <w:i/>
          <w:sz w:val="24"/>
          <w:szCs w:val="24"/>
          <w:lang w:eastAsia="en-US" w:bidi="en-US"/>
        </w:rPr>
        <w:t>)</w:t>
      </w:r>
      <w:r w:rsidRPr="00FE4EC1">
        <w:rPr>
          <w:rFonts w:ascii="Times New Roman" w:hAnsi="Times New Roman" w:cs="Times New Roman"/>
          <w:sz w:val="24"/>
          <w:szCs w:val="24"/>
          <w:lang w:eastAsia="en-US" w:bidi="en-US"/>
        </w:rPr>
        <w:t>.</w:t>
      </w:r>
    </w:p>
    <w:p w:rsidR="0005056B" w:rsidRPr="00743750" w:rsidRDefault="0005056B" w:rsidP="00BF5613">
      <w:pPr>
        <w:spacing w:after="0" w:line="240" w:lineRule="auto"/>
        <w:ind w:firstLine="567"/>
        <w:jc w:val="both"/>
        <w:rPr>
          <w:rFonts w:ascii="Times New Roman" w:hAnsi="Times New Roman" w:cs="Times New Roman"/>
          <w:sz w:val="24"/>
          <w:szCs w:val="24"/>
          <w:lang w:eastAsia="en-US" w:bidi="en-US"/>
        </w:rPr>
      </w:pPr>
    </w:p>
    <w:p w:rsidR="00392D35" w:rsidRDefault="00F55FEB" w:rsidP="00BF5613">
      <w:pPr>
        <w:spacing w:after="0"/>
        <w:ind w:firstLine="567"/>
        <w:rPr>
          <w:rFonts w:ascii="Times New Roman" w:hAnsi="Times New Roman" w:cs="Times New Roman"/>
          <w:b/>
          <w:sz w:val="24"/>
          <w:szCs w:val="24"/>
          <w:lang w:eastAsia="en-US" w:bidi="en-US"/>
        </w:rPr>
      </w:pPr>
      <w:r w:rsidRPr="00FE4EC1">
        <w:rPr>
          <w:rFonts w:ascii="Times New Roman" w:hAnsi="Times New Roman" w:cs="Times New Roman"/>
          <w:sz w:val="24"/>
          <w:szCs w:val="24"/>
          <w:lang w:eastAsia="en-US" w:bidi="en-US"/>
        </w:rPr>
        <w:t xml:space="preserve">3.  </w:t>
      </w:r>
      <w:r w:rsidRPr="00FE4EC1">
        <w:rPr>
          <w:rFonts w:ascii="Times New Roman" w:hAnsi="Times New Roman" w:cs="Times New Roman"/>
          <w:b/>
          <w:sz w:val="24"/>
          <w:szCs w:val="24"/>
          <w:lang w:eastAsia="en-US" w:bidi="en-US"/>
        </w:rPr>
        <w:t>Довідка, складена у довільній формі</w:t>
      </w:r>
      <w:r w:rsidR="00392D35">
        <w:rPr>
          <w:rFonts w:ascii="Times New Roman" w:hAnsi="Times New Roman" w:cs="Times New Roman"/>
          <w:b/>
          <w:sz w:val="24"/>
          <w:szCs w:val="24"/>
          <w:lang w:eastAsia="en-US" w:bidi="en-US"/>
        </w:rPr>
        <w:t xml:space="preserve"> (</w:t>
      </w:r>
      <w:r w:rsidR="00392D35" w:rsidRPr="00392D35">
        <w:rPr>
          <w:rFonts w:ascii="Times New Roman" w:hAnsi="Times New Roman" w:cs="Times New Roman"/>
          <w:sz w:val="24"/>
          <w:szCs w:val="24"/>
        </w:rPr>
        <w:t>завірені печаткою Учасника і власноручним підписом уповноваженої особи Учасника</w:t>
      </w:r>
      <w:r w:rsidR="00392D35">
        <w:rPr>
          <w:rFonts w:ascii="Times New Roman" w:hAnsi="Times New Roman" w:cs="Times New Roman"/>
          <w:sz w:val="24"/>
          <w:szCs w:val="24"/>
        </w:rPr>
        <w:t>)</w:t>
      </w:r>
      <w:r w:rsidRPr="00FE4EC1">
        <w:rPr>
          <w:rFonts w:ascii="Times New Roman" w:hAnsi="Times New Roman" w:cs="Times New Roman"/>
          <w:b/>
          <w:sz w:val="24"/>
          <w:szCs w:val="24"/>
          <w:lang w:eastAsia="en-US" w:bidi="en-US"/>
        </w:rPr>
        <w:t>, яка містить відомості про Учасника</w:t>
      </w:r>
      <w:r w:rsidR="00392D35">
        <w:rPr>
          <w:rFonts w:ascii="Times New Roman" w:hAnsi="Times New Roman" w:cs="Times New Roman"/>
          <w:b/>
          <w:sz w:val="24"/>
          <w:szCs w:val="24"/>
          <w:lang w:eastAsia="en-US" w:bidi="en-US"/>
        </w:rPr>
        <w:t xml:space="preserve"> </w:t>
      </w:r>
    </w:p>
    <w:p w:rsidR="00F55FEB" w:rsidRPr="00FE4EC1" w:rsidRDefault="00F55FEB" w:rsidP="00BF5613">
      <w:pPr>
        <w:spacing w:after="0"/>
        <w:ind w:firstLine="567"/>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а) </w:t>
      </w:r>
      <w:proofErr w:type="spellStart"/>
      <w:r w:rsidR="0004087A" w:rsidRPr="00FE4EC1">
        <w:rPr>
          <w:rFonts w:ascii="Times New Roman" w:hAnsi="Times New Roman" w:cs="Times New Roman"/>
          <w:sz w:val="24"/>
          <w:szCs w:val="24"/>
          <w:lang w:val="ru-RU" w:eastAsia="en-US" w:bidi="en-US"/>
        </w:rPr>
        <w:t>найменування</w:t>
      </w:r>
      <w:proofErr w:type="spellEnd"/>
      <w:r w:rsidR="0004087A" w:rsidRPr="00FE4EC1">
        <w:rPr>
          <w:rFonts w:ascii="Times New Roman" w:hAnsi="Times New Roman" w:cs="Times New Roman"/>
          <w:sz w:val="24"/>
          <w:szCs w:val="24"/>
          <w:lang w:val="ru-RU" w:eastAsia="en-US" w:bidi="en-US"/>
        </w:rPr>
        <w:t xml:space="preserve"> </w:t>
      </w:r>
      <w:proofErr w:type="spellStart"/>
      <w:r w:rsidR="0004087A" w:rsidRPr="00FE4EC1">
        <w:rPr>
          <w:rFonts w:ascii="Times New Roman" w:hAnsi="Times New Roman" w:cs="Times New Roman"/>
          <w:sz w:val="24"/>
          <w:szCs w:val="24"/>
          <w:lang w:val="ru-RU" w:eastAsia="en-US" w:bidi="en-US"/>
        </w:rPr>
        <w:t>учасника</w:t>
      </w:r>
      <w:proofErr w:type="spellEnd"/>
      <w:r w:rsidR="0004087A" w:rsidRPr="00FE4EC1">
        <w:rPr>
          <w:rFonts w:ascii="Times New Roman" w:hAnsi="Times New Roman" w:cs="Times New Roman"/>
          <w:sz w:val="24"/>
          <w:szCs w:val="24"/>
          <w:lang w:val="ru-RU" w:eastAsia="en-US" w:bidi="en-US"/>
        </w:rPr>
        <w:t xml:space="preserve">, </w:t>
      </w:r>
      <w:r w:rsidRPr="00FE4EC1">
        <w:rPr>
          <w:rFonts w:ascii="Times New Roman" w:hAnsi="Times New Roman" w:cs="Times New Roman"/>
          <w:sz w:val="24"/>
          <w:szCs w:val="24"/>
          <w:lang w:eastAsia="en-US" w:bidi="en-US"/>
        </w:rPr>
        <w:t xml:space="preserve">місцезнаходження, </w:t>
      </w:r>
      <w:r w:rsidR="0004087A" w:rsidRPr="00FE4EC1">
        <w:rPr>
          <w:rFonts w:ascii="Times New Roman" w:hAnsi="Times New Roman" w:cs="Times New Roman"/>
          <w:color w:val="000000"/>
          <w:sz w:val="24"/>
          <w:szCs w:val="24"/>
          <w:lang w:val="ru-RU"/>
        </w:rPr>
        <w:t xml:space="preserve"> к</w:t>
      </w:r>
      <w:r w:rsidR="0004087A" w:rsidRPr="00FE4EC1">
        <w:rPr>
          <w:rFonts w:ascii="Times New Roman" w:hAnsi="Times New Roman" w:cs="Times New Roman"/>
          <w:color w:val="000000"/>
          <w:sz w:val="24"/>
          <w:szCs w:val="24"/>
        </w:rPr>
        <w:t>од за ЄДРПОУ або ідентифікаційний код</w:t>
      </w:r>
      <w:r w:rsidR="0004087A" w:rsidRPr="00FE4EC1">
        <w:rPr>
          <w:rFonts w:ascii="Times New Roman" w:hAnsi="Times New Roman" w:cs="Times New Roman"/>
          <w:color w:val="000000"/>
          <w:sz w:val="24"/>
          <w:szCs w:val="24"/>
          <w:lang w:val="ru-RU"/>
        </w:rPr>
        <w:t>,</w:t>
      </w:r>
      <w:r w:rsidR="0004087A" w:rsidRPr="00FE4EC1">
        <w:rPr>
          <w:rFonts w:ascii="Times New Roman" w:hAnsi="Times New Roman" w:cs="Times New Roman"/>
          <w:sz w:val="24"/>
          <w:szCs w:val="24"/>
          <w:lang w:eastAsia="en-US" w:bidi="en-US"/>
        </w:rPr>
        <w:t xml:space="preserve"> </w:t>
      </w:r>
      <w:r w:rsidRPr="00FE4EC1">
        <w:rPr>
          <w:rFonts w:ascii="Times New Roman" w:hAnsi="Times New Roman" w:cs="Times New Roman"/>
          <w:sz w:val="24"/>
          <w:szCs w:val="24"/>
          <w:lang w:eastAsia="en-US" w:bidi="en-US"/>
        </w:rPr>
        <w:t>телефон, факс, електронна адреса (за наявності), банківські реквізити;</w:t>
      </w:r>
    </w:p>
    <w:p w:rsidR="00F55FEB" w:rsidRPr="00FE4EC1"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б) керівництво (посада, прізвище, ім'я, по-батькові, телефон для контактів) – для юридичних осіб;</w:t>
      </w:r>
    </w:p>
    <w:p w:rsidR="00F55FEB"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в) форма власності та юридичний статус, організаційно-правова форма (для юридичних осіб).</w:t>
      </w:r>
    </w:p>
    <w:p w:rsidR="0005056B" w:rsidRPr="00743750" w:rsidRDefault="0005056B" w:rsidP="00BF5613">
      <w:pPr>
        <w:spacing w:after="0" w:line="240" w:lineRule="auto"/>
        <w:ind w:firstLine="567"/>
        <w:jc w:val="both"/>
        <w:rPr>
          <w:rFonts w:ascii="Times New Roman" w:hAnsi="Times New Roman" w:cs="Times New Roman"/>
          <w:sz w:val="24"/>
          <w:szCs w:val="24"/>
          <w:lang w:val="ru-RU" w:eastAsia="en-US" w:bidi="en-US"/>
        </w:rPr>
      </w:pPr>
    </w:p>
    <w:p w:rsidR="00F55FEB" w:rsidRDefault="00F55FEB" w:rsidP="00BF5613">
      <w:pPr>
        <w:numPr>
          <w:ilvl w:val="0"/>
          <w:numId w:val="16"/>
        </w:numPr>
        <w:spacing w:after="0" w:line="240" w:lineRule="auto"/>
        <w:ind w:left="0" w:firstLine="567"/>
        <w:jc w:val="both"/>
        <w:rPr>
          <w:rFonts w:ascii="Times New Roman" w:hAnsi="Times New Roman" w:cs="Times New Roman"/>
          <w:bCs/>
          <w:sz w:val="24"/>
          <w:szCs w:val="24"/>
          <w:lang w:eastAsia="en-US"/>
        </w:rPr>
      </w:pPr>
      <w:r w:rsidRPr="00FE4EC1">
        <w:rPr>
          <w:rFonts w:ascii="Times New Roman" w:hAnsi="Times New Roman" w:cs="Times New Roman"/>
          <w:b/>
          <w:bCs/>
          <w:sz w:val="24"/>
          <w:szCs w:val="24"/>
          <w:lang w:eastAsia="en-US"/>
        </w:rPr>
        <w:t>Копія Свідоцтва платника ПДВ/Єдиного податку, або копія витягу з реєстру платників ПДВ/Єдиного податку</w:t>
      </w:r>
      <w:r w:rsidRPr="00FE4EC1">
        <w:rPr>
          <w:rFonts w:ascii="Times New Roman" w:hAnsi="Times New Roman" w:cs="Times New Roman"/>
          <w:bCs/>
          <w:sz w:val="24"/>
          <w:szCs w:val="24"/>
          <w:lang w:eastAsia="en-US"/>
        </w:rPr>
        <w:t>.</w:t>
      </w:r>
    </w:p>
    <w:p w:rsidR="00A869A1" w:rsidRDefault="00A869A1" w:rsidP="00A869A1">
      <w:pPr>
        <w:spacing w:after="0" w:line="240" w:lineRule="auto"/>
        <w:ind w:left="567"/>
        <w:jc w:val="both"/>
        <w:rPr>
          <w:rFonts w:ascii="Times New Roman" w:hAnsi="Times New Roman" w:cs="Times New Roman"/>
          <w:bCs/>
          <w:sz w:val="24"/>
          <w:szCs w:val="24"/>
          <w:lang w:eastAsia="en-US"/>
        </w:rPr>
      </w:pPr>
    </w:p>
    <w:p w:rsidR="00F55FEB" w:rsidRPr="00A869A1" w:rsidRDefault="00F55FEB" w:rsidP="00A869A1">
      <w:pPr>
        <w:numPr>
          <w:ilvl w:val="0"/>
          <w:numId w:val="16"/>
        </w:numPr>
        <w:spacing w:after="0" w:line="240" w:lineRule="auto"/>
        <w:ind w:left="0" w:firstLine="567"/>
        <w:jc w:val="both"/>
        <w:rPr>
          <w:rFonts w:ascii="Times New Roman" w:hAnsi="Times New Roman" w:cs="Times New Roman"/>
          <w:bCs/>
          <w:sz w:val="24"/>
          <w:szCs w:val="24"/>
          <w:lang w:eastAsia="en-US"/>
        </w:rPr>
      </w:pPr>
      <w:r w:rsidRPr="00A869A1">
        <w:rPr>
          <w:rFonts w:ascii="Times New Roman" w:hAnsi="Times New Roman" w:cs="Times New Roman"/>
          <w:bCs/>
          <w:sz w:val="24"/>
          <w:szCs w:val="24"/>
          <w:lang w:eastAsia="en-US" w:bidi="en-US"/>
        </w:rPr>
        <w:t>Підтвердження правомочності на укладання договору про закупівлю</w:t>
      </w:r>
      <w:r w:rsidRPr="00A869A1">
        <w:rPr>
          <w:rFonts w:ascii="Times New Roman" w:eastAsia="SimSun" w:hAnsi="Times New Roman" w:cs="Times New Roman"/>
          <w:bCs/>
          <w:sz w:val="24"/>
          <w:szCs w:val="24"/>
          <w:lang w:eastAsia="en-US" w:bidi="en-US"/>
        </w:rPr>
        <w:t>:</w:t>
      </w:r>
    </w:p>
    <w:p w:rsidR="00F55FEB" w:rsidRPr="00FE4EC1" w:rsidRDefault="00F55FEB" w:rsidP="00BF5613">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bCs/>
          <w:sz w:val="24"/>
          <w:szCs w:val="24"/>
          <w:lang w:eastAsia="en-US" w:bidi="en-US"/>
        </w:rPr>
        <w:t xml:space="preserve">- </w:t>
      </w:r>
      <w:r w:rsidRPr="00FE4EC1">
        <w:rPr>
          <w:rFonts w:ascii="Times New Roman" w:eastAsia="SimSun" w:hAnsi="Times New Roman" w:cs="Times New Roman"/>
          <w:sz w:val="24"/>
          <w:szCs w:val="24"/>
          <w:lang w:eastAsia="zh-C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FE4EC1">
        <w:rPr>
          <w:rFonts w:ascii="Times New Roman" w:eastAsia="SimSun" w:hAnsi="Times New Roman" w:cs="Times New Roman"/>
          <w:b/>
          <w:sz w:val="24"/>
          <w:szCs w:val="24"/>
          <w:lang w:eastAsia="zh-CN"/>
        </w:rPr>
        <w:t>копією протоколу</w:t>
      </w:r>
      <w:r w:rsidRPr="00FE4EC1">
        <w:rPr>
          <w:rFonts w:ascii="Times New Roman" w:eastAsia="SimSun" w:hAnsi="Times New Roman" w:cs="Times New Roman"/>
          <w:sz w:val="24"/>
          <w:szCs w:val="24"/>
          <w:lang w:eastAsia="zh-CN"/>
        </w:rPr>
        <w:t xml:space="preserve"> зборів засновників (учасників) про призначення директора/президента/голови правління та ін., або </w:t>
      </w:r>
      <w:r w:rsidRPr="00FE4EC1">
        <w:rPr>
          <w:rFonts w:ascii="Times New Roman" w:eastAsia="SimSun" w:hAnsi="Times New Roman" w:cs="Times New Roman"/>
          <w:b/>
          <w:sz w:val="24"/>
          <w:szCs w:val="24"/>
          <w:lang w:eastAsia="zh-CN"/>
        </w:rPr>
        <w:t>випискою (витягом) з нього</w:t>
      </w:r>
      <w:r w:rsidRPr="00FE4EC1">
        <w:rPr>
          <w:rFonts w:ascii="Times New Roman" w:eastAsia="SimSun" w:hAnsi="Times New Roman" w:cs="Times New Roman"/>
          <w:sz w:val="24"/>
          <w:szCs w:val="24"/>
          <w:lang w:eastAsia="zh-CN"/>
        </w:rPr>
        <w:t xml:space="preserve"> </w:t>
      </w:r>
      <w:r w:rsidRPr="00FE4EC1">
        <w:rPr>
          <w:rFonts w:ascii="Times New Roman" w:eastAsia="SimSun" w:hAnsi="Times New Roman" w:cs="Times New Roman"/>
          <w:b/>
          <w:sz w:val="24"/>
          <w:szCs w:val="24"/>
          <w:lang w:eastAsia="zh-CN"/>
        </w:rPr>
        <w:t>та копією наказу</w:t>
      </w:r>
      <w:r w:rsidRPr="00FE4EC1">
        <w:rPr>
          <w:rFonts w:ascii="Times New Roman" w:eastAsia="SimSun" w:hAnsi="Times New Roman" w:cs="Times New Roman"/>
          <w:sz w:val="24"/>
          <w:szCs w:val="24"/>
          <w:lang w:eastAsia="zh-CN"/>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FE4EC1">
        <w:rPr>
          <w:rFonts w:ascii="Times New Roman" w:eastAsia="SimSun" w:hAnsi="Times New Roman" w:cs="Times New Roman"/>
          <w:b/>
          <w:sz w:val="24"/>
          <w:szCs w:val="24"/>
          <w:lang w:eastAsia="zh-CN"/>
        </w:rPr>
        <w:t>довіреність, або доручення</w:t>
      </w:r>
      <w:r w:rsidRPr="00FE4EC1">
        <w:rPr>
          <w:rFonts w:ascii="Times New Roman" w:eastAsia="SimSun" w:hAnsi="Times New Roman" w:cs="Times New Roman"/>
          <w:sz w:val="24"/>
          <w:szCs w:val="24"/>
          <w:lang w:eastAsia="zh-CN"/>
        </w:rPr>
        <w:t xml:space="preserve">; </w:t>
      </w:r>
    </w:p>
    <w:p w:rsidR="00A869A1" w:rsidRDefault="00F55FEB" w:rsidP="00A869A1">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FE4EC1">
        <w:rPr>
          <w:rFonts w:ascii="Times New Roman" w:hAnsi="Times New Roman" w:cs="Times New Roman"/>
        </w:rPr>
        <w:t>(</w:t>
      </w:r>
      <w:r w:rsidRPr="00FE4EC1">
        <w:rPr>
          <w:rFonts w:ascii="Times New Roman" w:eastAsia="SimSun" w:hAnsi="Times New Roman" w:cs="Times New Roma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FE4EC1">
        <w:rPr>
          <w:rFonts w:ascii="Times New Roman" w:eastAsia="SimSun" w:hAnsi="Times New Roman" w:cs="Times New Roman"/>
          <w:sz w:val="24"/>
          <w:szCs w:val="24"/>
          <w:lang w:eastAsia="zh-CN"/>
        </w:rPr>
        <w:t>).</w:t>
      </w:r>
    </w:p>
    <w:p w:rsidR="00A869A1" w:rsidRDefault="00A869A1" w:rsidP="00A869A1">
      <w:pPr>
        <w:spacing w:after="0" w:line="240" w:lineRule="auto"/>
        <w:ind w:right="15" w:firstLine="567"/>
        <w:jc w:val="both"/>
        <w:textAlignment w:val="baseline"/>
        <w:rPr>
          <w:rFonts w:ascii="Times New Roman" w:eastAsia="SimSun" w:hAnsi="Times New Roman" w:cs="Times New Roman"/>
          <w:sz w:val="24"/>
          <w:szCs w:val="24"/>
          <w:lang w:eastAsia="zh-CN"/>
        </w:rPr>
      </w:pPr>
    </w:p>
    <w:p w:rsidR="00F55FEB" w:rsidRPr="00A869A1" w:rsidRDefault="00F55FEB" w:rsidP="001030DB">
      <w:pPr>
        <w:numPr>
          <w:ilvl w:val="0"/>
          <w:numId w:val="16"/>
        </w:numPr>
        <w:spacing w:after="0" w:line="240" w:lineRule="auto"/>
        <w:ind w:left="0" w:right="15" w:firstLine="567"/>
        <w:jc w:val="both"/>
        <w:textAlignment w:val="baseline"/>
        <w:rPr>
          <w:rFonts w:ascii="Times New Roman" w:eastAsia="SimSun" w:hAnsi="Times New Roman" w:cs="Times New Roman"/>
          <w:sz w:val="24"/>
          <w:szCs w:val="24"/>
          <w:lang w:eastAsia="zh-CN"/>
        </w:rPr>
      </w:pP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FE4EC1">
        <w:rPr>
          <w:rFonts w:ascii="Times New Roman" w:hAnsi="Times New Roman" w:cs="Times New Roman"/>
          <w:sz w:val="24"/>
          <w:szCs w:val="24"/>
        </w:rPr>
        <w:lastRenderedPageBreak/>
        <w:t xml:space="preserve">Російської Федерації/Республіки Білорусь, та/або юридичною особою, кінцевим </w:t>
      </w:r>
      <w:proofErr w:type="spellStart"/>
      <w:r w:rsidRPr="00FE4EC1">
        <w:rPr>
          <w:rFonts w:ascii="Times New Roman" w:hAnsi="Times New Roman" w:cs="Times New Roman"/>
          <w:sz w:val="24"/>
          <w:szCs w:val="24"/>
        </w:rPr>
        <w:t>бенефіціарним</w:t>
      </w:r>
      <w:proofErr w:type="spellEnd"/>
      <w:r w:rsidRPr="00FE4EC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E4EC1">
        <w:rPr>
          <w:rFonts w:ascii="Times New Roman" w:hAnsi="Times New Roman" w:cs="Times New Roman"/>
          <w:sz w:val="24"/>
          <w:szCs w:val="24"/>
        </w:rPr>
        <w:t>“Про</w:t>
      </w:r>
      <w:proofErr w:type="spellEnd"/>
      <w:r w:rsidRPr="00FE4EC1">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E4EC1">
        <w:rPr>
          <w:rFonts w:ascii="Times New Roman" w:hAnsi="Times New Roman" w:cs="Times New Roman"/>
          <w:sz w:val="24"/>
          <w:szCs w:val="24"/>
        </w:rPr>
        <w:t>“Про</w:t>
      </w:r>
      <w:proofErr w:type="spellEnd"/>
      <w:r w:rsidRPr="00FE4EC1">
        <w:rPr>
          <w:rFonts w:ascii="Times New Roman" w:hAnsi="Times New Roman" w:cs="Times New Roman"/>
          <w:sz w:val="24"/>
          <w:szCs w:val="24"/>
        </w:rPr>
        <w:t xml:space="preserve"> публічні </w:t>
      </w:r>
      <w:proofErr w:type="spellStart"/>
      <w:r w:rsidRPr="00FE4EC1">
        <w:rPr>
          <w:rFonts w:ascii="Times New Roman" w:hAnsi="Times New Roman" w:cs="Times New Roman"/>
          <w:sz w:val="24"/>
          <w:szCs w:val="24"/>
        </w:rPr>
        <w:t>закупівлі”</w:t>
      </w:r>
      <w:proofErr w:type="spellEnd"/>
      <w:r w:rsidRPr="00FE4EC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E4EC1">
        <w:rPr>
          <w:rFonts w:ascii="Times New Roman" w:hAnsi="Times New Roman" w:cs="Times New Roman"/>
          <w:sz w:val="24"/>
          <w:szCs w:val="24"/>
        </w:rPr>
        <w:t>скасування”</w:t>
      </w:r>
      <w:proofErr w:type="spellEnd"/>
      <w:r w:rsidRPr="00FE4EC1">
        <w:rPr>
          <w:rFonts w:ascii="Times New Roman" w:hAnsi="Times New Roman" w:cs="Times New Roman"/>
          <w:sz w:val="24"/>
          <w:szCs w:val="24"/>
        </w:rPr>
        <w:t>).</w:t>
      </w:r>
    </w:p>
    <w:p w:rsidR="00562F6D" w:rsidRPr="00562F6D" w:rsidRDefault="00562F6D" w:rsidP="00BF5613">
      <w:pPr>
        <w:spacing w:after="0" w:line="240" w:lineRule="auto"/>
        <w:ind w:firstLine="567"/>
        <w:jc w:val="both"/>
        <w:rPr>
          <w:rFonts w:ascii="Times New Roman" w:hAnsi="Times New Roman" w:cs="Times New Roman"/>
          <w:sz w:val="24"/>
          <w:szCs w:val="24"/>
        </w:rPr>
      </w:pPr>
    </w:p>
    <w:p w:rsidR="005C155B" w:rsidRDefault="00F55FEB" w:rsidP="005C155B">
      <w:pPr>
        <w:numPr>
          <w:ilvl w:val="0"/>
          <w:numId w:val="16"/>
        </w:numPr>
        <w:spacing w:after="0" w:line="240" w:lineRule="auto"/>
        <w:ind w:left="0" w:firstLine="567"/>
        <w:jc w:val="both"/>
        <w:rPr>
          <w:rFonts w:ascii="Times New Roman" w:hAnsi="Times New Roman" w:cs="Times New Roman"/>
          <w:sz w:val="24"/>
          <w:szCs w:val="24"/>
          <w:lang w:bidi="en-US"/>
        </w:rPr>
      </w:pPr>
      <w:r w:rsidRPr="003F108A">
        <w:rPr>
          <w:rFonts w:ascii="Times New Roman" w:hAnsi="Times New Roman" w:cs="Times New Roman"/>
          <w:b/>
          <w:sz w:val="24"/>
          <w:szCs w:val="24"/>
          <w:lang w:bidi="en-US"/>
        </w:rPr>
        <w:t xml:space="preserve">Довідка в довільній </w:t>
      </w:r>
      <w:r w:rsidRPr="003F108A">
        <w:rPr>
          <w:rFonts w:ascii="Times New Roman" w:hAnsi="Times New Roman" w:cs="Times New Roman"/>
          <w:sz w:val="24"/>
          <w:szCs w:val="24"/>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B0CCC" w:rsidRDefault="001B0CCC" w:rsidP="001B0CCC">
      <w:pPr>
        <w:spacing w:after="0" w:line="240" w:lineRule="auto"/>
        <w:jc w:val="both"/>
        <w:rPr>
          <w:rFonts w:ascii="Times New Roman" w:hAnsi="Times New Roman" w:cs="Times New Roman"/>
          <w:sz w:val="24"/>
          <w:szCs w:val="24"/>
          <w:lang w:bidi="en-US"/>
        </w:rPr>
      </w:pPr>
    </w:p>
    <w:p w:rsidR="00314811" w:rsidRPr="001B0CCC" w:rsidRDefault="00F55FEB" w:rsidP="001B0CCC">
      <w:pPr>
        <w:numPr>
          <w:ilvl w:val="0"/>
          <w:numId w:val="16"/>
        </w:numPr>
        <w:spacing w:after="0" w:line="240" w:lineRule="auto"/>
        <w:ind w:left="0" w:firstLine="567"/>
        <w:jc w:val="both"/>
        <w:rPr>
          <w:rFonts w:ascii="Times New Roman" w:hAnsi="Times New Roman" w:cs="Times New Roman"/>
          <w:sz w:val="24"/>
          <w:szCs w:val="24"/>
          <w:lang w:bidi="en-US"/>
        </w:rPr>
      </w:pPr>
      <w:r w:rsidRPr="001B0CCC">
        <w:rPr>
          <w:rFonts w:ascii="Times New Roman" w:hAnsi="Times New Roman" w:cs="Times New Roman"/>
          <w:b/>
          <w:sz w:val="24"/>
          <w:szCs w:val="24"/>
        </w:rPr>
        <w:t>Довідку в довільній формі</w:t>
      </w:r>
      <w:r w:rsidRPr="001B0CCC">
        <w:rPr>
          <w:rFonts w:ascii="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p w:rsidR="001B0CCC" w:rsidRPr="001B0CCC" w:rsidRDefault="001B0CCC" w:rsidP="001B0CCC">
      <w:pPr>
        <w:spacing w:after="0" w:line="240" w:lineRule="auto"/>
        <w:jc w:val="both"/>
        <w:rPr>
          <w:rFonts w:ascii="Times New Roman" w:hAnsi="Times New Roman" w:cs="Times New Roman"/>
          <w:sz w:val="24"/>
          <w:szCs w:val="24"/>
          <w:lang w:bidi="en-US"/>
        </w:rPr>
      </w:pPr>
    </w:p>
    <w:p w:rsidR="00EB2A73" w:rsidRPr="00314811" w:rsidRDefault="00133AFF" w:rsidP="00314811">
      <w:pPr>
        <w:numPr>
          <w:ilvl w:val="0"/>
          <w:numId w:val="16"/>
        </w:numPr>
        <w:spacing w:after="0" w:line="240" w:lineRule="auto"/>
        <w:ind w:left="0" w:firstLine="567"/>
        <w:jc w:val="both"/>
        <w:rPr>
          <w:rFonts w:ascii="Times New Roman" w:hAnsi="Times New Roman" w:cs="Times New Roman"/>
          <w:sz w:val="24"/>
          <w:szCs w:val="24"/>
          <w:lang w:bidi="en-US"/>
        </w:rPr>
      </w:pPr>
      <w:r w:rsidRPr="00314811">
        <w:rPr>
          <w:rFonts w:ascii="Times New Roman" w:hAnsi="Times New Roman" w:cs="Times New Roman"/>
          <w:b/>
          <w:bCs/>
          <w:sz w:val="24"/>
          <w:szCs w:val="24"/>
        </w:rPr>
        <w:t>Документи,</w:t>
      </w:r>
      <w:r w:rsidRPr="00314811">
        <w:rPr>
          <w:rFonts w:ascii="Times New Roman" w:hAnsi="Times New Roman" w:cs="Times New Roman"/>
          <w:bCs/>
          <w:sz w:val="24"/>
          <w:szCs w:val="24"/>
        </w:rPr>
        <w:t xml:space="preserve"> що підтверджують технічні характеристики </w:t>
      </w:r>
      <w:r w:rsidR="00842312" w:rsidRPr="00314811">
        <w:rPr>
          <w:rFonts w:ascii="Times New Roman" w:hAnsi="Times New Roman" w:cs="Times New Roman"/>
          <w:bCs/>
          <w:sz w:val="24"/>
          <w:szCs w:val="24"/>
        </w:rPr>
        <w:t>до предмета</w:t>
      </w:r>
      <w:r w:rsidRPr="00314811">
        <w:rPr>
          <w:rFonts w:ascii="Times New Roman" w:hAnsi="Times New Roman" w:cs="Times New Roman"/>
          <w:bCs/>
          <w:sz w:val="24"/>
          <w:szCs w:val="24"/>
        </w:rPr>
        <w:t xml:space="preserve"> закупівлі (</w:t>
      </w:r>
      <w:r w:rsidR="00314811" w:rsidRPr="00314811">
        <w:rPr>
          <w:rFonts w:ascii="Times New Roman" w:hAnsi="Times New Roman" w:cs="Times New Roman"/>
          <w:bCs/>
          <w:sz w:val="24"/>
          <w:szCs w:val="24"/>
        </w:rPr>
        <w:t>к</w:t>
      </w:r>
      <w:r w:rsidR="00314811" w:rsidRPr="00314811">
        <w:rPr>
          <w:rFonts w:ascii="Times New Roman" w:eastAsia="Calibri" w:hAnsi="Times New Roman" w:cs="Times New Roman"/>
          <w:sz w:val="24"/>
          <w:szCs w:val="24"/>
          <w:lang w:eastAsia="en-US"/>
        </w:rPr>
        <w:t>опія посвідчення якості  та/або копія сертифікату(</w:t>
      </w:r>
      <w:proofErr w:type="spellStart"/>
      <w:r w:rsidR="00314811" w:rsidRPr="00314811">
        <w:rPr>
          <w:rFonts w:ascii="Times New Roman" w:eastAsia="Calibri" w:hAnsi="Times New Roman" w:cs="Times New Roman"/>
          <w:sz w:val="24"/>
          <w:szCs w:val="24"/>
          <w:lang w:eastAsia="en-US"/>
        </w:rPr>
        <w:t>ів</w:t>
      </w:r>
      <w:proofErr w:type="spellEnd"/>
      <w:r w:rsidR="00314811" w:rsidRPr="00314811">
        <w:rPr>
          <w:rFonts w:ascii="Times New Roman" w:eastAsia="Calibri" w:hAnsi="Times New Roman" w:cs="Times New Roman"/>
          <w:sz w:val="24"/>
          <w:szCs w:val="24"/>
          <w:lang w:eastAsia="en-US"/>
        </w:rPr>
        <w:t>) відповідності, та/або іншого документу виданого у встановленому порядку, що вказує на якість зазначених(</w:t>
      </w:r>
      <w:proofErr w:type="spellStart"/>
      <w:r w:rsidR="00314811" w:rsidRPr="00314811">
        <w:rPr>
          <w:rFonts w:ascii="Times New Roman" w:eastAsia="Calibri" w:hAnsi="Times New Roman" w:cs="Times New Roman"/>
          <w:sz w:val="24"/>
          <w:szCs w:val="24"/>
          <w:lang w:eastAsia="en-US"/>
        </w:rPr>
        <w:t>ого</w:t>
      </w:r>
      <w:proofErr w:type="spellEnd"/>
      <w:r w:rsidR="00314811" w:rsidRPr="00314811">
        <w:rPr>
          <w:rFonts w:ascii="Times New Roman" w:eastAsia="Calibri" w:hAnsi="Times New Roman" w:cs="Times New Roman"/>
          <w:sz w:val="24"/>
          <w:szCs w:val="24"/>
          <w:lang w:eastAsia="en-US"/>
        </w:rPr>
        <w:t>) товарів(у) у технічному завданні (завірені печаткою Учасника і власноручним підписом уповноваженої особи Учасника) (у разі якщо це передбачено діючим законодавством).</w:t>
      </w:r>
    </w:p>
    <w:p w:rsidR="005B69A3" w:rsidRDefault="005B69A3" w:rsidP="00BF5613">
      <w:pPr>
        <w:spacing w:after="0" w:line="240" w:lineRule="auto"/>
        <w:ind w:firstLine="567"/>
        <w:jc w:val="both"/>
        <w:rPr>
          <w:rFonts w:ascii="Times New Roman" w:hAnsi="Times New Roman" w:cs="Times New Roman"/>
          <w:sz w:val="24"/>
          <w:szCs w:val="24"/>
        </w:rPr>
      </w:pPr>
    </w:p>
    <w:p w:rsidR="005B4664" w:rsidRDefault="00253DA2" w:rsidP="00EF104C">
      <w:pPr>
        <w:spacing w:after="0" w:line="240" w:lineRule="auto"/>
        <w:jc w:val="both"/>
        <w:rPr>
          <w:rFonts w:ascii="Times New Roman" w:hAnsi="Times New Roman"/>
          <w:sz w:val="24"/>
          <w:szCs w:val="24"/>
        </w:rPr>
      </w:pPr>
      <w:r>
        <w:rPr>
          <w:rFonts w:ascii="Times New Roman" w:hAnsi="Times New Roman"/>
          <w:sz w:val="24"/>
          <w:szCs w:val="24"/>
        </w:rPr>
        <w:t xml:space="preserve">         10.Копію оригінала сертифікату учасника на систему управління безпечністю харчових продуктів (відповідає вимогам ДСТУ ISO </w:t>
      </w:r>
      <w:r w:rsidRPr="00253DA2">
        <w:rPr>
          <w:rFonts w:ascii="Times New Roman" w:hAnsi="Times New Roman"/>
          <w:sz w:val="24"/>
          <w:szCs w:val="24"/>
        </w:rPr>
        <w:t>22000:2019(</w:t>
      </w:r>
      <w:r>
        <w:rPr>
          <w:rFonts w:ascii="Times New Roman" w:hAnsi="Times New Roman"/>
          <w:sz w:val="24"/>
          <w:szCs w:val="24"/>
          <w:lang w:val="en-US"/>
        </w:rPr>
        <w:t>ISO</w:t>
      </w:r>
      <w:r w:rsidRPr="00253DA2">
        <w:rPr>
          <w:rFonts w:ascii="Times New Roman" w:hAnsi="Times New Roman"/>
          <w:sz w:val="24"/>
          <w:szCs w:val="24"/>
        </w:rPr>
        <w:t xml:space="preserve"> 22000:2018.</w:t>
      </w:r>
      <w:r>
        <w:rPr>
          <w:rFonts w:ascii="Times New Roman" w:hAnsi="Times New Roman"/>
          <w:sz w:val="24"/>
          <w:szCs w:val="24"/>
          <w:lang w:val="en-US"/>
        </w:rPr>
        <w:t>IDT</w:t>
      </w:r>
      <w:r w:rsidRPr="00253DA2">
        <w:rPr>
          <w:rFonts w:ascii="Times New Roman" w:hAnsi="Times New Roman"/>
          <w:sz w:val="24"/>
          <w:szCs w:val="24"/>
        </w:rPr>
        <w:t xml:space="preserve">),чинних на дату розкриття </w:t>
      </w:r>
      <w:proofErr w:type="spellStart"/>
      <w:r w:rsidRPr="00253DA2">
        <w:rPr>
          <w:rFonts w:ascii="Times New Roman" w:hAnsi="Times New Roman"/>
          <w:sz w:val="24"/>
          <w:szCs w:val="24"/>
        </w:rPr>
        <w:t>пропозиції.</w:t>
      </w:r>
      <w:r>
        <w:rPr>
          <w:rFonts w:ascii="Times New Roman" w:hAnsi="Times New Roman"/>
          <w:sz w:val="24"/>
          <w:szCs w:val="24"/>
        </w:rPr>
        <w:t>Сертифікат</w:t>
      </w:r>
      <w:proofErr w:type="spellEnd"/>
      <w:r>
        <w:rPr>
          <w:rFonts w:ascii="Times New Roman" w:hAnsi="Times New Roman"/>
          <w:sz w:val="24"/>
          <w:szCs w:val="24"/>
        </w:rPr>
        <w:t xml:space="preserve"> має бути </w:t>
      </w:r>
      <w:proofErr w:type="spellStart"/>
      <w:r>
        <w:rPr>
          <w:rFonts w:ascii="Times New Roman" w:hAnsi="Times New Roman"/>
          <w:sz w:val="24"/>
          <w:szCs w:val="24"/>
        </w:rPr>
        <w:t>виданний</w:t>
      </w:r>
      <w:proofErr w:type="spellEnd"/>
      <w:r w:rsidR="00EC602A">
        <w:rPr>
          <w:rFonts w:ascii="Times New Roman" w:hAnsi="Times New Roman"/>
          <w:sz w:val="24"/>
          <w:szCs w:val="24"/>
        </w:rPr>
        <w:t xml:space="preserve"> на ім’</w:t>
      </w:r>
      <w:r w:rsidR="00EC602A" w:rsidRPr="00EC602A">
        <w:rPr>
          <w:rFonts w:ascii="Times New Roman" w:hAnsi="Times New Roman"/>
          <w:sz w:val="24"/>
          <w:szCs w:val="24"/>
        </w:rPr>
        <w:t xml:space="preserve">я </w:t>
      </w:r>
      <w:proofErr w:type="spellStart"/>
      <w:r w:rsidR="00EC602A" w:rsidRPr="00EC602A">
        <w:rPr>
          <w:rFonts w:ascii="Times New Roman" w:hAnsi="Times New Roman"/>
          <w:sz w:val="24"/>
          <w:szCs w:val="24"/>
        </w:rPr>
        <w:t>учасника.Якщо</w:t>
      </w:r>
      <w:proofErr w:type="spellEnd"/>
      <w:r w:rsidR="00EC602A" w:rsidRPr="00EC602A">
        <w:rPr>
          <w:rFonts w:ascii="Times New Roman" w:hAnsi="Times New Roman"/>
          <w:sz w:val="24"/>
          <w:szCs w:val="24"/>
        </w:rPr>
        <w:t xml:space="preserve"> учасник не є виробником,то учасником також подається</w:t>
      </w:r>
      <w:r w:rsidR="00EC602A">
        <w:rPr>
          <w:rFonts w:ascii="Times New Roman" w:hAnsi="Times New Roman"/>
          <w:sz w:val="24"/>
          <w:szCs w:val="24"/>
        </w:rPr>
        <w:t xml:space="preserve"> копія відповідного сертифікату і на </w:t>
      </w:r>
      <w:proofErr w:type="spellStart"/>
      <w:r w:rsidR="00EC602A">
        <w:rPr>
          <w:rFonts w:ascii="Times New Roman" w:hAnsi="Times New Roman"/>
          <w:sz w:val="24"/>
          <w:szCs w:val="24"/>
        </w:rPr>
        <w:t>виробника.Сертифікат</w:t>
      </w:r>
      <w:proofErr w:type="spellEnd"/>
      <w:r w:rsidR="00EC602A">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EC602A" w:rsidRDefault="00EC602A" w:rsidP="00EF104C">
      <w:pPr>
        <w:spacing w:after="0" w:line="240" w:lineRule="auto"/>
        <w:jc w:val="both"/>
        <w:rPr>
          <w:rFonts w:ascii="Times New Roman" w:hAnsi="Times New Roman"/>
          <w:sz w:val="24"/>
          <w:szCs w:val="24"/>
        </w:rPr>
      </w:pPr>
      <w:r>
        <w:rPr>
          <w:rFonts w:ascii="Times New Roman" w:hAnsi="Times New Roman"/>
          <w:sz w:val="24"/>
          <w:szCs w:val="24"/>
        </w:rPr>
        <w:t xml:space="preserve">            Копію оригінала сертифікату учасника на систему управління якістю ДСТУ ISO 9001:2015(ISO 9001:2018,IDT)»Системи управління </w:t>
      </w:r>
      <w:proofErr w:type="spellStart"/>
      <w:r>
        <w:rPr>
          <w:rFonts w:ascii="Times New Roman" w:hAnsi="Times New Roman"/>
          <w:sz w:val="24"/>
          <w:szCs w:val="24"/>
        </w:rPr>
        <w:t>якістю.Вимоги</w:t>
      </w:r>
      <w:proofErr w:type="spellEnd"/>
      <w:r>
        <w:rPr>
          <w:rFonts w:ascii="Times New Roman" w:hAnsi="Times New Roman"/>
          <w:sz w:val="24"/>
          <w:szCs w:val="24"/>
        </w:rPr>
        <w:t>» щодо предмету закупівлі,</w:t>
      </w:r>
      <w:r w:rsidR="00D01B97">
        <w:rPr>
          <w:rFonts w:ascii="Times New Roman" w:hAnsi="Times New Roman"/>
          <w:sz w:val="24"/>
          <w:szCs w:val="24"/>
        </w:rPr>
        <w:t xml:space="preserve"> діючого на момент розкриття </w:t>
      </w:r>
      <w:proofErr w:type="spellStart"/>
      <w:r w:rsidR="00D01B97">
        <w:rPr>
          <w:rFonts w:ascii="Times New Roman" w:hAnsi="Times New Roman"/>
          <w:sz w:val="24"/>
          <w:szCs w:val="24"/>
        </w:rPr>
        <w:t>пропозиції.Якщо</w:t>
      </w:r>
      <w:proofErr w:type="spellEnd"/>
      <w:r w:rsidR="00D01B97">
        <w:rPr>
          <w:rFonts w:ascii="Times New Roman" w:hAnsi="Times New Roman"/>
          <w:sz w:val="24"/>
          <w:szCs w:val="24"/>
        </w:rPr>
        <w:t xml:space="preserve"> учасник не є виробником,Сертифікат повинен бути виданий органом сертифікації,що акредитований Національним агентством з акредитації України.</w:t>
      </w:r>
    </w:p>
    <w:p w:rsidR="00D01B97" w:rsidRDefault="00D01B97" w:rsidP="006E7A4B">
      <w:pPr>
        <w:spacing w:after="0" w:line="240" w:lineRule="auto"/>
        <w:jc w:val="both"/>
        <w:rPr>
          <w:rFonts w:ascii="Times New Roman" w:hAnsi="Times New Roman"/>
          <w:sz w:val="24"/>
          <w:szCs w:val="24"/>
        </w:rPr>
      </w:pPr>
      <w:r>
        <w:rPr>
          <w:rFonts w:ascii="Times New Roman" w:hAnsi="Times New Roman"/>
          <w:sz w:val="24"/>
          <w:szCs w:val="24"/>
        </w:rPr>
        <w:t xml:space="preserve">            Копію екологічного сертифікату якості ISO 14001:2015(ISO 14001:2018?I</w:t>
      </w:r>
      <w:r>
        <w:rPr>
          <w:rFonts w:ascii="Times New Roman" w:hAnsi="Times New Roman"/>
          <w:sz w:val="24"/>
          <w:szCs w:val="24"/>
          <w:lang w:val="en-US"/>
        </w:rPr>
        <w:t>DT</w:t>
      </w:r>
      <w:r w:rsidRPr="00D01B97">
        <w:rPr>
          <w:rFonts w:ascii="Times New Roman" w:hAnsi="Times New Roman"/>
          <w:sz w:val="24"/>
          <w:szCs w:val="24"/>
        </w:rPr>
        <w:t>)</w:t>
      </w:r>
      <w:proofErr w:type="spellStart"/>
      <w:r w:rsidRPr="00D01B97">
        <w:rPr>
          <w:rFonts w:ascii="Times New Roman" w:hAnsi="Times New Roman"/>
          <w:sz w:val="24"/>
          <w:szCs w:val="24"/>
        </w:rPr>
        <w:t>”</w:t>
      </w:r>
      <w:r>
        <w:rPr>
          <w:rFonts w:ascii="Times New Roman" w:hAnsi="Times New Roman"/>
          <w:sz w:val="24"/>
          <w:szCs w:val="24"/>
        </w:rPr>
        <w:t>Системи</w:t>
      </w:r>
      <w:proofErr w:type="spellEnd"/>
      <w:r>
        <w:rPr>
          <w:rFonts w:ascii="Times New Roman" w:hAnsi="Times New Roman"/>
          <w:sz w:val="24"/>
          <w:szCs w:val="24"/>
        </w:rPr>
        <w:t xml:space="preserve"> екологічного </w:t>
      </w:r>
      <w:proofErr w:type="spellStart"/>
      <w:r>
        <w:rPr>
          <w:rFonts w:ascii="Times New Roman" w:hAnsi="Times New Roman"/>
          <w:sz w:val="24"/>
          <w:szCs w:val="24"/>
        </w:rPr>
        <w:t>управління.Вимоги</w:t>
      </w:r>
      <w:proofErr w:type="spellEnd"/>
      <w:r>
        <w:rPr>
          <w:rFonts w:ascii="Times New Roman" w:hAnsi="Times New Roman"/>
          <w:sz w:val="24"/>
          <w:szCs w:val="24"/>
        </w:rPr>
        <w:t xml:space="preserve"> та настанови щодо застосування» щодо предмету закупівлі,діючого</w:t>
      </w:r>
      <w:r w:rsidR="005C0E28">
        <w:rPr>
          <w:rFonts w:ascii="Times New Roman" w:hAnsi="Times New Roman"/>
          <w:sz w:val="24"/>
          <w:szCs w:val="24"/>
        </w:rPr>
        <w:t xml:space="preserve"> на момент розкриття </w:t>
      </w:r>
      <w:proofErr w:type="spellStart"/>
      <w:r w:rsidR="005C0E28">
        <w:rPr>
          <w:rFonts w:ascii="Times New Roman" w:hAnsi="Times New Roman"/>
          <w:sz w:val="24"/>
          <w:szCs w:val="24"/>
        </w:rPr>
        <w:t>пропозиції.Якщо</w:t>
      </w:r>
      <w:proofErr w:type="spellEnd"/>
      <w:r w:rsidR="005C0E28">
        <w:rPr>
          <w:rFonts w:ascii="Times New Roman" w:hAnsi="Times New Roman"/>
          <w:sz w:val="24"/>
          <w:szCs w:val="24"/>
        </w:rPr>
        <w:t xml:space="preserve"> учасник не  є виробником,то учасником також подається копія відповідного сертифікату і на </w:t>
      </w:r>
      <w:proofErr w:type="spellStart"/>
      <w:r w:rsidR="005C0E28">
        <w:rPr>
          <w:rFonts w:ascii="Times New Roman" w:hAnsi="Times New Roman"/>
          <w:sz w:val="24"/>
          <w:szCs w:val="24"/>
        </w:rPr>
        <w:t>виробника.Сертифікат</w:t>
      </w:r>
      <w:proofErr w:type="spellEnd"/>
      <w:r w:rsidR="005C0E28">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5C0E28" w:rsidRPr="005C0E28" w:rsidRDefault="005C0E28" w:rsidP="006E7A4B">
      <w:pPr>
        <w:spacing w:after="0" w:line="240" w:lineRule="auto"/>
        <w:jc w:val="both"/>
        <w:rPr>
          <w:rFonts w:ascii="Times New Roman" w:hAnsi="Times New Roman"/>
          <w:sz w:val="24"/>
          <w:szCs w:val="24"/>
        </w:rPr>
      </w:pPr>
      <w:r>
        <w:rPr>
          <w:rFonts w:ascii="Times New Roman" w:hAnsi="Times New Roman"/>
          <w:sz w:val="24"/>
          <w:szCs w:val="24"/>
        </w:rPr>
        <w:t xml:space="preserve">           Копію екологічного сертифікату якості ISO 14001:2015(ISO 14001:2018, IDT)»Систем</w:t>
      </w:r>
      <w:r w:rsidR="006E7A4B">
        <w:rPr>
          <w:rFonts w:ascii="Times New Roman" w:hAnsi="Times New Roman"/>
          <w:sz w:val="24"/>
          <w:szCs w:val="24"/>
        </w:rPr>
        <w:t xml:space="preserve">и екологічного </w:t>
      </w:r>
      <w:proofErr w:type="spellStart"/>
      <w:r w:rsidR="006E7A4B">
        <w:rPr>
          <w:rFonts w:ascii="Times New Roman" w:hAnsi="Times New Roman"/>
          <w:sz w:val="24"/>
          <w:szCs w:val="24"/>
        </w:rPr>
        <w:t>управління.Вимоги</w:t>
      </w:r>
      <w:proofErr w:type="spellEnd"/>
      <w:r>
        <w:rPr>
          <w:rFonts w:ascii="Times New Roman" w:hAnsi="Times New Roman"/>
          <w:sz w:val="24"/>
          <w:szCs w:val="24"/>
        </w:rPr>
        <w:t xml:space="preserve"> та </w:t>
      </w:r>
      <w:proofErr w:type="spellStart"/>
      <w:r>
        <w:rPr>
          <w:rFonts w:ascii="Times New Roman" w:hAnsi="Times New Roman"/>
          <w:sz w:val="24"/>
          <w:szCs w:val="24"/>
        </w:rPr>
        <w:t>настонови</w:t>
      </w:r>
      <w:proofErr w:type="spellEnd"/>
      <w:r>
        <w:rPr>
          <w:rFonts w:ascii="Times New Roman" w:hAnsi="Times New Roman"/>
          <w:sz w:val="24"/>
          <w:szCs w:val="24"/>
        </w:rPr>
        <w:t xml:space="preserve"> щодо застосування» щодо предмету закупівлі,діючого на момент розкриття пропозиції, що виданий на ім’</w:t>
      </w:r>
      <w:r w:rsidRPr="005C0E28">
        <w:rPr>
          <w:rFonts w:ascii="Times New Roman" w:hAnsi="Times New Roman"/>
          <w:sz w:val="24"/>
          <w:szCs w:val="24"/>
        </w:rPr>
        <w:t>я</w:t>
      </w:r>
      <w:r w:rsidR="006E7A4B">
        <w:rPr>
          <w:rFonts w:ascii="Times New Roman" w:hAnsi="Times New Roman"/>
          <w:sz w:val="24"/>
          <w:szCs w:val="24"/>
        </w:rPr>
        <w:t xml:space="preserve"> </w:t>
      </w:r>
      <w:proofErr w:type="spellStart"/>
      <w:r w:rsidR="006E7A4B">
        <w:rPr>
          <w:rFonts w:ascii="Times New Roman" w:hAnsi="Times New Roman"/>
          <w:sz w:val="24"/>
          <w:szCs w:val="24"/>
        </w:rPr>
        <w:t>учасника.Якщо</w:t>
      </w:r>
      <w:proofErr w:type="spellEnd"/>
      <w:r w:rsidR="006E7A4B">
        <w:rPr>
          <w:rFonts w:ascii="Times New Roman" w:hAnsi="Times New Roman"/>
          <w:sz w:val="24"/>
          <w:szCs w:val="24"/>
        </w:rPr>
        <w:t xml:space="preserve"> учасник не є виробником , то учасником також подається копія відповідного сертифікату і на </w:t>
      </w:r>
      <w:proofErr w:type="spellStart"/>
      <w:r w:rsidR="006E7A4B">
        <w:rPr>
          <w:rFonts w:ascii="Times New Roman" w:hAnsi="Times New Roman"/>
          <w:sz w:val="24"/>
          <w:szCs w:val="24"/>
        </w:rPr>
        <w:t>виробника.Сертифікат</w:t>
      </w:r>
      <w:proofErr w:type="spellEnd"/>
      <w:r w:rsidR="006E7A4B">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5B69A3" w:rsidRDefault="006E7A4B" w:rsidP="00BF5613">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Копію оригінала сертифікату щодо успішного опанування програми Внутрішнього аудиту</w:t>
      </w:r>
      <w:r w:rsidR="00891A77">
        <w:rPr>
          <w:rFonts w:ascii="Times New Roman" w:hAnsi="Times New Roman"/>
          <w:sz w:val="24"/>
          <w:szCs w:val="24"/>
        </w:rPr>
        <w:t xml:space="preserve"> згідно </w:t>
      </w:r>
      <w:proofErr w:type="spellStart"/>
      <w:r w:rsidR="00891A77">
        <w:rPr>
          <w:rFonts w:ascii="Times New Roman" w:hAnsi="Times New Roman"/>
          <w:sz w:val="24"/>
          <w:szCs w:val="24"/>
        </w:rPr>
        <w:t>ДС</w:t>
      </w:r>
      <w:proofErr w:type="spellEnd"/>
      <w:r w:rsidR="00891A77">
        <w:rPr>
          <w:rFonts w:ascii="Times New Roman" w:hAnsi="Times New Roman"/>
          <w:sz w:val="24"/>
          <w:szCs w:val="24"/>
          <w:lang w:val="en-US"/>
        </w:rPr>
        <w:t>T</w:t>
      </w:r>
      <w:r w:rsidR="00891A77">
        <w:rPr>
          <w:rFonts w:ascii="Times New Roman" w:hAnsi="Times New Roman"/>
          <w:sz w:val="24"/>
          <w:szCs w:val="24"/>
        </w:rPr>
        <w:t xml:space="preserve">У </w:t>
      </w:r>
      <w:r w:rsidR="00891A77">
        <w:rPr>
          <w:rFonts w:ascii="Times New Roman" w:hAnsi="Times New Roman"/>
          <w:sz w:val="24"/>
          <w:szCs w:val="24"/>
          <w:lang w:val="en-US"/>
        </w:rPr>
        <w:t>ISO</w:t>
      </w:r>
      <w:r w:rsidR="00891A77" w:rsidRPr="00891A77">
        <w:rPr>
          <w:rFonts w:ascii="Times New Roman" w:hAnsi="Times New Roman"/>
          <w:sz w:val="24"/>
          <w:szCs w:val="24"/>
        </w:rPr>
        <w:t xml:space="preserve"> 19011:2019</w:t>
      </w:r>
      <w:r w:rsidR="00891A77">
        <w:rPr>
          <w:rFonts w:ascii="Times New Roman" w:hAnsi="Times New Roman"/>
          <w:sz w:val="24"/>
          <w:szCs w:val="24"/>
        </w:rPr>
        <w:t>»Настанова щодо проведення аудитів систем управління» виданого уповноваженій особі.</w:t>
      </w:r>
    </w:p>
    <w:p w:rsidR="00891A77" w:rsidRPr="00891A77" w:rsidRDefault="00891A77" w:rsidP="00BF5613">
      <w:pPr>
        <w:widowControl w:val="0"/>
        <w:autoSpaceDE w:val="0"/>
        <w:autoSpaceDN w:val="0"/>
        <w:adjustRightInd w:val="0"/>
        <w:spacing w:after="0"/>
        <w:ind w:firstLine="567"/>
        <w:jc w:val="both"/>
        <w:rPr>
          <w:rFonts w:ascii="Times New Roman" w:hAnsi="Times New Roman"/>
          <w:sz w:val="24"/>
          <w:szCs w:val="24"/>
          <w:lang w:val="ru-RU"/>
        </w:rPr>
      </w:pPr>
      <w:r>
        <w:rPr>
          <w:rFonts w:ascii="Times New Roman" w:hAnsi="Times New Roman"/>
          <w:sz w:val="24"/>
          <w:szCs w:val="24"/>
        </w:rPr>
        <w:t xml:space="preserve">11.Копію оригіналу акту </w:t>
      </w:r>
      <w:proofErr w:type="spellStart"/>
      <w:r>
        <w:rPr>
          <w:rFonts w:ascii="Times New Roman" w:hAnsi="Times New Roman"/>
          <w:sz w:val="24"/>
          <w:szCs w:val="24"/>
        </w:rPr>
        <w:t>Держпродспоживслужби</w:t>
      </w:r>
      <w:proofErr w:type="spellEnd"/>
      <w:r>
        <w:rPr>
          <w:rFonts w:ascii="Times New Roman" w:hAnsi="Times New Roman"/>
          <w:sz w:val="24"/>
          <w:szCs w:val="24"/>
        </w:rPr>
        <w:t xml:space="preserve">,складеного за результатами проведення планового(позапланового)заходу державного контролю (інспектування)стосовно додержання </w:t>
      </w:r>
      <w:r>
        <w:rPr>
          <w:rFonts w:ascii="Times New Roman" w:hAnsi="Times New Roman"/>
          <w:sz w:val="24"/>
          <w:szCs w:val="24"/>
        </w:rPr>
        <w:lastRenderedPageBreak/>
        <w:t>учасником вимог законодавства про харчові продукти  та корми,</w:t>
      </w:r>
      <w:proofErr w:type="spellStart"/>
      <w:r>
        <w:rPr>
          <w:rFonts w:ascii="Times New Roman" w:hAnsi="Times New Roman"/>
          <w:sz w:val="24"/>
          <w:szCs w:val="24"/>
        </w:rPr>
        <w:t>здоров’</w:t>
      </w:r>
      <w:proofErr w:type="spellEnd"/>
      <w:r w:rsidRPr="00891A77">
        <w:rPr>
          <w:rFonts w:ascii="Times New Roman" w:hAnsi="Times New Roman"/>
          <w:sz w:val="24"/>
          <w:szCs w:val="24"/>
          <w:lang w:val="ru-RU"/>
        </w:rPr>
        <w:t xml:space="preserve">я та </w:t>
      </w:r>
      <w:proofErr w:type="spellStart"/>
      <w:r w:rsidRPr="00891A77">
        <w:rPr>
          <w:rFonts w:ascii="Times New Roman" w:hAnsi="Times New Roman"/>
          <w:sz w:val="24"/>
          <w:szCs w:val="24"/>
          <w:lang w:val="ru-RU"/>
        </w:rPr>
        <w:t>благополуччя</w:t>
      </w:r>
      <w:proofErr w:type="spellEnd"/>
      <w:r w:rsidRPr="00891A77">
        <w:rPr>
          <w:rFonts w:ascii="Times New Roman" w:hAnsi="Times New Roman"/>
          <w:sz w:val="24"/>
          <w:szCs w:val="24"/>
          <w:lang w:val="ru-RU"/>
        </w:rPr>
        <w:t xml:space="preserve"> </w:t>
      </w:r>
      <w:proofErr w:type="spellStart"/>
      <w:r w:rsidRPr="00891A77">
        <w:rPr>
          <w:rFonts w:ascii="Times New Roman" w:hAnsi="Times New Roman"/>
          <w:sz w:val="24"/>
          <w:szCs w:val="24"/>
          <w:lang w:val="ru-RU"/>
        </w:rPr>
        <w:t>тварин</w:t>
      </w:r>
      <w:proofErr w:type="spellEnd"/>
      <w:r w:rsidRPr="00891A77">
        <w:rPr>
          <w:rFonts w:ascii="Times New Roman" w:hAnsi="Times New Roman"/>
          <w:sz w:val="24"/>
          <w:szCs w:val="24"/>
          <w:lang w:val="ru-RU"/>
        </w:rPr>
        <w:t xml:space="preserve"> (</w:t>
      </w:r>
      <w:proofErr w:type="spellStart"/>
      <w:r w:rsidRPr="00891A77">
        <w:rPr>
          <w:rFonts w:ascii="Times New Roman" w:hAnsi="Times New Roman"/>
          <w:sz w:val="24"/>
          <w:szCs w:val="24"/>
          <w:lang w:val="ru-RU"/>
        </w:rPr>
        <w:t>згідно</w:t>
      </w:r>
      <w:proofErr w:type="spellEnd"/>
      <w:r>
        <w:rPr>
          <w:rFonts w:ascii="Times New Roman" w:hAnsi="Times New Roman"/>
          <w:sz w:val="24"/>
          <w:szCs w:val="24"/>
          <w:lang w:val="ru-RU"/>
        </w:rPr>
        <w:t xml:space="preserve"> НАКА</w:t>
      </w:r>
      <w:r w:rsidR="00125E12">
        <w:rPr>
          <w:rFonts w:ascii="Times New Roman" w:hAnsi="Times New Roman"/>
          <w:sz w:val="24"/>
          <w:szCs w:val="24"/>
          <w:lang w:val="ru-RU"/>
        </w:rPr>
        <w:t xml:space="preserve">ЗУ МІНІСТЕРСТВА АГРАРНОЇ ПОЛІТИКИ № 447 </w:t>
      </w:r>
      <w:proofErr w:type="spellStart"/>
      <w:r w:rsidR="00125E12">
        <w:rPr>
          <w:rFonts w:ascii="Times New Roman" w:hAnsi="Times New Roman"/>
          <w:sz w:val="24"/>
          <w:szCs w:val="24"/>
          <w:lang w:val="ru-RU"/>
        </w:rPr>
        <w:t>від</w:t>
      </w:r>
      <w:proofErr w:type="spellEnd"/>
      <w:r w:rsidR="00125E12">
        <w:rPr>
          <w:rFonts w:ascii="Times New Roman" w:hAnsi="Times New Roman"/>
          <w:sz w:val="24"/>
          <w:szCs w:val="24"/>
          <w:lang w:val="ru-RU"/>
        </w:rPr>
        <w:t xml:space="preserve"> 08.08.2019 </w:t>
      </w:r>
      <w:proofErr w:type="spellStart"/>
      <w:r w:rsidR="00125E12">
        <w:rPr>
          <w:rFonts w:ascii="Times New Roman" w:hAnsi="Times New Roman"/>
          <w:sz w:val="24"/>
          <w:szCs w:val="24"/>
          <w:lang w:val="ru-RU"/>
        </w:rPr>
        <w:t>року.Акт</w:t>
      </w:r>
      <w:proofErr w:type="spellEnd"/>
      <w:r w:rsidR="00125E12">
        <w:rPr>
          <w:rFonts w:ascii="Times New Roman" w:hAnsi="Times New Roman"/>
          <w:sz w:val="24"/>
          <w:szCs w:val="24"/>
          <w:lang w:val="ru-RU"/>
        </w:rPr>
        <w:t xml:space="preserve"> без </w:t>
      </w:r>
      <w:proofErr w:type="spellStart"/>
      <w:r w:rsidR="00125E12">
        <w:rPr>
          <w:rFonts w:ascii="Times New Roman" w:hAnsi="Times New Roman"/>
          <w:sz w:val="24"/>
          <w:szCs w:val="24"/>
          <w:lang w:val="ru-RU"/>
        </w:rPr>
        <w:t>виявлених</w:t>
      </w:r>
      <w:proofErr w:type="spellEnd"/>
      <w:r w:rsidR="00125E12">
        <w:rPr>
          <w:rFonts w:ascii="Times New Roman" w:hAnsi="Times New Roman"/>
          <w:sz w:val="24"/>
          <w:szCs w:val="24"/>
          <w:lang w:val="ru-RU"/>
        </w:rPr>
        <w:t xml:space="preserve"> </w:t>
      </w:r>
      <w:proofErr w:type="spellStart"/>
      <w:r w:rsidR="00125E12">
        <w:rPr>
          <w:rFonts w:ascii="Times New Roman" w:hAnsi="Times New Roman"/>
          <w:sz w:val="24"/>
          <w:szCs w:val="24"/>
          <w:lang w:val="ru-RU"/>
        </w:rPr>
        <w:t>порушень</w:t>
      </w:r>
      <w:proofErr w:type="spellEnd"/>
      <w:r w:rsidR="00125E12">
        <w:rPr>
          <w:rFonts w:ascii="Times New Roman" w:hAnsi="Times New Roman"/>
          <w:sz w:val="24"/>
          <w:szCs w:val="24"/>
          <w:lang w:val="ru-RU"/>
        </w:rPr>
        <w:t>),</w:t>
      </w:r>
      <w:proofErr w:type="spellStart"/>
      <w:r w:rsidR="00125E12">
        <w:rPr>
          <w:rFonts w:ascii="Times New Roman" w:hAnsi="Times New Roman"/>
          <w:sz w:val="24"/>
          <w:szCs w:val="24"/>
          <w:lang w:val="ru-RU"/>
        </w:rPr>
        <w:t>виданий</w:t>
      </w:r>
      <w:proofErr w:type="spellEnd"/>
      <w:r w:rsidR="00125E12">
        <w:rPr>
          <w:rFonts w:ascii="Times New Roman" w:hAnsi="Times New Roman"/>
          <w:sz w:val="24"/>
          <w:szCs w:val="24"/>
          <w:lang w:val="ru-RU"/>
        </w:rPr>
        <w:t xml:space="preserve"> на </w:t>
      </w:r>
      <w:proofErr w:type="spellStart"/>
      <w:r w:rsidR="00125E12">
        <w:rPr>
          <w:rFonts w:ascii="Times New Roman" w:hAnsi="Times New Roman"/>
          <w:sz w:val="24"/>
          <w:szCs w:val="24"/>
          <w:lang w:val="ru-RU"/>
        </w:rPr>
        <w:t>імя</w:t>
      </w:r>
      <w:proofErr w:type="spellEnd"/>
      <w:r w:rsidR="00125E12">
        <w:rPr>
          <w:rFonts w:ascii="Times New Roman" w:hAnsi="Times New Roman"/>
          <w:sz w:val="24"/>
          <w:szCs w:val="24"/>
          <w:lang w:val="ru-RU"/>
        </w:rPr>
        <w:t xml:space="preserve"> </w:t>
      </w:r>
      <w:proofErr w:type="spellStart"/>
      <w:r w:rsidR="00125E12">
        <w:rPr>
          <w:rFonts w:ascii="Times New Roman" w:hAnsi="Times New Roman"/>
          <w:sz w:val="24"/>
          <w:szCs w:val="24"/>
          <w:lang w:val="ru-RU"/>
        </w:rPr>
        <w:t>Учасника</w:t>
      </w:r>
      <w:proofErr w:type="spellEnd"/>
      <w:r w:rsidR="00125E12">
        <w:rPr>
          <w:rFonts w:ascii="Times New Roman" w:hAnsi="Times New Roman"/>
          <w:sz w:val="24"/>
          <w:szCs w:val="24"/>
          <w:lang w:val="ru-RU"/>
        </w:rPr>
        <w:t xml:space="preserve"> за 2023р.</w:t>
      </w:r>
    </w:p>
    <w:p w:rsidR="00F55FEB" w:rsidRPr="003F108A" w:rsidRDefault="00F55FEB"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rPr>
        <w:t>1</w:t>
      </w:r>
      <w:r w:rsidR="00891A77">
        <w:rPr>
          <w:rFonts w:ascii="Times New Roman" w:hAnsi="Times New Roman" w:cs="Times New Roman"/>
          <w:bCs/>
          <w:sz w:val="24"/>
          <w:szCs w:val="24"/>
        </w:rPr>
        <w:t>2</w:t>
      </w:r>
      <w:r w:rsidRPr="003F108A">
        <w:rPr>
          <w:rFonts w:ascii="Times New Roman" w:hAnsi="Times New Roman" w:cs="Times New Roman"/>
          <w:bCs/>
          <w:sz w:val="24"/>
          <w:szCs w:val="24"/>
        </w:rPr>
        <w:t xml:space="preserve">.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повне найменування та місцезнаходження щодо кожного суб’єкта господарювання, якого учасник планує залучати до поставок товарів як субпідрядника/співвиконавця в обсязі не менше 20 відсотків від вартості договору про закупівлю або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незалучення субпідрядника/співвиконавця.</w:t>
      </w:r>
    </w:p>
    <w:p w:rsidR="002841B9" w:rsidRDefault="00F55FEB"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bCs/>
          <w:sz w:val="24"/>
          <w:szCs w:val="24"/>
          <w:lang w:eastAsia="en-US"/>
        </w:rPr>
        <w:t xml:space="preserve">У разі залучення </w:t>
      </w:r>
      <w:r w:rsidRPr="003F108A">
        <w:rPr>
          <w:rFonts w:ascii="Times New Roman" w:hAnsi="Times New Roman" w:cs="Times New Roman"/>
          <w:sz w:val="24"/>
          <w:szCs w:val="24"/>
        </w:rPr>
        <w:t xml:space="preserve">субпідрядника/співвиконавця учасник надає </w:t>
      </w:r>
      <w:r w:rsidRPr="003F108A">
        <w:rPr>
          <w:rFonts w:ascii="Times New Roman" w:hAnsi="Times New Roman" w:cs="Times New Roman"/>
          <w:sz w:val="24"/>
          <w:szCs w:val="24"/>
          <w:lang w:eastAsia="en-US" w:bidi="en-US"/>
        </w:rPr>
        <w:t xml:space="preserve">лист-згоду на обробку, використання, поширення та доступ до персональних даних, </w:t>
      </w:r>
      <w:r w:rsidRPr="003F108A">
        <w:rPr>
          <w:rFonts w:ascii="Times New Roman" w:hAnsi="Times New Roman" w:cs="Times New Roman"/>
          <w:sz w:val="24"/>
          <w:szCs w:val="24"/>
        </w:rPr>
        <w:t>щодо кожного суб’єкта господарювання, якого учасник планує залучати до поставок товарів як субпідрядника/співвиконавця.</w:t>
      </w:r>
    </w:p>
    <w:p w:rsidR="00BF5613" w:rsidRPr="003F108A"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3F108A" w:rsidRPr="005E0304" w:rsidRDefault="003F108A"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lang w:val="ru-RU"/>
        </w:rPr>
        <w:t>1</w:t>
      </w:r>
      <w:r w:rsidR="00125E12">
        <w:rPr>
          <w:rFonts w:ascii="Times New Roman" w:hAnsi="Times New Roman" w:cs="Times New Roman"/>
          <w:bCs/>
          <w:sz w:val="24"/>
          <w:szCs w:val="24"/>
          <w:lang w:val="ru-RU"/>
        </w:rPr>
        <w:t>3</w:t>
      </w:r>
      <w:r w:rsidRPr="003F108A">
        <w:rPr>
          <w:rFonts w:ascii="Times New Roman" w:hAnsi="Times New Roman" w:cs="Times New Roman"/>
          <w:bCs/>
          <w:sz w:val="24"/>
          <w:szCs w:val="24"/>
          <w:lang w:val="ru-RU"/>
        </w:rPr>
        <w:t xml:space="preserve">. </w:t>
      </w:r>
      <w:r w:rsidRPr="00240CBA">
        <w:rPr>
          <w:rFonts w:ascii="Times New Roman" w:hAnsi="Times New Roman" w:cs="Times New Roman"/>
          <w:b/>
          <w:color w:val="121212"/>
          <w:sz w:val="24"/>
          <w:szCs w:val="24"/>
          <w:shd w:val="clear" w:color="auto" w:fill="FAFAFA"/>
          <w:lang w:val="ru-RU"/>
        </w:rPr>
        <w:t>Д</w:t>
      </w:r>
      <w:proofErr w:type="spellStart"/>
      <w:r w:rsidRPr="00240CBA">
        <w:rPr>
          <w:rFonts w:ascii="Times New Roman" w:hAnsi="Times New Roman" w:cs="Times New Roman"/>
          <w:b/>
          <w:color w:val="121212"/>
          <w:sz w:val="24"/>
          <w:szCs w:val="24"/>
          <w:shd w:val="clear" w:color="auto" w:fill="FAFAFA"/>
        </w:rPr>
        <w:t>окументальне</w:t>
      </w:r>
      <w:proofErr w:type="spellEnd"/>
      <w:r w:rsidRPr="00240CBA">
        <w:rPr>
          <w:rFonts w:ascii="Times New Roman" w:hAnsi="Times New Roman" w:cs="Times New Roman"/>
          <w:b/>
          <w:color w:val="121212"/>
          <w:sz w:val="24"/>
          <w:szCs w:val="24"/>
          <w:shd w:val="clear" w:color="auto" w:fill="FAFAFA"/>
        </w:rPr>
        <w:t xml:space="preserve"> </w:t>
      </w:r>
      <w:proofErr w:type="gramStart"/>
      <w:r w:rsidRPr="00240CBA">
        <w:rPr>
          <w:rFonts w:ascii="Times New Roman" w:hAnsi="Times New Roman" w:cs="Times New Roman"/>
          <w:b/>
          <w:color w:val="121212"/>
          <w:sz w:val="24"/>
          <w:szCs w:val="24"/>
          <w:shd w:val="clear" w:color="auto" w:fill="FAFAFA"/>
        </w:rPr>
        <w:t>п</w:t>
      </w:r>
      <w:proofErr w:type="gramEnd"/>
      <w:r w:rsidRPr="00240CBA">
        <w:rPr>
          <w:rFonts w:ascii="Times New Roman" w:hAnsi="Times New Roman" w:cs="Times New Roman"/>
          <w:b/>
          <w:color w:val="121212"/>
          <w:sz w:val="24"/>
          <w:szCs w:val="24"/>
          <w:shd w:val="clear" w:color="auto" w:fill="FAFAFA"/>
        </w:rPr>
        <w:t>ідтвердження</w:t>
      </w:r>
      <w:r w:rsidRPr="005E0304">
        <w:rPr>
          <w:rFonts w:ascii="Times New Roman" w:hAnsi="Times New Roman" w:cs="Times New Roman"/>
          <w:color w:val="121212"/>
          <w:sz w:val="24"/>
          <w:szCs w:val="24"/>
          <w:shd w:val="clear" w:color="auto" w:fill="FAFAFA"/>
        </w:rPr>
        <w:t xml:space="preserve"> того, що учасник має відповідні документи, які підтверджують те, що він є (являється) виробником товару</w:t>
      </w:r>
      <w:r>
        <w:rPr>
          <w:rFonts w:ascii="Times New Roman" w:hAnsi="Times New Roman" w:cs="Times New Roman"/>
          <w:color w:val="121212"/>
          <w:sz w:val="24"/>
          <w:szCs w:val="24"/>
          <w:shd w:val="clear" w:color="auto" w:fill="FAFAFA"/>
        </w:rPr>
        <w:t xml:space="preserve"> </w:t>
      </w:r>
      <w:r w:rsidRPr="005E0304">
        <w:rPr>
          <w:rFonts w:ascii="Times New Roman" w:hAnsi="Times New Roman" w:cs="Times New Roman"/>
          <w:color w:val="121212"/>
          <w:sz w:val="24"/>
          <w:szCs w:val="24"/>
          <w:shd w:val="clear" w:color="auto" w:fill="FAFAFA"/>
        </w:rPr>
        <w:t>або його офіційним представником, дилером, дистриб'ютором</w:t>
      </w:r>
      <w:r w:rsidRPr="003F108A">
        <w:rPr>
          <w:rFonts w:ascii="Times New Roman" w:hAnsi="Times New Roman" w:cs="Times New Roman"/>
          <w:iCs/>
          <w:sz w:val="24"/>
          <w:szCs w:val="24"/>
        </w:rPr>
        <w:t xml:space="preserve"> дійсного впродовж 2023 року</w:t>
      </w:r>
      <w:r w:rsidRPr="005E0304">
        <w:rPr>
          <w:rFonts w:ascii="Times New Roman" w:hAnsi="Times New Roman" w:cs="Times New Roman"/>
          <w:color w:val="121212"/>
          <w:sz w:val="24"/>
          <w:szCs w:val="24"/>
          <w:shd w:val="clear" w:color="auto" w:fill="FAFAFA"/>
        </w:rPr>
        <w:t xml:space="preserve">: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Наявність документального підтвердження того, що Учасник є (являється) виробником товару (прописати в довільній формі або надати інший документ, підтверджуючий статус виробника товару).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являється представником, дилером або дистриб'ютором – він повинен надати </w:t>
      </w:r>
      <w:proofErr w:type="spellStart"/>
      <w:r w:rsidRPr="005E0304">
        <w:rPr>
          <w:rFonts w:ascii="Times New Roman" w:hAnsi="Times New Roman" w:cs="Times New Roman"/>
          <w:color w:val="121212"/>
          <w:sz w:val="24"/>
          <w:szCs w:val="24"/>
          <w:shd w:val="clear" w:color="auto" w:fill="FAFAFA"/>
        </w:rPr>
        <w:t>скан-копію</w:t>
      </w:r>
      <w:proofErr w:type="spellEnd"/>
      <w:r w:rsidRPr="005E0304">
        <w:rPr>
          <w:rFonts w:ascii="Times New Roman" w:hAnsi="Times New Roman" w:cs="Times New Roman"/>
          <w:color w:val="121212"/>
          <w:sz w:val="24"/>
          <w:szCs w:val="24"/>
          <w:shd w:val="clear" w:color="auto" w:fill="FAFAFA"/>
        </w:rPr>
        <w:t xml:space="preserve">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 </w:t>
      </w:r>
    </w:p>
    <w:p w:rsidR="003F108A"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не є представником, дилером або дистриб'ютором виробника товару – надати гарантійний лист від виробника товару щодо гарантій постачання товару учаснику для виконання зобов'язань за результатами тендеру </w:t>
      </w:r>
      <w:r>
        <w:rPr>
          <w:rFonts w:ascii="Times New Roman" w:hAnsi="Times New Roman" w:cs="Times New Roman"/>
          <w:color w:val="121212"/>
          <w:sz w:val="24"/>
          <w:szCs w:val="24"/>
          <w:shd w:val="clear" w:color="auto" w:fill="FAFAFA"/>
        </w:rPr>
        <w:t>і</w:t>
      </w:r>
      <w:r w:rsidRPr="005E0304">
        <w:rPr>
          <w:rFonts w:ascii="Times New Roman" w:hAnsi="Times New Roman" w:cs="Times New Roman"/>
          <w:color w:val="121212"/>
          <w:sz w:val="24"/>
          <w:szCs w:val="24"/>
          <w:shd w:val="clear" w:color="auto" w:fill="FAFAFA"/>
        </w:rPr>
        <w:t>з Замовником.</w:t>
      </w:r>
    </w:p>
    <w:p w:rsidR="00BF5613" w:rsidRDefault="00BF5613" w:rsidP="00BF5613">
      <w:pPr>
        <w:spacing w:after="0" w:line="240" w:lineRule="auto"/>
        <w:ind w:firstLine="567"/>
        <w:jc w:val="both"/>
        <w:rPr>
          <w:rFonts w:ascii="Times New Roman" w:hAnsi="Times New Roman" w:cs="Times New Roman"/>
          <w:color w:val="121212"/>
          <w:sz w:val="24"/>
          <w:szCs w:val="24"/>
          <w:shd w:val="clear" w:color="auto" w:fill="FAFAFA"/>
          <w:lang w:val="ru-RU"/>
        </w:rPr>
      </w:pPr>
    </w:p>
    <w:p w:rsidR="003A6847" w:rsidRDefault="00335E01" w:rsidP="00BF5613">
      <w:pPr>
        <w:widowControl w:val="0"/>
        <w:autoSpaceDE w:val="0"/>
        <w:autoSpaceDN w:val="0"/>
        <w:adjustRightInd w:val="0"/>
        <w:spacing w:after="0"/>
        <w:ind w:firstLine="567"/>
        <w:jc w:val="both"/>
        <w:rPr>
          <w:rFonts w:ascii="Times New Roman" w:hAnsi="Times New Roman"/>
          <w:sz w:val="24"/>
          <w:szCs w:val="24"/>
        </w:rPr>
      </w:pPr>
      <w:r w:rsidRPr="00EB0CF4">
        <w:rPr>
          <w:rFonts w:ascii="Times New Roman" w:hAnsi="Times New Roman" w:cs="Times New Roman"/>
          <w:iCs/>
          <w:sz w:val="24"/>
          <w:szCs w:val="24"/>
        </w:rPr>
        <w:t>1</w:t>
      </w:r>
      <w:r w:rsidR="00125E12">
        <w:rPr>
          <w:rFonts w:ascii="Times New Roman" w:hAnsi="Times New Roman" w:cs="Times New Roman"/>
          <w:iCs/>
          <w:sz w:val="24"/>
          <w:szCs w:val="24"/>
        </w:rPr>
        <w:t>4</w:t>
      </w:r>
      <w:r w:rsidRPr="00EB0CF4">
        <w:rPr>
          <w:rFonts w:ascii="Times New Roman" w:hAnsi="Times New Roman" w:cs="Times New Roman"/>
          <w:iCs/>
          <w:sz w:val="24"/>
          <w:szCs w:val="24"/>
        </w:rPr>
        <w:t xml:space="preserve">. </w:t>
      </w:r>
      <w:r w:rsidR="00703D22" w:rsidRPr="001F24C9">
        <w:rPr>
          <w:rFonts w:ascii="Times New Roman" w:hAnsi="Times New Roman" w:cs="Times New Roman"/>
          <w:sz w:val="24"/>
          <w:szCs w:val="24"/>
        </w:rPr>
        <w:t xml:space="preserve">Для </w:t>
      </w:r>
      <w:r w:rsidR="00703D22" w:rsidRPr="001F24C9">
        <w:rPr>
          <w:rFonts w:ascii="Times New Roman" w:hAnsi="Times New Roman" w:cs="Times New Roman"/>
          <w:color w:val="000000"/>
          <w:sz w:val="24"/>
          <w:szCs w:val="24"/>
        </w:rPr>
        <w:t xml:space="preserve">підтвердження права здійснення діяльності учасник у складі тендерної пропозиції </w:t>
      </w:r>
      <w:r w:rsidR="00703D22" w:rsidRPr="001F24C9">
        <w:rPr>
          <w:rFonts w:ascii="Times New Roman" w:hAnsi="Times New Roman" w:cs="Times New Roman"/>
          <w:sz w:val="24"/>
          <w:szCs w:val="24"/>
        </w:rPr>
        <w:t>надає</w:t>
      </w:r>
      <w:r w:rsidR="00703D22" w:rsidRPr="001F24C9">
        <w:rPr>
          <w:rFonts w:ascii="Times New Roman" w:hAnsi="Times New Roman"/>
          <w:sz w:val="24"/>
          <w:szCs w:val="24"/>
        </w:rPr>
        <w:t xml:space="preserve"> </w:t>
      </w:r>
      <w:r w:rsidR="003A6847">
        <w:rPr>
          <w:rFonts w:ascii="Times New Roman" w:hAnsi="Times New Roman"/>
          <w:sz w:val="24"/>
          <w:szCs w:val="24"/>
        </w:rPr>
        <w:t>р</w:t>
      </w:r>
      <w:r w:rsidR="003A6847" w:rsidRPr="005B4325">
        <w:rPr>
          <w:rFonts w:ascii="Times New Roman" w:hAnsi="Times New Roman"/>
          <w:sz w:val="24"/>
          <w:szCs w:val="24"/>
        </w:rPr>
        <w:t>ішення про реєстрацію потужностей для потужностей (об‘єктів) з виробництв</w:t>
      </w:r>
      <w:r w:rsidR="003A6847">
        <w:rPr>
          <w:rFonts w:ascii="Times New Roman" w:hAnsi="Times New Roman"/>
          <w:sz w:val="24"/>
          <w:szCs w:val="24"/>
        </w:rPr>
        <w:t xml:space="preserve">а або переробки або фасування, </w:t>
      </w:r>
      <w:r w:rsidR="003A6847" w:rsidRPr="005B4325">
        <w:rPr>
          <w:rFonts w:ascii="Times New Roman" w:hAnsi="Times New Roman"/>
          <w:sz w:val="24"/>
          <w:szCs w:val="24"/>
        </w:rPr>
        <w:t>реалізації (зберігання) харчових продуктів та транспортування, виданий Державною службою України з питань безпечності харчових продуктів та захисту споживачів (</w:t>
      </w:r>
      <w:proofErr w:type="spellStart"/>
      <w:r w:rsidR="003A6847" w:rsidRPr="005B4325">
        <w:rPr>
          <w:rFonts w:ascii="Times New Roman" w:hAnsi="Times New Roman"/>
          <w:sz w:val="24"/>
          <w:szCs w:val="24"/>
        </w:rPr>
        <w:t>Держпродспоживслужба</w:t>
      </w:r>
      <w:proofErr w:type="spellEnd"/>
      <w:r w:rsidR="003A6847" w:rsidRPr="005B4325">
        <w:rPr>
          <w:rFonts w:ascii="Times New Roman" w:hAnsi="Times New Roman"/>
          <w:sz w:val="24"/>
          <w:szCs w:val="24"/>
        </w:rPr>
        <w:t xml:space="preserve">) за </w:t>
      </w:r>
      <w:r w:rsidR="003A6847">
        <w:rPr>
          <w:rFonts w:ascii="Times New Roman" w:hAnsi="Times New Roman"/>
          <w:sz w:val="24"/>
          <w:szCs w:val="24"/>
        </w:rPr>
        <w:t>місцем розташування потужностей.</w:t>
      </w:r>
    </w:p>
    <w:p w:rsidR="00BF5613" w:rsidRPr="005B4325" w:rsidRDefault="00BF5613" w:rsidP="00BF5613">
      <w:pPr>
        <w:widowControl w:val="0"/>
        <w:autoSpaceDE w:val="0"/>
        <w:autoSpaceDN w:val="0"/>
        <w:adjustRightInd w:val="0"/>
        <w:spacing w:after="0"/>
        <w:ind w:firstLine="567"/>
        <w:jc w:val="both"/>
        <w:rPr>
          <w:rFonts w:ascii="Times New Roman" w:hAnsi="Times New Roman"/>
          <w:sz w:val="24"/>
          <w:szCs w:val="24"/>
        </w:rPr>
      </w:pPr>
    </w:p>
    <w:p w:rsidR="00B84F51" w:rsidRDefault="00AD31D1"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sz w:val="24"/>
          <w:szCs w:val="24"/>
        </w:rPr>
        <w:t>1</w:t>
      </w:r>
      <w:r w:rsidR="00125E12">
        <w:rPr>
          <w:rFonts w:ascii="Times New Roman" w:hAnsi="Times New Roman" w:cs="Times New Roman"/>
          <w:sz w:val="24"/>
          <w:szCs w:val="24"/>
        </w:rPr>
        <w:t>5</w:t>
      </w:r>
      <w:r w:rsidRPr="003F108A">
        <w:rPr>
          <w:rFonts w:ascii="Times New Roman" w:hAnsi="Times New Roman" w:cs="Times New Roman"/>
          <w:sz w:val="24"/>
          <w:szCs w:val="24"/>
        </w:rPr>
        <w:t xml:space="preserve">. </w:t>
      </w:r>
      <w:r w:rsidR="002841B9" w:rsidRPr="003F108A">
        <w:rPr>
          <w:rFonts w:ascii="Times New Roman" w:hAnsi="Times New Roman" w:cs="Times New Roman"/>
          <w:b/>
          <w:spacing w:val="-4"/>
          <w:sz w:val="24"/>
          <w:szCs w:val="24"/>
        </w:rPr>
        <w:t>Гарантійний лист</w:t>
      </w:r>
      <w:r w:rsidR="00B022A6" w:rsidRPr="003F108A">
        <w:rPr>
          <w:rFonts w:ascii="Times New Roman" w:hAnsi="Times New Roman" w:cs="Times New Roman"/>
          <w:b/>
          <w:spacing w:val="-4"/>
          <w:sz w:val="24"/>
          <w:szCs w:val="24"/>
        </w:rPr>
        <w:t xml:space="preserve">, </w:t>
      </w:r>
      <w:r w:rsidR="00B022A6" w:rsidRPr="003F108A">
        <w:rPr>
          <w:rFonts w:ascii="Times New Roman" w:hAnsi="Times New Roman" w:cs="Times New Roman"/>
          <w:spacing w:val="-4"/>
          <w:sz w:val="24"/>
          <w:szCs w:val="24"/>
        </w:rPr>
        <w:t>складений у довільній формі,</w:t>
      </w:r>
      <w:r w:rsidR="002841B9" w:rsidRPr="003F108A">
        <w:rPr>
          <w:rFonts w:ascii="Times New Roman" w:hAnsi="Times New Roman" w:cs="Times New Roman"/>
          <w:spacing w:val="-4"/>
          <w:sz w:val="24"/>
          <w:szCs w:val="24"/>
        </w:rPr>
        <w:t xml:space="preserve"> </w:t>
      </w:r>
      <w:r w:rsidR="002841B9" w:rsidRPr="003F108A">
        <w:rPr>
          <w:rFonts w:ascii="Times New Roman" w:hAnsi="Times New Roman" w:cs="Times New Roman"/>
          <w:sz w:val="24"/>
          <w:szCs w:val="24"/>
        </w:rPr>
        <w:t>що</w:t>
      </w:r>
      <w:r w:rsidR="00B022A6" w:rsidRPr="003F108A">
        <w:rPr>
          <w:rFonts w:ascii="Times New Roman" w:hAnsi="Times New Roman" w:cs="Times New Roman"/>
          <w:sz w:val="24"/>
          <w:szCs w:val="24"/>
        </w:rPr>
        <w:t xml:space="preserve">до забезпечення якості товару та своєчасної </w:t>
      </w:r>
      <w:r w:rsidR="002841B9" w:rsidRPr="003F108A">
        <w:rPr>
          <w:rFonts w:ascii="Times New Roman" w:hAnsi="Times New Roman" w:cs="Times New Roman"/>
          <w:sz w:val="24"/>
          <w:szCs w:val="24"/>
        </w:rPr>
        <w:t>поставк</w:t>
      </w:r>
      <w:r w:rsidR="00B022A6" w:rsidRPr="003F108A">
        <w:rPr>
          <w:rFonts w:ascii="Times New Roman" w:hAnsi="Times New Roman" w:cs="Times New Roman"/>
          <w:sz w:val="24"/>
          <w:szCs w:val="24"/>
        </w:rPr>
        <w:t>и</w:t>
      </w:r>
      <w:r w:rsidR="002841B9" w:rsidRPr="003F108A">
        <w:rPr>
          <w:rFonts w:ascii="Times New Roman" w:hAnsi="Times New Roman" w:cs="Times New Roman"/>
          <w:sz w:val="24"/>
          <w:szCs w:val="24"/>
        </w:rPr>
        <w:t xml:space="preserve"> товар</w:t>
      </w:r>
      <w:r w:rsidR="00B022A6" w:rsidRPr="003F108A">
        <w:rPr>
          <w:rFonts w:ascii="Times New Roman" w:hAnsi="Times New Roman" w:cs="Times New Roman"/>
          <w:sz w:val="24"/>
          <w:szCs w:val="24"/>
        </w:rPr>
        <w:t>у</w:t>
      </w:r>
      <w:r w:rsidR="002841B9" w:rsidRPr="003F108A">
        <w:rPr>
          <w:rFonts w:ascii="Times New Roman" w:hAnsi="Times New Roman" w:cs="Times New Roman"/>
          <w:sz w:val="24"/>
          <w:szCs w:val="24"/>
        </w:rPr>
        <w:t xml:space="preserve"> за</w:t>
      </w:r>
      <w:r w:rsidR="00A144C8" w:rsidRPr="003F108A">
        <w:rPr>
          <w:rFonts w:ascii="Times New Roman" w:hAnsi="Times New Roman" w:cs="Times New Roman"/>
          <w:sz w:val="24"/>
          <w:szCs w:val="24"/>
        </w:rPr>
        <w:t xml:space="preserve"> предметом закупівлі </w:t>
      </w:r>
      <w:r w:rsidRPr="003F108A">
        <w:rPr>
          <w:rFonts w:ascii="Times New Roman" w:hAnsi="Times New Roman" w:cs="Times New Roman"/>
          <w:sz w:val="24"/>
          <w:szCs w:val="24"/>
        </w:rPr>
        <w:t>згідно заявок</w:t>
      </w:r>
      <w:r w:rsidR="00A144C8" w:rsidRPr="003F108A">
        <w:rPr>
          <w:rFonts w:ascii="Times New Roman" w:hAnsi="Times New Roman" w:cs="Times New Roman"/>
          <w:sz w:val="24"/>
          <w:szCs w:val="24"/>
        </w:rPr>
        <w:t xml:space="preserve"> Замовника </w:t>
      </w:r>
      <w:r w:rsidRPr="003F108A">
        <w:rPr>
          <w:rFonts w:ascii="Times New Roman" w:hAnsi="Times New Roman" w:cs="Times New Roman"/>
          <w:sz w:val="24"/>
          <w:szCs w:val="24"/>
        </w:rPr>
        <w:t xml:space="preserve">окремими </w:t>
      </w:r>
      <w:r w:rsidR="006A4D4F">
        <w:rPr>
          <w:rFonts w:ascii="Times New Roman" w:hAnsi="Times New Roman" w:cs="Times New Roman"/>
          <w:sz w:val="24"/>
          <w:szCs w:val="24"/>
        </w:rPr>
        <w:t>партіями</w:t>
      </w:r>
      <w:r w:rsidRPr="00EB0CF4">
        <w:rPr>
          <w:rFonts w:ascii="Times New Roman" w:hAnsi="Times New Roman" w:cs="Times New Roman"/>
          <w:sz w:val="24"/>
          <w:szCs w:val="24"/>
        </w:rPr>
        <w:t>.</w:t>
      </w:r>
    </w:p>
    <w:p w:rsidR="00BF5613"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703D22" w:rsidRPr="00743750" w:rsidRDefault="00703D22" w:rsidP="00BF5613">
      <w:pPr>
        <w:spacing w:after="0" w:line="240" w:lineRule="auto"/>
        <w:ind w:firstLine="567"/>
        <w:jc w:val="both"/>
        <w:textAlignment w:val="baseline"/>
        <w:rPr>
          <w:rFonts w:ascii="Times New Roman" w:hAnsi="Times New Roman" w:cs="Times New Roman"/>
          <w:sz w:val="24"/>
          <w:szCs w:val="24"/>
        </w:rPr>
      </w:pPr>
      <w:r w:rsidRPr="00703D22">
        <w:rPr>
          <w:rFonts w:ascii="Times New Roman" w:hAnsi="Times New Roman"/>
          <w:spacing w:val="-4"/>
          <w:sz w:val="24"/>
          <w:szCs w:val="24"/>
          <w:lang w:val="ru-RU"/>
        </w:rPr>
        <w:t>1</w:t>
      </w:r>
      <w:r w:rsidR="00125E12">
        <w:rPr>
          <w:rFonts w:ascii="Times New Roman" w:hAnsi="Times New Roman"/>
          <w:spacing w:val="-4"/>
          <w:sz w:val="24"/>
          <w:szCs w:val="24"/>
          <w:lang w:val="ru-RU"/>
        </w:rPr>
        <w:t>6</w:t>
      </w:r>
      <w:r w:rsidRPr="00703D22">
        <w:rPr>
          <w:rFonts w:ascii="Times New Roman" w:hAnsi="Times New Roman"/>
          <w:spacing w:val="-4"/>
          <w:sz w:val="24"/>
          <w:szCs w:val="24"/>
          <w:lang w:val="ru-RU"/>
        </w:rPr>
        <w:t xml:space="preserve">. </w:t>
      </w:r>
      <w:r w:rsidRPr="00703D22">
        <w:rPr>
          <w:rFonts w:ascii="Times New Roman" w:hAnsi="Times New Roman"/>
          <w:sz w:val="24"/>
          <w:szCs w:val="24"/>
        </w:rPr>
        <w:t xml:space="preserve"> </w:t>
      </w:r>
      <w:r w:rsidRPr="00703D22">
        <w:rPr>
          <w:rFonts w:ascii="Times New Roman" w:hAnsi="Times New Roman" w:cs="Times New Roman"/>
          <w:b/>
          <w:sz w:val="24"/>
          <w:szCs w:val="24"/>
        </w:rPr>
        <w:t>Гарантійний</w:t>
      </w:r>
      <w:r w:rsidRPr="00703D22">
        <w:rPr>
          <w:rFonts w:ascii="Times New Roman" w:hAnsi="Times New Roman" w:cs="Times New Roman"/>
          <w:b/>
          <w:spacing w:val="1"/>
          <w:sz w:val="24"/>
          <w:szCs w:val="24"/>
        </w:rPr>
        <w:t xml:space="preserve"> </w:t>
      </w:r>
      <w:r w:rsidRPr="00703D22">
        <w:rPr>
          <w:rFonts w:ascii="Times New Roman" w:hAnsi="Times New Roman" w:cs="Times New Roman"/>
          <w:b/>
          <w:sz w:val="24"/>
          <w:szCs w:val="24"/>
        </w:rPr>
        <w:t>лист</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те,</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що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протягом</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останніх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трьох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років</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при</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постачанні</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іншим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замовникам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харчування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відмовлявся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підписання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Договору(</w:t>
      </w:r>
      <w:proofErr w:type="spellStart"/>
      <w:r w:rsidRPr="00DA6CC9">
        <w:rPr>
          <w:rFonts w:ascii="Times New Roman" w:hAnsi="Times New Roman" w:cs="Times New Roman"/>
          <w:sz w:val="24"/>
          <w:szCs w:val="24"/>
        </w:rPr>
        <w:t>ів</w:t>
      </w:r>
      <w:proofErr w:type="spellEnd"/>
      <w:r w:rsidRPr="00DA6CC9">
        <w:rPr>
          <w:rFonts w:ascii="Times New Roman" w:hAnsi="Times New Roman" w:cs="Times New Roman"/>
          <w:sz w:val="24"/>
          <w:szCs w:val="24"/>
        </w:rPr>
        <w:t>)</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результатами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аукціону,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також</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договорів, розірваних з причини невиконання чи неповного виконання Учасником своїх договірних зобов’язань,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постачанні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неякісної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недодержання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графіку поставок,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інших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порушень,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які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змусили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припинити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Учасником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договірні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відносини.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право звернутися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підтвердженням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 наданої учасником, до органів державної влади, підприємств, установ, організацій відповідно до їх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компетенції,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публічної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разі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отримання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факту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зазначення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тендерній</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будь-якої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недостовірної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що є суттєвою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визначенні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процедури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закупівлі, 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відхиляє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такого</w:t>
      </w:r>
      <w:r w:rsidRPr="00DA6CC9">
        <w:rPr>
          <w:rFonts w:ascii="Times New Roman" w:hAnsi="Times New Roman" w:cs="Times New Roman"/>
          <w:spacing w:val="2"/>
          <w:sz w:val="24"/>
          <w:szCs w:val="24"/>
        </w:rPr>
        <w:t xml:space="preserve"> </w:t>
      </w:r>
      <w:r w:rsidRPr="00DA6CC9">
        <w:rPr>
          <w:rFonts w:ascii="Times New Roman" w:hAnsi="Times New Roman" w:cs="Times New Roman"/>
          <w:sz w:val="24"/>
          <w:szCs w:val="24"/>
        </w:rPr>
        <w:t>учасника.</w:t>
      </w:r>
    </w:p>
    <w:p w:rsidR="00703D22" w:rsidRDefault="005B4664" w:rsidP="00BF5613">
      <w:pPr>
        <w:spacing w:after="0" w:line="240" w:lineRule="auto"/>
        <w:ind w:firstLine="567"/>
        <w:jc w:val="both"/>
        <w:textAlignment w:val="baseline"/>
        <w:rPr>
          <w:rFonts w:ascii="Times New Roman" w:hAnsi="Times New Roman"/>
          <w:sz w:val="24"/>
          <w:szCs w:val="24"/>
        </w:rPr>
      </w:pPr>
      <w:r>
        <w:rPr>
          <w:rFonts w:ascii="Times New Roman" w:hAnsi="Times New Roman" w:cs="Times New Roman"/>
          <w:sz w:val="24"/>
          <w:szCs w:val="24"/>
          <w:lang w:val="ru-RU"/>
        </w:rPr>
        <w:t>1</w:t>
      </w:r>
      <w:r w:rsidR="0014249D">
        <w:rPr>
          <w:rFonts w:ascii="Times New Roman" w:hAnsi="Times New Roman" w:cs="Times New Roman"/>
          <w:sz w:val="24"/>
          <w:szCs w:val="24"/>
          <w:lang w:val="ru-RU"/>
        </w:rPr>
        <w:t>7</w:t>
      </w:r>
      <w:r w:rsidR="00703D22">
        <w:rPr>
          <w:rFonts w:ascii="Times New Roman" w:hAnsi="Times New Roman" w:cs="Times New Roman"/>
          <w:sz w:val="24"/>
          <w:szCs w:val="24"/>
          <w:lang w:val="ru-RU"/>
        </w:rPr>
        <w:t xml:space="preserve">. </w:t>
      </w:r>
      <w:r w:rsidR="00C67876">
        <w:rPr>
          <w:rFonts w:ascii="Times New Roman" w:hAnsi="Times New Roman" w:cs="Times New Roman"/>
          <w:sz w:val="24"/>
          <w:szCs w:val="24"/>
        </w:rPr>
        <w:t>Копію</w:t>
      </w:r>
      <w:r w:rsidR="00664851">
        <w:rPr>
          <w:rFonts w:ascii="Times New Roman" w:hAnsi="Times New Roman" w:cs="Times New Roman"/>
          <w:sz w:val="24"/>
          <w:szCs w:val="24"/>
          <w:lang w:val="ru-RU"/>
        </w:rPr>
        <w:t xml:space="preserve"> </w:t>
      </w:r>
      <w:proofErr w:type="spellStart"/>
      <w:r w:rsidR="00664851">
        <w:rPr>
          <w:rFonts w:ascii="Times New Roman" w:hAnsi="Times New Roman" w:cs="Times New Roman"/>
          <w:sz w:val="24"/>
          <w:szCs w:val="24"/>
          <w:lang w:val="ru-RU"/>
        </w:rPr>
        <w:t>оригінал</w:t>
      </w:r>
      <w:r w:rsidR="00C67876">
        <w:rPr>
          <w:rFonts w:ascii="Times New Roman" w:hAnsi="Times New Roman" w:cs="Times New Roman"/>
          <w:sz w:val="24"/>
          <w:szCs w:val="24"/>
          <w:lang w:val="ru-RU"/>
        </w:rPr>
        <w:t>у</w:t>
      </w:r>
      <w:proofErr w:type="spellEnd"/>
      <w:r w:rsidR="00664851">
        <w:rPr>
          <w:rFonts w:ascii="Times New Roman" w:hAnsi="Times New Roman" w:cs="Times New Roman"/>
          <w:sz w:val="24"/>
          <w:szCs w:val="24"/>
          <w:lang w:val="ru-RU"/>
        </w:rPr>
        <w:t xml:space="preserve"> </w:t>
      </w:r>
      <w:proofErr w:type="spellStart"/>
      <w:r w:rsidR="00664851">
        <w:rPr>
          <w:rFonts w:ascii="Times New Roman" w:hAnsi="Times New Roman" w:cs="Times New Roman"/>
          <w:sz w:val="24"/>
          <w:szCs w:val="24"/>
          <w:lang w:val="ru-RU"/>
        </w:rPr>
        <w:t>д</w:t>
      </w:r>
      <w:r w:rsidR="00703D22" w:rsidRPr="00995C6B">
        <w:rPr>
          <w:rFonts w:ascii="Times New Roman" w:hAnsi="Times New Roman"/>
          <w:b/>
          <w:sz w:val="24"/>
          <w:szCs w:val="24"/>
        </w:rPr>
        <w:t>окумент</w:t>
      </w:r>
      <w:r w:rsidR="00664851">
        <w:rPr>
          <w:rFonts w:ascii="Times New Roman" w:hAnsi="Times New Roman"/>
          <w:b/>
          <w:sz w:val="24"/>
          <w:szCs w:val="24"/>
        </w:rPr>
        <w:t>у</w:t>
      </w:r>
      <w:proofErr w:type="spellEnd"/>
      <w:r w:rsidR="00703D22" w:rsidRPr="00995C6B">
        <w:rPr>
          <w:rFonts w:ascii="Times New Roman" w:hAnsi="Times New Roman"/>
          <w:b/>
          <w:sz w:val="24"/>
          <w:szCs w:val="24"/>
        </w:rPr>
        <w:t>,</w:t>
      </w:r>
      <w:r w:rsidR="00703D22">
        <w:rPr>
          <w:rFonts w:ascii="Times New Roman" w:hAnsi="Times New Roman"/>
          <w:sz w:val="24"/>
          <w:szCs w:val="24"/>
        </w:rPr>
        <w:t xml:space="preserve"> що підтверджує </w:t>
      </w:r>
      <w:r w:rsidR="00703D22" w:rsidRPr="00D87DCF">
        <w:rPr>
          <w:rFonts w:ascii="Times New Roman" w:hAnsi="Times New Roman"/>
          <w:sz w:val="24"/>
          <w:szCs w:val="24"/>
        </w:rPr>
        <w:t>проведення</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заходу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державного</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контролю</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формі</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аудиту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постійно</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діючих</w:t>
      </w:r>
      <w:r w:rsidR="00703D22" w:rsidRPr="00D87DCF">
        <w:rPr>
          <w:rFonts w:ascii="Times New Roman" w:hAnsi="Times New Roman"/>
          <w:spacing w:val="-47"/>
          <w:sz w:val="24"/>
          <w:szCs w:val="24"/>
        </w:rPr>
        <w:t xml:space="preserve"> </w:t>
      </w:r>
      <w:r w:rsidR="00703D22" w:rsidRPr="00D87DCF">
        <w:rPr>
          <w:rFonts w:ascii="Times New Roman" w:hAnsi="Times New Roman"/>
          <w:sz w:val="24"/>
          <w:szCs w:val="24"/>
        </w:rPr>
        <w:t>процедур</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заснованих</w:t>
      </w:r>
      <w:r w:rsidR="00703D22" w:rsidRPr="00D87DCF">
        <w:rPr>
          <w:rFonts w:ascii="Times New Roman" w:hAnsi="Times New Roman"/>
          <w:spacing w:val="2"/>
          <w:sz w:val="24"/>
          <w:szCs w:val="24"/>
        </w:rPr>
        <w:t xml:space="preserve"> </w:t>
      </w:r>
      <w:r w:rsidR="00703D22" w:rsidRPr="00D87DCF">
        <w:rPr>
          <w:rFonts w:ascii="Times New Roman" w:hAnsi="Times New Roman"/>
          <w:sz w:val="24"/>
          <w:szCs w:val="24"/>
        </w:rPr>
        <w:t>на</w:t>
      </w:r>
      <w:r w:rsidR="00703D22" w:rsidRPr="00D87DCF">
        <w:rPr>
          <w:rFonts w:ascii="Times New Roman" w:hAnsi="Times New Roman"/>
          <w:spacing w:val="4"/>
          <w:sz w:val="24"/>
          <w:szCs w:val="24"/>
        </w:rPr>
        <w:t xml:space="preserve"> </w:t>
      </w:r>
      <w:r w:rsidR="00703D22" w:rsidRPr="00D87DCF">
        <w:rPr>
          <w:rFonts w:ascii="Times New Roman" w:hAnsi="Times New Roman"/>
          <w:sz w:val="24"/>
          <w:szCs w:val="24"/>
        </w:rPr>
        <w:t>принципах</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HACCP</w:t>
      </w:r>
      <w:r w:rsidR="006375D7" w:rsidRPr="00AD2742">
        <w:rPr>
          <w:rFonts w:ascii="Times New Roman" w:hAnsi="Times New Roman"/>
          <w:sz w:val="24"/>
          <w:szCs w:val="24"/>
        </w:rPr>
        <w:t xml:space="preserve">, виданий на </w:t>
      </w:r>
      <w:r w:rsidR="00C67876" w:rsidRPr="00AD2742">
        <w:rPr>
          <w:rFonts w:ascii="Times New Roman" w:hAnsi="Times New Roman"/>
          <w:sz w:val="24"/>
          <w:szCs w:val="24"/>
        </w:rPr>
        <w:t>ім’я</w:t>
      </w:r>
      <w:r w:rsidR="006375D7" w:rsidRPr="00AD2742">
        <w:rPr>
          <w:rFonts w:ascii="Times New Roman" w:hAnsi="Times New Roman"/>
          <w:sz w:val="24"/>
          <w:szCs w:val="24"/>
        </w:rPr>
        <w:t xml:space="preserve"> учасника за 2023р.</w:t>
      </w:r>
    </w:p>
    <w:p w:rsidR="00BF5613" w:rsidRDefault="0014249D" w:rsidP="00BF5613">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18.Надати (завантажити) фото зразків продукції.</w:t>
      </w:r>
    </w:p>
    <w:p w:rsidR="00CC59B7" w:rsidRDefault="0014249D" w:rsidP="00EF104C">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19.Надати зразки продукції у трьох денний термін після закінчення  результатів  розгляду та оцінки  (ви</w:t>
      </w:r>
      <w:r w:rsidR="00997882">
        <w:rPr>
          <w:rFonts w:ascii="Times New Roman" w:hAnsi="Times New Roman"/>
          <w:sz w:val="24"/>
          <w:szCs w:val="24"/>
        </w:rPr>
        <w:t xml:space="preserve">значеної найбільш економічно вигідною,електронною системою закупівель після </w:t>
      </w:r>
      <w:r w:rsidR="00997882">
        <w:rPr>
          <w:rFonts w:ascii="Times New Roman" w:hAnsi="Times New Roman"/>
          <w:sz w:val="24"/>
          <w:szCs w:val="24"/>
        </w:rPr>
        <w:lastRenderedPageBreak/>
        <w:t>закінчення строку для подання  тендерних пропозицій) на дегустацію для визначення відповідності продукції критеріям зазначених у технічних вимогах (про що надати гарантійний лист).У разі невідповідності зразків продукції смаковим та технічним вимогам,договір з переможцем процедури закупівлі не буде укладений.</w:t>
      </w:r>
    </w:p>
    <w:p w:rsidR="00BF5613" w:rsidRDefault="00BF5613" w:rsidP="00BF5613">
      <w:pPr>
        <w:spacing w:after="0" w:line="240" w:lineRule="auto"/>
        <w:ind w:firstLine="567"/>
        <w:jc w:val="both"/>
        <w:textAlignment w:val="baseline"/>
        <w:rPr>
          <w:rFonts w:ascii="Times New Roman" w:hAnsi="Times New Roman"/>
          <w:sz w:val="24"/>
          <w:szCs w:val="24"/>
        </w:rPr>
      </w:pPr>
    </w:p>
    <w:p w:rsidR="00F55FEB" w:rsidRPr="003F108A" w:rsidRDefault="0014249D" w:rsidP="00BF56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eastAsia="en-US" w:bidi="en-US"/>
        </w:rPr>
        <w:t>20</w:t>
      </w:r>
      <w:r w:rsidR="00F55FEB" w:rsidRPr="003F108A">
        <w:rPr>
          <w:rFonts w:ascii="Times New Roman" w:hAnsi="Times New Roman" w:cs="Times New Roman"/>
          <w:sz w:val="24"/>
          <w:szCs w:val="24"/>
          <w:lang w:eastAsia="en-US" w:bidi="en-US"/>
        </w:rPr>
        <w:t xml:space="preserve">. </w:t>
      </w:r>
      <w:r w:rsidR="00F55FEB" w:rsidRPr="003F108A">
        <w:rPr>
          <w:rFonts w:ascii="Times New Roman" w:hAnsi="Times New Roman" w:cs="Times New Roman"/>
          <w:b/>
          <w:sz w:val="24"/>
          <w:szCs w:val="24"/>
          <w:lang w:eastAsia="en-US" w:bidi="en-US"/>
        </w:rPr>
        <w:t>Лист-згода на обробку, використання, поширення та доступ до персональних даних</w:t>
      </w:r>
      <w:r w:rsidR="00F55FEB" w:rsidRPr="003F108A">
        <w:rPr>
          <w:rFonts w:ascii="Times New Roman" w:hAnsi="Times New Roman" w:cs="Times New Roman"/>
          <w:sz w:val="24"/>
          <w:szCs w:val="24"/>
          <w:lang w:eastAsia="en-US" w:bidi="en-US"/>
        </w:rPr>
        <w:t>.</w:t>
      </w:r>
      <w:r w:rsidR="00F55FEB" w:rsidRPr="003F108A">
        <w:rPr>
          <w:rFonts w:ascii="Times New Roman" w:hAnsi="Times New Roman" w:cs="Times New Roman"/>
          <w:sz w:val="24"/>
          <w:szCs w:val="24"/>
        </w:rPr>
        <w:t xml:space="preserve"> Подається у наведеному нижче вигляді на фірмовому бланку Учасника</w:t>
      </w:r>
    </w:p>
    <w:p w:rsidR="00BF5613" w:rsidRDefault="00BF5613" w:rsidP="00562F6D">
      <w:pPr>
        <w:pStyle w:val="a4"/>
        <w:ind w:firstLine="567"/>
        <w:rPr>
          <w:rFonts w:ascii="Times New Roman" w:hAnsi="Times New Roman"/>
          <w:sz w:val="24"/>
          <w:szCs w:val="24"/>
        </w:rPr>
      </w:pPr>
    </w:p>
    <w:p w:rsidR="00BF5613" w:rsidRDefault="00BF5613" w:rsidP="00562F6D">
      <w:pPr>
        <w:pStyle w:val="a4"/>
        <w:ind w:firstLine="567"/>
        <w:rPr>
          <w:rFonts w:ascii="Times New Roman" w:hAnsi="Times New Roman"/>
          <w:sz w:val="24"/>
          <w:szCs w:val="24"/>
        </w:rPr>
      </w:pPr>
    </w:p>
    <w:p w:rsidR="00F55FEB" w:rsidRPr="003F108A" w:rsidRDefault="00F55FEB" w:rsidP="005C155B">
      <w:pPr>
        <w:pStyle w:val="a4"/>
        <w:ind w:firstLine="6096"/>
        <w:rPr>
          <w:rFonts w:ascii="Times New Roman" w:hAnsi="Times New Roman"/>
          <w:sz w:val="24"/>
          <w:szCs w:val="24"/>
        </w:rPr>
      </w:pPr>
      <w:r w:rsidRPr="003F108A">
        <w:rPr>
          <w:rFonts w:ascii="Times New Roman" w:hAnsi="Times New Roman"/>
          <w:sz w:val="24"/>
          <w:szCs w:val="24"/>
        </w:rPr>
        <w:t>Уповноваженій особі</w:t>
      </w:r>
    </w:p>
    <w:p w:rsidR="00F55FEB" w:rsidRPr="003F108A"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E4EC1" w:rsidP="00562F6D">
      <w:pPr>
        <w:pStyle w:val="a4"/>
        <w:ind w:firstLine="567"/>
        <w:jc w:val="right"/>
        <w:rPr>
          <w:rFonts w:ascii="Times New Roman" w:hAnsi="Times New Roman"/>
          <w:sz w:val="24"/>
          <w:szCs w:val="24"/>
        </w:rPr>
      </w:pP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Лист-згода</w:t>
      </w:r>
    </w:p>
    <w:p w:rsidR="00F55FEB" w:rsidRPr="003F108A" w:rsidRDefault="00F55FEB" w:rsidP="00562F6D">
      <w:pPr>
        <w:pStyle w:val="ac"/>
        <w:ind w:firstLine="567"/>
        <w:jc w:val="both"/>
        <w:rPr>
          <w:rFonts w:ascii="Times New Roman" w:hAnsi="Times New Roman"/>
          <w:sz w:val="24"/>
          <w:szCs w:val="24"/>
          <w:lang w:val="uk-UA"/>
        </w:rPr>
      </w:pPr>
      <w:r w:rsidRPr="003F108A">
        <w:rPr>
          <w:rFonts w:ascii="Times New Roman" w:hAnsi="Times New Roman"/>
          <w:sz w:val="24"/>
          <w:szCs w:val="24"/>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55FEB" w:rsidRPr="003F108A" w:rsidRDefault="00F55FEB" w:rsidP="00562F6D">
      <w:pPr>
        <w:pStyle w:val="ac"/>
        <w:ind w:firstLine="567"/>
        <w:rPr>
          <w:rFonts w:ascii="Times New Roman" w:hAnsi="Times New Roman"/>
          <w:sz w:val="24"/>
          <w:szCs w:val="24"/>
          <w:lang w:val="uk-UA"/>
        </w:rPr>
      </w:pPr>
      <w:r w:rsidRPr="003F108A">
        <w:rPr>
          <w:rFonts w:ascii="Times New Roman" w:hAnsi="Times New Roman"/>
          <w:sz w:val="24"/>
          <w:szCs w:val="24"/>
          <w:lang w:val="uk-UA"/>
        </w:rPr>
        <w:t xml:space="preserve">Дата_________                                                     ___________/ ___________/    </w:t>
      </w: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 xml:space="preserve">                                                      /Підпис/                 / ПІБ/</w:t>
      </w:r>
    </w:p>
    <w:p w:rsidR="00F55FEB" w:rsidRPr="003F108A" w:rsidRDefault="00F55FEB" w:rsidP="00562F6D">
      <w:pPr>
        <w:pStyle w:val="ac"/>
        <w:ind w:firstLine="567"/>
        <w:jc w:val="center"/>
        <w:rPr>
          <w:rFonts w:ascii="Times New Roman" w:hAnsi="Times New Roman"/>
          <w:sz w:val="24"/>
          <w:szCs w:val="24"/>
          <w:lang w:val="uk-UA"/>
        </w:rPr>
      </w:pPr>
    </w:p>
    <w:p w:rsidR="00F55FEB" w:rsidRPr="003F108A" w:rsidRDefault="00F55FEB" w:rsidP="00562F6D">
      <w:pPr>
        <w:pStyle w:val="ac"/>
        <w:ind w:firstLine="567"/>
        <w:jc w:val="center"/>
        <w:rPr>
          <w:rFonts w:ascii="Times New Roman" w:hAnsi="Times New Roman"/>
          <w:sz w:val="24"/>
          <w:szCs w:val="24"/>
          <w:lang w:val="uk-UA"/>
        </w:rPr>
      </w:pPr>
    </w:p>
    <w:p w:rsidR="004134C3" w:rsidRPr="003F108A" w:rsidRDefault="00F55FEB" w:rsidP="00562F6D">
      <w:pPr>
        <w:spacing w:after="0" w:line="240" w:lineRule="auto"/>
        <w:ind w:firstLine="567"/>
        <w:jc w:val="both"/>
        <w:rPr>
          <w:rFonts w:ascii="Times New Roman" w:hAnsi="Times New Roman" w:cs="Times New Roman"/>
          <w:i/>
          <w:sz w:val="24"/>
          <w:szCs w:val="24"/>
        </w:rPr>
      </w:pPr>
      <w:r w:rsidRPr="003F108A">
        <w:rPr>
          <w:rFonts w:ascii="Times New Roman" w:hAnsi="Times New Roman" w:cs="Times New Roman"/>
          <w:bCs/>
          <w:i/>
          <w:sz w:val="24"/>
          <w:szCs w:val="24"/>
          <w:lang w:eastAsia="en-US" w:bidi="en-US"/>
        </w:rPr>
        <w:t xml:space="preserve">*  </w:t>
      </w:r>
      <w:r w:rsidRPr="003F108A">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F1B7F" w:rsidRPr="00FE4EC1" w:rsidRDefault="001F1B7F" w:rsidP="004134C3">
      <w:pPr>
        <w:spacing w:after="0" w:line="240" w:lineRule="auto"/>
        <w:ind w:firstLine="567"/>
        <w:jc w:val="right"/>
        <w:rPr>
          <w:rFonts w:ascii="Times New Roman" w:hAnsi="Times New Roman" w:cs="Times New Roman"/>
          <w:b/>
          <w:bCs/>
          <w:sz w:val="24"/>
          <w:szCs w:val="24"/>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AD1C51" w:rsidRDefault="00AD1C51" w:rsidP="001F1B7F">
      <w:pPr>
        <w:jc w:val="right"/>
        <w:rPr>
          <w:rFonts w:ascii="Times New Roman" w:hAnsi="Times New Roman" w:cs="Times New Roman"/>
          <w:b/>
          <w:bCs/>
          <w:sz w:val="24"/>
          <w:szCs w:val="24"/>
        </w:rPr>
      </w:pPr>
    </w:p>
    <w:p w:rsidR="00AD1C51" w:rsidRDefault="00AD1C51" w:rsidP="001F1B7F">
      <w:pPr>
        <w:jc w:val="right"/>
        <w:rPr>
          <w:rFonts w:ascii="Times New Roman" w:hAnsi="Times New Roman" w:cs="Times New Roman"/>
          <w:b/>
          <w:bCs/>
          <w:sz w:val="24"/>
          <w:szCs w:val="24"/>
        </w:rPr>
      </w:pPr>
    </w:p>
    <w:p w:rsidR="001F1B7F" w:rsidRDefault="001F1B7F" w:rsidP="001F1B7F">
      <w:pPr>
        <w:jc w:val="right"/>
        <w:rPr>
          <w:rFonts w:ascii="Times New Roman" w:hAnsi="Times New Roman" w:cs="Times New Roman"/>
          <w:b/>
          <w:bCs/>
          <w:sz w:val="24"/>
          <w:szCs w:val="24"/>
        </w:rPr>
      </w:pPr>
      <w:r w:rsidRPr="00FE4EC1">
        <w:rPr>
          <w:rFonts w:ascii="Times New Roman" w:hAnsi="Times New Roman" w:cs="Times New Roman"/>
          <w:b/>
          <w:bCs/>
          <w:sz w:val="24"/>
          <w:szCs w:val="24"/>
        </w:rPr>
        <w:lastRenderedPageBreak/>
        <w:t xml:space="preserve">Додаток № </w:t>
      </w:r>
      <w:r w:rsidRPr="00AD1C51">
        <w:rPr>
          <w:rFonts w:ascii="Times New Roman" w:hAnsi="Times New Roman" w:cs="Times New Roman"/>
          <w:b/>
          <w:bCs/>
          <w:sz w:val="24"/>
          <w:szCs w:val="24"/>
        </w:rPr>
        <w:t>2</w:t>
      </w:r>
    </w:p>
    <w:p w:rsidR="00AD1C51" w:rsidRPr="00FE4EC1" w:rsidRDefault="00AD1C51" w:rsidP="00AD1C51">
      <w:pPr>
        <w:ind w:left="180" w:right="-81"/>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AD1C51" w:rsidRPr="00FE4EC1" w:rsidRDefault="00AD1C51" w:rsidP="00AD1C51">
      <w:pPr>
        <w:ind w:firstLine="359"/>
        <w:jc w:val="center"/>
        <w:rPr>
          <w:rStyle w:val="rvts0"/>
          <w:rFonts w:ascii="Times New Roman" w:hAnsi="Times New Roman"/>
          <w:b/>
          <w:sz w:val="32"/>
          <w:szCs w:val="32"/>
          <w:lang w:val="ru-RU"/>
        </w:rPr>
      </w:pPr>
      <w:r w:rsidRPr="00FE4EC1">
        <w:rPr>
          <w:rStyle w:val="rvts0"/>
          <w:rFonts w:ascii="Times New Roman" w:hAnsi="Times New Roman"/>
          <w:b/>
          <w:sz w:val="32"/>
          <w:szCs w:val="32"/>
        </w:rPr>
        <w:t>ТЕХНІЧНІ, ЯКІСНІ ТА КІЛЬКІСНІ ХАРАКТЕРИСТИКИ ПРЕДМЕТА ЗАКУПІВЛІ</w:t>
      </w:r>
    </w:p>
    <w:p w:rsidR="00AD1C51" w:rsidRDefault="00AD1C51" w:rsidP="00AD1C51">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Pr="00EE3B59">
        <w:rPr>
          <w:rFonts w:ascii="Times New Roman" w:hAnsi="Times New Roman" w:cs="Times New Roman"/>
          <w:b/>
          <w:sz w:val="24"/>
          <w:szCs w:val="24"/>
        </w:rPr>
        <w:t>ДК</w:t>
      </w:r>
      <w:proofErr w:type="spellEnd"/>
      <w:r w:rsidRPr="00EE3B59">
        <w:rPr>
          <w:rFonts w:ascii="Times New Roman" w:hAnsi="Times New Roman" w:cs="Times New Roman"/>
          <w:b/>
          <w:sz w:val="24"/>
          <w:szCs w:val="24"/>
        </w:rPr>
        <w:t xml:space="preserve"> 021:2015: </w:t>
      </w:r>
      <w:r w:rsidRPr="00EE3B59">
        <w:rPr>
          <w:rStyle w:val="rvts82"/>
          <w:rFonts w:ascii="Times New Roman" w:hAnsi="Times New Roman" w:cs="Times New Roman"/>
          <w:b/>
          <w:sz w:val="24"/>
          <w:szCs w:val="24"/>
        </w:rPr>
        <w:t>15330000-0 – «Оброблені фрукти та овочі»</w:t>
      </w:r>
      <w:r>
        <w:rPr>
          <w:rStyle w:val="rvts82"/>
          <w:rFonts w:ascii="Times New Roman" w:hAnsi="Times New Roman" w:cs="Times New Roman"/>
          <w:b/>
          <w:sz w:val="24"/>
          <w:szCs w:val="24"/>
        </w:rPr>
        <w:t xml:space="preserve"> </w:t>
      </w:r>
      <w:r w:rsidRPr="00EE3B59">
        <w:rPr>
          <w:rFonts w:ascii="Times New Roman" w:hAnsi="Times New Roman" w:cs="Times New Roman"/>
          <w:b/>
          <w:sz w:val="24"/>
          <w:szCs w:val="24"/>
        </w:rPr>
        <w:t xml:space="preserve"> (</w:t>
      </w:r>
      <w:proofErr w:type="spellStart"/>
      <w:r>
        <w:rPr>
          <w:rFonts w:ascii="Times New Roman" w:hAnsi="Times New Roman" w:cs="Times New Roman"/>
          <w:b/>
          <w:sz w:val="24"/>
          <w:szCs w:val="24"/>
          <w:lang w:val="ru-RU"/>
        </w:rPr>
        <w:t>Ікра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кабачкова,салат</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закусочний,квасоля</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консервована,горошок</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зелений</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скло</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банка,горошок</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зелений</w:t>
      </w:r>
      <w:proofErr w:type="spellEnd"/>
      <w:r>
        <w:rPr>
          <w:rFonts w:ascii="Times New Roman" w:hAnsi="Times New Roman" w:cs="Times New Roman"/>
          <w:b/>
          <w:sz w:val="24"/>
          <w:szCs w:val="24"/>
          <w:lang w:val="ru-RU"/>
        </w:rPr>
        <w:t xml:space="preserve"> ж\б-0,425гр,ананас консервований-0,565гр,сухофрукти,соус томатний-0,485гр,соус томатний-0,450гр.</w:t>
      </w:r>
      <w:r w:rsidRPr="00EE3B59">
        <w:rPr>
          <w:rFonts w:ascii="Times New Roman" w:hAnsi="Times New Roman" w:cs="Times New Roman"/>
          <w:b/>
          <w:sz w:val="24"/>
          <w:szCs w:val="24"/>
        </w:rPr>
        <w:t>)</w:t>
      </w:r>
    </w:p>
    <w:p w:rsidR="00AD1C51" w:rsidRPr="00F44696" w:rsidRDefault="00AD1C51" w:rsidP="00AD1C51">
      <w:pPr>
        <w:spacing w:after="0"/>
        <w:jc w:val="center"/>
        <w:rPr>
          <w:rFonts w:ascii="Times New Roman" w:eastAsia="NSimSun" w:hAnsi="Times New Roman" w:cs="Times New Roman"/>
          <w:kern w:val="2"/>
          <w:sz w:val="24"/>
          <w:szCs w:val="24"/>
          <w:lang w:val="ru-RU" w:eastAsia="zh-CN" w:bidi="hi-IN"/>
        </w:rPr>
      </w:pPr>
    </w:p>
    <w:tbl>
      <w:tblPr>
        <w:tblW w:w="10080" w:type="dxa"/>
        <w:tblInd w:w="-72" w:type="dxa"/>
        <w:tblLayout w:type="fixed"/>
        <w:tblLook w:val="0000"/>
      </w:tblPr>
      <w:tblGrid>
        <w:gridCol w:w="1980"/>
        <w:gridCol w:w="8100"/>
      </w:tblGrid>
      <w:tr w:rsidR="00AD1C51" w:rsidRPr="00FE4EC1" w:rsidTr="00377B80">
        <w:trPr>
          <w:trHeight w:val="1786"/>
        </w:trPr>
        <w:tc>
          <w:tcPr>
            <w:tcW w:w="1980" w:type="dxa"/>
            <w:tcBorders>
              <w:top w:val="single" w:sz="4" w:space="0" w:color="000000"/>
              <w:left w:val="single" w:sz="4" w:space="0" w:color="000000"/>
              <w:bottom w:val="single" w:sz="4" w:space="0" w:color="000000"/>
            </w:tcBorders>
            <w:shd w:val="clear" w:color="auto" w:fill="auto"/>
            <w:vAlign w:val="center"/>
          </w:tcPr>
          <w:p w:rsidR="00AD1C51" w:rsidRDefault="00AD1C51" w:rsidP="00377B80">
            <w:pPr>
              <w:ind w:firstLine="45"/>
              <w:jc w:val="center"/>
              <w:rPr>
                <w:rFonts w:ascii="Times New Roman" w:hAnsi="Times New Roman" w:cs="Times New Roman"/>
                <w:b/>
                <w:bCs/>
                <w:color w:val="000000"/>
                <w:sz w:val="24"/>
                <w:szCs w:val="24"/>
              </w:rPr>
            </w:pPr>
          </w:p>
          <w:p w:rsidR="00AD1C51" w:rsidRPr="00FE4EC1" w:rsidRDefault="00AD1C51" w:rsidP="00377B80">
            <w:pPr>
              <w:ind w:firstLine="45"/>
              <w:jc w:val="center"/>
              <w:rPr>
                <w:rFonts w:ascii="Times New Roman" w:hAnsi="Times New Roman" w:cs="Times New Roman"/>
                <w:sz w:val="24"/>
                <w:szCs w:val="24"/>
              </w:rPr>
            </w:pPr>
            <w:r w:rsidRPr="00FE4EC1">
              <w:rPr>
                <w:rFonts w:ascii="Times New Roman" w:hAnsi="Times New Roman" w:cs="Times New Roman"/>
                <w:b/>
                <w:bCs/>
                <w:color w:val="000000"/>
                <w:sz w:val="24"/>
                <w:szCs w:val="24"/>
              </w:rPr>
              <w:t>Найменування товару</w:t>
            </w:r>
            <w:r>
              <w:rPr>
                <w:rFonts w:ascii="Times New Roman" w:hAnsi="Times New Roman" w:cs="Times New Roman"/>
                <w:b/>
                <w:bCs/>
                <w:color w:val="000000"/>
                <w:sz w:val="24"/>
                <w:szCs w:val="24"/>
              </w:rPr>
              <w:t>, кількість</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FE4EC1" w:rsidRDefault="00AD1C51" w:rsidP="00377B80">
            <w:pPr>
              <w:shd w:val="clear" w:color="auto" w:fill="FFFFFF"/>
              <w:spacing w:line="360" w:lineRule="auto"/>
              <w:jc w:val="center"/>
              <w:rPr>
                <w:rFonts w:ascii="Times New Roman" w:hAnsi="Times New Roman" w:cs="Times New Roman"/>
                <w:sz w:val="24"/>
                <w:szCs w:val="24"/>
              </w:rPr>
            </w:pPr>
            <w:r w:rsidRPr="00FE4EC1">
              <w:rPr>
                <w:rFonts w:ascii="Times New Roman" w:hAnsi="Times New Roman" w:cs="Times New Roman"/>
                <w:b/>
                <w:sz w:val="24"/>
                <w:szCs w:val="24"/>
              </w:rPr>
              <w:t>Технічні та якісні характеристики</w:t>
            </w: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Pr="00133A9B" w:rsidRDefault="00AD1C51" w:rsidP="00377B80">
            <w:pPr>
              <w:jc w:val="center"/>
              <w:rPr>
                <w:rFonts w:ascii="Times New Roman" w:hAnsi="Times New Roman" w:cs="Times New Roman"/>
                <w:b/>
                <w:sz w:val="24"/>
                <w:szCs w:val="24"/>
                <w:lang w:val="ru-RU"/>
              </w:rPr>
            </w:pPr>
            <w:proofErr w:type="spellStart"/>
            <w:r>
              <w:rPr>
                <w:rFonts w:ascii="Times New Roman" w:hAnsi="Times New Roman"/>
                <w:b/>
                <w:sz w:val="24"/>
                <w:szCs w:val="24"/>
                <w:lang w:val="ru-RU"/>
              </w:rPr>
              <w:t>Г</w:t>
            </w:r>
            <w:r w:rsidRPr="00EE3B59">
              <w:rPr>
                <w:rFonts w:ascii="Times New Roman" w:hAnsi="Times New Roman"/>
                <w:b/>
                <w:sz w:val="24"/>
                <w:szCs w:val="24"/>
                <w:lang w:val="ru-RU"/>
              </w:rPr>
              <w:t>орошок</w:t>
            </w:r>
            <w:proofErr w:type="spellEnd"/>
            <w:r w:rsidRPr="00EE3B59">
              <w:rPr>
                <w:rFonts w:ascii="Times New Roman" w:hAnsi="Times New Roman"/>
                <w:b/>
                <w:sz w:val="24"/>
                <w:szCs w:val="24"/>
                <w:lang w:val="ru-RU"/>
              </w:rPr>
              <w:t xml:space="preserve"> </w:t>
            </w:r>
            <w:proofErr w:type="spellStart"/>
            <w:r w:rsidRPr="00EE3B59">
              <w:rPr>
                <w:rFonts w:ascii="Times New Roman" w:hAnsi="Times New Roman"/>
                <w:b/>
                <w:sz w:val="24"/>
                <w:szCs w:val="24"/>
                <w:lang w:val="ru-RU"/>
              </w:rPr>
              <w:t>консервований</w:t>
            </w:r>
            <w:proofErr w:type="spellEnd"/>
            <w:r>
              <w:rPr>
                <w:rFonts w:ascii="Times New Roman" w:hAnsi="Times New Roman"/>
                <w:b/>
                <w:sz w:val="24"/>
                <w:szCs w:val="24"/>
                <w:lang w:val="ru-RU"/>
              </w:rPr>
              <w:t xml:space="preserve"> – 50кг-скло банка.</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Горошок</w:t>
            </w:r>
            <w:r w:rsidRPr="00F512A7">
              <w:rPr>
                <w:rFonts w:ascii="Times New Roman" w:hAnsi="Times New Roman" w:cs="Times New Roman"/>
                <w:sz w:val="24"/>
                <w:szCs w:val="24"/>
              </w:rPr>
              <w:t xml:space="preserve"> врожаю 2022-</w:t>
            </w:r>
            <w:r>
              <w:rPr>
                <w:rFonts w:ascii="Times New Roman" w:hAnsi="Times New Roman" w:cs="Times New Roman"/>
                <w:sz w:val="24"/>
                <w:szCs w:val="24"/>
              </w:rPr>
              <w:t xml:space="preserve">2023рр,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банці скло до 0,5кг.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Консерви мають бути виготовлені з зерен свіжого овочевого гороху мозкових сортів. За зовнішнім виглядом зерна горошку мають бути цілими, без домішок зернових оболонок, без битих зерен.</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Консистенція зерен повинна бути м’якою. Заливка має бути прозорою, характерного кольору, з зеленуватим відтінком. Допускається незначне помутніння. Колір консервованого горошку має бути зеленим,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 xml:space="preserve">Смак та запах: повинні бути властивими консервованому зеленому горошку.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Pr>
                <w:rFonts w:ascii="Times New Roman" w:hAnsi="Times New Roman" w:cs="Times New Roman"/>
                <w:sz w:val="24"/>
                <w:szCs w:val="24"/>
              </w:rPr>
              <w:t xml:space="preserve">Тара – скляна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Pr="00F512A7" w:rsidRDefault="00AD1C51" w:rsidP="00377B80">
            <w:pPr>
              <w:spacing w:after="0" w:line="264" w:lineRule="auto"/>
              <w:jc w:val="both"/>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Pr="00F808B4" w:rsidRDefault="00AD1C51" w:rsidP="00377B80">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Горошок консервований-49,725кг-ж\б-0,425гр.</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Горошок</w:t>
            </w:r>
            <w:r w:rsidRPr="00F512A7">
              <w:rPr>
                <w:rFonts w:ascii="Times New Roman" w:hAnsi="Times New Roman" w:cs="Times New Roman"/>
                <w:sz w:val="24"/>
                <w:szCs w:val="24"/>
              </w:rPr>
              <w:t xml:space="preserve"> врожаю 2022-</w:t>
            </w:r>
            <w:r>
              <w:rPr>
                <w:rFonts w:ascii="Times New Roman" w:hAnsi="Times New Roman" w:cs="Times New Roman"/>
                <w:sz w:val="24"/>
                <w:szCs w:val="24"/>
              </w:rPr>
              <w:t xml:space="preserve">2023рр,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ж\б-0,425гр.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Консерви мають бути виготовлені з зерен свіжого овочевого гороху мозкових сортів. За зовнішнім виглядом зерна горошку мають бути цілими, без домішок зернових оболонок, без битих зерен.</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Консистенція зерен повинна бути м’якою. Заливка має бути прозорою, характерного кольору, з зеленуватим відтінком. Допускається незначне помутніння. Колір консервованого горошку має бути зеленим,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 xml:space="preserve">Смак та запах: повинні бути властивими консервованому зеленому горошку.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жерстяна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Pr="00C647FD" w:rsidRDefault="00AD1C51" w:rsidP="00377B80">
            <w:pPr>
              <w:spacing w:after="0" w:line="22" w:lineRule="atLeast"/>
              <w:jc w:val="both"/>
              <w:rPr>
                <w:rFonts w:ascii="Times New Roman" w:hAnsi="Times New Roman"/>
                <w:sz w:val="24"/>
                <w:szCs w:val="24"/>
                <w:lang w:val="ru-RU"/>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Соус томатний-0,485гр.-49,955кг.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Соус томатний виготовлений</w:t>
            </w:r>
            <w:r w:rsidRPr="004F6127">
              <w:rPr>
                <w:rFonts w:ascii="Times New Roman" w:hAnsi="Times New Roman" w:cs="Times New Roman"/>
                <w:sz w:val="24"/>
                <w:szCs w:val="24"/>
              </w:rPr>
              <w:t xml:space="preserve"> в 2022-2023рр, </w:t>
            </w:r>
            <w:r>
              <w:rPr>
                <w:rFonts w:ascii="Times New Roman" w:hAnsi="Times New Roman" w:cs="Times New Roman"/>
                <w:sz w:val="24"/>
                <w:szCs w:val="24"/>
              </w:rPr>
              <w:t>в скляній банці до 0,485</w:t>
            </w:r>
            <w:r w:rsidRPr="002108E9">
              <w:rPr>
                <w:rFonts w:ascii="Times New Roman" w:hAnsi="Times New Roman" w:cs="Times New Roman"/>
                <w:sz w:val="24"/>
                <w:szCs w:val="24"/>
              </w:rPr>
              <w:t xml:space="preserve">кг з металевою кришкою, кришки не здуті, без слідів корозії, </w:t>
            </w:r>
            <w:r w:rsidRPr="004F6127">
              <w:rPr>
                <w:rFonts w:ascii="Times New Roman" w:hAnsi="Times New Roman" w:cs="Times New Roman"/>
                <w:sz w:val="24"/>
                <w:szCs w:val="24"/>
              </w:rPr>
              <w:t>банки щільно закупорені.</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Соус томатний вищого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 повинен бути виготовлений</w:t>
            </w:r>
            <w:r w:rsidRPr="004F6127">
              <w:rPr>
                <w:rFonts w:ascii="Times New Roman" w:hAnsi="Times New Roman" w:cs="Times New Roman"/>
                <w:sz w:val="24"/>
                <w:szCs w:val="24"/>
              </w:rPr>
              <w:t xml:space="preserve"> зі стиглих томатів шляхом їх роз</w:t>
            </w:r>
            <w:r>
              <w:rPr>
                <w:rFonts w:ascii="Times New Roman" w:hAnsi="Times New Roman" w:cs="Times New Roman"/>
                <w:sz w:val="24"/>
                <w:szCs w:val="24"/>
              </w:rPr>
              <w:t>д</w:t>
            </w:r>
            <w:r w:rsidRPr="004F6127">
              <w:rPr>
                <w:rFonts w:ascii="Times New Roman" w:hAnsi="Times New Roman" w:cs="Times New Roman"/>
                <w:sz w:val="24"/>
                <w:szCs w:val="24"/>
              </w:rPr>
              <w:t>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w:t>
            </w:r>
            <w:r>
              <w:rPr>
                <w:rFonts w:ascii="Times New Roman" w:hAnsi="Times New Roman" w:cs="Times New Roman"/>
                <w:sz w:val="24"/>
                <w:szCs w:val="24"/>
              </w:rPr>
              <w:t xml:space="preserve">а інших грубих частинок плодів. </w:t>
            </w:r>
            <w:r w:rsidRPr="004F6127">
              <w:rPr>
                <w:rFonts w:ascii="Times New Roman" w:hAnsi="Times New Roman" w:cs="Times New Roman"/>
                <w:sz w:val="24"/>
                <w:szCs w:val="24"/>
              </w:rPr>
              <w:t xml:space="preserve">Колір </w:t>
            </w:r>
            <w:r>
              <w:rPr>
                <w:rFonts w:ascii="Times New Roman" w:hAnsi="Times New Roman" w:cs="Times New Roman"/>
                <w:sz w:val="24"/>
                <w:szCs w:val="24"/>
              </w:rPr>
              <w:t>червоний,</w:t>
            </w:r>
            <w:r w:rsidRPr="004F6127">
              <w:rPr>
                <w:rFonts w:ascii="Times New Roman" w:hAnsi="Times New Roman" w:cs="Times New Roman"/>
                <w:sz w:val="24"/>
                <w:szCs w:val="24"/>
              </w:rPr>
              <w:t xml:space="preserve"> рівномірний за всією </w:t>
            </w:r>
            <w:proofErr w:type="spellStart"/>
            <w:r w:rsidRPr="004F6127">
              <w:rPr>
                <w:rFonts w:ascii="Times New Roman" w:hAnsi="Times New Roman" w:cs="Times New Roman"/>
                <w:sz w:val="24"/>
                <w:szCs w:val="24"/>
              </w:rPr>
              <w:t>массою</w:t>
            </w:r>
            <w:proofErr w:type="spellEnd"/>
            <w:r w:rsidRPr="004F6127">
              <w:rPr>
                <w:rFonts w:ascii="Times New Roman" w:hAnsi="Times New Roman" w:cs="Times New Roman"/>
                <w:sz w:val="24"/>
                <w:szCs w:val="24"/>
              </w:rPr>
              <w:t>.  Смак та запах – властиві концентрованій томатній масі, без гіркоти, пригару та інших сторонніх присмаку та запаху. Вміст сухих речовин не менше 25%-40%. Товар не повинен містити небезпечні для організму речовини, в тому числі штучні барвники, консерванти, ароматизатори.</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4F6127">
              <w:rPr>
                <w:rFonts w:ascii="Times New Roman" w:hAnsi="Times New Roman" w:cs="Times New Roman"/>
                <w:sz w:val="24"/>
                <w:szCs w:val="24"/>
              </w:rPr>
              <w:t>Відповідність ДСТУ 5081:2008</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4F6127">
              <w:rPr>
                <w:rFonts w:ascii="Times New Roman" w:hAnsi="Times New Roman" w:cs="Times New Roman"/>
                <w:sz w:val="24"/>
                <w:szCs w:val="24"/>
              </w:rPr>
              <w:t xml:space="preserve"> </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Строк придатності товару на момент постачання повинен становити не менше 80% від загального терміну зберігання.</w:t>
            </w:r>
          </w:p>
          <w:p w:rsidR="00AD1C51" w:rsidRPr="00897A43" w:rsidRDefault="00AD1C51" w:rsidP="00377B80">
            <w:pPr>
              <w:tabs>
                <w:tab w:val="left" w:pos="730"/>
              </w:tabs>
              <w:spacing w:after="0" w:line="22" w:lineRule="atLeast"/>
              <w:jc w:val="both"/>
              <w:rPr>
                <w:rFonts w:ascii="Times New Roman" w:hAnsi="Times New Roman" w:cs="Times New Roman"/>
                <w:sz w:val="24"/>
                <w:szCs w:val="24"/>
              </w:rPr>
            </w:pP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lastRenderedPageBreak/>
              <w:t>Ікра кабачкова-200кг.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Ікра кабачкова виготовлена</w:t>
            </w:r>
            <w:r w:rsidRPr="004F6127">
              <w:rPr>
                <w:rFonts w:ascii="Times New Roman" w:hAnsi="Times New Roman" w:cs="Times New Roman"/>
                <w:sz w:val="24"/>
                <w:szCs w:val="24"/>
              </w:rPr>
              <w:t xml:space="preserve"> в 2022-2023рр, </w:t>
            </w:r>
            <w:r>
              <w:rPr>
                <w:rFonts w:ascii="Times New Roman" w:hAnsi="Times New Roman" w:cs="Times New Roman"/>
                <w:sz w:val="24"/>
                <w:szCs w:val="24"/>
              </w:rPr>
              <w:t>в скляній банці до 0,5</w:t>
            </w:r>
            <w:r w:rsidRPr="002108E9">
              <w:rPr>
                <w:rFonts w:ascii="Times New Roman" w:hAnsi="Times New Roman" w:cs="Times New Roman"/>
                <w:sz w:val="24"/>
                <w:szCs w:val="24"/>
              </w:rPr>
              <w:t xml:space="preserve">кг з металевою кришкою, кришки не здуті, без слідів корозії, </w:t>
            </w:r>
            <w:r w:rsidRPr="004F6127">
              <w:rPr>
                <w:rFonts w:ascii="Times New Roman" w:hAnsi="Times New Roman" w:cs="Times New Roman"/>
                <w:sz w:val="24"/>
                <w:szCs w:val="24"/>
              </w:rPr>
              <w:t>банки щільно закупорені.</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Ікра кабачкова вищого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 повинна бути виготовлена зі стиглих кабачків</w:t>
            </w:r>
            <w:r w:rsidRPr="004F6127">
              <w:rPr>
                <w:rFonts w:ascii="Times New Roman" w:hAnsi="Times New Roman" w:cs="Times New Roman"/>
                <w:sz w:val="24"/>
                <w:szCs w:val="24"/>
              </w:rPr>
              <w:t xml:space="preserve"> шляхом їх роз</w:t>
            </w:r>
            <w:r>
              <w:rPr>
                <w:rFonts w:ascii="Times New Roman" w:hAnsi="Times New Roman" w:cs="Times New Roman"/>
                <w:sz w:val="24"/>
                <w:szCs w:val="24"/>
              </w:rPr>
              <w:t>д</w:t>
            </w:r>
            <w:r w:rsidRPr="004F6127">
              <w:rPr>
                <w:rFonts w:ascii="Times New Roman" w:hAnsi="Times New Roman" w:cs="Times New Roman"/>
                <w:sz w:val="24"/>
                <w:szCs w:val="24"/>
              </w:rPr>
              <w:t>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w:t>
            </w:r>
            <w:r>
              <w:rPr>
                <w:rFonts w:ascii="Times New Roman" w:hAnsi="Times New Roman" w:cs="Times New Roman"/>
                <w:sz w:val="24"/>
                <w:szCs w:val="24"/>
              </w:rPr>
              <w:t xml:space="preserve">а інших грубих частинок плодів. </w:t>
            </w:r>
            <w:r w:rsidRPr="004F6127">
              <w:rPr>
                <w:rFonts w:ascii="Times New Roman" w:hAnsi="Times New Roman" w:cs="Times New Roman"/>
                <w:sz w:val="24"/>
                <w:szCs w:val="24"/>
              </w:rPr>
              <w:t xml:space="preserve">Колір </w:t>
            </w:r>
            <w:r>
              <w:rPr>
                <w:rFonts w:ascii="Times New Roman" w:hAnsi="Times New Roman" w:cs="Times New Roman"/>
                <w:sz w:val="24"/>
                <w:szCs w:val="24"/>
              </w:rPr>
              <w:t>оранжевий,</w:t>
            </w:r>
            <w:r w:rsidRPr="004F6127">
              <w:rPr>
                <w:rFonts w:ascii="Times New Roman" w:hAnsi="Times New Roman" w:cs="Times New Roman"/>
                <w:sz w:val="24"/>
                <w:szCs w:val="24"/>
              </w:rPr>
              <w:t xml:space="preserve"> рівномірний за всією </w:t>
            </w:r>
            <w:proofErr w:type="spellStart"/>
            <w:r w:rsidRPr="004F6127">
              <w:rPr>
                <w:rFonts w:ascii="Times New Roman" w:hAnsi="Times New Roman" w:cs="Times New Roman"/>
                <w:sz w:val="24"/>
                <w:szCs w:val="24"/>
              </w:rPr>
              <w:t>массою</w:t>
            </w:r>
            <w:proofErr w:type="spellEnd"/>
            <w:r w:rsidRPr="004F6127">
              <w:rPr>
                <w:rFonts w:ascii="Times New Roman" w:hAnsi="Times New Roman" w:cs="Times New Roman"/>
                <w:sz w:val="24"/>
                <w:szCs w:val="24"/>
              </w:rPr>
              <w:t xml:space="preserve">.  Смак та запах – </w:t>
            </w:r>
            <w:r>
              <w:rPr>
                <w:rFonts w:ascii="Times New Roman" w:hAnsi="Times New Roman" w:cs="Times New Roman"/>
                <w:sz w:val="24"/>
                <w:szCs w:val="24"/>
              </w:rPr>
              <w:t>властиві концентрованій кабачковій</w:t>
            </w:r>
            <w:r w:rsidRPr="004F6127">
              <w:rPr>
                <w:rFonts w:ascii="Times New Roman" w:hAnsi="Times New Roman" w:cs="Times New Roman"/>
                <w:sz w:val="24"/>
                <w:szCs w:val="24"/>
              </w:rPr>
              <w:t xml:space="preserve"> масі, без гіркоти, пригару та інших сторонніх присмаку та запаху. Вміст сухих речовин не менше 25%-40%. Товар не повинен містити небезпечні для організму речовини, в тому числі штучні барвники, консерванти, ароматизатори.</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4F6127">
              <w:rPr>
                <w:rFonts w:ascii="Times New Roman" w:hAnsi="Times New Roman" w:cs="Times New Roman"/>
                <w:sz w:val="24"/>
                <w:szCs w:val="24"/>
              </w:rPr>
              <w:t>Відповідність ДСТУ 5081:2008</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4F6127">
              <w:rPr>
                <w:rFonts w:ascii="Times New Roman" w:hAnsi="Times New Roman" w:cs="Times New Roman"/>
                <w:sz w:val="24"/>
                <w:szCs w:val="24"/>
              </w:rPr>
              <w:t xml:space="preserve"> </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Строк придатності товару на момент постачання повинен становити не менше 80% від загального терміну зберігання.</w:t>
            </w:r>
          </w:p>
          <w:p w:rsidR="00AD1C51" w:rsidRPr="00573F0F" w:rsidRDefault="00AD1C51" w:rsidP="00377B80">
            <w:pPr>
              <w:spacing w:after="0" w:line="22" w:lineRule="atLeast"/>
              <w:jc w:val="both"/>
              <w:rPr>
                <w:rFonts w:ascii="Times New Roman" w:hAnsi="Times New Roman"/>
                <w:sz w:val="24"/>
                <w:szCs w:val="24"/>
              </w:rPr>
            </w:pP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Ананас консервований-ж\б-0,565гр-99,440кг.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Ананас консервований</w:t>
            </w:r>
            <w:r w:rsidRPr="00F512A7">
              <w:rPr>
                <w:rFonts w:ascii="Times New Roman" w:hAnsi="Times New Roman" w:cs="Times New Roman"/>
                <w:sz w:val="24"/>
                <w:szCs w:val="24"/>
              </w:rPr>
              <w:t xml:space="preserve"> врожаю 2022-</w:t>
            </w:r>
            <w:r>
              <w:rPr>
                <w:rFonts w:ascii="Times New Roman" w:hAnsi="Times New Roman" w:cs="Times New Roman"/>
                <w:sz w:val="24"/>
                <w:szCs w:val="24"/>
              </w:rPr>
              <w:t xml:space="preserve">2023рр,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ж\б-0,565гр.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 xml:space="preserve">Консерви мають бути виготовлені з </w:t>
            </w:r>
            <w:r>
              <w:rPr>
                <w:rFonts w:ascii="Times New Roman" w:eastAsia="Calibri" w:hAnsi="Times New Roman" w:cs="Times New Roman"/>
                <w:sz w:val="24"/>
                <w:szCs w:val="24"/>
              </w:rPr>
              <w:t>свіжого ананаса</w:t>
            </w:r>
            <w:r w:rsidRPr="001C0FE7">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зовнішнім виглядом ананас має</w:t>
            </w:r>
            <w:r w:rsidRPr="001C0FE7">
              <w:rPr>
                <w:rFonts w:ascii="Times New Roman" w:eastAsia="Calibri" w:hAnsi="Times New Roman" w:cs="Times New Roman"/>
                <w:sz w:val="24"/>
                <w:szCs w:val="24"/>
              </w:rPr>
              <w:t xml:space="preserve"> бути цілими</w:t>
            </w:r>
            <w:r>
              <w:rPr>
                <w:rFonts w:ascii="Times New Roman" w:eastAsia="Calibri" w:hAnsi="Times New Roman" w:cs="Times New Roman"/>
                <w:sz w:val="24"/>
                <w:szCs w:val="24"/>
              </w:rPr>
              <w:t xml:space="preserve"> кусками</w:t>
            </w:r>
            <w:r w:rsidRPr="001C0FE7">
              <w:rPr>
                <w:rFonts w:ascii="Times New Roman" w:eastAsia="Calibri" w:hAnsi="Times New Roman" w:cs="Times New Roman"/>
                <w:sz w:val="24"/>
                <w:szCs w:val="24"/>
              </w:rPr>
              <w:t>, без домішок зе</w:t>
            </w:r>
            <w:r>
              <w:rPr>
                <w:rFonts w:ascii="Times New Roman" w:eastAsia="Calibri" w:hAnsi="Times New Roman" w:cs="Times New Roman"/>
                <w:sz w:val="24"/>
                <w:szCs w:val="24"/>
              </w:rPr>
              <w:t>рнових оболонок</w:t>
            </w:r>
            <w:r w:rsidRPr="001C0FE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Консистенція ананаса</w:t>
            </w:r>
            <w:r w:rsidRPr="001C0FE7">
              <w:rPr>
                <w:rFonts w:ascii="Times New Roman" w:eastAsia="Calibri" w:hAnsi="Times New Roman" w:cs="Times New Roman"/>
                <w:sz w:val="24"/>
                <w:szCs w:val="24"/>
              </w:rPr>
              <w:t xml:space="preserve"> повинна бути м’якою. Заливка має бути прозорою, хар</w:t>
            </w:r>
            <w:r>
              <w:rPr>
                <w:rFonts w:ascii="Times New Roman" w:eastAsia="Calibri" w:hAnsi="Times New Roman" w:cs="Times New Roman"/>
                <w:sz w:val="24"/>
                <w:szCs w:val="24"/>
              </w:rPr>
              <w:t>актерного кольору, з світлим</w:t>
            </w:r>
            <w:r w:rsidRPr="001C0FE7">
              <w:rPr>
                <w:rFonts w:ascii="Times New Roman" w:eastAsia="Calibri" w:hAnsi="Times New Roman" w:cs="Times New Roman"/>
                <w:sz w:val="24"/>
                <w:szCs w:val="24"/>
              </w:rPr>
              <w:t xml:space="preserve"> відтінком. Допускається незначне помутнін</w:t>
            </w:r>
            <w:r>
              <w:rPr>
                <w:rFonts w:ascii="Times New Roman" w:eastAsia="Calibri" w:hAnsi="Times New Roman" w:cs="Times New Roman"/>
                <w:sz w:val="24"/>
                <w:szCs w:val="24"/>
              </w:rPr>
              <w:t>ня. Колір консервованого ананаса має бути світлим</w:t>
            </w:r>
            <w:r w:rsidRPr="001C0FE7">
              <w:rPr>
                <w:rFonts w:ascii="Times New Roman" w:eastAsia="Calibri" w:hAnsi="Times New Roman" w:cs="Times New Roman"/>
                <w:sz w:val="24"/>
                <w:szCs w:val="24"/>
              </w:rPr>
              <w:t>,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Смак та запах: повинні бути властивими</w:t>
            </w:r>
            <w:r>
              <w:rPr>
                <w:rFonts w:ascii="Times New Roman" w:eastAsia="Calibri" w:hAnsi="Times New Roman" w:cs="Times New Roman"/>
                <w:sz w:val="24"/>
                <w:szCs w:val="24"/>
              </w:rPr>
              <w:t xml:space="preserve"> консервованому ананасу</w:t>
            </w:r>
            <w:r w:rsidRPr="001C0FE7">
              <w:rPr>
                <w:rFonts w:ascii="Times New Roman" w:eastAsia="Calibri" w:hAnsi="Times New Roman" w:cs="Times New Roman"/>
                <w:sz w:val="24"/>
                <w:szCs w:val="24"/>
              </w:rPr>
              <w:t xml:space="preserve">.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жерстяна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Default="00AD1C51" w:rsidP="00377B80">
            <w:pPr>
              <w:tabs>
                <w:tab w:val="left" w:pos="730"/>
              </w:tabs>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lastRenderedPageBreak/>
              <w:t>Соус томатний-0,450гр-49,950кг.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Соус томатний виготовлений</w:t>
            </w:r>
            <w:r w:rsidRPr="004F6127">
              <w:rPr>
                <w:rFonts w:ascii="Times New Roman" w:hAnsi="Times New Roman" w:cs="Times New Roman"/>
                <w:sz w:val="24"/>
                <w:szCs w:val="24"/>
              </w:rPr>
              <w:t xml:space="preserve"> в 2022-2023рр, </w:t>
            </w:r>
            <w:r>
              <w:rPr>
                <w:rFonts w:ascii="Times New Roman" w:hAnsi="Times New Roman" w:cs="Times New Roman"/>
                <w:sz w:val="24"/>
                <w:szCs w:val="24"/>
              </w:rPr>
              <w:t>в скляній банці до 0,450</w:t>
            </w:r>
            <w:r w:rsidRPr="002108E9">
              <w:rPr>
                <w:rFonts w:ascii="Times New Roman" w:hAnsi="Times New Roman" w:cs="Times New Roman"/>
                <w:sz w:val="24"/>
                <w:szCs w:val="24"/>
              </w:rPr>
              <w:t xml:space="preserve">кг з металевою кришкою, кришки не здуті, без слідів корозії, </w:t>
            </w:r>
            <w:r w:rsidRPr="004F6127">
              <w:rPr>
                <w:rFonts w:ascii="Times New Roman" w:hAnsi="Times New Roman" w:cs="Times New Roman"/>
                <w:sz w:val="24"/>
                <w:szCs w:val="24"/>
              </w:rPr>
              <w:t>банки щільно закупорені.</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Соус томатний вищого </w:t>
            </w:r>
            <w:r>
              <w:rPr>
                <w:rFonts w:ascii="Times New Roman" w:hAnsi="Times New Roman" w:cs="Times New Roman"/>
                <w:sz w:val="24"/>
                <w:szCs w:val="24"/>
              </w:rPr>
              <w:pgNum/>
            </w:r>
            <w:proofErr w:type="spellStart"/>
            <w:r>
              <w:rPr>
                <w:rFonts w:ascii="Times New Roman" w:hAnsi="Times New Roman" w:cs="Times New Roman"/>
                <w:sz w:val="24"/>
                <w:szCs w:val="24"/>
              </w:rPr>
              <w:t>атунку</w:t>
            </w:r>
            <w:proofErr w:type="spellEnd"/>
            <w:r>
              <w:rPr>
                <w:rFonts w:ascii="Times New Roman" w:hAnsi="Times New Roman" w:cs="Times New Roman"/>
                <w:sz w:val="24"/>
                <w:szCs w:val="24"/>
              </w:rPr>
              <w:t xml:space="preserve"> – повинен бути виготовлений</w:t>
            </w:r>
            <w:r w:rsidRPr="004F6127">
              <w:rPr>
                <w:rFonts w:ascii="Times New Roman" w:hAnsi="Times New Roman" w:cs="Times New Roman"/>
                <w:sz w:val="24"/>
                <w:szCs w:val="24"/>
              </w:rPr>
              <w:t xml:space="preserve"> зі стиглих томатів шляхом їх роз</w:t>
            </w:r>
            <w:r>
              <w:rPr>
                <w:rFonts w:ascii="Times New Roman" w:hAnsi="Times New Roman" w:cs="Times New Roman"/>
                <w:sz w:val="24"/>
                <w:szCs w:val="24"/>
              </w:rPr>
              <w:t>д</w:t>
            </w:r>
            <w:r w:rsidRPr="004F6127">
              <w:rPr>
                <w:rFonts w:ascii="Times New Roman" w:hAnsi="Times New Roman" w:cs="Times New Roman"/>
                <w:sz w:val="24"/>
                <w:szCs w:val="24"/>
              </w:rPr>
              <w:t>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w:t>
            </w:r>
            <w:r>
              <w:rPr>
                <w:rFonts w:ascii="Times New Roman" w:hAnsi="Times New Roman" w:cs="Times New Roman"/>
                <w:sz w:val="24"/>
                <w:szCs w:val="24"/>
              </w:rPr>
              <w:t xml:space="preserve">а інших грубих частинок плодів. </w:t>
            </w:r>
            <w:r w:rsidRPr="004F6127">
              <w:rPr>
                <w:rFonts w:ascii="Times New Roman" w:hAnsi="Times New Roman" w:cs="Times New Roman"/>
                <w:sz w:val="24"/>
                <w:szCs w:val="24"/>
              </w:rPr>
              <w:t xml:space="preserve">Колір </w:t>
            </w:r>
            <w:r>
              <w:rPr>
                <w:rFonts w:ascii="Times New Roman" w:hAnsi="Times New Roman" w:cs="Times New Roman"/>
                <w:sz w:val="24"/>
                <w:szCs w:val="24"/>
              </w:rPr>
              <w:t>червоний,</w:t>
            </w:r>
            <w:r w:rsidRPr="004F6127">
              <w:rPr>
                <w:rFonts w:ascii="Times New Roman" w:hAnsi="Times New Roman" w:cs="Times New Roman"/>
                <w:sz w:val="24"/>
                <w:szCs w:val="24"/>
              </w:rPr>
              <w:t xml:space="preserve"> рівномірний за всією </w:t>
            </w:r>
            <w:proofErr w:type="spellStart"/>
            <w:r w:rsidRPr="004F6127">
              <w:rPr>
                <w:rFonts w:ascii="Times New Roman" w:hAnsi="Times New Roman" w:cs="Times New Roman"/>
                <w:sz w:val="24"/>
                <w:szCs w:val="24"/>
              </w:rPr>
              <w:t>массою</w:t>
            </w:r>
            <w:proofErr w:type="spellEnd"/>
            <w:r w:rsidRPr="004F6127">
              <w:rPr>
                <w:rFonts w:ascii="Times New Roman" w:hAnsi="Times New Roman" w:cs="Times New Roman"/>
                <w:sz w:val="24"/>
                <w:szCs w:val="24"/>
              </w:rPr>
              <w:t>.  Смак та запах – властиві концентрованій томатній масі, без гіркоти, пригару та інших сторонніх присмаку та запаху. Вміст сухих речовин не менше 25%-40%. Товар не повинен містити небезпечні для організму речовини, в тому числі штучні барвники, консерванти, ароматизатори.</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4F6127">
              <w:rPr>
                <w:rFonts w:ascii="Times New Roman" w:hAnsi="Times New Roman" w:cs="Times New Roman"/>
                <w:sz w:val="24"/>
                <w:szCs w:val="24"/>
              </w:rPr>
              <w:t>Відповідність ДСТУ 5081:2008</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4F6127">
              <w:rPr>
                <w:rFonts w:ascii="Times New Roman" w:hAnsi="Times New Roman" w:cs="Times New Roman"/>
                <w:sz w:val="24"/>
                <w:szCs w:val="24"/>
              </w:rPr>
              <w:t xml:space="preserve"> </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Строк придатності товару на момент постачання повинен становити не менше 80% від загального терміну зберігання.</w:t>
            </w:r>
          </w:p>
          <w:p w:rsidR="00AD1C51" w:rsidRDefault="00AD1C51" w:rsidP="00377B80">
            <w:pPr>
              <w:tabs>
                <w:tab w:val="left" w:pos="730"/>
              </w:tabs>
              <w:spacing w:after="0" w:line="22" w:lineRule="atLeast"/>
              <w:jc w:val="both"/>
              <w:rPr>
                <w:rFonts w:ascii="Times New Roman" w:hAnsi="Times New Roman" w:cs="Times New Roman"/>
                <w:sz w:val="24"/>
                <w:szCs w:val="24"/>
              </w:rPr>
            </w:pP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Салат закусочний-200кг.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Салат закусочний виготовлений</w:t>
            </w:r>
            <w:r w:rsidRPr="004F6127">
              <w:rPr>
                <w:rFonts w:ascii="Times New Roman" w:hAnsi="Times New Roman" w:cs="Times New Roman"/>
                <w:sz w:val="24"/>
                <w:szCs w:val="24"/>
              </w:rPr>
              <w:t xml:space="preserve"> в 2022-2023рр, </w:t>
            </w:r>
            <w:r>
              <w:rPr>
                <w:rFonts w:ascii="Times New Roman" w:hAnsi="Times New Roman" w:cs="Times New Roman"/>
                <w:sz w:val="24"/>
                <w:szCs w:val="24"/>
              </w:rPr>
              <w:t>в скляній банці до 0,5</w:t>
            </w:r>
            <w:r w:rsidRPr="002108E9">
              <w:rPr>
                <w:rFonts w:ascii="Times New Roman" w:hAnsi="Times New Roman" w:cs="Times New Roman"/>
                <w:sz w:val="24"/>
                <w:szCs w:val="24"/>
              </w:rPr>
              <w:t xml:space="preserve">кг з металевою кришкою, кришки не здуті, без слідів корозії, </w:t>
            </w:r>
            <w:r w:rsidRPr="004F6127">
              <w:rPr>
                <w:rFonts w:ascii="Times New Roman" w:hAnsi="Times New Roman" w:cs="Times New Roman"/>
                <w:sz w:val="24"/>
                <w:szCs w:val="24"/>
              </w:rPr>
              <w:t>банки щільно закупорені.</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Салат закусочний вищого </w:t>
            </w:r>
            <w:r>
              <w:rPr>
                <w:rFonts w:ascii="Times New Roman" w:hAnsi="Times New Roman" w:cs="Times New Roman"/>
                <w:sz w:val="24"/>
                <w:szCs w:val="24"/>
              </w:rPr>
              <w:pgNum/>
            </w:r>
            <w:proofErr w:type="spellStart"/>
            <w:r>
              <w:rPr>
                <w:rFonts w:ascii="Times New Roman" w:hAnsi="Times New Roman" w:cs="Times New Roman"/>
                <w:sz w:val="24"/>
                <w:szCs w:val="24"/>
              </w:rPr>
              <w:t>атунку</w:t>
            </w:r>
            <w:proofErr w:type="spellEnd"/>
            <w:r>
              <w:rPr>
                <w:rFonts w:ascii="Times New Roman" w:hAnsi="Times New Roman" w:cs="Times New Roman"/>
                <w:sz w:val="24"/>
                <w:szCs w:val="24"/>
              </w:rPr>
              <w:t xml:space="preserve"> – повинен бути виготовлений зі стиглої капусти</w:t>
            </w:r>
            <w:r w:rsidRPr="004F6127">
              <w:rPr>
                <w:rFonts w:ascii="Times New Roman" w:hAnsi="Times New Roman" w:cs="Times New Roman"/>
                <w:sz w:val="24"/>
                <w:szCs w:val="24"/>
              </w:rPr>
              <w:t xml:space="preserve"> шляхом їх роз</w:t>
            </w:r>
            <w:r>
              <w:rPr>
                <w:rFonts w:ascii="Times New Roman" w:hAnsi="Times New Roman" w:cs="Times New Roman"/>
                <w:sz w:val="24"/>
                <w:szCs w:val="24"/>
              </w:rPr>
              <w:t>д</w:t>
            </w:r>
            <w:r w:rsidRPr="004F6127">
              <w:rPr>
                <w:rFonts w:ascii="Times New Roman" w:hAnsi="Times New Roman" w:cs="Times New Roman"/>
                <w:sz w:val="24"/>
                <w:szCs w:val="24"/>
              </w:rPr>
              <w:t>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w:t>
            </w:r>
            <w:r>
              <w:rPr>
                <w:rFonts w:ascii="Times New Roman" w:hAnsi="Times New Roman" w:cs="Times New Roman"/>
                <w:sz w:val="24"/>
                <w:szCs w:val="24"/>
              </w:rPr>
              <w:t xml:space="preserve">а інших грубих частинок плодів. </w:t>
            </w:r>
            <w:r w:rsidRPr="004F6127">
              <w:rPr>
                <w:rFonts w:ascii="Times New Roman" w:hAnsi="Times New Roman" w:cs="Times New Roman"/>
                <w:sz w:val="24"/>
                <w:szCs w:val="24"/>
              </w:rPr>
              <w:t xml:space="preserve">Колір </w:t>
            </w:r>
            <w:r>
              <w:rPr>
                <w:rFonts w:ascii="Times New Roman" w:hAnsi="Times New Roman" w:cs="Times New Roman"/>
                <w:sz w:val="24"/>
                <w:szCs w:val="24"/>
              </w:rPr>
              <w:t>світло-жовтий,</w:t>
            </w:r>
            <w:r w:rsidRPr="004F6127">
              <w:rPr>
                <w:rFonts w:ascii="Times New Roman" w:hAnsi="Times New Roman" w:cs="Times New Roman"/>
                <w:sz w:val="24"/>
                <w:szCs w:val="24"/>
              </w:rPr>
              <w:t xml:space="preserve"> рівномірний за всією </w:t>
            </w:r>
            <w:proofErr w:type="spellStart"/>
            <w:r w:rsidRPr="004F6127">
              <w:rPr>
                <w:rFonts w:ascii="Times New Roman" w:hAnsi="Times New Roman" w:cs="Times New Roman"/>
                <w:sz w:val="24"/>
                <w:szCs w:val="24"/>
              </w:rPr>
              <w:t>массою</w:t>
            </w:r>
            <w:proofErr w:type="spellEnd"/>
            <w:r w:rsidRPr="004F6127">
              <w:rPr>
                <w:rFonts w:ascii="Times New Roman" w:hAnsi="Times New Roman" w:cs="Times New Roman"/>
                <w:sz w:val="24"/>
                <w:szCs w:val="24"/>
              </w:rPr>
              <w:t xml:space="preserve">.  Смак та запах – </w:t>
            </w:r>
            <w:r>
              <w:rPr>
                <w:rFonts w:ascii="Times New Roman" w:hAnsi="Times New Roman" w:cs="Times New Roman"/>
                <w:sz w:val="24"/>
                <w:szCs w:val="24"/>
              </w:rPr>
              <w:t>властиві концентрованій із капусти</w:t>
            </w:r>
            <w:r w:rsidRPr="004F6127">
              <w:rPr>
                <w:rFonts w:ascii="Times New Roman" w:hAnsi="Times New Roman" w:cs="Times New Roman"/>
                <w:sz w:val="24"/>
                <w:szCs w:val="24"/>
              </w:rPr>
              <w:t xml:space="preserve"> масі, без гіркоти, пригару та інших сторонніх присмаку та запаху. Вміст сухих речовин не менше 25%-40%. Товар не повинен містити небезпечні для організму речовини, в тому числі штучні барвники, консерванти, ароматизатори.</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4F6127">
              <w:rPr>
                <w:rFonts w:ascii="Times New Roman" w:hAnsi="Times New Roman" w:cs="Times New Roman"/>
                <w:sz w:val="24"/>
                <w:szCs w:val="24"/>
              </w:rPr>
              <w:t>Відповідність ДСТУ 5081:2008</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4F6127">
              <w:rPr>
                <w:rFonts w:ascii="Times New Roman" w:hAnsi="Times New Roman" w:cs="Times New Roman"/>
                <w:sz w:val="24"/>
                <w:szCs w:val="24"/>
              </w:rPr>
              <w:t xml:space="preserve"> </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Строк придатності товару на момент постачання повинен становити не менше 80% від загального терміну зберігання.</w:t>
            </w:r>
          </w:p>
          <w:p w:rsidR="00AD1C51" w:rsidRDefault="00AD1C51" w:rsidP="00377B80">
            <w:pPr>
              <w:tabs>
                <w:tab w:val="left" w:pos="730"/>
              </w:tabs>
              <w:spacing w:after="0" w:line="22" w:lineRule="atLeast"/>
              <w:jc w:val="both"/>
              <w:rPr>
                <w:rFonts w:ascii="Times New Roman" w:hAnsi="Times New Roman" w:cs="Times New Roman"/>
                <w:sz w:val="24"/>
                <w:szCs w:val="24"/>
              </w:rPr>
            </w:pP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lastRenderedPageBreak/>
              <w:t>Квасоля консервована-50 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Квасоля</w:t>
            </w:r>
            <w:r w:rsidRPr="00F512A7">
              <w:rPr>
                <w:rFonts w:ascii="Times New Roman" w:hAnsi="Times New Roman" w:cs="Times New Roman"/>
                <w:sz w:val="24"/>
                <w:szCs w:val="24"/>
              </w:rPr>
              <w:t xml:space="preserve"> врожаю 2022-</w:t>
            </w:r>
            <w:r>
              <w:rPr>
                <w:rFonts w:ascii="Times New Roman" w:hAnsi="Times New Roman" w:cs="Times New Roman"/>
                <w:sz w:val="24"/>
                <w:szCs w:val="24"/>
              </w:rPr>
              <w:t xml:space="preserve">2023рр,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в склі банки.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 xml:space="preserve">Консерви мають бути виготовлені з </w:t>
            </w:r>
            <w:r>
              <w:rPr>
                <w:rFonts w:ascii="Times New Roman" w:eastAsia="Calibri" w:hAnsi="Times New Roman" w:cs="Times New Roman"/>
                <w:sz w:val="24"/>
                <w:szCs w:val="24"/>
              </w:rPr>
              <w:t>зерен свіжої квасолі</w:t>
            </w:r>
            <w:r w:rsidRPr="001C0FE7">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зовнішнім виглядом квасоля має</w:t>
            </w:r>
            <w:r w:rsidRPr="001C0FE7">
              <w:rPr>
                <w:rFonts w:ascii="Times New Roman" w:eastAsia="Calibri" w:hAnsi="Times New Roman" w:cs="Times New Roman"/>
                <w:sz w:val="24"/>
                <w:szCs w:val="24"/>
              </w:rPr>
              <w:t xml:space="preserve"> бути цілими, без домішок зе</w:t>
            </w:r>
            <w:r>
              <w:rPr>
                <w:rFonts w:ascii="Times New Roman" w:eastAsia="Calibri" w:hAnsi="Times New Roman" w:cs="Times New Roman"/>
                <w:sz w:val="24"/>
                <w:szCs w:val="24"/>
              </w:rPr>
              <w:t>рнових оболонок, без битих квасолин</w:t>
            </w:r>
            <w:r w:rsidRPr="001C0FE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Консистенція квасолі</w:t>
            </w:r>
            <w:r w:rsidRPr="001C0FE7">
              <w:rPr>
                <w:rFonts w:ascii="Times New Roman" w:eastAsia="Calibri" w:hAnsi="Times New Roman" w:cs="Times New Roman"/>
                <w:sz w:val="24"/>
                <w:szCs w:val="24"/>
              </w:rPr>
              <w:t xml:space="preserve"> повинна бути м’якою. Заливка має бути прозорою, хар</w:t>
            </w:r>
            <w:r>
              <w:rPr>
                <w:rFonts w:ascii="Times New Roman" w:eastAsia="Calibri" w:hAnsi="Times New Roman" w:cs="Times New Roman"/>
                <w:sz w:val="24"/>
                <w:szCs w:val="24"/>
              </w:rPr>
              <w:t>актерного кольору, з світлим</w:t>
            </w:r>
            <w:r w:rsidRPr="001C0FE7">
              <w:rPr>
                <w:rFonts w:ascii="Times New Roman" w:eastAsia="Calibri" w:hAnsi="Times New Roman" w:cs="Times New Roman"/>
                <w:sz w:val="24"/>
                <w:szCs w:val="24"/>
              </w:rPr>
              <w:t xml:space="preserve"> відтінком. Допускається незначне </w:t>
            </w:r>
            <w:r>
              <w:rPr>
                <w:rFonts w:ascii="Times New Roman" w:eastAsia="Calibri" w:hAnsi="Times New Roman" w:cs="Times New Roman"/>
                <w:sz w:val="24"/>
                <w:szCs w:val="24"/>
              </w:rPr>
              <w:t>помутніння. Колір консервованої квасолі має бути світлим</w:t>
            </w:r>
            <w:r w:rsidRPr="001C0FE7">
              <w:rPr>
                <w:rFonts w:ascii="Times New Roman" w:eastAsia="Calibri" w:hAnsi="Times New Roman" w:cs="Times New Roman"/>
                <w:sz w:val="24"/>
                <w:szCs w:val="24"/>
              </w:rPr>
              <w:t>,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Смак та запах: повинн</w:t>
            </w:r>
            <w:r>
              <w:rPr>
                <w:rFonts w:ascii="Times New Roman" w:eastAsia="Calibri" w:hAnsi="Times New Roman" w:cs="Times New Roman"/>
                <w:sz w:val="24"/>
                <w:szCs w:val="24"/>
              </w:rPr>
              <w:t>і бути властивими консервованій квасолі</w:t>
            </w:r>
            <w:r w:rsidRPr="001C0FE7">
              <w:rPr>
                <w:rFonts w:ascii="Times New Roman" w:eastAsia="Calibri" w:hAnsi="Times New Roman" w:cs="Times New Roman"/>
                <w:sz w:val="24"/>
                <w:szCs w:val="24"/>
              </w:rPr>
              <w:t xml:space="preserve">.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скляна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Default="00AD1C51" w:rsidP="00377B80">
            <w:pPr>
              <w:tabs>
                <w:tab w:val="left" w:pos="730"/>
              </w:tabs>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Сухофрукти-200кг.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Суміш:яблука,груша,абрикос,чорнослив(або інша суміш фруктів),</w:t>
            </w:r>
            <w:proofErr w:type="spellStart"/>
            <w:r>
              <w:rPr>
                <w:rFonts w:ascii="Times New Roman" w:hAnsi="Times New Roman" w:cs="Times New Roman"/>
                <w:sz w:val="24"/>
                <w:szCs w:val="24"/>
              </w:rPr>
              <w:t>вагові.Доброякісні</w:t>
            </w:r>
            <w:proofErr w:type="spellEnd"/>
            <w:r>
              <w:rPr>
                <w:rFonts w:ascii="Times New Roman" w:hAnsi="Times New Roman" w:cs="Times New Roman"/>
                <w:sz w:val="24"/>
                <w:szCs w:val="24"/>
              </w:rPr>
              <w:t xml:space="preserve"> сушені фрукти,чисті ,сухі(вологість 14-25%),пружні,неламкі або кришаться,солодкувато-кислого або солодкуватого смаку,еластичні,у воді повинні </w:t>
            </w:r>
            <w:proofErr w:type="spellStart"/>
            <w:r>
              <w:rPr>
                <w:rFonts w:ascii="Times New Roman" w:hAnsi="Times New Roman" w:cs="Times New Roman"/>
                <w:sz w:val="24"/>
                <w:szCs w:val="24"/>
              </w:rPr>
              <w:t>розбухати.Вони</w:t>
            </w:r>
            <w:proofErr w:type="spellEnd"/>
            <w:r>
              <w:rPr>
                <w:rFonts w:ascii="Times New Roman" w:hAnsi="Times New Roman" w:cs="Times New Roman"/>
                <w:sz w:val="24"/>
                <w:szCs w:val="24"/>
              </w:rPr>
              <w:t xml:space="preserve"> не повинні бруднити рук або перетворюватися в грудки,якщо їх стиснути в </w:t>
            </w:r>
            <w:proofErr w:type="spellStart"/>
            <w:r>
              <w:rPr>
                <w:rFonts w:ascii="Times New Roman" w:hAnsi="Times New Roman" w:cs="Times New Roman"/>
                <w:sz w:val="24"/>
                <w:szCs w:val="24"/>
              </w:rPr>
              <w:t>кулаці.Запах</w:t>
            </w:r>
            <w:proofErr w:type="spellEnd"/>
            <w:r>
              <w:rPr>
                <w:rFonts w:ascii="Times New Roman" w:hAnsi="Times New Roman" w:cs="Times New Roman"/>
                <w:sz w:val="24"/>
                <w:szCs w:val="24"/>
              </w:rPr>
              <w:t xml:space="preserve"> і смак сушених фруктів приємні,властиві даному виду фруктів,без стороннього присмаку або запаху(диму,затхлості,кислого запаху і т.п.)</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допускаються сушені фрукти забруднені,загнивши,запліснявілі,уражені шкідниками,з сторонніми запахом,смаком і </w:t>
            </w:r>
            <w:proofErr w:type="spellStart"/>
            <w:r>
              <w:rPr>
                <w:rFonts w:ascii="Times New Roman" w:hAnsi="Times New Roman" w:cs="Times New Roman"/>
                <w:sz w:val="24"/>
                <w:szCs w:val="24"/>
              </w:rPr>
              <w:t>домішками.Наявність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сертифікату.Продукт</w:t>
            </w:r>
            <w:proofErr w:type="spellEnd"/>
            <w:r>
              <w:rPr>
                <w:rFonts w:ascii="Times New Roman" w:hAnsi="Times New Roman" w:cs="Times New Roman"/>
                <w:sz w:val="24"/>
                <w:szCs w:val="24"/>
              </w:rPr>
              <w:t xml:space="preserve"> не повинен містити ГМО,рослинних жирів,стабілізаторів,барвників,</w:t>
            </w:r>
            <w:proofErr w:type="spellStart"/>
            <w:r>
              <w:rPr>
                <w:rFonts w:ascii="Times New Roman" w:hAnsi="Times New Roman" w:cs="Times New Roman"/>
                <w:sz w:val="24"/>
                <w:szCs w:val="24"/>
              </w:rPr>
              <w:t>ароматизаторів.Товар</w:t>
            </w:r>
            <w:proofErr w:type="spellEnd"/>
            <w:r>
              <w:rPr>
                <w:rFonts w:ascii="Times New Roman" w:hAnsi="Times New Roman" w:cs="Times New Roman"/>
                <w:sz w:val="24"/>
                <w:szCs w:val="24"/>
              </w:rPr>
              <w:t xml:space="preserve">,що постачається повинен мати необхідні сертифікати якості виробника,реєстраційне посвідчення та висновок державної санітарно-епідеміологічної експертизи,або іншій подібний документ,що підтверджує відповідність товару вимогам,встановленим до нього загальнообов’язковими на території України нормами і правилами,повинен бути оформлений відповідно до вимог законодавства </w:t>
            </w:r>
            <w:proofErr w:type="spellStart"/>
            <w:r>
              <w:rPr>
                <w:rFonts w:ascii="Times New Roman" w:hAnsi="Times New Roman" w:cs="Times New Roman"/>
                <w:sz w:val="24"/>
                <w:szCs w:val="24"/>
              </w:rPr>
              <w:t>України.На</w:t>
            </w:r>
            <w:proofErr w:type="spellEnd"/>
            <w:r>
              <w:rPr>
                <w:rFonts w:ascii="Times New Roman" w:hAnsi="Times New Roman" w:cs="Times New Roman"/>
                <w:sz w:val="24"/>
                <w:szCs w:val="24"/>
              </w:rPr>
              <w:t xml:space="preserve"> кожній одиниці фасування повинна бути наступна інформація:назва харчового продукту,назва та адреса підприємства-виробника,вага,нетто,склад,дата виготовлення,термін придатності та умови зберігання,дані про енергетичну </w:t>
            </w:r>
            <w:proofErr w:type="spellStart"/>
            <w:r>
              <w:rPr>
                <w:rFonts w:ascii="Times New Roman" w:hAnsi="Times New Roman" w:cs="Times New Roman"/>
                <w:sz w:val="24"/>
                <w:szCs w:val="24"/>
              </w:rPr>
              <w:t>цінність.Товар</w:t>
            </w:r>
            <w:proofErr w:type="spellEnd"/>
            <w:r>
              <w:rPr>
                <w:rFonts w:ascii="Times New Roman" w:hAnsi="Times New Roman" w:cs="Times New Roman"/>
                <w:sz w:val="24"/>
                <w:szCs w:val="24"/>
              </w:rPr>
              <w:t xml:space="preserve"> повинен мати відповідне пакування,яке забезпечує цілість товару та збереження його якості під час </w:t>
            </w:r>
            <w:proofErr w:type="spellStart"/>
            <w:r>
              <w:rPr>
                <w:rFonts w:ascii="Times New Roman" w:hAnsi="Times New Roman" w:cs="Times New Roman"/>
                <w:sz w:val="24"/>
                <w:szCs w:val="24"/>
              </w:rPr>
              <w:t>транспортування.Фасування-від</w:t>
            </w:r>
            <w:proofErr w:type="spellEnd"/>
            <w:r>
              <w:rPr>
                <w:rFonts w:ascii="Times New Roman" w:hAnsi="Times New Roman" w:cs="Times New Roman"/>
                <w:sz w:val="24"/>
                <w:szCs w:val="24"/>
              </w:rPr>
              <w:t xml:space="preserve"> 1 до 5 </w:t>
            </w:r>
            <w:proofErr w:type="spellStart"/>
            <w:r>
              <w:rPr>
                <w:rFonts w:ascii="Times New Roman" w:hAnsi="Times New Roman" w:cs="Times New Roman"/>
                <w:sz w:val="24"/>
                <w:szCs w:val="24"/>
              </w:rPr>
              <w:t>кг.Упаковка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–герматичні</w:t>
            </w:r>
            <w:proofErr w:type="spellEnd"/>
            <w:r>
              <w:rPr>
                <w:rFonts w:ascii="Times New Roman" w:hAnsi="Times New Roman" w:cs="Times New Roman"/>
                <w:sz w:val="24"/>
                <w:szCs w:val="24"/>
              </w:rPr>
              <w:t xml:space="preserve"> картонні або поліетиленові ящики.</w:t>
            </w:r>
          </w:p>
        </w:tc>
      </w:tr>
    </w:tbl>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Pr="00AD1C51" w:rsidRDefault="00AD1C51" w:rsidP="001F1B7F">
      <w:pPr>
        <w:jc w:val="right"/>
        <w:rPr>
          <w:rFonts w:ascii="Times New Roman" w:hAnsi="Times New Roman" w:cs="Times New Roman"/>
          <w:b/>
          <w:sz w:val="24"/>
          <w:szCs w:val="24"/>
        </w:rPr>
      </w:pPr>
    </w:p>
    <w:p w:rsidR="00897A43" w:rsidRPr="005C0793" w:rsidRDefault="00897A43" w:rsidP="00897A43">
      <w:pPr>
        <w:widowControl w:val="0"/>
        <w:autoSpaceDE w:val="0"/>
        <w:autoSpaceDN w:val="0"/>
        <w:adjustRightInd w:val="0"/>
        <w:jc w:val="center"/>
        <w:rPr>
          <w:rFonts w:ascii="Times New Roman" w:hAnsi="Times New Roman" w:cs="Times New Roman"/>
          <w:b/>
          <w:bCs/>
          <w:iCs/>
          <w:caps/>
          <w:sz w:val="24"/>
          <w:szCs w:val="24"/>
        </w:rPr>
      </w:pPr>
      <w:r w:rsidRPr="005C0793">
        <w:rPr>
          <w:rFonts w:ascii="Times New Roman" w:hAnsi="Times New Roman" w:cs="Times New Roman"/>
          <w:b/>
          <w:bCs/>
          <w:iCs/>
          <w:caps/>
          <w:sz w:val="24"/>
          <w:szCs w:val="24"/>
        </w:rPr>
        <w:lastRenderedPageBreak/>
        <w:t>Вимоги до предмету закупівлі:</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 xml:space="preserve">Для </w:t>
      </w:r>
      <w:r w:rsidRPr="003F108A">
        <w:rPr>
          <w:rFonts w:ascii="Times New Roman" w:hAnsi="Times New Roman" w:cs="Times New Roman"/>
          <w:b/>
          <w:sz w:val="24"/>
          <w:szCs w:val="24"/>
          <w:lang w:eastAsia="uk-UA"/>
        </w:rPr>
        <w:t>підтвердження якості товару</w:t>
      </w:r>
      <w:r w:rsidRPr="003F108A">
        <w:rPr>
          <w:rFonts w:ascii="Times New Roman" w:hAnsi="Times New Roman" w:cs="Times New Roman"/>
          <w:sz w:val="24"/>
          <w:szCs w:val="24"/>
          <w:lang w:eastAsia="uk-UA"/>
        </w:rPr>
        <w:t xml:space="preserve">, </w:t>
      </w:r>
      <w:r w:rsidRPr="003F108A">
        <w:rPr>
          <w:rFonts w:ascii="Times New Roman" w:hAnsi="Times New Roman" w:cs="Times New Roman"/>
          <w:b/>
          <w:sz w:val="24"/>
          <w:szCs w:val="24"/>
          <w:lang w:eastAsia="uk-UA"/>
        </w:rPr>
        <w:t>учасник надає письмову гарантію</w:t>
      </w:r>
      <w:r w:rsidRPr="003F108A">
        <w:rPr>
          <w:rFonts w:ascii="Times New Roman" w:hAnsi="Times New Roman" w:cs="Times New Roman"/>
          <w:sz w:val="24"/>
          <w:szCs w:val="24"/>
          <w:lang w:eastAsia="uk-UA"/>
        </w:rPr>
        <w:t>, що разом з кожною партією товару буде надана супровідна первина документація (товарно-транспортна накладна або видаткова накладна (накладна), копія посвідчення про якість та/або копія декларації виробника, або інші документи, що підтверджує походження, безпечність і якість, відповідність вимогам державних стандартів, санітарно-гігієнічним вимогам)</w:t>
      </w:r>
      <w:r w:rsidR="00B84F51" w:rsidRPr="003F108A">
        <w:rPr>
          <w:rFonts w:ascii="Times New Roman" w:hAnsi="Times New Roman" w:cs="Times New Roman"/>
          <w:sz w:val="24"/>
          <w:szCs w:val="24"/>
          <w:lang w:eastAsia="uk-UA"/>
        </w:rPr>
        <w:t>, оформлена згідно законодавства.</w:t>
      </w:r>
      <w:r w:rsidRPr="003F108A">
        <w:rPr>
          <w:rFonts w:ascii="Times New Roman" w:hAnsi="Times New Roman" w:cs="Times New Roman"/>
          <w:sz w:val="24"/>
          <w:szCs w:val="24"/>
          <w:lang w:eastAsia="uk-UA"/>
        </w:rPr>
        <w:t xml:space="preserve"> Цей документ повинен бути чинним з урахуванням терміну реалізації товару.</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1F1B7F" w:rsidRPr="005C0793" w:rsidRDefault="001F1B7F" w:rsidP="005C0793">
      <w:pPr>
        <w:pBdr>
          <w:top w:val="nil"/>
          <w:left w:val="nil"/>
          <w:bottom w:val="nil"/>
          <w:right w:val="nil"/>
          <w:between w:val="nil"/>
        </w:pBdr>
        <w:tabs>
          <w:tab w:val="left" w:pos="1134"/>
        </w:tabs>
        <w:spacing w:line="240" w:lineRule="auto"/>
        <w:ind w:firstLine="709"/>
        <w:jc w:val="both"/>
      </w:pPr>
      <w:bookmarkStart w:id="7" w:name="_GoBack"/>
      <w:r w:rsidRPr="003F108A">
        <w:rPr>
          <w:rFonts w:ascii="Times New Roman" w:hAnsi="Times New Roman" w:cs="Times New Roman"/>
          <w:sz w:val="24"/>
          <w:szCs w:val="24"/>
          <w:lang w:eastAsia="uk-UA"/>
        </w:rPr>
        <w:t xml:space="preserve">На підтвердження відповідності товару вимогам тендеру </w:t>
      </w:r>
      <w:r w:rsidRPr="003F108A">
        <w:rPr>
          <w:rFonts w:ascii="Times New Roman" w:hAnsi="Times New Roman" w:cs="Times New Roman"/>
          <w:b/>
          <w:sz w:val="24"/>
          <w:szCs w:val="24"/>
          <w:lang w:eastAsia="uk-UA"/>
        </w:rPr>
        <w:t>Учасник у складі пропозиції надає</w:t>
      </w:r>
      <w:r w:rsidRPr="003F108A">
        <w:rPr>
          <w:rFonts w:ascii="Times New Roman" w:hAnsi="Times New Roman" w:cs="Times New Roman"/>
          <w:sz w:val="24"/>
          <w:szCs w:val="24"/>
          <w:lang w:eastAsia="uk-UA"/>
        </w:rPr>
        <w:t xml:space="preserve"> </w:t>
      </w:r>
      <w:r w:rsidR="00897A43" w:rsidRPr="00897A43">
        <w:rPr>
          <w:rFonts w:ascii="Times New Roman" w:hAnsi="Times New Roman" w:cs="Times New Roman"/>
          <w:sz w:val="24"/>
          <w:szCs w:val="24"/>
        </w:rPr>
        <w:t>документи, що підтверджують його походження, якість, відповідність стандартам (свідоцтва/сертифікати/декларації відповідності чи інші документи).</w:t>
      </w:r>
    </w:p>
    <w:bookmarkEnd w:id="7"/>
    <w:p w:rsidR="001F1B7F" w:rsidRPr="003F108A" w:rsidRDefault="001F1B7F" w:rsidP="001F1B7F">
      <w:pPr>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Товар повинен відповідати вимогам Закону України «Про основні принципи та вимоги до безпечності</w:t>
      </w:r>
      <w:r w:rsidR="00143C34" w:rsidRPr="003F108A">
        <w:rPr>
          <w:rFonts w:ascii="Times New Roman" w:hAnsi="Times New Roman" w:cs="Times New Roman"/>
          <w:sz w:val="24"/>
          <w:szCs w:val="24"/>
          <w:lang w:eastAsia="uk-UA"/>
        </w:rPr>
        <w:t xml:space="preserve"> та якості харчових продуктів», </w:t>
      </w:r>
      <w:r w:rsidR="009A5C55" w:rsidRPr="003F108A">
        <w:rPr>
          <w:rFonts w:ascii="Times New Roman" w:hAnsi="Times New Roman" w:cs="Times New Roman"/>
          <w:sz w:val="24"/>
          <w:szCs w:val="24"/>
        </w:rPr>
        <w:t xml:space="preserve">що передбачені чинним законодавством (ГОСТ, ДСТУ або ТУ), </w:t>
      </w:r>
      <w:r w:rsidRPr="003F108A">
        <w:rPr>
          <w:rFonts w:ascii="Times New Roman" w:hAnsi="Times New Roman" w:cs="Times New Roman"/>
          <w:sz w:val="24"/>
          <w:szCs w:val="24"/>
          <w:lang w:eastAsia="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w:t>
      </w:r>
      <w:r w:rsidR="00B84F51" w:rsidRPr="003F108A">
        <w:rPr>
          <w:rFonts w:ascii="Times New Roman" w:hAnsi="Times New Roman" w:cs="Times New Roman"/>
          <w:sz w:val="24"/>
          <w:szCs w:val="24"/>
          <w:lang w:eastAsia="uk-UA"/>
        </w:rPr>
        <w:t xml:space="preserve">а придатність до використання. </w:t>
      </w:r>
      <w:r w:rsidRPr="003F108A">
        <w:rPr>
          <w:rFonts w:ascii="Times New Roman" w:hAnsi="Times New Roman" w:cs="Times New Roman"/>
          <w:sz w:val="24"/>
          <w:szCs w:val="24"/>
          <w:lang w:eastAsia="uk-UA"/>
        </w:rPr>
        <w:t>Маркування товару повинно відповідати вимогам Закону України «Про інформацію для споживачів щодо харчових продуктів» і статті 39 Закону України «Про основні принципи та вимоги до безпечності та якості харчових продуктів».</w:t>
      </w:r>
    </w:p>
    <w:p w:rsidR="00143C34" w:rsidRPr="00EB0CF4" w:rsidRDefault="005F05D5" w:rsidP="00245DED">
      <w:pPr>
        <w:tabs>
          <w:tab w:val="left" w:pos="715"/>
        </w:tabs>
        <w:spacing w:after="0" w:line="240" w:lineRule="auto"/>
        <w:ind w:firstLine="567"/>
        <w:jc w:val="both"/>
        <w:rPr>
          <w:rFonts w:ascii="Times New Roman" w:hAnsi="Times New Roman" w:cs="Times New Roman"/>
          <w:sz w:val="24"/>
          <w:szCs w:val="24"/>
        </w:rPr>
      </w:pPr>
      <w:r w:rsidRPr="003F108A">
        <w:rPr>
          <w:rStyle w:val="a6"/>
          <w:rFonts w:ascii="Times New Roman" w:hAnsi="Times New Roman" w:cs="Times New Roman"/>
          <w:sz w:val="24"/>
          <w:szCs w:val="24"/>
        </w:rPr>
        <w:t>Вимоги до транспортування</w:t>
      </w:r>
      <w:r w:rsidR="0060240B" w:rsidRPr="003F108A">
        <w:rPr>
          <w:rStyle w:val="a6"/>
          <w:rFonts w:ascii="Times New Roman" w:hAnsi="Times New Roman" w:cs="Times New Roman"/>
          <w:sz w:val="24"/>
          <w:szCs w:val="24"/>
        </w:rPr>
        <w:t xml:space="preserve"> і зберігання</w:t>
      </w:r>
      <w:r w:rsidRPr="003F108A">
        <w:rPr>
          <w:rStyle w:val="a6"/>
          <w:rFonts w:ascii="Times New Roman" w:hAnsi="Times New Roman" w:cs="Times New Roman"/>
          <w:sz w:val="24"/>
          <w:szCs w:val="24"/>
        </w:rPr>
        <w:t xml:space="preserve">: </w:t>
      </w:r>
      <w:r w:rsidR="00283EDC" w:rsidRPr="007B3B05">
        <w:rPr>
          <w:rFonts w:ascii="Times New Roman" w:hAnsi="Times New Roman" w:cs="Times New Roman"/>
          <w:bCs/>
          <w:sz w:val="24"/>
          <w:szCs w:val="24"/>
          <w:lang w:val="ru-RU" w:eastAsia="en-US"/>
        </w:rPr>
        <w:t xml:space="preserve">для </w:t>
      </w:r>
      <w:proofErr w:type="spellStart"/>
      <w:r w:rsidR="00283EDC" w:rsidRPr="007B3B05">
        <w:rPr>
          <w:rFonts w:ascii="Times New Roman" w:hAnsi="Times New Roman" w:cs="Times New Roman"/>
          <w:bCs/>
          <w:sz w:val="24"/>
          <w:szCs w:val="24"/>
          <w:lang w:val="ru-RU" w:eastAsia="en-US"/>
        </w:rPr>
        <w:t>транспортування</w:t>
      </w:r>
      <w:proofErr w:type="spellEnd"/>
      <w:r w:rsidR="00283EDC" w:rsidRPr="007B3B05">
        <w:rPr>
          <w:rFonts w:ascii="Times New Roman" w:hAnsi="Times New Roman" w:cs="Times New Roman"/>
          <w:b/>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предмету </w:t>
      </w:r>
      <w:proofErr w:type="spellStart"/>
      <w:r w:rsidR="00283EDC" w:rsidRPr="007B3B05">
        <w:rPr>
          <w:rFonts w:ascii="Times New Roman" w:hAnsi="Times New Roman" w:cs="Times New Roman"/>
          <w:bCs/>
          <w:sz w:val="24"/>
          <w:szCs w:val="24"/>
          <w:lang w:val="ru-RU" w:eastAsia="en-US"/>
        </w:rPr>
        <w:t>закупівлі</w:t>
      </w:r>
      <w:proofErr w:type="spellEnd"/>
      <w:r w:rsidR="00283EDC" w:rsidRPr="007B3B05">
        <w:rPr>
          <w:rFonts w:ascii="Times New Roman" w:hAnsi="Times New Roman" w:cs="Times New Roman"/>
          <w:bCs/>
          <w:sz w:val="24"/>
          <w:szCs w:val="24"/>
          <w:lang w:val="ru-RU" w:eastAsia="en-US"/>
        </w:rPr>
        <w:t xml:space="preserve"> повинен</w:t>
      </w:r>
      <w:r w:rsidR="00283EDC">
        <w:rPr>
          <w:rFonts w:ascii="Times New Roman" w:hAnsi="Times New Roman" w:cs="Times New Roman"/>
          <w:bCs/>
          <w:sz w:val="24"/>
          <w:szCs w:val="24"/>
          <w:lang w:val="ru-RU" w:eastAsia="en-US"/>
        </w:rPr>
        <w:t xml:space="preserve"> бути </w:t>
      </w:r>
      <w:proofErr w:type="spellStart"/>
      <w:r w:rsidR="00283EDC">
        <w:rPr>
          <w:rFonts w:ascii="Times New Roman" w:hAnsi="Times New Roman" w:cs="Times New Roman"/>
          <w:bCs/>
          <w:sz w:val="24"/>
          <w:szCs w:val="24"/>
          <w:lang w:val="ru-RU" w:eastAsia="en-US"/>
        </w:rPr>
        <w:t>виділений</w:t>
      </w:r>
      <w:proofErr w:type="spellEnd"/>
      <w:r w:rsidR="00283EDC">
        <w:rPr>
          <w:rFonts w:ascii="Times New Roman" w:hAnsi="Times New Roman" w:cs="Times New Roman"/>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транспорт, </w:t>
      </w:r>
      <w:proofErr w:type="spellStart"/>
      <w:r w:rsidR="00283EDC" w:rsidRPr="007B3B05">
        <w:rPr>
          <w:rFonts w:ascii="Times New Roman" w:hAnsi="Times New Roman" w:cs="Times New Roman"/>
          <w:bCs/>
          <w:sz w:val="24"/>
          <w:szCs w:val="24"/>
          <w:lang w:val="ru-RU" w:eastAsia="en-US"/>
        </w:rPr>
        <w:t>який</w:t>
      </w:r>
      <w:proofErr w:type="spellEnd"/>
      <w:r w:rsidR="00283EDC" w:rsidRPr="007B3B05">
        <w:rPr>
          <w:rFonts w:ascii="Times New Roman" w:hAnsi="Times New Roman" w:cs="Times New Roman"/>
          <w:bCs/>
          <w:sz w:val="24"/>
          <w:szCs w:val="24"/>
          <w:lang w:val="ru-RU" w:eastAsia="en-US"/>
        </w:rPr>
        <w:t xml:space="preserve"> повинен</w:t>
      </w:r>
      <w:r w:rsidR="00283EDC" w:rsidRPr="002866C0">
        <w:rPr>
          <w:rFonts w:ascii="Times New Roman" w:hAnsi="Times New Roman" w:cs="Times New Roman"/>
          <w:bCs/>
          <w:sz w:val="24"/>
          <w:szCs w:val="24"/>
          <w:lang w:val="ru-RU" w:eastAsia="en-US"/>
        </w:rPr>
        <w:t xml:space="preserve"> бути чистим, в справному </w:t>
      </w:r>
      <w:proofErr w:type="spellStart"/>
      <w:r w:rsidR="00283EDC" w:rsidRPr="002866C0">
        <w:rPr>
          <w:rFonts w:ascii="Times New Roman" w:hAnsi="Times New Roman" w:cs="Times New Roman"/>
          <w:bCs/>
          <w:sz w:val="24"/>
          <w:szCs w:val="24"/>
          <w:lang w:val="ru-RU" w:eastAsia="en-US"/>
        </w:rPr>
        <w:t>стані</w:t>
      </w:r>
      <w:proofErr w:type="spellEnd"/>
      <w:r w:rsidR="00283EDC" w:rsidRPr="002866C0">
        <w:rPr>
          <w:rFonts w:ascii="Times New Roman" w:hAnsi="Times New Roman" w:cs="Times New Roman"/>
          <w:bCs/>
          <w:sz w:val="24"/>
          <w:szCs w:val="24"/>
          <w:lang w:val="ru-RU" w:eastAsia="en-US"/>
        </w:rPr>
        <w:t>.</w:t>
      </w:r>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Кузови</w:t>
      </w:r>
      <w:proofErr w:type="spellEnd"/>
      <w:r w:rsidR="002908FD" w:rsidRPr="003F108A">
        <w:rPr>
          <w:rStyle w:val="a6"/>
          <w:rFonts w:ascii="Times New Roman" w:hAnsi="Times New Roman" w:cs="Times New Roman"/>
          <w:b w:val="0"/>
          <w:sz w:val="24"/>
          <w:szCs w:val="24"/>
          <w:lang w:val="ru-RU"/>
        </w:rPr>
        <w:t xml:space="preserve"> машин </w:t>
      </w:r>
      <w:proofErr w:type="spellStart"/>
      <w:r w:rsidR="002908FD" w:rsidRPr="003F108A">
        <w:rPr>
          <w:rStyle w:val="a6"/>
          <w:rFonts w:ascii="Times New Roman" w:hAnsi="Times New Roman" w:cs="Times New Roman"/>
          <w:b w:val="0"/>
          <w:sz w:val="24"/>
          <w:szCs w:val="24"/>
          <w:lang w:val="ru-RU"/>
        </w:rPr>
        <w:t>всередині</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мають</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відповідати</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санітарним</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вимогам</w:t>
      </w:r>
      <w:proofErr w:type="spellEnd"/>
      <w:r w:rsidR="00EA5C56">
        <w:rPr>
          <w:rStyle w:val="a6"/>
          <w:rFonts w:ascii="Times New Roman" w:hAnsi="Times New Roman" w:cs="Times New Roman"/>
          <w:b w:val="0"/>
          <w:sz w:val="24"/>
          <w:szCs w:val="24"/>
          <w:lang w:val="ru-RU"/>
        </w:rPr>
        <w:t xml:space="preserve">. </w:t>
      </w:r>
      <w:proofErr w:type="spellStart"/>
      <w:proofErr w:type="gramStart"/>
      <w:r w:rsidR="00EA5C56">
        <w:rPr>
          <w:rStyle w:val="a6"/>
          <w:rFonts w:ascii="Times New Roman" w:hAnsi="Times New Roman" w:cs="Times New Roman"/>
          <w:b w:val="0"/>
          <w:sz w:val="24"/>
          <w:szCs w:val="24"/>
          <w:lang w:val="ru-RU"/>
        </w:rPr>
        <w:t>Надати</w:t>
      </w:r>
      <w:proofErr w:type="spellEnd"/>
      <w:r w:rsidR="00F14E32">
        <w:rPr>
          <w:rStyle w:val="a6"/>
          <w:rFonts w:ascii="Times New Roman" w:hAnsi="Times New Roman" w:cs="Times New Roman"/>
          <w:b w:val="0"/>
          <w:sz w:val="24"/>
          <w:szCs w:val="24"/>
          <w:lang w:val="ru-RU"/>
        </w:rPr>
        <w:t xml:space="preserve"> </w:t>
      </w:r>
      <w:r w:rsidR="00245DED" w:rsidRPr="003F108A">
        <w:rPr>
          <w:rFonts w:ascii="Times New Roman" w:hAnsi="Times New Roman" w:cs="Times New Roman"/>
          <w:sz w:val="24"/>
          <w:szCs w:val="24"/>
        </w:rPr>
        <w:t>довід</w:t>
      </w:r>
      <w:r w:rsidR="00F14E32">
        <w:rPr>
          <w:rFonts w:ascii="Times New Roman" w:hAnsi="Times New Roman" w:cs="Times New Roman"/>
          <w:sz w:val="24"/>
          <w:szCs w:val="24"/>
        </w:rPr>
        <w:t>ку</w:t>
      </w:r>
      <w:r w:rsidR="00DA1CB7">
        <w:rPr>
          <w:rFonts w:ascii="Times New Roman" w:hAnsi="Times New Roman" w:cs="Times New Roman"/>
          <w:sz w:val="24"/>
          <w:szCs w:val="24"/>
        </w:rPr>
        <w:t>,</w:t>
      </w:r>
      <w:r w:rsidR="00F14E32">
        <w:rPr>
          <w:rFonts w:ascii="Times New Roman" w:hAnsi="Times New Roman" w:cs="Times New Roman"/>
          <w:sz w:val="24"/>
          <w:szCs w:val="24"/>
        </w:rPr>
        <w:t xml:space="preserve"> в якій </w:t>
      </w:r>
      <w:r w:rsidR="00245DED" w:rsidRPr="003F108A">
        <w:rPr>
          <w:rFonts w:ascii="Times New Roman" w:hAnsi="Times New Roman" w:cs="Times New Roman"/>
          <w:sz w:val="24"/>
          <w:szCs w:val="24"/>
        </w:rPr>
        <w:t>повинні бути зазначені марка, модель та державний номер цих автотранспортних засобів. В разі якщо Учасник використовує автомобілі для перевезення продукції, які йому не належать</w:t>
      </w:r>
      <w:r w:rsidR="00DA1CB7">
        <w:rPr>
          <w:rFonts w:ascii="Times New Roman" w:hAnsi="Times New Roman" w:cs="Times New Roman"/>
          <w:sz w:val="24"/>
          <w:szCs w:val="24"/>
        </w:rPr>
        <w:t>,</w:t>
      </w:r>
      <w:r w:rsidR="00245DED" w:rsidRPr="003F108A">
        <w:rPr>
          <w:rFonts w:ascii="Times New Roman" w:hAnsi="Times New Roman" w:cs="Times New Roman"/>
          <w:sz w:val="24"/>
          <w:szCs w:val="24"/>
        </w:rPr>
        <w:t xml:space="preserve"> надати копію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яка</w:t>
      </w:r>
      <w:proofErr w:type="gramEnd"/>
      <w:r w:rsidR="00245DED" w:rsidRPr="003F108A">
        <w:rPr>
          <w:rFonts w:ascii="Times New Roman" w:hAnsi="Times New Roman" w:cs="Times New Roman"/>
          <w:sz w:val="24"/>
          <w:szCs w:val="24"/>
        </w:rPr>
        <w:t xml:space="preserve"> є предметом закупівлі</w:t>
      </w:r>
      <w:r w:rsidR="00EB0CF4">
        <w:rPr>
          <w:rFonts w:ascii="Times New Roman" w:hAnsi="Times New Roman" w:cs="Times New Roman"/>
          <w:sz w:val="24"/>
          <w:szCs w:val="24"/>
        </w:rPr>
        <w:t xml:space="preserve"> </w:t>
      </w:r>
      <w:r w:rsidR="00245DED" w:rsidRPr="003F108A">
        <w:rPr>
          <w:rFonts w:ascii="Times New Roman" w:hAnsi="Times New Roman" w:cs="Times New Roman"/>
          <w:sz w:val="24"/>
          <w:szCs w:val="24"/>
        </w:rPr>
        <w:t xml:space="preserve">(надати </w:t>
      </w:r>
      <w:r w:rsidR="00245DED" w:rsidRPr="00EB0CF4">
        <w:rPr>
          <w:rFonts w:ascii="Times New Roman" w:hAnsi="Times New Roman" w:cs="Times New Roman"/>
          <w:sz w:val="24"/>
          <w:szCs w:val="24"/>
        </w:rPr>
        <w:t xml:space="preserve">копії оригіналів свідоцтва про реєстрацію транспортних засобів). </w:t>
      </w:r>
    </w:p>
    <w:p w:rsidR="0060240B" w:rsidRPr="00EB0CF4" w:rsidRDefault="00143C34" w:rsidP="00245DED">
      <w:pPr>
        <w:tabs>
          <w:tab w:val="left" w:pos="715"/>
        </w:tabs>
        <w:spacing w:after="0" w:line="240" w:lineRule="auto"/>
        <w:ind w:firstLine="567"/>
        <w:jc w:val="both"/>
        <w:rPr>
          <w:rFonts w:ascii="Times New Roman" w:hAnsi="Times New Roman" w:cs="Times New Roman"/>
          <w:sz w:val="24"/>
          <w:szCs w:val="24"/>
        </w:rPr>
      </w:pPr>
      <w:r w:rsidRPr="00DA1CB7">
        <w:rPr>
          <w:rFonts w:ascii="Times New Roman" w:hAnsi="Times New Roman" w:cs="Times New Roman"/>
          <w:sz w:val="24"/>
          <w:szCs w:val="24"/>
        </w:rPr>
        <w:t xml:space="preserve">Учасник </w:t>
      </w:r>
      <w:r w:rsidR="00245DED" w:rsidRPr="00DA1CB7">
        <w:rPr>
          <w:rFonts w:ascii="Times New Roman" w:hAnsi="Times New Roman" w:cs="Times New Roman"/>
          <w:sz w:val="24"/>
          <w:szCs w:val="24"/>
        </w:rPr>
        <w:t>нада</w:t>
      </w:r>
      <w:r w:rsidRPr="00DA1CB7">
        <w:rPr>
          <w:rFonts w:ascii="Times New Roman" w:hAnsi="Times New Roman" w:cs="Times New Roman"/>
          <w:sz w:val="24"/>
          <w:szCs w:val="24"/>
        </w:rPr>
        <w:t>є</w:t>
      </w:r>
      <w:r w:rsidR="00245DED" w:rsidRPr="00DA1CB7">
        <w:rPr>
          <w:rFonts w:ascii="Times New Roman" w:hAnsi="Times New Roman" w:cs="Times New Roman"/>
          <w:sz w:val="24"/>
          <w:szCs w:val="24"/>
        </w:rPr>
        <w:t xml:space="preserve"> копію договору проведення санітарної обробки/дезінфекції автотранспорту, що буде задіяний Учасником для доставки продукції, яка є предметом закупівлі та надати копії оригіналів актів про дезінфекцію за повний останній місяць</w:t>
      </w:r>
      <w:r w:rsidR="0060240B" w:rsidRPr="00DA1CB7">
        <w:rPr>
          <w:rFonts w:ascii="Times New Roman" w:hAnsi="Times New Roman" w:cs="Times New Roman"/>
          <w:sz w:val="24"/>
          <w:szCs w:val="24"/>
        </w:rPr>
        <w:t>.</w:t>
      </w:r>
      <w:r w:rsidR="0060240B" w:rsidRPr="00EB0CF4">
        <w:rPr>
          <w:rFonts w:ascii="Times New Roman" w:hAnsi="Times New Roman" w:cs="Times New Roman"/>
          <w:sz w:val="24"/>
          <w:szCs w:val="24"/>
        </w:rPr>
        <w:t xml:space="preserve"> </w:t>
      </w:r>
    </w:p>
    <w:p w:rsidR="00363899" w:rsidRDefault="00363899" w:rsidP="00363899">
      <w:pPr>
        <w:ind w:firstLine="567"/>
        <w:jc w:val="both"/>
        <w:rPr>
          <w:rFonts w:ascii="Times New Roman" w:hAnsi="Times New Roman" w:cs="Times New Roman"/>
          <w:sz w:val="24"/>
          <w:szCs w:val="24"/>
        </w:rPr>
      </w:pPr>
    </w:p>
    <w:p w:rsidR="00B34FB8" w:rsidRDefault="001F1B7F" w:rsidP="00B34FB8">
      <w:pPr>
        <w:ind w:firstLine="567"/>
        <w:jc w:val="both"/>
        <w:rPr>
          <w:rFonts w:ascii="Times New Roman" w:hAnsi="Times New Roman" w:cs="Times New Roman"/>
          <w:sz w:val="24"/>
          <w:szCs w:val="24"/>
        </w:rPr>
      </w:pPr>
      <w:r w:rsidRPr="003F108A">
        <w:rPr>
          <w:rFonts w:ascii="Times New Roman" w:hAnsi="Times New Roman" w:cs="Times New Roman"/>
          <w:sz w:val="24"/>
          <w:szCs w:val="24"/>
        </w:rPr>
        <w:t>Водій, в тому числі вантажники, експедитори</w:t>
      </w:r>
      <w:r w:rsidR="0060240B" w:rsidRPr="003F108A">
        <w:rPr>
          <w:rFonts w:ascii="Times New Roman" w:hAnsi="Times New Roman" w:cs="Times New Roman"/>
          <w:sz w:val="24"/>
          <w:szCs w:val="24"/>
        </w:rPr>
        <w:t>, комірники</w:t>
      </w:r>
      <w:r w:rsidRPr="003F108A">
        <w:rPr>
          <w:rFonts w:ascii="Times New Roman" w:hAnsi="Times New Roman" w:cs="Times New Roman"/>
          <w:sz w:val="24"/>
          <w:szCs w:val="24"/>
        </w:rPr>
        <w:t xml:space="preserve">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0060240B" w:rsidRPr="003F108A">
        <w:rPr>
          <w:rStyle w:val="a6"/>
          <w:rFonts w:ascii="Times New Roman" w:hAnsi="Times New Roman" w:cs="Times New Roman"/>
          <w:b w:val="0"/>
          <w:sz w:val="24"/>
          <w:szCs w:val="24"/>
        </w:rPr>
        <w:t xml:space="preserve"> (надати </w:t>
      </w:r>
      <w:r w:rsidR="0060240B" w:rsidRPr="00EB0CF4">
        <w:rPr>
          <w:rFonts w:ascii="Times New Roman" w:hAnsi="Times New Roman" w:cs="Times New Roman"/>
          <w:sz w:val="24"/>
          <w:szCs w:val="24"/>
        </w:rPr>
        <w:t>копії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 закупівлі.</w:t>
      </w:r>
      <w:r w:rsidR="00B34FB8">
        <w:rPr>
          <w:rFonts w:ascii="Times New Roman" w:hAnsi="Times New Roman" w:cs="Times New Roman"/>
          <w:sz w:val="24"/>
          <w:szCs w:val="24"/>
        </w:rPr>
        <w:t xml:space="preserve"> </w:t>
      </w:r>
    </w:p>
    <w:p w:rsidR="00D81E0D" w:rsidRPr="002866C0" w:rsidRDefault="00D81E0D" w:rsidP="00B34FB8">
      <w:pPr>
        <w:ind w:firstLine="567"/>
        <w:jc w:val="both"/>
        <w:rPr>
          <w:rFonts w:ascii="Times New Roman" w:hAnsi="Times New Roman" w:cs="Times New Roman"/>
          <w:sz w:val="24"/>
          <w:szCs w:val="24"/>
        </w:rPr>
      </w:pPr>
      <w:r w:rsidRPr="002866C0">
        <w:rPr>
          <w:rFonts w:ascii="Times New Roman" w:hAnsi="Times New Roman" w:cs="Times New Roman"/>
          <w:sz w:val="24"/>
          <w:szCs w:val="24"/>
        </w:rPr>
        <w:t>Транспортування і зберігання предмету закупівлі повинно проводитися згідно з правилами перевезення і зберіганн</w:t>
      </w:r>
      <w:r>
        <w:rPr>
          <w:rFonts w:ascii="Times New Roman" w:hAnsi="Times New Roman" w:cs="Times New Roman"/>
          <w:sz w:val="24"/>
          <w:szCs w:val="24"/>
        </w:rPr>
        <w:t>я вантажів.</w:t>
      </w:r>
    </w:p>
    <w:p w:rsidR="00D81E0D" w:rsidRDefault="00D81E0D" w:rsidP="00D81E0D">
      <w:pPr>
        <w:spacing w:after="0"/>
        <w:jc w:val="both"/>
        <w:rPr>
          <w:rFonts w:ascii="Times New Roman" w:hAnsi="Times New Roman"/>
          <w:sz w:val="24"/>
          <w:szCs w:val="24"/>
        </w:rPr>
      </w:pPr>
      <w:r w:rsidRPr="00C26E94">
        <w:rPr>
          <w:rFonts w:ascii="Times New Roman" w:hAnsi="Times New Roman" w:cs="Times New Roman"/>
          <w:sz w:val="24"/>
          <w:szCs w:val="24"/>
        </w:rPr>
        <w:lastRenderedPageBreak/>
        <w:t xml:space="preserve">Товар має постачатися і розвантажуватись транспортом та силами </w:t>
      </w:r>
      <w:r>
        <w:rPr>
          <w:rFonts w:ascii="Times New Roman" w:hAnsi="Times New Roman" w:cs="Times New Roman"/>
          <w:sz w:val="24"/>
          <w:szCs w:val="24"/>
        </w:rPr>
        <w:t>постачальника</w:t>
      </w:r>
      <w:r w:rsidRPr="00C26E94">
        <w:rPr>
          <w:rFonts w:ascii="Times New Roman" w:hAnsi="Times New Roman" w:cs="Times New Roman"/>
          <w:sz w:val="24"/>
          <w:szCs w:val="24"/>
        </w:rPr>
        <w:t xml:space="preserve"> з наданням копії документів з підтвердженням якості товару.</w:t>
      </w:r>
      <w:r>
        <w:rPr>
          <w:rFonts w:ascii="Times New Roman" w:hAnsi="Times New Roman" w:cs="Times New Roman"/>
          <w:sz w:val="24"/>
          <w:szCs w:val="24"/>
          <w:lang w:val="ru-RU"/>
        </w:rPr>
        <w:t xml:space="preserve"> </w:t>
      </w:r>
      <w:r w:rsidRPr="00ED43BC">
        <w:rPr>
          <w:rFonts w:ascii="Times New Roman" w:hAnsi="Times New Roman"/>
          <w:sz w:val="24"/>
          <w:szCs w:val="24"/>
        </w:rPr>
        <w:t>Переможець оплачує усі витрати, пов’язані з пересилкою документів (договір, рахунок, накладні, витрати по доставці товару і т.п.)</w:t>
      </w:r>
      <w:r>
        <w:rPr>
          <w:rFonts w:ascii="Times New Roman" w:hAnsi="Times New Roman"/>
          <w:sz w:val="24"/>
          <w:szCs w:val="24"/>
        </w:rPr>
        <w:t>.</w:t>
      </w:r>
    </w:p>
    <w:p w:rsidR="00B34FB8" w:rsidRDefault="00B34FB8" w:rsidP="009A5C55">
      <w:pPr>
        <w:ind w:firstLine="567"/>
        <w:jc w:val="both"/>
        <w:rPr>
          <w:rFonts w:ascii="Times New Roman" w:hAnsi="Times New Roman" w:cs="Times New Roman"/>
          <w:b/>
          <w:sz w:val="24"/>
          <w:szCs w:val="24"/>
        </w:rPr>
      </w:pPr>
    </w:p>
    <w:p w:rsidR="00484627" w:rsidRPr="003F108A" w:rsidRDefault="00484627" w:rsidP="009A5C55">
      <w:pPr>
        <w:ind w:firstLine="567"/>
        <w:jc w:val="both"/>
        <w:rPr>
          <w:rFonts w:ascii="Times New Roman" w:hAnsi="Times New Roman" w:cs="Times New Roman"/>
          <w:sz w:val="24"/>
          <w:szCs w:val="24"/>
        </w:rPr>
      </w:pPr>
      <w:r w:rsidRPr="003F108A">
        <w:rPr>
          <w:rFonts w:ascii="Times New Roman" w:hAnsi="Times New Roman" w:cs="Times New Roman"/>
          <w:b/>
          <w:sz w:val="24"/>
          <w:szCs w:val="24"/>
        </w:rPr>
        <w:t>Доставка товарів</w:t>
      </w:r>
      <w:r w:rsidRPr="003F108A">
        <w:rPr>
          <w:rFonts w:ascii="Times New Roman" w:hAnsi="Times New Roman" w:cs="Times New Roman"/>
          <w:sz w:val="24"/>
          <w:szCs w:val="24"/>
        </w:rPr>
        <w:t xml:space="preserve"> транспортом постачальника, завантажувально-розвантажувальні роботи - за рахунок постачальника.</w:t>
      </w:r>
    </w:p>
    <w:p w:rsidR="005F05D5" w:rsidRPr="003F108A" w:rsidRDefault="005F05D5" w:rsidP="009A5C55">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
          <w:sz w:val="24"/>
          <w:szCs w:val="24"/>
          <w:lang w:eastAsia="ar-SA"/>
        </w:rPr>
        <w:t>Тара, упаковка, маркування:</w:t>
      </w:r>
      <w:r w:rsidRPr="003F108A">
        <w:rPr>
          <w:rFonts w:ascii="Times New Roman" w:hAnsi="Times New Roman" w:cs="Times New Roman"/>
          <w:sz w:val="24"/>
          <w:szCs w:val="24"/>
          <w:lang w:eastAsia="ar-SA"/>
        </w:rPr>
        <w:t xml:space="preserve"> поставка предмету закупівлі здійснюється</w:t>
      </w:r>
      <w:r w:rsidR="00B34FB8">
        <w:rPr>
          <w:rFonts w:ascii="Times New Roman" w:hAnsi="Times New Roman" w:cs="Times New Roman"/>
          <w:sz w:val="24"/>
          <w:szCs w:val="24"/>
        </w:rPr>
        <w:t xml:space="preserve"> в пакуванні. Воно </w:t>
      </w:r>
      <w:r w:rsidR="00B34FB8">
        <w:rPr>
          <w:rFonts w:ascii="Times New Roman" w:hAnsi="Times New Roman" w:cs="Times New Roman"/>
          <w:bCs/>
          <w:sz w:val="24"/>
          <w:szCs w:val="24"/>
          <w:lang w:val="ru-RU"/>
        </w:rPr>
        <w:t>повинно</w:t>
      </w:r>
      <w:r w:rsidR="009A5C55" w:rsidRPr="003F108A">
        <w:rPr>
          <w:rFonts w:ascii="Times New Roman" w:hAnsi="Times New Roman" w:cs="Times New Roman"/>
          <w:bCs/>
          <w:sz w:val="24"/>
          <w:szCs w:val="24"/>
          <w:lang w:val="ru-RU"/>
        </w:rPr>
        <w:t xml:space="preserve"> бути </w:t>
      </w:r>
      <w:proofErr w:type="spellStart"/>
      <w:r w:rsidR="009A5C55" w:rsidRPr="003F108A">
        <w:rPr>
          <w:rFonts w:ascii="Times New Roman" w:hAnsi="Times New Roman" w:cs="Times New Roman"/>
          <w:sz w:val="24"/>
          <w:szCs w:val="24"/>
        </w:rPr>
        <w:t>прид</w:t>
      </w:r>
      <w:r w:rsidR="00EB0CF4">
        <w:rPr>
          <w:rFonts w:ascii="Times New Roman" w:hAnsi="Times New Roman" w:cs="Times New Roman"/>
          <w:sz w:val="24"/>
          <w:szCs w:val="24"/>
        </w:rPr>
        <w:t>ат</w:t>
      </w:r>
      <w:proofErr w:type="spellEnd"/>
      <w:r w:rsidR="009A5C55" w:rsidRPr="003F108A">
        <w:rPr>
          <w:rFonts w:ascii="Times New Roman" w:hAnsi="Times New Roman" w:cs="Times New Roman"/>
          <w:sz w:val="24"/>
          <w:szCs w:val="24"/>
          <w:lang w:val="ru-RU"/>
        </w:rPr>
        <w:t>н</w:t>
      </w:r>
      <w:r w:rsidR="00B34FB8">
        <w:rPr>
          <w:rFonts w:ascii="Times New Roman" w:hAnsi="Times New Roman" w:cs="Times New Roman"/>
          <w:sz w:val="24"/>
          <w:szCs w:val="24"/>
          <w:lang w:val="ru-RU"/>
        </w:rPr>
        <w:t>им</w:t>
      </w:r>
      <w:r w:rsidR="009A5C55" w:rsidRPr="003F108A">
        <w:rPr>
          <w:rFonts w:ascii="Times New Roman" w:hAnsi="Times New Roman" w:cs="Times New Roman"/>
          <w:sz w:val="24"/>
          <w:szCs w:val="24"/>
        </w:rPr>
        <w:t xml:space="preserve"> для його транспортування</w:t>
      </w:r>
      <w:r w:rsidR="009A5C55" w:rsidRPr="003F108A">
        <w:rPr>
          <w:rFonts w:ascii="Times New Roman" w:hAnsi="Times New Roman" w:cs="Times New Roman"/>
          <w:sz w:val="24"/>
          <w:szCs w:val="24"/>
          <w:lang w:val="ru-RU"/>
        </w:rPr>
        <w:t xml:space="preserve"> </w:t>
      </w:r>
      <w:r w:rsidRPr="003F108A">
        <w:rPr>
          <w:rFonts w:ascii="Times New Roman" w:hAnsi="Times New Roman" w:cs="Times New Roman"/>
          <w:sz w:val="24"/>
          <w:szCs w:val="24"/>
        </w:rPr>
        <w:t>і забезпечу</w:t>
      </w:r>
      <w:proofErr w:type="spellStart"/>
      <w:r w:rsidR="009A5C55" w:rsidRPr="003F108A">
        <w:rPr>
          <w:rFonts w:ascii="Times New Roman" w:hAnsi="Times New Roman" w:cs="Times New Roman"/>
          <w:sz w:val="24"/>
          <w:szCs w:val="24"/>
          <w:lang w:val="ru-RU"/>
        </w:rPr>
        <w:t>вати</w:t>
      </w:r>
      <w:proofErr w:type="spellEnd"/>
      <w:r w:rsidRPr="003F108A">
        <w:rPr>
          <w:rFonts w:ascii="Times New Roman" w:hAnsi="Times New Roman" w:cs="Times New Roman"/>
          <w:sz w:val="24"/>
          <w:szCs w:val="24"/>
        </w:rPr>
        <w:t xml:space="preserve">, за умови належного поводження з вантажем, захищеність товару під час транспортування і збереження. </w:t>
      </w:r>
    </w:p>
    <w:p w:rsidR="00F802D0" w:rsidRDefault="00F802D0" w:rsidP="001F1B7F">
      <w:pPr>
        <w:ind w:firstLine="567"/>
        <w:jc w:val="both"/>
        <w:textAlignment w:val="top"/>
        <w:rPr>
          <w:rFonts w:ascii="Times New Roman" w:hAnsi="Times New Roman" w:cs="Times New Roman"/>
          <w:b/>
          <w:sz w:val="24"/>
          <w:szCs w:val="24"/>
        </w:rPr>
      </w:pPr>
    </w:p>
    <w:p w:rsidR="001F1B7F" w:rsidRPr="003F108A" w:rsidRDefault="001F1B7F" w:rsidP="001F1B7F">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 xml:space="preserve">Термін придатності предмету закупівлі:  </w:t>
      </w:r>
      <w:r w:rsidRPr="003F108A">
        <w:rPr>
          <w:rFonts w:ascii="Times New Roman" w:hAnsi="Times New Roman" w:cs="Times New Roman"/>
          <w:sz w:val="24"/>
          <w:szCs w:val="24"/>
        </w:rPr>
        <w:t xml:space="preserve">на момент поставки не повинен перевищувати 80% від загального строку придатності. </w:t>
      </w:r>
    </w:p>
    <w:p w:rsidR="00484627" w:rsidRPr="003F108A" w:rsidRDefault="00484627" w:rsidP="005F05D5">
      <w:pPr>
        <w:ind w:firstLine="567"/>
        <w:jc w:val="both"/>
        <w:textAlignment w:val="top"/>
        <w:rPr>
          <w:rFonts w:ascii="Times New Roman" w:hAnsi="Times New Roman" w:cs="Times New Roman"/>
          <w:sz w:val="24"/>
          <w:szCs w:val="24"/>
        </w:rPr>
      </w:pPr>
      <w:r w:rsidRPr="003F108A">
        <w:rPr>
          <w:rStyle w:val="a6"/>
          <w:rFonts w:ascii="Times New Roman" w:hAnsi="Times New Roman" w:cs="Times New Roman"/>
          <w:sz w:val="24"/>
          <w:szCs w:val="24"/>
        </w:rPr>
        <w:t>Термін поставки:</w:t>
      </w:r>
      <w:r w:rsidRPr="003F108A">
        <w:rPr>
          <w:rFonts w:ascii="Times New Roman" w:hAnsi="Times New Roman" w:cs="Times New Roman"/>
          <w:sz w:val="24"/>
          <w:szCs w:val="24"/>
        </w:rPr>
        <w:t xml:space="preserve"> поставка предмету закупівлі здійснюється Учасником  на протязі одного дня з моменту отримання заявки від Замовника. </w:t>
      </w:r>
    </w:p>
    <w:p w:rsidR="001F1B7F" w:rsidRPr="003F108A" w:rsidRDefault="001F1B7F" w:rsidP="001F1B7F">
      <w:pPr>
        <w:widowControl w:val="0"/>
        <w:ind w:firstLine="567"/>
        <w:jc w:val="both"/>
        <w:rPr>
          <w:rFonts w:ascii="Times New Roman" w:hAnsi="Times New Roman" w:cs="Times New Roman"/>
          <w:sz w:val="24"/>
          <w:szCs w:val="24"/>
          <w:lang w:eastAsia="ar-SA"/>
        </w:rPr>
      </w:pPr>
      <w:r w:rsidRPr="007212A7">
        <w:rPr>
          <w:rStyle w:val="a6"/>
          <w:rFonts w:ascii="Times New Roman" w:hAnsi="Times New Roman" w:cs="Times New Roman"/>
          <w:b w:val="0"/>
          <w:sz w:val="24"/>
          <w:szCs w:val="24"/>
        </w:rPr>
        <w:t>П</w:t>
      </w:r>
      <w:r w:rsidRPr="003F108A">
        <w:rPr>
          <w:rStyle w:val="a6"/>
          <w:rFonts w:ascii="Times New Roman" w:hAnsi="Times New Roman" w:cs="Times New Roman"/>
          <w:b w:val="0"/>
          <w:sz w:val="24"/>
          <w:szCs w:val="24"/>
        </w:rPr>
        <w:t xml:space="preserve">редмет закупівлі підлягає доставці Учасником згідно заявок Замовника </w:t>
      </w:r>
      <w:r w:rsidRPr="007212A7">
        <w:rPr>
          <w:rStyle w:val="a6"/>
          <w:rFonts w:ascii="Times New Roman" w:hAnsi="Times New Roman" w:cs="Times New Roman"/>
          <w:b w:val="0"/>
          <w:sz w:val="24"/>
          <w:szCs w:val="24"/>
        </w:rPr>
        <w:t xml:space="preserve">окремими </w:t>
      </w:r>
      <w:r w:rsidRPr="003F108A">
        <w:rPr>
          <w:rStyle w:val="a6"/>
          <w:rFonts w:ascii="Times New Roman" w:hAnsi="Times New Roman" w:cs="Times New Roman"/>
          <w:b w:val="0"/>
          <w:sz w:val="24"/>
          <w:szCs w:val="24"/>
        </w:rPr>
        <w:t>партіями</w:t>
      </w:r>
      <w:r w:rsidR="00632A84" w:rsidRPr="003F108A">
        <w:rPr>
          <w:rStyle w:val="a6"/>
          <w:rFonts w:ascii="Times New Roman" w:hAnsi="Times New Roman" w:cs="Times New Roman"/>
          <w:b w:val="0"/>
          <w:sz w:val="24"/>
          <w:szCs w:val="24"/>
        </w:rPr>
        <w:t xml:space="preserve"> </w:t>
      </w:r>
      <w:r w:rsidRPr="003F108A">
        <w:rPr>
          <w:rFonts w:ascii="Times New Roman" w:hAnsi="Times New Roman" w:cs="Times New Roman"/>
          <w:sz w:val="24"/>
          <w:szCs w:val="24"/>
          <w:lang w:eastAsia="ar-SA"/>
        </w:rPr>
        <w:t xml:space="preserve">з дотриманням термінів його реалізації. </w:t>
      </w:r>
    </w:p>
    <w:p w:rsidR="001F1B7F" w:rsidRPr="003F108A" w:rsidRDefault="001F1B7F" w:rsidP="001F1B7F">
      <w:pPr>
        <w:ind w:firstLine="567"/>
        <w:jc w:val="both"/>
        <w:textAlignment w:val="top"/>
        <w:rPr>
          <w:rFonts w:ascii="Times New Roman" w:hAnsi="Times New Roman" w:cs="Times New Roman"/>
          <w:iCs/>
          <w:sz w:val="24"/>
          <w:szCs w:val="24"/>
        </w:rPr>
      </w:pPr>
      <w:r w:rsidRPr="003F108A">
        <w:rPr>
          <w:rStyle w:val="a6"/>
          <w:rFonts w:ascii="Times New Roman" w:hAnsi="Times New Roman" w:cs="Times New Roman"/>
          <w:sz w:val="24"/>
          <w:szCs w:val="24"/>
        </w:rPr>
        <w:t>Місце поставки</w:t>
      </w:r>
      <w:r w:rsidRPr="003F108A">
        <w:rPr>
          <w:rFonts w:ascii="Times New Roman" w:hAnsi="Times New Roman" w:cs="Times New Roman"/>
          <w:sz w:val="24"/>
          <w:szCs w:val="24"/>
        </w:rPr>
        <w:t xml:space="preserve">: </w:t>
      </w:r>
      <w:r w:rsidR="000D0171">
        <w:rPr>
          <w:rFonts w:ascii="Times New Roman" w:hAnsi="Times New Roman" w:cs="Times New Roman"/>
          <w:iCs/>
          <w:sz w:val="24"/>
          <w:szCs w:val="24"/>
        </w:rPr>
        <w:t>12101, Житомирська обл., Житомирський р-н,</w:t>
      </w:r>
      <w:proofErr w:type="spellStart"/>
      <w:r w:rsidR="000D0171">
        <w:rPr>
          <w:rFonts w:ascii="Times New Roman" w:hAnsi="Times New Roman" w:cs="Times New Roman"/>
          <w:iCs/>
          <w:sz w:val="24"/>
          <w:szCs w:val="24"/>
        </w:rPr>
        <w:t>смт.Хорошів</w:t>
      </w:r>
      <w:proofErr w:type="spellEnd"/>
      <w:r w:rsidR="000D0171">
        <w:rPr>
          <w:rFonts w:ascii="Times New Roman" w:hAnsi="Times New Roman" w:cs="Times New Roman"/>
          <w:iCs/>
          <w:sz w:val="24"/>
          <w:szCs w:val="24"/>
        </w:rPr>
        <w:t xml:space="preserve"> Лісовий масив 1.</w:t>
      </w:r>
    </w:p>
    <w:p w:rsidR="0084569C" w:rsidRDefault="005F05D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Якість та безпечність</w:t>
      </w:r>
      <w:r w:rsidRPr="003F108A">
        <w:rPr>
          <w:rStyle w:val="a6"/>
          <w:rFonts w:ascii="Times New Roman" w:hAnsi="Times New Roman" w:cs="Times New Roman"/>
          <w:sz w:val="24"/>
          <w:szCs w:val="24"/>
        </w:rPr>
        <w:t>:</w:t>
      </w:r>
      <w:r w:rsidR="0084569C">
        <w:rPr>
          <w:rStyle w:val="a6"/>
          <w:rFonts w:ascii="Times New Roman" w:hAnsi="Times New Roman" w:cs="Times New Roman"/>
          <w:sz w:val="24"/>
          <w:szCs w:val="24"/>
        </w:rPr>
        <w:t xml:space="preserve"> </w:t>
      </w:r>
      <w:r w:rsidR="0084569C" w:rsidRPr="00FA1869">
        <w:rPr>
          <w:rFonts w:ascii="Times New Roman" w:hAnsi="Times New Roman"/>
          <w:sz w:val="24"/>
          <w:szCs w:val="24"/>
          <w:lang w:eastAsia="uk-UA"/>
        </w:rPr>
        <w:t>Запропонований товар повинен відповідати вимогам Закону України «Про безпечність</w:t>
      </w:r>
      <w:r w:rsidR="007212A7">
        <w:rPr>
          <w:rFonts w:ascii="Times New Roman" w:hAnsi="Times New Roman"/>
          <w:sz w:val="24"/>
          <w:szCs w:val="24"/>
          <w:lang w:eastAsia="uk-UA"/>
        </w:rPr>
        <w:t xml:space="preserve"> та якість харчових продуктів», </w:t>
      </w:r>
      <w:r w:rsidR="0084569C" w:rsidRPr="00FA1869">
        <w:rPr>
          <w:rFonts w:ascii="Times New Roman" w:hAnsi="Times New Roman"/>
          <w:sz w:val="24"/>
          <w:szCs w:val="24"/>
          <w:lang w:eastAsia="uk-UA"/>
        </w:rPr>
        <w:t>державних стандартів (технічних умов) і не містити ГМО, шкідливих або небезпечних добавок.</w:t>
      </w:r>
    </w:p>
    <w:p w:rsidR="00143C34" w:rsidRDefault="009A5C5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sz w:val="24"/>
          <w:szCs w:val="24"/>
        </w:rPr>
        <w:t>Забороняється завозити недоброякісний товар</w:t>
      </w:r>
      <w:r w:rsidR="00143C34" w:rsidRPr="003F108A">
        <w:rPr>
          <w:rFonts w:ascii="Times New Roman" w:hAnsi="Times New Roman" w:cs="Times New Roman"/>
          <w:sz w:val="24"/>
          <w:szCs w:val="24"/>
        </w:rPr>
        <w:t>!</w:t>
      </w:r>
    </w:p>
    <w:p w:rsidR="009A5C55" w:rsidRDefault="0084569C" w:rsidP="009A5C55">
      <w:pPr>
        <w:spacing w:after="0" w:line="240" w:lineRule="auto"/>
        <w:ind w:firstLine="567"/>
        <w:jc w:val="both"/>
        <w:rPr>
          <w:rFonts w:ascii="Times New Roman" w:eastAsia="SimSun" w:hAnsi="Times New Roman" w:cs="Times New Roman"/>
          <w:sz w:val="24"/>
          <w:szCs w:val="24"/>
          <w:lang w:eastAsia="ar-SA"/>
        </w:rPr>
      </w:pPr>
      <w:r>
        <w:rPr>
          <w:rFonts w:ascii="Times New Roman" w:hAnsi="Times New Roman" w:cs="Times New Roman"/>
          <w:sz w:val="24"/>
          <w:szCs w:val="24"/>
        </w:rPr>
        <w:t>При в</w:t>
      </w:r>
      <w:r w:rsidRPr="00FA1869">
        <w:rPr>
          <w:rFonts w:ascii="Times New Roman" w:hAnsi="Times New Roman"/>
          <w:sz w:val="24"/>
          <w:szCs w:val="24"/>
          <w:lang w:eastAsia="uk-UA"/>
        </w:rPr>
        <w:t>иявленні Замовником дефектів, простроченого терміну придатності товару, будь-чого іншого, що може якимось чином вплинути на якісні характеристики товару,</w:t>
      </w:r>
      <w:r w:rsidR="009A5C55" w:rsidRPr="003F108A">
        <w:rPr>
          <w:rFonts w:ascii="Times New Roman" w:hAnsi="Times New Roman" w:cs="Times New Roman"/>
          <w:sz w:val="24"/>
          <w:szCs w:val="24"/>
        </w:rPr>
        <w:t xml:space="preserve"> постачальник повинен замінити товар своїми силами і за свій рахунок протягом 8 годин.</w:t>
      </w:r>
      <w:r w:rsidR="009A5C55" w:rsidRPr="003F108A">
        <w:rPr>
          <w:rFonts w:ascii="Times New Roman" w:eastAsia="SimSun" w:hAnsi="Times New Roman" w:cs="Times New Roman"/>
          <w:i/>
          <w:sz w:val="24"/>
          <w:szCs w:val="24"/>
          <w:lang w:eastAsia="ar-SA"/>
        </w:rPr>
        <w:t xml:space="preserve"> </w:t>
      </w:r>
      <w:r w:rsidR="009A5C55" w:rsidRPr="00EB0CF4">
        <w:rPr>
          <w:rFonts w:ascii="Times New Roman" w:eastAsia="SimSun" w:hAnsi="Times New Roman" w:cs="Times New Roman"/>
          <w:sz w:val="24"/>
          <w:szCs w:val="24"/>
          <w:lang w:eastAsia="ar-SA"/>
        </w:rPr>
        <w:t>Виконання даної вимоги Учасник підтверджує гарантійним листом.</w:t>
      </w:r>
    </w:p>
    <w:p w:rsidR="0084569C" w:rsidRDefault="0084569C" w:rsidP="009A5C55">
      <w:pPr>
        <w:spacing w:after="0" w:line="240" w:lineRule="auto"/>
        <w:ind w:firstLine="567"/>
        <w:jc w:val="both"/>
        <w:rPr>
          <w:rFonts w:ascii="Times New Roman" w:eastAsia="SimSun" w:hAnsi="Times New Roman" w:cs="Times New Roman"/>
          <w:sz w:val="24"/>
          <w:szCs w:val="24"/>
          <w:lang w:eastAsia="ar-SA"/>
        </w:rPr>
      </w:pPr>
      <w:r w:rsidRPr="003F108A">
        <w:rPr>
          <w:rFonts w:ascii="Times New Roman" w:hAnsi="Times New Roman" w:cs="Times New Roman"/>
          <w:sz w:val="24"/>
          <w:szCs w:val="24"/>
        </w:rPr>
        <w:t>На недоброякісний товар складається акт і такий товар повертається постачальнику.</w:t>
      </w:r>
    </w:p>
    <w:p w:rsidR="00335E01" w:rsidRPr="003F108A" w:rsidRDefault="001F1B7F" w:rsidP="00335E01">
      <w:pPr>
        <w:spacing w:after="0" w:line="240" w:lineRule="auto"/>
        <w:ind w:firstLine="567"/>
        <w:jc w:val="both"/>
        <w:rPr>
          <w:rFonts w:ascii="Times New Roman" w:eastAsia="SimSun" w:hAnsi="Times New Roman" w:cs="Times New Roman"/>
          <w:sz w:val="24"/>
          <w:szCs w:val="24"/>
          <w:lang w:val="ru-RU" w:eastAsia="ar-SA"/>
        </w:rPr>
      </w:pPr>
      <w:r w:rsidRPr="003F108A">
        <w:rPr>
          <w:rFonts w:ascii="Times New Roman" w:hAnsi="Times New Roman" w:cs="Times New Roman"/>
          <w:iCs/>
          <w:color w:val="000000"/>
          <w:sz w:val="24"/>
          <w:szCs w:val="24"/>
        </w:rPr>
        <w:t xml:space="preserve">Неякісний товар підлягає обов’язковій заміні, але всі витрати пов’язані із заміною товару несе постачальник. </w:t>
      </w:r>
      <w:r w:rsidRPr="003F108A">
        <w:rPr>
          <w:rFonts w:ascii="Times New Roman" w:hAnsi="Times New Roman" w:cs="Times New Roman"/>
          <w:sz w:val="24"/>
          <w:szCs w:val="24"/>
          <w:lang w:eastAsia="uk-UA"/>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sidR="00335E01" w:rsidRPr="003F108A">
        <w:rPr>
          <w:rFonts w:ascii="Times New Roman" w:hAnsi="Times New Roman" w:cs="Times New Roman"/>
          <w:sz w:val="24"/>
          <w:szCs w:val="24"/>
          <w:lang w:val="ru-RU" w:eastAsia="uk-UA"/>
        </w:rPr>
        <w:t>8 годин</w:t>
      </w:r>
      <w:r w:rsidR="00B022A6" w:rsidRPr="003F108A">
        <w:rPr>
          <w:rFonts w:ascii="Times New Roman" w:hAnsi="Times New Roman" w:cs="Times New Roman"/>
          <w:sz w:val="24"/>
          <w:szCs w:val="24"/>
          <w:lang w:eastAsia="uk-UA"/>
        </w:rPr>
        <w:t>.</w:t>
      </w:r>
      <w:r w:rsidR="00335E01" w:rsidRPr="003F108A">
        <w:rPr>
          <w:rFonts w:ascii="Times New Roman" w:hAnsi="Times New Roman" w:cs="Times New Roman"/>
          <w:sz w:val="24"/>
          <w:szCs w:val="24"/>
          <w:lang w:val="ru-RU" w:eastAsia="uk-UA"/>
        </w:rPr>
        <w:t xml:space="preserve"> </w:t>
      </w:r>
      <w:r w:rsidR="00335E01" w:rsidRPr="003F108A">
        <w:rPr>
          <w:rFonts w:ascii="Times New Roman" w:eastAsia="SimSun" w:hAnsi="Times New Roman" w:cs="Times New Roman"/>
          <w:sz w:val="24"/>
          <w:szCs w:val="24"/>
          <w:lang w:eastAsia="ar-SA"/>
        </w:rPr>
        <w:t>Виконання даної вимоги Учасник підтверджує гарантійним листом.</w:t>
      </w:r>
      <w:r w:rsidR="00335E01" w:rsidRPr="003F108A">
        <w:rPr>
          <w:rFonts w:ascii="Times New Roman" w:eastAsia="SimSun" w:hAnsi="Times New Roman" w:cs="Times New Roman"/>
          <w:sz w:val="24"/>
          <w:szCs w:val="24"/>
          <w:lang w:val="ru-RU" w:eastAsia="ar-SA"/>
        </w:rPr>
        <w:t xml:space="preserve"> </w:t>
      </w:r>
    </w:p>
    <w:p w:rsidR="001F1B7F" w:rsidRPr="003F108A" w:rsidRDefault="001F1B7F" w:rsidP="001F1B7F">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rPr>
        <w:t>За якість та безпечність продукції Учасник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встановлення невідповідності продукції Учасника буде здійснено розірвання існуючого договору на постачання продукції.</w:t>
      </w:r>
    </w:p>
    <w:p w:rsidR="001F1B7F" w:rsidRPr="003F108A" w:rsidRDefault="001F1B7F" w:rsidP="001F1B7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3F108A">
        <w:rPr>
          <w:rFonts w:ascii="Times New Roman" w:hAnsi="Times New Roman" w:cs="Times New Roman"/>
          <w:color w:val="000000"/>
          <w:sz w:val="24"/>
          <w:szCs w:val="24"/>
          <w:lang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1F1B7F" w:rsidRPr="003F108A" w:rsidRDefault="001F1B7F" w:rsidP="001F1B7F">
      <w:pPr>
        <w:tabs>
          <w:tab w:val="left" w:pos="0"/>
        </w:tabs>
        <w:spacing w:after="0" w:line="240" w:lineRule="auto"/>
        <w:ind w:firstLine="540"/>
        <w:jc w:val="both"/>
        <w:rPr>
          <w:rFonts w:ascii="Times New Roman" w:hAnsi="Times New Roman" w:cs="Times New Roman"/>
          <w:sz w:val="24"/>
          <w:szCs w:val="24"/>
        </w:rPr>
      </w:pPr>
    </w:p>
    <w:p w:rsidR="001F1B7F" w:rsidRPr="003F108A" w:rsidRDefault="001F1B7F" w:rsidP="001F1B7F">
      <w:pPr>
        <w:jc w:val="both"/>
        <w:textAlignment w:val="baseline"/>
        <w:rPr>
          <w:rFonts w:ascii="Times New Roman" w:hAnsi="Times New Roman" w:cs="Times New Roman"/>
          <w:sz w:val="24"/>
          <w:szCs w:val="24"/>
        </w:rPr>
      </w:pPr>
    </w:p>
    <w:p w:rsidR="001F1B7F" w:rsidRPr="003F108A" w:rsidRDefault="001F1B7F" w:rsidP="001F1B7F">
      <w:pPr>
        <w:jc w:val="both"/>
        <w:rPr>
          <w:rFonts w:ascii="Times New Roman" w:hAnsi="Times New Roman" w:cs="Times New Roman"/>
          <w:sz w:val="24"/>
          <w:szCs w:val="24"/>
        </w:rPr>
      </w:pPr>
      <w:r w:rsidRPr="003F108A">
        <w:rPr>
          <w:rFonts w:ascii="Times New Roman" w:hAnsi="Times New Roman" w:cs="Times New Roman"/>
          <w:i/>
          <w:sz w:val="24"/>
          <w:szCs w:val="24"/>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DA1CB7" w:rsidRDefault="00DA1CB7" w:rsidP="00632A84">
      <w:pPr>
        <w:spacing w:after="0"/>
        <w:jc w:val="right"/>
        <w:rPr>
          <w:rFonts w:ascii="Times New Roman" w:hAnsi="Times New Roman" w:cs="Times New Roman"/>
          <w:b/>
          <w:bCs/>
          <w:sz w:val="24"/>
          <w:szCs w:val="24"/>
        </w:rPr>
      </w:pPr>
    </w:p>
    <w:p w:rsidR="00DA1CB7" w:rsidRDefault="00DA1CB7" w:rsidP="00632A84">
      <w:pPr>
        <w:spacing w:after="0"/>
        <w:jc w:val="right"/>
        <w:rPr>
          <w:rFonts w:ascii="Times New Roman" w:hAnsi="Times New Roman" w:cs="Times New Roman"/>
          <w:b/>
          <w:bCs/>
          <w:sz w:val="24"/>
          <w:szCs w:val="24"/>
        </w:rPr>
      </w:pP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t>Додаток №3</w:t>
      </w:r>
    </w:p>
    <w:p w:rsidR="00632A84" w:rsidRPr="00FE4EC1" w:rsidRDefault="00632A84" w:rsidP="00632A84">
      <w:pPr>
        <w:spacing w:after="0"/>
        <w:jc w:val="right"/>
        <w:rPr>
          <w:rFonts w:ascii="Times New Roman" w:hAnsi="Times New Roman" w:cs="Times New Roman"/>
          <w:b/>
          <w:bCs/>
          <w:sz w:val="24"/>
          <w:szCs w:val="24"/>
        </w:rPr>
      </w:pPr>
      <w:r w:rsidRPr="00FE4EC1">
        <w:rPr>
          <w:rFonts w:ascii="Times New Roman" w:hAnsi="Times New Roman" w:cs="Times New Roman"/>
          <w:b/>
          <w:bCs/>
          <w:sz w:val="24"/>
          <w:szCs w:val="24"/>
        </w:rPr>
        <w:t xml:space="preserve">до тендерної документації </w:t>
      </w:r>
    </w:p>
    <w:p w:rsidR="00632A84" w:rsidRPr="00FE4EC1" w:rsidRDefault="00632A84" w:rsidP="00632A84">
      <w:pPr>
        <w:spacing w:after="0"/>
        <w:jc w:val="right"/>
        <w:rPr>
          <w:rFonts w:ascii="Times New Roman" w:hAnsi="Times New Roman" w:cs="Times New Roman"/>
          <w:b/>
          <w:sz w:val="24"/>
          <w:szCs w:val="24"/>
        </w:rPr>
      </w:pPr>
    </w:p>
    <w:p w:rsidR="00632A84" w:rsidRPr="00FE4EC1" w:rsidRDefault="00632A84" w:rsidP="00632A84">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3F108A" w:rsidRPr="00332E8D" w:rsidRDefault="00632A84" w:rsidP="003F108A">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32A84" w:rsidRPr="002C2C58" w:rsidRDefault="00632A84" w:rsidP="00F44696">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____________ (</w:t>
      </w:r>
      <w:r w:rsidRPr="00FE4EC1">
        <w:rPr>
          <w:rFonts w:ascii="Times New Roman" w:hAnsi="Times New Roman" w:cs="Times New Roman"/>
          <w:i/>
          <w:sz w:val="24"/>
          <w:szCs w:val="24"/>
        </w:rPr>
        <w:t>повна назва Учасника</w:t>
      </w:r>
      <w:r w:rsidRPr="00FE4EC1">
        <w:rPr>
          <w:rFonts w:ascii="Times New Roman" w:hAnsi="Times New Roman" w:cs="Times New Roman"/>
          <w:sz w:val="24"/>
          <w:szCs w:val="24"/>
        </w:rPr>
        <w:t xml:space="preserve">), надаємо свою пропозицію щодо участі у відкритих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D20560">
        <w:rPr>
          <w:rFonts w:ascii="Times New Roman" w:hAnsi="Times New Roman" w:cs="Times New Roman"/>
          <w:b/>
          <w:sz w:val="24"/>
          <w:szCs w:val="24"/>
        </w:rPr>
        <w:t>Ікра кабачкова,салат закусочний,квасоля консервована,горошок зелений скло банка,горошок банка ж\б-0,425гр,ананас консервований ж\б-0,565гр,сухофрукти,соус томатний-0,485гр,соус томатний-0,450гр</w:t>
      </w:r>
      <w:r w:rsidR="003F6553" w:rsidRPr="00EE3B59">
        <w:rPr>
          <w:rFonts w:ascii="Times New Roman" w:hAnsi="Times New Roman" w:cs="Times New Roman"/>
          <w:b/>
          <w:sz w:val="24"/>
          <w:szCs w:val="24"/>
        </w:rPr>
        <w:t>)</w:t>
      </w:r>
      <w:r w:rsidR="00F44696" w:rsidRPr="00F44696">
        <w:rPr>
          <w:rFonts w:ascii="Times New Roman" w:hAnsi="Times New Roman" w:cs="Times New Roman"/>
          <w:b/>
          <w:sz w:val="24"/>
          <w:szCs w:val="24"/>
        </w:rPr>
        <w:t xml:space="preserve">, </w:t>
      </w:r>
      <w:r w:rsidR="0062248F" w:rsidRPr="0062248F">
        <w:rPr>
          <w:rStyle w:val="rvts82"/>
          <w:rFonts w:ascii="Times New Roman" w:hAnsi="Times New Roman" w:cs="Times New Roman"/>
          <w:b/>
          <w:sz w:val="24"/>
          <w:szCs w:val="24"/>
        </w:rPr>
        <w:t xml:space="preserve"> </w:t>
      </w:r>
      <w:r w:rsidRPr="0062248F">
        <w:rPr>
          <w:rFonts w:ascii="Times New Roman" w:hAnsi="Times New Roman" w:cs="Times New Roman"/>
          <w:sz w:val="24"/>
          <w:szCs w:val="24"/>
        </w:rPr>
        <w:t>згідно вимог Замовника торгів.</w:t>
      </w:r>
    </w:p>
    <w:p w:rsidR="00632A84" w:rsidRPr="00FE4EC1" w:rsidRDefault="00632A84" w:rsidP="002C2C58">
      <w:pPr>
        <w:spacing w:after="0"/>
        <w:ind w:firstLine="540"/>
        <w:jc w:val="both"/>
        <w:rPr>
          <w:rFonts w:ascii="Times New Roman" w:hAnsi="Times New Roman" w:cs="Times New Roman"/>
          <w:sz w:val="24"/>
          <w:szCs w:val="24"/>
        </w:rPr>
      </w:pPr>
      <w:r w:rsidRPr="0062248F">
        <w:rPr>
          <w:rFonts w:ascii="Times New Roman" w:hAnsi="Times New Roman" w:cs="Times New Roman"/>
          <w:sz w:val="24"/>
          <w:szCs w:val="24"/>
        </w:rPr>
        <w:t>Вивчивши тендерну документацію</w:t>
      </w:r>
      <w:r w:rsidRPr="00FE4EC1">
        <w:rPr>
          <w:rFonts w:ascii="Times New Roman" w:hAnsi="Times New Roman" w:cs="Times New Roman"/>
          <w:sz w:val="24"/>
          <w:szCs w:val="24"/>
        </w:rPr>
        <w:t xml:space="preserve">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632A84" w:rsidRPr="00FE4EC1" w:rsidRDefault="00632A84" w:rsidP="002C2C58">
      <w:pPr>
        <w:spacing w:after="0"/>
        <w:ind w:firstLine="540"/>
        <w:jc w:val="both"/>
        <w:rPr>
          <w:rFonts w:ascii="Times New Roman" w:hAnsi="Times New Roman" w:cs="Times New Roman"/>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632A84" w:rsidRPr="00FE4EC1" w:rsidRDefault="00632A84" w:rsidP="00632A84">
      <w:pPr>
        <w:spacing w:after="187"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46"/>
        <w:gridCol w:w="3234"/>
        <w:gridCol w:w="1260"/>
        <w:gridCol w:w="1260"/>
        <w:gridCol w:w="1260"/>
        <w:gridCol w:w="1826"/>
      </w:tblGrid>
      <w:tr w:rsidR="00632A84" w:rsidRPr="00FE4EC1" w:rsidTr="00ED4F16">
        <w:trPr>
          <w:trHeight w:hRule="exact" w:val="1765"/>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14"/>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 xml:space="preserve">предметом закупівлі </w:t>
            </w:r>
          </w:p>
          <w:p w:rsidR="00632A84" w:rsidRPr="00FE4EC1" w:rsidRDefault="00632A84" w:rsidP="00ED4F16">
            <w:pPr>
              <w:shd w:val="clear" w:color="auto" w:fill="FFFFFF"/>
              <w:rPr>
                <w:rFonts w:ascii="Times New Roman" w:hAnsi="Times New Roman" w:cs="Times New Roman"/>
                <w:b/>
                <w:bCs/>
                <w:i/>
                <w:iCs/>
                <w:spacing w:val="-2"/>
                <w:sz w:val="24"/>
                <w:szCs w:val="24"/>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43"/>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34"/>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632A84" w:rsidRPr="00FE4EC1" w:rsidRDefault="00632A84" w:rsidP="00ED4F16">
            <w:pPr>
              <w:shd w:val="clear" w:color="auto" w:fill="FFFFFF"/>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632A84"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jc w:val="center"/>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278"/>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632A84" w:rsidRPr="00FE4EC1" w:rsidRDefault="00632A84" w:rsidP="00ED4F16">
            <w:pPr>
              <w:shd w:val="clear" w:color="auto" w:fill="FFFFFF"/>
              <w:rPr>
                <w:rFonts w:ascii="Times New Roman" w:hAnsi="Times New Roman" w:cs="Times New Roman"/>
                <w:b/>
                <w:bCs/>
                <w:spacing w:val="-1"/>
                <w:sz w:val="24"/>
                <w:szCs w:val="24"/>
              </w:rPr>
            </w:pP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49"/>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06"/>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bl>
    <w:p w:rsidR="00632A84" w:rsidRPr="00FE4EC1" w:rsidRDefault="00632A84" w:rsidP="00632A84">
      <w:pPr>
        <w:shd w:val="clear" w:color="auto" w:fill="FFFFFF"/>
        <w:tabs>
          <w:tab w:val="left" w:pos="898"/>
        </w:tabs>
        <w:spacing w:after="0"/>
        <w:ind w:right="119"/>
        <w:rPr>
          <w:rFonts w:ascii="Times New Roman" w:hAnsi="Times New Roman" w:cs="Times New Roman"/>
          <w:sz w:val="24"/>
          <w:szCs w:val="24"/>
        </w:rPr>
      </w:pPr>
    </w:p>
    <w:p w:rsidR="00632A84" w:rsidRPr="00FE4EC1" w:rsidRDefault="00632A84" w:rsidP="00632A84">
      <w:pPr>
        <w:numPr>
          <w:ilvl w:val="0"/>
          <w:numId w:val="7"/>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632A84" w:rsidRPr="00FE4EC1" w:rsidRDefault="00632A84" w:rsidP="00632A84">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w:t>
      </w:r>
      <w:proofErr w:type="spellStart"/>
      <w:r w:rsidRPr="00FE4EC1">
        <w:rPr>
          <w:rFonts w:ascii="Times New Roman" w:eastAsia="Gulim" w:hAnsi="Times New Roman" w:cs="Times New Roman"/>
          <w:sz w:val="24"/>
          <w:szCs w:val="24"/>
        </w:rPr>
        <w:t>веб-порталі</w:t>
      </w:r>
      <w:proofErr w:type="spellEnd"/>
      <w:r w:rsidRPr="00FE4EC1">
        <w:rPr>
          <w:rFonts w:ascii="Times New Roman" w:eastAsia="Gulim" w:hAnsi="Times New Roman" w:cs="Times New Roman"/>
          <w:sz w:val="24"/>
          <w:szCs w:val="24"/>
        </w:rPr>
        <w:t xml:space="preserve">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32A84" w:rsidRPr="00FE4EC1" w:rsidRDefault="00632A84" w:rsidP="00632A84">
      <w:pPr>
        <w:spacing w:line="276" w:lineRule="auto"/>
        <w:ind w:right="49"/>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4.     Ми погоджуємося з тим, що будь-які витрати понесені нами під час підготування та подання тендерної пропозиції не є збитками та не відшкодовуються Замовником. </w:t>
      </w: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sectPr w:rsidR="00632A84" w:rsidRPr="00FE4EC1" w:rsidSect="0048321B">
          <w:footerReference w:type="even" r:id="rId10"/>
          <w:footerReference w:type="default" r:id="rId11"/>
          <w:pgSz w:w="11906" w:h="16838" w:code="9"/>
          <w:pgMar w:top="568" w:right="849" w:bottom="709" w:left="1134" w:header="709" w:footer="709" w:gutter="0"/>
          <w:pgNumType w:start="1"/>
          <w:cols w:space="708"/>
          <w:titlePg/>
          <w:docGrid w:linePitch="360"/>
        </w:sect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lastRenderedPageBreak/>
        <w:t>Додаток №4</w:t>
      </w:r>
    </w:p>
    <w:p w:rsidR="00632A84" w:rsidRPr="00FE4EC1" w:rsidRDefault="00632A84" w:rsidP="00632A84">
      <w:pPr>
        <w:ind w:right="49"/>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632A84" w:rsidRDefault="00632A84"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2C2C58" w:rsidRPr="00FE4EC1" w:rsidRDefault="002C2C58"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632A84" w:rsidRDefault="00632A84"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r w:rsidRPr="00FE4EC1">
        <w:rPr>
          <w:rFonts w:ascii="Times New Roman" w:hAnsi="Times New Roman" w:cs="Times New Roman"/>
          <w:b/>
          <w:kern w:val="2"/>
          <w:sz w:val="24"/>
          <w:szCs w:val="24"/>
          <w:lang w:eastAsia="zh-CN" w:bidi="hi-IN"/>
        </w:rPr>
        <w:t>ДОГОВІР №</w:t>
      </w:r>
    </w:p>
    <w:p w:rsidR="002C2C58" w:rsidRPr="00FE4EC1" w:rsidRDefault="002C2C58"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p>
    <w:p w:rsidR="00632A84" w:rsidRPr="00FE4EC1" w:rsidRDefault="00632A84" w:rsidP="00632A84">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kern w:val="2"/>
          <w:sz w:val="24"/>
          <w:szCs w:val="24"/>
          <w:lang w:eastAsia="zh-CN" w:bidi="hi-IN"/>
        </w:rPr>
      </w:pP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00000"/>
          <w:kern w:val="2"/>
          <w:sz w:val="28"/>
          <w:szCs w:val="28"/>
          <w:lang w:eastAsia="zh-CN" w:bidi="hi-IN"/>
        </w:rPr>
      </w:pPr>
      <w:proofErr w:type="spellStart"/>
      <w:r>
        <w:rPr>
          <w:rFonts w:ascii="Times New Roman" w:hAnsi="Times New Roman" w:cs="Times New Roman"/>
          <w:kern w:val="2"/>
          <w:sz w:val="24"/>
          <w:szCs w:val="24"/>
          <w:lang w:eastAsia="zh-CN" w:bidi="hi-IN"/>
        </w:rPr>
        <w:t>Смт.Хорошів</w:t>
      </w:r>
      <w:proofErr w:type="spellEnd"/>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lang w:eastAsia="zh-CN" w:bidi="hi-IN"/>
        </w:rPr>
        <w:t xml:space="preserve">                    "______" ___</w:t>
      </w:r>
      <w:r w:rsidR="002C2C58">
        <w:rPr>
          <w:rFonts w:ascii="Times New Roman" w:hAnsi="Times New Roman" w:cs="Times New Roman"/>
          <w:kern w:val="2"/>
          <w:sz w:val="24"/>
          <w:szCs w:val="24"/>
          <w:lang w:eastAsia="zh-CN" w:bidi="hi-IN"/>
        </w:rPr>
        <w:t>________________ 2023</w:t>
      </w:r>
      <w:r w:rsidR="002C2C58" w:rsidRPr="006566F8">
        <w:rPr>
          <w:rFonts w:ascii="Times New Roman" w:hAnsi="Times New Roman" w:cs="Times New Roman"/>
          <w:kern w:val="2"/>
          <w:sz w:val="24"/>
          <w:szCs w:val="24"/>
          <w:lang w:eastAsia="zh-CN" w:bidi="hi-IN"/>
        </w:rPr>
        <w:t xml:space="preserve"> р.</w:t>
      </w: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8"/>
          <w:szCs w:val="28"/>
          <w:lang w:eastAsia="zh-CN" w:bidi="hi-IN"/>
        </w:rPr>
      </w:pPr>
      <w:r>
        <w:rPr>
          <w:rFonts w:ascii="Times New Roman" w:hAnsi="Times New Roman" w:cs="Times New Roman"/>
          <w:kern w:val="2"/>
          <w:sz w:val="24"/>
          <w:szCs w:val="24"/>
          <w:lang w:eastAsia="zh-CN" w:bidi="hi-IN"/>
        </w:rPr>
        <w:t>Хорошівський психоневрологічний</w:t>
      </w:r>
      <w:r w:rsidR="002C2C58" w:rsidRPr="006566F8">
        <w:rPr>
          <w:rFonts w:ascii="Times New Roman" w:hAnsi="Times New Roman" w:cs="Times New Roman"/>
          <w:kern w:val="2"/>
          <w:sz w:val="24"/>
          <w:szCs w:val="24"/>
          <w:lang w:eastAsia="zh-CN" w:bidi="hi-IN"/>
        </w:rPr>
        <w:t xml:space="preserve"> пансіонат Житомирс</w:t>
      </w:r>
      <w:r>
        <w:rPr>
          <w:rFonts w:ascii="Times New Roman" w:hAnsi="Times New Roman" w:cs="Times New Roman"/>
          <w:kern w:val="2"/>
          <w:sz w:val="24"/>
          <w:szCs w:val="24"/>
          <w:lang w:eastAsia="zh-CN" w:bidi="hi-IN"/>
        </w:rPr>
        <w:t xml:space="preserve">ької обласної ради, в особі  директора </w:t>
      </w:r>
      <w:proofErr w:type="spellStart"/>
      <w:r>
        <w:rPr>
          <w:rFonts w:ascii="Times New Roman" w:hAnsi="Times New Roman" w:cs="Times New Roman"/>
          <w:kern w:val="2"/>
          <w:sz w:val="24"/>
          <w:szCs w:val="24"/>
          <w:lang w:eastAsia="zh-CN" w:bidi="hi-IN"/>
        </w:rPr>
        <w:t>Безпалюк</w:t>
      </w:r>
      <w:proofErr w:type="spellEnd"/>
      <w:r>
        <w:rPr>
          <w:rFonts w:ascii="Times New Roman" w:hAnsi="Times New Roman" w:cs="Times New Roman"/>
          <w:kern w:val="2"/>
          <w:sz w:val="24"/>
          <w:szCs w:val="24"/>
          <w:lang w:eastAsia="zh-CN" w:bidi="hi-IN"/>
        </w:rPr>
        <w:t xml:space="preserve"> М.В</w:t>
      </w:r>
      <w:r w:rsidR="002C2C58" w:rsidRPr="006566F8">
        <w:rPr>
          <w:rFonts w:ascii="Times New Roman" w:hAnsi="Times New Roman" w:cs="Times New Roman"/>
          <w:kern w:val="2"/>
          <w:sz w:val="24"/>
          <w:szCs w:val="24"/>
          <w:lang w:eastAsia="zh-CN" w:bidi="hi-IN"/>
        </w:rPr>
        <w:t xml:space="preserve">., що діє на підставі </w:t>
      </w:r>
      <w:r w:rsidR="002C2C58" w:rsidRPr="006566F8">
        <w:rPr>
          <w:rFonts w:ascii="Times New Roman" w:hAnsi="Times New Roman" w:cs="Times New Roman"/>
          <w:kern w:val="2"/>
          <w:sz w:val="24"/>
          <w:szCs w:val="24"/>
          <w:u w:val="single"/>
          <w:lang w:eastAsia="zh-CN" w:bidi="hi-IN"/>
        </w:rPr>
        <w:t>Положення №1935 від 25.06.2020 р.</w:t>
      </w:r>
      <w:r w:rsidR="002C2C58" w:rsidRPr="006566F8">
        <w:rPr>
          <w:rFonts w:ascii="Times New Roman" w:hAnsi="Times New Roman" w:cs="Times New Roman"/>
          <w:kern w:val="2"/>
          <w:sz w:val="24"/>
          <w:szCs w:val="24"/>
          <w:lang w:eastAsia="zh-CN" w:bidi="hi-IN"/>
        </w:rPr>
        <w:t xml:space="preserve"> (далі -</w:t>
      </w:r>
      <w:r w:rsidR="002C2C58">
        <w:rPr>
          <w:rFonts w:ascii="Times New Roman" w:hAnsi="Times New Roman" w:cs="Times New Roman"/>
          <w:kern w:val="2"/>
          <w:sz w:val="24"/>
          <w:szCs w:val="24"/>
          <w:lang w:eastAsia="zh-CN" w:bidi="hi-IN"/>
        </w:rPr>
        <w:t xml:space="preserve"> Замовник), з однієї сторони, і</w:t>
      </w:r>
      <w:r w:rsidR="002C2C58" w:rsidRPr="006566F8">
        <w:rPr>
          <w:rFonts w:ascii="Times New Roman" w:hAnsi="Times New Roman" w:cs="Times New Roman"/>
          <w:kern w:val="2"/>
          <w:sz w:val="24"/>
          <w:szCs w:val="24"/>
          <w:lang w:eastAsia="zh-CN" w:bidi="hi-IN"/>
        </w:rPr>
        <w:t xml:space="preserve"> _</w:t>
      </w:r>
      <w:r w:rsidR="002C2C58">
        <w:rPr>
          <w:rFonts w:ascii="Times New Roman" w:hAnsi="Times New Roman" w:cs="Times New Roman"/>
          <w:kern w:val="2"/>
          <w:sz w:val="24"/>
          <w:szCs w:val="24"/>
          <w:lang w:eastAsia="zh-CN" w:bidi="hi-IN"/>
        </w:rPr>
        <w:t>__</w:t>
      </w:r>
      <w:r w:rsidR="002C2C58" w:rsidRPr="006566F8">
        <w:rPr>
          <w:rFonts w:ascii="Times New Roman" w:hAnsi="Times New Roman" w:cs="Times New Roman"/>
          <w:kern w:val="2"/>
          <w:sz w:val="24"/>
          <w:szCs w:val="24"/>
          <w:lang w:eastAsia="zh-CN" w:bidi="hi-IN"/>
        </w:rPr>
        <w:t>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____________________________</w:t>
      </w:r>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в особі _________________________________________________________________________, </w:t>
      </w:r>
      <w:r w:rsidR="002C2C58" w:rsidRPr="006566F8">
        <w:rPr>
          <w:rFonts w:ascii="Times New Roman" w:hAnsi="Times New Roman" w:cs="Times New Roman"/>
          <w:kern w:val="2"/>
          <w:sz w:val="24"/>
          <w:szCs w:val="24"/>
          <w:lang w:eastAsia="zh-CN" w:bidi="hi-IN"/>
        </w:rPr>
        <w:t>що діє на підставі _______________</w:t>
      </w:r>
      <w:r w:rsidR="002C2C58">
        <w:rPr>
          <w:rFonts w:ascii="Times New Roman" w:hAnsi="Times New Roman" w:cs="Times New Roman"/>
          <w:kern w:val="2"/>
          <w:sz w:val="24"/>
          <w:szCs w:val="24"/>
          <w:lang w:eastAsia="zh-CN" w:bidi="hi-IN"/>
        </w:rPr>
        <w:t>____________________________________________</w:t>
      </w:r>
      <w:r w:rsidR="002C2C58" w:rsidRPr="006566F8">
        <w:rPr>
          <w:rFonts w:ascii="Times New Roman" w:hAnsi="Times New Roman" w:cs="Times New Roman"/>
          <w:kern w:val="2"/>
          <w:sz w:val="24"/>
          <w:szCs w:val="24"/>
          <w:lang w:eastAsia="zh-CN" w:bidi="hi-IN"/>
        </w:rPr>
        <w:t>_____</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u w:val="single"/>
          <w:lang w:eastAsia="zh-CN" w:bidi="hi-IN"/>
        </w:rPr>
        <w:t>(</w:t>
      </w:r>
      <w:r w:rsidR="002C2C58" w:rsidRPr="006566F8">
        <w:rPr>
          <w:rFonts w:ascii="Times New Roman" w:hAnsi="Times New Roman" w:cs="Times New Roman"/>
          <w:kern w:val="2"/>
          <w:sz w:val="24"/>
          <w:szCs w:val="24"/>
          <w:lang w:eastAsia="zh-CN" w:bidi="hi-IN"/>
        </w:rPr>
        <w:t xml:space="preserve">далі - Постачальник), з іншої сторони, разом - Сторони, уклали цей договір про таке (далі – Договір): </w:t>
      </w:r>
    </w:p>
    <w:p w:rsidR="002C2C58" w:rsidRDefault="002C2C58"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p>
    <w:p w:rsidR="00143C34" w:rsidRPr="00FE4EC1" w:rsidRDefault="00143C34"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r w:rsidRPr="00FE4EC1">
        <w:rPr>
          <w:rFonts w:ascii="Times New Roman" w:hAnsi="Times New Roman" w:cs="Times New Roman"/>
          <w:b/>
          <w:kern w:val="2"/>
          <w:sz w:val="24"/>
          <w:szCs w:val="24"/>
          <w:lang w:eastAsia="zh-CN" w:bidi="hi-IN"/>
        </w:rPr>
        <w:t>1. ПРЕДМЕТ ДОГОВОРУ</w:t>
      </w:r>
    </w:p>
    <w:p w:rsidR="00143C34" w:rsidRPr="00F44696" w:rsidRDefault="00143C34" w:rsidP="002C2C58">
      <w:pPr>
        <w:jc w:val="both"/>
        <w:rPr>
          <w:rFonts w:ascii="Times New Roman" w:hAnsi="Times New Roman" w:cs="Times New Roman"/>
          <w:color w:val="000000"/>
          <w:sz w:val="24"/>
          <w:szCs w:val="24"/>
        </w:rPr>
      </w:pPr>
      <w:r w:rsidRPr="00F44696">
        <w:rPr>
          <w:rFonts w:ascii="Times New Roman" w:eastAsia="NSimSun" w:hAnsi="Times New Roman" w:cs="Times New Roman"/>
          <w:kern w:val="2"/>
          <w:sz w:val="24"/>
          <w:szCs w:val="24"/>
          <w:lang w:eastAsia="zh-CN" w:bidi="hi-IN"/>
        </w:rPr>
        <w:t>1.1. Постачальник зобов’язується у 202</w:t>
      </w:r>
      <w:r w:rsidRPr="00FE4EC1">
        <w:rPr>
          <w:rFonts w:ascii="Times New Roman" w:eastAsia="NSimSun" w:hAnsi="Times New Roman" w:cs="Times New Roman"/>
          <w:kern w:val="2"/>
          <w:sz w:val="24"/>
          <w:szCs w:val="24"/>
          <w:lang w:eastAsia="zh-CN" w:bidi="hi-IN"/>
        </w:rPr>
        <w:t>3</w:t>
      </w:r>
      <w:r w:rsidRPr="00F44696">
        <w:rPr>
          <w:rFonts w:ascii="Times New Roman" w:eastAsia="NSimSun" w:hAnsi="Times New Roman" w:cs="Times New Roman"/>
          <w:kern w:val="2"/>
          <w:sz w:val="24"/>
          <w:szCs w:val="24"/>
          <w:lang w:eastAsia="zh-CN" w:bidi="hi-IN"/>
        </w:rPr>
        <w:t xml:space="preserve"> році поставити Замовникові товари, зазначені в пропозиції щодо участі у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62A21">
        <w:rPr>
          <w:rFonts w:ascii="Times New Roman" w:hAnsi="Times New Roman" w:cs="Times New Roman"/>
          <w:b/>
          <w:sz w:val="24"/>
          <w:szCs w:val="24"/>
        </w:rPr>
        <w:t>Ікра кабачкова,салат закусочний,квасоля консервована,горошок зелений скло банка,горошок зелений ж\б-0,425гр,ананас консервований ж\б-0,565гр,сухофрукти,соус томатний-0,485гр,соус томатний -0,450гр.</w:t>
      </w:r>
      <w:r w:rsidR="003F6553" w:rsidRPr="00EE3B59">
        <w:rPr>
          <w:rFonts w:ascii="Times New Roman" w:hAnsi="Times New Roman" w:cs="Times New Roman"/>
          <w:b/>
          <w:sz w:val="24"/>
          <w:szCs w:val="24"/>
        </w:rPr>
        <w:t>)</w:t>
      </w:r>
      <w:r w:rsidRPr="00F44696">
        <w:rPr>
          <w:rFonts w:ascii="Times New Roman" w:eastAsia="NSimSun" w:hAnsi="Times New Roman" w:cs="Times New Roman"/>
          <w:kern w:val="2"/>
          <w:sz w:val="24"/>
          <w:szCs w:val="24"/>
          <w:lang w:eastAsia="zh-CN" w:bidi="hi-IN"/>
        </w:rPr>
        <w:t>, а Замовник – прийняти і оплатити такі товари.</w:t>
      </w:r>
    </w:p>
    <w:p w:rsidR="002C2C58" w:rsidRPr="006566F8"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8"/>
          <w:szCs w:val="28"/>
          <w:lang w:eastAsia="zh-CN" w:bidi="hi-IN"/>
        </w:rPr>
      </w:pPr>
      <w:r w:rsidRPr="006566F8">
        <w:rPr>
          <w:rFonts w:ascii="Times New Roman" w:hAnsi="Times New Roman" w:cs="Times New Roman"/>
          <w:kern w:val="2"/>
          <w:sz w:val="24"/>
          <w:szCs w:val="24"/>
          <w:lang w:eastAsia="zh-CN" w:bidi="hi-IN"/>
        </w:rPr>
        <w:t>1</w:t>
      </w:r>
      <w:r>
        <w:rPr>
          <w:rFonts w:ascii="Times New Roman" w:hAnsi="Times New Roman" w:cs="Times New Roman"/>
          <w:kern w:val="2"/>
          <w:sz w:val="24"/>
          <w:szCs w:val="24"/>
          <w:lang w:eastAsia="zh-CN" w:bidi="hi-IN"/>
        </w:rPr>
        <w:t xml:space="preserve">.2. Найменування (номенклатура, </w:t>
      </w:r>
      <w:r w:rsidRPr="006566F8">
        <w:rPr>
          <w:rFonts w:ascii="Times New Roman" w:hAnsi="Times New Roman" w:cs="Times New Roman"/>
          <w:kern w:val="2"/>
          <w:sz w:val="24"/>
          <w:szCs w:val="24"/>
          <w:lang w:eastAsia="zh-CN" w:bidi="hi-IN"/>
        </w:rPr>
        <w:t>асортим</w:t>
      </w:r>
      <w:r>
        <w:rPr>
          <w:rFonts w:ascii="Times New Roman" w:hAnsi="Times New Roman" w:cs="Times New Roman"/>
          <w:kern w:val="2"/>
          <w:sz w:val="24"/>
          <w:szCs w:val="24"/>
          <w:lang w:eastAsia="zh-CN" w:bidi="hi-IN"/>
        </w:rPr>
        <w:t xml:space="preserve">ент) кількість товарів та ціни </w:t>
      </w:r>
      <w:r w:rsidRPr="006566F8">
        <w:rPr>
          <w:rFonts w:ascii="Times New Roman" w:hAnsi="Times New Roman" w:cs="Times New Roman"/>
          <w:kern w:val="2"/>
          <w:sz w:val="24"/>
          <w:szCs w:val="24"/>
          <w:lang w:eastAsia="zh-CN" w:bidi="hi-IN"/>
        </w:rPr>
        <w:t>зазначені в специфікації до цього Договору (додаток</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№1) і є невід’ємною його частиною.</w:t>
      </w:r>
    </w:p>
    <w:p w:rsidR="002C2C58" w:rsidRPr="005141A4"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6566F8">
        <w:rPr>
          <w:rFonts w:ascii="Times New Roman" w:hAnsi="Times New Roman" w:cs="Times New Roman"/>
          <w:kern w:val="2"/>
          <w:sz w:val="24"/>
          <w:szCs w:val="24"/>
          <w:lang w:eastAsia="zh-CN" w:bidi="hi-IN"/>
        </w:rPr>
        <w:t>1.3.</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 xml:space="preserve">Обсяги закупівлі товарів можуть бути зменшені залежно від реального фінансування видатків. </w:t>
      </w:r>
    </w:p>
    <w:p w:rsidR="002C2C58"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r w:rsidRPr="005141A4">
        <w:rPr>
          <w:bCs/>
          <w:color w:val="auto"/>
          <w:sz w:val="24"/>
          <w:szCs w:val="24"/>
          <w:lang w:eastAsia="ru-RU"/>
        </w:rPr>
        <w:t>2. ЯКІСТЬ ТОВАРУ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2.1. Передача товару здійснюється в присутності представника Постачальника, за супровідними документами безпосередньо в заклад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продукції – трьох денний термін з моменту отримання повідомлення Замовника (за умови цілості).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2.2. Прийом-передача 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DA1CB7"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sz w:val="24"/>
          <w:szCs w:val="24"/>
        </w:rPr>
        <w:t xml:space="preserve">2.3. Постачальник повинен передати (поставити) Замовнику товар (товари), якість яких відповідає </w:t>
      </w:r>
      <w:proofErr w:type="spellStart"/>
      <w:r w:rsidRPr="005141A4">
        <w:rPr>
          <w:rFonts w:ascii="Times New Roman" w:hAnsi="Times New Roman" w:cs="Times New Roman"/>
          <w:sz w:val="24"/>
          <w:szCs w:val="24"/>
        </w:rPr>
        <w:t>Держстандартам</w:t>
      </w:r>
      <w:proofErr w:type="spellEnd"/>
      <w:r w:rsidRPr="005141A4">
        <w:rPr>
          <w:rFonts w:ascii="Times New Roman" w:hAnsi="Times New Roman" w:cs="Times New Roman"/>
          <w:sz w:val="24"/>
          <w:szCs w:val="24"/>
        </w:rPr>
        <w:t>, технічним та санітарним нормам, підтверджуватись відповідними документами.</w:t>
      </w:r>
      <w:r w:rsidRPr="005141A4">
        <w:rPr>
          <w:rFonts w:ascii="Times New Roman" w:hAnsi="Times New Roman" w:cs="Times New Roman"/>
          <w:bCs/>
          <w:sz w:val="24"/>
          <w:szCs w:val="24"/>
        </w:rPr>
        <w:t xml:space="preserve"> </w:t>
      </w:r>
    </w:p>
    <w:p w:rsidR="002C2C58" w:rsidRPr="005141A4"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bCs/>
          <w:sz w:val="24"/>
          <w:szCs w:val="24"/>
        </w:rPr>
        <w:t>2.4. Постачальник несе повну відповідальність за якість поставленого Товару.</w:t>
      </w:r>
    </w:p>
    <w:p w:rsidR="002C2C58" w:rsidRDefault="002C2C58" w:rsidP="002C2C58">
      <w:pPr>
        <w:pStyle w:val="af2"/>
        <w:tabs>
          <w:tab w:val="left" w:pos="6000"/>
        </w:tabs>
        <w:spacing w:after="0" w:line="240" w:lineRule="auto"/>
        <w:jc w:val="center"/>
        <w:rPr>
          <w:rFonts w:ascii="Times New Roman" w:hAnsi="Times New Roman"/>
          <w:b/>
          <w:bCs/>
          <w:sz w:val="24"/>
          <w:szCs w:val="24"/>
        </w:rPr>
      </w:pPr>
    </w:p>
    <w:p w:rsidR="002C2C58" w:rsidRPr="005141A4" w:rsidRDefault="002C2C58" w:rsidP="002C2C58">
      <w:pPr>
        <w:pStyle w:val="af2"/>
        <w:tabs>
          <w:tab w:val="left" w:pos="6000"/>
        </w:tabs>
        <w:spacing w:after="0" w:line="240" w:lineRule="auto"/>
        <w:jc w:val="center"/>
        <w:rPr>
          <w:rFonts w:ascii="Times New Roman" w:hAnsi="Times New Roman"/>
          <w:b/>
          <w:bCs/>
          <w:sz w:val="24"/>
          <w:szCs w:val="24"/>
        </w:rPr>
      </w:pPr>
      <w:r w:rsidRPr="005141A4">
        <w:rPr>
          <w:rFonts w:ascii="Times New Roman" w:hAnsi="Times New Roman"/>
          <w:b/>
          <w:bCs/>
          <w:sz w:val="24"/>
          <w:szCs w:val="24"/>
        </w:rPr>
        <w:t>3. ЦІНА ТА ПОРЯДОК РОЗРАХУНКІВ</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w:t>
      </w:r>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по </w:t>
      </w:r>
      <w:proofErr w:type="spellStart"/>
      <w:r w:rsidRPr="005141A4">
        <w:rPr>
          <w:rFonts w:ascii="Times New Roman" w:hAnsi="Times New Roman" w:cs="Times New Roman"/>
          <w:sz w:val="24"/>
          <w:szCs w:val="24"/>
          <w:lang w:val="ru-RU"/>
        </w:rPr>
        <w:t>цінах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зазначених</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Додаток</w:t>
      </w:r>
      <w:proofErr w:type="spellEnd"/>
      <w:r w:rsidRPr="005141A4">
        <w:rPr>
          <w:rFonts w:ascii="Times New Roman" w:hAnsi="Times New Roman" w:cs="Times New Roman"/>
          <w:sz w:val="24"/>
          <w:szCs w:val="24"/>
          <w:lang w:val="ru-RU"/>
        </w:rPr>
        <w:t xml:space="preserve"> 1) </w:t>
      </w:r>
      <w:proofErr w:type="gramStart"/>
      <w:r w:rsidRPr="005141A4">
        <w:rPr>
          <w:rFonts w:ascii="Times New Roman" w:hAnsi="Times New Roman" w:cs="Times New Roman"/>
          <w:sz w:val="24"/>
          <w:szCs w:val="24"/>
          <w:lang w:val="ru-RU"/>
        </w:rPr>
        <w:t>до</w:t>
      </w:r>
      <w:proofErr w:type="gramEnd"/>
      <w:r w:rsidRPr="005141A4">
        <w:rPr>
          <w:rFonts w:ascii="Times New Roman" w:hAnsi="Times New Roman" w:cs="Times New Roman"/>
          <w:sz w:val="24"/>
          <w:szCs w:val="24"/>
          <w:lang w:val="ru-RU"/>
        </w:rPr>
        <w:t xml:space="preserve"> Договору, за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наявності</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посилання</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повний</w:t>
      </w:r>
      <w:proofErr w:type="spellEnd"/>
      <w:r w:rsidRPr="005141A4">
        <w:rPr>
          <w:rFonts w:ascii="Times New Roman" w:hAnsi="Times New Roman" w:cs="Times New Roman"/>
          <w:sz w:val="24"/>
          <w:szCs w:val="24"/>
          <w:lang w:val="ru-RU"/>
        </w:rPr>
        <w:t xml:space="preserve"> номер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дату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rPr>
      </w:pPr>
      <w:r w:rsidRPr="005141A4">
        <w:rPr>
          <w:rFonts w:ascii="Times New Roman" w:hAnsi="Times New Roman" w:cs="Times New Roman"/>
          <w:sz w:val="24"/>
          <w:szCs w:val="24"/>
          <w:lang w:val="ru-RU"/>
        </w:rPr>
        <w:t xml:space="preserve">3.2. </w:t>
      </w:r>
      <w:proofErr w:type="spellStart"/>
      <w:r w:rsidRPr="005141A4">
        <w:rPr>
          <w:rFonts w:ascii="Times New Roman" w:hAnsi="Times New Roman" w:cs="Times New Roman"/>
          <w:sz w:val="24"/>
          <w:szCs w:val="24"/>
          <w:lang w:val="ru-RU"/>
        </w:rPr>
        <w:t>Загальна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b/>
          <w:sz w:val="24"/>
          <w:szCs w:val="24"/>
          <w:lang w:val="ru-RU"/>
        </w:rPr>
        <w:t xml:space="preserve"> _____________</w:t>
      </w:r>
      <w:r>
        <w:rPr>
          <w:rFonts w:ascii="Times New Roman" w:hAnsi="Times New Roman" w:cs="Times New Roman"/>
          <w:b/>
          <w:sz w:val="24"/>
          <w:szCs w:val="24"/>
          <w:lang w:val="ru-RU"/>
        </w:rPr>
        <w:t>____________________</w:t>
      </w:r>
      <w:r w:rsidRPr="005141A4">
        <w:rPr>
          <w:rFonts w:ascii="Times New Roman" w:hAnsi="Times New Roman" w:cs="Times New Roman"/>
          <w:b/>
          <w:sz w:val="24"/>
          <w:szCs w:val="24"/>
          <w:lang w:val="ru-RU"/>
        </w:rPr>
        <w:t>_______</w:t>
      </w:r>
      <w:r w:rsidRPr="005141A4">
        <w:rPr>
          <w:rFonts w:ascii="Times New Roman" w:hAnsi="Times New Roman" w:cs="Times New Roman"/>
          <w:b/>
          <w:sz w:val="24"/>
          <w:szCs w:val="24"/>
        </w:rPr>
        <w:t xml:space="preserve">грн. (_____________________________ грн. _____ коп.) з/без ПДВ.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w:t>
      </w:r>
      <w:r w:rsidRPr="005141A4">
        <w:rPr>
          <w:rFonts w:ascii="Times New Roman" w:hAnsi="Times New Roman" w:cs="Times New Roman"/>
          <w:sz w:val="24"/>
          <w:szCs w:val="24"/>
          <w:lang w:val="ru-RU"/>
        </w:rPr>
        <w:t xml:space="preserve">ля поставки Товару до </w:t>
      </w:r>
      <w:proofErr w:type="spellStart"/>
      <w:r w:rsidRPr="005141A4">
        <w:rPr>
          <w:rFonts w:ascii="Times New Roman" w:hAnsi="Times New Roman" w:cs="Times New Roman"/>
          <w:sz w:val="24"/>
          <w:szCs w:val="24"/>
          <w:lang w:val="ru-RU"/>
        </w:rPr>
        <w:t>місця</w:t>
      </w:r>
      <w:proofErr w:type="spellEnd"/>
      <w:r w:rsidRPr="005141A4">
        <w:rPr>
          <w:rFonts w:ascii="Times New Roman" w:hAnsi="Times New Roman" w:cs="Times New Roman"/>
          <w:sz w:val="24"/>
          <w:szCs w:val="24"/>
          <w:lang w:val="ru-RU"/>
        </w:rPr>
        <w:t xml:space="preserve"> поставки.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lastRenderedPageBreak/>
        <w:t xml:space="preserve">3.4. </w:t>
      </w:r>
      <w:proofErr w:type="spellStart"/>
      <w:r w:rsidRPr="005141A4">
        <w:rPr>
          <w:rFonts w:ascii="Times New Roman" w:hAnsi="Times New Roman" w:cs="Times New Roman"/>
          <w:sz w:val="24"/>
          <w:szCs w:val="24"/>
          <w:lang w:val="ru-RU"/>
        </w:rPr>
        <w:t>Розрахунок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безготівковій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формі</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національній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грошовій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одиниці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3.5. </w:t>
      </w:r>
      <w:proofErr w:type="spellStart"/>
      <w:proofErr w:type="gramStart"/>
      <w:r w:rsidRPr="005141A4">
        <w:rPr>
          <w:rFonts w:ascii="Times New Roman" w:hAnsi="Times New Roman" w:cs="Times New Roman"/>
          <w:sz w:val="24"/>
          <w:szCs w:val="24"/>
          <w:lang w:val="ru-RU"/>
        </w:rPr>
        <w:t>Ц</w:t>
      </w:r>
      <w:proofErr w:type="gramEnd"/>
      <w:r w:rsidRPr="005141A4">
        <w:rPr>
          <w:rFonts w:ascii="Times New Roman" w:hAnsi="Times New Roman" w:cs="Times New Roman"/>
          <w:sz w:val="24"/>
          <w:szCs w:val="24"/>
          <w:lang w:val="ru-RU"/>
        </w:rPr>
        <w:t>іна</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зазначена</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цьому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Договорі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додатку</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може</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змінена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лише</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згодою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письмового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звернення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якого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слід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всі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розрахунки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інші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обгрунтовуючі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матеріали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щодо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У </w:t>
      </w:r>
      <w:proofErr w:type="spellStart"/>
      <w:proofErr w:type="gramStart"/>
      <w:r w:rsidRPr="005141A4">
        <w:rPr>
          <w:rFonts w:ascii="Times New Roman" w:hAnsi="Times New Roman" w:cs="Times New Roman"/>
          <w:sz w:val="24"/>
          <w:szCs w:val="24"/>
          <w:lang w:val="ru-RU"/>
        </w:rPr>
        <w:t>вс</w:t>
      </w:r>
      <w:proofErr w:type="gramEnd"/>
      <w:r w:rsidRPr="005141A4">
        <w:rPr>
          <w:rFonts w:ascii="Times New Roman" w:hAnsi="Times New Roman" w:cs="Times New Roman"/>
          <w:sz w:val="24"/>
          <w:szCs w:val="24"/>
          <w:lang w:val="ru-RU"/>
        </w:rPr>
        <w:t>іх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укладають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додаткову</w:t>
      </w:r>
      <w:proofErr w:type="spellEnd"/>
      <w:r w:rsidRPr="005141A4">
        <w:rPr>
          <w:rFonts w:ascii="Times New Roman" w:hAnsi="Times New Roman" w:cs="Times New Roman"/>
          <w:sz w:val="24"/>
          <w:szCs w:val="24"/>
          <w:lang w:val="ru-RU"/>
        </w:rPr>
        <w:t xml:space="preserve"> угоду до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урахуванням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3.6.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w:t>
      </w:r>
      <w:proofErr w:type="spellStart"/>
      <w:r w:rsidRPr="005141A4">
        <w:rPr>
          <w:rFonts w:ascii="Times New Roman" w:hAnsi="Times New Roman" w:cs="Times New Roman"/>
          <w:sz w:val="24"/>
          <w:szCs w:val="24"/>
        </w:rPr>
        <w:t>необгрунтованої</w:t>
      </w:r>
      <w:proofErr w:type="spellEnd"/>
      <w:r w:rsidRPr="005141A4">
        <w:rPr>
          <w:rFonts w:ascii="Times New Roman" w:hAnsi="Times New Roman" w:cs="Times New Roman"/>
          <w:sz w:val="24"/>
          <w:szCs w:val="24"/>
        </w:rPr>
        <w:t xml:space="preserve">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3.7. </w:t>
      </w:r>
      <w:proofErr w:type="spellStart"/>
      <w:r w:rsidRPr="005141A4">
        <w:rPr>
          <w:rFonts w:ascii="Times New Roman" w:hAnsi="Times New Roman" w:cs="Times New Roman"/>
          <w:sz w:val="24"/>
          <w:szCs w:val="24"/>
          <w:lang w:val="ru-RU"/>
        </w:rPr>
        <w:t>Покупець</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перед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несвоєчасне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коштів</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раз</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тимчасового</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проведення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платежів</w:t>
      </w:r>
      <w:proofErr w:type="spellEnd"/>
      <w:r w:rsidRPr="005141A4">
        <w:rPr>
          <w:rFonts w:ascii="Times New Roman" w:hAnsi="Times New Roman" w:cs="Times New Roman"/>
          <w:sz w:val="24"/>
          <w:szCs w:val="24"/>
          <w:lang w:val="ru-RU"/>
        </w:rPr>
        <w:t xml:space="preserve"> Державною </w:t>
      </w:r>
      <w:proofErr w:type="spellStart"/>
      <w:r w:rsidRPr="005141A4">
        <w:rPr>
          <w:rFonts w:ascii="Times New Roman" w:hAnsi="Times New Roman" w:cs="Times New Roman"/>
          <w:sz w:val="24"/>
          <w:szCs w:val="24"/>
          <w:lang w:val="ru-RU"/>
        </w:rPr>
        <w:t>казначейською</w:t>
      </w:r>
      <w:proofErr w:type="spellEnd"/>
      <w:r w:rsidRPr="005141A4">
        <w:rPr>
          <w:rFonts w:ascii="Times New Roman" w:hAnsi="Times New Roman" w:cs="Times New Roman"/>
          <w:sz w:val="24"/>
          <w:szCs w:val="24"/>
          <w:lang w:val="ru-RU"/>
        </w:rPr>
        <w:t xml:space="preserve"> службою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зазначені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цілі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але</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bCs/>
          <w:sz w:val="24"/>
          <w:szCs w:val="24"/>
          <w:lang w:val="ru-RU"/>
        </w:rPr>
      </w:pPr>
      <w:r w:rsidRPr="005141A4">
        <w:rPr>
          <w:rFonts w:ascii="Times New Roman" w:hAnsi="Times New Roman" w:cs="Times New Roman"/>
          <w:sz w:val="24"/>
          <w:szCs w:val="24"/>
          <w:lang w:val="ru-RU"/>
        </w:rPr>
        <w:t xml:space="preserve">3.8.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оплати: </w:t>
      </w:r>
      <w:r w:rsidRPr="005141A4">
        <w:rPr>
          <w:rFonts w:ascii="Times New Roman" w:hAnsi="Times New Roman" w:cs="Times New Roman"/>
          <w:bCs/>
          <w:sz w:val="24"/>
          <w:szCs w:val="24"/>
          <w:lang w:val="ru-RU"/>
        </w:rPr>
        <w:t xml:space="preserve">оплата </w:t>
      </w:r>
      <w:proofErr w:type="spellStart"/>
      <w:r w:rsidRPr="005141A4">
        <w:rPr>
          <w:rFonts w:ascii="Times New Roman" w:hAnsi="Times New Roman" w:cs="Times New Roman"/>
          <w:bCs/>
          <w:sz w:val="24"/>
          <w:szCs w:val="24"/>
          <w:lang w:val="ru-RU"/>
        </w:rPr>
        <w:t>здійснюється</w:t>
      </w:r>
      <w:proofErr w:type="spellEnd"/>
      <w:r w:rsidRPr="005141A4">
        <w:rPr>
          <w:rFonts w:ascii="Times New Roman" w:hAnsi="Times New Roman" w:cs="Times New Roman"/>
          <w:bCs/>
          <w:sz w:val="24"/>
          <w:szCs w:val="24"/>
          <w:lang w:val="ru-RU"/>
        </w:rPr>
        <w:t xml:space="preserve"> за </w:t>
      </w:r>
      <w:proofErr w:type="spellStart"/>
      <w:r w:rsidRPr="005141A4">
        <w:rPr>
          <w:rFonts w:ascii="Times New Roman" w:hAnsi="Times New Roman" w:cs="Times New Roman"/>
          <w:bCs/>
          <w:sz w:val="24"/>
          <w:szCs w:val="24"/>
          <w:lang w:val="ru-RU"/>
        </w:rPr>
        <w:t>фактично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отриманий</w:t>
      </w:r>
      <w:proofErr w:type="spellEnd"/>
      <w:r w:rsidRPr="005141A4">
        <w:rPr>
          <w:rFonts w:ascii="Times New Roman" w:hAnsi="Times New Roman" w:cs="Times New Roman"/>
          <w:bCs/>
          <w:sz w:val="24"/>
          <w:szCs w:val="24"/>
          <w:lang w:val="ru-RU"/>
        </w:rPr>
        <w:t xml:space="preserve"> товар </w:t>
      </w:r>
      <w:proofErr w:type="spellStart"/>
      <w:r w:rsidRPr="005141A4">
        <w:rPr>
          <w:rFonts w:ascii="Times New Roman" w:hAnsi="Times New Roman" w:cs="Times New Roman"/>
          <w:bCs/>
          <w:sz w:val="24"/>
          <w:szCs w:val="24"/>
          <w:lang w:val="ru-RU"/>
        </w:rPr>
        <w:t>протягом</w:t>
      </w:r>
      <w:proofErr w:type="spellEnd"/>
      <w:r w:rsidRPr="005141A4">
        <w:rPr>
          <w:rFonts w:ascii="Times New Roman" w:hAnsi="Times New Roman" w:cs="Times New Roman"/>
          <w:bCs/>
          <w:sz w:val="24"/>
          <w:szCs w:val="24"/>
          <w:lang w:val="ru-RU"/>
        </w:rPr>
        <w:t xml:space="preserve"> 60 (</w:t>
      </w:r>
      <w:proofErr w:type="spellStart"/>
      <w:r w:rsidRPr="005141A4">
        <w:rPr>
          <w:rFonts w:ascii="Times New Roman" w:hAnsi="Times New Roman" w:cs="Times New Roman"/>
          <w:bCs/>
          <w:sz w:val="24"/>
          <w:szCs w:val="24"/>
          <w:lang w:val="ru-RU"/>
        </w:rPr>
        <w:t>шістдесяти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днів</w:t>
      </w:r>
      <w:proofErr w:type="spellEnd"/>
      <w:r w:rsidRPr="005141A4">
        <w:rPr>
          <w:rFonts w:ascii="Times New Roman" w:hAnsi="Times New Roman" w:cs="Times New Roman"/>
          <w:bCs/>
          <w:sz w:val="24"/>
          <w:szCs w:val="24"/>
          <w:lang w:val="ru-RU"/>
        </w:rPr>
        <w:t xml:space="preserve"> </w:t>
      </w:r>
      <w:proofErr w:type="spellStart"/>
      <w:proofErr w:type="gramStart"/>
      <w:r w:rsidRPr="005141A4">
        <w:rPr>
          <w:rFonts w:ascii="Times New Roman" w:hAnsi="Times New Roman" w:cs="Times New Roman"/>
          <w:bCs/>
          <w:sz w:val="24"/>
          <w:szCs w:val="24"/>
          <w:lang w:val="ru-RU"/>
        </w:rPr>
        <w:t>в</w:t>
      </w:r>
      <w:proofErr w:type="gramEnd"/>
      <w:r w:rsidRPr="005141A4">
        <w:rPr>
          <w:rFonts w:ascii="Times New Roman" w:hAnsi="Times New Roman" w:cs="Times New Roman"/>
          <w:bCs/>
          <w:sz w:val="24"/>
          <w:szCs w:val="24"/>
          <w:lang w:val="ru-RU"/>
        </w:rPr>
        <w:t>ід</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дати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отримання</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накладної</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Замовником</w:t>
      </w:r>
      <w:proofErr w:type="spellEnd"/>
      <w:r w:rsidRPr="005141A4">
        <w:rPr>
          <w:rFonts w:ascii="Times New Roman" w:hAnsi="Times New Roman" w:cs="Times New Roman"/>
          <w:bCs/>
          <w:sz w:val="24"/>
          <w:szCs w:val="24"/>
          <w:lang w:val="ru-RU"/>
        </w:rPr>
        <w:t xml:space="preserve"> на </w:t>
      </w:r>
      <w:proofErr w:type="spellStart"/>
      <w:r w:rsidRPr="005141A4">
        <w:rPr>
          <w:rFonts w:ascii="Times New Roman" w:hAnsi="Times New Roman" w:cs="Times New Roman"/>
          <w:bCs/>
          <w:sz w:val="24"/>
          <w:szCs w:val="24"/>
          <w:lang w:val="ru-RU"/>
        </w:rPr>
        <w:t>підставі</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документів</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що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підтверджують</w:t>
      </w:r>
      <w:proofErr w:type="spellEnd"/>
      <w:r w:rsidRPr="005141A4">
        <w:rPr>
          <w:rFonts w:ascii="Times New Roman" w:hAnsi="Times New Roman" w:cs="Times New Roman"/>
          <w:bCs/>
          <w:sz w:val="24"/>
          <w:szCs w:val="24"/>
          <w:lang w:val="ru-RU"/>
        </w:rPr>
        <w:t xml:space="preserve"> факт поставки (</w:t>
      </w:r>
      <w:proofErr w:type="spellStart"/>
      <w:r w:rsidRPr="005141A4">
        <w:rPr>
          <w:rFonts w:ascii="Times New Roman" w:hAnsi="Times New Roman" w:cs="Times New Roman"/>
          <w:bCs/>
          <w:sz w:val="24"/>
          <w:szCs w:val="24"/>
          <w:lang w:val="ru-RU"/>
        </w:rPr>
        <w:t>видаткових</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накладних</w:t>
      </w:r>
      <w:proofErr w:type="spellEnd"/>
      <w:r w:rsidRPr="005141A4">
        <w:rPr>
          <w:rFonts w:ascii="Times New Roman" w:hAnsi="Times New Roman" w:cs="Times New Roman"/>
          <w:bCs/>
          <w:sz w:val="24"/>
          <w:szCs w:val="24"/>
          <w:lang w:val="ru-RU"/>
        </w:rPr>
        <w:t>).</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bCs/>
          <w:sz w:val="24"/>
          <w:szCs w:val="24"/>
          <w:lang w:val="ru-RU"/>
        </w:rPr>
        <w:t xml:space="preserve">3.9. </w:t>
      </w:r>
      <w:proofErr w:type="spellStart"/>
      <w:r w:rsidRPr="005141A4">
        <w:rPr>
          <w:rFonts w:ascii="Times New Roman" w:hAnsi="Times New Roman" w:cs="Times New Roman"/>
          <w:sz w:val="24"/>
          <w:szCs w:val="24"/>
          <w:lang w:val="ru-RU"/>
        </w:rPr>
        <w:t>Обсяги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закупі</w:t>
      </w:r>
      <w:proofErr w:type="gramStart"/>
      <w:r w:rsidRPr="005141A4">
        <w:rPr>
          <w:rFonts w:ascii="Times New Roman" w:hAnsi="Times New Roman" w:cs="Times New Roman"/>
          <w:sz w:val="24"/>
          <w:szCs w:val="24"/>
          <w:lang w:val="ru-RU"/>
        </w:rPr>
        <w:t>вл</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зменшені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залежно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реального </w:t>
      </w:r>
      <w:proofErr w:type="spellStart"/>
      <w:r w:rsidRPr="005141A4">
        <w:rPr>
          <w:rFonts w:ascii="Times New Roman" w:hAnsi="Times New Roman" w:cs="Times New Roman"/>
          <w:sz w:val="24"/>
          <w:szCs w:val="24"/>
          <w:lang w:val="ru-RU"/>
        </w:rPr>
        <w:t>фінансування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ПОСТАВКА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4.1. Датою поставки Товару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дата </w:t>
      </w:r>
      <w:proofErr w:type="spellStart"/>
      <w:r w:rsidRPr="005141A4">
        <w:rPr>
          <w:rFonts w:ascii="Times New Roman" w:hAnsi="Times New Roman" w:cs="Times New Roman"/>
          <w:sz w:val="24"/>
          <w:szCs w:val="24"/>
          <w:lang w:val="ru-RU"/>
        </w:rPr>
        <w:t>передачі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pacing w:val="-12"/>
          <w:sz w:val="24"/>
          <w:szCs w:val="24"/>
          <w:lang w:val="ru-RU"/>
        </w:rPr>
      </w:pPr>
      <w:r w:rsidRPr="005141A4">
        <w:rPr>
          <w:rFonts w:ascii="Times New Roman" w:hAnsi="Times New Roman" w:cs="Times New Roman"/>
          <w:sz w:val="24"/>
          <w:szCs w:val="24"/>
          <w:lang w:val="ru-RU"/>
        </w:rPr>
        <w:t xml:space="preserve">4.2. </w:t>
      </w:r>
      <w:r w:rsidRPr="005141A4">
        <w:rPr>
          <w:rFonts w:ascii="Times New Roman" w:hAnsi="Times New Roman" w:cs="Times New Roman"/>
          <w:spacing w:val="-12"/>
          <w:sz w:val="24"/>
          <w:szCs w:val="24"/>
          <w:lang w:val="ru-RU"/>
        </w:rPr>
        <w:t xml:space="preserve">Поставка </w:t>
      </w:r>
      <w:proofErr w:type="spellStart"/>
      <w:r w:rsidRPr="005141A4">
        <w:rPr>
          <w:rFonts w:ascii="Times New Roman" w:hAnsi="Times New Roman" w:cs="Times New Roman"/>
          <w:spacing w:val="-12"/>
          <w:sz w:val="24"/>
          <w:szCs w:val="24"/>
          <w:lang w:val="ru-RU"/>
        </w:rPr>
        <w:t>товарів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здійснюється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строку </w:t>
      </w:r>
      <w:proofErr w:type="spellStart"/>
      <w:r w:rsidRPr="005141A4">
        <w:rPr>
          <w:rFonts w:ascii="Times New Roman" w:hAnsi="Times New Roman" w:cs="Times New Roman"/>
          <w:spacing w:val="-12"/>
          <w:sz w:val="24"/>
          <w:szCs w:val="24"/>
          <w:lang w:val="ru-RU"/>
        </w:rPr>
        <w:t>дії</w:t>
      </w:r>
      <w:proofErr w:type="spellEnd"/>
      <w:r w:rsidRPr="005141A4">
        <w:rPr>
          <w:rFonts w:ascii="Times New Roman" w:hAnsi="Times New Roman" w:cs="Times New Roman"/>
          <w:spacing w:val="-12"/>
          <w:sz w:val="24"/>
          <w:szCs w:val="24"/>
          <w:lang w:val="ru-RU"/>
        </w:rPr>
        <w:t xml:space="preserve"> Договору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w:t>
      </w: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pacing w:val="-12"/>
          <w:sz w:val="24"/>
          <w:szCs w:val="24"/>
          <w:lang w:val="ru-RU"/>
        </w:rPr>
        <w:t>попереднього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Замовника</w:t>
      </w:r>
      <w:proofErr w:type="spellEnd"/>
      <w:r w:rsidRPr="005141A4">
        <w:rPr>
          <w:rFonts w:ascii="Times New Roman" w:hAnsi="Times New Roman" w:cs="Times New Roman"/>
          <w:spacing w:val="-12"/>
          <w:sz w:val="24"/>
          <w:szCs w:val="24"/>
          <w:lang w:val="ru-RU"/>
        </w:rPr>
        <w:t xml:space="preserve">, в </w:t>
      </w:r>
      <w:proofErr w:type="spellStart"/>
      <w:r w:rsidRPr="005141A4">
        <w:rPr>
          <w:rFonts w:ascii="Times New Roman" w:hAnsi="Times New Roman" w:cs="Times New Roman"/>
          <w:spacing w:val="-12"/>
          <w:sz w:val="24"/>
          <w:szCs w:val="24"/>
          <w:lang w:val="ru-RU"/>
        </w:rPr>
        <w:t>якому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визначається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асортимент</w:t>
      </w:r>
      <w:proofErr w:type="spellEnd"/>
      <w:r w:rsidRPr="005141A4">
        <w:rPr>
          <w:rFonts w:ascii="Times New Roman" w:hAnsi="Times New Roman" w:cs="Times New Roman"/>
          <w:spacing w:val="-12"/>
          <w:sz w:val="24"/>
          <w:szCs w:val="24"/>
          <w:lang w:val="ru-RU"/>
        </w:rPr>
        <w:t xml:space="preserve"> (вид) та </w:t>
      </w:r>
      <w:proofErr w:type="spellStart"/>
      <w:r w:rsidRPr="005141A4">
        <w:rPr>
          <w:rFonts w:ascii="Times New Roman" w:hAnsi="Times New Roman" w:cs="Times New Roman"/>
          <w:spacing w:val="-12"/>
          <w:sz w:val="24"/>
          <w:szCs w:val="24"/>
          <w:lang w:val="ru-RU"/>
        </w:rPr>
        <w:t>обсяг</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кількість</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за </w:t>
      </w:r>
      <w:proofErr w:type="spellStart"/>
      <w:r w:rsidRPr="005141A4">
        <w:rPr>
          <w:rFonts w:ascii="Times New Roman" w:hAnsi="Times New Roman" w:cs="Times New Roman"/>
          <w:spacing w:val="-12"/>
          <w:sz w:val="24"/>
          <w:szCs w:val="24"/>
          <w:lang w:val="ru-RU"/>
        </w:rPr>
        <w:t>одиницю</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 </w:t>
      </w:r>
      <w:proofErr w:type="spellStart"/>
      <w:proofErr w:type="gramStart"/>
      <w:r w:rsidRPr="005141A4">
        <w:rPr>
          <w:rFonts w:ascii="Times New Roman" w:hAnsi="Times New Roman" w:cs="Times New Roman"/>
          <w:spacing w:val="-12"/>
          <w:sz w:val="24"/>
          <w:szCs w:val="24"/>
          <w:lang w:val="ru-RU"/>
        </w:rPr>
        <w:t>п</w:t>
      </w:r>
      <w:proofErr w:type="gramEnd"/>
      <w:r w:rsidRPr="005141A4">
        <w:rPr>
          <w:rFonts w:ascii="Times New Roman" w:hAnsi="Times New Roman" w:cs="Times New Roman"/>
          <w:spacing w:val="-12"/>
          <w:sz w:val="24"/>
          <w:szCs w:val="24"/>
          <w:lang w:val="ru-RU"/>
        </w:rPr>
        <w:t>ідписаної</w:t>
      </w:r>
      <w:proofErr w:type="spellEnd"/>
      <w:r w:rsidRPr="005141A4">
        <w:rPr>
          <w:rFonts w:ascii="Times New Roman" w:hAnsi="Times New Roman" w:cs="Times New Roman"/>
          <w:spacing w:val="-12"/>
          <w:sz w:val="24"/>
          <w:szCs w:val="24"/>
          <w:lang w:val="ru-RU"/>
        </w:rPr>
        <w:t xml:space="preserve"> Сторонами </w:t>
      </w:r>
      <w:proofErr w:type="spellStart"/>
      <w:r w:rsidRPr="005141A4">
        <w:rPr>
          <w:rFonts w:ascii="Times New Roman" w:hAnsi="Times New Roman" w:cs="Times New Roman"/>
          <w:spacing w:val="-12"/>
          <w:sz w:val="24"/>
          <w:szCs w:val="24"/>
          <w:lang w:val="ru-RU"/>
        </w:rPr>
        <w:t>Специфікації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загальна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партії</w:t>
      </w:r>
      <w:proofErr w:type="spellEnd"/>
      <w:r w:rsidRPr="005141A4">
        <w:rPr>
          <w:rFonts w:ascii="Times New Roman" w:hAnsi="Times New Roman" w:cs="Times New Roman"/>
          <w:spacing w:val="-12"/>
          <w:sz w:val="24"/>
          <w:szCs w:val="24"/>
          <w:lang w:val="ru-RU"/>
        </w:rPr>
        <w:t xml:space="preserve"> товару та </w:t>
      </w:r>
      <w:proofErr w:type="spellStart"/>
      <w:r w:rsidRPr="005141A4">
        <w:rPr>
          <w:rFonts w:ascii="Times New Roman" w:hAnsi="Times New Roman" w:cs="Times New Roman"/>
          <w:spacing w:val="-12"/>
          <w:sz w:val="24"/>
          <w:szCs w:val="24"/>
          <w:lang w:val="ru-RU"/>
        </w:rPr>
        <w:t>інші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умови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може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проводитись</w:t>
      </w:r>
      <w:proofErr w:type="spellEnd"/>
      <w:r w:rsidRPr="005141A4">
        <w:rPr>
          <w:rFonts w:ascii="Times New Roman" w:hAnsi="Times New Roman" w:cs="Times New Roman"/>
          <w:spacing w:val="-12"/>
          <w:sz w:val="24"/>
          <w:szCs w:val="24"/>
          <w:lang w:val="ru-RU"/>
        </w:rPr>
        <w:t xml:space="preserve"> шляхом </w:t>
      </w:r>
      <w:proofErr w:type="spellStart"/>
      <w:r w:rsidRPr="005141A4">
        <w:rPr>
          <w:rFonts w:ascii="Times New Roman" w:hAnsi="Times New Roman" w:cs="Times New Roman"/>
          <w:spacing w:val="-12"/>
          <w:sz w:val="24"/>
          <w:szCs w:val="24"/>
          <w:lang w:val="ru-RU"/>
        </w:rPr>
        <w:t>листування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телеграмою</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телефонний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факсимільний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зв’язок</w:t>
      </w:r>
      <w:proofErr w:type="spellEnd"/>
      <w:r w:rsidRPr="005141A4">
        <w:rPr>
          <w:rFonts w:ascii="Times New Roman" w:hAnsi="Times New Roman" w:cs="Times New Roman"/>
          <w:spacing w:val="-12"/>
          <w:sz w:val="24"/>
          <w:szCs w:val="24"/>
          <w:lang w:val="ru-RU"/>
        </w:rPr>
        <w:t xml:space="preserve">, по </w:t>
      </w:r>
      <w:proofErr w:type="spellStart"/>
      <w:r w:rsidRPr="005141A4">
        <w:rPr>
          <w:rFonts w:ascii="Times New Roman" w:hAnsi="Times New Roman" w:cs="Times New Roman"/>
          <w:spacing w:val="-12"/>
          <w:sz w:val="24"/>
          <w:szCs w:val="24"/>
          <w:lang w:val="ru-RU"/>
        </w:rPr>
        <w:t>електронній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пошті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e-mail</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надаватися</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представника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Постачальника</w:t>
      </w:r>
      <w:proofErr w:type="spellEnd"/>
      <w:r w:rsidRPr="005141A4">
        <w:rPr>
          <w:rFonts w:ascii="Times New Roman" w:hAnsi="Times New Roman" w:cs="Times New Roman"/>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4.3. Право </w:t>
      </w:r>
      <w:proofErr w:type="spellStart"/>
      <w:r w:rsidRPr="005141A4">
        <w:rPr>
          <w:rFonts w:ascii="Times New Roman" w:hAnsi="Times New Roman" w:cs="Times New Roman"/>
          <w:sz w:val="24"/>
          <w:szCs w:val="24"/>
          <w:lang w:val="ru-RU"/>
        </w:rPr>
        <w:t>власності</w:t>
      </w:r>
      <w:proofErr w:type="spellEnd"/>
      <w:r w:rsidRPr="005141A4">
        <w:rPr>
          <w:rFonts w:ascii="Times New Roman" w:hAnsi="Times New Roman" w:cs="Times New Roman"/>
          <w:sz w:val="24"/>
          <w:szCs w:val="24"/>
          <w:lang w:val="ru-RU"/>
        </w:rPr>
        <w:t xml:space="preserve"> на Товар переходить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підписання</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4.4. </w:t>
      </w:r>
      <w:proofErr w:type="spellStart"/>
      <w:r w:rsidRPr="005141A4">
        <w:rPr>
          <w:rFonts w:ascii="Times New Roman" w:hAnsi="Times New Roman" w:cs="Times New Roman"/>
          <w:sz w:val="24"/>
          <w:szCs w:val="24"/>
          <w:lang w:val="ru-RU"/>
        </w:rPr>
        <w:t>Приймання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представником</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сертифікатом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товар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ідлягає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паспортом,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повинен </w:t>
      </w:r>
      <w:proofErr w:type="spellStart"/>
      <w:r w:rsidRPr="005141A4">
        <w:rPr>
          <w:rFonts w:ascii="Times New Roman" w:hAnsi="Times New Roman" w:cs="Times New Roman"/>
          <w:sz w:val="24"/>
          <w:szCs w:val="24"/>
          <w:lang w:val="ru-RU"/>
        </w:rPr>
        <w:t>відповідати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умовам</w:t>
      </w:r>
      <w:proofErr w:type="spellEnd"/>
      <w:r w:rsidRPr="005141A4">
        <w:rPr>
          <w:rFonts w:ascii="Times New Roman" w:hAnsi="Times New Roman" w:cs="Times New Roman"/>
          <w:sz w:val="24"/>
          <w:szCs w:val="24"/>
          <w:lang w:val="ru-RU"/>
        </w:rPr>
        <w:t xml:space="preserve"> договору та </w:t>
      </w:r>
      <w:proofErr w:type="spellStart"/>
      <w:r w:rsidRPr="005141A4">
        <w:rPr>
          <w:rFonts w:ascii="Times New Roman" w:hAnsi="Times New Roman" w:cs="Times New Roman"/>
          <w:sz w:val="24"/>
          <w:szCs w:val="24"/>
          <w:lang w:val="ru-RU"/>
        </w:rPr>
        <w:t>інформації</w:t>
      </w:r>
      <w:proofErr w:type="spellEnd"/>
      <w:r w:rsidRPr="005141A4">
        <w:rPr>
          <w:rFonts w:ascii="Times New Roman" w:hAnsi="Times New Roman" w:cs="Times New Roman"/>
          <w:sz w:val="24"/>
          <w:szCs w:val="24"/>
          <w:lang w:val="ru-RU"/>
        </w:rPr>
        <w:t xml:space="preserve"> про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кількістю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найменування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накладній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4.5. </w:t>
      </w:r>
      <w:proofErr w:type="spellStart"/>
      <w:r w:rsidRPr="005141A4">
        <w:rPr>
          <w:rFonts w:ascii="Times New Roman" w:hAnsi="Times New Roman" w:cs="Times New Roman"/>
          <w:spacing w:val="-12"/>
          <w:sz w:val="24"/>
          <w:szCs w:val="24"/>
          <w:lang w:val="ru-RU"/>
        </w:rPr>
        <w:t>Виявлені</w:t>
      </w:r>
      <w:proofErr w:type="spellEnd"/>
      <w:r w:rsidRPr="005141A4">
        <w:rPr>
          <w:rFonts w:ascii="Times New Roman" w:hAnsi="Times New Roman" w:cs="Times New Roman"/>
          <w:spacing w:val="-12"/>
          <w:sz w:val="24"/>
          <w:szCs w:val="24"/>
          <w:lang w:val="ru-RU"/>
        </w:rPr>
        <w:t xml:space="preserve"> </w:t>
      </w:r>
      <w:proofErr w:type="spellStart"/>
      <w:proofErr w:type="gramStart"/>
      <w:r w:rsidRPr="005141A4">
        <w:rPr>
          <w:rFonts w:ascii="Times New Roman" w:hAnsi="Times New Roman" w:cs="Times New Roman"/>
          <w:spacing w:val="-12"/>
          <w:sz w:val="24"/>
          <w:szCs w:val="24"/>
          <w:lang w:val="ru-RU"/>
        </w:rPr>
        <w:t>п</w:t>
      </w:r>
      <w:proofErr w:type="gramEnd"/>
      <w:r w:rsidRPr="005141A4">
        <w:rPr>
          <w:rFonts w:ascii="Times New Roman" w:hAnsi="Times New Roman" w:cs="Times New Roman"/>
          <w:spacing w:val="-12"/>
          <w:sz w:val="24"/>
          <w:szCs w:val="24"/>
          <w:lang w:val="ru-RU"/>
        </w:rPr>
        <w:t>ід</w:t>
      </w:r>
      <w:proofErr w:type="spellEnd"/>
      <w:r w:rsidRPr="005141A4">
        <w:rPr>
          <w:rFonts w:ascii="Times New Roman" w:hAnsi="Times New Roman" w:cs="Times New Roman"/>
          <w:spacing w:val="-12"/>
          <w:sz w:val="24"/>
          <w:szCs w:val="24"/>
          <w:lang w:val="ru-RU"/>
        </w:rPr>
        <w:t xml:space="preserve"> час </w:t>
      </w:r>
      <w:proofErr w:type="spellStart"/>
      <w:r w:rsidRPr="005141A4">
        <w:rPr>
          <w:rFonts w:ascii="Times New Roman" w:hAnsi="Times New Roman" w:cs="Times New Roman"/>
          <w:spacing w:val="-12"/>
          <w:sz w:val="24"/>
          <w:szCs w:val="24"/>
          <w:lang w:val="ru-RU"/>
        </w:rPr>
        <w:t>прийому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поставленої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продукції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недоліки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нестача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бій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втрата</w:t>
      </w:r>
      <w:proofErr w:type="spellEnd"/>
      <w:r w:rsidRPr="005141A4">
        <w:rPr>
          <w:rFonts w:ascii="Times New Roman" w:hAnsi="Times New Roman" w:cs="Times New Roman"/>
          <w:spacing w:val="-12"/>
          <w:sz w:val="24"/>
          <w:szCs w:val="24"/>
          <w:lang w:val="ru-RU"/>
        </w:rPr>
        <w:t xml:space="preserve"> товарного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та </w:t>
      </w:r>
      <w:proofErr w:type="spellStart"/>
      <w:r w:rsidRPr="005141A4">
        <w:rPr>
          <w:rFonts w:ascii="Times New Roman" w:hAnsi="Times New Roman" w:cs="Times New Roman"/>
          <w:spacing w:val="-12"/>
          <w:sz w:val="24"/>
          <w:szCs w:val="24"/>
          <w:lang w:val="ru-RU"/>
        </w:rPr>
        <w:t>інше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оформляються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відповідним</w:t>
      </w:r>
      <w:proofErr w:type="spellEnd"/>
      <w:r w:rsidRPr="005141A4">
        <w:rPr>
          <w:rFonts w:ascii="Times New Roman" w:hAnsi="Times New Roman" w:cs="Times New Roman"/>
          <w:spacing w:val="-12"/>
          <w:sz w:val="24"/>
          <w:szCs w:val="24"/>
          <w:lang w:val="ru-RU"/>
        </w:rPr>
        <w:t xml:space="preserve"> Актом, </w:t>
      </w:r>
      <w:proofErr w:type="spellStart"/>
      <w:r w:rsidRPr="005141A4">
        <w:rPr>
          <w:rFonts w:ascii="Times New Roman" w:hAnsi="Times New Roman" w:cs="Times New Roman"/>
          <w:spacing w:val="-12"/>
          <w:sz w:val="24"/>
          <w:szCs w:val="24"/>
          <w:lang w:val="ru-RU"/>
        </w:rPr>
        <w:t>який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набуває</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первинного</w:t>
      </w:r>
      <w:proofErr w:type="spellEnd"/>
      <w:r w:rsidRPr="005141A4">
        <w:rPr>
          <w:rFonts w:ascii="Times New Roman" w:hAnsi="Times New Roman" w:cs="Times New Roman"/>
          <w:spacing w:val="-12"/>
          <w:sz w:val="24"/>
          <w:szCs w:val="24"/>
          <w:lang w:val="ru-RU"/>
        </w:rPr>
        <w:t xml:space="preserve"> документу </w:t>
      </w:r>
      <w:proofErr w:type="spellStart"/>
      <w:r w:rsidRPr="005141A4">
        <w:rPr>
          <w:rFonts w:ascii="Times New Roman" w:hAnsi="Times New Roman" w:cs="Times New Roman"/>
          <w:spacing w:val="-12"/>
          <w:sz w:val="24"/>
          <w:szCs w:val="24"/>
          <w:lang w:val="ru-RU"/>
        </w:rPr>
        <w:t>після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підписання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його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представниками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сторін</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Неякісний</w:t>
      </w:r>
      <w:proofErr w:type="spellEnd"/>
      <w:r w:rsidRPr="005141A4">
        <w:rPr>
          <w:rFonts w:ascii="Times New Roman" w:hAnsi="Times New Roman" w:cs="Times New Roman"/>
          <w:spacing w:val="-12"/>
          <w:sz w:val="24"/>
          <w:szCs w:val="24"/>
          <w:lang w:val="ru-RU"/>
        </w:rPr>
        <w:t xml:space="preserve"> товар </w:t>
      </w:r>
      <w:proofErr w:type="spellStart"/>
      <w:r w:rsidRPr="005141A4">
        <w:rPr>
          <w:rFonts w:ascii="Times New Roman" w:hAnsi="Times New Roman" w:cs="Times New Roman"/>
          <w:spacing w:val="-12"/>
          <w:sz w:val="24"/>
          <w:szCs w:val="24"/>
          <w:lang w:val="ru-RU"/>
        </w:rPr>
        <w:t>замінюється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трьох</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днів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w:t>
      </w:r>
      <w:proofErr w:type="spellEnd"/>
      <w:r w:rsidRPr="005141A4">
        <w:rPr>
          <w:rFonts w:ascii="Times New Roman" w:hAnsi="Times New Roman" w:cs="Times New Roman"/>
          <w:spacing w:val="-12"/>
          <w:sz w:val="24"/>
          <w:szCs w:val="24"/>
          <w:lang w:val="ru-RU"/>
        </w:rPr>
        <w:t xml:space="preserve"> моменту </w:t>
      </w:r>
      <w:proofErr w:type="spellStart"/>
      <w:r w:rsidRPr="005141A4">
        <w:rPr>
          <w:rFonts w:ascii="Times New Roman" w:hAnsi="Times New Roman" w:cs="Times New Roman"/>
          <w:spacing w:val="-12"/>
          <w:sz w:val="24"/>
          <w:szCs w:val="24"/>
          <w:lang w:val="ru-RU"/>
        </w:rPr>
        <w:t>складання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відповідного</w:t>
      </w:r>
      <w:proofErr w:type="spellEnd"/>
      <w:r w:rsidRPr="005141A4">
        <w:rPr>
          <w:rFonts w:ascii="Times New Roman" w:hAnsi="Times New Roman" w:cs="Times New Roman"/>
          <w:spacing w:val="-12"/>
          <w:sz w:val="24"/>
          <w:szCs w:val="24"/>
          <w:lang w:val="ru-RU"/>
        </w:rPr>
        <w:t xml:space="preserve"> Акту.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4.6.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гарантує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сертифікованим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визнаним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color w:val="000000"/>
          <w:sz w:val="24"/>
          <w:szCs w:val="24"/>
          <w:lang w:val="ru-RU"/>
        </w:rPr>
        <w:t>всім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санітарним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гі</w:t>
      </w:r>
      <w:proofErr w:type="gramStart"/>
      <w:r w:rsidRPr="005141A4">
        <w:rPr>
          <w:rFonts w:ascii="Times New Roman" w:hAnsi="Times New Roman" w:cs="Times New Roman"/>
          <w:color w:val="000000"/>
          <w:sz w:val="24"/>
          <w:szCs w:val="24"/>
          <w:lang w:val="ru-RU"/>
        </w:rPr>
        <w:t>г</w:t>
      </w:r>
      <w:proofErr w:type="gramEnd"/>
      <w:r w:rsidRPr="005141A4">
        <w:rPr>
          <w:rFonts w:ascii="Times New Roman" w:hAnsi="Times New Roman" w:cs="Times New Roman"/>
          <w:color w:val="000000"/>
          <w:sz w:val="24"/>
          <w:szCs w:val="24"/>
          <w:lang w:val="ru-RU"/>
        </w:rPr>
        <w:t>ієнічним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технічним</w:t>
      </w:r>
      <w:proofErr w:type="spellEnd"/>
      <w:r w:rsidRPr="005141A4">
        <w:rPr>
          <w:rFonts w:ascii="Times New Roman" w:hAnsi="Times New Roman" w:cs="Times New Roman"/>
          <w:color w:val="000000"/>
          <w:sz w:val="24"/>
          <w:szCs w:val="24"/>
          <w:lang w:val="ru-RU"/>
        </w:rPr>
        <w:t xml:space="preserve"> та </w:t>
      </w:r>
      <w:proofErr w:type="spellStart"/>
      <w:r w:rsidRPr="005141A4">
        <w:rPr>
          <w:rFonts w:ascii="Times New Roman" w:hAnsi="Times New Roman" w:cs="Times New Roman"/>
          <w:color w:val="000000"/>
          <w:sz w:val="24"/>
          <w:szCs w:val="24"/>
          <w:lang w:val="ru-RU"/>
        </w:rPr>
        <w:t>іншим</w:t>
      </w:r>
      <w:proofErr w:type="spellEnd"/>
      <w:r w:rsidRPr="005141A4">
        <w:rPr>
          <w:rFonts w:ascii="Times New Roman" w:hAnsi="Times New Roman" w:cs="Times New Roman"/>
          <w:color w:val="000000"/>
          <w:sz w:val="24"/>
          <w:szCs w:val="24"/>
          <w:lang w:val="ru-RU"/>
        </w:rPr>
        <w:t xml:space="preserve"> нормам, стандартам та правилам, </w:t>
      </w:r>
      <w:proofErr w:type="spellStart"/>
      <w:r w:rsidRPr="005141A4">
        <w:rPr>
          <w:rFonts w:ascii="Times New Roman" w:hAnsi="Times New Roman" w:cs="Times New Roman"/>
          <w:color w:val="000000"/>
          <w:sz w:val="24"/>
          <w:szCs w:val="24"/>
          <w:lang w:val="ru-RU"/>
        </w:rPr>
        <w:t>встановленим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чинним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законодавством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України</w:t>
      </w:r>
      <w:proofErr w:type="spellEnd"/>
      <w:r w:rsidRPr="005141A4">
        <w:rPr>
          <w:rFonts w:ascii="Times New Roman" w:hAnsi="Times New Roman" w:cs="Times New Roman"/>
          <w:color w:val="000000"/>
          <w:sz w:val="24"/>
          <w:szCs w:val="24"/>
          <w:lang w:val="ru-RU"/>
        </w:rPr>
        <w:t xml:space="preserve"> для </w:t>
      </w:r>
      <w:proofErr w:type="spellStart"/>
      <w:r w:rsidRPr="005141A4">
        <w:rPr>
          <w:rFonts w:ascii="Times New Roman" w:hAnsi="Times New Roman" w:cs="Times New Roman"/>
          <w:color w:val="000000"/>
          <w:sz w:val="24"/>
          <w:szCs w:val="24"/>
          <w:lang w:val="ru-RU"/>
        </w:rPr>
        <w:t>товарів</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даного</w:t>
      </w:r>
      <w:proofErr w:type="spellEnd"/>
      <w:r w:rsidRPr="005141A4">
        <w:rPr>
          <w:rFonts w:ascii="Times New Roman" w:hAnsi="Times New Roman" w:cs="Times New Roman"/>
          <w:color w:val="000000"/>
          <w:sz w:val="24"/>
          <w:szCs w:val="24"/>
          <w:lang w:val="ru-RU"/>
        </w:rPr>
        <w:t xml:space="preserve"> виду.</w:t>
      </w:r>
    </w:p>
    <w:p w:rsidR="002C2C58"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r w:rsidRPr="005141A4">
        <w:rPr>
          <w:rFonts w:ascii="Times New Roman" w:hAnsi="Times New Roman" w:cs="Times New Roman"/>
          <w:color w:val="000000"/>
          <w:spacing w:val="-12"/>
          <w:sz w:val="24"/>
          <w:szCs w:val="24"/>
          <w:lang w:val="ru-RU"/>
        </w:rPr>
        <w:t xml:space="preserve">4.7. Товар повинен бути </w:t>
      </w:r>
      <w:proofErr w:type="spellStart"/>
      <w:r w:rsidRPr="005141A4">
        <w:rPr>
          <w:rFonts w:ascii="Times New Roman" w:hAnsi="Times New Roman" w:cs="Times New Roman"/>
          <w:color w:val="000000"/>
          <w:spacing w:val="-12"/>
          <w:sz w:val="24"/>
          <w:szCs w:val="24"/>
          <w:lang w:val="ru-RU"/>
        </w:rPr>
        <w:t>упакований</w:t>
      </w:r>
      <w:proofErr w:type="spellEnd"/>
      <w:r w:rsidRPr="005141A4">
        <w:rPr>
          <w:rFonts w:ascii="Times New Roman" w:hAnsi="Times New Roman" w:cs="Times New Roman"/>
          <w:color w:val="000000"/>
          <w:spacing w:val="-12"/>
          <w:sz w:val="24"/>
          <w:szCs w:val="24"/>
          <w:lang w:val="ru-RU"/>
        </w:rPr>
        <w:t xml:space="preserve"> таким чином, </w:t>
      </w:r>
      <w:proofErr w:type="spellStart"/>
      <w:r w:rsidRPr="005141A4">
        <w:rPr>
          <w:rFonts w:ascii="Times New Roman" w:hAnsi="Times New Roman" w:cs="Times New Roman"/>
          <w:color w:val="000000"/>
          <w:spacing w:val="-12"/>
          <w:sz w:val="24"/>
          <w:szCs w:val="24"/>
          <w:lang w:val="ru-RU"/>
        </w:rPr>
        <w:t>щоб</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уникнути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можливості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пошкодження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знищення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псування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погіршення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якісних</w:t>
      </w:r>
      <w:proofErr w:type="spellEnd"/>
      <w:r w:rsidRPr="005141A4">
        <w:rPr>
          <w:rFonts w:ascii="Times New Roman" w:hAnsi="Times New Roman" w:cs="Times New Roman"/>
          <w:color w:val="000000"/>
          <w:spacing w:val="-12"/>
          <w:sz w:val="24"/>
          <w:szCs w:val="24"/>
          <w:lang w:val="ru-RU"/>
        </w:rPr>
        <w:t xml:space="preserve"> характеристик, </w:t>
      </w:r>
      <w:proofErr w:type="spellStart"/>
      <w:r w:rsidRPr="005141A4">
        <w:rPr>
          <w:rFonts w:ascii="Times New Roman" w:hAnsi="Times New Roman" w:cs="Times New Roman"/>
          <w:color w:val="000000"/>
          <w:spacing w:val="-12"/>
          <w:sz w:val="24"/>
          <w:szCs w:val="24"/>
          <w:lang w:val="ru-RU"/>
        </w:rPr>
        <w:t>втрати</w:t>
      </w:r>
      <w:proofErr w:type="spellEnd"/>
      <w:r w:rsidRPr="005141A4">
        <w:rPr>
          <w:rFonts w:ascii="Times New Roman" w:hAnsi="Times New Roman" w:cs="Times New Roman"/>
          <w:color w:val="000000"/>
          <w:spacing w:val="-12"/>
          <w:sz w:val="24"/>
          <w:szCs w:val="24"/>
          <w:lang w:val="ru-RU"/>
        </w:rPr>
        <w:t xml:space="preserve"> товарного виду, </w:t>
      </w:r>
      <w:proofErr w:type="spellStart"/>
      <w:r w:rsidRPr="005141A4">
        <w:rPr>
          <w:rFonts w:ascii="Times New Roman" w:hAnsi="Times New Roman" w:cs="Times New Roman"/>
          <w:color w:val="000000"/>
          <w:spacing w:val="-12"/>
          <w:sz w:val="24"/>
          <w:szCs w:val="24"/>
          <w:lang w:val="ru-RU"/>
        </w:rPr>
        <w:t>деформування</w:t>
      </w:r>
      <w:proofErr w:type="spellEnd"/>
      <w:r w:rsidRPr="005141A4">
        <w:rPr>
          <w:rFonts w:ascii="Times New Roman" w:hAnsi="Times New Roman" w:cs="Times New Roman"/>
          <w:color w:val="000000"/>
          <w:spacing w:val="-12"/>
          <w:sz w:val="24"/>
          <w:szCs w:val="24"/>
          <w:lang w:val="ru-RU"/>
        </w:rPr>
        <w:t xml:space="preserve"> </w:t>
      </w:r>
      <w:proofErr w:type="spellStart"/>
      <w:proofErr w:type="gramStart"/>
      <w:r w:rsidRPr="005141A4">
        <w:rPr>
          <w:rFonts w:ascii="Times New Roman" w:hAnsi="Times New Roman" w:cs="Times New Roman"/>
          <w:color w:val="000000"/>
          <w:spacing w:val="-12"/>
          <w:sz w:val="24"/>
          <w:szCs w:val="24"/>
          <w:lang w:val="ru-RU"/>
        </w:rPr>
        <w:t>п</w:t>
      </w:r>
      <w:proofErr w:type="gramEnd"/>
      <w:r w:rsidRPr="005141A4">
        <w:rPr>
          <w:rFonts w:ascii="Times New Roman" w:hAnsi="Times New Roman" w:cs="Times New Roman"/>
          <w:color w:val="000000"/>
          <w:spacing w:val="-12"/>
          <w:sz w:val="24"/>
          <w:szCs w:val="24"/>
          <w:lang w:val="ru-RU"/>
        </w:rPr>
        <w:t>ід</w:t>
      </w:r>
      <w:proofErr w:type="spellEnd"/>
      <w:r w:rsidRPr="005141A4">
        <w:rPr>
          <w:rFonts w:ascii="Times New Roman" w:hAnsi="Times New Roman" w:cs="Times New Roman"/>
          <w:color w:val="000000"/>
          <w:spacing w:val="-12"/>
          <w:sz w:val="24"/>
          <w:szCs w:val="24"/>
          <w:lang w:val="ru-RU"/>
        </w:rPr>
        <w:t xml:space="preserve"> час </w:t>
      </w:r>
      <w:proofErr w:type="spellStart"/>
      <w:r w:rsidRPr="005141A4">
        <w:rPr>
          <w:rFonts w:ascii="Times New Roman" w:hAnsi="Times New Roman" w:cs="Times New Roman"/>
          <w:color w:val="000000"/>
          <w:spacing w:val="-12"/>
          <w:sz w:val="24"/>
          <w:szCs w:val="24"/>
          <w:lang w:val="ru-RU"/>
        </w:rPr>
        <w:t>транспортування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зберігання</w:t>
      </w:r>
      <w:proofErr w:type="spellEnd"/>
      <w:r w:rsidRPr="005141A4">
        <w:rPr>
          <w:rFonts w:ascii="Times New Roman" w:hAnsi="Times New Roman" w:cs="Times New Roman"/>
          <w:color w:val="000000"/>
          <w:spacing w:val="-12"/>
          <w:sz w:val="24"/>
          <w:szCs w:val="24"/>
          <w:lang w:val="ru-RU"/>
        </w:rPr>
        <w:t xml:space="preserve">. Тара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упаковка товару, </w:t>
      </w:r>
      <w:proofErr w:type="spellStart"/>
      <w:r w:rsidRPr="005141A4">
        <w:rPr>
          <w:rFonts w:ascii="Times New Roman" w:hAnsi="Times New Roman" w:cs="Times New Roman"/>
          <w:color w:val="000000"/>
          <w:spacing w:val="-12"/>
          <w:sz w:val="24"/>
          <w:szCs w:val="24"/>
          <w:lang w:val="ru-RU"/>
        </w:rPr>
        <w:t>що</w:t>
      </w:r>
      <w:proofErr w:type="spellEnd"/>
      <w:r w:rsidRPr="005141A4">
        <w:rPr>
          <w:rFonts w:ascii="Times New Roman" w:hAnsi="Times New Roman" w:cs="Times New Roman"/>
          <w:color w:val="000000"/>
          <w:spacing w:val="-12"/>
          <w:sz w:val="24"/>
          <w:szCs w:val="24"/>
          <w:lang w:val="ru-RU"/>
        </w:rPr>
        <w:t xml:space="preserve"> </w:t>
      </w:r>
      <w:proofErr w:type="spellStart"/>
      <w:proofErr w:type="gramStart"/>
      <w:r w:rsidRPr="005141A4">
        <w:rPr>
          <w:rFonts w:ascii="Times New Roman" w:hAnsi="Times New Roman" w:cs="Times New Roman"/>
          <w:color w:val="000000"/>
          <w:spacing w:val="-12"/>
          <w:sz w:val="24"/>
          <w:szCs w:val="24"/>
          <w:lang w:val="ru-RU"/>
        </w:rPr>
        <w:t>поставляється</w:t>
      </w:r>
      <w:proofErr w:type="spellEnd"/>
      <w:proofErr w:type="gram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постачальником</w:t>
      </w:r>
      <w:proofErr w:type="spellEnd"/>
      <w:r w:rsidRPr="005141A4">
        <w:rPr>
          <w:rFonts w:ascii="Times New Roman" w:hAnsi="Times New Roman" w:cs="Times New Roman"/>
          <w:color w:val="000000"/>
          <w:spacing w:val="-12"/>
          <w:sz w:val="24"/>
          <w:szCs w:val="24"/>
          <w:lang w:val="ru-RU"/>
        </w:rPr>
        <w:t xml:space="preserve"> повинна </w:t>
      </w:r>
      <w:proofErr w:type="spellStart"/>
      <w:r w:rsidRPr="005141A4">
        <w:rPr>
          <w:rFonts w:ascii="Times New Roman" w:hAnsi="Times New Roman" w:cs="Times New Roman"/>
          <w:color w:val="000000"/>
          <w:spacing w:val="-12"/>
          <w:sz w:val="24"/>
          <w:szCs w:val="24"/>
          <w:lang w:val="ru-RU"/>
        </w:rPr>
        <w:t>відповідати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вимогам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стандартів</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технічним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умовам</w:t>
      </w:r>
      <w:proofErr w:type="spellEnd"/>
      <w:r w:rsidRPr="005141A4">
        <w:rPr>
          <w:rFonts w:ascii="Times New Roman" w:hAnsi="Times New Roman" w:cs="Times New Roman"/>
          <w:color w:val="000000"/>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ПРАВА ТА ОБОВ'ЯЗКИ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lastRenderedPageBreak/>
        <w:t xml:space="preserve">5.1. </w:t>
      </w:r>
      <w:proofErr w:type="spellStart"/>
      <w:r w:rsidRPr="005141A4">
        <w:rPr>
          <w:rFonts w:ascii="Times New Roman" w:hAnsi="Times New Roman" w:cs="Times New Roman"/>
          <w:b/>
          <w:color w:val="000000"/>
          <w:spacing w:val="-7"/>
          <w:sz w:val="24"/>
          <w:szCs w:val="24"/>
          <w:lang w:val="ru-RU"/>
        </w:rPr>
        <w:t>Постачальник</w:t>
      </w:r>
      <w:proofErr w:type="spellEnd"/>
      <w:r w:rsidRPr="005141A4">
        <w:rPr>
          <w:rFonts w:ascii="Times New Roman" w:hAnsi="Times New Roman" w:cs="Times New Roman"/>
          <w:b/>
          <w:color w:val="000000"/>
          <w:spacing w:val="-7"/>
          <w:sz w:val="24"/>
          <w:szCs w:val="24"/>
          <w:lang w:val="ru-RU"/>
        </w:rPr>
        <w:t xml:space="preserve"> </w:t>
      </w:r>
      <w:proofErr w:type="spellStart"/>
      <w:r w:rsidRPr="005141A4">
        <w:rPr>
          <w:rFonts w:ascii="Times New Roman" w:hAnsi="Times New Roman" w:cs="Times New Roman"/>
          <w:b/>
          <w:color w:val="000000"/>
          <w:spacing w:val="-7"/>
          <w:sz w:val="24"/>
          <w:szCs w:val="24"/>
          <w:lang w:val="ru-RU"/>
        </w:rPr>
        <w:t>зобов′язується</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Замовнику</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товари</w:t>
      </w:r>
      <w:proofErr w:type="spellEnd"/>
      <w:r w:rsidRPr="005141A4">
        <w:rPr>
          <w:rFonts w:ascii="Times New Roman" w:hAnsi="Times New Roman" w:cs="Times New Roman"/>
          <w:color w:val="000000"/>
          <w:spacing w:val="-7"/>
          <w:sz w:val="24"/>
          <w:szCs w:val="24"/>
          <w:lang w:val="ru-RU"/>
        </w:rPr>
        <w:t xml:space="preserve"> в строки на </w:t>
      </w:r>
      <w:proofErr w:type="spellStart"/>
      <w:r w:rsidRPr="005141A4">
        <w:rPr>
          <w:rFonts w:ascii="Times New Roman" w:hAnsi="Times New Roman" w:cs="Times New Roman"/>
          <w:color w:val="000000"/>
          <w:spacing w:val="-7"/>
          <w:sz w:val="24"/>
          <w:szCs w:val="24"/>
          <w:lang w:val="ru-RU"/>
        </w:rPr>
        <w:t>умовах</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даного</w:t>
      </w:r>
      <w:proofErr w:type="spellEnd"/>
      <w:r w:rsidRPr="005141A4">
        <w:rPr>
          <w:rFonts w:ascii="Times New Roman" w:hAnsi="Times New Roman" w:cs="Times New Roman"/>
          <w:color w:val="000000"/>
          <w:spacing w:val="-7"/>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товар </w:t>
      </w:r>
      <w:proofErr w:type="gramStart"/>
      <w:r w:rsidRPr="005141A4">
        <w:rPr>
          <w:rFonts w:ascii="Times New Roman" w:hAnsi="Times New Roman" w:cs="Times New Roman"/>
          <w:color w:val="000000"/>
          <w:spacing w:val="-7"/>
          <w:sz w:val="24"/>
          <w:szCs w:val="24"/>
          <w:lang w:val="ru-RU"/>
        </w:rPr>
        <w:t>у</w:t>
      </w:r>
      <w:proofErr w:type="gram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відповідній</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упаковці</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що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виключає</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псування</w:t>
      </w:r>
      <w:proofErr w:type="spellEnd"/>
      <w:r w:rsidRPr="005141A4">
        <w:rPr>
          <w:rFonts w:ascii="Times New Roman" w:hAnsi="Times New Roman" w:cs="Times New Roman"/>
          <w:color w:val="000000"/>
          <w:spacing w:val="-7"/>
          <w:sz w:val="24"/>
          <w:szCs w:val="24"/>
          <w:lang w:val="ru-RU"/>
        </w:rPr>
        <w:t xml:space="preserve"> </w:t>
      </w:r>
      <w:proofErr w:type="gramStart"/>
      <w:r w:rsidRPr="005141A4">
        <w:rPr>
          <w:rFonts w:ascii="Times New Roman" w:hAnsi="Times New Roman" w:cs="Times New Roman"/>
          <w:color w:val="000000"/>
          <w:spacing w:val="-7"/>
          <w:sz w:val="24"/>
          <w:szCs w:val="24"/>
          <w:lang w:val="ru-RU"/>
        </w:rPr>
        <w:t>та</w:t>
      </w:r>
      <w:proofErr w:type="gramEnd"/>
      <w:r w:rsidRPr="005141A4">
        <w:rPr>
          <w:rFonts w:ascii="Times New Roman" w:hAnsi="Times New Roman" w:cs="Times New Roman"/>
          <w:color w:val="000000"/>
          <w:spacing w:val="-7"/>
          <w:sz w:val="24"/>
          <w:szCs w:val="24"/>
          <w:lang w:val="ru-RU"/>
        </w:rPr>
        <w:t>/</w:t>
      </w:r>
      <w:proofErr w:type="spellStart"/>
      <w:r w:rsidRPr="005141A4">
        <w:rPr>
          <w:rFonts w:ascii="Times New Roman" w:hAnsi="Times New Roman" w:cs="Times New Roman"/>
          <w:color w:val="000000"/>
          <w:spacing w:val="-7"/>
          <w:sz w:val="24"/>
          <w:szCs w:val="24"/>
          <w:lang w:val="ru-RU"/>
        </w:rPr>
        <w:t>або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знищення</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його</w:t>
      </w:r>
      <w:proofErr w:type="spellEnd"/>
      <w:r w:rsidRPr="005141A4">
        <w:rPr>
          <w:rFonts w:ascii="Times New Roman" w:hAnsi="Times New Roman" w:cs="Times New Roman"/>
          <w:color w:val="000000"/>
          <w:spacing w:val="-7"/>
          <w:sz w:val="24"/>
          <w:szCs w:val="24"/>
          <w:lang w:val="ru-RU"/>
        </w:rPr>
        <w:t xml:space="preserve"> на </w:t>
      </w:r>
      <w:proofErr w:type="spellStart"/>
      <w:r w:rsidRPr="005141A4">
        <w:rPr>
          <w:rFonts w:ascii="Times New Roman" w:hAnsi="Times New Roman" w:cs="Times New Roman"/>
          <w:color w:val="000000"/>
          <w:spacing w:val="-7"/>
          <w:sz w:val="24"/>
          <w:szCs w:val="24"/>
          <w:lang w:val="ru-RU"/>
        </w:rPr>
        <w:t>період</w:t>
      </w:r>
      <w:proofErr w:type="spellEnd"/>
      <w:r w:rsidRPr="005141A4">
        <w:rPr>
          <w:rFonts w:ascii="Times New Roman" w:hAnsi="Times New Roman" w:cs="Times New Roman"/>
          <w:color w:val="000000"/>
          <w:spacing w:val="-7"/>
          <w:sz w:val="24"/>
          <w:szCs w:val="24"/>
          <w:lang w:val="ru-RU"/>
        </w:rPr>
        <w:t xml:space="preserve"> поставки до </w:t>
      </w:r>
      <w:proofErr w:type="spellStart"/>
      <w:r w:rsidRPr="005141A4">
        <w:rPr>
          <w:rFonts w:ascii="Times New Roman" w:hAnsi="Times New Roman" w:cs="Times New Roman"/>
          <w:color w:val="000000"/>
          <w:spacing w:val="-7"/>
          <w:sz w:val="24"/>
          <w:szCs w:val="24"/>
          <w:lang w:val="ru-RU"/>
        </w:rPr>
        <w:t>прийняття</w:t>
      </w:r>
      <w:proofErr w:type="spellEnd"/>
      <w:r w:rsidRPr="005141A4">
        <w:rPr>
          <w:rFonts w:ascii="Times New Roman" w:hAnsi="Times New Roman" w:cs="Times New Roman"/>
          <w:color w:val="000000"/>
          <w:spacing w:val="-7"/>
          <w:sz w:val="24"/>
          <w:szCs w:val="24"/>
          <w:lang w:val="ru-RU"/>
        </w:rPr>
        <w:t xml:space="preserve"> товару </w:t>
      </w:r>
      <w:proofErr w:type="spellStart"/>
      <w:r w:rsidRPr="005141A4">
        <w:rPr>
          <w:rFonts w:ascii="Times New Roman" w:hAnsi="Times New Roman" w:cs="Times New Roman"/>
          <w:color w:val="000000"/>
          <w:spacing w:val="-7"/>
          <w:sz w:val="24"/>
          <w:szCs w:val="24"/>
          <w:lang w:val="ru-RU"/>
        </w:rPr>
        <w:t>Замовником</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товаро-супроводжувальну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видаткову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товарно-транспортну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ідтверджують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товару) при </w:t>
      </w:r>
      <w:proofErr w:type="spellStart"/>
      <w:r w:rsidRPr="005141A4">
        <w:rPr>
          <w:rFonts w:ascii="Times New Roman" w:hAnsi="Times New Roman" w:cs="Times New Roman"/>
          <w:sz w:val="24"/>
          <w:szCs w:val="24"/>
          <w:lang w:val="ru-RU"/>
        </w:rPr>
        <w:t>кожній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поставці</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попереджати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розголошувати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отриману</w:t>
      </w:r>
      <w:proofErr w:type="spellEnd"/>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чинного</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lang w:val="ru-RU"/>
        </w:rPr>
      </w:pPr>
      <w:r w:rsidRPr="005141A4">
        <w:rPr>
          <w:rFonts w:ascii="Times New Roman" w:hAnsi="Times New Roman" w:cs="Times New Roman"/>
          <w:sz w:val="24"/>
          <w:szCs w:val="24"/>
          <w:lang w:val="ru-RU"/>
        </w:rPr>
        <w:t xml:space="preserve">5.2. </w:t>
      </w:r>
      <w:proofErr w:type="spellStart"/>
      <w:r w:rsidRPr="005141A4">
        <w:rPr>
          <w:rFonts w:ascii="Times New Roman" w:hAnsi="Times New Roman" w:cs="Times New Roman"/>
          <w:b/>
          <w:sz w:val="24"/>
          <w:szCs w:val="24"/>
          <w:lang w:val="ru-RU"/>
        </w:rPr>
        <w:t>Постачальник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знайомитись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отримувати</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необхідну</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своєчасної</w:t>
      </w:r>
      <w:proofErr w:type="spellEnd"/>
      <w:r w:rsidRPr="005141A4">
        <w:rPr>
          <w:rFonts w:ascii="Times New Roman" w:hAnsi="Times New Roman" w:cs="Times New Roman"/>
          <w:sz w:val="24"/>
          <w:szCs w:val="24"/>
          <w:lang w:val="ru-RU"/>
        </w:rPr>
        <w:t xml:space="preserve"> оплати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поставки товару у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5.3.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зобов’язаний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прийняти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поставлен</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забезпечувати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копіями</w:t>
      </w:r>
      <w:proofErr w:type="spellEnd"/>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документів</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інформацією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необхідними</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чинного</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5.4.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якісного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конкурентноздатного</w:t>
      </w:r>
      <w:proofErr w:type="spellEnd"/>
      <w:r w:rsidRPr="005141A4">
        <w:rPr>
          <w:rFonts w:ascii="Times New Roman" w:hAnsi="Times New Roman" w:cs="Times New Roman"/>
          <w:sz w:val="24"/>
          <w:szCs w:val="24"/>
          <w:lang w:val="ru-RU"/>
        </w:rPr>
        <w:t xml:space="preserve"> товару </w:t>
      </w:r>
      <w:proofErr w:type="gramStart"/>
      <w:r w:rsidRPr="005141A4">
        <w:rPr>
          <w:rFonts w:ascii="Times New Roman" w:hAnsi="Times New Roman" w:cs="Times New Roman"/>
          <w:sz w:val="24"/>
          <w:szCs w:val="24"/>
          <w:lang w:val="ru-RU"/>
        </w:rPr>
        <w:t>в</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кількості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передбаченого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Замовленням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5.5. </w:t>
      </w:r>
      <w:proofErr w:type="spellStart"/>
      <w:r w:rsidRPr="005141A4">
        <w:rPr>
          <w:rFonts w:ascii="Times New Roman" w:hAnsi="Times New Roman" w:cs="Times New Roman"/>
          <w:b/>
          <w:sz w:val="24"/>
          <w:szCs w:val="24"/>
          <w:lang w:val="ru-RU"/>
        </w:rPr>
        <w:t>Сторони</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зобов’язуються</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неможливості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взятих</w:t>
      </w:r>
      <w:proofErr w:type="spellEnd"/>
      <w:r w:rsidRPr="005141A4">
        <w:rPr>
          <w:rFonts w:ascii="Times New Roman" w:hAnsi="Times New Roman" w:cs="Times New Roman"/>
          <w:sz w:val="24"/>
          <w:szCs w:val="24"/>
          <w:lang w:val="ru-RU"/>
        </w:rPr>
        <w:t xml:space="preserve"> на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завчасно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попередити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це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іншу</w:t>
      </w:r>
      <w:proofErr w:type="spellEnd"/>
      <w:r w:rsidRPr="005141A4">
        <w:rPr>
          <w:rFonts w:ascii="Times New Roman" w:hAnsi="Times New Roman" w:cs="Times New Roman"/>
          <w:sz w:val="24"/>
          <w:szCs w:val="24"/>
          <w:lang w:val="ru-RU"/>
        </w:rPr>
        <w:t xml:space="preserve"> Сторону;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дотримуватися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комерційної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таємниці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конфіденційності</w:t>
      </w:r>
      <w:proofErr w:type="spellEnd"/>
      <w:r w:rsidRPr="005141A4">
        <w:rPr>
          <w:rFonts w:ascii="Times New Roman" w:hAnsi="Times New Roman" w:cs="Times New Roman"/>
          <w:sz w:val="24"/>
          <w:szCs w:val="24"/>
          <w:lang w:val="ru-RU"/>
        </w:rPr>
        <w:t xml:space="preserve"> угоди.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ВІДПОВІДАЛЬНІСТЬ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6.1.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раз</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передбачену</w:t>
      </w:r>
      <w:proofErr w:type="spellEnd"/>
      <w:r w:rsidRPr="005141A4">
        <w:rPr>
          <w:rFonts w:ascii="Times New Roman" w:hAnsi="Times New Roman" w:cs="Times New Roman"/>
          <w:sz w:val="24"/>
          <w:szCs w:val="24"/>
          <w:lang w:val="ru-RU"/>
        </w:rPr>
        <w:t xml:space="preserve"> законами та </w:t>
      </w:r>
      <w:proofErr w:type="spellStart"/>
      <w:r w:rsidRPr="005141A4">
        <w:rPr>
          <w:rFonts w:ascii="Times New Roman" w:hAnsi="Times New Roman" w:cs="Times New Roman"/>
          <w:sz w:val="24"/>
          <w:szCs w:val="24"/>
          <w:lang w:val="ru-RU"/>
        </w:rPr>
        <w:t>цим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6.2. За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строків</w:t>
      </w:r>
      <w:proofErr w:type="spellEnd"/>
      <w:r w:rsidRPr="005141A4">
        <w:rPr>
          <w:rFonts w:ascii="Times New Roman" w:hAnsi="Times New Roman" w:cs="Times New Roman"/>
          <w:sz w:val="24"/>
          <w:szCs w:val="24"/>
          <w:lang w:val="ru-RU"/>
        </w:rPr>
        <w:t xml:space="preserve"> поставки товару по Договору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пеню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0,1%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непоставленого</w:t>
      </w:r>
      <w:proofErr w:type="spellEnd"/>
      <w:r w:rsidRPr="005141A4">
        <w:rPr>
          <w:rFonts w:ascii="Times New Roman" w:hAnsi="Times New Roman" w:cs="Times New Roman"/>
          <w:sz w:val="24"/>
          <w:szCs w:val="24"/>
          <w:lang w:val="ru-RU"/>
        </w:rPr>
        <w:t xml:space="preserve"> в строки товару за </w:t>
      </w:r>
      <w:proofErr w:type="spellStart"/>
      <w:r w:rsidRPr="005141A4">
        <w:rPr>
          <w:rFonts w:ascii="Times New Roman" w:hAnsi="Times New Roman" w:cs="Times New Roman"/>
          <w:sz w:val="24"/>
          <w:szCs w:val="24"/>
          <w:lang w:val="ru-RU"/>
        </w:rPr>
        <w:t>кожний</w:t>
      </w:r>
      <w:proofErr w:type="spellEnd"/>
      <w:r w:rsidRPr="005141A4">
        <w:rPr>
          <w:rFonts w:ascii="Times New Roman" w:hAnsi="Times New Roman" w:cs="Times New Roman"/>
          <w:sz w:val="24"/>
          <w:szCs w:val="24"/>
          <w:lang w:val="ru-RU"/>
        </w:rPr>
        <w:t xml:space="preserve"> день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включно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днем </w:t>
      </w:r>
      <w:proofErr w:type="spellStart"/>
      <w:r w:rsidRPr="005141A4">
        <w:rPr>
          <w:rFonts w:ascii="Times New Roman" w:hAnsi="Times New Roman" w:cs="Times New Roman"/>
          <w:sz w:val="24"/>
          <w:szCs w:val="24"/>
          <w:lang w:val="ru-RU"/>
        </w:rPr>
        <w:t>фактичної</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Нарахування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штрафних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санкцій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за весь </w:t>
      </w:r>
      <w:proofErr w:type="spellStart"/>
      <w:r w:rsidRPr="005141A4">
        <w:rPr>
          <w:rFonts w:ascii="Times New Roman" w:hAnsi="Times New Roman" w:cs="Times New Roman"/>
          <w:sz w:val="24"/>
          <w:szCs w:val="24"/>
          <w:lang w:val="ru-RU"/>
        </w:rPr>
        <w:t>період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зобов'язання</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поставки товару </w:t>
      </w:r>
      <w:proofErr w:type="spellStart"/>
      <w:r w:rsidRPr="005141A4">
        <w:rPr>
          <w:rFonts w:ascii="Times New Roman" w:hAnsi="Times New Roman" w:cs="Times New Roman"/>
          <w:sz w:val="24"/>
          <w:szCs w:val="24"/>
          <w:lang w:val="ru-RU"/>
        </w:rPr>
        <w:t>понад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тридцять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днів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7%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6.3.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поставлена </w:t>
      </w:r>
      <w:proofErr w:type="spellStart"/>
      <w:r w:rsidRPr="005141A4">
        <w:rPr>
          <w:rFonts w:ascii="Times New Roman" w:hAnsi="Times New Roman" w:cs="Times New Roman"/>
          <w:sz w:val="24"/>
          <w:szCs w:val="24"/>
          <w:lang w:val="ru-RU"/>
        </w:rPr>
        <w:t>Продукція</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недопоставки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власними</w:t>
      </w:r>
      <w:proofErr w:type="spellEnd"/>
      <w:r w:rsidRPr="005141A4">
        <w:rPr>
          <w:rFonts w:ascii="Times New Roman" w:hAnsi="Times New Roman" w:cs="Times New Roman"/>
          <w:sz w:val="24"/>
          <w:szCs w:val="24"/>
          <w:lang w:val="ru-RU"/>
        </w:rPr>
        <w:t xml:space="preserve"> силами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за </w:t>
      </w:r>
      <w:proofErr w:type="spellStart"/>
      <w:proofErr w:type="gramStart"/>
      <w:r w:rsidRPr="005141A4">
        <w:rPr>
          <w:rFonts w:ascii="Times New Roman" w:hAnsi="Times New Roman" w:cs="Times New Roman"/>
          <w:sz w:val="24"/>
          <w:szCs w:val="24"/>
          <w:lang w:val="ru-RU"/>
        </w:rPr>
        <w:t>св</w:t>
      </w:r>
      <w:proofErr w:type="gramEnd"/>
      <w:r w:rsidRPr="005141A4">
        <w:rPr>
          <w:rFonts w:ascii="Times New Roman" w:hAnsi="Times New Roman" w:cs="Times New Roman"/>
          <w:sz w:val="24"/>
          <w:szCs w:val="24"/>
          <w:lang w:val="ru-RU"/>
        </w:rPr>
        <w:t>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неякісної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допоставити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 xml:space="preserve"> у 3-х </w:t>
      </w:r>
      <w:proofErr w:type="spellStart"/>
      <w:r w:rsidRPr="005141A4">
        <w:rPr>
          <w:rFonts w:ascii="Times New Roman" w:hAnsi="Times New Roman" w:cs="Times New Roman"/>
          <w:sz w:val="24"/>
          <w:szCs w:val="24"/>
          <w:lang w:val="ru-RU"/>
        </w:rPr>
        <w:t>денний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здійснив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зазначений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має</w:t>
      </w:r>
      <w:proofErr w:type="spellEnd"/>
      <w:r w:rsidRPr="005141A4">
        <w:rPr>
          <w:rFonts w:ascii="Times New Roman" w:hAnsi="Times New Roman" w:cs="Times New Roman"/>
          <w:sz w:val="24"/>
          <w:szCs w:val="24"/>
          <w:lang w:val="ru-RU"/>
        </w:rPr>
        <w:t xml:space="preserve"> право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штрафу в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6.4.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односторонньої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суми</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6.5. </w:t>
      </w:r>
      <w:proofErr w:type="spellStart"/>
      <w:r w:rsidRPr="005141A4">
        <w:rPr>
          <w:rFonts w:ascii="Times New Roman" w:hAnsi="Times New Roman" w:cs="Times New Roman"/>
          <w:sz w:val="24"/>
          <w:szCs w:val="24"/>
          <w:lang w:val="ru-RU"/>
        </w:rPr>
        <w:t>Притягнення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винної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звільняє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її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6.6. Зазначеною угодою передбачено можливість застосування Замовником оперативно-</w:t>
      </w:r>
      <w:r w:rsidRPr="005141A4">
        <w:rPr>
          <w:rFonts w:ascii="Times New Roman" w:hAnsi="Times New Roman" w:cs="Times New Roman"/>
          <w:sz w:val="24"/>
          <w:szCs w:val="24"/>
        </w:rPr>
        <w:lastRenderedPageBreak/>
        <w:t xml:space="preserve">господарських санкцій, відповідно до ст. 230-237 ГК України. Підставою для застосування є факт порушення господарського зобов'язання другою стороною. Дані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6.7.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 </w:t>
      </w:r>
    </w:p>
    <w:p w:rsidR="002C2C58"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6.8.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Зазначена санкція набирає сили після 10 календарних днів, з моменту надіслання такого повідомлення учаснику терміном на 3 (три) роки. </w:t>
      </w:r>
    </w:p>
    <w:p w:rsidR="002C2C58" w:rsidRPr="005141A4" w:rsidRDefault="002C2C58" w:rsidP="002C2C58">
      <w:pPr>
        <w:widowControl w:val="0"/>
        <w:spacing w:after="0" w:line="240" w:lineRule="auto"/>
        <w:jc w:val="both"/>
        <w:rPr>
          <w:rFonts w:ascii="Times New Roman" w:hAnsi="Times New Roman" w:cs="Times New Roman"/>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ОБСТАВИНИ НЕПЕРЕБОРНОЇ СИЛИ</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 xml:space="preserve">7.3. Доказом виникнення обставин непереборної сили та строку їх дії є відповідні документи, які видаються </w:t>
      </w:r>
      <w:r w:rsidRPr="005141A4">
        <w:rPr>
          <w:b w:val="0"/>
          <w:color w:val="auto"/>
          <w:sz w:val="24"/>
          <w:szCs w:val="24"/>
          <w:u w:val="single"/>
        </w:rPr>
        <w:t>Торгово-промисловою Палатою України</w:t>
      </w:r>
      <w:r w:rsidRPr="005141A4">
        <w:rPr>
          <w:b w:val="0"/>
          <w:color w:val="auto"/>
          <w:sz w:val="24"/>
          <w:szCs w:val="24"/>
        </w:rPr>
        <w:t>.</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7.4. У разі коли строк дії обставин непереборної сили продовжується бі</w:t>
      </w:r>
      <w:r>
        <w:rPr>
          <w:b w:val="0"/>
          <w:color w:val="auto"/>
          <w:sz w:val="24"/>
          <w:szCs w:val="24"/>
        </w:rPr>
        <w:t xml:space="preserve">льше ніж 3 (три) дні, кожна із </w:t>
      </w:r>
      <w:r w:rsidRPr="005141A4">
        <w:rPr>
          <w:b w:val="0"/>
          <w:color w:val="auto"/>
          <w:sz w:val="24"/>
          <w:szCs w:val="24"/>
        </w:rPr>
        <w:t xml:space="preserve">Сторін в установленому порядку має право розірвати цей Договір. </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ВИРІШЕННЯ СПОРІВ</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8.2. У разі недосягнення Сторонами згоди спори (розбіжності) вирішуються у судовому порядку.</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8.3. Зміни та доповнення проводяться тільки за взаємною згодою сторін, з обов’язковим укладанням письмового документу.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 xml:space="preserve">СТРОК ДІЇ ДОГОВОРУ </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lang w:eastAsia="ru-RU"/>
        </w:rPr>
      </w:pPr>
      <w:r w:rsidRPr="005141A4">
        <w:rPr>
          <w:rFonts w:ascii="Times New Roman" w:hAnsi="Times New Roman"/>
          <w:color w:val="000000"/>
          <w:sz w:val="24"/>
          <w:szCs w:val="24"/>
          <w:lang w:eastAsia="ru-RU"/>
        </w:rPr>
        <w:t xml:space="preserve">9.1.Даний Договір набирає чинності з моменту підписання сторонами та діє </w:t>
      </w:r>
      <w:r w:rsidRPr="003C7BEA">
        <w:rPr>
          <w:rFonts w:ascii="Times New Roman" w:hAnsi="Times New Roman"/>
          <w:color w:val="000000"/>
          <w:sz w:val="24"/>
          <w:szCs w:val="24"/>
          <w:lang w:eastAsia="ru-RU"/>
        </w:rPr>
        <w:t xml:space="preserve">до </w:t>
      </w:r>
      <w:r w:rsidRPr="003C7BEA">
        <w:rPr>
          <w:rFonts w:ascii="Times New Roman" w:hAnsi="Times New Roman"/>
          <w:b/>
          <w:color w:val="000000"/>
          <w:sz w:val="24"/>
          <w:szCs w:val="24"/>
          <w:lang w:eastAsia="ru-RU"/>
        </w:rPr>
        <w:t xml:space="preserve">31 </w:t>
      </w:r>
      <w:r w:rsidR="003C7BEA" w:rsidRPr="003C7BEA">
        <w:rPr>
          <w:rFonts w:ascii="Times New Roman" w:hAnsi="Times New Roman"/>
          <w:b/>
          <w:color w:val="000000"/>
          <w:sz w:val="24"/>
          <w:szCs w:val="24"/>
          <w:lang w:eastAsia="ru-RU"/>
        </w:rPr>
        <w:t>грудня</w:t>
      </w:r>
      <w:r w:rsidRPr="003C7BEA">
        <w:rPr>
          <w:rFonts w:ascii="Times New Roman" w:hAnsi="Times New Roman"/>
          <w:b/>
          <w:color w:val="000000"/>
          <w:sz w:val="24"/>
          <w:szCs w:val="24"/>
          <w:lang w:eastAsia="ru-RU"/>
        </w:rPr>
        <w:t xml:space="preserve"> 2023 року</w:t>
      </w:r>
      <w:r w:rsidRPr="003C7BEA">
        <w:rPr>
          <w:rFonts w:ascii="Times New Roman" w:hAnsi="Times New Roman"/>
          <w:color w:val="000000"/>
          <w:sz w:val="24"/>
          <w:szCs w:val="24"/>
          <w:lang w:eastAsia="ru-RU"/>
        </w:rPr>
        <w:t xml:space="preserve"> включно, а у частині розрахунків за надані Товари</w:t>
      </w:r>
      <w:r w:rsidRPr="005141A4">
        <w:rPr>
          <w:rFonts w:ascii="Times New Roman" w:hAnsi="Times New Roman"/>
          <w:color w:val="000000"/>
          <w:sz w:val="24"/>
          <w:szCs w:val="24"/>
          <w:lang w:eastAsia="ru-RU"/>
        </w:rPr>
        <w:t xml:space="preserve"> – до їх повного виконання.</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lang w:eastAsia="ru-RU"/>
        </w:rPr>
        <w:t>9.2.</w:t>
      </w:r>
      <w:r w:rsidRPr="005141A4">
        <w:rPr>
          <w:rFonts w:ascii="Times New Roman" w:hAnsi="Times New Roman"/>
          <w:color w:val="000000"/>
          <w:sz w:val="24"/>
          <w:szCs w:val="24"/>
        </w:rPr>
        <w:t>Цей Договір викладений українською мовою в двох примірниках, що мають однакову юридичну силу, по одному для кожної зі Сторін.</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9.3. Припинення дії Договору не звільняє Замовника від зобов’язань повної оплати отриманого товару.</w:t>
      </w:r>
    </w:p>
    <w:p w:rsid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C2C58" w:rsidRP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ІНШІ УМОВИ</w:t>
      </w:r>
    </w:p>
    <w:p w:rsidR="002C2C58"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 xml:space="preserve"> </w:t>
      </w:r>
      <w:r w:rsidRPr="005141A4">
        <w:rPr>
          <w:rFonts w:ascii="Times New Roman" w:hAnsi="Times New Roman" w:cs="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5141A4">
        <w:rPr>
          <w:rFonts w:ascii="Times New Roman" w:hAnsi="Times New Roman" w:cs="Times New Roman"/>
          <w:color w:val="000000"/>
          <w:sz w:val="24"/>
          <w:szCs w:val="24"/>
          <w:shd w:val="clear" w:color="auto" w:fill="FFFFFF"/>
        </w:rPr>
        <w:t>крім випадків:</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1A4">
        <w:rPr>
          <w:rFonts w:ascii="Times New Roman" w:hAnsi="Times New Roman" w:cs="Times New Roman"/>
          <w:sz w:val="24"/>
          <w:szCs w:val="24"/>
        </w:rPr>
        <w:t>Platts</w:t>
      </w:r>
      <w:proofErr w:type="spellEnd"/>
      <w:r w:rsidRPr="005141A4">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5141A4">
        <w:rPr>
          <w:rFonts w:ascii="Times New Roman" w:hAnsi="Times New Roman" w:cs="Times New Roman"/>
          <w:sz w:val="24"/>
          <w:szCs w:val="24"/>
        </w:rPr>
        <w:t>“на</w:t>
      </w:r>
      <w:proofErr w:type="spellEnd"/>
      <w:r w:rsidRPr="005141A4">
        <w:rPr>
          <w:rFonts w:ascii="Times New Roman" w:hAnsi="Times New Roman" w:cs="Times New Roman"/>
          <w:sz w:val="24"/>
          <w:szCs w:val="24"/>
        </w:rPr>
        <w:t xml:space="preserve"> добу </w:t>
      </w:r>
      <w:proofErr w:type="spellStart"/>
      <w:r w:rsidRPr="005141A4">
        <w:rPr>
          <w:rFonts w:ascii="Times New Roman" w:hAnsi="Times New Roman" w:cs="Times New Roman"/>
          <w:sz w:val="24"/>
          <w:szCs w:val="24"/>
        </w:rPr>
        <w:t>наперед”</w:t>
      </w:r>
      <w:proofErr w:type="spellEnd"/>
      <w:r w:rsidRPr="005141A4">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2C2C58" w:rsidRPr="005141A4" w:rsidRDefault="002C2C58" w:rsidP="002C2C58">
      <w:pPr>
        <w:spacing w:after="0" w:line="240" w:lineRule="auto"/>
        <w:ind w:firstLine="708"/>
        <w:jc w:val="both"/>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8) зміни умов у зв’язку із застосуванням положень частини шостої статті 41 Закону.</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 xml:space="preserve">10.3. Зміни та/або доповнення до даного Договору повинні бути викладені у письмовій формі шляхом укладення додаткової угоди та з </w:t>
      </w:r>
      <w:proofErr w:type="spellStart"/>
      <w:r w:rsidRPr="005141A4">
        <w:rPr>
          <w:rFonts w:ascii="Times New Roman" w:hAnsi="Times New Roman" w:cs="Times New Roman"/>
          <w:sz w:val="24"/>
          <w:szCs w:val="24"/>
          <w:lang w:val="ru-RU"/>
        </w:rPr>
        <w:t>підписами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уповноваженими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7 календарних днів та за відсутності заперечень, підписати і повернути один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10.5.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p>
    <w:p w:rsidR="002C2C58" w:rsidRPr="005141A4" w:rsidRDefault="002C2C58" w:rsidP="002C2C58">
      <w:pPr>
        <w:pStyle w:val="af2"/>
        <w:widowControl w:val="0"/>
        <w:numPr>
          <w:ilvl w:val="0"/>
          <w:numId w:val="7"/>
        </w:numPr>
        <w:autoSpaceDE w:val="0"/>
        <w:autoSpaceDN w:val="0"/>
        <w:spacing w:after="0" w:line="240" w:lineRule="auto"/>
        <w:jc w:val="center"/>
        <w:rPr>
          <w:rFonts w:ascii="Times New Roman" w:hAnsi="Times New Roman"/>
          <w:b/>
          <w:bCs/>
          <w:sz w:val="24"/>
          <w:szCs w:val="24"/>
          <w:lang w:eastAsia="ru-RU"/>
        </w:rPr>
      </w:pPr>
      <w:r w:rsidRPr="005141A4">
        <w:rPr>
          <w:rFonts w:ascii="Times New Roman" w:hAnsi="Times New Roman"/>
          <w:b/>
          <w:bCs/>
          <w:sz w:val="24"/>
          <w:szCs w:val="24"/>
          <w:lang w:eastAsia="ru-RU"/>
        </w:rPr>
        <w:t>ПРИКІНЦЕВІ ПОЛОЖЕННЯ</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1</w:t>
      </w:r>
      <w:proofErr w:type="spellStart"/>
      <w:r w:rsidRPr="005141A4">
        <w:rPr>
          <w:rFonts w:ascii="Times New Roman" w:hAnsi="Times New Roman" w:cs="Times New Roman"/>
          <w:sz w:val="24"/>
          <w:szCs w:val="24"/>
        </w:rPr>
        <w:t>1</w:t>
      </w:r>
      <w:proofErr w:type="spellEnd"/>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домовилися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погоджуються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отримані</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внаслідок</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ідписання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використовуватись</w:t>
      </w:r>
      <w:proofErr w:type="spellEnd"/>
      <w:r w:rsidRPr="005141A4">
        <w:rPr>
          <w:rFonts w:ascii="Times New Roman" w:hAnsi="Times New Roman" w:cs="Times New Roman"/>
          <w:sz w:val="24"/>
          <w:szCs w:val="24"/>
          <w:lang w:val="ru-RU"/>
        </w:rPr>
        <w:t xml:space="preserve">, </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roofErr w:type="spellStart"/>
      <w:r w:rsidRPr="005141A4">
        <w:rPr>
          <w:rFonts w:ascii="Times New Roman" w:hAnsi="Times New Roman" w:cs="Times New Roman"/>
          <w:sz w:val="24"/>
          <w:szCs w:val="24"/>
          <w:lang w:val="ru-RU"/>
        </w:rPr>
        <w:t>оброблятись</w:t>
      </w:r>
      <w:proofErr w:type="spellEnd"/>
      <w:r w:rsidRPr="005141A4">
        <w:rPr>
          <w:rFonts w:ascii="Times New Roman" w:hAnsi="Times New Roman" w:cs="Times New Roman"/>
          <w:sz w:val="24"/>
          <w:szCs w:val="24"/>
          <w:lang w:val="ru-RU"/>
        </w:rPr>
        <w:t xml:space="preserve"> ними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метою </w:t>
      </w:r>
      <w:proofErr w:type="spellStart"/>
      <w:r w:rsidRPr="005141A4">
        <w:rPr>
          <w:rFonts w:ascii="Times New Roman" w:hAnsi="Times New Roman" w:cs="Times New Roman"/>
          <w:sz w:val="24"/>
          <w:szCs w:val="24"/>
          <w:lang w:val="ru-RU"/>
        </w:rPr>
        <w:t>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господарської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діяльності</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відповідності</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Закону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захист</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даних</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ind w:firstLine="540"/>
        <w:jc w:val="both"/>
        <w:rPr>
          <w:rFonts w:ascii="Times New Roman" w:hAnsi="Times New Roman" w:cs="Times New Roman"/>
          <w:sz w:val="24"/>
          <w:szCs w:val="24"/>
        </w:rPr>
      </w:pPr>
    </w:p>
    <w:p w:rsidR="002C2C58" w:rsidRPr="005141A4" w:rsidRDefault="002C2C58" w:rsidP="002C2C58">
      <w:pPr>
        <w:pStyle w:val="14"/>
        <w:numPr>
          <w:ilvl w:val="0"/>
          <w:numId w:val="7"/>
        </w:numPr>
        <w:spacing w:after="0"/>
        <w:jc w:val="center"/>
        <w:rPr>
          <w:color w:val="auto"/>
          <w:sz w:val="24"/>
          <w:szCs w:val="24"/>
        </w:rPr>
      </w:pPr>
      <w:r w:rsidRPr="005141A4">
        <w:rPr>
          <w:color w:val="auto"/>
          <w:sz w:val="24"/>
          <w:szCs w:val="24"/>
        </w:rPr>
        <w:t>ДОДАТКИ ДО ДОГОВОРУ</w:t>
      </w:r>
    </w:p>
    <w:p w:rsidR="002C2C58" w:rsidRDefault="002C2C58" w:rsidP="002C2C58">
      <w:pPr>
        <w:pStyle w:val="14"/>
        <w:numPr>
          <w:ilvl w:val="1"/>
          <w:numId w:val="14"/>
        </w:numPr>
        <w:spacing w:after="0"/>
        <w:rPr>
          <w:b w:val="0"/>
          <w:color w:val="auto"/>
          <w:sz w:val="24"/>
          <w:szCs w:val="24"/>
        </w:rPr>
      </w:pPr>
      <w:r w:rsidRPr="005141A4">
        <w:rPr>
          <w:b w:val="0"/>
          <w:color w:val="auto"/>
          <w:sz w:val="24"/>
          <w:szCs w:val="24"/>
        </w:rPr>
        <w:t xml:space="preserve">Невід’ємною частиною цього Договору є: Специфікація. </w:t>
      </w:r>
    </w:p>
    <w:p w:rsidR="002C2C58" w:rsidRDefault="002C2C58" w:rsidP="002C2C58">
      <w:pPr>
        <w:pStyle w:val="14"/>
        <w:spacing w:after="0"/>
        <w:rPr>
          <w:b w:val="0"/>
          <w:color w:val="auto"/>
          <w:sz w:val="24"/>
          <w:szCs w:val="24"/>
        </w:rPr>
      </w:pPr>
    </w:p>
    <w:p w:rsidR="002C2C58" w:rsidRPr="005141A4" w:rsidRDefault="002C2C58" w:rsidP="002C2C58">
      <w:pPr>
        <w:pStyle w:val="14"/>
        <w:spacing w:after="0"/>
        <w:ind w:left="540" w:firstLine="0"/>
        <w:rPr>
          <w:b w:val="0"/>
          <w:color w:val="auto"/>
          <w:sz w:val="24"/>
          <w:szCs w:val="24"/>
        </w:rPr>
      </w:pPr>
    </w:p>
    <w:p w:rsidR="002C2C58" w:rsidRDefault="002C2C58" w:rsidP="002C2C58">
      <w:pPr>
        <w:numPr>
          <w:ilvl w:val="0"/>
          <w:numId w:val="7"/>
        </w:numPr>
        <w:suppressAutoHyphens/>
        <w:spacing w:after="0" w:line="240" w:lineRule="auto"/>
        <w:jc w:val="center"/>
        <w:rPr>
          <w:rFonts w:ascii="Times New Roman" w:hAnsi="Times New Roman" w:cs="Times New Roman"/>
          <w:b/>
          <w:color w:val="000000"/>
          <w:kern w:val="2"/>
          <w:sz w:val="28"/>
          <w:szCs w:val="28"/>
          <w:lang w:eastAsia="zh-CN" w:bidi="hi-IN"/>
        </w:rPr>
      </w:pPr>
      <w:r w:rsidRPr="006566F8">
        <w:rPr>
          <w:rFonts w:ascii="Times New Roman" w:hAnsi="Times New Roman" w:cs="Times New Roman"/>
          <w:b/>
          <w:color w:val="000000"/>
          <w:kern w:val="2"/>
          <w:sz w:val="28"/>
          <w:szCs w:val="28"/>
          <w:lang w:eastAsia="zh-CN" w:bidi="hi-IN"/>
        </w:rPr>
        <w:t>МІСЦЕ ЗНАХОДЖЕННЯ ТА БАНКІВСЬКІ РЕКВІЗИТИ СТОРІН</w:t>
      </w:r>
    </w:p>
    <w:p w:rsidR="002C2C58" w:rsidRPr="006566F8" w:rsidRDefault="002C2C58" w:rsidP="002C2C58">
      <w:pPr>
        <w:suppressAutoHyphens/>
        <w:spacing w:after="0" w:line="240" w:lineRule="auto"/>
        <w:ind w:left="360"/>
        <w:rPr>
          <w:rFonts w:ascii="Times New Roman" w:hAnsi="Times New Roman" w:cs="Times New Roman"/>
          <w:b/>
          <w:color w:val="000000"/>
          <w:kern w:val="2"/>
          <w:sz w:val="28"/>
          <w:szCs w:val="28"/>
          <w:lang w:eastAsia="zh-CN" w:bidi="hi-IN"/>
        </w:rPr>
      </w:pPr>
    </w:p>
    <w:tbl>
      <w:tblPr>
        <w:tblW w:w="9653" w:type="dxa"/>
        <w:tblInd w:w="-5" w:type="dxa"/>
        <w:tblLayout w:type="fixed"/>
        <w:tblLook w:val="0000"/>
      </w:tblPr>
      <w:tblGrid>
        <w:gridCol w:w="4926"/>
        <w:gridCol w:w="4727"/>
      </w:tblGrid>
      <w:tr w:rsidR="002C2C58" w:rsidRPr="006566F8" w:rsidTr="002C2C58">
        <w:trPr>
          <w:trHeight w:val="476"/>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2C2C58" w:rsidP="00CE757C">
            <w:pPr>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Житомирської</w:t>
            </w:r>
            <w:proofErr w:type="spellEnd"/>
            <w:r w:rsidR="004B55BB">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обласної</w:t>
            </w:r>
            <w:proofErr w:type="spellEnd"/>
            <w:r w:rsidR="004B55BB">
              <w:rPr>
                <w:rFonts w:ascii="Liberation Serif" w:eastAsia="NSimSun" w:hAnsi="Liberation Serif" w:cs="Mangal"/>
                <w:kern w:val="2"/>
                <w:sz w:val="24"/>
                <w:szCs w:val="24"/>
                <w:lang w:val="ru-RU" w:eastAsia="zh-CN" w:bidi="hi-IN"/>
              </w:rPr>
              <w:t xml:space="preserve"> ради</w:t>
            </w:r>
          </w:p>
          <w:p w:rsidR="002C2C5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итомирський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w:t>
            </w:r>
            <w:proofErr w:type="spellEnd"/>
            <w:r w:rsidR="002C2C58">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Лісовий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масив</w:t>
            </w:r>
            <w:proofErr w:type="spellEnd"/>
            <w:r>
              <w:rPr>
                <w:rFonts w:ascii="Liberation Serif" w:eastAsia="NSimSun" w:hAnsi="Liberation Serif" w:cs="Mangal"/>
                <w:kern w:val="2"/>
                <w:sz w:val="24"/>
                <w:szCs w:val="24"/>
                <w:lang w:val="ru-RU" w:eastAsia="zh-CN" w:bidi="hi-IN"/>
              </w:rPr>
              <w:t>, 1</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tcBorders>
              <w:top w:val="single" w:sz="4" w:space="0" w:color="000000"/>
              <w:left w:val="single" w:sz="4" w:space="0" w:color="000000"/>
              <w:bottom w:val="single" w:sz="4" w:space="0" w:color="000000"/>
            </w:tcBorders>
            <w:shd w:val="clear" w:color="auto" w:fill="auto"/>
          </w:tcPr>
          <w:p w:rsidR="002C2C58" w:rsidRPr="007D16E9"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7D16E9">
              <w:rPr>
                <w:rFonts w:ascii="Liberation Serif" w:eastAsia="NSimSun" w:hAnsi="Liberation Serif" w:cs="Mangal"/>
                <w:kern w:val="2"/>
                <w:sz w:val="24"/>
                <w:szCs w:val="24"/>
                <w:lang w:val="ru-RU" w:eastAsia="zh-CN" w:bidi="hi-IN"/>
              </w:rPr>
              <w:t>378201720344260001000027665</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proofErr w:type="spellStart"/>
            <w:r w:rsidR="007D16E9">
              <w:rPr>
                <w:rFonts w:ascii="Liberation Serif" w:eastAsia="NSimSun" w:hAnsi="Liberation Serif" w:cs="Mangal"/>
                <w:kern w:val="2"/>
                <w:sz w:val="24"/>
                <w:szCs w:val="24"/>
                <w:lang w:val="ru-RU" w:eastAsia="zh-CN" w:bidi="hi-IN"/>
              </w:rPr>
              <w:t>М.В.Безпалюк</w:t>
            </w:r>
            <w:proofErr w:type="spellEnd"/>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Pr="006566F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Додаток</w:t>
      </w:r>
      <w:proofErr w:type="spellEnd"/>
      <w:r w:rsidRPr="006566F8">
        <w:rPr>
          <w:rFonts w:ascii="Liberation Serif" w:eastAsia="NSimSun" w:hAnsi="Liberation Serif" w:cs="Mangal"/>
          <w:kern w:val="2"/>
          <w:sz w:val="24"/>
          <w:szCs w:val="24"/>
          <w:lang w:val="ru-RU" w:eastAsia="zh-CN" w:bidi="hi-IN"/>
        </w:rPr>
        <w:t xml:space="preserve"> №1</w:t>
      </w:r>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Специфікація</w:t>
      </w:r>
      <w:proofErr w:type="spellEnd"/>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gramStart"/>
      <w:r w:rsidRPr="006566F8">
        <w:rPr>
          <w:rFonts w:ascii="Liberation Serif" w:eastAsia="NSimSun" w:hAnsi="Liberation Serif" w:cs="Mangal"/>
          <w:kern w:val="2"/>
          <w:sz w:val="24"/>
          <w:szCs w:val="24"/>
          <w:lang w:val="ru-RU" w:eastAsia="zh-CN" w:bidi="hi-IN"/>
        </w:rPr>
        <w:t>До</w:t>
      </w:r>
      <w:proofErr w:type="gramEnd"/>
      <w:r>
        <w:rPr>
          <w:rFonts w:ascii="Liberation Serif" w:eastAsia="NSimSun" w:hAnsi="Liberation Serif" w:cs="Mangal"/>
          <w:kern w:val="2"/>
          <w:sz w:val="24"/>
          <w:szCs w:val="24"/>
          <w:lang w:val="ru-RU" w:eastAsia="zh-CN" w:bidi="hi-IN"/>
        </w:rPr>
        <w:t xml:space="preserve"> </w:t>
      </w:r>
      <w:r w:rsidRPr="006566F8">
        <w:rPr>
          <w:rFonts w:ascii="Liberation Serif" w:eastAsia="NSimSun" w:hAnsi="Liberation Serif" w:cs="Mangal"/>
          <w:kern w:val="2"/>
          <w:sz w:val="24"/>
          <w:szCs w:val="24"/>
          <w:lang w:val="ru-RU" w:eastAsia="zh-CN" w:bidi="hi-IN"/>
        </w:rPr>
        <w:t xml:space="preserve">договору №_____ </w:t>
      </w:r>
      <w:proofErr w:type="spellStart"/>
      <w:r w:rsidRPr="006566F8">
        <w:rPr>
          <w:rFonts w:ascii="Liberation Serif" w:eastAsia="NSimSun" w:hAnsi="Liberation Serif" w:cs="Mangal"/>
          <w:kern w:val="2"/>
          <w:sz w:val="24"/>
          <w:szCs w:val="24"/>
          <w:lang w:val="ru-RU" w:eastAsia="zh-CN" w:bidi="hi-IN"/>
        </w:rPr>
        <w:t>від</w:t>
      </w:r>
      <w:proofErr w:type="spellEnd"/>
      <w:r w:rsidRPr="006566F8">
        <w:rPr>
          <w:rFonts w:ascii="Liberation Serif" w:eastAsia="NSimSun" w:hAnsi="Liberation Serif" w:cs="Mangal"/>
          <w:kern w:val="2"/>
          <w:sz w:val="24"/>
          <w:szCs w:val="24"/>
          <w:lang w:val="ru-RU" w:eastAsia="zh-CN" w:bidi="hi-IN"/>
        </w:rPr>
        <w:t xml:space="preserve"> «___» __________________202_</w:t>
      </w:r>
      <w:r w:rsidRPr="006566F8">
        <w:rPr>
          <w:rFonts w:ascii="Liberation Serif" w:eastAsia="NSimSun" w:hAnsi="Liberation Serif" w:cs="Mangal"/>
          <w:kern w:val="2"/>
          <w:sz w:val="24"/>
          <w:szCs w:val="24"/>
          <w:u w:val="single"/>
          <w:lang w:val="ru-RU" w:eastAsia="zh-CN" w:bidi="hi-IN"/>
        </w:rPr>
        <w:t xml:space="preserve"> р</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2C2C58">
      <w:pPr>
        <w:tabs>
          <w:tab w:val="left" w:pos="6000"/>
        </w:tabs>
        <w:suppressAutoHyphens/>
        <w:spacing w:after="0" w:line="240" w:lineRule="auto"/>
        <w:ind w:firstLine="180"/>
        <w:rPr>
          <w:rFonts w:ascii="Liberation Serif" w:eastAsia="NSimSun" w:hAnsi="Liberation Serif" w:cs="Mangal"/>
          <w:kern w:val="2"/>
          <w:sz w:val="24"/>
          <w:szCs w:val="24"/>
          <w:lang w:val="ru-RU" w:eastAsia="zh-CN" w:bidi="hi-IN"/>
        </w:rPr>
      </w:pPr>
    </w:p>
    <w:tbl>
      <w:tblPr>
        <w:tblW w:w="9653" w:type="dxa"/>
        <w:tblInd w:w="-5" w:type="dxa"/>
        <w:tblLayout w:type="fixed"/>
        <w:tblLook w:val="0000"/>
      </w:tblPr>
      <w:tblGrid>
        <w:gridCol w:w="113"/>
        <w:gridCol w:w="541"/>
        <w:gridCol w:w="4139"/>
        <w:gridCol w:w="133"/>
        <w:gridCol w:w="587"/>
        <w:gridCol w:w="1260"/>
        <w:gridCol w:w="1260"/>
        <w:gridCol w:w="1574"/>
        <w:gridCol w:w="46"/>
      </w:tblGrid>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w:t>
            </w:r>
            <w:proofErr w:type="spellStart"/>
            <w:r w:rsidRPr="006566F8">
              <w:rPr>
                <w:rFonts w:ascii="Liberation Serif" w:eastAsia="NSimSun" w:hAnsi="Liberation Serif" w:cs="Mangal"/>
                <w:kern w:val="2"/>
                <w:sz w:val="24"/>
                <w:szCs w:val="24"/>
                <w:lang w:val="ru-RU" w:eastAsia="zh-CN" w:bidi="hi-IN"/>
              </w:rPr>
              <w:t>п</w:t>
            </w:r>
            <w:proofErr w:type="spellEnd"/>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Найменування</w:t>
            </w:r>
            <w:proofErr w:type="spellEnd"/>
          </w:p>
        </w:tc>
        <w:tc>
          <w:tcPr>
            <w:tcW w:w="720" w:type="dxa"/>
            <w:gridSpan w:val="2"/>
            <w:tcBorders>
              <w:top w:val="single" w:sz="4" w:space="0" w:color="auto"/>
              <w:bottom w:val="single" w:sz="4" w:space="0" w:color="auto"/>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Од.</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вим</w:t>
            </w:r>
            <w:proofErr w:type="spellEnd"/>
            <w:r w:rsidRPr="006566F8">
              <w:rPr>
                <w:rFonts w:ascii="Liberation Serif" w:eastAsia="NSimSun" w:hAnsi="Liberation Serif" w:cs="Mangal"/>
                <w:kern w:val="2"/>
                <w:sz w:val="24"/>
                <w:szCs w:val="24"/>
                <w:lang w:val="ru-RU" w:eastAsia="zh-CN" w:bidi="hi-IN"/>
              </w:rPr>
              <w:t>.</w:t>
            </w:r>
          </w:p>
        </w:tc>
        <w:tc>
          <w:tcPr>
            <w:tcW w:w="1260" w:type="dxa"/>
            <w:tcBorders>
              <w:top w:val="single" w:sz="4" w:space="0" w:color="000000"/>
              <w:left w:val="single" w:sz="4" w:space="0" w:color="auto"/>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Орієнтовна</w:t>
            </w:r>
            <w:proofErr w:type="spellEnd"/>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кількість</w:t>
            </w:r>
            <w:proofErr w:type="spellEnd"/>
          </w:p>
        </w:tc>
        <w:tc>
          <w:tcPr>
            <w:tcW w:w="1260" w:type="dxa"/>
            <w:tcBorders>
              <w:top w:val="single" w:sz="4" w:space="0" w:color="000000"/>
              <w:left w:val="single" w:sz="4" w:space="0" w:color="000000"/>
              <w:bottom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proofErr w:type="gramStart"/>
            <w:r w:rsidRPr="006566F8">
              <w:rPr>
                <w:rFonts w:ascii="Liberation Serif" w:eastAsia="NSimSun" w:hAnsi="Liberation Serif" w:cs="Mangal"/>
                <w:kern w:val="2"/>
                <w:sz w:val="24"/>
                <w:szCs w:val="24"/>
                <w:lang w:val="ru-RU" w:eastAsia="zh-CN" w:bidi="hi-IN"/>
              </w:rPr>
              <w:t>Ц</w:t>
            </w:r>
            <w:proofErr w:type="gramEnd"/>
            <w:r w:rsidRPr="006566F8">
              <w:rPr>
                <w:rFonts w:ascii="Liberation Serif" w:eastAsia="NSimSun" w:hAnsi="Liberation Serif" w:cs="Mangal"/>
                <w:kern w:val="2"/>
                <w:sz w:val="24"/>
                <w:szCs w:val="24"/>
                <w:lang w:val="ru-RU" w:eastAsia="zh-CN" w:bidi="hi-IN"/>
              </w:rPr>
              <w:t>іна</w:t>
            </w:r>
            <w:proofErr w:type="spellEnd"/>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 xml:space="preserve">. за </w:t>
            </w:r>
            <w:proofErr w:type="spellStart"/>
            <w:r w:rsidRPr="006566F8">
              <w:rPr>
                <w:rFonts w:ascii="Liberation Serif" w:eastAsia="NSimSun" w:hAnsi="Liberation Serif" w:cs="Mangal"/>
                <w:kern w:val="2"/>
                <w:sz w:val="24"/>
                <w:szCs w:val="24"/>
                <w:lang w:val="ru-RU" w:eastAsia="zh-CN" w:bidi="hi-IN"/>
              </w:rPr>
              <w:t>одиницю</w:t>
            </w:r>
            <w:proofErr w:type="spellEnd"/>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w:t>
            </w:r>
            <w:proofErr w:type="spellEnd"/>
            <w:r w:rsidRPr="006566F8">
              <w:rPr>
                <w:rFonts w:ascii="Liberation Serif" w:eastAsia="NSimSun" w:hAnsi="Liberation Serif" w:cs="Mangal"/>
                <w:kern w:val="2"/>
                <w:sz w:val="24"/>
                <w:szCs w:val="24"/>
                <w:lang w:val="ru-RU" w:eastAsia="zh-CN" w:bidi="hi-IN"/>
              </w:rPr>
              <w:t xml:space="preserve"> ПДВ (без ПДВ)</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вартість</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w:t>
            </w:r>
            <w:proofErr w:type="spellEnd"/>
            <w:r w:rsidRPr="006566F8">
              <w:rPr>
                <w:rFonts w:ascii="Liberation Serif" w:eastAsia="NSimSun" w:hAnsi="Liberation Serif" w:cs="Mangal"/>
                <w:kern w:val="2"/>
                <w:sz w:val="24"/>
                <w:szCs w:val="24"/>
                <w:lang w:val="ru-RU" w:eastAsia="zh-CN" w:bidi="hi-IN"/>
              </w:rPr>
              <w:t xml:space="preserve"> ПДВ</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(без ПДВ)</w:t>
            </w: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w:t>
            </w: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AC1455" w:rsidP="001E31CF">
            <w:pPr>
              <w:widowControl w:val="0"/>
              <w:spacing w:after="0" w:line="240" w:lineRule="auto"/>
              <w:ind w:right="120"/>
              <w:jc w:val="both"/>
              <w:rPr>
                <w:rFonts w:ascii="Times New Roman" w:hAnsi="Times New Roman"/>
                <w:color w:val="000000"/>
                <w:sz w:val="24"/>
                <w:szCs w:val="24"/>
                <w:shd w:val="clear" w:color="auto" w:fill="FFFFFF"/>
                <w:lang w:val="ru-RU"/>
              </w:rPr>
            </w:pPr>
            <w:proofErr w:type="spellStart"/>
            <w:r>
              <w:rPr>
                <w:rFonts w:ascii="Times New Roman" w:hAnsi="Times New Roman" w:cs="Times New Roman"/>
                <w:sz w:val="24"/>
                <w:szCs w:val="24"/>
                <w:lang w:val="ru-RU"/>
              </w:rPr>
              <w:t>Ікра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кабачкова</w:t>
            </w:r>
            <w:proofErr w:type="spellEnd"/>
          </w:p>
        </w:tc>
        <w:tc>
          <w:tcPr>
            <w:tcW w:w="720" w:type="dxa"/>
            <w:gridSpan w:val="2"/>
            <w:tcBorders>
              <w:top w:val="single" w:sz="4" w:space="0" w:color="auto"/>
              <w:left w:val="single" w:sz="4" w:space="0" w:color="000000"/>
              <w:bottom w:val="single" w:sz="4" w:space="0" w:color="auto"/>
            </w:tcBorders>
            <w:shd w:val="clear" w:color="auto" w:fill="auto"/>
          </w:tcPr>
          <w:p w:rsidR="002C2C58"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4B55BB"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200</w:t>
            </w: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AC1455"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rPr>
              <w:t>Салат закусочний</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w:t>
            </w:r>
            <w:r w:rsidR="004B55BB">
              <w:rPr>
                <w:rFonts w:ascii="Liberation Serif" w:eastAsia="NSimSun" w:hAnsi="Liberation Serif" w:cs="Mangal"/>
                <w:kern w:val="2"/>
                <w:sz w:val="24"/>
                <w:szCs w:val="24"/>
                <w:lang w:val="ru-RU" w:eastAsia="zh-CN" w:bidi="hi-IN"/>
              </w:rPr>
              <w:t>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3</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AC1455" w:rsidP="001E31CF">
            <w:pPr>
              <w:spacing w:after="0"/>
              <w:rPr>
                <w:rFonts w:ascii="Times New Roman" w:hAnsi="Times New Roman"/>
                <w:sz w:val="24"/>
                <w:szCs w:val="24"/>
              </w:rPr>
            </w:pPr>
            <w:proofErr w:type="spellStart"/>
            <w:r>
              <w:rPr>
                <w:rFonts w:ascii="Times New Roman" w:hAnsi="Times New Roman"/>
                <w:color w:val="000000"/>
                <w:sz w:val="24"/>
                <w:szCs w:val="24"/>
                <w:shd w:val="clear" w:color="auto" w:fill="FFFFFF"/>
                <w:lang w:val="ru-RU"/>
              </w:rPr>
              <w:t>Квасоля</w:t>
            </w:r>
            <w:proofErr w:type="spellEnd"/>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консервована</w:t>
            </w:r>
            <w:proofErr w:type="spellEnd"/>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AC14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4</w:t>
            </w:r>
          </w:p>
        </w:tc>
        <w:tc>
          <w:tcPr>
            <w:tcW w:w="4139" w:type="dxa"/>
            <w:tcBorders>
              <w:top w:val="single" w:sz="4" w:space="0" w:color="000000"/>
              <w:left w:val="single" w:sz="4" w:space="0" w:color="000000"/>
              <w:bottom w:val="single" w:sz="4" w:space="0" w:color="auto"/>
            </w:tcBorders>
            <w:shd w:val="clear" w:color="auto" w:fill="auto"/>
          </w:tcPr>
          <w:p w:rsidR="00437E55" w:rsidRDefault="00AC1455" w:rsidP="001E31CF">
            <w:pPr>
              <w:suppressAutoHyphens/>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Горошок</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зелений</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скло</w:t>
            </w:r>
            <w:proofErr w:type="spellEnd"/>
            <w:r>
              <w:rPr>
                <w:rFonts w:ascii="Times New Roman" w:hAnsi="Times New Roman" w:cs="Times New Roman"/>
                <w:b/>
                <w:sz w:val="24"/>
                <w:szCs w:val="24"/>
                <w:lang w:val="ru-RU"/>
              </w:rPr>
              <w:t xml:space="preserve"> банка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AC14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AC1455" w:rsidP="001E31CF">
            <w:pPr>
              <w:spacing w:after="0"/>
              <w:rPr>
                <w:rFonts w:ascii="Times New Roman" w:hAnsi="Times New Roman"/>
                <w:sz w:val="24"/>
                <w:szCs w:val="24"/>
                <w:lang w:val="ru-RU"/>
              </w:rPr>
            </w:pPr>
            <w:proofErr w:type="spellStart"/>
            <w:r>
              <w:rPr>
                <w:rFonts w:ascii="Times New Roman" w:hAnsi="Times New Roman"/>
                <w:sz w:val="24"/>
                <w:szCs w:val="24"/>
                <w:lang w:val="ru-RU"/>
              </w:rPr>
              <w:t>Горошок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зелений</w:t>
            </w:r>
            <w:proofErr w:type="spellEnd"/>
            <w:r>
              <w:rPr>
                <w:rFonts w:ascii="Times New Roman" w:hAnsi="Times New Roman"/>
                <w:sz w:val="24"/>
                <w:szCs w:val="24"/>
                <w:lang w:val="ru-RU"/>
              </w:rPr>
              <w:t xml:space="preserve"> ж\б-0,425гр</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49,725</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6</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6D211A"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Ананас </w:t>
            </w:r>
            <w:proofErr w:type="spellStart"/>
            <w:r>
              <w:rPr>
                <w:rFonts w:ascii="Times New Roman" w:hAnsi="Times New Roman"/>
                <w:color w:val="000000"/>
                <w:sz w:val="24"/>
                <w:szCs w:val="24"/>
                <w:shd w:val="clear" w:color="auto" w:fill="FFFFFF"/>
                <w:lang w:val="ru-RU"/>
              </w:rPr>
              <w:t>консервований</w:t>
            </w:r>
            <w:proofErr w:type="spellEnd"/>
            <w:r>
              <w:rPr>
                <w:rFonts w:ascii="Times New Roman" w:hAnsi="Times New Roman"/>
                <w:color w:val="000000"/>
                <w:sz w:val="24"/>
                <w:szCs w:val="24"/>
                <w:shd w:val="clear" w:color="auto" w:fill="FFFFFF"/>
                <w:lang w:val="ru-RU"/>
              </w:rPr>
              <w:t xml:space="preserve"> ж\б-0,565гр</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99,440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7</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6D211A" w:rsidP="001E31CF">
            <w:pPr>
              <w:spacing w:after="0"/>
              <w:rPr>
                <w:rFonts w:ascii="Times New Roman" w:hAnsi="Times New Roman"/>
                <w:sz w:val="24"/>
                <w:szCs w:val="24"/>
              </w:rPr>
            </w:pPr>
            <w:r>
              <w:rPr>
                <w:rFonts w:ascii="Times New Roman" w:hAnsi="Times New Roman"/>
                <w:sz w:val="24"/>
                <w:szCs w:val="24"/>
              </w:rPr>
              <w:t>Сухофрукти</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925606"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925606"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8</w:t>
            </w:r>
          </w:p>
        </w:tc>
        <w:tc>
          <w:tcPr>
            <w:tcW w:w="4139" w:type="dxa"/>
            <w:tcBorders>
              <w:top w:val="single" w:sz="4" w:space="0" w:color="000000"/>
              <w:left w:val="single" w:sz="4" w:space="0" w:color="000000"/>
              <w:bottom w:val="single" w:sz="4" w:space="0" w:color="auto"/>
            </w:tcBorders>
            <w:shd w:val="clear" w:color="auto" w:fill="auto"/>
          </w:tcPr>
          <w:p w:rsidR="00925606" w:rsidRPr="00925606" w:rsidRDefault="006D211A" w:rsidP="001E31CF">
            <w:pPr>
              <w:spacing w:after="0"/>
              <w:rPr>
                <w:rFonts w:ascii="Times New Roman" w:hAnsi="Times New Roman"/>
                <w:sz w:val="24"/>
                <w:szCs w:val="24"/>
                <w:lang w:val="ru-RU"/>
              </w:rPr>
            </w:pPr>
            <w:r>
              <w:rPr>
                <w:rFonts w:ascii="Times New Roman" w:hAnsi="Times New Roman"/>
                <w:sz w:val="24"/>
                <w:szCs w:val="24"/>
                <w:lang w:val="ru-RU"/>
              </w:rPr>
              <w:t>Соус томатний-0,485гр</w:t>
            </w:r>
          </w:p>
        </w:tc>
        <w:tc>
          <w:tcPr>
            <w:tcW w:w="720" w:type="dxa"/>
            <w:gridSpan w:val="2"/>
            <w:tcBorders>
              <w:top w:val="single" w:sz="4" w:space="0" w:color="auto"/>
              <w:left w:val="single" w:sz="4" w:space="0" w:color="000000"/>
              <w:bottom w:val="single" w:sz="4" w:space="0" w:color="auto"/>
            </w:tcBorders>
            <w:shd w:val="clear" w:color="auto" w:fill="auto"/>
          </w:tcPr>
          <w:p w:rsidR="00925606"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925606" w:rsidRPr="00F44696"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49,955</w:t>
            </w:r>
          </w:p>
        </w:tc>
        <w:tc>
          <w:tcPr>
            <w:tcW w:w="1260" w:type="dxa"/>
            <w:tcBorders>
              <w:top w:val="single" w:sz="4" w:space="0" w:color="000000"/>
              <w:left w:val="single" w:sz="4" w:space="0" w:color="000000"/>
              <w:bottom w:val="single" w:sz="4" w:space="0" w:color="auto"/>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9</w:t>
            </w: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6D211A" w:rsidP="004747AC">
            <w:pPr>
              <w:spacing w:after="0"/>
              <w:rPr>
                <w:rFonts w:ascii="Times New Roman" w:hAnsi="Times New Roman" w:cs="Times New Roman"/>
                <w:sz w:val="24"/>
                <w:szCs w:val="24"/>
              </w:rPr>
            </w:pPr>
            <w:r>
              <w:rPr>
                <w:rFonts w:ascii="Times New Roman" w:hAnsi="Times New Roman" w:cs="Times New Roman"/>
                <w:sz w:val="24"/>
                <w:szCs w:val="24"/>
              </w:rPr>
              <w:t>Соус томатний-0,450гр</w:t>
            </w:r>
          </w:p>
        </w:tc>
        <w:tc>
          <w:tcPr>
            <w:tcW w:w="720" w:type="dxa"/>
            <w:gridSpan w:val="2"/>
            <w:tcBorders>
              <w:top w:val="single" w:sz="4" w:space="0" w:color="auto"/>
              <w:left w:val="single" w:sz="4" w:space="0" w:color="000000"/>
              <w:bottom w:val="single" w:sz="4" w:space="0" w:color="auto"/>
            </w:tcBorders>
            <w:shd w:val="clear" w:color="auto" w:fill="auto"/>
          </w:tcPr>
          <w:p w:rsidR="002C2C58" w:rsidRPr="006566F8"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6D211A"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49,950</w:t>
            </w: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Загальна</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вартість</w:t>
            </w:r>
            <w:proofErr w:type="spellEnd"/>
            <w:r>
              <w:rPr>
                <w:rFonts w:ascii="Liberation Serif" w:eastAsia="NSimSun" w:hAnsi="Liberation Serif" w:cs="Mangal"/>
                <w:kern w:val="2"/>
                <w:sz w:val="24"/>
                <w:szCs w:val="24"/>
                <w:lang w:val="ru-RU" w:eastAsia="zh-CN" w:bidi="hi-IN"/>
              </w:rPr>
              <w:t>:</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747AC"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4747AC" w:rsidRDefault="001F2140"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gramStart"/>
            <w:r>
              <w:rPr>
                <w:rFonts w:ascii="Liberation Serif" w:eastAsia="NSimSun" w:hAnsi="Liberation Serif" w:cs="Mangal"/>
                <w:kern w:val="2"/>
                <w:sz w:val="24"/>
                <w:szCs w:val="24"/>
                <w:lang w:val="ru-RU" w:eastAsia="zh-CN" w:bidi="hi-IN"/>
              </w:rPr>
              <w:t>в</w:t>
            </w:r>
            <w:proofErr w:type="gramEnd"/>
            <w:r w:rsidR="004747AC">
              <w:rPr>
                <w:rFonts w:ascii="Liberation Serif" w:eastAsia="NSimSun" w:hAnsi="Liberation Serif" w:cs="Mangal"/>
                <w:kern w:val="2"/>
                <w:sz w:val="24"/>
                <w:szCs w:val="24"/>
                <w:lang w:val="ru-RU" w:eastAsia="zh-CN" w:bidi="hi-IN"/>
              </w:rPr>
              <w:t xml:space="preserve"> тому </w:t>
            </w:r>
            <w:proofErr w:type="spellStart"/>
            <w:r w:rsidR="004747AC">
              <w:rPr>
                <w:rFonts w:ascii="Liberation Serif" w:eastAsia="NSimSun" w:hAnsi="Liberation Serif" w:cs="Mangal"/>
                <w:kern w:val="2"/>
                <w:sz w:val="24"/>
                <w:szCs w:val="24"/>
                <w:lang w:val="ru-RU" w:eastAsia="zh-CN" w:bidi="hi-IN"/>
              </w:rPr>
              <w:t>числі</w:t>
            </w:r>
            <w:proofErr w:type="spellEnd"/>
            <w:r w:rsidR="004747AC">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4747AC" w:rsidRPr="006566F8" w:rsidRDefault="004747AC"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w:t>
            </w:r>
            <w:r>
              <w:rPr>
                <w:rFonts w:ascii="Liberation Serif" w:eastAsia="NSimSun" w:hAnsi="Liberation Serif" w:cs="Mangal"/>
                <w:kern w:val="2"/>
                <w:sz w:val="24"/>
                <w:szCs w:val="24"/>
                <w:lang w:val="ru-RU" w:eastAsia="zh-CN" w:bidi="hi-IN"/>
              </w:rPr>
              <w:t>ть</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з</w:t>
            </w:r>
            <w:proofErr w:type="spellEnd"/>
            <w:r>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wBefore w:w="113" w:type="dxa"/>
          <w:trHeight w:val="1130"/>
        </w:trPr>
        <w:tc>
          <w:tcPr>
            <w:tcW w:w="9540" w:type="dxa"/>
            <w:gridSpan w:val="8"/>
            <w:shd w:val="clear" w:color="auto" w:fill="auto"/>
          </w:tcPr>
          <w:p w:rsidR="002C2C58" w:rsidRDefault="002C2C58" w:rsidP="00CE757C">
            <w:pPr>
              <w:tabs>
                <w:tab w:val="left" w:pos="6000"/>
              </w:tabs>
              <w:suppressAutoHyphens/>
              <w:spacing w:after="0" w:line="240" w:lineRule="auto"/>
              <w:jc w:val="center"/>
              <w:rPr>
                <w:rFonts w:ascii="Liberation Serif" w:eastAsia="NSimSun" w:hAnsi="Liberation Serif" w:cs="Mangal"/>
                <w:b/>
                <w:bCs/>
                <w:kern w:val="2"/>
                <w:sz w:val="24"/>
                <w:szCs w:val="24"/>
                <w:lang w:val="ru-RU" w:eastAsia="zh-CN" w:bidi="hi-IN"/>
              </w:rPr>
            </w:pPr>
          </w:p>
          <w:p w:rsidR="002C2C58" w:rsidRPr="006566F8" w:rsidRDefault="002C2C58" w:rsidP="00CE757C">
            <w:pPr>
              <w:suppressAutoHyphens/>
              <w:jc w:val="center"/>
              <w:rPr>
                <w:rFonts w:ascii="Liberation Serif" w:eastAsia="NSimSun" w:hAnsi="Liberation Serif" w:cs="Mangal"/>
                <w:b/>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Житомирської</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обласної</w:t>
            </w:r>
            <w:proofErr w:type="spellEnd"/>
            <w:r>
              <w:rPr>
                <w:rFonts w:ascii="Liberation Serif" w:eastAsia="NSimSun" w:hAnsi="Liberation Serif" w:cs="Mangal"/>
                <w:kern w:val="2"/>
                <w:sz w:val="24"/>
                <w:szCs w:val="24"/>
                <w:lang w:val="ru-RU" w:eastAsia="zh-CN" w:bidi="hi-IN"/>
              </w:rPr>
              <w:t xml:space="preserve"> ради</w:t>
            </w:r>
            <w:r w:rsidR="002C2C58" w:rsidRPr="006566F8">
              <w:rPr>
                <w:rFonts w:ascii="Liberation Serif" w:eastAsia="NSimSun" w:hAnsi="Liberation Serif" w:cs="Mangal"/>
                <w:kern w:val="2"/>
                <w:sz w:val="24"/>
                <w:szCs w:val="24"/>
                <w:lang w:val="ru-RU" w:eastAsia="zh-CN" w:bidi="hi-IN"/>
              </w:rPr>
              <w:t xml:space="preserve"> </w:t>
            </w:r>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итомирській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орошів,Лісовий</w:t>
            </w:r>
            <w:proofErr w:type="spellEnd"/>
            <w:r>
              <w:rPr>
                <w:rFonts w:ascii="Liberation Serif" w:eastAsia="NSimSun" w:hAnsi="Liberation Serif" w:cs="Mangal"/>
                <w:kern w:val="2"/>
                <w:sz w:val="24"/>
                <w:szCs w:val="24"/>
                <w:lang w:val="ru-RU" w:eastAsia="zh-CN" w:bidi="hi-IN"/>
              </w:rPr>
              <w:t xml:space="preserve"> массив 1</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gridSpan w:val="4"/>
            <w:tcBorders>
              <w:top w:val="single" w:sz="4" w:space="0" w:color="000000"/>
              <w:left w:val="single" w:sz="4" w:space="0" w:color="000000"/>
              <w:bottom w:val="single" w:sz="4" w:space="0" w:color="000000"/>
            </w:tcBorders>
            <w:shd w:val="clear" w:color="auto" w:fill="auto"/>
          </w:tcPr>
          <w:p w:rsidR="002C2C58" w:rsidRPr="004B55BB"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4B55BB">
              <w:rPr>
                <w:rFonts w:ascii="Liberation Serif" w:eastAsia="NSimSun" w:hAnsi="Liberation Serif" w:cs="Mangal"/>
                <w:kern w:val="2"/>
                <w:sz w:val="24"/>
                <w:szCs w:val="24"/>
                <w:lang w:val="ru-RU" w:eastAsia="zh-CN" w:bidi="hi-IN"/>
              </w:rPr>
              <w:t>378201720344260001000024665</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r>
              <w:rPr>
                <w:rFonts w:ascii="Liberation Serif" w:eastAsia="NSimSun" w:hAnsi="Liberation Serif" w:cs="Mangal"/>
                <w:kern w:val="2"/>
                <w:sz w:val="24"/>
                <w:szCs w:val="24"/>
                <w:lang w:val="ru-RU" w:eastAsia="zh-CN" w:bidi="hi-IN"/>
              </w:rPr>
              <w:t xml:space="preserve">             </w:t>
            </w:r>
            <w:proofErr w:type="spellStart"/>
            <w:r w:rsidR="0034384C">
              <w:rPr>
                <w:rFonts w:ascii="Liberation Serif" w:eastAsia="NSimSun" w:hAnsi="Liberation Serif" w:cs="Mangal"/>
                <w:kern w:val="2"/>
                <w:sz w:val="24"/>
                <w:szCs w:val="24"/>
                <w:lang w:val="ru-RU" w:eastAsia="zh-CN" w:bidi="hi-IN"/>
              </w:rPr>
              <w:t>М.В.Безпалюк</w:t>
            </w:r>
            <w:proofErr w:type="spellEnd"/>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FE174F" w:rsidRPr="00FE4EC1" w:rsidRDefault="00FE174F" w:rsidP="00FE174F">
      <w:pPr>
        <w:ind w:right="49"/>
        <w:jc w:val="right"/>
        <w:rPr>
          <w:rFonts w:ascii="Times New Roman" w:hAnsi="Times New Roman" w:cs="Times New Roman"/>
          <w:lang w:val="ru-RU"/>
        </w:rPr>
      </w:pPr>
    </w:p>
    <w:sectPr w:rsidR="00FE174F" w:rsidRPr="00FE4EC1" w:rsidSect="00C45B98">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64" w:rsidRDefault="005A0064">
      <w:r>
        <w:separator/>
      </w:r>
    </w:p>
  </w:endnote>
  <w:endnote w:type="continuationSeparator" w:id="0">
    <w:p w:rsidR="005A0064" w:rsidRDefault="005A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0" w:rsidRDefault="00377B80" w:rsidP="0048321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7B80" w:rsidRDefault="00377B80" w:rsidP="004832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0" w:rsidRDefault="00377B80" w:rsidP="0048321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35CDA">
      <w:rPr>
        <w:rStyle w:val="ab"/>
        <w:noProof/>
      </w:rPr>
      <w:t>41</w:t>
    </w:r>
    <w:r>
      <w:rPr>
        <w:rStyle w:val="ab"/>
      </w:rPr>
      <w:fldChar w:fldCharType="end"/>
    </w:r>
  </w:p>
  <w:p w:rsidR="00377B80" w:rsidRDefault="00377B80" w:rsidP="0048321B">
    <w:pPr>
      <w:pStyle w:val="a9"/>
      <w:ind w:right="360"/>
      <w:jc w:val="right"/>
    </w:pPr>
  </w:p>
  <w:p w:rsidR="00377B80" w:rsidRPr="00903326" w:rsidRDefault="00377B80" w:rsidP="0048321B">
    <w:pPr>
      <w:pStyle w:val="a9"/>
      <w:jc w:val="center"/>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0" w:rsidRDefault="00377B80">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35CDA">
      <w:rPr>
        <w:rFonts w:ascii="Times New Roman" w:hAnsi="Times New Roman" w:cs="Times New Roman"/>
        <w:noProof/>
        <w:sz w:val="24"/>
        <w:szCs w:val="24"/>
      </w:rPr>
      <w:t>6</w:t>
    </w:r>
    <w:r>
      <w:rPr>
        <w:rFonts w:ascii="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0" w:rsidRDefault="00377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64" w:rsidRDefault="005A0064">
      <w:r>
        <w:separator/>
      </w:r>
    </w:p>
  </w:footnote>
  <w:footnote w:type="continuationSeparator" w:id="0">
    <w:p w:rsidR="005A0064" w:rsidRDefault="005A0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4E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
    <w:nsid w:val="0FF60955"/>
    <w:multiLevelType w:val="multilevel"/>
    <w:tmpl w:val="41A024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65C6A1D"/>
    <w:multiLevelType w:val="multilevel"/>
    <w:tmpl w:val="4CCC8A2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15328"/>
    <w:multiLevelType w:val="hybridMultilevel"/>
    <w:tmpl w:val="21CC0C16"/>
    <w:lvl w:ilvl="0" w:tplc="D8F0F54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B25C91"/>
    <w:multiLevelType w:val="hybridMultilevel"/>
    <w:tmpl w:val="0318FC1C"/>
    <w:lvl w:ilvl="0" w:tplc="4E4E5FAE">
      <w:start w:val="7"/>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DD58AD"/>
    <w:multiLevelType w:val="multilevel"/>
    <w:tmpl w:val="787C8FB4"/>
    <w:lvl w:ilvl="0">
      <w:start w:val="1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1A3448F"/>
    <w:multiLevelType w:val="multilevel"/>
    <w:tmpl w:val="A808E45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2613C33"/>
    <w:multiLevelType w:val="hybridMultilevel"/>
    <w:tmpl w:val="EA10E66C"/>
    <w:lvl w:ilvl="0" w:tplc="D5D02C20">
      <w:start w:val="1"/>
      <w:numFmt w:val="bullet"/>
      <w:lvlText w:val=""/>
      <w:lvlJc w:val="left"/>
      <w:pPr>
        <w:ind w:left="720" w:hanging="360"/>
      </w:pPr>
      <w:rPr>
        <w:rFonts w:ascii="Symbol" w:hAnsi="Symbol" w:hint="default"/>
      </w:rPr>
    </w:lvl>
    <w:lvl w:ilvl="1" w:tplc="5A2826E4">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7DF6B41"/>
    <w:multiLevelType w:val="multilevel"/>
    <w:tmpl w:val="E2D238D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34F4633"/>
    <w:multiLevelType w:val="multilevel"/>
    <w:tmpl w:val="AC40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7472D0"/>
    <w:multiLevelType w:val="hybridMultilevel"/>
    <w:tmpl w:val="F528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32132"/>
    <w:multiLevelType w:val="hybridMultilevel"/>
    <w:tmpl w:val="10BA0EA2"/>
    <w:lvl w:ilvl="0" w:tplc="CE86776A">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762"/>
        </w:tabs>
        <w:ind w:left="1762" w:hanging="360"/>
      </w:pPr>
      <w:rPr>
        <w:rFonts w:ascii="Courier New" w:hAnsi="Courier New" w:hint="default"/>
      </w:rPr>
    </w:lvl>
    <w:lvl w:ilvl="2" w:tplc="04190005">
      <w:start w:val="1"/>
      <w:numFmt w:val="bullet"/>
      <w:lvlText w:val=""/>
      <w:lvlJc w:val="left"/>
      <w:pPr>
        <w:tabs>
          <w:tab w:val="num" w:pos="2482"/>
        </w:tabs>
        <w:ind w:left="2482" w:hanging="360"/>
      </w:pPr>
      <w:rPr>
        <w:rFonts w:ascii="Wingdings" w:hAnsi="Wingdings" w:hint="default"/>
      </w:rPr>
    </w:lvl>
    <w:lvl w:ilvl="3" w:tplc="04190001">
      <w:start w:val="1"/>
      <w:numFmt w:val="bullet"/>
      <w:lvlText w:val=""/>
      <w:lvlJc w:val="left"/>
      <w:pPr>
        <w:tabs>
          <w:tab w:val="num" w:pos="3202"/>
        </w:tabs>
        <w:ind w:left="3202" w:hanging="360"/>
      </w:pPr>
      <w:rPr>
        <w:rFonts w:ascii="Symbol" w:hAnsi="Symbol" w:hint="default"/>
      </w:rPr>
    </w:lvl>
    <w:lvl w:ilvl="4" w:tplc="04190003">
      <w:start w:val="1"/>
      <w:numFmt w:val="bullet"/>
      <w:lvlText w:val="o"/>
      <w:lvlJc w:val="left"/>
      <w:pPr>
        <w:tabs>
          <w:tab w:val="num" w:pos="3922"/>
        </w:tabs>
        <w:ind w:left="3922" w:hanging="360"/>
      </w:pPr>
      <w:rPr>
        <w:rFonts w:ascii="Courier New" w:hAnsi="Courier New" w:hint="default"/>
      </w:rPr>
    </w:lvl>
    <w:lvl w:ilvl="5" w:tplc="04190005">
      <w:start w:val="1"/>
      <w:numFmt w:val="bullet"/>
      <w:lvlText w:val=""/>
      <w:lvlJc w:val="left"/>
      <w:pPr>
        <w:tabs>
          <w:tab w:val="num" w:pos="4642"/>
        </w:tabs>
        <w:ind w:left="4642" w:hanging="360"/>
      </w:pPr>
      <w:rPr>
        <w:rFonts w:ascii="Wingdings" w:hAnsi="Wingdings" w:hint="default"/>
      </w:rPr>
    </w:lvl>
    <w:lvl w:ilvl="6" w:tplc="04190001">
      <w:start w:val="1"/>
      <w:numFmt w:val="bullet"/>
      <w:lvlText w:val=""/>
      <w:lvlJc w:val="left"/>
      <w:pPr>
        <w:tabs>
          <w:tab w:val="num" w:pos="5362"/>
        </w:tabs>
        <w:ind w:left="5362" w:hanging="360"/>
      </w:pPr>
      <w:rPr>
        <w:rFonts w:ascii="Symbol" w:hAnsi="Symbol" w:hint="default"/>
      </w:rPr>
    </w:lvl>
    <w:lvl w:ilvl="7" w:tplc="04190003">
      <w:start w:val="1"/>
      <w:numFmt w:val="bullet"/>
      <w:lvlText w:val="o"/>
      <w:lvlJc w:val="left"/>
      <w:pPr>
        <w:tabs>
          <w:tab w:val="num" w:pos="6082"/>
        </w:tabs>
        <w:ind w:left="6082" w:hanging="360"/>
      </w:pPr>
      <w:rPr>
        <w:rFonts w:ascii="Courier New" w:hAnsi="Courier New" w:hint="default"/>
      </w:rPr>
    </w:lvl>
    <w:lvl w:ilvl="8" w:tplc="04190005">
      <w:start w:val="1"/>
      <w:numFmt w:val="bullet"/>
      <w:lvlText w:val=""/>
      <w:lvlJc w:val="left"/>
      <w:pPr>
        <w:tabs>
          <w:tab w:val="num" w:pos="6802"/>
        </w:tabs>
        <w:ind w:left="6802" w:hanging="360"/>
      </w:pPr>
      <w:rPr>
        <w:rFonts w:ascii="Wingdings" w:hAnsi="Wingdings" w:hint="default"/>
      </w:rPr>
    </w:lvl>
  </w:abstractNum>
  <w:abstractNum w:abstractNumId="15">
    <w:nsid w:val="750C2A25"/>
    <w:multiLevelType w:val="hybridMultilevel"/>
    <w:tmpl w:val="CA4A26A0"/>
    <w:lvl w:ilvl="0" w:tplc="7BFE54E8">
      <w:start w:val="1"/>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10"/>
  </w:num>
  <w:num w:numId="4">
    <w:abstractNumId w:val="11"/>
  </w:num>
  <w:num w:numId="5">
    <w:abstractNumId w:val="2"/>
  </w:num>
  <w:num w:numId="6">
    <w:abstractNumId w:val="5"/>
  </w:num>
  <w:num w:numId="7">
    <w:abstractNumId w:val="3"/>
  </w:num>
  <w:num w:numId="8">
    <w:abstractNumId w:val="0"/>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B98"/>
    <w:rsid w:val="0000002B"/>
    <w:rsid w:val="00003571"/>
    <w:rsid w:val="000111BA"/>
    <w:rsid w:val="00012DB6"/>
    <w:rsid w:val="000167CB"/>
    <w:rsid w:val="00025725"/>
    <w:rsid w:val="000348BC"/>
    <w:rsid w:val="00035F12"/>
    <w:rsid w:val="00036C47"/>
    <w:rsid w:val="0004087A"/>
    <w:rsid w:val="000421B3"/>
    <w:rsid w:val="0004724A"/>
    <w:rsid w:val="0005056B"/>
    <w:rsid w:val="00052657"/>
    <w:rsid w:val="00054D6C"/>
    <w:rsid w:val="00057C7B"/>
    <w:rsid w:val="00061185"/>
    <w:rsid w:val="000646F7"/>
    <w:rsid w:val="0006606D"/>
    <w:rsid w:val="00066A22"/>
    <w:rsid w:val="0006747A"/>
    <w:rsid w:val="00073749"/>
    <w:rsid w:val="00073D4D"/>
    <w:rsid w:val="00073F62"/>
    <w:rsid w:val="00074371"/>
    <w:rsid w:val="00074E7C"/>
    <w:rsid w:val="00077EA1"/>
    <w:rsid w:val="00081B53"/>
    <w:rsid w:val="00084501"/>
    <w:rsid w:val="00086DA4"/>
    <w:rsid w:val="0009102C"/>
    <w:rsid w:val="0009149D"/>
    <w:rsid w:val="00094BB6"/>
    <w:rsid w:val="00094C45"/>
    <w:rsid w:val="000A0C44"/>
    <w:rsid w:val="000B1509"/>
    <w:rsid w:val="000B7155"/>
    <w:rsid w:val="000C3F03"/>
    <w:rsid w:val="000C4852"/>
    <w:rsid w:val="000D0171"/>
    <w:rsid w:val="000D20E5"/>
    <w:rsid w:val="000E283C"/>
    <w:rsid w:val="000E43AA"/>
    <w:rsid w:val="000F147A"/>
    <w:rsid w:val="000F7C9F"/>
    <w:rsid w:val="00100ACA"/>
    <w:rsid w:val="001030DB"/>
    <w:rsid w:val="001059BC"/>
    <w:rsid w:val="0010730E"/>
    <w:rsid w:val="001109FD"/>
    <w:rsid w:val="00110BEA"/>
    <w:rsid w:val="00110E63"/>
    <w:rsid w:val="00125971"/>
    <w:rsid w:val="00125E12"/>
    <w:rsid w:val="001262F3"/>
    <w:rsid w:val="00131430"/>
    <w:rsid w:val="00133AFF"/>
    <w:rsid w:val="00134203"/>
    <w:rsid w:val="00136AE0"/>
    <w:rsid w:val="00136F91"/>
    <w:rsid w:val="00137E5A"/>
    <w:rsid w:val="0014249D"/>
    <w:rsid w:val="00143C34"/>
    <w:rsid w:val="00145B69"/>
    <w:rsid w:val="00150B85"/>
    <w:rsid w:val="00152819"/>
    <w:rsid w:val="00155A82"/>
    <w:rsid w:val="00155DF1"/>
    <w:rsid w:val="00156884"/>
    <w:rsid w:val="001602EC"/>
    <w:rsid w:val="001606F1"/>
    <w:rsid w:val="001611AA"/>
    <w:rsid w:val="001711E1"/>
    <w:rsid w:val="00171E30"/>
    <w:rsid w:val="0017545D"/>
    <w:rsid w:val="001757AF"/>
    <w:rsid w:val="001830A6"/>
    <w:rsid w:val="001939B2"/>
    <w:rsid w:val="001A49F3"/>
    <w:rsid w:val="001A75C7"/>
    <w:rsid w:val="001B0CCC"/>
    <w:rsid w:val="001B0E7E"/>
    <w:rsid w:val="001B16C1"/>
    <w:rsid w:val="001B6000"/>
    <w:rsid w:val="001C2953"/>
    <w:rsid w:val="001C73A0"/>
    <w:rsid w:val="001E1EB3"/>
    <w:rsid w:val="001E2FFA"/>
    <w:rsid w:val="001E31CF"/>
    <w:rsid w:val="001E3C43"/>
    <w:rsid w:val="001F1B7F"/>
    <w:rsid w:val="001F2140"/>
    <w:rsid w:val="0020376E"/>
    <w:rsid w:val="002048DD"/>
    <w:rsid w:val="00210A02"/>
    <w:rsid w:val="00225DF1"/>
    <w:rsid w:val="002311E0"/>
    <w:rsid w:val="00233329"/>
    <w:rsid w:val="002426AE"/>
    <w:rsid w:val="0024547A"/>
    <w:rsid w:val="00245DED"/>
    <w:rsid w:val="002467DA"/>
    <w:rsid w:val="00253DA2"/>
    <w:rsid w:val="00255A99"/>
    <w:rsid w:val="00256F5F"/>
    <w:rsid w:val="002638E7"/>
    <w:rsid w:val="00264E48"/>
    <w:rsid w:val="002650EC"/>
    <w:rsid w:val="00265F53"/>
    <w:rsid w:val="00267F33"/>
    <w:rsid w:val="0027023C"/>
    <w:rsid w:val="002704B8"/>
    <w:rsid w:val="00271690"/>
    <w:rsid w:val="00272689"/>
    <w:rsid w:val="0027324D"/>
    <w:rsid w:val="00274EDA"/>
    <w:rsid w:val="002822EA"/>
    <w:rsid w:val="00283EDC"/>
    <w:rsid w:val="002841B9"/>
    <w:rsid w:val="002908FD"/>
    <w:rsid w:val="002918B7"/>
    <w:rsid w:val="002928EF"/>
    <w:rsid w:val="00292975"/>
    <w:rsid w:val="00295F57"/>
    <w:rsid w:val="002A69E9"/>
    <w:rsid w:val="002B4D8F"/>
    <w:rsid w:val="002B541B"/>
    <w:rsid w:val="002C14DC"/>
    <w:rsid w:val="002C2C58"/>
    <w:rsid w:val="002C4C72"/>
    <w:rsid w:val="002C5F63"/>
    <w:rsid w:val="002E0326"/>
    <w:rsid w:val="002E177E"/>
    <w:rsid w:val="002E2E76"/>
    <w:rsid w:val="002E355F"/>
    <w:rsid w:val="002F0734"/>
    <w:rsid w:val="002F0985"/>
    <w:rsid w:val="002F28CC"/>
    <w:rsid w:val="002F3FA0"/>
    <w:rsid w:val="003015E2"/>
    <w:rsid w:val="00302011"/>
    <w:rsid w:val="003023FF"/>
    <w:rsid w:val="00302D35"/>
    <w:rsid w:val="00304EA1"/>
    <w:rsid w:val="0030643F"/>
    <w:rsid w:val="003077FE"/>
    <w:rsid w:val="00311C5E"/>
    <w:rsid w:val="00314811"/>
    <w:rsid w:val="00315DE3"/>
    <w:rsid w:val="00316797"/>
    <w:rsid w:val="0031711B"/>
    <w:rsid w:val="0031757A"/>
    <w:rsid w:val="00332E8D"/>
    <w:rsid w:val="00335E01"/>
    <w:rsid w:val="0034287C"/>
    <w:rsid w:val="0034384C"/>
    <w:rsid w:val="0034456F"/>
    <w:rsid w:val="00346C01"/>
    <w:rsid w:val="00346C2C"/>
    <w:rsid w:val="00356080"/>
    <w:rsid w:val="00357D71"/>
    <w:rsid w:val="00361854"/>
    <w:rsid w:val="00362A21"/>
    <w:rsid w:val="00363899"/>
    <w:rsid w:val="00363D7F"/>
    <w:rsid w:val="00364471"/>
    <w:rsid w:val="003746C2"/>
    <w:rsid w:val="00376872"/>
    <w:rsid w:val="00377B80"/>
    <w:rsid w:val="00392D35"/>
    <w:rsid w:val="00392E22"/>
    <w:rsid w:val="00394866"/>
    <w:rsid w:val="003968E8"/>
    <w:rsid w:val="003975BB"/>
    <w:rsid w:val="003A0C80"/>
    <w:rsid w:val="003A2097"/>
    <w:rsid w:val="003A6847"/>
    <w:rsid w:val="003B311B"/>
    <w:rsid w:val="003B76A7"/>
    <w:rsid w:val="003B7704"/>
    <w:rsid w:val="003C2B68"/>
    <w:rsid w:val="003C2BF8"/>
    <w:rsid w:val="003C7BEA"/>
    <w:rsid w:val="003D0E8C"/>
    <w:rsid w:val="003D18B2"/>
    <w:rsid w:val="003D596C"/>
    <w:rsid w:val="003E122B"/>
    <w:rsid w:val="003E52F1"/>
    <w:rsid w:val="003F108A"/>
    <w:rsid w:val="003F111D"/>
    <w:rsid w:val="003F1F75"/>
    <w:rsid w:val="003F209F"/>
    <w:rsid w:val="003F2E4E"/>
    <w:rsid w:val="003F5601"/>
    <w:rsid w:val="003F5E15"/>
    <w:rsid w:val="003F6553"/>
    <w:rsid w:val="00402871"/>
    <w:rsid w:val="004120C6"/>
    <w:rsid w:val="004134C3"/>
    <w:rsid w:val="004172DC"/>
    <w:rsid w:val="00434C2D"/>
    <w:rsid w:val="00434CD7"/>
    <w:rsid w:val="00437337"/>
    <w:rsid w:val="00437E55"/>
    <w:rsid w:val="00450136"/>
    <w:rsid w:val="004521D0"/>
    <w:rsid w:val="00456066"/>
    <w:rsid w:val="00466CE8"/>
    <w:rsid w:val="004747AC"/>
    <w:rsid w:val="00482563"/>
    <w:rsid w:val="0048321B"/>
    <w:rsid w:val="00483CBD"/>
    <w:rsid w:val="00484627"/>
    <w:rsid w:val="00497C51"/>
    <w:rsid w:val="004A22DD"/>
    <w:rsid w:val="004A583B"/>
    <w:rsid w:val="004B1FF4"/>
    <w:rsid w:val="004B274B"/>
    <w:rsid w:val="004B55BB"/>
    <w:rsid w:val="004B682E"/>
    <w:rsid w:val="004C06A5"/>
    <w:rsid w:val="004C6BEF"/>
    <w:rsid w:val="004D31A0"/>
    <w:rsid w:val="004D39BE"/>
    <w:rsid w:val="004D5C7D"/>
    <w:rsid w:val="004E5BD3"/>
    <w:rsid w:val="004E6D41"/>
    <w:rsid w:val="004F24B3"/>
    <w:rsid w:val="004F3AE8"/>
    <w:rsid w:val="004F5066"/>
    <w:rsid w:val="004F6127"/>
    <w:rsid w:val="0050601D"/>
    <w:rsid w:val="0051195F"/>
    <w:rsid w:val="00514511"/>
    <w:rsid w:val="00515462"/>
    <w:rsid w:val="005204D6"/>
    <w:rsid w:val="005206D3"/>
    <w:rsid w:val="0052138E"/>
    <w:rsid w:val="00532FCF"/>
    <w:rsid w:val="0053373B"/>
    <w:rsid w:val="005347F0"/>
    <w:rsid w:val="00536715"/>
    <w:rsid w:val="005408C5"/>
    <w:rsid w:val="00541FA1"/>
    <w:rsid w:val="005423F9"/>
    <w:rsid w:val="00542CE8"/>
    <w:rsid w:val="00547705"/>
    <w:rsid w:val="0055647C"/>
    <w:rsid w:val="00562F6D"/>
    <w:rsid w:val="005662B2"/>
    <w:rsid w:val="00566328"/>
    <w:rsid w:val="005703AF"/>
    <w:rsid w:val="00573F0F"/>
    <w:rsid w:val="00581AAD"/>
    <w:rsid w:val="0058484F"/>
    <w:rsid w:val="005867D1"/>
    <w:rsid w:val="005915B0"/>
    <w:rsid w:val="00591D13"/>
    <w:rsid w:val="00592A6E"/>
    <w:rsid w:val="0059471E"/>
    <w:rsid w:val="00594D0F"/>
    <w:rsid w:val="00596FB9"/>
    <w:rsid w:val="005A0064"/>
    <w:rsid w:val="005A0618"/>
    <w:rsid w:val="005A4EF7"/>
    <w:rsid w:val="005A52F8"/>
    <w:rsid w:val="005A6223"/>
    <w:rsid w:val="005B3D14"/>
    <w:rsid w:val="005B4664"/>
    <w:rsid w:val="005B4B55"/>
    <w:rsid w:val="005B5F57"/>
    <w:rsid w:val="005B69A3"/>
    <w:rsid w:val="005C0438"/>
    <w:rsid w:val="005C0793"/>
    <w:rsid w:val="005C0E28"/>
    <w:rsid w:val="005C155B"/>
    <w:rsid w:val="005C1B72"/>
    <w:rsid w:val="005C31F7"/>
    <w:rsid w:val="005C53A6"/>
    <w:rsid w:val="005D1C7E"/>
    <w:rsid w:val="005E5441"/>
    <w:rsid w:val="005E614E"/>
    <w:rsid w:val="005E6C56"/>
    <w:rsid w:val="005F05D5"/>
    <w:rsid w:val="005F0922"/>
    <w:rsid w:val="005F0B3F"/>
    <w:rsid w:val="005F0EF8"/>
    <w:rsid w:val="005F30F1"/>
    <w:rsid w:val="005F5EB6"/>
    <w:rsid w:val="0060190E"/>
    <w:rsid w:val="0060233E"/>
    <w:rsid w:val="0060240B"/>
    <w:rsid w:val="00605F5A"/>
    <w:rsid w:val="0061571F"/>
    <w:rsid w:val="00620CF9"/>
    <w:rsid w:val="0062248F"/>
    <w:rsid w:val="00632A84"/>
    <w:rsid w:val="006336B3"/>
    <w:rsid w:val="00634BB1"/>
    <w:rsid w:val="00635CDA"/>
    <w:rsid w:val="006375D7"/>
    <w:rsid w:val="00640D2B"/>
    <w:rsid w:val="00641364"/>
    <w:rsid w:val="006419CA"/>
    <w:rsid w:val="0064201D"/>
    <w:rsid w:val="00645CC3"/>
    <w:rsid w:val="006519B6"/>
    <w:rsid w:val="0065225F"/>
    <w:rsid w:val="006566F8"/>
    <w:rsid w:val="00656750"/>
    <w:rsid w:val="00656C9F"/>
    <w:rsid w:val="0066073B"/>
    <w:rsid w:val="006620CE"/>
    <w:rsid w:val="00663517"/>
    <w:rsid w:val="00664851"/>
    <w:rsid w:val="00667A04"/>
    <w:rsid w:val="00670C69"/>
    <w:rsid w:val="00672803"/>
    <w:rsid w:val="00674A66"/>
    <w:rsid w:val="00674AAE"/>
    <w:rsid w:val="00676B17"/>
    <w:rsid w:val="00677D01"/>
    <w:rsid w:val="00690A45"/>
    <w:rsid w:val="006912A2"/>
    <w:rsid w:val="00691807"/>
    <w:rsid w:val="00693836"/>
    <w:rsid w:val="0069498E"/>
    <w:rsid w:val="00695152"/>
    <w:rsid w:val="0069765A"/>
    <w:rsid w:val="00697FE3"/>
    <w:rsid w:val="006A1776"/>
    <w:rsid w:val="006A4D4F"/>
    <w:rsid w:val="006A7CF7"/>
    <w:rsid w:val="006C0A0B"/>
    <w:rsid w:val="006C105A"/>
    <w:rsid w:val="006D1159"/>
    <w:rsid w:val="006D211A"/>
    <w:rsid w:val="006D7F10"/>
    <w:rsid w:val="006E0F4F"/>
    <w:rsid w:val="006E3002"/>
    <w:rsid w:val="006E4D37"/>
    <w:rsid w:val="006E61CE"/>
    <w:rsid w:val="006E7A4B"/>
    <w:rsid w:val="006E7D77"/>
    <w:rsid w:val="006F05CA"/>
    <w:rsid w:val="006F7E42"/>
    <w:rsid w:val="0070134D"/>
    <w:rsid w:val="00702C46"/>
    <w:rsid w:val="00703D22"/>
    <w:rsid w:val="0070645B"/>
    <w:rsid w:val="007173A9"/>
    <w:rsid w:val="00720D97"/>
    <w:rsid w:val="007212A7"/>
    <w:rsid w:val="00734786"/>
    <w:rsid w:val="0073706F"/>
    <w:rsid w:val="00740020"/>
    <w:rsid w:val="00740FFA"/>
    <w:rsid w:val="007416E7"/>
    <w:rsid w:val="00743750"/>
    <w:rsid w:val="007552B9"/>
    <w:rsid w:val="007552D4"/>
    <w:rsid w:val="0075563B"/>
    <w:rsid w:val="00760833"/>
    <w:rsid w:val="00761B66"/>
    <w:rsid w:val="0076224A"/>
    <w:rsid w:val="007626D5"/>
    <w:rsid w:val="00766157"/>
    <w:rsid w:val="00767D57"/>
    <w:rsid w:val="00777C7E"/>
    <w:rsid w:val="00782B70"/>
    <w:rsid w:val="00790CFB"/>
    <w:rsid w:val="007A117D"/>
    <w:rsid w:val="007A6B33"/>
    <w:rsid w:val="007A7795"/>
    <w:rsid w:val="007B7308"/>
    <w:rsid w:val="007D16E9"/>
    <w:rsid w:val="007D7A14"/>
    <w:rsid w:val="007F0528"/>
    <w:rsid w:val="007F7EA7"/>
    <w:rsid w:val="00800058"/>
    <w:rsid w:val="00800C35"/>
    <w:rsid w:val="00804792"/>
    <w:rsid w:val="00817A05"/>
    <w:rsid w:val="00822B0A"/>
    <w:rsid w:val="0082346A"/>
    <w:rsid w:val="00827186"/>
    <w:rsid w:val="00836D1C"/>
    <w:rsid w:val="00842312"/>
    <w:rsid w:val="0084569C"/>
    <w:rsid w:val="00853ADD"/>
    <w:rsid w:val="008540FF"/>
    <w:rsid w:val="00856726"/>
    <w:rsid w:val="00857D86"/>
    <w:rsid w:val="00864CA9"/>
    <w:rsid w:val="008656F7"/>
    <w:rsid w:val="0087047C"/>
    <w:rsid w:val="00873627"/>
    <w:rsid w:val="00873C9A"/>
    <w:rsid w:val="008748D9"/>
    <w:rsid w:val="00874E4B"/>
    <w:rsid w:val="008819AC"/>
    <w:rsid w:val="00885EA4"/>
    <w:rsid w:val="00891A77"/>
    <w:rsid w:val="00891E92"/>
    <w:rsid w:val="00897A43"/>
    <w:rsid w:val="008A5040"/>
    <w:rsid w:val="008B4C3A"/>
    <w:rsid w:val="008C1C4A"/>
    <w:rsid w:val="008C527C"/>
    <w:rsid w:val="008C7573"/>
    <w:rsid w:val="008D58AF"/>
    <w:rsid w:val="008D6B8C"/>
    <w:rsid w:val="008E1EE0"/>
    <w:rsid w:val="008E1EE4"/>
    <w:rsid w:val="008E6A22"/>
    <w:rsid w:val="008E7B29"/>
    <w:rsid w:val="008F6FFD"/>
    <w:rsid w:val="009005C1"/>
    <w:rsid w:val="00901D7A"/>
    <w:rsid w:val="00902477"/>
    <w:rsid w:val="00904E06"/>
    <w:rsid w:val="009150A3"/>
    <w:rsid w:val="00915BFA"/>
    <w:rsid w:val="009255B4"/>
    <w:rsid w:val="00925606"/>
    <w:rsid w:val="009311E2"/>
    <w:rsid w:val="0093136F"/>
    <w:rsid w:val="009350F5"/>
    <w:rsid w:val="00936853"/>
    <w:rsid w:val="009414A5"/>
    <w:rsid w:val="0094701A"/>
    <w:rsid w:val="00951ADA"/>
    <w:rsid w:val="00952EA3"/>
    <w:rsid w:val="00970A8A"/>
    <w:rsid w:val="00973199"/>
    <w:rsid w:val="00976E9D"/>
    <w:rsid w:val="00980F5C"/>
    <w:rsid w:val="00981C2D"/>
    <w:rsid w:val="009845B6"/>
    <w:rsid w:val="00986057"/>
    <w:rsid w:val="009875C9"/>
    <w:rsid w:val="009910D3"/>
    <w:rsid w:val="00995D9F"/>
    <w:rsid w:val="00997882"/>
    <w:rsid w:val="00997D85"/>
    <w:rsid w:val="009A0A79"/>
    <w:rsid w:val="009A2484"/>
    <w:rsid w:val="009A5C55"/>
    <w:rsid w:val="009A7644"/>
    <w:rsid w:val="009B3712"/>
    <w:rsid w:val="009B3B21"/>
    <w:rsid w:val="009B713F"/>
    <w:rsid w:val="009C2FDE"/>
    <w:rsid w:val="009C4F29"/>
    <w:rsid w:val="009C696E"/>
    <w:rsid w:val="009D0605"/>
    <w:rsid w:val="009D22EE"/>
    <w:rsid w:val="009F0844"/>
    <w:rsid w:val="009F23E2"/>
    <w:rsid w:val="009F6D8B"/>
    <w:rsid w:val="00A004F0"/>
    <w:rsid w:val="00A01D19"/>
    <w:rsid w:val="00A06C9A"/>
    <w:rsid w:val="00A077FE"/>
    <w:rsid w:val="00A14388"/>
    <w:rsid w:val="00A144C8"/>
    <w:rsid w:val="00A17127"/>
    <w:rsid w:val="00A228A2"/>
    <w:rsid w:val="00A23F73"/>
    <w:rsid w:val="00A25075"/>
    <w:rsid w:val="00A25573"/>
    <w:rsid w:val="00A30F82"/>
    <w:rsid w:val="00A3198C"/>
    <w:rsid w:val="00A562EE"/>
    <w:rsid w:val="00A5655D"/>
    <w:rsid w:val="00A568E5"/>
    <w:rsid w:val="00A57C85"/>
    <w:rsid w:val="00A65671"/>
    <w:rsid w:val="00A76C78"/>
    <w:rsid w:val="00A8524C"/>
    <w:rsid w:val="00A869A1"/>
    <w:rsid w:val="00A86A24"/>
    <w:rsid w:val="00A90C92"/>
    <w:rsid w:val="00A919E5"/>
    <w:rsid w:val="00A9205F"/>
    <w:rsid w:val="00A92D72"/>
    <w:rsid w:val="00A9504F"/>
    <w:rsid w:val="00A96927"/>
    <w:rsid w:val="00AA6920"/>
    <w:rsid w:val="00AB5CAF"/>
    <w:rsid w:val="00AC08AC"/>
    <w:rsid w:val="00AC1455"/>
    <w:rsid w:val="00AC409E"/>
    <w:rsid w:val="00AC503D"/>
    <w:rsid w:val="00AD1C51"/>
    <w:rsid w:val="00AD2742"/>
    <w:rsid w:val="00AD31D1"/>
    <w:rsid w:val="00AD46BE"/>
    <w:rsid w:val="00AD5B08"/>
    <w:rsid w:val="00AD5FC3"/>
    <w:rsid w:val="00AD6C49"/>
    <w:rsid w:val="00AE22B2"/>
    <w:rsid w:val="00AE410E"/>
    <w:rsid w:val="00AE480F"/>
    <w:rsid w:val="00AF215C"/>
    <w:rsid w:val="00AF7AD9"/>
    <w:rsid w:val="00B022A6"/>
    <w:rsid w:val="00B0296F"/>
    <w:rsid w:val="00B06F26"/>
    <w:rsid w:val="00B21801"/>
    <w:rsid w:val="00B22108"/>
    <w:rsid w:val="00B265CE"/>
    <w:rsid w:val="00B321FF"/>
    <w:rsid w:val="00B33D51"/>
    <w:rsid w:val="00B34FB8"/>
    <w:rsid w:val="00B444A0"/>
    <w:rsid w:val="00B4671F"/>
    <w:rsid w:val="00B4736B"/>
    <w:rsid w:val="00B54C27"/>
    <w:rsid w:val="00B60E2B"/>
    <w:rsid w:val="00B65640"/>
    <w:rsid w:val="00B7379E"/>
    <w:rsid w:val="00B7469B"/>
    <w:rsid w:val="00B75E40"/>
    <w:rsid w:val="00B84F51"/>
    <w:rsid w:val="00B92175"/>
    <w:rsid w:val="00B953FA"/>
    <w:rsid w:val="00B95C08"/>
    <w:rsid w:val="00B969F5"/>
    <w:rsid w:val="00BA3ABF"/>
    <w:rsid w:val="00BB056C"/>
    <w:rsid w:val="00BB13FC"/>
    <w:rsid w:val="00BB5D83"/>
    <w:rsid w:val="00BC0A54"/>
    <w:rsid w:val="00BC5AE9"/>
    <w:rsid w:val="00BD185F"/>
    <w:rsid w:val="00BD3A7B"/>
    <w:rsid w:val="00BD5F8D"/>
    <w:rsid w:val="00BD7784"/>
    <w:rsid w:val="00BE0983"/>
    <w:rsid w:val="00BF3BF8"/>
    <w:rsid w:val="00BF4473"/>
    <w:rsid w:val="00BF5613"/>
    <w:rsid w:val="00BF6103"/>
    <w:rsid w:val="00C01044"/>
    <w:rsid w:val="00C1170E"/>
    <w:rsid w:val="00C11914"/>
    <w:rsid w:val="00C12345"/>
    <w:rsid w:val="00C137F8"/>
    <w:rsid w:val="00C14F30"/>
    <w:rsid w:val="00C15085"/>
    <w:rsid w:val="00C163F0"/>
    <w:rsid w:val="00C337F6"/>
    <w:rsid w:val="00C34266"/>
    <w:rsid w:val="00C4120D"/>
    <w:rsid w:val="00C432A7"/>
    <w:rsid w:val="00C4350A"/>
    <w:rsid w:val="00C43BC2"/>
    <w:rsid w:val="00C45B98"/>
    <w:rsid w:val="00C474A1"/>
    <w:rsid w:val="00C517C1"/>
    <w:rsid w:val="00C5282F"/>
    <w:rsid w:val="00C535D0"/>
    <w:rsid w:val="00C553AE"/>
    <w:rsid w:val="00C56E67"/>
    <w:rsid w:val="00C60E14"/>
    <w:rsid w:val="00C61D14"/>
    <w:rsid w:val="00C63759"/>
    <w:rsid w:val="00C67876"/>
    <w:rsid w:val="00C764A3"/>
    <w:rsid w:val="00C82897"/>
    <w:rsid w:val="00C84B81"/>
    <w:rsid w:val="00C93792"/>
    <w:rsid w:val="00CA14AB"/>
    <w:rsid w:val="00CA2247"/>
    <w:rsid w:val="00CA6E28"/>
    <w:rsid w:val="00CB0579"/>
    <w:rsid w:val="00CB21EE"/>
    <w:rsid w:val="00CC59B7"/>
    <w:rsid w:val="00CC644B"/>
    <w:rsid w:val="00CC678C"/>
    <w:rsid w:val="00CC6F5F"/>
    <w:rsid w:val="00CD3362"/>
    <w:rsid w:val="00CE04F4"/>
    <w:rsid w:val="00CE1711"/>
    <w:rsid w:val="00CE436D"/>
    <w:rsid w:val="00CE757C"/>
    <w:rsid w:val="00CF35FC"/>
    <w:rsid w:val="00CF6CF8"/>
    <w:rsid w:val="00D005F8"/>
    <w:rsid w:val="00D01B97"/>
    <w:rsid w:val="00D026BE"/>
    <w:rsid w:val="00D05DE6"/>
    <w:rsid w:val="00D066C2"/>
    <w:rsid w:val="00D10E6C"/>
    <w:rsid w:val="00D146A4"/>
    <w:rsid w:val="00D1588C"/>
    <w:rsid w:val="00D20560"/>
    <w:rsid w:val="00D23508"/>
    <w:rsid w:val="00D242E4"/>
    <w:rsid w:val="00D25164"/>
    <w:rsid w:val="00D32423"/>
    <w:rsid w:val="00D410C7"/>
    <w:rsid w:val="00D45616"/>
    <w:rsid w:val="00D472D0"/>
    <w:rsid w:val="00D50011"/>
    <w:rsid w:val="00D506FF"/>
    <w:rsid w:val="00D52884"/>
    <w:rsid w:val="00D6089D"/>
    <w:rsid w:val="00D63904"/>
    <w:rsid w:val="00D63B7B"/>
    <w:rsid w:val="00D72FD0"/>
    <w:rsid w:val="00D81E0D"/>
    <w:rsid w:val="00D86200"/>
    <w:rsid w:val="00D877CE"/>
    <w:rsid w:val="00D960A1"/>
    <w:rsid w:val="00D9742D"/>
    <w:rsid w:val="00DA1CB7"/>
    <w:rsid w:val="00DA64EF"/>
    <w:rsid w:val="00DB2C22"/>
    <w:rsid w:val="00DB48A8"/>
    <w:rsid w:val="00DB6D0F"/>
    <w:rsid w:val="00DC1F91"/>
    <w:rsid w:val="00DE699F"/>
    <w:rsid w:val="00DF6F55"/>
    <w:rsid w:val="00DF7FB5"/>
    <w:rsid w:val="00E03039"/>
    <w:rsid w:val="00E03519"/>
    <w:rsid w:val="00E03B19"/>
    <w:rsid w:val="00E0536E"/>
    <w:rsid w:val="00E10AD3"/>
    <w:rsid w:val="00E13A6F"/>
    <w:rsid w:val="00E158AD"/>
    <w:rsid w:val="00E15989"/>
    <w:rsid w:val="00E2502E"/>
    <w:rsid w:val="00E270E5"/>
    <w:rsid w:val="00E30C65"/>
    <w:rsid w:val="00E31A94"/>
    <w:rsid w:val="00E34F93"/>
    <w:rsid w:val="00E431FD"/>
    <w:rsid w:val="00E4586E"/>
    <w:rsid w:val="00E45FE6"/>
    <w:rsid w:val="00E50105"/>
    <w:rsid w:val="00E54516"/>
    <w:rsid w:val="00E60074"/>
    <w:rsid w:val="00E6337E"/>
    <w:rsid w:val="00E755BE"/>
    <w:rsid w:val="00E76195"/>
    <w:rsid w:val="00E81274"/>
    <w:rsid w:val="00E853ED"/>
    <w:rsid w:val="00E9165E"/>
    <w:rsid w:val="00E93237"/>
    <w:rsid w:val="00E9348A"/>
    <w:rsid w:val="00E94781"/>
    <w:rsid w:val="00EA5933"/>
    <w:rsid w:val="00EA5C56"/>
    <w:rsid w:val="00EB0850"/>
    <w:rsid w:val="00EB0CF4"/>
    <w:rsid w:val="00EB2A73"/>
    <w:rsid w:val="00EB3B94"/>
    <w:rsid w:val="00EC0002"/>
    <w:rsid w:val="00EC3B49"/>
    <w:rsid w:val="00EC3E39"/>
    <w:rsid w:val="00EC602A"/>
    <w:rsid w:val="00ED04DD"/>
    <w:rsid w:val="00ED3C54"/>
    <w:rsid w:val="00ED4F16"/>
    <w:rsid w:val="00EE3B59"/>
    <w:rsid w:val="00EE54CE"/>
    <w:rsid w:val="00EF05B4"/>
    <w:rsid w:val="00EF104C"/>
    <w:rsid w:val="00EF52EF"/>
    <w:rsid w:val="00EF5304"/>
    <w:rsid w:val="00EF58AD"/>
    <w:rsid w:val="00EF598D"/>
    <w:rsid w:val="00EF6CC3"/>
    <w:rsid w:val="00F017EE"/>
    <w:rsid w:val="00F06637"/>
    <w:rsid w:val="00F14E32"/>
    <w:rsid w:val="00F22A78"/>
    <w:rsid w:val="00F2312C"/>
    <w:rsid w:val="00F25B7B"/>
    <w:rsid w:val="00F27E96"/>
    <w:rsid w:val="00F31590"/>
    <w:rsid w:val="00F32877"/>
    <w:rsid w:val="00F32DCB"/>
    <w:rsid w:val="00F352C2"/>
    <w:rsid w:val="00F36997"/>
    <w:rsid w:val="00F43676"/>
    <w:rsid w:val="00F44696"/>
    <w:rsid w:val="00F512A7"/>
    <w:rsid w:val="00F51604"/>
    <w:rsid w:val="00F55FEB"/>
    <w:rsid w:val="00F57A6A"/>
    <w:rsid w:val="00F63F24"/>
    <w:rsid w:val="00F66F71"/>
    <w:rsid w:val="00F7461E"/>
    <w:rsid w:val="00F802D0"/>
    <w:rsid w:val="00F808B4"/>
    <w:rsid w:val="00F9037A"/>
    <w:rsid w:val="00F912BE"/>
    <w:rsid w:val="00F9170C"/>
    <w:rsid w:val="00F94F37"/>
    <w:rsid w:val="00FA1A27"/>
    <w:rsid w:val="00FA5A3A"/>
    <w:rsid w:val="00FA7CAC"/>
    <w:rsid w:val="00FA7D2C"/>
    <w:rsid w:val="00FB1884"/>
    <w:rsid w:val="00FB430E"/>
    <w:rsid w:val="00FB595C"/>
    <w:rsid w:val="00FD01BD"/>
    <w:rsid w:val="00FE174F"/>
    <w:rsid w:val="00FE4EC1"/>
    <w:rsid w:val="00FE7E7F"/>
    <w:rsid w:val="00FE7F4E"/>
    <w:rsid w:val="00FE7F8A"/>
    <w:rsid w:val="00FF0DD6"/>
    <w:rsid w:val="00FF3AAD"/>
    <w:rsid w:val="00FF401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E55"/>
    <w:pPr>
      <w:spacing w:after="160" w:line="259" w:lineRule="auto"/>
    </w:pPr>
    <w:rPr>
      <w:rFonts w:ascii="Calibri" w:hAnsi="Calibri" w:cs="Calibri"/>
      <w:sz w:val="22"/>
      <w:szCs w:val="22"/>
      <w:lang w:eastAsia="ru-RU"/>
    </w:rPr>
  </w:style>
  <w:style w:type="paragraph" w:styleId="3">
    <w:name w:val="heading 3"/>
    <w:basedOn w:val="a"/>
    <w:qFormat/>
    <w:rsid w:val="00A86A24"/>
    <w:pPr>
      <w:spacing w:before="100" w:beforeAutospacing="1" w:after="100" w:afterAutospacing="1" w:line="240" w:lineRule="auto"/>
      <w:outlineLvl w:val="2"/>
    </w:pPr>
    <w:rPr>
      <w:rFonts w:ascii="Times New Roman" w:hAnsi="Times New Roman" w:cs="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5B98"/>
    <w:rPr>
      <w:rFonts w:cs="Times New Roman"/>
      <w:color w:val="0563C1"/>
      <w:u w:val="single"/>
    </w:rPr>
  </w:style>
  <w:style w:type="paragraph" w:styleId="a4">
    <w:name w:val="No Spacing"/>
    <w:link w:val="a5"/>
    <w:qFormat/>
    <w:rsid w:val="00C45B98"/>
    <w:rPr>
      <w:rFonts w:ascii="Calibri" w:eastAsia="Calibri" w:hAnsi="Calibri"/>
      <w:sz w:val="22"/>
      <w:szCs w:val="22"/>
      <w:lang w:eastAsia="en-US"/>
    </w:rPr>
  </w:style>
  <w:style w:type="character" w:customStyle="1" w:styleId="a5">
    <w:name w:val="Без интервала Знак"/>
    <w:link w:val="a4"/>
    <w:locked/>
    <w:rsid w:val="00C45B98"/>
    <w:rPr>
      <w:rFonts w:ascii="Calibri" w:eastAsia="Calibri" w:hAnsi="Calibri"/>
      <w:sz w:val="22"/>
      <w:szCs w:val="22"/>
      <w:lang w:val="uk-UA" w:eastAsia="en-US" w:bidi="ar-SA"/>
    </w:rPr>
  </w:style>
  <w:style w:type="paragraph" w:customStyle="1" w:styleId="msonormalcxspmiddle">
    <w:name w:val="msonormalcxspmiddle"/>
    <w:basedOn w:val="a"/>
    <w:rsid w:val="00C45B98"/>
    <w:pPr>
      <w:spacing w:before="100" w:beforeAutospacing="1" w:after="100" w:afterAutospacing="1" w:line="240" w:lineRule="auto"/>
    </w:pPr>
    <w:rPr>
      <w:rFonts w:ascii="Times New Roman" w:eastAsia="Calibri" w:hAnsi="Times New Roman" w:cs="Times New Roman"/>
      <w:sz w:val="24"/>
      <w:szCs w:val="24"/>
      <w:lang w:val="ru-RU"/>
    </w:rPr>
  </w:style>
  <w:style w:type="paragraph" w:styleId="HTML">
    <w:name w:val="HTML Preformatted"/>
    <w:aliases w:val="Знак9"/>
    <w:basedOn w:val="a"/>
    <w:link w:val="HTML0"/>
    <w:rsid w:val="00C4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ru-RU"/>
    </w:rPr>
  </w:style>
  <w:style w:type="character" w:customStyle="1" w:styleId="HTML0">
    <w:name w:val="Стандартный HTML Знак"/>
    <w:aliases w:val="Знак9 Знак"/>
    <w:link w:val="HTML"/>
    <w:locked/>
    <w:rsid w:val="00C45B98"/>
    <w:rPr>
      <w:rFonts w:ascii="Courier New" w:hAnsi="Courier New"/>
      <w:color w:val="000000"/>
      <w:lang w:val="ru-RU" w:eastAsia="ru-RU" w:bidi="ar-SA"/>
    </w:rPr>
  </w:style>
  <w:style w:type="character" w:customStyle="1" w:styleId="rvts0">
    <w:name w:val="rvts0"/>
    <w:rsid w:val="00986057"/>
    <w:rPr>
      <w:rFonts w:cs="Times New Roman"/>
    </w:rPr>
  </w:style>
  <w:style w:type="character" w:styleId="a6">
    <w:name w:val="Strong"/>
    <w:qFormat/>
    <w:rsid w:val="00986057"/>
    <w:rPr>
      <w:b/>
      <w:bCs/>
    </w:rPr>
  </w:style>
  <w:style w:type="paragraph" w:styleId="a7">
    <w:name w:val="Body Text"/>
    <w:basedOn w:val="a"/>
    <w:link w:val="a8"/>
    <w:rsid w:val="00986057"/>
    <w:pPr>
      <w:suppressAutoHyphens/>
      <w:spacing w:after="120" w:line="276" w:lineRule="auto"/>
      <w:jc w:val="both"/>
    </w:pPr>
    <w:rPr>
      <w:rFonts w:eastAsia="Calibri" w:cs="Times New Roman"/>
      <w:lang w:eastAsia="zh-CN"/>
    </w:rPr>
  </w:style>
  <w:style w:type="paragraph" w:customStyle="1" w:styleId="normal">
    <w:name w:val="normal"/>
    <w:rsid w:val="00547705"/>
    <w:pPr>
      <w:spacing w:line="276" w:lineRule="auto"/>
    </w:pPr>
    <w:rPr>
      <w:rFonts w:ascii="Arial" w:eastAsia="Arial" w:hAnsi="Arial" w:cs="Arial"/>
      <w:color w:val="000000"/>
      <w:sz w:val="22"/>
      <w:szCs w:val="22"/>
      <w:lang w:val="ru-RU" w:eastAsia="ru-RU"/>
    </w:rPr>
  </w:style>
  <w:style w:type="character" w:customStyle="1" w:styleId="HTMLPreformattedChar">
    <w:name w:val="HTML Preformatted Char"/>
    <w:aliases w:val="Знак9 Char"/>
    <w:locked/>
    <w:rsid w:val="009F23E2"/>
    <w:rPr>
      <w:rFonts w:ascii="Courier New" w:hAnsi="Courier New"/>
    </w:rPr>
  </w:style>
  <w:style w:type="paragraph" w:styleId="a9">
    <w:name w:val="footer"/>
    <w:basedOn w:val="a"/>
    <w:link w:val="aa"/>
    <w:rsid w:val="001939B2"/>
    <w:pPr>
      <w:tabs>
        <w:tab w:val="center" w:pos="4677"/>
        <w:tab w:val="right" w:pos="9355"/>
      </w:tabs>
      <w:spacing w:after="0" w:line="240" w:lineRule="auto"/>
    </w:pPr>
    <w:rPr>
      <w:rFonts w:ascii="Times New Roman" w:hAnsi="Times New Roman" w:cs="Times New Roman"/>
      <w:sz w:val="24"/>
      <w:szCs w:val="20"/>
      <w:lang w:val="ru-RU"/>
    </w:rPr>
  </w:style>
  <w:style w:type="character" w:customStyle="1" w:styleId="aa">
    <w:name w:val="Нижний колонтитул Знак"/>
    <w:link w:val="a9"/>
    <w:locked/>
    <w:rsid w:val="001939B2"/>
    <w:rPr>
      <w:sz w:val="24"/>
      <w:lang w:val="ru-RU" w:eastAsia="ru-RU" w:bidi="ar-SA"/>
    </w:rPr>
  </w:style>
  <w:style w:type="character" w:styleId="ab">
    <w:name w:val="page number"/>
    <w:basedOn w:val="a0"/>
    <w:rsid w:val="001939B2"/>
  </w:style>
  <w:style w:type="paragraph" w:customStyle="1" w:styleId="rvps2">
    <w:name w:val="rvps2"/>
    <w:basedOn w:val="a"/>
    <w:rsid w:val="00BD7784"/>
    <w:pPr>
      <w:spacing w:before="100" w:beforeAutospacing="1" w:after="100" w:afterAutospacing="1" w:line="240" w:lineRule="auto"/>
    </w:pPr>
    <w:rPr>
      <w:rFonts w:ascii="Times New Roman" w:eastAsia="Calibri" w:hAnsi="Times New Roman" w:cs="Times New Roman"/>
      <w:sz w:val="24"/>
      <w:szCs w:val="24"/>
      <w:lang w:val="ru-RU"/>
    </w:rPr>
  </w:style>
  <w:style w:type="paragraph" w:customStyle="1" w:styleId="ac">
    <w:name w:val="Без інтервалів"/>
    <w:link w:val="ad"/>
    <w:qFormat/>
    <w:rsid w:val="008C527C"/>
    <w:pPr>
      <w:suppressAutoHyphens/>
    </w:pPr>
    <w:rPr>
      <w:rFonts w:ascii="Calibri" w:hAnsi="Calibri"/>
      <w:kern w:val="1"/>
      <w:sz w:val="22"/>
      <w:szCs w:val="22"/>
      <w:lang w:val="ru-RU"/>
    </w:rPr>
  </w:style>
  <w:style w:type="character" w:customStyle="1" w:styleId="ad">
    <w:name w:val="Без інтервалів Знак"/>
    <w:link w:val="ac"/>
    <w:rsid w:val="008C527C"/>
    <w:rPr>
      <w:rFonts w:ascii="Calibri" w:hAnsi="Calibri"/>
      <w:kern w:val="1"/>
      <w:sz w:val="22"/>
      <w:szCs w:val="22"/>
      <w:lang w:val="ru-RU" w:eastAsia="uk-UA" w:bidi="ar-SA"/>
    </w:rPr>
  </w:style>
  <w:style w:type="paragraph" w:customStyle="1" w:styleId="1">
    <w:name w:val="Обычный1"/>
    <w:link w:val="Normal0"/>
    <w:rsid w:val="007F7EA7"/>
    <w:pPr>
      <w:spacing w:line="276" w:lineRule="auto"/>
    </w:pPr>
    <w:rPr>
      <w:rFonts w:ascii="Arial" w:hAnsi="Arial" w:cs="Arial"/>
      <w:color w:val="000000"/>
      <w:sz w:val="22"/>
      <w:szCs w:val="22"/>
      <w:lang w:val="en-US" w:eastAsia="ru-RU"/>
    </w:rPr>
  </w:style>
  <w:style w:type="character" w:customStyle="1" w:styleId="Normal0">
    <w:name w:val="Normal Знак"/>
    <w:link w:val="1"/>
    <w:locked/>
    <w:rsid w:val="007F7EA7"/>
    <w:rPr>
      <w:rFonts w:ascii="Arial" w:hAnsi="Arial" w:cs="Arial"/>
      <w:color w:val="000000"/>
      <w:sz w:val="22"/>
      <w:szCs w:val="22"/>
      <w:lang w:val="en-US" w:eastAsia="ru-RU" w:bidi="ar-SA"/>
    </w:rPr>
  </w:style>
  <w:style w:type="paragraph" w:customStyle="1" w:styleId="LO-normal">
    <w:name w:val="LO-normal"/>
    <w:rsid w:val="00F57A6A"/>
    <w:pPr>
      <w:suppressAutoHyphens/>
      <w:spacing w:after="200" w:line="276" w:lineRule="auto"/>
    </w:pPr>
    <w:rPr>
      <w:rFonts w:ascii="Calibri" w:eastAsia="Calibri" w:hAnsi="Calibri" w:cs="Calibri"/>
      <w:kern w:val="1"/>
      <w:lang w:eastAsia="hi-IN" w:bidi="hi-IN"/>
    </w:rPr>
  </w:style>
  <w:style w:type="paragraph" w:styleId="ae">
    <w:name w:val="header"/>
    <w:basedOn w:val="a"/>
    <w:link w:val="af"/>
    <w:rsid w:val="00FE174F"/>
    <w:pPr>
      <w:tabs>
        <w:tab w:val="center" w:pos="4677"/>
        <w:tab w:val="right" w:pos="9355"/>
      </w:tabs>
    </w:pPr>
    <w:rPr>
      <w:rFonts w:cs="Times New Roman"/>
      <w:lang/>
    </w:rPr>
  </w:style>
  <w:style w:type="character" w:customStyle="1" w:styleId="af">
    <w:name w:val="Верхний колонтитул Знак"/>
    <w:link w:val="ae"/>
    <w:rsid w:val="00FE174F"/>
    <w:rPr>
      <w:rFonts w:ascii="Calibri" w:hAnsi="Calibri" w:cs="Calibri"/>
      <w:sz w:val="22"/>
      <w:szCs w:val="22"/>
      <w:lang w:val="uk-UA"/>
    </w:rPr>
  </w:style>
  <w:style w:type="paragraph" w:styleId="af0">
    <w:name w:val="Balloon Text"/>
    <w:basedOn w:val="a"/>
    <w:link w:val="af1"/>
    <w:rsid w:val="00641364"/>
    <w:pPr>
      <w:spacing w:after="0" w:line="240" w:lineRule="auto"/>
    </w:pPr>
    <w:rPr>
      <w:rFonts w:ascii="Segoe UI" w:hAnsi="Segoe UI" w:cs="Times New Roman"/>
      <w:sz w:val="18"/>
      <w:szCs w:val="18"/>
      <w:lang/>
    </w:rPr>
  </w:style>
  <w:style w:type="character" w:customStyle="1" w:styleId="af1">
    <w:name w:val="Текст выноски Знак"/>
    <w:link w:val="af0"/>
    <w:rsid w:val="00641364"/>
    <w:rPr>
      <w:rFonts w:ascii="Segoe UI" w:hAnsi="Segoe UI" w:cs="Segoe UI"/>
      <w:sz w:val="18"/>
      <w:szCs w:val="18"/>
      <w:lang w:val="uk-UA"/>
    </w:rPr>
  </w:style>
  <w:style w:type="character" w:customStyle="1" w:styleId="a8">
    <w:name w:val="Основной текст Знак"/>
    <w:link w:val="a7"/>
    <w:rsid w:val="002E2E76"/>
    <w:rPr>
      <w:rFonts w:ascii="Calibri" w:eastAsia="Calibri" w:hAnsi="Calibri" w:cs="Calibri"/>
      <w:sz w:val="22"/>
      <w:szCs w:val="22"/>
      <w:lang w:val="uk-UA" w:eastAsia="zh-CN"/>
    </w:rPr>
  </w:style>
  <w:style w:type="character" w:customStyle="1" w:styleId="FontStyle14">
    <w:name w:val="Font Style14"/>
    <w:rsid w:val="00150B85"/>
    <w:rPr>
      <w:rFonts w:ascii="Times New Roman" w:hAnsi="Times New Roman" w:cs="Times New Roman" w:hint="default"/>
      <w:sz w:val="22"/>
      <w:szCs w:val="22"/>
    </w:rPr>
  </w:style>
  <w:style w:type="paragraph" w:styleId="af2">
    <w:name w:val="List Paragraph"/>
    <w:basedOn w:val="a"/>
    <w:link w:val="af3"/>
    <w:uiPriority w:val="34"/>
    <w:qFormat/>
    <w:rsid w:val="002841B9"/>
    <w:pPr>
      <w:spacing w:after="200" w:line="276" w:lineRule="auto"/>
      <w:ind w:left="720"/>
      <w:contextualSpacing/>
    </w:pPr>
    <w:rPr>
      <w:rFonts w:eastAsia="Calibri" w:cs="Times New Roman"/>
      <w:lang w:eastAsia="en-US"/>
    </w:rPr>
  </w:style>
  <w:style w:type="character" w:customStyle="1" w:styleId="af3">
    <w:name w:val="Абзац списка Знак"/>
    <w:link w:val="af2"/>
    <w:uiPriority w:val="34"/>
    <w:locked/>
    <w:rsid w:val="002841B9"/>
    <w:rPr>
      <w:rFonts w:ascii="Calibri" w:eastAsia="Calibri" w:hAnsi="Calibri"/>
      <w:sz w:val="22"/>
      <w:szCs w:val="22"/>
      <w:lang w:eastAsia="en-US"/>
    </w:rPr>
  </w:style>
  <w:style w:type="character" w:customStyle="1" w:styleId="rvts82">
    <w:name w:val="rvts82"/>
    <w:rsid w:val="00077EA1"/>
  </w:style>
  <w:style w:type="paragraph" w:styleId="af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
    <w:unhideWhenUsed/>
    <w:qFormat/>
    <w:rsid w:val="00897A43"/>
    <w:pPr>
      <w:spacing w:before="100" w:beforeAutospacing="1" w:after="100" w:afterAutospacing="1" w:line="240" w:lineRule="auto"/>
      <w:jc w:val="both"/>
    </w:pPr>
    <w:rPr>
      <w:rFonts w:ascii="Times New Roman" w:hAnsi="Times New Roman" w:cs="Times New Roman"/>
      <w:sz w:val="24"/>
      <w:szCs w:val="24"/>
      <w:lang w:val="ru-RU"/>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f4"/>
    <w:locked/>
    <w:rsid w:val="00897A43"/>
    <w:rPr>
      <w:sz w:val="24"/>
      <w:szCs w:val="24"/>
      <w:lang w:val="ru-RU" w:eastAsia="ru-RU" w:bidi="ar-SA"/>
    </w:rPr>
  </w:style>
  <w:style w:type="character" w:styleId="af5">
    <w:name w:val="Emphasis"/>
    <w:qFormat/>
    <w:rsid w:val="00897A43"/>
    <w:rPr>
      <w:rFonts w:cs="Times New Roman"/>
      <w:i/>
      <w:iCs/>
    </w:rPr>
  </w:style>
  <w:style w:type="paragraph" w:customStyle="1" w:styleId="14">
    <w:name w:val="Обычный + 14 пт"/>
    <w:aliases w:val="По ширине"/>
    <w:basedOn w:val="af4"/>
    <w:rsid w:val="002C2C58"/>
    <w:pPr>
      <w:spacing w:before="0" w:beforeAutospacing="0" w:after="90" w:afterAutospacing="0"/>
      <w:ind w:firstLine="540"/>
    </w:pPr>
    <w:rPr>
      <w:b/>
      <w:color w:val="000000"/>
      <w:sz w:val="28"/>
      <w:szCs w:val="28"/>
      <w:lang w:val="uk-UA" w:eastAsia="uk-UA"/>
    </w:rPr>
  </w:style>
  <w:style w:type="paragraph" w:customStyle="1" w:styleId="10">
    <w:name w:val="Абзац списка1"/>
    <w:basedOn w:val="a"/>
    <w:rsid w:val="005C0793"/>
    <w:pPr>
      <w:spacing w:after="200" w:line="276" w:lineRule="auto"/>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601497912">
      <w:bodyDiv w:val="1"/>
      <w:marLeft w:val="0"/>
      <w:marRight w:val="0"/>
      <w:marTop w:val="0"/>
      <w:marBottom w:val="0"/>
      <w:divBdr>
        <w:top w:val="none" w:sz="0" w:space="0" w:color="auto"/>
        <w:left w:val="none" w:sz="0" w:space="0" w:color="auto"/>
        <w:bottom w:val="none" w:sz="0" w:space="0" w:color="auto"/>
        <w:right w:val="none" w:sz="0" w:space="0" w:color="auto"/>
      </w:divBdr>
    </w:div>
    <w:div w:id="978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ternat.brd@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48</Pages>
  <Words>76336</Words>
  <Characters>43512</Characters>
  <Application>Microsoft Office Word</Application>
  <DocSecurity>0</DocSecurity>
  <Lines>362</Lines>
  <Paragraphs>239</Paragraphs>
  <ScaleCrop>false</ScaleCrop>
  <HeadingPairs>
    <vt:vector size="2" baseType="variant">
      <vt:variant>
        <vt:lpstr>Название</vt:lpstr>
      </vt:variant>
      <vt:variant>
        <vt:i4>1</vt:i4>
      </vt:variant>
    </vt:vector>
  </HeadingPairs>
  <TitlesOfParts>
    <vt:vector size="1" baseType="lpstr">
      <vt:lpstr>Бердичівський геріатричний пансіонат</vt:lpstr>
    </vt:vector>
  </TitlesOfParts>
  <Company>Home</Company>
  <LinksUpToDate>false</LinksUpToDate>
  <CharactersWithSpaces>119609</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3473492</vt:i4>
      </vt:variant>
      <vt:variant>
        <vt:i4>0</vt:i4>
      </vt:variant>
      <vt:variant>
        <vt:i4>0</vt:i4>
      </vt:variant>
      <vt:variant>
        <vt:i4>5</vt:i4>
      </vt:variant>
      <vt:variant>
        <vt:lpwstr>mailto:internat.brd@gmail.com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Бердичівський геріатричний пансіонат</dc:title>
  <dc:creator>root</dc:creator>
  <cp:lastModifiedBy>Admin</cp:lastModifiedBy>
  <cp:revision>13</cp:revision>
  <cp:lastPrinted>2023-01-10T13:03:00Z</cp:lastPrinted>
  <dcterms:created xsi:type="dcterms:W3CDTF">2023-06-22T12:28:00Z</dcterms:created>
  <dcterms:modified xsi:type="dcterms:W3CDTF">2023-06-23T10:21:00Z</dcterms:modified>
</cp:coreProperties>
</file>