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43" w:rsidRPr="00912E9E" w:rsidRDefault="00342443" w:rsidP="0034244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E9E">
        <w:rPr>
          <w:rFonts w:ascii="Times New Roman" w:hAnsi="Times New Roman" w:cs="Times New Roman"/>
          <w:b/>
          <w:sz w:val="32"/>
          <w:szCs w:val="32"/>
        </w:rPr>
        <w:t>ОГОЛОШЕННЯ</w:t>
      </w:r>
    </w:p>
    <w:p w:rsidR="00342443" w:rsidRPr="00912E9E" w:rsidRDefault="00342443" w:rsidP="0034244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E9E">
        <w:rPr>
          <w:rFonts w:ascii="Times New Roman" w:hAnsi="Times New Roman" w:cs="Times New Roman"/>
          <w:b/>
          <w:sz w:val="32"/>
          <w:szCs w:val="32"/>
        </w:rPr>
        <w:t>про проведення закупівлі через систему електронних закупівель</w:t>
      </w:r>
    </w:p>
    <w:p w:rsidR="00342443" w:rsidRPr="00912E9E" w:rsidRDefault="00342443" w:rsidP="0034244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443" w:rsidRPr="00912E9E" w:rsidRDefault="00342443" w:rsidP="00342443">
      <w:pPr>
        <w:pStyle w:val="a6"/>
        <w:rPr>
          <w:rFonts w:ascii="Times New Roman" w:hAnsi="Times New Roman" w:cs="Times New Roman"/>
        </w:rPr>
      </w:pPr>
    </w:p>
    <w:p w:rsidR="00342443" w:rsidRPr="00912E9E" w:rsidRDefault="00342443" w:rsidP="00342443">
      <w:pPr>
        <w:pStyle w:val="a6"/>
        <w:rPr>
          <w:rFonts w:ascii="Times New Roman" w:hAnsi="Times New Roman" w:cs="Times New Roman"/>
          <w:sz w:val="24"/>
          <w:szCs w:val="24"/>
        </w:rPr>
      </w:pPr>
      <w:r w:rsidRPr="00912E9E">
        <w:rPr>
          <w:rFonts w:ascii="Times New Roman" w:hAnsi="Times New Roman" w:cs="Times New Roman"/>
          <w:sz w:val="24"/>
          <w:szCs w:val="24"/>
        </w:rPr>
        <w:t>1. Замовник:</w:t>
      </w:r>
    </w:p>
    <w:p w:rsidR="00342443" w:rsidRPr="00912E9E" w:rsidRDefault="00342443" w:rsidP="00342443">
      <w:pPr>
        <w:pStyle w:val="a6"/>
        <w:rPr>
          <w:rFonts w:ascii="Times New Roman" w:hAnsi="Times New Roman" w:cs="Times New Roman"/>
          <w:sz w:val="24"/>
          <w:szCs w:val="24"/>
        </w:rPr>
      </w:pPr>
      <w:r w:rsidRPr="00912E9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2E9E">
        <w:rPr>
          <w:rFonts w:ascii="Times New Roman" w:hAnsi="Times New Roman" w:cs="Times New Roman"/>
          <w:sz w:val="24"/>
          <w:szCs w:val="24"/>
        </w:rPr>
        <w:t>Найменування:КП</w:t>
      </w:r>
      <w:proofErr w:type="gramEnd"/>
      <w:r w:rsidRPr="00912E9E">
        <w:rPr>
          <w:rFonts w:ascii="Times New Roman" w:hAnsi="Times New Roman" w:cs="Times New Roman"/>
          <w:sz w:val="24"/>
          <w:szCs w:val="24"/>
        </w:rPr>
        <w:t xml:space="preserve"> «</w:t>
      </w:r>
      <w:r w:rsidRPr="00912E9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Ямпільський медичний центр первинної медико-санітарної допомоги» Ямпільської </w:t>
      </w:r>
      <w:r w:rsidR="00112DC8">
        <w:rPr>
          <w:rFonts w:ascii="Times New Roman" w:hAnsi="Times New Roman" w:cs="Times New Roman"/>
          <w:b/>
          <w:spacing w:val="-10"/>
          <w:sz w:val="24"/>
          <w:szCs w:val="24"/>
          <w:lang w:val="uk-UA"/>
        </w:rPr>
        <w:t>міської</w:t>
      </w:r>
      <w:r w:rsidRPr="00912E9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ради,</w:t>
      </w:r>
    </w:p>
    <w:p w:rsidR="00342443" w:rsidRPr="00912E9E" w:rsidRDefault="00342443" w:rsidP="00342443">
      <w:pPr>
        <w:pStyle w:val="a6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12E9E">
        <w:rPr>
          <w:rFonts w:ascii="Times New Roman" w:eastAsia="Calibri" w:hAnsi="Times New Roman" w:cs="Times New Roman"/>
          <w:sz w:val="24"/>
          <w:szCs w:val="24"/>
          <w:lang w:eastAsia="uk-UA"/>
        </w:rPr>
        <w:t>1.2. Код за ЄДРПОУ: 37</w:t>
      </w:r>
      <w:r w:rsidR="00EF681E" w:rsidRPr="00EF681E">
        <w:rPr>
          <w:rFonts w:ascii="Times New Roman" w:eastAsia="Calibri" w:hAnsi="Times New Roman" w:cs="Times New Roman"/>
          <w:sz w:val="24"/>
          <w:szCs w:val="24"/>
          <w:lang w:eastAsia="uk-UA"/>
        </w:rPr>
        <w:t>6</w:t>
      </w:r>
      <w:r w:rsidRPr="00912E9E">
        <w:rPr>
          <w:rFonts w:ascii="Times New Roman" w:eastAsia="Calibri" w:hAnsi="Times New Roman" w:cs="Times New Roman"/>
          <w:sz w:val="24"/>
          <w:szCs w:val="24"/>
          <w:lang w:eastAsia="uk-UA"/>
        </w:rPr>
        <w:t>36913</w:t>
      </w:r>
    </w:p>
    <w:p w:rsidR="00342443" w:rsidRPr="00912E9E" w:rsidRDefault="00342443" w:rsidP="00342443">
      <w:pPr>
        <w:pStyle w:val="a6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12E9E">
        <w:rPr>
          <w:rFonts w:ascii="Times New Roman" w:eastAsia="Calibri" w:hAnsi="Times New Roman" w:cs="Times New Roman"/>
          <w:sz w:val="24"/>
          <w:szCs w:val="24"/>
          <w:lang w:eastAsia="uk-UA"/>
        </w:rPr>
        <w:t>1.3. Місцезнаходження: юридична адреса - Україна, 24500, Вінницька область, м. Ямпіль, вул. Сонячна,4; місце</w:t>
      </w:r>
      <w:r w:rsidR="00BD62C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912E9E">
        <w:rPr>
          <w:rFonts w:ascii="Times New Roman" w:eastAsia="Calibri" w:hAnsi="Times New Roman" w:cs="Times New Roman"/>
          <w:sz w:val="24"/>
          <w:szCs w:val="24"/>
          <w:lang w:eastAsia="uk-UA"/>
        </w:rPr>
        <w:t>знаходження - Україна, 24500, Вінницька область, м. Ямпіль, вул. Сонячна, 4.</w:t>
      </w:r>
    </w:p>
    <w:p w:rsidR="00342443" w:rsidRPr="00912E9E" w:rsidRDefault="00342443" w:rsidP="00342443">
      <w:pPr>
        <w:pStyle w:val="a6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12E9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1.4. Посадові особи замовника, уповноважені здійснювати зв’язок з учасниками: Чугуннікова </w:t>
      </w:r>
      <w:r w:rsidRPr="00142AB3">
        <w:rPr>
          <w:rFonts w:ascii="Times New Roman" w:eastAsia="Calibri" w:hAnsi="Times New Roman" w:cs="Times New Roman"/>
          <w:sz w:val="24"/>
          <w:szCs w:val="24"/>
          <w:lang w:eastAsia="uk-UA"/>
        </w:rPr>
        <w:t>Жанна Петрівна, головний бухгалтер</w:t>
      </w:r>
      <w:r w:rsidRPr="00912E9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342443" w:rsidRPr="00912E9E" w:rsidRDefault="00342443" w:rsidP="00342443">
      <w:pPr>
        <w:pStyle w:val="a6"/>
        <w:rPr>
          <w:rFonts w:ascii="Times New Roman" w:eastAsia="Calibri" w:hAnsi="Times New Roman" w:cs="Times New Roman"/>
          <w:sz w:val="24"/>
          <w:szCs w:val="24"/>
          <w:shd w:val="clear" w:color="auto" w:fill="FDFEFD"/>
          <w:lang w:eastAsia="uk-UA"/>
        </w:rPr>
      </w:pPr>
      <w:r w:rsidRPr="00912E9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24500, Вінницька область, м. Ямпіль, вул. Сонячна,4, тел.: 0433622552, , електронна пошта: </w:t>
      </w:r>
      <w:r w:rsidRPr="00912E9E">
        <w:rPr>
          <w:rFonts w:ascii="Times New Roman" w:eastAsia="Calibri" w:hAnsi="Times New Roman" w:cs="Times New Roman"/>
          <w:sz w:val="24"/>
          <w:szCs w:val="24"/>
          <w:shd w:val="clear" w:color="auto" w:fill="FDFEFD"/>
          <w:lang w:eastAsia="uk-UA"/>
        </w:rPr>
        <w:t>yampilmedcentr@</w:t>
      </w:r>
      <w:r w:rsidRPr="00912E9E">
        <w:rPr>
          <w:rFonts w:ascii="Times New Roman" w:eastAsia="Calibri" w:hAnsi="Times New Roman" w:cs="Times New Roman"/>
          <w:sz w:val="24"/>
          <w:szCs w:val="24"/>
          <w:shd w:val="clear" w:color="auto" w:fill="FDFEFD"/>
          <w:lang w:val="en-US" w:eastAsia="uk-UA"/>
        </w:rPr>
        <w:t>ukr</w:t>
      </w:r>
      <w:r w:rsidRPr="00912E9E">
        <w:rPr>
          <w:rFonts w:ascii="Times New Roman" w:eastAsia="Calibri" w:hAnsi="Times New Roman" w:cs="Times New Roman"/>
          <w:sz w:val="24"/>
          <w:szCs w:val="24"/>
          <w:shd w:val="clear" w:color="auto" w:fill="FDFEFD"/>
          <w:lang w:eastAsia="uk-UA"/>
        </w:rPr>
        <w:t>.</w:t>
      </w:r>
      <w:r w:rsidRPr="00912E9E">
        <w:rPr>
          <w:rFonts w:ascii="Times New Roman" w:eastAsia="Calibri" w:hAnsi="Times New Roman" w:cs="Times New Roman"/>
          <w:sz w:val="24"/>
          <w:szCs w:val="24"/>
          <w:shd w:val="clear" w:color="auto" w:fill="FDFEFD"/>
          <w:lang w:val="en-US" w:eastAsia="uk-UA"/>
        </w:rPr>
        <w:t>net</w:t>
      </w:r>
    </w:p>
    <w:p w:rsidR="0046123A" w:rsidRPr="0046123A" w:rsidRDefault="00342443" w:rsidP="00342443">
      <w:pPr>
        <w:pStyle w:val="a6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912E9E">
        <w:rPr>
          <w:rFonts w:ascii="Times New Roman" w:eastAsia="Calibri" w:hAnsi="Times New Roman" w:cs="Times New Roman"/>
          <w:sz w:val="24"/>
          <w:szCs w:val="24"/>
          <w:lang w:eastAsia="uk-UA"/>
        </w:rPr>
        <w:t>2. Очікувана вартість предмета закупівлі:</w:t>
      </w:r>
      <w:r w:rsidR="00FC11A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9B748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5</w:t>
      </w:r>
      <w:r w:rsidR="00ED22B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7</w:t>
      </w:r>
      <w:r w:rsidR="00802C9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0</w:t>
      </w:r>
      <w:r w:rsidR="0046123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00</w:t>
      </w:r>
      <w:r w:rsidRPr="00912E9E">
        <w:rPr>
          <w:rFonts w:ascii="Times New Roman" w:eastAsia="Calibri" w:hAnsi="Times New Roman" w:cs="Times New Roman"/>
          <w:sz w:val="24"/>
          <w:szCs w:val="24"/>
          <w:lang w:eastAsia="uk-UA"/>
        </w:rPr>
        <w:t>тис. грн. (</w:t>
      </w:r>
      <w:r w:rsidR="009B748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п’ятдесят </w:t>
      </w:r>
      <w:r w:rsidR="00ED22B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сім</w:t>
      </w:r>
      <w:r w:rsidR="0046123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3C6B8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тисяч </w:t>
      </w:r>
      <w:r w:rsidR="0046123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грн. 00коп)</w:t>
      </w:r>
    </w:p>
    <w:p w:rsidR="00342443" w:rsidRPr="00912E9E" w:rsidRDefault="00342443" w:rsidP="00342443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2E9E">
        <w:rPr>
          <w:rFonts w:ascii="Times New Roman" w:hAnsi="Times New Roman" w:cs="Times New Roman"/>
          <w:sz w:val="24"/>
          <w:szCs w:val="24"/>
        </w:rPr>
        <w:t>3. Інформація про предмет закупівлі:</w:t>
      </w:r>
    </w:p>
    <w:p w:rsidR="00342443" w:rsidRPr="00134054" w:rsidRDefault="00342443" w:rsidP="00342443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2E9E">
        <w:rPr>
          <w:rFonts w:ascii="Times New Roman" w:hAnsi="Times New Roman" w:cs="Times New Roman"/>
          <w:bCs/>
          <w:sz w:val="24"/>
          <w:szCs w:val="24"/>
        </w:rPr>
        <w:t>3.1. Найменування   предмета закупівлі</w:t>
      </w:r>
      <w:r w:rsidRPr="00912E9E">
        <w:rPr>
          <w:rFonts w:ascii="Times New Roman" w:hAnsi="Times New Roman" w:cs="Times New Roman"/>
          <w:b/>
          <w:sz w:val="24"/>
          <w:szCs w:val="24"/>
        </w:rPr>
        <w:t>:</w:t>
      </w:r>
      <w:r w:rsidRPr="00912E9E">
        <w:rPr>
          <w:rFonts w:ascii="Times New Roman" w:hAnsi="Times New Roman" w:cs="Times New Roman"/>
          <w:sz w:val="24"/>
          <w:szCs w:val="24"/>
        </w:rPr>
        <w:t xml:space="preserve"> </w:t>
      </w:r>
      <w:r w:rsidRPr="00912E9E">
        <w:rPr>
          <w:rFonts w:ascii="Times New Roman" w:hAnsi="Times New Roman" w:cs="Times New Roman"/>
          <w:b/>
          <w:sz w:val="24"/>
          <w:szCs w:val="24"/>
        </w:rPr>
        <w:t xml:space="preserve">по коду ДК 021:2015 </w:t>
      </w:r>
      <w:r w:rsidR="006E6E1B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912E9E">
        <w:rPr>
          <w:rFonts w:ascii="Times New Roman" w:hAnsi="Times New Roman" w:cs="Times New Roman"/>
          <w:b/>
          <w:sz w:val="24"/>
          <w:szCs w:val="24"/>
        </w:rPr>
        <w:t>336</w:t>
      </w:r>
      <w:r w:rsidR="00D9496A">
        <w:rPr>
          <w:rFonts w:ascii="Times New Roman" w:hAnsi="Times New Roman" w:cs="Times New Roman"/>
          <w:b/>
          <w:sz w:val="24"/>
          <w:szCs w:val="24"/>
          <w:lang w:val="uk-UA"/>
        </w:rPr>
        <w:t>960</w:t>
      </w:r>
      <w:r w:rsidR="00134054">
        <w:rPr>
          <w:rFonts w:ascii="Times New Roman" w:hAnsi="Times New Roman" w:cs="Times New Roman"/>
          <w:b/>
          <w:sz w:val="24"/>
          <w:szCs w:val="24"/>
        </w:rPr>
        <w:t>00</w:t>
      </w:r>
      <w:r w:rsidRPr="00912E9E">
        <w:rPr>
          <w:rFonts w:ascii="Times New Roman" w:hAnsi="Times New Roman" w:cs="Times New Roman"/>
          <w:b/>
          <w:sz w:val="24"/>
          <w:szCs w:val="24"/>
        </w:rPr>
        <w:t>-</w:t>
      </w:r>
      <w:r w:rsidR="00D9496A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6E6E1B">
        <w:rPr>
          <w:rFonts w:ascii="Times New Roman" w:hAnsi="Times New Roman" w:cs="Times New Roman"/>
          <w:b/>
          <w:sz w:val="24"/>
          <w:szCs w:val="24"/>
        </w:rPr>
        <w:t>-</w:t>
      </w:r>
      <w:r w:rsidRPr="00912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96A">
        <w:rPr>
          <w:rFonts w:ascii="Times New Roman" w:hAnsi="Times New Roman" w:cs="Times New Roman"/>
          <w:b/>
          <w:sz w:val="24"/>
          <w:szCs w:val="24"/>
          <w:lang w:val="uk-UA"/>
        </w:rPr>
        <w:t>Реактиви та контрастні речовини</w:t>
      </w:r>
    </w:p>
    <w:p w:rsidR="00342443" w:rsidRPr="00912E9E" w:rsidRDefault="00342443" w:rsidP="00342443">
      <w:pPr>
        <w:pStyle w:val="a6"/>
        <w:rPr>
          <w:rFonts w:ascii="Times New Roman" w:hAnsi="Times New Roman" w:cs="Times New Roman"/>
          <w:sz w:val="24"/>
          <w:szCs w:val="24"/>
        </w:rPr>
      </w:pPr>
      <w:r w:rsidRPr="00912E9E">
        <w:rPr>
          <w:rFonts w:ascii="Times New Roman" w:hAnsi="Times New Roman" w:cs="Times New Roman"/>
          <w:sz w:val="24"/>
          <w:szCs w:val="24"/>
        </w:rPr>
        <w:t>3.2. Детальний опис предмету закупівлі.</w:t>
      </w:r>
    </w:p>
    <w:p w:rsidR="00342443" w:rsidRPr="00342443" w:rsidRDefault="00342443" w:rsidP="00342443">
      <w:pPr>
        <w:pStyle w:val="a6"/>
        <w:rPr>
          <w:sz w:val="24"/>
          <w:szCs w:val="24"/>
        </w:rPr>
      </w:pPr>
    </w:p>
    <w:tbl>
      <w:tblPr>
        <w:tblW w:w="461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5852"/>
        <w:gridCol w:w="1417"/>
        <w:gridCol w:w="1276"/>
      </w:tblGrid>
      <w:tr w:rsidR="00342443" w:rsidRPr="00342443" w:rsidTr="00912E9E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443" w:rsidRPr="00342443" w:rsidRDefault="00342443" w:rsidP="00342443">
            <w:pPr>
              <w:pStyle w:val="a6"/>
              <w:rPr>
                <w:rFonts w:eastAsia="Times New Roman"/>
                <w:sz w:val="24"/>
                <w:szCs w:val="24"/>
                <w:lang w:val="uk-UA"/>
              </w:rPr>
            </w:pPr>
            <w:r w:rsidRPr="00342443">
              <w:rPr>
                <w:sz w:val="24"/>
                <w:szCs w:val="24"/>
              </w:rPr>
              <w:t>№п/п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2443" w:rsidRPr="00342443" w:rsidRDefault="00342443" w:rsidP="00342443">
            <w:pPr>
              <w:pStyle w:val="a6"/>
              <w:rPr>
                <w:rFonts w:eastAsia="Times New Roman"/>
                <w:sz w:val="24"/>
                <w:szCs w:val="24"/>
                <w:lang w:val="uk-UA"/>
              </w:rPr>
            </w:pPr>
            <w:r w:rsidRPr="00342443">
              <w:rPr>
                <w:sz w:val="24"/>
                <w:szCs w:val="24"/>
              </w:rPr>
              <w:t>Назва товару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443" w:rsidRPr="00342443" w:rsidRDefault="00342443" w:rsidP="00342443">
            <w:pPr>
              <w:pStyle w:val="a6"/>
              <w:rPr>
                <w:rFonts w:eastAsia="Times New Roman"/>
                <w:sz w:val="24"/>
                <w:szCs w:val="24"/>
                <w:lang w:val="uk-UA"/>
              </w:rPr>
            </w:pPr>
            <w:r w:rsidRPr="00342443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2443" w:rsidRPr="00342443" w:rsidRDefault="00342443" w:rsidP="00342443">
            <w:pPr>
              <w:pStyle w:val="a6"/>
              <w:rPr>
                <w:rFonts w:eastAsia="Times New Roman"/>
                <w:sz w:val="24"/>
                <w:szCs w:val="24"/>
                <w:lang w:val="uk-UA"/>
              </w:rPr>
            </w:pPr>
            <w:r w:rsidRPr="00342443">
              <w:rPr>
                <w:sz w:val="24"/>
                <w:szCs w:val="24"/>
              </w:rPr>
              <w:t>Кількість</w:t>
            </w:r>
          </w:p>
        </w:tc>
      </w:tr>
      <w:tr w:rsidR="00342443" w:rsidRPr="00342443" w:rsidTr="00942DB4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2443" w:rsidRPr="00DA7205" w:rsidRDefault="00942DB4" w:rsidP="00342443">
            <w:pPr>
              <w:pStyle w:val="a6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443" w:rsidRPr="00DF3BF2" w:rsidRDefault="00342443" w:rsidP="00342443">
            <w:pPr>
              <w:pStyle w:val="a6"/>
              <w:rPr>
                <w:rFonts w:eastAsia="Times New Roman"/>
                <w:sz w:val="24"/>
                <w:szCs w:val="24"/>
                <w:lang w:val="uk-UA"/>
              </w:rPr>
            </w:pPr>
            <w:r w:rsidRPr="00342443">
              <w:rPr>
                <w:sz w:val="24"/>
                <w:szCs w:val="24"/>
              </w:rPr>
              <w:t xml:space="preserve">Тест-смужки </w:t>
            </w:r>
            <w:r w:rsidRPr="00DF3BF2">
              <w:rPr>
                <w:sz w:val="24"/>
                <w:szCs w:val="24"/>
              </w:rPr>
              <w:t xml:space="preserve"> </w:t>
            </w:r>
            <w:r w:rsidRPr="00342443">
              <w:rPr>
                <w:sz w:val="24"/>
                <w:szCs w:val="24"/>
                <w:lang w:val="en-US"/>
              </w:rPr>
              <w:t>iDia</w:t>
            </w:r>
            <w:r w:rsidRPr="00DF3BF2">
              <w:rPr>
                <w:sz w:val="24"/>
                <w:szCs w:val="24"/>
              </w:rPr>
              <w:t xml:space="preserve"> </w:t>
            </w:r>
            <w:r w:rsidRPr="00342443">
              <w:rPr>
                <w:sz w:val="24"/>
                <w:szCs w:val="24"/>
              </w:rPr>
              <w:t>№50</w:t>
            </w:r>
            <w:r w:rsidR="00DF3BF2">
              <w:rPr>
                <w:sz w:val="24"/>
                <w:szCs w:val="24"/>
                <w:lang w:val="uk-UA"/>
              </w:rPr>
              <w:t xml:space="preserve"> (нечіповані)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443" w:rsidRPr="00342443" w:rsidRDefault="00342443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2443">
              <w:rPr>
                <w:sz w:val="24"/>
                <w:szCs w:val="24"/>
              </w:rPr>
              <w:t>уп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42443" w:rsidRPr="00DF3BF2" w:rsidRDefault="00142AB3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</w:t>
            </w:r>
            <w:r w:rsidR="009C3D0E">
              <w:rPr>
                <w:rFonts w:eastAsia="Times New Roman"/>
                <w:sz w:val="24"/>
                <w:szCs w:val="24"/>
                <w:lang w:val="uk-UA"/>
              </w:rPr>
              <w:t>0</w:t>
            </w:r>
          </w:p>
        </w:tc>
      </w:tr>
      <w:tr w:rsidR="00342443" w:rsidRPr="00342443" w:rsidTr="00942DB4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2443" w:rsidRPr="00342443" w:rsidRDefault="00942DB4" w:rsidP="00342443">
            <w:pPr>
              <w:pStyle w:val="a6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443" w:rsidRPr="00F9427F" w:rsidRDefault="00342443" w:rsidP="00342443">
            <w:pPr>
              <w:pStyle w:val="a6"/>
              <w:rPr>
                <w:rFonts w:eastAsia="Times New Roman"/>
                <w:sz w:val="24"/>
                <w:szCs w:val="24"/>
                <w:lang w:val="uk-UA"/>
              </w:rPr>
            </w:pPr>
            <w:r w:rsidRPr="00F9427F">
              <w:rPr>
                <w:sz w:val="24"/>
                <w:szCs w:val="24"/>
                <w:lang w:val="uk-UA"/>
              </w:rPr>
              <w:t>Гемоглобін</w:t>
            </w:r>
            <w:r w:rsidR="0067167B">
              <w:rPr>
                <w:sz w:val="24"/>
                <w:szCs w:val="24"/>
                <w:lang w:val="uk-UA"/>
              </w:rPr>
              <w:t xml:space="preserve"> (Ціанідний з калібратором) </w:t>
            </w:r>
            <w:r w:rsidRPr="00F9427F">
              <w:rPr>
                <w:sz w:val="24"/>
                <w:szCs w:val="24"/>
                <w:lang w:val="uk-UA"/>
              </w:rPr>
              <w:t xml:space="preserve"> /Філісіт/</w:t>
            </w:r>
            <w:r w:rsidR="00F9427F">
              <w:rPr>
                <w:sz w:val="24"/>
                <w:szCs w:val="24"/>
                <w:lang w:val="uk-UA"/>
              </w:rPr>
              <w:t>(сумарний об’єм робочого розчину 200мл)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443" w:rsidRPr="00342443" w:rsidRDefault="00342443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2443">
              <w:rPr>
                <w:sz w:val="24"/>
                <w:szCs w:val="24"/>
              </w:rPr>
              <w:t>уп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2443" w:rsidRPr="00DA7205" w:rsidRDefault="007667EE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9</w:t>
            </w:r>
          </w:p>
        </w:tc>
      </w:tr>
      <w:tr w:rsidR="00342443" w:rsidRPr="00342443" w:rsidTr="00720BA0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2443" w:rsidRPr="00342443" w:rsidRDefault="00942DB4" w:rsidP="00342443">
            <w:pPr>
              <w:pStyle w:val="a6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2443" w:rsidRPr="00DA7205" w:rsidRDefault="00DA7205" w:rsidP="00342443">
            <w:pPr>
              <w:pStyle w:val="a6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Глюкоза / Філісіт/</w:t>
            </w:r>
            <w:r w:rsidR="0056001F">
              <w:rPr>
                <w:sz w:val="24"/>
                <w:szCs w:val="24"/>
                <w:lang w:val="uk-UA"/>
              </w:rPr>
              <w:t xml:space="preserve"> сумарний об’єм робочого розчину 200мл)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443" w:rsidRPr="00342443" w:rsidRDefault="00342443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2443">
              <w:rPr>
                <w:sz w:val="24"/>
                <w:szCs w:val="24"/>
              </w:rPr>
              <w:t>уп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2443" w:rsidRPr="00DF3BF2" w:rsidRDefault="003C6B87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</w:t>
            </w:r>
            <w:r w:rsidR="007667EE">
              <w:rPr>
                <w:rFonts w:eastAsia="Times New Roman"/>
                <w:sz w:val="24"/>
                <w:szCs w:val="24"/>
                <w:lang w:val="uk-UA"/>
              </w:rPr>
              <w:t>5</w:t>
            </w:r>
          </w:p>
        </w:tc>
      </w:tr>
      <w:tr w:rsidR="00DF3BF2" w:rsidRPr="00342443" w:rsidTr="00912E9E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F3BF2" w:rsidRDefault="00942DB4" w:rsidP="00342443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3BF2" w:rsidRPr="00FC02EC" w:rsidRDefault="00DF3BF2" w:rsidP="00FC02EC">
            <w:pPr>
              <w:pStyle w:val="a6"/>
              <w:rPr>
                <w:sz w:val="24"/>
                <w:szCs w:val="24"/>
                <w:lang w:val="uk-UA"/>
              </w:rPr>
            </w:pPr>
            <w:r w:rsidRPr="00FC02EC">
              <w:rPr>
                <w:sz w:val="24"/>
                <w:szCs w:val="24"/>
                <w:lang w:val="uk-UA"/>
              </w:rPr>
              <w:t xml:space="preserve">Тест-смужки </w:t>
            </w:r>
            <w:r w:rsidRPr="00FC02EC">
              <w:rPr>
                <w:sz w:val="24"/>
                <w:szCs w:val="24"/>
                <w:lang w:val="en-US"/>
              </w:rPr>
              <w:t>Urine</w:t>
            </w:r>
            <w:r w:rsidR="00A724C0">
              <w:rPr>
                <w:sz w:val="24"/>
                <w:szCs w:val="24"/>
                <w:lang w:val="en-US"/>
              </w:rPr>
              <w:t>RS</w:t>
            </w:r>
            <w:r w:rsidRPr="00FC02EC">
              <w:rPr>
                <w:sz w:val="24"/>
                <w:szCs w:val="24"/>
                <w:lang w:val="uk-UA"/>
              </w:rPr>
              <w:t xml:space="preserve"> </w:t>
            </w:r>
            <w:r w:rsidRPr="00FC02EC">
              <w:rPr>
                <w:sz w:val="24"/>
                <w:szCs w:val="24"/>
                <w:lang w:val="en-US"/>
              </w:rPr>
              <w:t>H</w:t>
            </w:r>
            <w:r w:rsidRPr="00FC02EC">
              <w:rPr>
                <w:sz w:val="24"/>
                <w:szCs w:val="24"/>
                <w:lang w:val="uk-UA"/>
              </w:rPr>
              <w:t>10</w:t>
            </w:r>
            <w:r w:rsidR="00FC02EC" w:rsidRPr="00FC02EC">
              <w:rPr>
                <w:sz w:val="24"/>
                <w:szCs w:val="24"/>
                <w:lang w:val="uk-UA"/>
              </w:rPr>
              <w:t xml:space="preserve">  </w:t>
            </w:r>
            <w:r w:rsidR="00FC02EC">
              <w:rPr>
                <w:sz w:val="24"/>
                <w:szCs w:val="24"/>
                <w:lang w:val="uk-UA"/>
              </w:rPr>
              <w:t xml:space="preserve">( до аналізатора сечі </w:t>
            </w:r>
            <w:r w:rsidR="00FC02EC">
              <w:rPr>
                <w:sz w:val="24"/>
                <w:szCs w:val="24"/>
                <w:lang w:val="en-US"/>
              </w:rPr>
              <w:t>DIRUI</w:t>
            </w:r>
            <w:r w:rsidR="00FC02EC" w:rsidRPr="00FC02EC">
              <w:rPr>
                <w:sz w:val="24"/>
                <w:szCs w:val="24"/>
                <w:lang w:val="uk-UA"/>
              </w:rPr>
              <w:t xml:space="preserve">  </w:t>
            </w:r>
            <w:r w:rsidR="00FC02EC">
              <w:rPr>
                <w:sz w:val="24"/>
                <w:szCs w:val="24"/>
                <w:lang w:val="en-US"/>
              </w:rPr>
              <w:t>H</w:t>
            </w:r>
            <w:r w:rsidR="00FC02EC" w:rsidRPr="00FC02EC">
              <w:rPr>
                <w:sz w:val="24"/>
                <w:szCs w:val="24"/>
                <w:lang w:val="uk-UA"/>
              </w:rPr>
              <w:t>-100</w:t>
            </w:r>
            <w:r w:rsidR="00FC02E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F2" w:rsidRDefault="00DF3BF2" w:rsidP="009D0A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F3BF2" w:rsidRDefault="007667EE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10</w:t>
            </w:r>
          </w:p>
        </w:tc>
      </w:tr>
      <w:tr w:rsidR="00054943" w:rsidRPr="00342443" w:rsidTr="00142AB3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54943" w:rsidRDefault="00942DB4" w:rsidP="00C9585E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54943" w:rsidRDefault="00054943" w:rsidP="009E72ED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Хол</w:t>
            </w:r>
            <w:r w:rsidR="009E72ED"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стерин /Філісіт/</w:t>
            </w:r>
            <w:r w:rsidR="0056001F">
              <w:rPr>
                <w:sz w:val="24"/>
                <w:szCs w:val="24"/>
                <w:lang w:val="uk-UA"/>
              </w:rPr>
              <w:t>( сумарний об’єм робочого розчину 200мл)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43" w:rsidRDefault="00054943" w:rsidP="009D0A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54943" w:rsidRDefault="007667EE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</w:tr>
      <w:tr w:rsidR="007667EE" w:rsidRPr="0056001F" w:rsidTr="00142AB3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67EE" w:rsidRDefault="00942DB4" w:rsidP="007667EE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67EE" w:rsidRPr="00342443" w:rsidRDefault="007667EE" w:rsidP="007667EE">
            <w:pPr>
              <w:pStyle w:val="a6"/>
              <w:rPr>
                <w:rFonts w:eastAsia="Times New Roman"/>
                <w:sz w:val="24"/>
                <w:szCs w:val="24"/>
                <w:lang w:val="uk-UA"/>
              </w:rPr>
            </w:pPr>
            <w:r w:rsidRPr="00342443">
              <w:rPr>
                <w:sz w:val="24"/>
                <w:szCs w:val="24"/>
              </w:rPr>
              <w:t>Л-контроль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EE" w:rsidRPr="00342443" w:rsidRDefault="007667EE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42443">
              <w:rPr>
                <w:sz w:val="24"/>
                <w:szCs w:val="24"/>
              </w:rPr>
              <w:t>уп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67EE" w:rsidRDefault="007667EE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</w:tr>
      <w:tr w:rsidR="007667EE" w:rsidRPr="0056001F" w:rsidTr="00142AB3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67EE" w:rsidRDefault="00942DB4" w:rsidP="007667EE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667EE" w:rsidRPr="00342443" w:rsidRDefault="007667EE" w:rsidP="007667EE">
            <w:pPr>
              <w:pStyle w:val="a6"/>
              <w:rPr>
                <w:rFonts w:eastAsia="Times New Roman"/>
                <w:sz w:val="24"/>
                <w:szCs w:val="24"/>
                <w:lang w:val="uk-UA"/>
              </w:rPr>
            </w:pPr>
            <w:r w:rsidRPr="00342443">
              <w:rPr>
                <w:sz w:val="24"/>
                <w:szCs w:val="24"/>
              </w:rPr>
              <w:t>Р-контроль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EE" w:rsidRPr="00F9427F" w:rsidRDefault="007667EE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67EE" w:rsidRDefault="007667EE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</w:tr>
      <w:tr w:rsidR="00942DB4" w:rsidRPr="00F760DA" w:rsidTr="008D4342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942DB4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2DB4" w:rsidRDefault="00942DB4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Гемоглобін контроль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4" w:rsidRDefault="00942DB4" w:rsidP="009D0A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942DB4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</w:tr>
      <w:tr w:rsidR="00942DB4" w:rsidRPr="00F760DA" w:rsidTr="004F5E15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942DB4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DB4" w:rsidRPr="00F27F03" w:rsidRDefault="00942DB4" w:rsidP="00942DB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Імунохроматографічний</w:t>
            </w:r>
            <w:r w:rsidRPr="00F27F0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т</w:t>
            </w:r>
            <w:r w:rsidRPr="00F27F03">
              <w:rPr>
                <w:rFonts w:ascii="Times New Roman" w:hAnsi="Times New Roman" w:cs="Times New Roman"/>
                <w:color w:val="000000"/>
                <w:lang w:val="uk-UA"/>
              </w:rPr>
              <w:t xml:space="preserve">ест набір для визначення антитіл до вірусу Гепатиту В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 цільній крові, сироватці або плазмі крові людини</w:t>
            </w:r>
            <w:r w:rsidRPr="00F27F03">
              <w:rPr>
                <w:rFonts w:ascii="Times New Roman" w:hAnsi="Times New Roman" w:cs="Times New Roman"/>
                <w:color w:val="000000"/>
                <w:lang w:val="uk-UA"/>
              </w:rPr>
              <w:t xml:space="preserve"> з індивідуальним буфером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№25 в упаковці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4" w:rsidRDefault="00942DB4" w:rsidP="009D0A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ED22BD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</w:tr>
      <w:tr w:rsidR="00942DB4" w:rsidRPr="00F760DA" w:rsidTr="004F5E15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942DB4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DB4" w:rsidRPr="00F27F03" w:rsidRDefault="00942DB4" w:rsidP="00942DB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Імунохроматографічний</w:t>
            </w:r>
            <w:r w:rsidRPr="00F27F0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т</w:t>
            </w:r>
            <w:r w:rsidRPr="00F27F03">
              <w:rPr>
                <w:rFonts w:ascii="Times New Roman" w:hAnsi="Times New Roman" w:cs="Times New Roman"/>
                <w:color w:val="000000"/>
                <w:lang w:val="uk-UA"/>
              </w:rPr>
              <w:t xml:space="preserve">ест набір для визначення антитіл до вірусу Гепатиту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Pr="00F27F0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 цільній крові, сироватці або плазмі крові людини</w:t>
            </w:r>
            <w:r w:rsidRPr="00F27F03">
              <w:rPr>
                <w:rFonts w:ascii="Times New Roman" w:hAnsi="Times New Roman" w:cs="Times New Roman"/>
                <w:color w:val="000000"/>
                <w:lang w:val="uk-UA"/>
              </w:rPr>
              <w:t xml:space="preserve"> з індивідуальним буфером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№25 в упаковці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4" w:rsidRDefault="00942DB4" w:rsidP="009D0A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ED22BD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</w:tr>
      <w:tr w:rsidR="00ED22BD" w:rsidRPr="00ED22BD" w:rsidTr="004F5E15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D22BD" w:rsidRDefault="00ED22BD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2BD" w:rsidRPr="002B1706" w:rsidRDefault="00ED22BD" w:rsidP="00ED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Імунохроматографічний</w:t>
            </w:r>
            <w:r w:rsidRPr="00F27F0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т</w:t>
            </w:r>
            <w:r w:rsidRPr="00F27F03">
              <w:rPr>
                <w:rFonts w:ascii="Times New Roman" w:hAnsi="Times New Roman" w:cs="Times New Roman"/>
                <w:color w:val="000000"/>
                <w:lang w:val="uk-UA"/>
              </w:rPr>
              <w:t xml:space="preserve">ест набір для визначення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Тропоніну</w:t>
            </w:r>
            <w:r w:rsidRPr="00F27F0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в цільній крові, сироватці або плазмі крові людини</w:t>
            </w:r>
            <w:r w:rsidRPr="00F27F03">
              <w:rPr>
                <w:rFonts w:ascii="Times New Roman" w:hAnsi="Times New Roman" w:cs="Times New Roman"/>
                <w:color w:val="000000"/>
                <w:lang w:val="uk-UA"/>
              </w:rPr>
              <w:t xml:space="preserve"> з індивідуальним буфером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№25 в упаковці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D" w:rsidRDefault="00ED22BD" w:rsidP="009D0A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D22BD" w:rsidRDefault="00ED22BD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</w:tr>
      <w:tr w:rsidR="00942DB4" w:rsidRPr="00F760DA" w:rsidTr="004F5E15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ED22BD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DB4" w:rsidRDefault="00942DB4" w:rsidP="00942DB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B1706">
              <w:rPr>
                <w:rFonts w:ascii="Times New Roman" w:hAnsi="Times New Roman" w:cs="Times New Roman"/>
                <w:lang w:val="uk-UA"/>
              </w:rPr>
              <w:t>Набір для забору капілярної крові «Волес» 1мл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4" w:rsidRDefault="00942DB4" w:rsidP="009D0A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ED22BD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3</w:t>
            </w:r>
            <w:r w:rsidR="00942DB4">
              <w:rPr>
                <w:rFonts w:eastAsia="Times New Roman"/>
                <w:sz w:val="24"/>
                <w:szCs w:val="24"/>
                <w:lang w:val="uk-UA"/>
              </w:rPr>
              <w:t>000</w:t>
            </w:r>
          </w:p>
        </w:tc>
      </w:tr>
      <w:tr w:rsidR="00942DB4" w:rsidRPr="00F760DA" w:rsidTr="004F5E15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ED22BD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DB4" w:rsidRPr="00F27F03" w:rsidRDefault="00942DB4" w:rsidP="00942DB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Барвник фіксатор еозин метиленовий синій по Май-Грюнвальду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4" w:rsidRDefault="00942DB4" w:rsidP="009D0A9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фл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942DB4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</w:tr>
      <w:tr w:rsidR="00942DB4" w:rsidRPr="00F760DA" w:rsidTr="004F5E15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ED22BD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DB4" w:rsidRPr="00620428" w:rsidRDefault="00942DB4" w:rsidP="00942DB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Барвник Азур-еозин по Романовському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4" w:rsidRDefault="00942DB4" w:rsidP="009D0A94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фл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942DB4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</w:tr>
      <w:tr w:rsidR="00942DB4" w:rsidRPr="00F760DA" w:rsidTr="004F5E15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ED22BD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2DB4" w:rsidRDefault="00942DB4" w:rsidP="00942DB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Набір реактивів для приготування Азопірамової проби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4" w:rsidRDefault="00942DB4" w:rsidP="009D0A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942DB4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3</w:t>
            </w:r>
          </w:p>
        </w:tc>
      </w:tr>
      <w:tr w:rsidR="00942DB4" w:rsidRPr="00F760DA" w:rsidTr="00CC6358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ED22BD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2DB4" w:rsidRDefault="00942DB4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Кислота Азотна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4" w:rsidRDefault="00942DB4" w:rsidP="009D0A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фл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942DB4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</w:tr>
      <w:tr w:rsidR="00942DB4" w:rsidRPr="00F760DA" w:rsidTr="00CC6358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ED22BD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2DB4" w:rsidRDefault="00942DB4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Кислота оцтова льодяна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4" w:rsidRDefault="00942DB4" w:rsidP="009D0A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фл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942DB4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</w:t>
            </w:r>
          </w:p>
        </w:tc>
      </w:tr>
      <w:tr w:rsidR="00942DB4" w:rsidRPr="00F760DA" w:rsidTr="00CC6358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ED22BD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42DB4" w:rsidRPr="009D0A94" w:rsidRDefault="009D0A94" w:rsidP="009D0A9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Пробірка К3</w:t>
            </w:r>
            <w:r>
              <w:rPr>
                <w:sz w:val="24"/>
                <w:szCs w:val="24"/>
                <w:lang w:val="en-US"/>
              </w:rPr>
              <w:t xml:space="preserve"> EDTA 0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  <w:lang w:val="uk-UA"/>
              </w:rPr>
              <w:t xml:space="preserve"> мл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B4" w:rsidRDefault="009D0A94" w:rsidP="009D0A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42DB4" w:rsidRDefault="009D0A94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50</w:t>
            </w:r>
          </w:p>
        </w:tc>
      </w:tr>
      <w:tr w:rsidR="009D0A94" w:rsidRPr="00F760DA" w:rsidTr="00CC6358">
        <w:trPr>
          <w:trHeight w:val="426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D0A94" w:rsidRDefault="00ED22BD" w:rsidP="00942DB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bookmarkStart w:id="0" w:name="_GoBack"/>
            <w:bookmarkEnd w:id="0"/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D0A94" w:rsidRDefault="009B748C" w:rsidP="009D0A94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Смужка індикаторна Глюкотест Норма №100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94" w:rsidRDefault="009B748C" w:rsidP="009D0A94">
            <w:pPr>
              <w:pStyle w:val="a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D0A94" w:rsidRDefault="009B748C" w:rsidP="009D0A94">
            <w:pPr>
              <w:pStyle w:val="a6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C11A9" w:rsidRDefault="00FC11A9" w:rsidP="002A3166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3.3. Місце поставки товарів: Україна, </w:t>
      </w:r>
      <w:r w:rsidRPr="005D3AA9">
        <w:rPr>
          <w:rFonts w:ascii="Times New Roman" w:hAnsi="Times New Roman" w:cs="Times New Roman"/>
          <w:color w:val="000000"/>
          <w:sz w:val="24"/>
          <w:szCs w:val="24"/>
        </w:rPr>
        <w:t>24500, Вінницька область, м. Ямпіль, вул. Сонячна, 4</w:t>
      </w:r>
      <w:r w:rsidRPr="005D3AA9">
        <w:rPr>
          <w:rFonts w:ascii="Times New Roman" w:hAnsi="Times New Roman" w:cs="Times New Roman"/>
          <w:sz w:val="24"/>
          <w:szCs w:val="24"/>
        </w:rPr>
        <w:t xml:space="preserve">. Поставка товару здійснюється </w:t>
      </w:r>
      <w:proofErr w:type="gramStart"/>
      <w:r w:rsidRPr="005D3AA9">
        <w:rPr>
          <w:rFonts w:ascii="Times New Roman" w:hAnsi="Times New Roman" w:cs="Times New Roman"/>
          <w:sz w:val="24"/>
          <w:szCs w:val="24"/>
        </w:rPr>
        <w:t>після  отримання</w:t>
      </w:r>
      <w:proofErr w:type="gramEnd"/>
      <w:r w:rsidRPr="005D3AA9">
        <w:rPr>
          <w:rFonts w:ascii="Times New Roman" w:hAnsi="Times New Roman" w:cs="Times New Roman"/>
          <w:sz w:val="24"/>
          <w:szCs w:val="24"/>
        </w:rPr>
        <w:t xml:space="preserve"> Продавцем  Замовлення на відповідну партію Товару, що поставляється, по мірі виробничої необхідності Покупця.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Максимальна сума закупівлі включає вартість доставки до замовника та вартість пересилки документів за рахунок постачальника.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3.4. Умови розрахунків - </w:t>
      </w:r>
      <w:proofErr w:type="gramStart"/>
      <w:r w:rsidRPr="005D3AA9">
        <w:rPr>
          <w:rFonts w:ascii="Times New Roman" w:hAnsi="Times New Roman" w:cs="Times New Roman"/>
          <w:sz w:val="24"/>
          <w:szCs w:val="24"/>
        </w:rPr>
        <w:t>оплата  товар</w:t>
      </w:r>
      <w:proofErr w:type="gramEnd"/>
      <w:r w:rsidRPr="005D3AA9">
        <w:rPr>
          <w:rFonts w:ascii="Times New Roman" w:hAnsi="Times New Roman" w:cs="Times New Roman"/>
          <w:sz w:val="24"/>
          <w:szCs w:val="24"/>
        </w:rPr>
        <w:t xml:space="preserve"> здійснюється шляхом перерахування грошових коштів з поточного рахунку Покупця протягом 10 (десяти) банківських днів з дати одержання товару. Розрахунки за поставлений </w:t>
      </w:r>
      <w:proofErr w:type="gramStart"/>
      <w:r w:rsidRPr="005D3AA9">
        <w:rPr>
          <w:rFonts w:ascii="Times New Roman" w:hAnsi="Times New Roman" w:cs="Times New Roman"/>
          <w:sz w:val="24"/>
          <w:szCs w:val="24"/>
        </w:rPr>
        <w:t>товар  здійснюються</w:t>
      </w:r>
      <w:proofErr w:type="gramEnd"/>
      <w:r w:rsidRPr="005D3AA9">
        <w:rPr>
          <w:rFonts w:ascii="Times New Roman" w:hAnsi="Times New Roman" w:cs="Times New Roman"/>
          <w:sz w:val="24"/>
          <w:szCs w:val="24"/>
        </w:rPr>
        <w:t xml:space="preserve"> на підставі ч.1 ст.49 Бюджетного кодексу України. У разі затримання бюджетного фінансування розрахунок за поставлений товар здійснюється протягом 3 банківських днів з дати отримання Покупцем бюджетного фінансування.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3.5. Вимоги щодо якості та гарантійні зобов’язання:</w:t>
      </w:r>
    </w:p>
    <w:p w:rsidR="002A3166" w:rsidRPr="005D3AA9" w:rsidRDefault="002A3166" w:rsidP="002A3166">
      <w:pPr>
        <w:pStyle w:val="a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Товари, що постачаються повинні мати необхідні копії сертифікатів якості заводу-виробника, реєстраційне посвідчення та висновок державної санітарно-епідеміологічної </w:t>
      </w:r>
      <w:proofErr w:type="gramStart"/>
      <w:r w:rsidRPr="005D3AA9">
        <w:rPr>
          <w:rFonts w:ascii="Times New Roman" w:eastAsia="Calibri" w:hAnsi="Times New Roman" w:cs="Times New Roman"/>
          <w:sz w:val="24"/>
          <w:szCs w:val="24"/>
          <w:lang w:eastAsia="en-US"/>
        </w:rPr>
        <w:t>експертизи,  або</w:t>
      </w:r>
      <w:proofErr w:type="gramEnd"/>
      <w:r w:rsidRPr="005D3A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2A3166" w:rsidRPr="005D3AA9" w:rsidRDefault="002A3166" w:rsidP="002A316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D3AA9">
        <w:rPr>
          <w:rFonts w:ascii="Times New Roman" w:hAnsi="Times New Roman" w:cs="Times New Roman"/>
          <w:sz w:val="24"/>
          <w:szCs w:val="24"/>
        </w:rPr>
        <w:t>-</w:t>
      </w:r>
      <w:r w:rsidRPr="005D3AA9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Залишковий термін придатності </w:t>
      </w: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реагентів</w:t>
      </w:r>
      <w:r w:rsidRPr="005D3AA9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на момент постачання повинен складати не менше ніж 85% від загального терміну їх зберігання, визначеного виробником даного товару. 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D3AA9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Реагенти</w:t>
      </w:r>
      <w:r w:rsidRPr="005D3AA9">
        <w:rPr>
          <w:rFonts w:ascii="Times New Roman" w:hAnsi="Times New Roman" w:cs="Times New Roman"/>
          <w:sz w:val="24"/>
          <w:szCs w:val="24"/>
          <w:lang w:eastAsia="uk-UA"/>
        </w:rPr>
        <w:t xml:space="preserve"> мають відповідати переліку засобів вітчизняного та іноземного виробництва, які можуть закуповувати заклади, що повністю або частково фінансуються з державного та місцевих бюджетів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D3AA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2A3166">
        <w:rPr>
          <w:rFonts w:ascii="Times New Roman" w:hAnsi="Times New Roman" w:cs="Times New Roman"/>
          <w:sz w:val="24"/>
          <w:szCs w:val="24"/>
        </w:rPr>
        <w:t xml:space="preserve">- </w:t>
      </w:r>
      <w:r w:rsidRPr="005D3AA9">
        <w:rPr>
          <w:rFonts w:ascii="Times New Roman" w:hAnsi="Times New Roman" w:cs="Times New Roman"/>
          <w:sz w:val="24"/>
          <w:szCs w:val="24"/>
        </w:rPr>
        <w:t>Продавець</w:t>
      </w:r>
      <w:r w:rsidRPr="002A3166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повинен</w:t>
      </w:r>
      <w:r w:rsidRPr="002A3166">
        <w:rPr>
          <w:rFonts w:ascii="Times New Roman" w:hAnsi="Times New Roman" w:cs="Times New Roman"/>
          <w:sz w:val="24"/>
          <w:szCs w:val="24"/>
        </w:rPr>
        <w:t xml:space="preserve">    </w:t>
      </w:r>
      <w:r w:rsidRPr="005D3AA9">
        <w:rPr>
          <w:rFonts w:ascii="Times New Roman" w:hAnsi="Times New Roman" w:cs="Times New Roman"/>
          <w:sz w:val="24"/>
          <w:szCs w:val="24"/>
        </w:rPr>
        <w:t>передати</w:t>
      </w:r>
      <w:proofErr w:type="gramStart"/>
      <w:r w:rsidRPr="002A316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D3AA9">
        <w:rPr>
          <w:rFonts w:ascii="Times New Roman" w:hAnsi="Times New Roman" w:cs="Times New Roman"/>
          <w:sz w:val="24"/>
          <w:szCs w:val="24"/>
        </w:rPr>
        <w:t>поставити</w:t>
      </w:r>
      <w:r w:rsidRPr="002A3166">
        <w:rPr>
          <w:rFonts w:ascii="Times New Roman" w:hAnsi="Times New Roman" w:cs="Times New Roman"/>
          <w:sz w:val="24"/>
          <w:szCs w:val="24"/>
        </w:rPr>
        <w:t xml:space="preserve">)   </w:t>
      </w:r>
      <w:r w:rsidRPr="005D3AA9">
        <w:rPr>
          <w:rFonts w:ascii="Times New Roman" w:hAnsi="Times New Roman" w:cs="Times New Roman"/>
          <w:sz w:val="24"/>
          <w:szCs w:val="24"/>
        </w:rPr>
        <w:t>Покупцю</w:t>
      </w:r>
      <w:r w:rsidRPr="002A3166">
        <w:rPr>
          <w:rFonts w:ascii="Times New Roman" w:hAnsi="Times New Roman" w:cs="Times New Roman"/>
          <w:sz w:val="24"/>
          <w:szCs w:val="24"/>
        </w:rPr>
        <w:t xml:space="preserve">   </w:t>
      </w:r>
      <w:r w:rsidRPr="005D3AA9">
        <w:rPr>
          <w:rFonts w:ascii="Times New Roman" w:hAnsi="Times New Roman" w:cs="Times New Roman"/>
          <w:sz w:val="24"/>
          <w:szCs w:val="24"/>
        </w:rPr>
        <w:t>товар</w:t>
      </w:r>
      <w:r w:rsidRPr="002A3166">
        <w:rPr>
          <w:rFonts w:ascii="Times New Roman" w:hAnsi="Times New Roman" w:cs="Times New Roman"/>
          <w:sz w:val="24"/>
          <w:szCs w:val="24"/>
        </w:rPr>
        <w:t xml:space="preserve"> (</w:t>
      </w:r>
      <w:r w:rsidRPr="005D3AA9">
        <w:rPr>
          <w:rFonts w:ascii="Times New Roman" w:hAnsi="Times New Roman" w:cs="Times New Roman"/>
          <w:sz w:val="24"/>
          <w:szCs w:val="24"/>
        </w:rPr>
        <w:t>товари</w:t>
      </w:r>
      <w:r w:rsidRPr="002A3166">
        <w:rPr>
          <w:rFonts w:ascii="Times New Roman" w:hAnsi="Times New Roman" w:cs="Times New Roman"/>
          <w:sz w:val="24"/>
          <w:szCs w:val="24"/>
        </w:rPr>
        <w:t xml:space="preserve">),      </w:t>
      </w:r>
      <w:r w:rsidRPr="005D3AA9">
        <w:rPr>
          <w:rFonts w:ascii="Times New Roman" w:hAnsi="Times New Roman" w:cs="Times New Roman"/>
          <w:sz w:val="24"/>
          <w:szCs w:val="24"/>
        </w:rPr>
        <w:t>якість</w:t>
      </w:r>
      <w:r w:rsidRPr="002A3166">
        <w:rPr>
          <w:rFonts w:ascii="Times New Roman" w:hAnsi="Times New Roman" w:cs="Times New Roman"/>
          <w:sz w:val="24"/>
          <w:szCs w:val="24"/>
        </w:rPr>
        <w:t xml:space="preserve">    </w:t>
      </w:r>
      <w:r w:rsidRPr="005D3AA9">
        <w:rPr>
          <w:rFonts w:ascii="Times New Roman" w:hAnsi="Times New Roman" w:cs="Times New Roman"/>
          <w:sz w:val="24"/>
          <w:szCs w:val="24"/>
        </w:rPr>
        <w:t>яких</w:t>
      </w:r>
      <w:r w:rsidRPr="002A3166">
        <w:rPr>
          <w:rFonts w:ascii="Times New Roman" w:hAnsi="Times New Roman" w:cs="Times New Roman"/>
          <w:sz w:val="24"/>
          <w:szCs w:val="24"/>
        </w:rPr>
        <w:t xml:space="preserve">   </w:t>
      </w:r>
      <w:r w:rsidRPr="005D3AA9">
        <w:rPr>
          <w:rFonts w:ascii="Times New Roman" w:hAnsi="Times New Roman" w:cs="Times New Roman"/>
          <w:sz w:val="24"/>
          <w:szCs w:val="24"/>
        </w:rPr>
        <w:t>відповідає</w:t>
      </w:r>
      <w:r w:rsidRPr="002A3166">
        <w:rPr>
          <w:rFonts w:ascii="Times New Roman" w:hAnsi="Times New Roman" w:cs="Times New Roman"/>
          <w:sz w:val="24"/>
          <w:szCs w:val="24"/>
        </w:rPr>
        <w:t xml:space="preserve">  </w:t>
      </w:r>
      <w:r w:rsidRPr="005D3AA9">
        <w:rPr>
          <w:rFonts w:ascii="Times New Roman" w:hAnsi="Times New Roman" w:cs="Times New Roman"/>
          <w:sz w:val="24"/>
          <w:szCs w:val="24"/>
        </w:rPr>
        <w:t>умовам</w:t>
      </w:r>
      <w:r w:rsidRPr="002A3166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нормативно</w:t>
      </w:r>
      <w:r w:rsidRPr="002A3166">
        <w:rPr>
          <w:rFonts w:ascii="Times New Roman" w:hAnsi="Times New Roman" w:cs="Times New Roman"/>
          <w:sz w:val="24"/>
          <w:szCs w:val="24"/>
        </w:rPr>
        <w:t>-</w:t>
      </w:r>
      <w:r w:rsidRPr="005D3AA9">
        <w:rPr>
          <w:rFonts w:ascii="Times New Roman" w:hAnsi="Times New Roman" w:cs="Times New Roman"/>
          <w:sz w:val="24"/>
          <w:szCs w:val="24"/>
        </w:rPr>
        <w:t>технічної</w:t>
      </w:r>
      <w:r w:rsidRPr="002A3166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документації</w:t>
      </w:r>
      <w:r w:rsidRPr="002A3166">
        <w:rPr>
          <w:rFonts w:ascii="Times New Roman" w:hAnsi="Times New Roman" w:cs="Times New Roman"/>
          <w:sz w:val="24"/>
          <w:szCs w:val="24"/>
        </w:rPr>
        <w:t xml:space="preserve">, </w:t>
      </w:r>
      <w:r w:rsidRPr="005D3AA9">
        <w:rPr>
          <w:rFonts w:ascii="Times New Roman" w:hAnsi="Times New Roman" w:cs="Times New Roman"/>
          <w:sz w:val="24"/>
          <w:szCs w:val="24"/>
        </w:rPr>
        <w:t>передбаченої</w:t>
      </w:r>
      <w:r w:rsidRPr="002A3166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для</w:t>
      </w:r>
      <w:r w:rsidRPr="002A3166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даного</w:t>
      </w:r>
      <w:r w:rsidRPr="002A3166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виду</w:t>
      </w:r>
      <w:r w:rsidRPr="002A3166">
        <w:rPr>
          <w:rFonts w:ascii="Times New Roman" w:hAnsi="Times New Roman" w:cs="Times New Roman"/>
          <w:sz w:val="24"/>
          <w:szCs w:val="24"/>
        </w:rPr>
        <w:t xml:space="preserve">  </w:t>
      </w:r>
      <w:r w:rsidRPr="005D3AA9">
        <w:rPr>
          <w:rFonts w:ascii="Times New Roman" w:hAnsi="Times New Roman" w:cs="Times New Roman"/>
          <w:sz w:val="24"/>
          <w:szCs w:val="24"/>
        </w:rPr>
        <w:t>товару</w:t>
      </w:r>
      <w:r w:rsidRPr="002A3166">
        <w:rPr>
          <w:rFonts w:ascii="Times New Roman" w:hAnsi="Times New Roman" w:cs="Times New Roman"/>
          <w:sz w:val="24"/>
          <w:szCs w:val="24"/>
        </w:rPr>
        <w:t xml:space="preserve">, </w:t>
      </w:r>
      <w:r w:rsidRPr="005D3AA9">
        <w:rPr>
          <w:rFonts w:ascii="Times New Roman" w:hAnsi="Times New Roman" w:cs="Times New Roman"/>
          <w:sz w:val="24"/>
          <w:szCs w:val="24"/>
        </w:rPr>
        <w:t>що</w:t>
      </w:r>
      <w:r w:rsidRPr="002A3166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обов</w:t>
      </w:r>
      <w:r w:rsidRPr="002A3166">
        <w:rPr>
          <w:rFonts w:ascii="Times New Roman" w:hAnsi="Times New Roman" w:cs="Times New Roman"/>
          <w:sz w:val="24"/>
          <w:szCs w:val="24"/>
        </w:rPr>
        <w:t>’</w:t>
      </w:r>
      <w:r w:rsidRPr="005D3AA9">
        <w:rPr>
          <w:rFonts w:ascii="Times New Roman" w:hAnsi="Times New Roman" w:cs="Times New Roman"/>
          <w:sz w:val="24"/>
          <w:szCs w:val="24"/>
        </w:rPr>
        <w:t>язково</w:t>
      </w:r>
      <w:r w:rsidRPr="002A3166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підтверджується</w:t>
      </w:r>
      <w:r w:rsidRPr="002A3166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передбаченими</w:t>
      </w:r>
      <w:r w:rsidRPr="002A3166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для</w:t>
      </w:r>
      <w:r w:rsidRPr="002A3166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даного</w:t>
      </w:r>
      <w:r w:rsidRPr="002A3166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товару</w:t>
      </w:r>
      <w:r w:rsidRPr="002A3166">
        <w:rPr>
          <w:rFonts w:ascii="Times New Roman" w:hAnsi="Times New Roman" w:cs="Times New Roman"/>
          <w:sz w:val="24"/>
          <w:szCs w:val="24"/>
        </w:rPr>
        <w:t xml:space="preserve"> </w:t>
      </w:r>
      <w:r w:rsidRPr="005D3AA9">
        <w:rPr>
          <w:rFonts w:ascii="Times New Roman" w:hAnsi="Times New Roman" w:cs="Times New Roman"/>
          <w:sz w:val="24"/>
          <w:szCs w:val="24"/>
        </w:rPr>
        <w:t>сертифікатами</w:t>
      </w:r>
      <w:r w:rsidRPr="002A3166">
        <w:rPr>
          <w:rFonts w:ascii="Times New Roman" w:hAnsi="Times New Roman" w:cs="Times New Roman"/>
          <w:sz w:val="24"/>
          <w:szCs w:val="24"/>
        </w:rPr>
        <w:t xml:space="preserve"> (</w:t>
      </w:r>
      <w:r w:rsidRPr="005D3AA9">
        <w:rPr>
          <w:rFonts w:ascii="Times New Roman" w:hAnsi="Times New Roman" w:cs="Times New Roman"/>
          <w:sz w:val="24"/>
          <w:szCs w:val="24"/>
        </w:rPr>
        <w:t>якості</w:t>
      </w:r>
      <w:r w:rsidRPr="002A3166">
        <w:rPr>
          <w:rFonts w:ascii="Times New Roman" w:hAnsi="Times New Roman" w:cs="Times New Roman"/>
          <w:sz w:val="24"/>
          <w:szCs w:val="24"/>
        </w:rPr>
        <w:t xml:space="preserve">, </w:t>
      </w:r>
      <w:r w:rsidRPr="005D3AA9">
        <w:rPr>
          <w:rFonts w:ascii="Times New Roman" w:hAnsi="Times New Roman" w:cs="Times New Roman"/>
          <w:sz w:val="24"/>
          <w:szCs w:val="24"/>
        </w:rPr>
        <w:t>відповідності</w:t>
      </w:r>
      <w:r w:rsidRPr="002A3166">
        <w:rPr>
          <w:rFonts w:ascii="Times New Roman" w:hAnsi="Times New Roman" w:cs="Times New Roman"/>
          <w:sz w:val="24"/>
          <w:szCs w:val="24"/>
        </w:rPr>
        <w:t>).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5D3AA9">
        <w:rPr>
          <w:rFonts w:ascii="Times New Roman" w:hAnsi="Times New Roman" w:cs="Times New Roman"/>
          <w:sz w:val="24"/>
          <w:szCs w:val="24"/>
          <w:lang w:val="uk-UA"/>
        </w:rPr>
        <w:t>-Учасник визначає ціну з урахуванням усіх своїх витрат, податків і зборів, що сплачуються або мають бути сплачені, у тому числі на транспортування до місця поставки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- Продавець гарантує відсутність в Товарі виробничого браку, що виник з вини Виробника, а також відповідність Товару заявленим технічним характеристикам;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- у разі постачання неякісного товару Продавець зобов’язується замінити його на якісний протягом 10 робочих днів.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4. Вимоги до кваліфікації учасників та спосіб їх підтвердження.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а) довідку, виписку або витяг Державної реєстраційної служби України з Єдиного державного реєстру юридичних та фізичних осіб - підприємців, який включає останню інформацію щодо реєстрації/діяльності контрагента (для юридичних осіб);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б) 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lastRenderedPageBreak/>
        <w:t xml:space="preserve">г) завірену підписом та печаткою* Учасника довідку, яка містить контактні данні компанії-учасника (з зазначенням реквізитів учасника: назви, коду ЄДРПОУ, розрахункових реквізитів учасника, місцезнаходження, поштової адреси, </w:t>
      </w:r>
      <w:proofErr w:type="gramStart"/>
      <w:r w:rsidRPr="005D3AA9">
        <w:rPr>
          <w:rFonts w:ascii="Times New Roman" w:hAnsi="Times New Roman" w:cs="Times New Roman"/>
          <w:sz w:val="24"/>
          <w:szCs w:val="24"/>
        </w:rPr>
        <w:t>телефону,  електронної</w:t>
      </w:r>
      <w:proofErr w:type="gramEnd"/>
      <w:r w:rsidRPr="005D3AA9">
        <w:rPr>
          <w:rFonts w:ascii="Times New Roman" w:hAnsi="Times New Roman" w:cs="Times New Roman"/>
          <w:sz w:val="24"/>
          <w:szCs w:val="24"/>
        </w:rPr>
        <w:t xml:space="preserve"> адреси; відомостей про контактну особу (прізвище, ім’я, по-батькові, посада, контактний телефон);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д) завірену підписом та печаткою* Учасника «Комерційну пропозицію» запропонованого товару згідно п.3.2. цього оголошення з описом, характеристиками, вимогами щодо якості тощо, за формою відповідно до Додатку № 1 до цього оголошення; 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5. Інша інформація: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5D3AA9">
        <w:rPr>
          <w:rFonts w:ascii="Times New Roman" w:hAnsi="Times New Roman" w:cs="Times New Roman"/>
          <w:color w:val="000000"/>
          <w:sz w:val="24"/>
          <w:szCs w:val="24"/>
        </w:rPr>
        <w:t xml:space="preserve">5.1. Переможцем, </w:t>
      </w:r>
      <w:r w:rsidRPr="005D3AA9">
        <w:rPr>
          <w:rFonts w:ascii="Times New Roman" w:hAnsi="Times New Roman" w:cs="Times New Roman"/>
          <w:sz w:val="24"/>
          <w:szCs w:val="24"/>
        </w:rPr>
        <w:t>під час укладання договору про закупівлю,</w:t>
      </w:r>
      <w:r w:rsidRPr="005D3AA9">
        <w:rPr>
          <w:rFonts w:ascii="Times New Roman" w:hAnsi="Times New Roman" w:cs="Times New Roman"/>
          <w:color w:val="000000"/>
          <w:sz w:val="24"/>
          <w:szCs w:val="24"/>
        </w:rPr>
        <w:t xml:space="preserve"> надаються Покупцю у паперовому вигляді завірені підписом та печаткою учасника наступні документи: 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 xml:space="preserve">- копії документів, що підтверджують повноваження на укладення договору; 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- копія довідки про присвоєння ідентифікаційного коду (для фізичних осіб та фізичних осіб-підприємців);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- копія паспорту (для фізичних осіб та фізичних осіб-підприємців).</w:t>
      </w:r>
    </w:p>
    <w:p w:rsidR="002A3166" w:rsidRPr="005D3AA9" w:rsidRDefault="002A3166" w:rsidP="002A316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5D3AA9">
        <w:rPr>
          <w:rFonts w:ascii="Times New Roman" w:hAnsi="Times New Roman" w:cs="Times New Roman"/>
          <w:color w:val="000000"/>
          <w:sz w:val="24"/>
          <w:szCs w:val="24"/>
        </w:rPr>
        <w:t>Також додатково надаються документи, що підтверджують відповідність вимогам до кваліфікації учасників, згідно п. 4 цього оголошення (зокрема: за пп. а), б), в), е) – копії документів завірені підписом та печаткою* учасника, за пп. г), д) – оригінали документів з підписом та печаткою* учасника).</w:t>
      </w:r>
    </w:p>
    <w:p w:rsidR="002A3166" w:rsidRPr="005D3AA9" w:rsidRDefault="002A3166" w:rsidP="002A3166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5.2. За результатами здійснення закупівлі укладається договір.</w:t>
      </w:r>
    </w:p>
    <w:p w:rsidR="002A3166" w:rsidRPr="005D3AA9" w:rsidRDefault="002A3166" w:rsidP="002A3166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2A3166" w:rsidRPr="005D3AA9" w:rsidRDefault="002A3166" w:rsidP="002A3166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*Ця вимога не стосується учасників, які здійснюють діяльність без печатки згідно з чинним законодавством.</w:t>
      </w:r>
    </w:p>
    <w:p w:rsidR="002A3166" w:rsidRPr="0060105B" w:rsidRDefault="002A3166" w:rsidP="002A3166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2A3166" w:rsidRPr="005D3AA9" w:rsidRDefault="002A3166" w:rsidP="002A3166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2A3166" w:rsidRPr="0060105B" w:rsidRDefault="002A3166" w:rsidP="002A3166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936E99" w:rsidRDefault="00936E99" w:rsidP="002A3166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936E99" w:rsidRDefault="00936E99" w:rsidP="002A3166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2A3166" w:rsidRPr="005D3AA9" w:rsidRDefault="002A3166" w:rsidP="002A3166">
      <w:pPr>
        <w:pStyle w:val="a6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Додаток №1</w:t>
      </w:r>
      <w:r w:rsidRPr="005D3AA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2A3166" w:rsidRPr="005D3AA9" w:rsidRDefault="002A3166" w:rsidP="002A3166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до оголошення про проведення закупівлі </w:t>
      </w:r>
    </w:p>
    <w:p w:rsidR="002A3166" w:rsidRPr="005D3AA9" w:rsidRDefault="002A3166" w:rsidP="002A3166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через систему електронних закупівель</w:t>
      </w:r>
    </w:p>
    <w:p w:rsidR="002A3166" w:rsidRPr="005D3AA9" w:rsidRDefault="002A3166" w:rsidP="002A3166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2A3166" w:rsidRPr="005D3AA9" w:rsidRDefault="002A3166" w:rsidP="002A3166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sz w:val="24"/>
          <w:szCs w:val="24"/>
          <w:lang w:eastAsia="uk-UA"/>
        </w:rPr>
        <w:t>Форма «Комерційна пропозиція»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61"/>
        <w:gridCol w:w="1560"/>
        <w:gridCol w:w="1844"/>
        <w:gridCol w:w="1134"/>
        <w:gridCol w:w="992"/>
        <w:gridCol w:w="992"/>
        <w:gridCol w:w="992"/>
        <w:gridCol w:w="992"/>
      </w:tblGrid>
      <w:tr w:rsidR="002A3166" w:rsidRPr="005D3AA9" w:rsidTr="007724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 та характеристики Товару*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Вимоги щодо якості</w:t>
            </w:r>
          </w:p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(ДСТУ, ТУ, ГОСТ, санітарне законодавство України</w:t>
            </w:r>
            <w:r w:rsidR="00112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термін придатності</w:t>
            </w: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тощо)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Одиниці виміру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Ціна за од., грн. без ПДВ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Ціна за од., грн. з ПДВ**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Загальна сума, грн. з ПДВ**</w:t>
            </w:r>
          </w:p>
        </w:tc>
      </w:tr>
      <w:tr w:rsidR="002A3166" w:rsidRPr="005D3AA9" w:rsidTr="007724C6">
        <w:trPr>
          <w:trHeight w:val="55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96A" w:rsidRPr="00134054" w:rsidRDefault="002A3166" w:rsidP="00D9496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96A" w:rsidRPr="00912E9E">
              <w:rPr>
                <w:rFonts w:ascii="Times New Roman" w:hAnsi="Times New Roman" w:cs="Times New Roman"/>
                <w:b/>
                <w:sz w:val="24"/>
                <w:szCs w:val="24"/>
              </w:rPr>
              <w:t>по коду ДК 021:2015 (336</w:t>
            </w:r>
            <w:r w:rsidR="00D94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960</w:t>
            </w:r>
            <w:r w:rsidR="00D9496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D9496A" w:rsidRPr="00912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4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D9496A" w:rsidRPr="00912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D949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Реактиви та контрастні речовини</w:t>
            </w:r>
          </w:p>
          <w:p w:rsidR="002A3166" w:rsidRPr="00D9496A" w:rsidRDefault="002A3166" w:rsidP="007724C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A3166" w:rsidRPr="005D3AA9" w:rsidTr="007724C6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3166" w:rsidRPr="005D3AA9" w:rsidTr="007724C6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3166" w:rsidRPr="005D3AA9" w:rsidTr="007724C6">
        <w:trPr>
          <w:trHeight w:val="546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Загальна ціна, грн. </w:t>
            </w:r>
            <w:r w:rsidR="009B74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</w:t>
            </w:r>
            <w:r w:rsidRPr="005D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ПДВ*</w:t>
            </w:r>
          </w:p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B748C" w:rsidRPr="005D3AA9" w:rsidTr="007724C6">
        <w:trPr>
          <w:trHeight w:val="546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8C" w:rsidRPr="009B748C" w:rsidRDefault="009B748C" w:rsidP="007724C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 ПДВ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8C" w:rsidRPr="005D3AA9" w:rsidRDefault="009B748C" w:rsidP="007724C6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B748C" w:rsidRPr="005D3AA9" w:rsidTr="007724C6">
        <w:trPr>
          <w:trHeight w:val="546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8C" w:rsidRPr="009B748C" w:rsidRDefault="009B748C" w:rsidP="007724C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Всього 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8C" w:rsidRPr="005D3AA9" w:rsidRDefault="009B748C" w:rsidP="007724C6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A3166" w:rsidRPr="005D3AA9" w:rsidRDefault="002A3166" w:rsidP="002A3166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11733" w:type="dxa"/>
        <w:tblInd w:w="108" w:type="dxa"/>
        <w:tblLook w:val="00A0" w:firstRow="1" w:lastRow="0" w:firstColumn="1" w:lastColumn="0" w:noHBand="0" w:noVBand="0"/>
      </w:tblPr>
      <w:tblGrid>
        <w:gridCol w:w="2560"/>
        <w:gridCol w:w="2560"/>
        <w:gridCol w:w="2560"/>
        <w:gridCol w:w="2385"/>
        <w:gridCol w:w="236"/>
        <w:gridCol w:w="236"/>
        <w:gridCol w:w="236"/>
        <w:gridCol w:w="123"/>
        <w:gridCol w:w="837"/>
      </w:tblGrid>
      <w:tr w:rsidR="002A3166" w:rsidRPr="005D3AA9" w:rsidTr="007724C6">
        <w:trPr>
          <w:trHeight w:val="645"/>
        </w:trPr>
        <w:tc>
          <w:tcPr>
            <w:tcW w:w="10065" w:type="dxa"/>
            <w:gridSpan w:val="4"/>
            <w:noWrap/>
            <w:vAlign w:val="center"/>
            <w:hideMark/>
          </w:tcPr>
          <w:p w:rsidR="002A3166" w:rsidRPr="005D3AA9" w:rsidRDefault="002A3166" w:rsidP="007724C6">
            <w:pPr>
              <w:pStyle w:val="a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Посада, прізвище, ініціали, підпис уповноваженої особи Учасника, завірені печаткою.</w:t>
            </w:r>
          </w:p>
        </w:tc>
        <w:tc>
          <w:tcPr>
            <w:tcW w:w="236" w:type="dxa"/>
            <w:noWrap/>
            <w:vAlign w:val="bottom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3166" w:rsidRPr="005D3AA9" w:rsidTr="007724C6">
        <w:trPr>
          <w:trHeight w:val="300"/>
        </w:trPr>
        <w:tc>
          <w:tcPr>
            <w:tcW w:w="2560" w:type="dxa"/>
            <w:noWrap/>
            <w:vAlign w:val="bottom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noWrap/>
            <w:vAlign w:val="center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noWrap/>
            <w:vAlign w:val="center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noWrap/>
            <w:vAlign w:val="bottom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8217,84</w:t>
            </w:r>
          </w:p>
        </w:tc>
      </w:tr>
      <w:tr w:rsidR="002A3166" w:rsidRPr="005D3AA9" w:rsidTr="007724C6">
        <w:trPr>
          <w:trHeight w:val="300"/>
        </w:trPr>
        <w:tc>
          <w:tcPr>
            <w:tcW w:w="5120" w:type="dxa"/>
            <w:gridSpan w:val="2"/>
            <w:noWrap/>
            <w:vAlign w:val="center"/>
            <w:hideMark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Рекомендації щодо заповнення наданої форми:</w:t>
            </w: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</w:p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Друкується на бланку Учасника.</w:t>
            </w:r>
          </w:p>
        </w:tc>
        <w:tc>
          <w:tcPr>
            <w:tcW w:w="2560" w:type="dxa"/>
            <w:noWrap/>
            <w:vAlign w:val="center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385" w:type="dxa"/>
            <w:noWrap/>
            <w:vAlign w:val="center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noWrap/>
            <w:vAlign w:val="bottom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3166" w:rsidRPr="005D3AA9" w:rsidTr="007724C6">
        <w:trPr>
          <w:gridAfter w:val="1"/>
          <w:wAfter w:w="837" w:type="dxa"/>
          <w:trHeight w:val="390"/>
        </w:trPr>
        <w:tc>
          <w:tcPr>
            <w:tcW w:w="10896" w:type="dxa"/>
            <w:gridSpan w:val="8"/>
            <w:vAlign w:val="center"/>
            <w:hideMark/>
          </w:tcPr>
          <w:p w:rsidR="002A3166" w:rsidRPr="005D3AA9" w:rsidRDefault="002A3166" w:rsidP="007724C6">
            <w:pPr>
              <w:pStyle w:val="a6"/>
              <w:ind w:left="-426" w:firstLine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D3A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Ціни, ПДВ, що відображаються цифрами у цій формі - визначаються з точністю до другого десяткового </w:t>
            </w:r>
          </w:p>
        </w:tc>
      </w:tr>
    </w:tbl>
    <w:p w:rsidR="002A3166" w:rsidRPr="005D3AA9" w:rsidRDefault="002A3166" w:rsidP="002A3166">
      <w:pPr>
        <w:pStyle w:val="a6"/>
        <w:ind w:left="-426" w:firstLine="426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знаку (другий розряд після коми).</w:t>
      </w:r>
    </w:p>
    <w:p w:rsidR="002A3166" w:rsidRPr="005D3AA9" w:rsidRDefault="002A3166" w:rsidP="002A3166">
      <w:pPr>
        <w:pStyle w:val="a6"/>
        <w:ind w:left="-426" w:firstLine="42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:rsidR="002A3166" w:rsidRPr="0046123A" w:rsidRDefault="002A3166" w:rsidP="0046123A">
      <w:pPr>
        <w:pStyle w:val="a6"/>
        <w:ind w:left="-426" w:firstLine="426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** </w:t>
      </w:r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 xml:space="preserve">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</w:t>
      </w:r>
      <w:proofErr w:type="gramStart"/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ПДВ  та</w:t>
      </w:r>
      <w:proofErr w:type="gramEnd"/>
      <w:r w:rsidRPr="005D3A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 xml:space="preserve">  графа  «Ціна за од., грн., з ПДВ</w:t>
      </w:r>
      <w:r w:rsidRPr="005D3AA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» </w:t>
      </w:r>
      <w:r w:rsidR="0046123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не заповнюється</w:t>
      </w:r>
    </w:p>
    <w:p w:rsidR="002A3166" w:rsidRDefault="002A3166" w:rsidP="002A3166">
      <w:pPr>
        <w:pStyle w:val="a6"/>
        <w:rPr>
          <w:lang w:val="uk-UA"/>
        </w:rPr>
      </w:pPr>
    </w:p>
    <w:p w:rsidR="002A3166" w:rsidRDefault="002A3166" w:rsidP="002A3166">
      <w:pPr>
        <w:pStyle w:val="a6"/>
        <w:rPr>
          <w:lang w:val="uk-UA"/>
        </w:rPr>
      </w:pPr>
    </w:p>
    <w:p w:rsidR="002A3166" w:rsidRDefault="002A3166" w:rsidP="002A3166">
      <w:pPr>
        <w:pStyle w:val="a6"/>
        <w:rPr>
          <w:lang w:val="uk-UA"/>
        </w:rPr>
      </w:pPr>
    </w:p>
    <w:p w:rsidR="0046123A" w:rsidRDefault="0046123A" w:rsidP="002A3166">
      <w:pPr>
        <w:pStyle w:val="a6"/>
        <w:rPr>
          <w:lang w:val="uk-UA"/>
        </w:rPr>
      </w:pPr>
    </w:p>
    <w:p w:rsidR="00491ECA" w:rsidRDefault="0046123A" w:rsidP="002A3166">
      <w:pPr>
        <w:pStyle w:val="a6"/>
        <w:rPr>
          <w:rFonts w:ascii="Times New Roman" w:hAnsi="Times New Roman" w:cs="Times New Roman"/>
          <w:lang w:val="uk-UA"/>
        </w:rPr>
      </w:pPr>
      <w:r w:rsidRPr="0046123A">
        <w:rPr>
          <w:rFonts w:ascii="Times New Roman" w:hAnsi="Times New Roman" w:cs="Times New Roman"/>
          <w:lang w:val="uk-UA"/>
        </w:rPr>
        <w:t xml:space="preserve">                                        </w:t>
      </w:r>
    </w:p>
    <w:p w:rsidR="00491ECA" w:rsidRDefault="00491ECA" w:rsidP="002A3166">
      <w:pPr>
        <w:pStyle w:val="a6"/>
        <w:rPr>
          <w:rFonts w:ascii="Times New Roman" w:hAnsi="Times New Roman" w:cs="Times New Roman"/>
          <w:lang w:val="uk-UA"/>
        </w:rPr>
      </w:pPr>
    </w:p>
    <w:p w:rsidR="00491ECA" w:rsidRDefault="00491ECA" w:rsidP="002A3166">
      <w:pPr>
        <w:pStyle w:val="a6"/>
        <w:rPr>
          <w:rFonts w:ascii="Times New Roman" w:hAnsi="Times New Roman" w:cs="Times New Roman"/>
          <w:lang w:val="uk-UA"/>
        </w:rPr>
      </w:pPr>
    </w:p>
    <w:p w:rsidR="00491ECA" w:rsidRDefault="00491ECA" w:rsidP="002A3166">
      <w:pPr>
        <w:pStyle w:val="a6"/>
        <w:rPr>
          <w:rFonts w:ascii="Times New Roman" w:hAnsi="Times New Roman" w:cs="Times New Roman"/>
          <w:lang w:val="uk-UA"/>
        </w:rPr>
      </w:pPr>
    </w:p>
    <w:p w:rsidR="00936E99" w:rsidRDefault="00936E99" w:rsidP="002A3166">
      <w:pPr>
        <w:pStyle w:val="a6"/>
        <w:rPr>
          <w:rFonts w:ascii="Times New Roman" w:hAnsi="Times New Roman" w:cs="Times New Roman"/>
          <w:lang w:val="uk-UA"/>
        </w:rPr>
      </w:pPr>
    </w:p>
    <w:p w:rsidR="00936E99" w:rsidRDefault="00936E99" w:rsidP="002A3166">
      <w:pPr>
        <w:pStyle w:val="a6"/>
        <w:rPr>
          <w:rFonts w:ascii="Times New Roman" w:hAnsi="Times New Roman" w:cs="Times New Roman"/>
          <w:lang w:val="uk-UA"/>
        </w:rPr>
      </w:pPr>
    </w:p>
    <w:p w:rsidR="00936E99" w:rsidRDefault="00936E99" w:rsidP="002A3166">
      <w:pPr>
        <w:pStyle w:val="a6"/>
        <w:rPr>
          <w:rFonts w:ascii="Times New Roman" w:hAnsi="Times New Roman" w:cs="Times New Roman"/>
          <w:lang w:val="uk-UA"/>
        </w:rPr>
      </w:pPr>
    </w:p>
    <w:p w:rsidR="00936E99" w:rsidRDefault="00936E99" w:rsidP="002A3166">
      <w:pPr>
        <w:pStyle w:val="a6"/>
        <w:rPr>
          <w:rFonts w:ascii="Times New Roman" w:hAnsi="Times New Roman" w:cs="Times New Roman"/>
          <w:lang w:val="uk-UA"/>
        </w:rPr>
      </w:pPr>
    </w:p>
    <w:p w:rsidR="00936E99" w:rsidRDefault="00936E99" w:rsidP="002A3166">
      <w:pPr>
        <w:pStyle w:val="a6"/>
        <w:rPr>
          <w:rFonts w:ascii="Times New Roman" w:hAnsi="Times New Roman" w:cs="Times New Roman"/>
          <w:lang w:val="uk-UA"/>
        </w:rPr>
      </w:pPr>
    </w:p>
    <w:p w:rsidR="00936E99" w:rsidRDefault="00936E99" w:rsidP="002A3166">
      <w:pPr>
        <w:pStyle w:val="a6"/>
        <w:rPr>
          <w:rFonts w:ascii="Times New Roman" w:hAnsi="Times New Roman" w:cs="Times New Roman"/>
          <w:lang w:val="uk-UA"/>
        </w:rPr>
      </w:pPr>
    </w:p>
    <w:p w:rsidR="00936E99" w:rsidRDefault="00936E99" w:rsidP="002A3166">
      <w:pPr>
        <w:pStyle w:val="a6"/>
        <w:rPr>
          <w:rFonts w:ascii="Times New Roman" w:hAnsi="Times New Roman" w:cs="Times New Roman"/>
          <w:lang w:val="uk-UA"/>
        </w:rPr>
      </w:pPr>
    </w:p>
    <w:p w:rsidR="00936E99" w:rsidRDefault="00936E99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491ECA" w:rsidP="002A3166">
      <w:pPr>
        <w:pStyle w:val="a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</w:t>
      </w:r>
      <w:r w:rsidR="0046123A" w:rsidRPr="0046123A">
        <w:rPr>
          <w:rFonts w:ascii="Times New Roman" w:hAnsi="Times New Roman" w:cs="Times New Roman"/>
          <w:lang w:val="uk-UA"/>
        </w:rPr>
        <w:t xml:space="preserve">          </w:t>
      </w: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3C6B87" w:rsidRDefault="003C6B87" w:rsidP="002A3166">
      <w:pPr>
        <w:pStyle w:val="a6"/>
        <w:rPr>
          <w:rFonts w:ascii="Times New Roman" w:hAnsi="Times New Roman" w:cs="Times New Roman"/>
          <w:lang w:val="uk-UA"/>
        </w:rPr>
      </w:pPr>
    </w:p>
    <w:p w:rsidR="009B748C" w:rsidRDefault="003C6B87" w:rsidP="002A3166">
      <w:pPr>
        <w:pStyle w:val="a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</w:t>
      </w:r>
    </w:p>
    <w:p w:rsidR="009B748C" w:rsidRDefault="009B748C" w:rsidP="002A3166">
      <w:pPr>
        <w:pStyle w:val="a6"/>
        <w:rPr>
          <w:rFonts w:ascii="Times New Roman" w:hAnsi="Times New Roman" w:cs="Times New Roman"/>
          <w:lang w:val="uk-UA"/>
        </w:rPr>
      </w:pPr>
    </w:p>
    <w:p w:rsidR="009B748C" w:rsidRDefault="009B748C" w:rsidP="002A3166">
      <w:pPr>
        <w:pStyle w:val="a6"/>
        <w:rPr>
          <w:rFonts w:ascii="Times New Roman" w:hAnsi="Times New Roman" w:cs="Times New Roman"/>
          <w:lang w:val="uk-UA"/>
        </w:rPr>
      </w:pPr>
    </w:p>
    <w:p w:rsidR="009B748C" w:rsidRDefault="009B748C" w:rsidP="002A3166">
      <w:pPr>
        <w:pStyle w:val="a6"/>
        <w:rPr>
          <w:rFonts w:ascii="Times New Roman" w:hAnsi="Times New Roman" w:cs="Times New Roman"/>
          <w:lang w:val="uk-UA"/>
        </w:rPr>
      </w:pPr>
    </w:p>
    <w:p w:rsidR="009B748C" w:rsidRDefault="009B748C" w:rsidP="002A3166">
      <w:pPr>
        <w:pStyle w:val="a6"/>
        <w:rPr>
          <w:rFonts w:ascii="Times New Roman" w:hAnsi="Times New Roman" w:cs="Times New Roman"/>
          <w:lang w:val="uk-UA"/>
        </w:rPr>
      </w:pPr>
    </w:p>
    <w:p w:rsidR="009B748C" w:rsidRDefault="009B748C" w:rsidP="002A3166">
      <w:pPr>
        <w:pStyle w:val="a6"/>
        <w:rPr>
          <w:rFonts w:ascii="Times New Roman" w:hAnsi="Times New Roman" w:cs="Times New Roman"/>
          <w:lang w:val="uk-UA"/>
        </w:rPr>
      </w:pPr>
    </w:p>
    <w:p w:rsidR="009B748C" w:rsidRDefault="009B748C" w:rsidP="002A3166">
      <w:pPr>
        <w:pStyle w:val="a6"/>
        <w:rPr>
          <w:rFonts w:ascii="Times New Roman" w:hAnsi="Times New Roman" w:cs="Times New Roman"/>
          <w:lang w:val="uk-UA"/>
        </w:rPr>
      </w:pPr>
    </w:p>
    <w:p w:rsidR="009B748C" w:rsidRDefault="009B748C" w:rsidP="002A3166">
      <w:pPr>
        <w:pStyle w:val="a6"/>
        <w:rPr>
          <w:rFonts w:ascii="Times New Roman" w:hAnsi="Times New Roman" w:cs="Times New Roman"/>
          <w:lang w:val="uk-UA"/>
        </w:rPr>
      </w:pPr>
    </w:p>
    <w:p w:rsidR="009B748C" w:rsidRDefault="009B748C" w:rsidP="002A3166">
      <w:pPr>
        <w:pStyle w:val="a6"/>
        <w:rPr>
          <w:rFonts w:ascii="Times New Roman" w:hAnsi="Times New Roman" w:cs="Times New Roman"/>
          <w:lang w:val="uk-UA"/>
        </w:rPr>
      </w:pPr>
    </w:p>
    <w:p w:rsidR="009B748C" w:rsidRDefault="009B748C" w:rsidP="002A3166">
      <w:pPr>
        <w:pStyle w:val="a6"/>
        <w:rPr>
          <w:rFonts w:ascii="Times New Roman" w:hAnsi="Times New Roman" w:cs="Times New Roman"/>
          <w:lang w:val="uk-UA"/>
        </w:rPr>
      </w:pPr>
    </w:p>
    <w:p w:rsidR="002A3166" w:rsidRPr="0046123A" w:rsidRDefault="003C6B87" w:rsidP="002A316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46123A" w:rsidRPr="0046123A">
        <w:rPr>
          <w:rFonts w:ascii="Times New Roman" w:hAnsi="Times New Roman" w:cs="Times New Roman"/>
          <w:lang w:val="uk-UA"/>
        </w:rPr>
        <w:t xml:space="preserve">   </w:t>
      </w:r>
      <w:r w:rsidR="002A3166" w:rsidRPr="0046123A">
        <w:rPr>
          <w:rFonts w:ascii="Times New Roman" w:hAnsi="Times New Roman" w:cs="Times New Roman"/>
        </w:rPr>
        <w:t>Договір №__________________</w:t>
      </w:r>
    </w:p>
    <w:tbl>
      <w:tblPr>
        <w:tblW w:w="0" w:type="auto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3166" w:rsidRPr="0046123A" w:rsidTr="007724C6">
        <w:tc>
          <w:tcPr>
            <w:tcW w:w="4785" w:type="dxa"/>
          </w:tcPr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val="uk-UA" w:eastAsia="en-US"/>
              </w:rPr>
            </w:pPr>
          </w:p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 xml:space="preserve">м. </w:t>
            </w:r>
          </w:p>
        </w:tc>
        <w:tc>
          <w:tcPr>
            <w:tcW w:w="4786" w:type="dxa"/>
          </w:tcPr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val="uk-UA" w:eastAsia="en-US"/>
              </w:rPr>
            </w:pPr>
          </w:p>
          <w:p w:rsidR="002A3166" w:rsidRPr="0046123A" w:rsidRDefault="00BD62CA" w:rsidP="003C6B8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                                  </w:t>
            </w:r>
            <w:r w:rsidR="002A3166" w:rsidRPr="0046123A">
              <w:rPr>
                <w:rFonts w:ascii="Times New Roman" w:hAnsi="Times New Roman" w:cs="Times New Roman"/>
                <w:lang w:eastAsia="en-US"/>
              </w:rPr>
              <w:t>__________________202</w:t>
            </w:r>
            <w:r w:rsidR="003C6B87">
              <w:rPr>
                <w:rFonts w:ascii="Times New Roman" w:hAnsi="Times New Roman" w:cs="Times New Roman"/>
                <w:lang w:val="uk-UA" w:eastAsia="en-US"/>
              </w:rPr>
              <w:t>3</w:t>
            </w:r>
            <w:r w:rsidR="002A3166" w:rsidRPr="0046123A">
              <w:rPr>
                <w:rFonts w:ascii="Times New Roman" w:hAnsi="Times New Roman" w:cs="Times New Roman"/>
                <w:lang w:eastAsia="en-US"/>
              </w:rPr>
              <w:t>р.</w:t>
            </w:r>
          </w:p>
        </w:tc>
      </w:tr>
    </w:tbl>
    <w:p w:rsidR="002A3166" w:rsidRPr="00BD62CA" w:rsidRDefault="00BD62CA" w:rsidP="002A3166">
      <w:pPr>
        <w:pStyle w:val="a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</w:p>
    <w:p w:rsidR="002A3166" w:rsidRPr="00356E97" w:rsidRDefault="002A3166" w:rsidP="002A3166">
      <w:pPr>
        <w:pStyle w:val="a6"/>
        <w:rPr>
          <w:rFonts w:ascii="Times New Roman" w:hAnsi="Times New Roman" w:cs="Times New Roman"/>
          <w:lang w:val="uk-UA"/>
        </w:rPr>
      </w:pPr>
      <w:r w:rsidRPr="00356E97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 однієї сторони, та Комунальне підприємство «Ямпільський медичний центр первинної медико-санітарної допомоги» Ямпільської міської ради, іменоване надалі Покупець, в особі </w:t>
      </w:r>
      <w:r w:rsidR="0046123A" w:rsidRPr="0046123A">
        <w:rPr>
          <w:rFonts w:ascii="Times New Roman" w:hAnsi="Times New Roman" w:cs="Times New Roman"/>
          <w:lang w:val="uk-UA"/>
        </w:rPr>
        <w:t xml:space="preserve">директора </w:t>
      </w:r>
      <w:r w:rsidRPr="00356E97">
        <w:rPr>
          <w:rFonts w:ascii="Times New Roman" w:hAnsi="Times New Roman" w:cs="Times New Roman"/>
          <w:lang w:val="uk-UA"/>
        </w:rPr>
        <w:t xml:space="preserve"> Плахотної Галини Пилипівни, що діє на підставі статуту , з іншої сторони, які надалі разом іменуються Сторони, уклали цей Договір про наступне.</w:t>
      </w:r>
    </w:p>
    <w:p w:rsidR="002A3166" w:rsidRPr="0046123A" w:rsidRDefault="002A3166" w:rsidP="002A3166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1.  Предмет та ціна Договору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1.1 За цим Договором Постачальник постачає, а покупець купує </w:t>
      </w:r>
      <w:r w:rsidRPr="0046123A">
        <w:rPr>
          <w:rFonts w:ascii="Times New Roman" w:hAnsi="Times New Roman" w:cs="Times New Roman"/>
          <w:b/>
        </w:rPr>
        <w:t>по</w:t>
      </w:r>
      <w:r w:rsidR="0046123A" w:rsidRPr="0046123A">
        <w:rPr>
          <w:rFonts w:ascii="Times New Roman" w:hAnsi="Times New Roman" w:cs="Times New Roman"/>
          <w:b/>
          <w:lang w:val="uk-UA"/>
        </w:rPr>
        <w:t xml:space="preserve"> </w:t>
      </w:r>
      <w:r w:rsidRPr="0046123A">
        <w:rPr>
          <w:rFonts w:ascii="Times New Roman" w:hAnsi="Times New Roman" w:cs="Times New Roman"/>
          <w:b/>
        </w:rPr>
        <w:t>ДК</w:t>
      </w:r>
      <w:r w:rsidR="0046123A" w:rsidRPr="0046123A">
        <w:rPr>
          <w:rFonts w:ascii="Times New Roman" w:hAnsi="Times New Roman" w:cs="Times New Roman"/>
          <w:b/>
          <w:lang w:val="uk-UA"/>
        </w:rPr>
        <w:t xml:space="preserve"> </w:t>
      </w:r>
      <w:r w:rsidRPr="0046123A">
        <w:rPr>
          <w:rFonts w:ascii="Times New Roman" w:hAnsi="Times New Roman" w:cs="Times New Roman"/>
          <w:b/>
        </w:rPr>
        <w:t>021:2015</w:t>
      </w:r>
      <w:r w:rsidR="0046123A" w:rsidRPr="0046123A">
        <w:rPr>
          <w:rFonts w:ascii="Times New Roman" w:hAnsi="Times New Roman" w:cs="Times New Roman"/>
          <w:b/>
          <w:lang w:val="uk-UA"/>
        </w:rPr>
        <w:t xml:space="preserve"> 33696000-5 Реактиви та контрас</w:t>
      </w:r>
      <w:r w:rsidR="00724592">
        <w:rPr>
          <w:rFonts w:ascii="Times New Roman" w:hAnsi="Times New Roman" w:cs="Times New Roman"/>
          <w:b/>
          <w:lang w:val="uk-UA"/>
        </w:rPr>
        <w:t>т</w:t>
      </w:r>
      <w:r w:rsidR="0046123A" w:rsidRPr="0046123A">
        <w:rPr>
          <w:rFonts w:ascii="Times New Roman" w:hAnsi="Times New Roman" w:cs="Times New Roman"/>
          <w:b/>
          <w:lang w:val="uk-UA"/>
        </w:rPr>
        <w:t>ні речовини</w:t>
      </w:r>
      <w:r w:rsidRPr="0046123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  <w:r w:rsidRPr="004612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у зумовлені строки відповідно до рахунків на оплату замовлення та видаткових накладних, які є невід’ємною частиною цього Договору.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1.2Кількість, асортимент та ціна товару визначаються у рахунках на оплату замовлення, а також у відповідних видаткових накладних.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1.3 Ціна товару, що вказана в видаткових накладних, включає в себе торгівельну націнку, а також всі витрати, понесені Постачальником включно </w:t>
      </w:r>
      <w:proofErr w:type="gramStart"/>
      <w:r w:rsidRPr="0046123A">
        <w:rPr>
          <w:rFonts w:ascii="Times New Roman" w:hAnsi="Times New Roman" w:cs="Times New Roman"/>
        </w:rPr>
        <w:t>до переходу</w:t>
      </w:r>
      <w:proofErr w:type="gramEnd"/>
      <w:r w:rsidRPr="0046123A">
        <w:rPr>
          <w:rFonts w:ascii="Times New Roman" w:hAnsi="Times New Roman" w:cs="Times New Roman"/>
        </w:rPr>
        <w:t xml:space="preserve"> товару у власність Покупця, а саме, сплата податків, зберігання, пакування, транспортування тощо.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1.4 Ціни на товар, які вказані в видаткових накладних, є узгодженими між Сторонами і не можуть бути змінені в односторонньому порядку.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1.5 Загальна сума цього Договору складає                   грн (з/без </w:t>
      </w:r>
      <w:proofErr w:type="gramStart"/>
      <w:r w:rsidRPr="0046123A">
        <w:rPr>
          <w:rFonts w:ascii="Times New Roman" w:hAnsi="Times New Roman" w:cs="Times New Roman"/>
        </w:rPr>
        <w:t>ПДВ )</w:t>
      </w:r>
      <w:proofErr w:type="gramEnd"/>
      <w:r w:rsidRPr="0046123A">
        <w:rPr>
          <w:rFonts w:ascii="Times New Roman" w:hAnsi="Times New Roman" w:cs="Times New Roman"/>
        </w:rPr>
        <w:t xml:space="preserve">                                                       (прописом).</w:t>
      </w:r>
    </w:p>
    <w:p w:rsidR="002A3166" w:rsidRPr="0046123A" w:rsidRDefault="002A3166" w:rsidP="002A3166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2.  Порядок поставки товарів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2.1 Товар за даним Договором постачається згідно видаткових накладних, укладених в рамках цього Договору. Видаткові накладні узгоджуються між Сторонами на основі заявок, які надходять від Покупця. Заявки надаються за допомогою будь-якого засобу зв’язку.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2.2 Перехід права власності на товар відбувається в момент прийняття Покупцем товарів. Доказом прийняття товарів є видаткова накладна, оформлена належним чином, підписана уповноваженими особами, скріплена печаткою Покупця і Постачальника.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2.3 Ризик випадкової загибелі або випадкового псування товару, що постачається, переходить до Покупця одночасного з виникненням у нього права власності.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2.4. Поставка товару здійснюється за рахунок Постачальника. Витрати на доставку товару, окремою стрічкою в видаткових накладних не зазначаються, окремим рахунком не виставляються, а входять в ціну товару.</w:t>
      </w:r>
    </w:p>
    <w:p w:rsidR="002A3166" w:rsidRPr="0046123A" w:rsidRDefault="002A3166" w:rsidP="002A3166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3.  Порядок розрахунків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3.</w:t>
      </w:r>
      <w:proofErr w:type="gramStart"/>
      <w:r w:rsidRPr="0046123A">
        <w:rPr>
          <w:rFonts w:ascii="Times New Roman" w:hAnsi="Times New Roman" w:cs="Times New Roman"/>
        </w:rPr>
        <w:t>1.Покупець</w:t>
      </w:r>
      <w:proofErr w:type="gramEnd"/>
      <w:r w:rsidRPr="0046123A">
        <w:rPr>
          <w:rFonts w:ascii="Times New Roman" w:hAnsi="Times New Roman" w:cs="Times New Roman"/>
        </w:rPr>
        <w:t xml:space="preserve"> здійснює оплату товару відповідно до встановленої Постачальником видаткової накладної шляхом переказу коштів на розрахунковий рахунок Постачальника.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3.2Покупець оплачує товар згідно банківських реквізитів Постачальника, вказаних у рахунку на оплату замовлення та видатковій накладній на протязі </w:t>
      </w:r>
      <w:r w:rsidR="0046123A">
        <w:rPr>
          <w:rFonts w:ascii="Times New Roman" w:hAnsi="Times New Roman" w:cs="Times New Roman"/>
          <w:lang w:val="uk-UA"/>
        </w:rPr>
        <w:t>1</w:t>
      </w:r>
      <w:r w:rsidRPr="0046123A">
        <w:rPr>
          <w:rFonts w:ascii="Times New Roman" w:hAnsi="Times New Roman" w:cs="Times New Roman"/>
        </w:rPr>
        <w:t xml:space="preserve">0 </w:t>
      </w:r>
      <w:r w:rsidR="0046123A">
        <w:rPr>
          <w:rFonts w:ascii="Times New Roman" w:hAnsi="Times New Roman" w:cs="Times New Roman"/>
          <w:lang w:val="uk-UA"/>
        </w:rPr>
        <w:t>банківських</w:t>
      </w:r>
      <w:r w:rsidRPr="0046123A">
        <w:rPr>
          <w:rFonts w:ascii="Times New Roman" w:hAnsi="Times New Roman" w:cs="Times New Roman"/>
        </w:rPr>
        <w:t xml:space="preserve"> днів.</w:t>
      </w:r>
    </w:p>
    <w:p w:rsidR="002A3166" w:rsidRPr="0046123A" w:rsidRDefault="002A3166" w:rsidP="002A3166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4.Якість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4.1 Якість товару має відповідати технічним умовам та стандартам, які застосовуються до вказаного у видаткових накладних товару.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4.2 Якість товару підтверджується сертифікатами якості виробника (за наявності).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4.3 Претензії стосовно кількості та якості поставлених товарів подаються Покупцем протягом 5 робочих днів з моменту отримання товару.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4.4 У випадку надходження від Покупця претензій по якості та кількості товару, що поставляється, складається Претензія від Покупця та відповідний Акт за результатами контрольних перевірок за участі Покупця та Постачальника.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   У Претензії необхідно зазначити найменування та кількості товарів, які підпадають під Претензію, підґрунтя Претензії, документацію на умови зберігання товарів, які зазначені у Претензії.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   Претензія надсилається Постачальнику рекомендованим листом з належним чином оформленими документами, які підтверджують Претензію. Постачальнику надається право перевірити на місці через свого представника обґрунтованість Претензії.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lastRenderedPageBreak/>
        <w:t>4.5 При підтвердженні обґрунтованості Претензії з якості товару Постачальник повинен замінити товар неналежної якості у разі дотримання Покупцем умов зберігання та цілісності упаковки. У випадку зберігання та цілісності упаковки. У випадку необґрунтованості Претензії та надання Претензії після спливу 5-ти денного терміну з моменту отримання товару, товар поверненню чи обміну не підлягає.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4.6 Ніякі рекламації, претензії, що заявлені на частину товарів, вказаних у видатковій накладній, не можуть бути підставою для Покупця у відмові від оплати та прийому товарів по іншим видатковим накладним, укладеним в рамках цього Договору.</w:t>
      </w:r>
    </w:p>
    <w:p w:rsidR="002A3166" w:rsidRPr="0046123A" w:rsidRDefault="002A3166" w:rsidP="002A3166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5.    Права, обов’язки та відповідальність Сторін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5.1 Обов’язки Постачальника: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5.1.1.Постачальник зобов’язаний поставити Покупцю товар, вказаний у видатковій накладній у строки, вказані в п. 2.4 цього Договору. Постачальник зобов’язаний передати Покупцю необхідні супровідні документи на товар, зокрема сертифікати якості (за наявності</w:t>
      </w:r>
      <w:proofErr w:type="gramStart"/>
      <w:r w:rsidRPr="0046123A">
        <w:rPr>
          <w:rFonts w:ascii="Times New Roman" w:hAnsi="Times New Roman" w:cs="Times New Roman"/>
        </w:rPr>
        <w:t>),інструкції</w:t>
      </w:r>
      <w:proofErr w:type="gramEnd"/>
      <w:r w:rsidRPr="0046123A">
        <w:rPr>
          <w:rFonts w:ascii="Times New Roman" w:hAnsi="Times New Roman" w:cs="Times New Roman"/>
        </w:rPr>
        <w:t xml:space="preserve"> з використання, свідоцтва про державну реєстрацію (за наявності), Договір (у двох екземплярах), видаткову накладну (у двох екземплярах), рахунок на оплату замовлення тощо.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5.1.2 У разі виникнення технічних питань при використанні товару Покупцем, Постачальник зобов’язаний надати Покупцю необхідні консультації з використання товару.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5.2. Права </w:t>
      </w:r>
      <w:proofErr w:type="gramStart"/>
      <w:r w:rsidRPr="0046123A">
        <w:rPr>
          <w:rFonts w:ascii="Times New Roman" w:hAnsi="Times New Roman" w:cs="Times New Roman"/>
        </w:rPr>
        <w:t>Постачальника :</w:t>
      </w:r>
      <w:proofErr w:type="gramEnd"/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5.1.2 Постачальник має право отримати за поставлений товар грошові кошти на свій розрахунковий рахунок відповідно до п.3.1 цього Договору.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5.3 Обов’язки Покупця: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5.3.</w:t>
      </w:r>
      <w:proofErr w:type="gramStart"/>
      <w:r w:rsidRPr="0046123A">
        <w:rPr>
          <w:rFonts w:ascii="Times New Roman" w:hAnsi="Times New Roman" w:cs="Times New Roman"/>
        </w:rPr>
        <w:t>1.Покупець</w:t>
      </w:r>
      <w:proofErr w:type="gramEnd"/>
      <w:r w:rsidRPr="0046123A">
        <w:rPr>
          <w:rFonts w:ascii="Times New Roman" w:hAnsi="Times New Roman" w:cs="Times New Roman"/>
        </w:rPr>
        <w:t xml:space="preserve"> зобов’язаний оплатити товар відповідно до п 3.1. цього Договору.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5.3.2 Покупець зобов’язаний прийняти товар відповідно до видаткової накладної.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5.3.3 При прийманні товарів Покупець зобов’язаний перевірити кількість та якість товарів відповідно до видаткової накладної, а також цілісність упаковки товару.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5.3.4 У разі виникнення технічних питань при використанні товару, Покупець зобов’язаний звернутися до Постачальника для отримання необхідної консультації.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5.3.5 Після приймання товару Покупець зобов’язаний відправити Постачальнику екземпляри документів, оформлених належним чином, а саме: Договір, видаткову накладну та довіреність на отримання ТМЦ тощо.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5.4Права Покупця: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5.4.1. Покупець має право отримати товар, який поставляє Постачальник, відповідно до п.2.4 цього Договору.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5.4.2 Покупець має право отримати від Постачальника необхідні консультації з використання товару.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5.5 Відповідальність сторін.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5.5.1 За невиконання або неналежне виконання зобов’язань за цим Договором Постачальник та Покупець несуть відповідальність згідно цього Договору та чинного законодавства України.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5.5.2 Постачальник має право вимагати від Покупця погашення збитків, які виникли у Постачальника, у зв’язку з невиконанням Покупцем своїх зобов’язань за цим Договором.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5.5.3 Сторони не мають права передавати права та обов’язки за цим Договором іншій Стороні без письмової згоди на це другої Сторони.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 xml:space="preserve">5.5.4 У випадку порушення Постачальником зобов’язання по поставці товару відповідно до п. 2.4 Договору, останній сплачує пеню в розмірі подвійної облікової ставки НБУ, діючої </w:t>
      </w:r>
      <w:r w:rsidRPr="0046123A">
        <w:rPr>
          <w:rStyle w:val="a9"/>
          <w:rFonts w:ascii="Times New Roman" w:hAnsi="Times New Roman" w:cs="Times New Roman"/>
          <w:sz w:val="24"/>
          <w:szCs w:val="24"/>
        </w:rPr>
        <w:t>на</w:t>
      </w:r>
      <w:r w:rsidRPr="0046123A">
        <w:rPr>
          <w:rFonts w:ascii="Times New Roman" w:hAnsi="Times New Roman" w:cs="Times New Roman"/>
        </w:rPr>
        <w:t xml:space="preserve"> дату підписання цього Договору, від суми вартості недопоставленого товару за кожний день прострочення поставки. Сплата пені не звільняє Постачальника від виконання ним поставки товару.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  <w:lang w:val="uk-UA"/>
        </w:rPr>
      </w:pPr>
    </w:p>
    <w:p w:rsidR="002A3166" w:rsidRPr="0046123A" w:rsidRDefault="002A3166" w:rsidP="002A3166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6. Форс- мажор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  <w:lang w:val="uk-UA"/>
        </w:rPr>
        <w:t xml:space="preserve">6.1 Сторони звільняються від відповідальності за часткове або повне невиконання обов’язків за цим Договором, якщо воно виникло внаслідок обставин непереборної сили, а саме: стихійного, лиха, екстремальних погодних умов, пожарів, війн, військових операцій, блокад, страйків, цивільних безладів, прийняття органами влади актів, що впливають на виконання обов’язків (далі - форс-мажорні обставини). </w:t>
      </w:r>
      <w:r w:rsidRPr="0046123A">
        <w:rPr>
          <w:rFonts w:ascii="Times New Roman" w:hAnsi="Times New Roman" w:cs="Times New Roman"/>
        </w:rPr>
        <w:t>При цьому строк виконання обов’язків відсувається на відповідний час дії таких обставин та розумного строку для усунення наслідків таких обставин.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6.2. Сторона, для котрої виконання договірних обов’язків стало неможливим при дії форс-мажорних обставин, повинна повідомити іншу Сторону про настання або припинення таких обставин негайно, але не пізніше 5 календарних днів.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6.3 Належним доказом наявності форс-мажорних обставин та їх тривалості буде слугувати довідка, яка видається Торгово-промисловою палатою України. Неповідомлення чи несвоєчасне повідомлення про настання або припинення форс-мажорних обставин позбавляє іншу Сторону права посилатися на них.</w:t>
      </w:r>
    </w:p>
    <w:p w:rsidR="002A3166" w:rsidRPr="0046123A" w:rsidRDefault="002A3166" w:rsidP="002A3166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7.Термін дії Договору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proofErr w:type="gramStart"/>
      <w:r w:rsidRPr="0046123A">
        <w:rPr>
          <w:rFonts w:ascii="Times New Roman" w:hAnsi="Times New Roman" w:cs="Times New Roman"/>
        </w:rPr>
        <w:lastRenderedPageBreak/>
        <w:t>7.1  До</w:t>
      </w:r>
      <w:r w:rsidR="00BD62CA">
        <w:rPr>
          <w:rFonts w:ascii="Times New Roman" w:hAnsi="Times New Roman" w:cs="Times New Roman"/>
        </w:rPr>
        <w:t>говір</w:t>
      </w:r>
      <w:proofErr w:type="gramEnd"/>
      <w:r w:rsidR="00BD62CA">
        <w:rPr>
          <w:rFonts w:ascii="Times New Roman" w:hAnsi="Times New Roman" w:cs="Times New Roman"/>
        </w:rPr>
        <w:t xml:space="preserve"> діє  з «____»</w:t>
      </w:r>
      <w:r w:rsidR="003C6B87">
        <w:rPr>
          <w:rFonts w:ascii="Times New Roman" w:hAnsi="Times New Roman" w:cs="Times New Roman"/>
          <w:lang w:val="uk-UA"/>
        </w:rPr>
        <w:t xml:space="preserve">    </w:t>
      </w:r>
      <w:r w:rsidRPr="0046123A">
        <w:rPr>
          <w:rFonts w:ascii="Times New Roman" w:hAnsi="Times New Roman" w:cs="Times New Roman"/>
        </w:rPr>
        <w:t>202</w:t>
      </w:r>
      <w:r w:rsidR="003C6B87">
        <w:rPr>
          <w:rFonts w:ascii="Times New Roman" w:hAnsi="Times New Roman" w:cs="Times New Roman"/>
          <w:lang w:val="uk-UA"/>
        </w:rPr>
        <w:t>3</w:t>
      </w:r>
      <w:r w:rsidRPr="0046123A">
        <w:rPr>
          <w:rFonts w:ascii="Times New Roman" w:hAnsi="Times New Roman" w:cs="Times New Roman"/>
        </w:rPr>
        <w:t xml:space="preserve"> року       по </w:t>
      </w:r>
      <w:r w:rsidR="003C6B87">
        <w:rPr>
          <w:rFonts w:ascii="Times New Roman" w:hAnsi="Times New Roman" w:cs="Times New Roman"/>
          <w:lang w:val="uk-UA"/>
        </w:rPr>
        <w:t xml:space="preserve">    </w:t>
      </w:r>
      <w:r w:rsidRPr="0046123A">
        <w:rPr>
          <w:rFonts w:ascii="Times New Roman" w:hAnsi="Times New Roman" w:cs="Times New Roman"/>
        </w:rPr>
        <w:t>«____»_______________202</w:t>
      </w:r>
      <w:r w:rsidR="003C6B87">
        <w:rPr>
          <w:rFonts w:ascii="Times New Roman" w:hAnsi="Times New Roman" w:cs="Times New Roman"/>
          <w:lang w:val="uk-UA"/>
        </w:rPr>
        <w:t>3</w:t>
      </w:r>
      <w:r w:rsidRPr="0046123A">
        <w:rPr>
          <w:rFonts w:ascii="Times New Roman" w:hAnsi="Times New Roman" w:cs="Times New Roman"/>
        </w:rPr>
        <w:t>року..</w:t>
      </w:r>
    </w:p>
    <w:p w:rsidR="00BD62CA" w:rsidRDefault="00BD62CA" w:rsidP="002A3166">
      <w:pPr>
        <w:pStyle w:val="a6"/>
        <w:jc w:val="center"/>
        <w:rPr>
          <w:rFonts w:ascii="Times New Roman" w:hAnsi="Times New Roman" w:cs="Times New Roman"/>
          <w:b/>
        </w:rPr>
      </w:pPr>
    </w:p>
    <w:p w:rsidR="002A3166" w:rsidRPr="0046123A" w:rsidRDefault="002A3166" w:rsidP="002A3166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>8.Інші умови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8.1 Цей Договір складений у двох оригінальних примірниках для кожної із Сторін, кожний з яких має однакову юридичну силу.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8.2 Усі попередні листування, домовленості втрачають силу з моменту підписання цього Договору.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8.3 Усі спори між Сторонами Вирішуються шляхом переговорів. У випадку неможливості вирішення спорів шляхом переговорів, розгляд спірних питань здійснюється відповідно до положень Господарського процесуального кодексу України.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8.4. Зміни і доповнення до цього Договору дійсні при умові, якщо вони оформлені у вигляді додаткової угоди до цього Договору у письмовій формі, підписані уповноваженими представниками Сторін та скріплені печатками.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8.5 Дострокове розірвання цього Договору можливе за згодою Сторін.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  <w:r w:rsidRPr="0046123A">
        <w:rPr>
          <w:rFonts w:ascii="Times New Roman" w:hAnsi="Times New Roman" w:cs="Times New Roman"/>
        </w:rPr>
        <w:t>8.6 Згідно ПКУ від 02.12.2010 р. №2755-VI Постачальник має статус платника єдиного податку.</w:t>
      </w:r>
    </w:p>
    <w:p w:rsidR="002A3166" w:rsidRPr="0046123A" w:rsidRDefault="002A3166" w:rsidP="002A3166">
      <w:pPr>
        <w:pStyle w:val="a6"/>
        <w:rPr>
          <w:rFonts w:ascii="Times New Roman" w:hAnsi="Times New Roman" w:cs="Times New Roman"/>
          <w:lang w:val="uk-UA"/>
        </w:rPr>
      </w:pPr>
    </w:p>
    <w:p w:rsidR="002A3166" w:rsidRPr="0046123A" w:rsidRDefault="002A3166" w:rsidP="002A3166">
      <w:pPr>
        <w:pStyle w:val="a6"/>
        <w:rPr>
          <w:rFonts w:ascii="Times New Roman" w:hAnsi="Times New Roman" w:cs="Times New Roman"/>
          <w:lang w:val="uk-UA"/>
        </w:rPr>
      </w:pPr>
    </w:p>
    <w:p w:rsidR="002A3166" w:rsidRPr="0046123A" w:rsidRDefault="002A3166" w:rsidP="002A3166">
      <w:pPr>
        <w:pStyle w:val="a6"/>
        <w:rPr>
          <w:rFonts w:ascii="Times New Roman" w:hAnsi="Times New Roman" w:cs="Times New Roman"/>
          <w:b/>
          <w:lang w:val="uk-UA"/>
        </w:rPr>
      </w:pPr>
      <w:r w:rsidRPr="0046123A">
        <w:rPr>
          <w:rFonts w:ascii="Times New Roman" w:hAnsi="Times New Roman" w:cs="Times New Roman"/>
          <w:b/>
          <w:lang w:val="uk-UA"/>
        </w:rPr>
        <w:t xml:space="preserve">                                           9.Юридичні адреси та банківські реквізити Сторін</w:t>
      </w:r>
    </w:p>
    <w:tbl>
      <w:tblPr>
        <w:tblW w:w="0" w:type="auto"/>
        <w:tblInd w:w="-743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16"/>
        <w:gridCol w:w="4795"/>
      </w:tblGrid>
      <w:tr w:rsidR="002A3166" w:rsidRPr="0046123A" w:rsidTr="007724C6">
        <w:tc>
          <w:tcPr>
            <w:tcW w:w="5695" w:type="dxa"/>
          </w:tcPr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b/>
                <w:lang w:eastAsia="en-US"/>
              </w:rPr>
            </w:pPr>
            <w:r w:rsidRPr="0046123A">
              <w:rPr>
                <w:rFonts w:ascii="Times New Roman" w:hAnsi="Times New Roman" w:cs="Times New Roman"/>
                <w:b/>
                <w:lang w:eastAsia="en-US"/>
              </w:rPr>
              <w:t>Постачальник:</w:t>
            </w:r>
          </w:p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val="uk-UA" w:eastAsia="en-US"/>
              </w:rPr>
            </w:pPr>
          </w:p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46123A">
              <w:rPr>
                <w:rFonts w:ascii="Times New Roman" w:hAnsi="Times New Roman" w:cs="Times New Roman"/>
                <w:lang w:eastAsia="en-US"/>
              </w:rPr>
              <w:t xml:space="preserve">        _______________________________      </w:t>
            </w:r>
          </w:p>
        </w:tc>
        <w:tc>
          <w:tcPr>
            <w:tcW w:w="4795" w:type="dxa"/>
          </w:tcPr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  <w:p w:rsidR="002A3166" w:rsidRPr="0046123A" w:rsidRDefault="002A3166" w:rsidP="007724C6">
            <w:pPr>
              <w:pStyle w:val="a6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6123A">
              <w:rPr>
                <w:rFonts w:ascii="Times New Roman" w:eastAsia="Calibri" w:hAnsi="Times New Roman" w:cs="Times New Roman"/>
                <w:b/>
              </w:rPr>
              <w:t>Замовник</w:t>
            </w:r>
            <w:r w:rsidRPr="0046123A">
              <w:rPr>
                <w:rFonts w:ascii="Times New Roman" w:eastAsia="Calibri" w:hAnsi="Times New Roman" w:cs="Times New Roman"/>
                <w:b/>
                <w:lang w:val="uk-UA"/>
              </w:rPr>
              <w:t>:</w:t>
            </w:r>
          </w:p>
          <w:p w:rsidR="002A3166" w:rsidRPr="0046123A" w:rsidRDefault="002A3166" w:rsidP="007724C6">
            <w:pPr>
              <w:pStyle w:val="a6"/>
              <w:rPr>
                <w:rFonts w:ascii="Times New Roman" w:eastAsia="Calibri" w:hAnsi="Times New Roman" w:cs="Times New Roman"/>
                <w:lang w:val="uk-UA"/>
              </w:rPr>
            </w:pPr>
          </w:p>
          <w:p w:rsidR="002A3166" w:rsidRPr="0046123A" w:rsidRDefault="002A3166" w:rsidP="007724C6">
            <w:pPr>
              <w:pStyle w:val="a6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6123A">
              <w:rPr>
                <w:rFonts w:ascii="Times New Roman" w:eastAsia="Calibri" w:hAnsi="Times New Roman" w:cs="Times New Roman"/>
                <w:b/>
                <w:lang w:val="uk-UA"/>
              </w:rPr>
              <w:t>Комунальне підприємство «Ямпільський медичний центр первинної медико-санітарної допомоги» Ямпільської міської ради</w:t>
            </w:r>
          </w:p>
          <w:p w:rsidR="002A3166" w:rsidRPr="0046123A" w:rsidRDefault="002A3166" w:rsidP="007724C6">
            <w:pPr>
              <w:pStyle w:val="a6"/>
              <w:rPr>
                <w:rFonts w:ascii="Times New Roman" w:eastAsia="Calibri" w:hAnsi="Times New Roman" w:cs="Times New Roman"/>
                <w:lang w:val="uk-UA"/>
              </w:rPr>
            </w:pPr>
            <w:r w:rsidRPr="0046123A">
              <w:rPr>
                <w:rFonts w:ascii="Times New Roman" w:eastAsia="Calibri" w:hAnsi="Times New Roman" w:cs="Times New Roman"/>
                <w:lang w:val="uk-UA"/>
              </w:rPr>
              <w:t>24500, м.Ямпіль, вул.Сонячна, 4</w:t>
            </w:r>
          </w:p>
          <w:p w:rsidR="002A3166" w:rsidRPr="0046123A" w:rsidRDefault="002A3166" w:rsidP="007724C6">
            <w:pPr>
              <w:pStyle w:val="a6"/>
              <w:rPr>
                <w:rFonts w:ascii="Times New Roman" w:eastAsia="Calibri" w:hAnsi="Times New Roman" w:cs="Times New Roman"/>
                <w:lang w:val="uk-UA"/>
              </w:rPr>
            </w:pPr>
            <w:r w:rsidRPr="0046123A">
              <w:rPr>
                <w:rFonts w:ascii="Times New Roman" w:eastAsia="Calibri" w:hAnsi="Times New Roman" w:cs="Times New Roman"/>
                <w:lang w:val="uk-UA"/>
              </w:rPr>
              <w:t xml:space="preserve">р/р </w:t>
            </w:r>
            <w:r w:rsidRPr="0046123A">
              <w:rPr>
                <w:rFonts w:ascii="Times New Roman" w:hAnsi="Times New Roman" w:cs="Times New Roman"/>
                <w:bCs/>
              </w:rPr>
              <w:t>UA</w:t>
            </w:r>
            <w:r w:rsidR="006E6E1B">
              <w:rPr>
                <w:rFonts w:ascii="Times New Roman" w:hAnsi="Times New Roman" w:cs="Times New Roman"/>
                <w:bCs/>
                <w:lang w:val="uk-UA"/>
              </w:rPr>
              <w:t>123052990000026003026104720</w:t>
            </w:r>
          </w:p>
          <w:p w:rsidR="002A3166" w:rsidRPr="0046123A" w:rsidRDefault="002A3166" w:rsidP="007724C6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6123A">
              <w:rPr>
                <w:rFonts w:ascii="Times New Roman" w:eastAsia="Calibri" w:hAnsi="Times New Roman" w:cs="Times New Roman"/>
              </w:rPr>
              <w:t>КБ «ПриватБанк»</w:t>
            </w:r>
          </w:p>
          <w:p w:rsidR="002A3166" w:rsidRPr="0046123A" w:rsidRDefault="002A3166" w:rsidP="007724C6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6123A">
              <w:rPr>
                <w:rFonts w:ascii="Times New Roman" w:eastAsia="Calibri" w:hAnsi="Times New Roman" w:cs="Times New Roman"/>
              </w:rPr>
              <w:t xml:space="preserve">Код  </w:t>
            </w:r>
            <w:r w:rsidRPr="0046123A">
              <w:rPr>
                <w:rFonts w:ascii="Times New Roman" w:hAnsi="Times New Roman" w:cs="Times New Roman"/>
              </w:rPr>
              <w:t>ЄДРПОУ</w:t>
            </w:r>
            <w:r w:rsidRPr="0046123A">
              <w:rPr>
                <w:rFonts w:ascii="Times New Roman" w:eastAsia="Calibri" w:hAnsi="Times New Roman" w:cs="Times New Roman"/>
              </w:rPr>
              <w:t xml:space="preserve">  37636913</w:t>
            </w:r>
          </w:p>
          <w:p w:rsidR="002A3166" w:rsidRPr="0046123A" w:rsidRDefault="002A3166" w:rsidP="007724C6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6123A">
              <w:rPr>
                <w:rFonts w:ascii="Times New Roman" w:eastAsia="Calibri" w:hAnsi="Times New Roman" w:cs="Times New Roman"/>
              </w:rPr>
              <w:t>ІПН 376369102270</w:t>
            </w:r>
          </w:p>
          <w:p w:rsidR="002A3166" w:rsidRPr="0046123A" w:rsidRDefault="002A3166" w:rsidP="007724C6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6123A">
              <w:rPr>
                <w:rFonts w:ascii="Times New Roman" w:eastAsia="Calibri" w:hAnsi="Times New Roman" w:cs="Times New Roman"/>
              </w:rPr>
              <w:t>Телефон: 0433622558</w:t>
            </w:r>
          </w:p>
          <w:p w:rsidR="002A3166" w:rsidRPr="0046123A" w:rsidRDefault="002A3166" w:rsidP="007724C6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:rsidR="002A3166" w:rsidRPr="0046123A" w:rsidRDefault="0046123A" w:rsidP="007724C6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  <w:r w:rsidR="002A3166" w:rsidRPr="0046123A">
              <w:rPr>
                <w:rFonts w:ascii="Times New Roman" w:eastAsia="Calibri" w:hAnsi="Times New Roman" w:cs="Times New Roman"/>
              </w:rPr>
              <w:t>___________Г.П.Плахотна</w:t>
            </w:r>
          </w:p>
          <w:p w:rsidR="002A3166" w:rsidRPr="0046123A" w:rsidRDefault="002A3166" w:rsidP="007724C6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</w:p>
    <w:p w:rsidR="002A3166" w:rsidRPr="0046123A" w:rsidRDefault="002A3166" w:rsidP="002A3166">
      <w:pPr>
        <w:pStyle w:val="a6"/>
        <w:rPr>
          <w:rFonts w:ascii="Times New Roman" w:hAnsi="Times New Roman" w:cs="Times New Roman"/>
        </w:rPr>
      </w:pPr>
    </w:p>
    <w:p w:rsidR="002A3166" w:rsidRPr="0046123A" w:rsidRDefault="002A3166" w:rsidP="002A3166">
      <w:pPr>
        <w:pStyle w:val="a5"/>
        <w:ind w:firstLine="567"/>
        <w:jc w:val="both"/>
        <w:rPr>
          <w:rFonts w:ascii="Times New Roman" w:hAnsi="Times New Roman" w:cs="Times New Roman"/>
          <w:b/>
          <w:i/>
          <w:iCs/>
          <w:color w:val="000000"/>
        </w:rPr>
      </w:pPr>
    </w:p>
    <w:p w:rsidR="002A3166" w:rsidRPr="0046123A" w:rsidRDefault="002A3166" w:rsidP="002A3166">
      <w:pPr>
        <w:pStyle w:val="a6"/>
        <w:rPr>
          <w:rFonts w:ascii="Times New Roman" w:hAnsi="Times New Roman" w:cs="Times New Roman"/>
          <w:lang w:val="uk-UA"/>
        </w:rPr>
      </w:pPr>
    </w:p>
    <w:p w:rsidR="005329DE" w:rsidRPr="0046123A" w:rsidRDefault="005329DE" w:rsidP="002A3166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29DE" w:rsidRPr="0046123A" w:rsidSect="0034244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5B84"/>
    <w:multiLevelType w:val="multilevel"/>
    <w:tmpl w:val="510A4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443"/>
    <w:rsid w:val="000154F3"/>
    <w:rsid w:val="0002155B"/>
    <w:rsid w:val="00054943"/>
    <w:rsid w:val="0007501C"/>
    <w:rsid w:val="00112DC8"/>
    <w:rsid w:val="00112F77"/>
    <w:rsid w:val="00134054"/>
    <w:rsid w:val="00142AB3"/>
    <w:rsid w:val="00143BB8"/>
    <w:rsid w:val="00167447"/>
    <w:rsid w:val="00167D6C"/>
    <w:rsid w:val="001A485E"/>
    <w:rsid w:val="002117F4"/>
    <w:rsid w:val="0021439C"/>
    <w:rsid w:val="00214796"/>
    <w:rsid w:val="00214E87"/>
    <w:rsid w:val="00297DE8"/>
    <w:rsid w:val="002A3166"/>
    <w:rsid w:val="002F6428"/>
    <w:rsid w:val="00342443"/>
    <w:rsid w:val="00356E97"/>
    <w:rsid w:val="003B4B0E"/>
    <w:rsid w:val="003C6B87"/>
    <w:rsid w:val="004315D1"/>
    <w:rsid w:val="00446B87"/>
    <w:rsid w:val="0046123A"/>
    <w:rsid w:val="00491ECA"/>
    <w:rsid w:val="004F35D8"/>
    <w:rsid w:val="005329DE"/>
    <w:rsid w:val="0056001F"/>
    <w:rsid w:val="005A6E34"/>
    <w:rsid w:val="005C2541"/>
    <w:rsid w:val="00620428"/>
    <w:rsid w:val="00641114"/>
    <w:rsid w:val="0065500A"/>
    <w:rsid w:val="0067167B"/>
    <w:rsid w:val="00694A3A"/>
    <w:rsid w:val="00695831"/>
    <w:rsid w:val="006E6E1B"/>
    <w:rsid w:val="006F6F84"/>
    <w:rsid w:val="00720BA0"/>
    <w:rsid w:val="00724592"/>
    <w:rsid w:val="0073544E"/>
    <w:rsid w:val="007667EE"/>
    <w:rsid w:val="007833C8"/>
    <w:rsid w:val="007900F3"/>
    <w:rsid w:val="00802C9A"/>
    <w:rsid w:val="00834487"/>
    <w:rsid w:val="00835FB2"/>
    <w:rsid w:val="008403DC"/>
    <w:rsid w:val="00860233"/>
    <w:rsid w:val="00873B58"/>
    <w:rsid w:val="0087672A"/>
    <w:rsid w:val="008D2B44"/>
    <w:rsid w:val="00912E9E"/>
    <w:rsid w:val="00933983"/>
    <w:rsid w:val="00936E99"/>
    <w:rsid w:val="00942DB4"/>
    <w:rsid w:val="009967DE"/>
    <w:rsid w:val="009B748C"/>
    <w:rsid w:val="009C3D0E"/>
    <w:rsid w:val="009D0A94"/>
    <w:rsid w:val="009E72ED"/>
    <w:rsid w:val="009E7450"/>
    <w:rsid w:val="00A724C0"/>
    <w:rsid w:val="00A93126"/>
    <w:rsid w:val="00AB6832"/>
    <w:rsid w:val="00AE6872"/>
    <w:rsid w:val="00AF66C0"/>
    <w:rsid w:val="00B461FF"/>
    <w:rsid w:val="00B94601"/>
    <w:rsid w:val="00B964A2"/>
    <w:rsid w:val="00BA6348"/>
    <w:rsid w:val="00BD62CA"/>
    <w:rsid w:val="00BF19CD"/>
    <w:rsid w:val="00C9499D"/>
    <w:rsid w:val="00C9585E"/>
    <w:rsid w:val="00D1038A"/>
    <w:rsid w:val="00D2549F"/>
    <w:rsid w:val="00D9496A"/>
    <w:rsid w:val="00DA7205"/>
    <w:rsid w:val="00DC5341"/>
    <w:rsid w:val="00DF3BF2"/>
    <w:rsid w:val="00E36C22"/>
    <w:rsid w:val="00E86732"/>
    <w:rsid w:val="00EA4663"/>
    <w:rsid w:val="00ED22BD"/>
    <w:rsid w:val="00EF681E"/>
    <w:rsid w:val="00F067BD"/>
    <w:rsid w:val="00F27F03"/>
    <w:rsid w:val="00F35293"/>
    <w:rsid w:val="00F760DA"/>
    <w:rsid w:val="00F80FF0"/>
    <w:rsid w:val="00F903BD"/>
    <w:rsid w:val="00F9427F"/>
    <w:rsid w:val="00FC02EC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51C7"/>
  <w15:docId w15:val="{3D709F93-6F96-437B-9290-78B1318C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93"/>
  </w:style>
  <w:style w:type="paragraph" w:styleId="3">
    <w:name w:val="heading 3"/>
    <w:basedOn w:val="a"/>
    <w:next w:val="a"/>
    <w:link w:val="30"/>
    <w:semiHidden/>
    <w:unhideWhenUsed/>
    <w:qFormat/>
    <w:rsid w:val="00342443"/>
    <w:pPr>
      <w:keepNext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2443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styleId="a3">
    <w:name w:val="Hyperlink"/>
    <w:semiHidden/>
    <w:unhideWhenUsed/>
    <w:rsid w:val="00342443"/>
    <w:rPr>
      <w:color w:val="0000FF"/>
      <w:u w:val="single"/>
    </w:rPr>
  </w:style>
  <w:style w:type="character" w:customStyle="1" w:styleId="a4">
    <w:name w:val="Обычный (веб) Знак"/>
    <w:aliases w:val="Знак2 Знак"/>
    <w:link w:val="a5"/>
    <w:uiPriority w:val="99"/>
    <w:locked/>
    <w:rsid w:val="00342443"/>
    <w:rPr>
      <w:sz w:val="24"/>
      <w:szCs w:val="24"/>
    </w:rPr>
  </w:style>
  <w:style w:type="paragraph" w:styleId="a5">
    <w:name w:val="Normal (Web)"/>
    <w:aliases w:val="Знак2"/>
    <w:link w:val="a4"/>
    <w:uiPriority w:val="99"/>
    <w:unhideWhenUsed/>
    <w:qFormat/>
    <w:rsid w:val="00342443"/>
    <w:pPr>
      <w:widowControl w:val="0"/>
      <w:autoSpaceDE w:val="0"/>
      <w:autoSpaceDN w:val="0"/>
      <w:adjustRightInd w:val="0"/>
      <w:spacing w:after="0" w:line="240" w:lineRule="auto"/>
      <w:contextualSpacing/>
    </w:pPr>
    <w:rPr>
      <w:sz w:val="24"/>
      <w:szCs w:val="24"/>
    </w:rPr>
  </w:style>
  <w:style w:type="paragraph" w:customStyle="1" w:styleId="Style6">
    <w:name w:val="Style6"/>
    <w:uiPriority w:val="99"/>
    <w:semiHidden/>
    <w:qFormat/>
    <w:rsid w:val="00342443"/>
    <w:pPr>
      <w:widowControl w:val="0"/>
      <w:suppressAutoHyphens/>
      <w:autoSpaceDE w:val="0"/>
      <w:spacing w:after="0" w:line="310" w:lineRule="exact"/>
      <w:contextualSpacing/>
      <w:jc w:val="center"/>
    </w:pPr>
    <w:rPr>
      <w:rFonts w:ascii="Franklin Gothic Medium" w:eastAsia="Times New Roman" w:hAnsi="Franklin Gothic Medium" w:cs="Franklin Gothic Medium"/>
      <w:sz w:val="24"/>
      <w:szCs w:val="24"/>
      <w:lang w:eastAsia="zh-CN"/>
    </w:rPr>
  </w:style>
  <w:style w:type="paragraph" w:styleId="a6">
    <w:name w:val="No Spacing"/>
    <w:uiPriority w:val="1"/>
    <w:qFormat/>
    <w:rsid w:val="00342443"/>
    <w:pPr>
      <w:spacing w:after="0" w:line="240" w:lineRule="auto"/>
    </w:pPr>
  </w:style>
  <w:style w:type="table" w:styleId="a7">
    <w:name w:val="Table Grid"/>
    <w:basedOn w:val="a1"/>
    <w:uiPriority w:val="59"/>
    <w:rsid w:val="00532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329DE"/>
    <w:pPr>
      <w:ind w:left="720"/>
      <w:contextualSpacing/>
    </w:pPr>
  </w:style>
  <w:style w:type="character" w:customStyle="1" w:styleId="ek-text">
    <w:name w:val="ek-text"/>
    <w:basedOn w:val="a0"/>
    <w:rsid w:val="002F6428"/>
  </w:style>
  <w:style w:type="character" w:styleId="a9">
    <w:name w:val="Emphasis"/>
    <w:basedOn w:val="a0"/>
    <w:qFormat/>
    <w:rsid w:val="002A316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D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360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7B41-E244-4CFB-9F9D-69A34C01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Oksana</cp:lastModifiedBy>
  <cp:revision>74</cp:revision>
  <cp:lastPrinted>2023-09-05T10:09:00Z</cp:lastPrinted>
  <dcterms:created xsi:type="dcterms:W3CDTF">2020-01-14T11:06:00Z</dcterms:created>
  <dcterms:modified xsi:type="dcterms:W3CDTF">2023-09-06T11:38:00Z</dcterms:modified>
</cp:coreProperties>
</file>