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72719" w14:textId="77777777" w:rsidR="00E962BC" w:rsidRDefault="00E962BC" w:rsidP="00E962BC">
      <w:pPr>
        <w:tabs>
          <w:tab w:val="left" w:pos="8601"/>
          <w:tab w:val="right" w:pos="9639"/>
        </w:tabs>
        <w:spacing w:after="0" w:line="240" w:lineRule="auto"/>
        <w:ind w:left="5660" w:firstLine="70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ab/>
      </w:r>
    </w:p>
    <w:p w14:paraId="445853E1" w14:textId="5AB3F7D1" w:rsidR="00EA1D55" w:rsidRPr="00CF00F1" w:rsidRDefault="00E962BC" w:rsidP="00E962BC">
      <w:pPr>
        <w:tabs>
          <w:tab w:val="left" w:pos="8601"/>
          <w:tab w:val="right" w:pos="9639"/>
        </w:tabs>
        <w:spacing w:after="0" w:line="240" w:lineRule="auto"/>
        <w:ind w:left="5660" w:firstLine="700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ab/>
      </w:r>
      <w:r w:rsidR="00CF00F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Додаток </w:t>
      </w:r>
      <w:r w:rsidR="00DF3F0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3</w:t>
      </w:r>
    </w:p>
    <w:p w14:paraId="0B96BDC0" w14:textId="77777777" w:rsidR="00EA1D55" w:rsidRDefault="00E9762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14:paraId="4A1F1972" w14:textId="77777777" w:rsidR="00E962BC" w:rsidRDefault="00E962BC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14:paraId="17F3F3F1" w14:textId="77777777" w:rsidR="00E962BC" w:rsidRDefault="00E97626" w:rsidP="00E962BC">
      <w:pPr>
        <w:pStyle w:val="afb"/>
        <w:jc w:val="center"/>
        <w:rPr>
          <w:color w:val="000000"/>
          <w:sz w:val="24"/>
          <w:szCs w:val="24"/>
        </w:rPr>
      </w:pPr>
      <w:r>
        <w:rPr>
          <w:i/>
          <w:color w:val="000000"/>
          <w:sz w:val="20"/>
          <w:szCs w:val="20"/>
        </w:rPr>
        <w:t> </w:t>
      </w:r>
      <w:proofErr w:type="spellStart"/>
      <w:r w:rsidR="00DF3F03">
        <w:rPr>
          <w:i/>
          <w:iCs/>
          <w:color w:val="000000"/>
          <w:sz w:val="24"/>
          <w:szCs w:val="24"/>
        </w:rPr>
        <w:t>Інформація</w:t>
      </w:r>
      <w:proofErr w:type="spellEnd"/>
      <w:r w:rsidR="00DF3F03">
        <w:rPr>
          <w:i/>
          <w:iCs/>
          <w:color w:val="000000"/>
          <w:sz w:val="24"/>
          <w:szCs w:val="24"/>
        </w:rPr>
        <w:t xml:space="preserve"> про </w:t>
      </w:r>
      <w:proofErr w:type="spellStart"/>
      <w:r w:rsidR="00DF3F03">
        <w:rPr>
          <w:i/>
          <w:iCs/>
          <w:color w:val="000000"/>
          <w:sz w:val="24"/>
          <w:szCs w:val="24"/>
        </w:rPr>
        <w:t>необхідні</w:t>
      </w:r>
      <w:proofErr w:type="spellEnd"/>
      <w:r w:rsidR="00DF3F03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="00DF3F03">
        <w:rPr>
          <w:i/>
          <w:iCs/>
          <w:color w:val="000000"/>
          <w:sz w:val="24"/>
          <w:szCs w:val="24"/>
        </w:rPr>
        <w:t>технічні</w:t>
      </w:r>
      <w:proofErr w:type="spellEnd"/>
      <w:r w:rsidR="00DF3F03">
        <w:rPr>
          <w:i/>
          <w:iCs/>
          <w:color w:val="000000"/>
          <w:sz w:val="24"/>
          <w:szCs w:val="24"/>
        </w:rPr>
        <w:t xml:space="preserve">, </w:t>
      </w:r>
      <w:proofErr w:type="spellStart"/>
      <w:r w:rsidR="00DF3F03">
        <w:rPr>
          <w:i/>
          <w:iCs/>
          <w:color w:val="000000"/>
          <w:sz w:val="24"/>
          <w:szCs w:val="24"/>
        </w:rPr>
        <w:t>якісні</w:t>
      </w:r>
      <w:proofErr w:type="spellEnd"/>
      <w:r w:rsidR="00DF3F03">
        <w:rPr>
          <w:i/>
          <w:iCs/>
          <w:color w:val="000000"/>
          <w:sz w:val="24"/>
          <w:szCs w:val="24"/>
        </w:rPr>
        <w:t xml:space="preserve"> та </w:t>
      </w:r>
      <w:proofErr w:type="spellStart"/>
      <w:r w:rsidR="00DF3F03">
        <w:rPr>
          <w:i/>
          <w:iCs/>
          <w:color w:val="000000"/>
          <w:sz w:val="24"/>
          <w:szCs w:val="24"/>
        </w:rPr>
        <w:t>кількісні</w:t>
      </w:r>
      <w:proofErr w:type="spellEnd"/>
      <w:r w:rsidR="00DF3F03">
        <w:rPr>
          <w:i/>
          <w:iCs/>
          <w:color w:val="000000"/>
          <w:sz w:val="24"/>
          <w:szCs w:val="24"/>
        </w:rPr>
        <w:t xml:space="preserve"> характеристики предмета </w:t>
      </w:r>
      <w:proofErr w:type="spellStart"/>
      <w:r w:rsidR="00DF3F03">
        <w:rPr>
          <w:i/>
          <w:iCs/>
          <w:color w:val="000000"/>
          <w:sz w:val="24"/>
          <w:szCs w:val="24"/>
        </w:rPr>
        <w:t>закупівлі</w:t>
      </w:r>
      <w:proofErr w:type="spellEnd"/>
      <w:r w:rsidR="00DF3F03">
        <w:rPr>
          <w:i/>
          <w:iCs/>
          <w:color w:val="000000"/>
          <w:sz w:val="24"/>
          <w:szCs w:val="24"/>
        </w:rPr>
        <w:t xml:space="preserve"> -</w:t>
      </w:r>
      <w:r w:rsidR="00DF3F03">
        <w:rPr>
          <w:i/>
          <w:iCs/>
          <w:color w:val="000000"/>
          <w:sz w:val="24"/>
          <w:szCs w:val="24"/>
        </w:rPr>
        <w:br/>
      </w:r>
      <w:proofErr w:type="spellStart"/>
      <w:r w:rsidR="00DF3F03">
        <w:rPr>
          <w:color w:val="000000"/>
          <w:sz w:val="24"/>
          <w:szCs w:val="24"/>
        </w:rPr>
        <w:t>технічні</w:t>
      </w:r>
      <w:proofErr w:type="spellEnd"/>
      <w:r w:rsidR="00DF3F03">
        <w:rPr>
          <w:color w:val="000000"/>
          <w:sz w:val="24"/>
          <w:szCs w:val="24"/>
        </w:rPr>
        <w:t xml:space="preserve"> </w:t>
      </w:r>
      <w:proofErr w:type="spellStart"/>
      <w:r w:rsidR="00DF3F03">
        <w:rPr>
          <w:color w:val="000000"/>
          <w:sz w:val="24"/>
          <w:szCs w:val="24"/>
        </w:rPr>
        <w:t>вимоги</w:t>
      </w:r>
      <w:proofErr w:type="spellEnd"/>
      <w:r w:rsidR="00DF3F03">
        <w:rPr>
          <w:color w:val="000000"/>
          <w:sz w:val="24"/>
          <w:szCs w:val="24"/>
        </w:rPr>
        <w:t xml:space="preserve"> до предмета </w:t>
      </w:r>
      <w:proofErr w:type="spellStart"/>
      <w:r w:rsidR="00DF3F03">
        <w:rPr>
          <w:color w:val="000000"/>
          <w:sz w:val="24"/>
          <w:szCs w:val="24"/>
        </w:rPr>
        <w:t>закупівлі</w:t>
      </w:r>
      <w:proofErr w:type="spellEnd"/>
      <w:r w:rsidR="00DF3F03">
        <w:rPr>
          <w:color w:val="000000"/>
          <w:sz w:val="24"/>
          <w:szCs w:val="24"/>
        </w:rPr>
        <w:t>:</w:t>
      </w:r>
    </w:p>
    <w:p w14:paraId="0118AFD0" w14:textId="77777777" w:rsidR="00E962BC" w:rsidRDefault="00E962BC" w:rsidP="00E962BC">
      <w:pPr>
        <w:pStyle w:val="afb"/>
        <w:jc w:val="center"/>
        <w:rPr>
          <w:color w:val="000000"/>
          <w:sz w:val="24"/>
          <w:szCs w:val="24"/>
        </w:rPr>
      </w:pPr>
    </w:p>
    <w:p w14:paraId="72DA4F03" w14:textId="77777777" w:rsidR="00E962BC" w:rsidRDefault="00DF3F03" w:rsidP="00E962BC">
      <w:pPr>
        <w:pStyle w:val="afb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ТЕХНІЧНА СПЕЦИФІКАЦІЯ</w:t>
      </w:r>
      <w:bookmarkStart w:id="0" w:name="bookmark287"/>
      <w:bookmarkEnd w:id="0"/>
    </w:p>
    <w:p w14:paraId="7D1DA008" w14:textId="77777777" w:rsidR="00E962BC" w:rsidRDefault="00E962BC" w:rsidP="00E962BC">
      <w:pPr>
        <w:pStyle w:val="afb"/>
        <w:jc w:val="center"/>
        <w:rPr>
          <w:b/>
          <w:bCs/>
          <w:color w:val="000000"/>
          <w:sz w:val="24"/>
          <w:szCs w:val="24"/>
        </w:rPr>
      </w:pPr>
    </w:p>
    <w:p w14:paraId="6497E275" w14:textId="3FC368C0" w:rsidR="00DF3F03" w:rsidRDefault="00DF3F03" w:rsidP="00E962BC">
      <w:pPr>
        <w:pStyle w:val="afb"/>
        <w:numPr>
          <w:ilvl w:val="0"/>
          <w:numId w:val="5"/>
        </w:numPr>
        <w:tabs>
          <w:tab w:val="left" w:pos="142"/>
          <w:tab w:val="left" w:pos="284"/>
        </w:tabs>
        <w:ind w:firstLine="426"/>
        <w:jc w:val="both"/>
      </w:pPr>
      <w:r>
        <w:rPr>
          <w:b/>
          <w:bCs/>
          <w:color w:val="000000"/>
          <w:sz w:val="24"/>
          <w:szCs w:val="24"/>
        </w:rPr>
        <w:t xml:space="preserve">Мета: </w:t>
      </w:r>
      <w:proofErr w:type="spellStart"/>
      <w:r>
        <w:rPr>
          <w:color w:val="000000"/>
          <w:sz w:val="24"/>
          <w:szCs w:val="24"/>
        </w:rPr>
        <w:t>закупівля</w:t>
      </w:r>
      <w:proofErr w:type="spellEnd"/>
      <w:r>
        <w:rPr>
          <w:color w:val="000000"/>
          <w:sz w:val="24"/>
          <w:szCs w:val="24"/>
        </w:rPr>
        <w:t xml:space="preserve"> проводиться для </w:t>
      </w:r>
      <w:proofErr w:type="spellStart"/>
      <w:r>
        <w:rPr>
          <w:color w:val="000000"/>
          <w:sz w:val="24"/>
          <w:szCs w:val="24"/>
        </w:rPr>
        <w:t>забезпечення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безперебійної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роботи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uk-UA"/>
        </w:rPr>
        <w:t>місцевих загальних судів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uk-UA"/>
        </w:rPr>
        <w:t>Донецької області</w:t>
      </w:r>
      <w:r>
        <w:rPr>
          <w:color w:val="000000"/>
          <w:sz w:val="24"/>
          <w:szCs w:val="24"/>
        </w:rPr>
        <w:t>.</w:t>
      </w:r>
    </w:p>
    <w:p w14:paraId="31D78B8E" w14:textId="469653CF" w:rsidR="00DF3F03" w:rsidRDefault="00DF3F03" w:rsidP="00DF3F03">
      <w:pPr>
        <w:pStyle w:val="afb"/>
        <w:numPr>
          <w:ilvl w:val="0"/>
          <w:numId w:val="5"/>
        </w:numPr>
        <w:tabs>
          <w:tab w:val="left" w:pos="142"/>
          <w:tab w:val="left" w:pos="284"/>
          <w:tab w:val="left" w:pos="725"/>
        </w:tabs>
        <w:ind w:firstLine="426"/>
        <w:jc w:val="both"/>
      </w:pPr>
      <w:bookmarkStart w:id="1" w:name="bookmark288"/>
      <w:bookmarkEnd w:id="1"/>
      <w:proofErr w:type="spellStart"/>
      <w:r>
        <w:rPr>
          <w:b/>
          <w:bCs/>
          <w:color w:val="000000"/>
          <w:sz w:val="24"/>
          <w:szCs w:val="24"/>
        </w:rPr>
        <w:t>Загальна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частина</w:t>
      </w:r>
      <w:proofErr w:type="spellEnd"/>
      <w:r>
        <w:rPr>
          <w:b/>
          <w:bCs/>
          <w:color w:val="000000"/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</w:rPr>
        <w:t>Учасник</w:t>
      </w:r>
      <w:proofErr w:type="spellEnd"/>
      <w:r>
        <w:rPr>
          <w:color w:val="000000"/>
          <w:sz w:val="24"/>
          <w:szCs w:val="24"/>
        </w:rPr>
        <w:t xml:space="preserve"> повинен </w:t>
      </w:r>
      <w:proofErr w:type="spellStart"/>
      <w:r>
        <w:rPr>
          <w:color w:val="000000"/>
          <w:sz w:val="24"/>
          <w:szCs w:val="24"/>
        </w:rPr>
        <w:t>надати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послуги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  <w:lang w:val="uk-UA"/>
        </w:rPr>
        <w:t>з надання</w:t>
      </w:r>
      <w:r>
        <w:rPr>
          <w:b/>
          <w:bCs/>
          <w:color w:val="000000"/>
          <w:sz w:val="24"/>
          <w:szCs w:val="24"/>
        </w:rPr>
        <w:t xml:space="preserve"> доступу до </w:t>
      </w:r>
      <w:proofErr w:type="spellStart"/>
      <w:r>
        <w:rPr>
          <w:b/>
          <w:bCs/>
          <w:color w:val="000000"/>
          <w:sz w:val="24"/>
          <w:szCs w:val="24"/>
        </w:rPr>
        <w:t>мережі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Інтернет</w:t>
      </w:r>
      <w:proofErr w:type="spellEnd"/>
      <w:r>
        <w:rPr>
          <w:b/>
          <w:bCs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на </w:t>
      </w:r>
      <w:proofErr w:type="spellStart"/>
      <w:r>
        <w:rPr>
          <w:color w:val="000000"/>
          <w:sz w:val="24"/>
          <w:szCs w:val="24"/>
        </w:rPr>
        <w:t>об’єктах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Замовника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якість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яких</w:t>
      </w:r>
      <w:proofErr w:type="spellEnd"/>
      <w:r>
        <w:rPr>
          <w:color w:val="000000"/>
          <w:sz w:val="24"/>
          <w:szCs w:val="24"/>
        </w:rPr>
        <w:t xml:space="preserve"> повинна </w:t>
      </w:r>
      <w:proofErr w:type="spellStart"/>
      <w:r>
        <w:rPr>
          <w:color w:val="000000"/>
          <w:sz w:val="24"/>
          <w:szCs w:val="24"/>
        </w:rPr>
        <w:t>відповідати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вимогам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діючого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законодавства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України</w:t>
      </w:r>
      <w:proofErr w:type="spellEnd"/>
      <w:r>
        <w:rPr>
          <w:color w:val="000000"/>
          <w:sz w:val="24"/>
          <w:szCs w:val="24"/>
        </w:rPr>
        <w:t>.</w:t>
      </w:r>
    </w:p>
    <w:p w14:paraId="35119363" w14:textId="051D05F2" w:rsidR="00DF3F03" w:rsidRDefault="00DF3F03" w:rsidP="00DF3F03">
      <w:pPr>
        <w:pStyle w:val="afb"/>
        <w:numPr>
          <w:ilvl w:val="0"/>
          <w:numId w:val="5"/>
        </w:numPr>
        <w:tabs>
          <w:tab w:val="left" w:pos="142"/>
          <w:tab w:val="left" w:pos="284"/>
          <w:tab w:val="left" w:pos="725"/>
        </w:tabs>
        <w:ind w:firstLine="426"/>
        <w:jc w:val="both"/>
      </w:pPr>
      <w:bookmarkStart w:id="2" w:name="bookmark289"/>
      <w:bookmarkEnd w:id="2"/>
      <w:r>
        <w:rPr>
          <w:b/>
          <w:bCs/>
          <w:color w:val="000000"/>
          <w:sz w:val="24"/>
          <w:szCs w:val="24"/>
        </w:rPr>
        <w:t xml:space="preserve">Строк </w:t>
      </w:r>
      <w:proofErr w:type="spellStart"/>
      <w:r>
        <w:rPr>
          <w:b/>
          <w:bCs/>
          <w:color w:val="000000"/>
          <w:sz w:val="24"/>
          <w:szCs w:val="24"/>
        </w:rPr>
        <w:t>надання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послуг</w:t>
      </w:r>
      <w:proofErr w:type="spellEnd"/>
      <w:r>
        <w:rPr>
          <w:b/>
          <w:bCs/>
          <w:color w:val="000000"/>
          <w:sz w:val="24"/>
          <w:szCs w:val="24"/>
        </w:rPr>
        <w:t xml:space="preserve">: </w:t>
      </w:r>
      <w:proofErr w:type="gramStart"/>
      <w:r>
        <w:rPr>
          <w:color w:val="000000"/>
          <w:sz w:val="24"/>
          <w:szCs w:val="24"/>
          <w:lang w:val="uk-UA"/>
        </w:rPr>
        <w:t xml:space="preserve">до </w:t>
      </w:r>
      <w:r>
        <w:rPr>
          <w:color w:val="000000"/>
          <w:sz w:val="24"/>
          <w:szCs w:val="24"/>
        </w:rPr>
        <w:t xml:space="preserve"> 31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грудня</w:t>
      </w:r>
      <w:proofErr w:type="spellEnd"/>
      <w:r>
        <w:rPr>
          <w:color w:val="000000"/>
          <w:sz w:val="24"/>
          <w:szCs w:val="24"/>
        </w:rPr>
        <w:t xml:space="preserve"> 2023 року </w:t>
      </w:r>
      <w:proofErr w:type="spellStart"/>
      <w:r>
        <w:rPr>
          <w:color w:val="000000"/>
          <w:sz w:val="24"/>
          <w:szCs w:val="24"/>
        </w:rPr>
        <w:t>включно</w:t>
      </w:r>
      <w:proofErr w:type="spellEnd"/>
      <w:r>
        <w:rPr>
          <w:color w:val="000000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687"/>
        <w:tblW w:w="10857" w:type="dxa"/>
        <w:tblLook w:val="04A0" w:firstRow="1" w:lastRow="0" w:firstColumn="1" w:lastColumn="0" w:noHBand="0" w:noVBand="1"/>
      </w:tblPr>
      <w:tblGrid>
        <w:gridCol w:w="388"/>
        <w:gridCol w:w="9178"/>
        <w:gridCol w:w="1069"/>
        <w:gridCol w:w="222"/>
      </w:tblGrid>
      <w:tr w:rsidR="00E962BC" w:rsidRPr="00DF3F03" w14:paraId="23E3ABFB" w14:textId="77777777" w:rsidTr="00E962BC">
        <w:trPr>
          <w:gridAfter w:val="1"/>
          <w:wAfter w:w="222" w:type="dxa"/>
          <w:trHeight w:val="45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1603538" w14:textId="77777777" w:rsidR="00E962BC" w:rsidRPr="00DF3F03" w:rsidRDefault="00E962BC" w:rsidP="00E9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ru-UA"/>
              </w:rPr>
            </w:pPr>
            <w:bookmarkStart w:id="3" w:name="bookmark290"/>
            <w:bookmarkEnd w:id="3"/>
            <w:r w:rsidRPr="00DF3F0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ru-UA"/>
              </w:rPr>
              <w:t xml:space="preserve">№ </w:t>
            </w:r>
          </w:p>
        </w:tc>
        <w:tc>
          <w:tcPr>
            <w:tcW w:w="9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9A75" w14:textId="77777777" w:rsidR="00E962BC" w:rsidRPr="00DF3F03" w:rsidRDefault="00E962BC" w:rsidP="00E9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UA"/>
              </w:rPr>
            </w:pPr>
            <w:proofErr w:type="spellStart"/>
            <w:r w:rsidRPr="00DF3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UA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*</w:t>
            </w:r>
            <w:r w:rsidRPr="00DF3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UA"/>
              </w:rPr>
              <w:t xml:space="preserve">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50AC" w14:textId="77777777" w:rsidR="00E962BC" w:rsidRPr="00DF3F03" w:rsidRDefault="00E962BC" w:rsidP="00E9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UA"/>
              </w:rPr>
            </w:pPr>
            <w:proofErr w:type="spellStart"/>
            <w:r w:rsidRPr="00DF3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UA"/>
              </w:rPr>
              <w:t>кількість</w:t>
            </w:r>
            <w:proofErr w:type="spellEnd"/>
          </w:p>
        </w:tc>
      </w:tr>
      <w:tr w:rsidR="00E962BC" w:rsidRPr="00DF3F03" w14:paraId="3F286729" w14:textId="77777777" w:rsidTr="00E962BC">
        <w:trPr>
          <w:trHeight w:val="49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97953" w14:textId="77777777" w:rsidR="00E962BC" w:rsidRPr="00DF3F03" w:rsidRDefault="00E962BC" w:rsidP="00E96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ru-UA"/>
              </w:rPr>
            </w:pPr>
          </w:p>
        </w:tc>
        <w:tc>
          <w:tcPr>
            <w:tcW w:w="9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04762" w14:textId="77777777" w:rsidR="00E962BC" w:rsidRPr="00DF3F03" w:rsidRDefault="00E962BC" w:rsidP="00E96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UA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F5989" w14:textId="77777777" w:rsidR="00E962BC" w:rsidRPr="00DF3F03" w:rsidRDefault="00E962BC" w:rsidP="00E96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BBEF" w14:textId="77777777" w:rsidR="00E962BC" w:rsidRPr="00DF3F03" w:rsidRDefault="00E962BC" w:rsidP="00E9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UA"/>
              </w:rPr>
            </w:pPr>
          </w:p>
        </w:tc>
      </w:tr>
      <w:tr w:rsidR="00E962BC" w:rsidRPr="00DF3F03" w14:paraId="251AE873" w14:textId="77777777" w:rsidTr="00E962BC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A7799" w14:textId="77777777" w:rsidR="00E962BC" w:rsidRPr="00DF3F03" w:rsidRDefault="00E962BC" w:rsidP="00E9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UA"/>
              </w:rPr>
            </w:pPr>
            <w:r w:rsidRPr="00DF3F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UA"/>
              </w:rPr>
              <w:t>1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AEB0C" w14:textId="1A02DAF3" w:rsidR="00E962BC" w:rsidRPr="00DF3F03" w:rsidRDefault="00C32A29" w:rsidP="00E9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UA"/>
              </w:rPr>
            </w:pPr>
            <w:proofErr w:type="spellStart"/>
            <w:r w:rsidRPr="00C32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UA"/>
              </w:rPr>
              <w:t>Послуга</w:t>
            </w:r>
            <w:proofErr w:type="spellEnd"/>
            <w:r w:rsidRPr="00C32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UA"/>
              </w:rPr>
              <w:t xml:space="preserve"> з </w:t>
            </w:r>
            <w:proofErr w:type="spellStart"/>
            <w:r w:rsidRPr="00C32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UA"/>
              </w:rPr>
              <w:t>надання</w:t>
            </w:r>
            <w:proofErr w:type="spellEnd"/>
            <w:r w:rsidRPr="00C32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UA"/>
              </w:rPr>
              <w:t xml:space="preserve"> доступу до </w:t>
            </w:r>
            <w:proofErr w:type="spellStart"/>
            <w:r w:rsidRPr="00C32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UA"/>
              </w:rPr>
              <w:t>мережі</w:t>
            </w:r>
            <w:proofErr w:type="spellEnd"/>
            <w:r w:rsidRPr="00C32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UA"/>
              </w:rPr>
              <w:t xml:space="preserve"> </w:t>
            </w:r>
            <w:proofErr w:type="spellStart"/>
            <w:r w:rsidRPr="00C32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UA"/>
              </w:rPr>
              <w:t>інтернет</w:t>
            </w:r>
            <w:proofErr w:type="spellEnd"/>
            <w:r w:rsidRPr="00C32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UA"/>
              </w:rPr>
              <w:t xml:space="preserve"> Красноармійського міськрайонного суду </w:t>
            </w:r>
            <w:proofErr w:type="spellStart"/>
            <w:r w:rsidRPr="00C32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UA"/>
              </w:rPr>
              <w:t>Донецької</w:t>
            </w:r>
            <w:proofErr w:type="spellEnd"/>
            <w:r w:rsidRPr="00C32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UA"/>
              </w:rPr>
              <w:t xml:space="preserve"> </w:t>
            </w:r>
            <w:proofErr w:type="spellStart"/>
            <w:r w:rsidRPr="00C32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UA"/>
              </w:rPr>
              <w:t>області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7E342" w14:textId="4440AB9C" w:rsidR="00E962BC" w:rsidRPr="00C32A29" w:rsidRDefault="00C32A29" w:rsidP="00E9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0D1621CA" w14:textId="77777777" w:rsidR="00E962BC" w:rsidRPr="00DF3F03" w:rsidRDefault="00E962BC" w:rsidP="00E9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/>
              </w:rPr>
            </w:pPr>
          </w:p>
        </w:tc>
      </w:tr>
      <w:tr w:rsidR="00E962BC" w:rsidRPr="00DF3F03" w14:paraId="781D9CC0" w14:textId="77777777" w:rsidTr="00E962BC">
        <w:trPr>
          <w:trHeight w:val="300"/>
        </w:trPr>
        <w:tc>
          <w:tcPr>
            <w:tcW w:w="9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CAC6C" w14:textId="77777777" w:rsidR="00E962BC" w:rsidRPr="00DF3F03" w:rsidRDefault="00E962BC" w:rsidP="00E962BC">
            <w:pPr>
              <w:spacing w:after="0" w:line="240" w:lineRule="auto"/>
              <w:rPr>
                <w:rFonts w:eastAsia="Times New Roman"/>
                <w:color w:val="000000"/>
                <w:lang w:val="ru-UA"/>
              </w:rPr>
            </w:pPr>
            <w:proofErr w:type="spellStart"/>
            <w:r w:rsidRPr="00DF3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UA"/>
              </w:rPr>
              <w:t>Всього</w:t>
            </w:r>
            <w:proofErr w:type="spellEnd"/>
            <w:r w:rsidRPr="00DF3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UA"/>
              </w:rPr>
              <w:t>: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F5473" w14:textId="165A5466" w:rsidR="00E962BC" w:rsidRPr="00C32A29" w:rsidRDefault="00C32A29" w:rsidP="00E9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22176F82" w14:textId="77777777" w:rsidR="00E962BC" w:rsidRPr="00DF3F03" w:rsidRDefault="00E962BC" w:rsidP="00E9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/>
              </w:rPr>
            </w:pPr>
          </w:p>
        </w:tc>
      </w:tr>
    </w:tbl>
    <w:p w14:paraId="4E71D8B0" w14:textId="748B6618" w:rsidR="00DF3F03" w:rsidRPr="00DF3F03" w:rsidRDefault="00E962BC" w:rsidP="00E962BC">
      <w:pPr>
        <w:pStyle w:val="afb"/>
        <w:numPr>
          <w:ilvl w:val="0"/>
          <w:numId w:val="5"/>
        </w:numPr>
        <w:tabs>
          <w:tab w:val="left" w:pos="142"/>
          <w:tab w:val="left" w:pos="284"/>
          <w:tab w:val="left" w:pos="725"/>
        </w:tabs>
        <w:spacing w:after="260"/>
        <w:ind w:firstLine="426"/>
        <w:jc w:val="both"/>
        <w:rPr>
          <w:color w:val="000000"/>
          <w:sz w:val="24"/>
          <w:szCs w:val="24"/>
        </w:rPr>
      </w:pPr>
      <w:r w:rsidRPr="00DF3F03">
        <w:rPr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="00DF3F03" w:rsidRPr="00DF3F03">
        <w:rPr>
          <w:b/>
          <w:bCs/>
          <w:color w:val="000000"/>
          <w:sz w:val="24"/>
          <w:szCs w:val="24"/>
        </w:rPr>
        <w:t>Найменування</w:t>
      </w:r>
      <w:proofErr w:type="spellEnd"/>
      <w:r w:rsidR="00DF3F03" w:rsidRPr="00DF3F03">
        <w:rPr>
          <w:b/>
          <w:bCs/>
          <w:color w:val="000000"/>
          <w:sz w:val="24"/>
          <w:szCs w:val="24"/>
        </w:rPr>
        <w:t xml:space="preserve"> </w:t>
      </w:r>
      <w:r w:rsidR="00DF3F03">
        <w:rPr>
          <w:b/>
          <w:bCs/>
          <w:color w:val="000000"/>
          <w:sz w:val="24"/>
          <w:szCs w:val="24"/>
          <w:lang w:val="uk-UA"/>
        </w:rPr>
        <w:t xml:space="preserve"> та</w:t>
      </w:r>
      <w:proofErr w:type="gramEnd"/>
      <w:r w:rsidR="00DF3F03">
        <w:rPr>
          <w:b/>
          <w:bCs/>
          <w:color w:val="000000"/>
          <w:sz w:val="24"/>
          <w:szCs w:val="24"/>
          <w:lang w:val="uk-UA"/>
        </w:rPr>
        <w:t xml:space="preserve"> кількість </w:t>
      </w:r>
      <w:proofErr w:type="spellStart"/>
      <w:r w:rsidR="00DF3F03" w:rsidRPr="00DF3F03">
        <w:rPr>
          <w:b/>
          <w:bCs/>
          <w:color w:val="000000"/>
          <w:sz w:val="24"/>
          <w:szCs w:val="24"/>
        </w:rPr>
        <w:t>послуг</w:t>
      </w:r>
      <w:proofErr w:type="spellEnd"/>
      <w:r w:rsidR="00DF3F03" w:rsidRPr="00DF3F03">
        <w:rPr>
          <w:b/>
          <w:bCs/>
          <w:color w:val="000000"/>
          <w:sz w:val="24"/>
          <w:szCs w:val="24"/>
        </w:rPr>
        <w:t>:</w:t>
      </w:r>
      <w:r w:rsidR="00DF3F03" w:rsidRPr="00DF3F03">
        <w:rPr>
          <w:b/>
          <w:bCs/>
          <w:color w:val="000000"/>
          <w:sz w:val="24"/>
          <w:szCs w:val="24"/>
          <w:lang w:val="uk-UA"/>
        </w:rPr>
        <w:t xml:space="preserve"> </w:t>
      </w:r>
      <w:r w:rsidR="00DF3F03" w:rsidRPr="00DF3F03">
        <w:rPr>
          <w:color w:val="000000"/>
          <w:sz w:val="24"/>
          <w:szCs w:val="24"/>
        </w:rPr>
        <w:t>«</w:t>
      </w:r>
      <w:proofErr w:type="spellStart"/>
      <w:r w:rsidR="00DF3F03" w:rsidRPr="00DF3F03">
        <w:rPr>
          <w:color w:val="000000"/>
          <w:sz w:val="24"/>
          <w:szCs w:val="24"/>
        </w:rPr>
        <w:t>Послуги</w:t>
      </w:r>
      <w:proofErr w:type="spellEnd"/>
      <w:r w:rsidR="00DF3F03" w:rsidRPr="00DF3F03">
        <w:rPr>
          <w:color w:val="000000"/>
          <w:sz w:val="24"/>
          <w:szCs w:val="24"/>
        </w:rPr>
        <w:t xml:space="preserve"> </w:t>
      </w:r>
      <w:proofErr w:type="spellStart"/>
      <w:r w:rsidR="00DF3F03" w:rsidRPr="00DF3F03">
        <w:rPr>
          <w:color w:val="000000"/>
          <w:sz w:val="24"/>
          <w:szCs w:val="24"/>
        </w:rPr>
        <w:t>провайдерів</w:t>
      </w:r>
      <w:proofErr w:type="spellEnd"/>
      <w:r w:rsidR="00DF3F03" w:rsidRPr="00DF3F03">
        <w:rPr>
          <w:color w:val="000000"/>
          <w:sz w:val="24"/>
          <w:szCs w:val="24"/>
        </w:rPr>
        <w:t>» за кодом ДК 021:2015 - 72410000-7</w:t>
      </w:r>
      <w:r w:rsidR="00DF3F03">
        <w:rPr>
          <w:color w:val="000000"/>
          <w:sz w:val="24"/>
          <w:szCs w:val="24"/>
          <w:lang w:val="uk-UA"/>
        </w:rPr>
        <w:t xml:space="preserve"> </w:t>
      </w:r>
      <w:r w:rsidR="00DF3F03" w:rsidRPr="00DF3F03">
        <w:rPr>
          <w:color w:val="000000"/>
          <w:sz w:val="24"/>
          <w:szCs w:val="24"/>
        </w:rPr>
        <w:t>(</w:t>
      </w:r>
      <w:proofErr w:type="spellStart"/>
      <w:r w:rsidR="00DF3F03" w:rsidRPr="00DF3F03">
        <w:rPr>
          <w:color w:val="000000"/>
          <w:sz w:val="24"/>
          <w:szCs w:val="24"/>
        </w:rPr>
        <w:t>Послуги</w:t>
      </w:r>
      <w:proofErr w:type="spellEnd"/>
      <w:r w:rsidR="00DF3F03" w:rsidRPr="00DF3F03">
        <w:rPr>
          <w:color w:val="000000"/>
          <w:sz w:val="24"/>
          <w:szCs w:val="24"/>
        </w:rPr>
        <w:t xml:space="preserve"> з </w:t>
      </w:r>
      <w:proofErr w:type="spellStart"/>
      <w:r w:rsidR="00DF3F03" w:rsidRPr="00DF3F03">
        <w:rPr>
          <w:color w:val="000000"/>
          <w:sz w:val="24"/>
          <w:szCs w:val="24"/>
        </w:rPr>
        <w:t>надання</w:t>
      </w:r>
      <w:proofErr w:type="spellEnd"/>
      <w:r w:rsidR="00DF3F03" w:rsidRPr="00DF3F03">
        <w:rPr>
          <w:color w:val="000000"/>
          <w:sz w:val="24"/>
          <w:szCs w:val="24"/>
        </w:rPr>
        <w:t xml:space="preserve"> доступу до </w:t>
      </w:r>
      <w:proofErr w:type="spellStart"/>
      <w:r w:rsidR="00DF3F03" w:rsidRPr="00DF3F03">
        <w:rPr>
          <w:color w:val="000000"/>
          <w:sz w:val="24"/>
          <w:szCs w:val="24"/>
        </w:rPr>
        <w:t>мережі</w:t>
      </w:r>
      <w:proofErr w:type="spellEnd"/>
      <w:r w:rsidR="00DF3F03" w:rsidRPr="00DF3F03">
        <w:rPr>
          <w:color w:val="000000"/>
          <w:sz w:val="24"/>
          <w:szCs w:val="24"/>
        </w:rPr>
        <w:t xml:space="preserve"> </w:t>
      </w:r>
      <w:proofErr w:type="spellStart"/>
      <w:r w:rsidR="00DF3F03" w:rsidRPr="00DF3F03">
        <w:rPr>
          <w:color w:val="000000"/>
          <w:sz w:val="24"/>
          <w:szCs w:val="24"/>
        </w:rPr>
        <w:t>Інтернет</w:t>
      </w:r>
      <w:proofErr w:type="spellEnd"/>
      <w:r w:rsidR="00DF3F03" w:rsidRPr="00DF3F03">
        <w:rPr>
          <w:color w:val="000000"/>
          <w:sz w:val="24"/>
          <w:szCs w:val="24"/>
        </w:rPr>
        <w:t>)</w:t>
      </w:r>
      <w:r w:rsidR="00DF3F03">
        <w:rPr>
          <w:color w:val="000000"/>
          <w:sz w:val="24"/>
          <w:szCs w:val="24"/>
          <w:lang w:val="en-US"/>
        </w:rPr>
        <w:t>:</w:t>
      </w:r>
    </w:p>
    <w:p w14:paraId="0EDAE1E7" w14:textId="77777777" w:rsidR="00DF3F03" w:rsidRDefault="00DF3F03" w:rsidP="00E962BC">
      <w:pPr>
        <w:pStyle w:val="31"/>
        <w:keepNext/>
        <w:keepLines/>
        <w:numPr>
          <w:ilvl w:val="0"/>
          <w:numId w:val="5"/>
        </w:numPr>
        <w:tabs>
          <w:tab w:val="left" w:pos="709"/>
        </w:tabs>
        <w:ind w:firstLine="426"/>
        <w:jc w:val="both"/>
      </w:pPr>
      <w:bookmarkStart w:id="4" w:name="bookmark293"/>
      <w:bookmarkStart w:id="5" w:name="bookmark291"/>
      <w:bookmarkStart w:id="6" w:name="bookmark292"/>
      <w:bookmarkStart w:id="7" w:name="bookmark294"/>
      <w:bookmarkEnd w:id="4"/>
      <w:proofErr w:type="spellStart"/>
      <w:r>
        <w:rPr>
          <w:color w:val="000000"/>
          <w:sz w:val="24"/>
          <w:szCs w:val="24"/>
        </w:rPr>
        <w:t>Опис</w:t>
      </w:r>
      <w:proofErr w:type="spellEnd"/>
      <w:r>
        <w:rPr>
          <w:color w:val="000000"/>
          <w:sz w:val="24"/>
          <w:szCs w:val="24"/>
        </w:rPr>
        <w:t xml:space="preserve"> предмету </w:t>
      </w:r>
      <w:proofErr w:type="spellStart"/>
      <w:r>
        <w:rPr>
          <w:color w:val="000000"/>
          <w:sz w:val="24"/>
          <w:szCs w:val="24"/>
        </w:rPr>
        <w:t>закупівлі</w:t>
      </w:r>
      <w:proofErr w:type="spellEnd"/>
      <w:r>
        <w:rPr>
          <w:color w:val="000000"/>
          <w:sz w:val="24"/>
          <w:szCs w:val="24"/>
        </w:rPr>
        <w:t xml:space="preserve"> і </w:t>
      </w:r>
      <w:proofErr w:type="spellStart"/>
      <w:r>
        <w:rPr>
          <w:color w:val="000000"/>
          <w:sz w:val="24"/>
          <w:szCs w:val="24"/>
        </w:rPr>
        <w:t>технічні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вимоги</w:t>
      </w:r>
      <w:proofErr w:type="spellEnd"/>
      <w:r>
        <w:rPr>
          <w:color w:val="000000"/>
          <w:sz w:val="24"/>
          <w:szCs w:val="24"/>
        </w:rPr>
        <w:t xml:space="preserve"> до </w:t>
      </w:r>
      <w:proofErr w:type="spellStart"/>
      <w:r>
        <w:rPr>
          <w:color w:val="000000"/>
          <w:sz w:val="24"/>
          <w:szCs w:val="24"/>
        </w:rPr>
        <w:t>послуг</w:t>
      </w:r>
      <w:proofErr w:type="spellEnd"/>
      <w:r>
        <w:rPr>
          <w:color w:val="000000"/>
          <w:sz w:val="24"/>
          <w:szCs w:val="24"/>
        </w:rPr>
        <w:t>.</w:t>
      </w:r>
      <w:bookmarkEnd w:id="5"/>
      <w:bookmarkEnd w:id="6"/>
      <w:bookmarkEnd w:id="7"/>
    </w:p>
    <w:p w14:paraId="7E19028D" w14:textId="59057997" w:rsidR="00DF3F03" w:rsidRDefault="00DF3F03" w:rsidP="00E962BC">
      <w:pPr>
        <w:pStyle w:val="afb"/>
        <w:numPr>
          <w:ilvl w:val="1"/>
          <w:numId w:val="6"/>
        </w:numPr>
        <w:tabs>
          <w:tab w:val="left" w:pos="426"/>
        </w:tabs>
        <w:ind w:left="0" w:firstLine="0"/>
        <w:jc w:val="both"/>
      </w:pPr>
      <w:bookmarkStart w:id="8" w:name="bookmark295"/>
      <w:bookmarkEnd w:id="8"/>
      <w:proofErr w:type="spellStart"/>
      <w:r>
        <w:rPr>
          <w:color w:val="000000"/>
          <w:sz w:val="24"/>
          <w:szCs w:val="24"/>
        </w:rPr>
        <w:t>Послуга</w:t>
      </w:r>
      <w:proofErr w:type="spellEnd"/>
      <w:r>
        <w:rPr>
          <w:color w:val="000000"/>
          <w:sz w:val="24"/>
          <w:szCs w:val="24"/>
        </w:rPr>
        <w:t xml:space="preserve"> з доступу до </w:t>
      </w:r>
      <w:proofErr w:type="spellStart"/>
      <w:r>
        <w:rPr>
          <w:color w:val="000000"/>
          <w:sz w:val="24"/>
          <w:szCs w:val="24"/>
        </w:rPr>
        <w:t>мережі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Інтернет</w:t>
      </w:r>
      <w:proofErr w:type="spellEnd"/>
      <w:r>
        <w:rPr>
          <w:color w:val="000000"/>
          <w:sz w:val="24"/>
          <w:szCs w:val="24"/>
        </w:rPr>
        <w:t xml:space="preserve"> - </w:t>
      </w:r>
      <w:proofErr w:type="spellStart"/>
      <w:r>
        <w:rPr>
          <w:color w:val="000000"/>
          <w:sz w:val="24"/>
          <w:szCs w:val="24"/>
        </w:rPr>
        <w:t>забезпечення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можливості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з’єднання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кінцевого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обладнання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споживача</w:t>
      </w:r>
      <w:proofErr w:type="spellEnd"/>
      <w:r>
        <w:rPr>
          <w:color w:val="000000"/>
          <w:sz w:val="24"/>
          <w:szCs w:val="24"/>
        </w:rPr>
        <w:t xml:space="preserve"> з </w:t>
      </w:r>
      <w:proofErr w:type="spellStart"/>
      <w:r>
        <w:rPr>
          <w:color w:val="000000"/>
          <w:sz w:val="24"/>
          <w:szCs w:val="24"/>
        </w:rPr>
        <w:t>Інтернетом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згідно</w:t>
      </w:r>
      <w:proofErr w:type="spellEnd"/>
      <w:r>
        <w:rPr>
          <w:color w:val="000000"/>
          <w:sz w:val="24"/>
          <w:szCs w:val="24"/>
        </w:rPr>
        <w:t xml:space="preserve"> Постанови КМУ №295 </w:t>
      </w:r>
      <w:proofErr w:type="spellStart"/>
      <w:r>
        <w:rPr>
          <w:color w:val="000000"/>
          <w:sz w:val="24"/>
          <w:szCs w:val="24"/>
        </w:rPr>
        <w:t>від</w:t>
      </w:r>
      <w:proofErr w:type="spellEnd"/>
      <w:r>
        <w:rPr>
          <w:color w:val="000000"/>
          <w:sz w:val="24"/>
          <w:szCs w:val="24"/>
        </w:rPr>
        <w:t xml:space="preserve"> 11.04.2012 року). </w:t>
      </w:r>
      <w:proofErr w:type="spellStart"/>
      <w:r>
        <w:rPr>
          <w:color w:val="000000"/>
          <w:sz w:val="24"/>
          <w:szCs w:val="24"/>
        </w:rPr>
        <w:t>Організація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підключення</w:t>
      </w:r>
      <w:proofErr w:type="spellEnd"/>
      <w:r>
        <w:rPr>
          <w:color w:val="000000"/>
          <w:sz w:val="24"/>
          <w:szCs w:val="24"/>
        </w:rPr>
        <w:t xml:space="preserve"> до </w:t>
      </w:r>
      <w:proofErr w:type="spellStart"/>
      <w:r>
        <w:rPr>
          <w:color w:val="000000"/>
          <w:sz w:val="24"/>
          <w:szCs w:val="24"/>
        </w:rPr>
        <w:t>мережі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Інтернет</w:t>
      </w:r>
      <w:proofErr w:type="spellEnd"/>
      <w:r>
        <w:rPr>
          <w:color w:val="000000"/>
          <w:sz w:val="24"/>
          <w:szCs w:val="24"/>
        </w:rPr>
        <w:t xml:space="preserve"> повинна </w:t>
      </w:r>
      <w:proofErr w:type="spellStart"/>
      <w:r>
        <w:rPr>
          <w:color w:val="000000"/>
          <w:sz w:val="24"/>
          <w:szCs w:val="24"/>
        </w:rPr>
        <w:t>здійснюватися</w:t>
      </w:r>
      <w:proofErr w:type="spellEnd"/>
      <w:r>
        <w:rPr>
          <w:color w:val="000000"/>
          <w:sz w:val="24"/>
          <w:szCs w:val="24"/>
        </w:rPr>
        <w:t xml:space="preserve"> за </w:t>
      </w:r>
      <w:proofErr w:type="spellStart"/>
      <w:r>
        <w:rPr>
          <w:color w:val="000000"/>
          <w:sz w:val="24"/>
          <w:szCs w:val="24"/>
        </w:rPr>
        <w:t>допомогою</w:t>
      </w:r>
      <w:proofErr w:type="spellEnd"/>
      <w:r>
        <w:rPr>
          <w:color w:val="000000"/>
          <w:sz w:val="24"/>
          <w:szCs w:val="24"/>
        </w:rPr>
        <w:t xml:space="preserve"> ВОЛЗ (волоконно-</w:t>
      </w:r>
      <w:proofErr w:type="spellStart"/>
      <w:r>
        <w:rPr>
          <w:color w:val="000000"/>
          <w:sz w:val="24"/>
          <w:szCs w:val="24"/>
        </w:rPr>
        <w:t>оптичної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лінії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зв'язку</w:t>
      </w:r>
      <w:proofErr w:type="spellEnd"/>
      <w:r>
        <w:rPr>
          <w:color w:val="000000"/>
          <w:sz w:val="24"/>
          <w:szCs w:val="24"/>
        </w:rPr>
        <w:t>).</w:t>
      </w:r>
    </w:p>
    <w:p w14:paraId="2083DECD" w14:textId="4CFC866E" w:rsidR="00DF3F03" w:rsidRPr="003974E9" w:rsidRDefault="00DF3F03" w:rsidP="00E962BC">
      <w:pPr>
        <w:pStyle w:val="afb"/>
        <w:numPr>
          <w:ilvl w:val="1"/>
          <w:numId w:val="6"/>
        </w:numPr>
        <w:tabs>
          <w:tab w:val="left" w:pos="709"/>
        </w:tabs>
        <w:ind w:left="0" w:firstLine="0"/>
        <w:jc w:val="both"/>
      </w:pPr>
      <w:bookmarkStart w:id="9" w:name="bookmark296"/>
      <w:bookmarkEnd w:id="9"/>
      <w:proofErr w:type="spellStart"/>
      <w:r>
        <w:rPr>
          <w:color w:val="000000"/>
          <w:sz w:val="24"/>
          <w:szCs w:val="24"/>
        </w:rPr>
        <w:t>Пропускна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здатність</w:t>
      </w:r>
      <w:proofErr w:type="spellEnd"/>
      <w:r>
        <w:rPr>
          <w:color w:val="000000"/>
          <w:sz w:val="24"/>
          <w:szCs w:val="24"/>
        </w:rPr>
        <w:t xml:space="preserve"> каналу </w:t>
      </w:r>
      <w:proofErr w:type="spellStart"/>
      <w:r>
        <w:rPr>
          <w:color w:val="000000"/>
          <w:sz w:val="24"/>
          <w:szCs w:val="24"/>
        </w:rPr>
        <w:t>має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складати</w:t>
      </w:r>
      <w:proofErr w:type="spellEnd"/>
      <w:r>
        <w:rPr>
          <w:color w:val="000000"/>
          <w:sz w:val="24"/>
          <w:szCs w:val="24"/>
        </w:rPr>
        <w:t xml:space="preserve"> не </w:t>
      </w:r>
      <w:proofErr w:type="spellStart"/>
      <w:r>
        <w:rPr>
          <w:color w:val="000000"/>
          <w:sz w:val="24"/>
          <w:szCs w:val="24"/>
        </w:rPr>
        <w:t>менше</w:t>
      </w:r>
      <w:proofErr w:type="spellEnd"/>
      <w:r>
        <w:rPr>
          <w:color w:val="000000"/>
          <w:sz w:val="24"/>
          <w:szCs w:val="24"/>
        </w:rPr>
        <w:t xml:space="preserve"> 99% </w:t>
      </w:r>
      <w:proofErr w:type="spellStart"/>
      <w:r>
        <w:rPr>
          <w:color w:val="000000"/>
          <w:sz w:val="24"/>
          <w:szCs w:val="24"/>
        </w:rPr>
        <w:t>переданих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пакетів</w:t>
      </w:r>
      <w:proofErr w:type="spellEnd"/>
      <w:r>
        <w:rPr>
          <w:color w:val="000000"/>
          <w:sz w:val="24"/>
          <w:szCs w:val="24"/>
        </w:rPr>
        <w:t>.</w:t>
      </w:r>
    </w:p>
    <w:p w14:paraId="7E071072" w14:textId="6D10C4C1" w:rsidR="00DF3F03" w:rsidRPr="003974E9" w:rsidRDefault="00DF3F03" w:rsidP="00E962BC">
      <w:pPr>
        <w:pStyle w:val="afb"/>
        <w:numPr>
          <w:ilvl w:val="1"/>
          <w:numId w:val="6"/>
        </w:numPr>
        <w:tabs>
          <w:tab w:val="left" w:pos="709"/>
        </w:tabs>
        <w:ind w:left="0" w:firstLine="0"/>
        <w:jc w:val="both"/>
      </w:pPr>
      <w:bookmarkStart w:id="10" w:name="bookmark297"/>
      <w:bookmarkEnd w:id="10"/>
      <w:proofErr w:type="spellStart"/>
      <w:r w:rsidRPr="003974E9">
        <w:rPr>
          <w:color w:val="000000"/>
          <w:sz w:val="24"/>
          <w:szCs w:val="24"/>
        </w:rPr>
        <w:t>Швидкість</w:t>
      </w:r>
      <w:proofErr w:type="spellEnd"/>
      <w:r w:rsidRPr="003974E9">
        <w:rPr>
          <w:color w:val="000000"/>
          <w:sz w:val="24"/>
          <w:szCs w:val="24"/>
        </w:rPr>
        <w:t xml:space="preserve"> доступу до </w:t>
      </w:r>
      <w:proofErr w:type="spellStart"/>
      <w:r w:rsidRPr="003974E9">
        <w:rPr>
          <w:color w:val="000000"/>
          <w:sz w:val="24"/>
          <w:szCs w:val="24"/>
        </w:rPr>
        <w:t>мережі</w:t>
      </w:r>
      <w:proofErr w:type="spellEnd"/>
      <w:r w:rsidRPr="003974E9">
        <w:rPr>
          <w:color w:val="000000"/>
          <w:sz w:val="24"/>
          <w:szCs w:val="24"/>
        </w:rPr>
        <w:t xml:space="preserve"> </w:t>
      </w:r>
      <w:proofErr w:type="spellStart"/>
      <w:r w:rsidRPr="003974E9">
        <w:rPr>
          <w:color w:val="000000"/>
          <w:sz w:val="24"/>
          <w:szCs w:val="24"/>
        </w:rPr>
        <w:t>Інтернет</w:t>
      </w:r>
      <w:proofErr w:type="spellEnd"/>
      <w:r w:rsidRPr="003974E9">
        <w:rPr>
          <w:color w:val="000000"/>
          <w:sz w:val="24"/>
          <w:szCs w:val="24"/>
        </w:rPr>
        <w:t xml:space="preserve"> </w:t>
      </w:r>
      <w:proofErr w:type="spellStart"/>
      <w:r w:rsidRPr="003974E9">
        <w:rPr>
          <w:color w:val="000000"/>
          <w:sz w:val="24"/>
          <w:szCs w:val="24"/>
        </w:rPr>
        <w:t>складає</w:t>
      </w:r>
      <w:proofErr w:type="spellEnd"/>
      <w:r w:rsidRPr="003974E9">
        <w:rPr>
          <w:color w:val="000000"/>
          <w:sz w:val="24"/>
          <w:szCs w:val="24"/>
        </w:rPr>
        <w:t xml:space="preserve"> не </w:t>
      </w:r>
      <w:proofErr w:type="spellStart"/>
      <w:r w:rsidRPr="003974E9">
        <w:rPr>
          <w:color w:val="000000"/>
          <w:sz w:val="24"/>
          <w:szCs w:val="24"/>
        </w:rPr>
        <w:t>менше</w:t>
      </w:r>
      <w:proofErr w:type="spellEnd"/>
      <w:r w:rsidRPr="003974E9">
        <w:rPr>
          <w:color w:val="000000"/>
          <w:sz w:val="24"/>
          <w:szCs w:val="24"/>
        </w:rPr>
        <w:t xml:space="preserve"> 100 </w:t>
      </w:r>
      <w:proofErr w:type="spellStart"/>
      <w:r w:rsidRPr="003974E9">
        <w:rPr>
          <w:color w:val="000000"/>
          <w:sz w:val="24"/>
          <w:szCs w:val="24"/>
        </w:rPr>
        <w:t>Мбіт</w:t>
      </w:r>
      <w:proofErr w:type="spellEnd"/>
      <w:r w:rsidRPr="003974E9">
        <w:rPr>
          <w:color w:val="000000"/>
          <w:sz w:val="24"/>
          <w:szCs w:val="24"/>
        </w:rPr>
        <w:t xml:space="preserve">/с за </w:t>
      </w:r>
      <w:proofErr w:type="spellStart"/>
      <w:r w:rsidRPr="003974E9">
        <w:rPr>
          <w:color w:val="000000"/>
          <w:sz w:val="24"/>
          <w:szCs w:val="24"/>
        </w:rPr>
        <w:t>місцем</w:t>
      </w:r>
      <w:proofErr w:type="spellEnd"/>
      <w:r w:rsidRPr="003974E9">
        <w:rPr>
          <w:color w:val="000000"/>
          <w:sz w:val="24"/>
          <w:szCs w:val="24"/>
        </w:rPr>
        <w:t xml:space="preserve"> </w:t>
      </w:r>
      <w:proofErr w:type="spellStart"/>
      <w:r w:rsidRPr="003974E9">
        <w:rPr>
          <w:color w:val="000000"/>
          <w:sz w:val="24"/>
          <w:szCs w:val="24"/>
        </w:rPr>
        <w:t>надання</w:t>
      </w:r>
      <w:proofErr w:type="spellEnd"/>
      <w:r w:rsidRPr="003974E9">
        <w:rPr>
          <w:color w:val="000000"/>
          <w:sz w:val="24"/>
          <w:szCs w:val="24"/>
        </w:rPr>
        <w:t xml:space="preserve"> </w:t>
      </w:r>
      <w:proofErr w:type="spellStart"/>
      <w:r w:rsidRPr="003974E9">
        <w:rPr>
          <w:color w:val="000000"/>
          <w:sz w:val="24"/>
          <w:szCs w:val="24"/>
        </w:rPr>
        <w:t>послуг</w:t>
      </w:r>
      <w:proofErr w:type="spellEnd"/>
      <w:r w:rsidRPr="003974E9">
        <w:rPr>
          <w:color w:val="000000"/>
          <w:sz w:val="24"/>
          <w:szCs w:val="24"/>
        </w:rPr>
        <w:t xml:space="preserve"> (</w:t>
      </w:r>
      <w:proofErr w:type="spellStart"/>
      <w:r w:rsidRPr="003974E9">
        <w:rPr>
          <w:color w:val="000000"/>
          <w:sz w:val="24"/>
          <w:szCs w:val="24"/>
        </w:rPr>
        <w:t>надання</w:t>
      </w:r>
      <w:proofErr w:type="spellEnd"/>
      <w:r w:rsidRPr="003974E9">
        <w:rPr>
          <w:color w:val="000000"/>
          <w:sz w:val="24"/>
          <w:szCs w:val="24"/>
        </w:rPr>
        <w:t xml:space="preserve"> </w:t>
      </w:r>
      <w:proofErr w:type="spellStart"/>
      <w:r w:rsidRPr="003974E9">
        <w:rPr>
          <w:color w:val="000000"/>
          <w:sz w:val="24"/>
          <w:szCs w:val="24"/>
        </w:rPr>
        <w:t>цілодобового</w:t>
      </w:r>
      <w:proofErr w:type="spellEnd"/>
      <w:r w:rsidRPr="003974E9">
        <w:rPr>
          <w:color w:val="000000"/>
          <w:sz w:val="24"/>
          <w:szCs w:val="24"/>
        </w:rPr>
        <w:t xml:space="preserve"> доступу до </w:t>
      </w:r>
      <w:proofErr w:type="spellStart"/>
      <w:r w:rsidRPr="003974E9">
        <w:rPr>
          <w:color w:val="000000"/>
          <w:sz w:val="24"/>
          <w:szCs w:val="24"/>
        </w:rPr>
        <w:t>мережі</w:t>
      </w:r>
      <w:proofErr w:type="spellEnd"/>
      <w:r w:rsidRPr="003974E9">
        <w:rPr>
          <w:color w:val="000000"/>
          <w:sz w:val="24"/>
          <w:szCs w:val="24"/>
        </w:rPr>
        <w:t xml:space="preserve"> </w:t>
      </w:r>
      <w:proofErr w:type="spellStart"/>
      <w:r w:rsidRPr="003974E9">
        <w:rPr>
          <w:color w:val="000000"/>
          <w:sz w:val="24"/>
          <w:szCs w:val="24"/>
        </w:rPr>
        <w:t>Інтернет</w:t>
      </w:r>
      <w:proofErr w:type="spellEnd"/>
      <w:r w:rsidRPr="003974E9">
        <w:rPr>
          <w:color w:val="000000"/>
          <w:sz w:val="24"/>
          <w:szCs w:val="24"/>
        </w:rPr>
        <w:t xml:space="preserve"> із </w:t>
      </w:r>
      <w:proofErr w:type="spellStart"/>
      <w:r w:rsidRPr="003974E9">
        <w:rPr>
          <w:color w:val="000000"/>
          <w:sz w:val="24"/>
          <w:szCs w:val="24"/>
        </w:rPr>
        <w:t>заявленою</w:t>
      </w:r>
      <w:proofErr w:type="spellEnd"/>
      <w:r w:rsidRPr="003974E9">
        <w:rPr>
          <w:color w:val="000000"/>
          <w:sz w:val="24"/>
          <w:szCs w:val="24"/>
        </w:rPr>
        <w:t xml:space="preserve"> </w:t>
      </w:r>
      <w:proofErr w:type="spellStart"/>
      <w:r w:rsidRPr="003974E9">
        <w:rPr>
          <w:color w:val="000000"/>
          <w:sz w:val="24"/>
          <w:szCs w:val="24"/>
        </w:rPr>
        <w:t>швидкістю</w:t>
      </w:r>
      <w:proofErr w:type="spellEnd"/>
      <w:r w:rsidRPr="003974E9">
        <w:rPr>
          <w:color w:val="000000"/>
          <w:sz w:val="24"/>
          <w:szCs w:val="24"/>
        </w:rPr>
        <w:t xml:space="preserve"> без </w:t>
      </w:r>
      <w:proofErr w:type="spellStart"/>
      <w:r w:rsidRPr="003974E9">
        <w:rPr>
          <w:color w:val="000000"/>
          <w:sz w:val="24"/>
          <w:szCs w:val="24"/>
        </w:rPr>
        <w:t>обмеження</w:t>
      </w:r>
      <w:proofErr w:type="spellEnd"/>
      <w:r w:rsidRPr="003974E9">
        <w:rPr>
          <w:color w:val="000000"/>
          <w:sz w:val="24"/>
          <w:szCs w:val="24"/>
        </w:rPr>
        <w:t xml:space="preserve"> </w:t>
      </w:r>
      <w:proofErr w:type="spellStart"/>
      <w:r w:rsidRPr="003974E9">
        <w:rPr>
          <w:color w:val="000000"/>
          <w:sz w:val="24"/>
          <w:szCs w:val="24"/>
        </w:rPr>
        <w:t>обсягу</w:t>
      </w:r>
      <w:proofErr w:type="spellEnd"/>
      <w:r w:rsidRPr="003974E9">
        <w:rPr>
          <w:color w:val="000000"/>
          <w:sz w:val="24"/>
          <w:szCs w:val="24"/>
        </w:rPr>
        <w:t xml:space="preserve"> </w:t>
      </w:r>
      <w:proofErr w:type="spellStart"/>
      <w:r w:rsidRPr="003974E9">
        <w:rPr>
          <w:color w:val="000000"/>
          <w:sz w:val="24"/>
          <w:szCs w:val="24"/>
        </w:rPr>
        <w:t>трафіку</w:t>
      </w:r>
      <w:proofErr w:type="spellEnd"/>
      <w:r w:rsidRPr="003974E9">
        <w:rPr>
          <w:color w:val="000000"/>
          <w:sz w:val="24"/>
          <w:szCs w:val="24"/>
        </w:rPr>
        <w:t>).</w:t>
      </w:r>
    </w:p>
    <w:p w14:paraId="700EEB88" w14:textId="1096DD8C" w:rsidR="00DF3F03" w:rsidRPr="003974E9" w:rsidRDefault="00DF3F03" w:rsidP="00E962BC">
      <w:pPr>
        <w:pStyle w:val="afb"/>
        <w:numPr>
          <w:ilvl w:val="1"/>
          <w:numId w:val="6"/>
        </w:numPr>
        <w:tabs>
          <w:tab w:val="left" w:pos="709"/>
        </w:tabs>
        <w:ind w:left="0" w:firstLine="0"/>
        <w:jc w:val="both"/>
      </w:pPr>
      <w:bookmarkStart w:id="11" w:name="bookmark298"/>
      <w:bookmarkEnd w:id="11"/>
      <w:proofErr w:type="spellStart"/>
      <w:r w:rsidRPr="003974E9">
        <w:rPr>
          <w:color w:val="000000"/>
          <w:sz w:val="24"/>
          <w:szCs w:val="24"/>
        </w:rPr>
        <w:t>Учасник</w:t>
      </w:r>
      <w:proofErr w:type="spellEnd"/>
      <w:r w:rsidRPr="003974E9">
        <w:rPr>
          <w:color w:val="000000"/>
          <w:sz w:val="24"/>
          <w:szCs w:val="24"/>
        </w:rPr>
        <w:t xml:space="preserve"> повинен </w:t>
      </w:r>
      <w:proofErr w:type="spellStart"/>
      <w:r w:rsidRPr="003974E9">
        <w:rPr>
          <w:color w:val="000000"/>
          <w:sz w:val="24"/>
          <w:szCs w:val="24"/>
        </w:rPr>
        <w:t>гарантувати</w:t>
      </w:r>
      <w:proofErr w:type="spellEnd"/>
      <w:r w:rsidRPr="003974E9">
        <w:rPr>
          <w:color w:val="000000"/>
          <w:sz w:val="24"/>
          <w:szCs w:val="24"/>
        </w:rPr>
        <w:t xml:space="preserve"> </w:t>
      </w:r>
      <w:proofErr w:type="spellStart"/>
      <w:r w:rsidRPr="003974E9">
        <w:rPr>
          <w:color w:val="000000"/>
          <w:sz w:val="24"/>
          <w:szCs w:val="24"/>
        </w:rPr>
        <w:t>надання</w:t>
      </w:r>
      <w:proofErr w:type="spellEnd"/>
      <w:r w:rsidRPr="003974E9">
        <w:rPr>
          <w:color w:val="000000"/>
          <w:sz w:val="24"/>
          <w:szCs w:val="24"/>
        </w:rPr>
        <w:t xml:space="preserve"> доступу до </w:t>
      </w:r>
      <w:proofErr w:type="spellStart"/>
      <w:r w:rsidRPr="003974E9">
        <w:rPr>
          <w:color w:val="000000"/>
          <w:sz w:val="24"/>
          <w:szCs w:val="24"/>
        </w:rPr>
        <w:t>мережі</w:t>
      </w:r>
      <w:proofErr w:type="spellEnd"/>
      <w:r w:rsidRPr="003974E9">
        <w:rPr>
          <w:color w:val="000000"/>
          <w:sz w:val="24"/>
          <w:szCs w:val="24"/>
        </w:rPr>
        <w:t xml:space="preserve"> </w:t>
      </w:r>
      <w:proofErr w:type="spellStart"/>
      <w:r w:rsidRPr="003974E9">
        <w:rPr>
          <w:color w:val="000000"/>
          <w:sz w:val="24"/>
          <w:szCs w:val="24"/>
        </w:rPr>
        <w:t>Інтернет</w:t>
      </w:r>
      <w:proofErr w:type="spellEnd"/>
      <w:r w:rsidRPr="003974E9">
        <w:rPr>
          <w:color w:val="000000"/>
          <w:sz w:val="24"/>
          <w:szCs w:val="24"/>
        </w:rPr>
        <w:t xml:space="preserve"> з </w:t>
      </w:r>
      <w:proofErr w:type="spellStart"/>
      <w:r w:rsidRPr="003974E9">
        <w:rPr>
          <w:color w:val="000000"/>
          <w:sz w:val="24"/>
          <w:szCs w:val="24"/>
        </w:rPr>
        <w:t>беззаперечним</w:t>
      </w:r>
      <w:proofErr w:type="spellEnd"/>
      <w:r w:rsidRPr="003974E9">
        <w:rPr>
          <w:color w:val="000000"/>
          <w:sz w:val="24"/>
          <w:szCs w:val="24"/>
        </w:rPr>
        <w:t xml:space="preserve"> </w:t>
      </w:r>
      <w:proofErr w:type="spellStart"/>
      <w:r w:rsidRPr="003974E9">
        <w:rPr>
          <w:color w:val="000000"/>
          <w:sz w:val="24"/>
          <w:szCs w:val="24"/>
        </w:rPr>
        <w:t>наданням</w:t>
      </w:r>
      <w:proofErr w:type="spellEnd"/>
      <w:r w:rsidRPr="003974E9">
        <w:rPr>
          <w:color w:val="000000"/>
          <w:sz w:val="24"/>
          <w:szCs w:val="24"/>
        </w:rPr>
        <w:t xml:space="preserve"> прав та </w:t>
      </w:r>
      <w:proofErr w:type="spellStart"/>
      <w:r w:rsidRPr="003974E9">
        <w:rPr>
          <w:color w:val="000000"/>
          <w:sz w:val="24"/>
          <w:szCs w:val="24"/>
        </w:rPr>
        <w:t>повноважень</w:t>
      </w:r>
      <w:proofErr w:type="spellEnd"/>
      <w:r w:rsidRPr="003974E9">
        <w:rPr>
          <w:color w:val="000000"/>
          <w:sz w:val="24"/>
          <w:szCs w:val="24"/>
        </w:rPr>
        <w:t xml:space="preserve"> </w:t>
      </w:r>
      <w:proofErr w:type="spellStart"/>
      <w:r w:rsidRPr="003974E9">
        <w:rPr>
          <w:color w:val="000000"/>
          <w:sz w:val="24"/>
          <w:szCs w:val="24"/>
        </w:rPr>
        <w:t>Замовнику</w:t>
      </w:r>
      <w:proofErr w:type="spellEnd"/>
      <w:r w:rsidRPr="003974E9">
        <w:rPr>
          <w:color w:val="000000"/>
          <w:sz w:val="24"/>
          <w:szCs w:val="24"/>
        </w:rPr>
        <w:t xml:space="preserve"> </w:t>
      </w:r>
      <w:proofErr w:type="spellStart"/>
      <w:r w:rsidRPr="003974E9">
        <w:rPr>
          <w:color w:val="000000"/>
          <w:sz w:val="24"/>
          <w:szCs w:val="24"/>
        </w:rPr>
        <w:t>щодо</w:t>
      </w:r>
      <w:proofErr w:type="spellEnd"/>
      <w:r w:rsidRPr="003974E9">
        <w:rPr>
          <w:color w:val="000000"/>
          <w:sz w:val="24"/>
          <w:szCs w:val="24"/>
        </w:rPr>
        <w:t xml:space="preserve"> </w:t>
      </w:r>
      <w:proofErr w:type="spellStart"/>
      <w:r w:rsidRPr="003974E9">
        <w:rPr>
          <w:color w:val="000000"/>
          <w:sz w:val="24"/>
          <w:szCs w:val="24"/>
        </w:rPr>
        <w:t>зміни</w:t>
      </w:r>
      <w:proofErr w:type="spellEnd"/>
      <w:r w:rsidRPr="003974E9">
        <w:rPr>
          <w:color w:val="000000"/>
          <w:sz w:val="24"/>
          <w:szCs w:val="24"/>
        </w:rPr>
        <w:t xml:space="preserve"> </w:t>
      </w:r>
      <w:proofErr w:type="spellStart"/>
      <w:r w:rsidRPr="003974E9">
        <w:rPr>
          <w:color w:val="000000"/>
          <w:sz w:val="24"/>
          <w:szCs w:val="24"/>
        </w:rPr>
        <w:t>надавача</w:t>
      </w:r>
      <w:proofErr w:type="spellEnd"/>
      <w:r w:rsidRPr="003974E9">
        <w:rPr>
          <w:color w:val="000000"/>
          <w:sz w:val="24"/>
          <w:szCs w:val="24"/>
        </w:rPr>
        <w:t xml:space="preserve"> </w:t>
      </w:r>
      <w:proofErr w:type="spellStart"/>
      <w:r w:rsidRPr="003974E9">
        <w:rPr>
          <w:color w:val="000000"/>
          <w:sz w:val="24"/>
          <w:szCs w:val="24"/>
        </w:rPr>
        <w:t>послуг</w:t>
      </w:r>
      <w:proofErr w:type="spellEnd"/>
      <w:r w:rsidRPr="003974E9">
        <w:rPr>
          <w:color w:val="000000"/>
          <w:sz w:val="24"/>
          <w:szCs w:val="24"/>
        </w:rPr>
        <w:t xml:space="preserve"> доступу та </w:t>
      </w:r>
      <w:proofErr w:type="spellStart"/>
      <w:r w:rsidRPr="003974E9">
        <w:rPr>
          <w:color w:val="000000"/>
          <w:sz w:val="24"/>
          <w:szCs w:val="24"/>
        </w:rPr>
        <w:t>підключенню</w:t>
      </w:r>
      <w:proofErr w:type="spellEnd"/>
      <w:r w:rsidRPr="003974E9">
        <w:rPr>
          <w:color w:val="000000"/>
          <w:sz w:val="24"/>
          <w:szCs w:val="24"/>
        </w:rPr>
        <w:t xml:space="preserve"> до </w:t>
      </w:r>
      <w:proofErr w:type="spellStart"/>
      <w:r w:rsidRPr="003974E9">
        <w:rPr>
          <w:color w:val="000000"/>
          <w:sz w:val="24"/>
          <w:szCs w:val="24"/>
        </w:rPr>
        <w:t>мережі</w:t>
      </w:r>
      <w:proofErr w:type="spellEnd"/>
      <w:r w:rsidRPr="003974E9">
        <w:rPr>
          <w:color w:val="000000"/>
          <w:sz w:val="24"/>
          <w:szCs w:val="24"/>
        </w:rPr>
        <w:t xml:space="preserve"> </w:t>
      </w:r>
      <w:proofErr w:type="spellStart"/>
      <w:r w:rsidRPr="003974E9">
        <w:rPr>
          <w:color w:val="000000"/>
          <w:sz w:val="24"/>
          <w:szCs w:val="24"/>
        </w:rPr>
        <w:t>Інтернет</w:t>
      </w:r>
      <w:proofErr w:type="spellEnd"/>
      <w:r w:rsidRPr="003974E9">
        <w:rPr>
          <w:color w:val="000000"/>
          <w:sz w:val="24"/>
          <w:szCs w:val="24"/>
        </w:rPr>
        <w:t>.</w:t>
      </w:r>
    </w:p>
    <w:p w14:paraId="076EC602" w14:textId="6205187B" w:rsidR="00DF3F03" w:rsidRPr="003974E9" w:rsidRDefault="00DF3F03" w:rsidP="00E962BC">
      <w:pPr>
        <w:pStyle w:val="afb"/>
        <w:numPr>
          <w:ilvl w:val="1"/>
          <w:numId w:val="6"/>
        </w:numPr>
        <w:tabs>
          <w:tab w:val="left" w:pos="709"/>
        </w:tabs>
        <w:ind w:left="0" w:firstLine="0"/>
        <w:jc w:val="both"/>
      </w:pPr>
      <w:bookmarkStart w:id="12" w:name="bookmark299"/>
      <w:bookmarkEnd w:id="12"/>
      <w:proofErr w:type="spellStart"/>
      <w:r w:rsidRPr="003974E9">
        <w:rPr>
          <w:color w:val="000000"/>
          <w:sz w:val="24"/>
          <w:szCs w:val="24"/>
        </w:rPr>
        <w:t>Надання</w:t>
      </w:r>
      <w:proofErr w:type="spellEnd"/>
      <w:r w:rsidRPr="003974E9">
        <w:rPr>
          <w:color w:val="000000"/>
          <w:sz w:val="24"/>
          <w:szCs w:val="24"/>
        </w:rPr>
        <w:t xml:space="preserve"> </w:t>
      </w:r>
      <w:proofErr w:type="spellStart"/>
      <w:r w:rsidRPr="003974E9">
        <w:rPr>
          <w:color w:val="000000"/>
          <w:sz w:val="24"/>
          <w:szCs w:val="24"/>
        </w:rPr>
        <w:t>послуг</w:t>
      </w:r>
      <w:proofErr w:type="spellEnd"/>
      <w:r w:rsidRPr="003974E9">
        <w:rPr>
          <w:color w:val="000000"/>
          <w:sz w:val="24"/>
          <w:szCs w:val="24"/>
        </w:rPr>
        <w:t xml:space="preserve"> та </w:t>
      </w:r>
      <w:proofErr w:type="spellStart"/>
      <w:r w:rsidRPr="003974E9">
        <w:rPr>
          <w:color w:val="000000"/>
          <w:sz w:val="24"/>
          <w:szCs w:val="24"/>
        </w:rPr>
        <w:t>підтримки</w:t>
      </w:r>
      <w:proofErr w:type="spellEnd"/>
      <w:r w:rsidRPr="003974E9">
        <w:rPr>
          <w:color w:val="000000"/>
          <w:sz w:val="24"/>
          <w:szCs w:val="24"/>
        </w:rPr>
        <w:t xml:space="preserve"> - </w:t>
      </w:r>
      <w:proofErr w:type="spellStart"/>
      <w:r w:rsidRPr="003974E9">
        <w:rPr>
          <w:color w:val="000000"/>
          <w:sz w:val="24"/>
          <w:szCs w:val="24"/>
        </w:rPr>
        <w:t>протягом</w:t>
      </w:r>
      <w:proofErr w:type="spellEnd"/>
      <w:r w:rsidRPr="003974E9">
        <w:rPr>
          <w:color w:val="000000"/>
          <w:sz w:val="24"/>
          <w:szCs w:val="24"/>
        </w:rPr>
        <w:t xml:space="preserve"> строку </w:t>
      </w:r>
      <w:proofErr w:type="spellStart"/>
      <w:r w:rsidRPr="003974E9">
        <w:rPr>
          <w:color w:val="000000"/>
          <w:sz w:val="24"/>
          <w:szCs w:val="24"/>
        </w:rPr>
        <w:t>дії</w:t>
      </w:r>
      <w:proofErr w:type="spellEnd"/>
      <w:r w:rsidRPr="003974E9">
        <w:rPr>
          <w:color w:val="000000"/>
          <w:sz w:val="24"/>
          <w:szCs w:val="24"/>
        </w:rPr>
        <w:t xml:space="preserve"> Договору про </w:t>
      </w:r>
      <w:proofErr w:type="spellStart"/>
      <w:r w:rsidRPr="003974E9">
        <w:rPr>
          <w:color w:val="000000"/>
          <w:sz w:val="24"/>
          <w:szCs w:val="24"/>
        </w:rPr>
        <w:t>надання</w:t>
      </w:r>
      <w:proofErr w:type="spellEnd"/>
      <w:r w:rsidRPr="003974E9">
        <w:rPr>
          <w:color w:val="000000"/>
          <w:sz w:val="24"/>
          <w:szCs w:val="24"/>
        </w:rPr>
        <w:t xml:space="preserve"> </w:t>
      </w:r>
      <w:proofErr w:type="spellStart"/>
      <w:r w:rsidRPr="003974E9">
        <w:rPr>
          <w:color w:val="000000"/>
          <w:sz w:val="24"/>
          <w:szCs w:val="24"/>
        </w:rPr>
        <w:t>послуг</w:t>
      </w:r>
      <w:proofErr w:type="spellEnd"/>
      <w:r w:rsidRPr="003974E9">
        <w:rPr>
          <w:color w:val="000000"/>
          <w:sz w:val="24"/>
          <w:szCs w:val="24"/>
        </w:rPr>
        <w:t xml:space="preserve">, 24 </w:t>
      </w:r>
      <w:proofErr w:type="spellStart"/>
      <w:r w:rsidRPr="003974E9">
        <w:rPr>
          <w:color w:val="000000"/>
          <w:sz w:val="24"/>
          <w:szCs w:val="24"/>
        </w:rPr>
        <w:t>години</w:t>
      </w:r>
      <w:proofErr w:type="spellEnd"/>
      <w:r w:rsidRPr="003974E9">
        <w:rPr>
          <w:color w:val="000000"/>
          <w:sz w:val="24"/>
          <w:szCs w:val="24"/>
        </w:rPr>
        <w:t xml:space="preserve"> на добу, 7 </w:t>
      </w:r>
      <w:proofErr w:type="spellStart"/>
      <w:r w:rsidRPr="003974E9">
        <w:rPr>
          <w:color w:val="000000"/>
          <w:sz w:val="24"/>
          <w:szCs w:val="24"/>
        </w:rPr>
        <w:t>днів</w:t>
      </w:r>
      <w:proofErr w:type="spellEnd"/>
      <w:r w:rsidRPr="003974E9">
        <w:rPr>
          <w:color w:val="000000"/>
          <w:sz w:val="24"/>
          <w:szCs w:val="24"/>
        </w:rPr>
        <w:t xml:space="preserve"> на </w:t>
      </w:r>
      <w:proofErr w:type="spellStart"/>
      <w:r w:rsidRPr="003974E9">
        <w:rPr>
          <w:color w:val="000000"/>
          <w:sz w:val="24"/>
          <w:szCs w:val="24"/>
        </w:rPr>
        <w:t>тиждень</w:t>
      </w:r>
      <w:proofErr w:type="spellEnd"/>
      <w:r w:rsidRPr="003974E9">
        <w:rPr>
          <w:color w:val="000000"/>
          <w:sz w:val="24"/>
          <w:szCs w:val="24"/>
        </w:rPr>
        <w:t xml:space="preserve">, за </w:t>
      </w:r>
      <w:proofErr w:type="spellStart"/>
      <w:r w:rsidRPr="003974E9">
        <w:rPr>
          <w:color w:val="000000"/>
          <w:sz w:val="24"/>
          <w:szCs w:val="24"/>
        </w:rPr>
        <w:t>винятком</w:t>
      </w:r>
      <w:proofErr w:type="spellEnd"/>
      <w:r w:rsidRPr="003974E9">
        <w:rPr>
          <w:color w:val="000000"/>
          <w:sz w:val="24"/>
          <w:szCs w:val="24"/>
        </w:rPr>
        <w:t xml:space="preserve"> </w:t>
      </w:r>
      <w:proofErr w:type="spellStart"/>
      <w:r w:rsidRPr="003974E9">
        <w:rPr>
          <w:color w:val="000000"/>
          <w:sz w:val="24"/>
          <w:szCs w:val="24"/>
        </w:rPr>
        <w:t>перерв</w:t>
      </w:r>
      <w:proofErr w:type="spellEnd"/>
      <w:r w:rsidRPr="003974E9">
        <w:rPr>
          <w:color w:val="000000"/>
          <w:sz w:val="24"/>
          <w:szCs w:val="24"/>
        </w:rPr>
        <w:t xml:space="preserve"> для </w:t>
      </w:r>
      <w:proofErr w:type="spellStart"/>
      <w:r w:rsidRPr="003974E9">
        <w:rPr>
          <w:color w:val="000000"/>
          <w:sz w:val="24"/>
          <w:szCs w:val="24"/>
        </w:rPr>
        <w:t>проведення</w:t>
      </w:r>
      <w:proofErr w:type="spellEnd"/>
      <w:r w:rsidRPr="003974E9">
        <w:rPr>
          <w:color w:val="000000"/>
          <w:sz w:val="24"/>
          <w:szCs w:val="24"/>
        </w:rPr>
        <w:t xml:space="preserve"> </w:t>
      </w:r>
      <w:proofErr w:type="spellStart"/>
      <w:r w:rsidRPr="003974E9">
        <w:rPr>
          <w:color w:val="000000"/>
          <w:sz w:val="24"/>
          <w:szCs w:val="24"/>
        </w:rPr>
        <w:t>аварійних</w:t>
      </w:r>
      <w:proofErr w:type="spellEnd"/>
      <w:r w:rsidRPr="003974E9">
        <w:rPr>
          <w:color w:val="000000"/>
          <w:sz w:val="24"/>
          <w:szCs w:val="24"/>
        </w:rPr>
        <w:t xml:space="preserve"> </w:t>
      </w:r>
      <w:proofErr w:type="spellStart"/>
      <w:r w:rsidRPr="003974E9">
        <w:rPr>
          <w:color w:val="000000"/>
          <w:sz w:val="24"/>
          <w:szCs w:val="24"/>
        </w:rPr>
        <w:t>робіт</w:t>
      </w:r>
      <w:proofErr w:type="spellEnd"/>
      <w:r w:rsidRPr="003974E9">
        <w:rPr>
          <w:color w:val="000000"/>
          <w:sz w:val="24"/>
          <w:szCs w:val="24"/>
        </w:rPr>
        <w:t xml:space="preserve"> і </w:t>
      </w:r>
      <w:proofErr w:type="spellStart"/>
      <w:r w:rsidRPr="003974E9">
        <w:rPr>
          <w:color w:val="000000"/>
          <w:sz w:val="24"/>
          <w:szCs w:val="24"/>
        </w:rPr>
        <w:t>перерв</w:t>
      </w:r>
      <w:proofErr w:type="spellEnd"/>
      <w:r w:rsidRPr="003974E9">
        <w:rPr>
          <w:color w:val="000000"/>
          <w:sz w:val="24"/>
          <w:szCs w:val="24"/>
        </w:rPr>
        <w:t xml:space="preserve">, </w:t>
      </w:r>
      <w:proofErr w:type="spellStart"/>
      <w:r w:rsidRPr="003974E9">
        <w:rPr>
          <w:color w:val="000000"/>
          <w:sz w:val="24"/>
          <w:szCs w:val="24"/>
        </w:rPr>
        <w:t>викликаних</w:t>
      </w:r>
      <w:proofErr w:type="spellEnd"/>
      <w:r w:rsidRPr="003974E9">
        <w:rPr>
          <w:color w:val="000000"/>
          <w:sz w:val="24"/>
          <w:szCs w:val="24"/>
        </w:rPr>
        <w:t xml:space="preserve"> </w:t>
      </w:r>
      <w:proofErr w:type="spellStart"/>
      <w:r w:rsidRPr="003974E9">
        <w:rPr>
          <w:color w:val="000000"/>
          <w:sz w:val="24"/>
          <w:szCs w:val="24"/>
        </w:rPr>
        <w:t>виходом</w:t>
      </w:r>
      <w:proofErr w:type="spellEnd"/>
      <w:r w:rsidRPr="003974E9">
        <w:rPr>
          <w:color w:val="000000"/>
          <w:sz w:val="24"/>
          <w:szCs w:val="24"/>
        </w:rPr>
        <w:t xml:space="preserve"> з ладу </w:t>
      </w:r>
      <w:proofErr w:type="spellStart"/>
      <w:r w:rsidRPr="003974E9">
        <w:rPr>
          <w:color w:val="000000"/>
          <w:sz w:val="24"/>
          <w:szCs w:val="24"/>
        </w:rPr>
        <w:t>обладнання</w:t>
      </w:r>
      <w:proofErr w:type="spellEnd"/>
      <w:r w:rsidRPr="003974E9">
        <w:rPr>
          <w:color w:val="000000"/>
          <w:sz w:val="24"/>
          <w:szCs w:val="24"/>
        </w:rPr>
        <w:t xml:space="preserve">, а також </w:t>
      </w:r>
      <w:proofErr w:type="spellStart"/>
      <w:r w:rsidRPr="003974E9">
        <w:rPr>
          <w:color w:val="000000"/>
          <w:sz w:val="24"/>
          <w:szCs w:val="24"/>
        </w:rPr>
        <w:t>необхідних</w:t>
      </w:r>
      <w:proofErr w:type="spellEnd"/>
      <w:r w:rsidRPr="003974E9">
        <w:rPr>
          <w:color w:val="000000"/>
          <w:sz w:val="24"/>
          <w:szCs w:val="24"/>
        </w:rPr>
        <w:t xml:space="preserve"> </w:t>
      </w:r>
      <w:proofErr w:type="spellStart"/>
      <w:r w:rsidRPr="003974E9">
        <w:rPr>
          <w:color w:val="000000"/>
          <w:sz w:val="24"/>
          <w:szCs w:val="24"/>
        </w:rPr>
        <w:t>профілактичних</w:t>
      </w:r>
      <w:proofErr w:type="spellEnd"/>
      <w:r w:rsidRPr="003974E9">
        <w:rPr>
          <w:color w:val="000000"/>
          <w:sz w:val="24"/>
          <w:szCs w:val="24"/>
        </w:rPr>
        <w:t xml:space="preserve"> і </w:t>
      </w:r>
      <w:proofErr w:type="spellStart"/>
      <w:r w:rsidRPr="003974E9">
        <w:rPr>
          <w:color w:val="000000"/>
          <w:sz w:val="24"/>
          <w:szCs w:val="24"/>
        </w:rPr>
        <w:t>ремонтних</w:t>
      </w:r>
      <w:proofErr w:type="spellEnd"/>
      <w:r w:rsidRPr="003974E9">
        <w:rPr>
          <w:color w:val="000000"/>
          <w:sz w:val="24"/>
          <w:szCs w:val="24"/>
        </w:rPr>
        <w:t xml:space="preserve"> </w:t>
      </w:r>
      <w:proofErr w:type="spellStart"/>
      <w:r w:rsidRPr="003974E9">
        <w:rPr>
          <w:color w:val="000000"/>
          <w:sz w:val="24"/>
          <w:szCs w:val="24"/>
        </w:rPr>
        <w:t>робіт</w:t>
      </w:r>
      <w:proofErr w:type="spellEnd"/>
      <w:r w:rsidRPr="003974E9">
        <w:rPr>
          <w:color w:val="000000"/>
          <w:sz w:val="24"/>
          <w:szCs w:val="24"/>
        </w:rPr>
        <w:t xml:space="preserve">. Оператор повинен </w:t>
      </w:r>
      <w:proofErr w:type="spellStart"/>
      <w:r w:rsidRPr="003974E9">
        <w:rPr>
          <w:color w:val="000000"/>
          <w:sz w:val="24"/>
          <w:szCs w:val="24"/>
        </w:rPr>
        <w:t>мати</w:t>
      </w:r>
      <w:proofErr w:type="spellEnd"/>
      <w:r w:rsidRPr="003974E9">
        <w:rPr>
          <w:color w:val="000000"/>
          <w:sz w:val="24"/>
          <w:szCs w:val="24"/>
        </w:rPr>
        <w:t xml:space="preserve"> в </w:t>
      </w:r>
      <w:proofErr w:type="spellStart"/>
      <w:r w:rsidRPr="003974E9">
        <w:rPr>
          <w:color w:val="000000"/>
          <w:sz w:val="24"/>
          <w:szCs w:val="24"/>
        </w:rPr>
        <w:t>необхідній</w:t>
      </w:r>
      <w:proofErr w:type="spellEnd"/>
      <w:r w:rsidRPr="003974E9">
        <w:rPr>
          <w:color w:val="000000"/>
          <w:sz w:val="24"/>
          <w:szCs w:val="24"/>
        </w:rPr>
        <w:t xml:space="preserve"> </w:t>
      </w:r>
      <w:proofErr w:type="spellStart"/>
      <w:r w:rsidRPr="003974E9">
        <w:rPr>
          <w:color w:val="000000"/>
          <w:sz w:val="24"/>
          <w:szCs w:val="24"/>
        </w:rPr>
        <w:t>кількості</w:t>
      </w:r>
      <w:proofErr w:type="spellEnd"/>
      <w:r w:rsidRPr="003974E9">
        <w:rPr>
          <w:color w:val="000000"/>
          <w:sz w:val="24"/>
          <w:szCs w:val="24"/>
        </w:rPr>
        <w:t xml:space="preserve">, </w:t>
      </w:r>
      <w:proofErr w:type="spellStart"/>
      <w:r w:rsidRPr="003974E9">
        <w:rPr>
          <w:color w:val="000000"/>
          <w:sz w:val="24"/>
          <w:szCs w:val="24"/>
        </w:rPr>
        <w:t>власну</w:t>
      </w:r>
      <w:proofErr w:type="spellEnd"/>
      <w:r w:rsidRPr="003974E9">
        <w:rPr>
          <w:color w:val="000000"/>
          <w:sz w:val="24"/>
          <w:szCs w:val="24"/>
        </w:rPr>
        <w:t xml:space="preserve">(і) </w:t>
      </w:r>
      <w:proofErr w:type="spellStart"/>
      <w:r w:rsidRPr="003974E9">
        <w:rPr>
          <w:color w:val="000000"/>
          <w:sz w:val="24"/>
          <w:szCs w:val="24"/>
        </w:rPr>
        <w:t>або</w:t>
      </w:r>
      <w:proofErr w:type="spellEnd"/>
      <w:r w:rsidRPr="003974E9">
        <w:rPr>
          <w:color w:val="000000"/>
          <w:sz w:val="24"/>
          <w:szCs w:val="24"/>
        </w:rPr>
        <w:t xml:space="preserve"> </w:t>
      </w:r>
      <w:proofErr w:type="spellStart"/>
      <w:r w:rsidRPr="003974E9">
        <w:rPr>
          <w:color w:val="000000"/>
          <w:sz w:val="24"/>
          <w:szCs w:val="24"/>
        </w:rPr>
        <w:t>залучену</w:t>
      </w:r>
      <w:proofErr w:type="spellEnd"/>
      <w:r w:rsidRPr="003974E9">
        <w:rPr>
          <w:color w:val="000000"/>
          <w:sz w:val="24"/>
          <w:szCs w:val="24"/>
        </w:rPr>
        <w:t xml:space="preserve">(і) </w:t>
      </w:r>
      <w:proofErr w:type="spellStart"/>
      <w:r w:rsidRPr="003974E9">
        <w:rPr>
          <w:color w:val="000000"/>
          <w:sz w:val="24"/>
          <w:szCs w:val="24"/>
        </w:rPr>
        <w:t>експлуатаційні</w:t>
      </w:r>
      <w:proofErr w:type="spellEnd"/>
      <w:r w:rsidRPr="003974E9">
        <w:rPr>
          <w:color w:val="000000"/>
          <w:sz w:val="24"/>
          <w:szCs w:val="24"/>
        </w:rPr>
        <w:t xml:space="preserve"> та/</w:t>
      </w:r>
      <w:proofErr w:type="spellStart"/>
      <w:r w:rsidRPr="003974E9">
        <w:rPr>
          <w:color w:val="000000"/>
          <w:sz w:val="24"/>
          <w:szCs w:val="24"/>
        </w:rPr>
        <w:t>або</w:t>
      </w:r>
      <w:proofErr w:type="spellEnd"/>
      <w:r w:rsidRPr="003974E9">
        <w:rPr>
          <w:color w:val="000000"/>
          <w:sz w:val="24"/>
          <w:szCs w:val="24"/>
        </w:rPr>
        <w:t xml:space="preserve"> </w:t>
      </w:r>
      <w:proofErr w:type="spellStart"/>
      <w:r w:rsidRPr="003974E9">
        <w:rPr>
          <w:color w:val="000000"/>
          <w:sz w:val="24"/>
          <w:szCs w:val="24"/>
        </w:rPr>
        <w:t>ремонтні</w:t>
      </w:r>
      <w:proofErr w:type="spellEnd"/>
      <w:r w:rsidRPr="003974E9">
        <w:rPr>
          <w:color w:val="000000"/>
          <w:sz w:val="24"/>
          <w:szCs w:val="24"/>
        </w:rPr>
        <w:t xml:space="preserve"> </w:t>
      </w:r>
      <w:proofErr w:type="spellStart"/>
      <w:r w:rsidRPr="003974E9">
        <w:rPr>
          <w:color w:val="000000"/>
          <w:sz w:val="24"/>
          <w:szCs w:val="24"/>
        </w:rPr>
        <w:t>бригади</w:t>
      </w:r>
      <w:proofErr w:type="spellEnd"/>
      <w:r w:rsidRPr="003974E9">
        <w:rPr>
          <w:color w:val="000000"/>
          <w:sz w:val="24"/>
          <w:szCs w:val="24"/>
        </w:rPr>
        <w:t xml:space="preserve"> </w:t>
      </w:r>
      <w:proofErr w:type="spellStart"/>
      <w:r w:rsidRPr="003974E9">
        <w:rPr>
          <w:color w:val="000000"/>
          <w:sz w:val="24"/>
          <w:szCs w:val="24"/>
        </w:rPr>
        <w:t>служби</w:t>
      </w:r>
      <w:proofErr w:type="spellEnd"/>
      <w:r w:rsidRPr="003974E9">
        <w:rPr>
          <w:color w:val="000000"/>
          <w:sz w:val="24"/>
          <w:szCs w:val="24"/>
        </w:rPr>
        <w:t xml:space="preserve"> </w:t>
      </w:r>
      <w:proofErr w:type="spellStart"/>
      <w:r w:rsidRPr="003974E9">
        <w:rPr>
          <w:color w:val="000000"/>
          <w:sz w:val="24"/>
          <w:szCs w:val="24"/>
        </w:rPr>
        <w:t>технічної</w:t>
      </w:r>
      <w:proofErr w:type="spellEnd"/>
      <w:r w:rsidRPr="003974E9">
        <w:rPr>
          <w:color w:val="000000"/>
          <w:sz w:val="24"/>
          <w:szCs w:val="24"/>
        </w:rPr>
        <w:t xml:space="preserve"> </w:t>
      </w:r>
      <w:proofErr w:type="spellStart"/>
      <w:r w:rsidRPr="003974E9">
        <w:rPr>
          <w:color w:val="000000"/>
          <w:sz w:val="24"/>
          <w:szCs w:val="24"/>
        </w:rPr>
        <w:t>підтримки</w:t>
      </w:r>
      <w:proofErr w:type="spellEnd"/>
      <w:r w:rsidRPr="003974E9">
        <w:rPr>
          <w:color w:val="000000"/>
          <w:sz w:val="24"/>
          <w:szCs w:val="24"/>
        </w:rPr>
        <w:t xml:space="preserve"> </w:t>
      </w:r>
      <w:proofErr w:type="spellStart"/>
      <w:r w:rsidRPr="003974E9">
        <w:rPr>
          <w:color w:val="000000"/>
          <w:sz w:val="24"/>
          <w:szCs w:val="24"/>
        </w:rPr>
        <w:t>або</w:t>
      </w:r>
      <w:proofErr w:type="spellEnd"/>
      <w:r w:rsidRPr="003974E9">
        <w:rPr>
          <w:color w:val="000000"/>
          <w:sz w:val="24"/>
          <w:szCs w:val="24"/>
        </w:rPr>
        <w:t xml:space="preserve"> </w:t>
      </w:r>
      <w:proofErr w:type="spellStart"/>
      <w:r w:rsidRPr="003974E9">
        <w:rPr>
          <w:color w:val="000000"/>
          <w:sz w:val="24"/>
          <w:szCs w:val="24"/>
        </w:rPr>
        <w:t>власну</w:t>
      </w:r>
      <w:proofErr w:type="spellEnd"/>
      <w:r w:rsidRPr="003974E9">
        <w:rPr>
          <w:color w:val="000000"/>
          <w:sz w:val="24"/>
          <w:szCs w:val="24"/>
        </w:rPr>
        <w:t xml:space="preserve"> </w:t>
      </w:r>
      <w:proofErr w:type="spellStart"/>
      <w:r w:rsidRPr="003974E9">
        <w:rPr>
          <w:color w:val="000000"/>
          <w:sz w:val="24"/>
          <w:szCs w:val="24"/>
        </w:rPr>
        <w:t>мобільну</w:t>
      </w:r>
      <w:proofErr w:type="spellEnd"/>
      <w:r w:rsidRPr="003974E9">
        <w:rPr>
          <w:color w:val="000000"/>
          <w:sz w:val="24"/>
          <w:szCs w:val="24"/>
        </w:rPr>
        <w:t xml:space="preserve"> </w:t>
      </w:r>
      <w:proofErr w:type="spellStart"/>
      <w:r w:rsidRPr="003974E9">
        <w:rPr>
          <w:color w:val="000000"/>
          <w:sz w:val="24"/>
          <w:szCs w:val="24"/>
        </w:rPr>
        <w:t>ремонтну</w:t>
      </w:r>
      <w:proofErr w:type="spellEnd"/>
      <w:r w:rsidRPr="003974E9">
        <w:rPr>
          <w:color w:val="000000"/>
          <w:sz w:val="24"/>
          <w:szCs w:val="24"/>
        </w:rPr>
        <w:t xml:space="preserve"> бригаду для </w:t>
      </w:r>
      <w:proofErr w:type="spellStart"/>
      <w:r w:rsidRPr="003974E9">
        <w:rPr>
          <w:color w:val="000000"/>
          <w:sz w:val="24"/>
          <w:szCs w:val="24"/>
        </w:rPr>
        <w:t>забезпечення</w:t>
      </w:r>
      <w:proofErr w:type="spellEnd"/>
      <w:r w:rsidRPr="003974E9">
        <w:rPr>
          <w:color w:val="000000"/>
          <w:sz w:val="24"/>
          <w:szCs w:val="24"/>
        </w:rPr>
        <w:t xml:space="preserve"> </w:t>
      </w:r>
      <w:proofErr w:type="spellStart"/>
      <w:r w:rsidRPr="003974E9">
        <w:rPr>
          <w:color w:val="000000"/>
          <w:sz w:val="24"/>
          <w:szCs w:val="24"/>
        </w:rPr>
        <w:t>функціонування</w:t>
      </w:r>
      <w:proofErr w:type="spellEnd"/>
      <w:r w:rsidRPr="003974E9">
        <w:rPr>
          <w:color w:val="000000"/>
          <w:sz w:val="24"/>
          <w:szCs w:val="24"/>
        </w:rPr>
        <w:t xml:space="preserve"> </w:t>
      </w:r>
      <w:proofErr w:type="spellStart"/>
      <w:r w:rsidRPr="003974E9">
        <w:rPr>
          <w:color w:val="000000"/>
          <w:sz w:val="24"/>
          <w:szCs w:val="24"/>
        </w:rPr>
        <w:t>послуг</w:t>
      </w:r>
      <w:proofErr w:type="spellEnd"/>
      <w:r w:rsidRPr="003974E9">
        <w:rPr>
          <w:color w:val="000000"/>
          <w:sz w:val="24"/>
          <w:szCs w:val="24"/>
        </w:rPr>
        <w:t xml:space="preserve"> у </w:t>
      </w:r>
      <w:proofErr w:type="spellStart"/>
      <w:r w:rsidRPr="003974E9">
        <w:rPr>
          <w:color w:val="000000"/>
          <w:sz w:val="24"/>
          <w:szCs w:val="24"/>
        </w:rPr>
        <w:t>режимі</w:t>
      </w:r>
      <w:proofErr w:type="spellEnd"/>
      <w:r w:rsidRPr="003974E9">
        <w:rPr>
          <w:color w:val="000000"/>
          <w:sz w:val="24"/>
          <w:szCs w:val="24"/>
        </w:rPr>
        <w:t xml:space="preserve"> 24 </w:t>
      </w:r>
      <w:proofErr w:type="spellStart"/>
      <w:r w:rsidRPr="003974E9">
        <w:rPr>
          <w:color w:val="000000"/>
          <w:sz w:val="24"/>
          <w:szCs w:val="24"/>
        </w:rPr>
        <w:t>години</w:t>
      </w:r>
      <w:proofErr w:type="spellEnd"/>
      <w:r w:rsidRPr="003974E9">
        <w:rPr>
          <w:color w:val="000000"/>
          <w:sz w:val="24"/>
          <w:szCs w:val="24"/>
        </w:rPr>
        <w:t xml:space="preserve"> на добу, 7 </w:t>
      </w:r>
      <w:proofErr w:type="spellStart"/>
      <w:r w:rsidRPr="003974E9">
        <w:rPr>
          <w:color w:val="000000"/>
          <w:sz w:val="24"/>
          <w:szCs w:val="24"/>
        </w:rPr>
        <w:t>днів</w:t>
      </w:r>
      <w:proofErr w:type="spellEnd"/>
      <w:r w:rsidRPr="003974E9">
        <w:rPr>
          <w:color w:val="000000"/>
          <w:sz w:val="24"/>
          <w:szCs w:val="24"/>
        </w:rPr>
        <w:t xml:space="preserve"> на </w:t>
      </w:r>
      <w:proofErr w:type="spellStart"/>
      <w:r w:rsidRPr="003974E9">
        <w:rPr>
          <w:color w:val="000000"/>
          <w:sz w:val="24"/>
          <w:szCs w:val="24"/>
        </w:rPr>
        <w:t>тиждень</w:t>
      </w:r>
      <w:proofErr w:type="spellEnd"/>
      <w:r w:rsidRPr="003974E9">
        <w:rPr>
          <w:color w:val="000000"/>
          <w:sz w:val="24"/>
          <w:szCs w:val="24"/>
        </w:rPr>
        <w:t xml:space="preserve">, </w:t>
      </w:r>
      <w:proofErr w:type="spellStart"/>
      <w:r w:rsidRPr="003974E9">
        <w:rPr>
          <w:color w:val="000000"/>
          <w:sz w:val="24"/>
          <w:szCs w:val="24"/>
        </w:rPr>
        <w:t>швидкістю</w:t>
      </w:r>
      <w:proofErr w:type="spellEnd"/>
      <w:r w:rsidRPr="003974E9">
        <w:rPr>
          <w:color w:val="000000"/>
          <w:sz w:val="24"/>
          <w:szCs w:val="24"/>
        </w:rPr>
        <w:t xml:space="preserve"> </w:t>
      </w:r>
      <w:proofErr w:type="spellStart"/>
      <w:r w:rsidRPr="003974E9">
        <w:rPr>
          <w:color w:val="000000"/>
          <w:sz w:val="24"/>
          <w:szCs w:val="24"/>
        </w:rPr>
        <w:t>реагування</w:t>
      </w:r>
      <w:proofErr w:type="spellEnd"/>
      <w:r w:rsidRPr="003974E9">
        <w:rPr>
          <w:color w:val="000000"/>
          <w:sz w:val="24"/>
          <w:szCs w:val="24"/>
        </w:rPr>
        <w:t xml:space="preserve"> на </w:t>
      </w:r>
      <w:proofErr w:type="spellStart"/>
      <w:r w:rsidRPr="003974E9">
        <w:rPr>
          <w:color w:val="000000"/>
          <w:sz w:val="24"/>
          <w:szCs w:val="24"/>
        </w:rPr>
        <w:t>звернення</w:t>
      </w:r>
      <w:proofErr w:type="spellEnd"/>
      <w:r w:rsidRPr="003974E9">
        <w:rPr>
          <w:color w:val="000000"/>
          <w:sz w:val="24"/>
          <w:szCs w:val="24"/>
        </w:rPr>
        <w:t xml:space="preserve"> </w:t>
      </w:r>
      <w:proofErr w:type="spellStart"/>
      <w:r w:rsidRPr="003974E9">
        <w:rPr>
          <w:color w:val="000000"/>
          <w:sz w:val="24"/>
          <w:szCs w:val="24"/>
        </w:rPr>
        <w:t>щодо</w:t>
      </w:r>
      <w:proofErr w:type="spellEnd"/>
      <w:r w:rsidRPr="003974E9">
        <w:rPr>
          <w:color w:val="000000"/>
          <w:sz w:val="24"/>
          <w:szCs w:val="24"/>
        </w:rPr>
        <w:t xml:space="preserve"> </w:t>
      </w:r>
      <w:proofErr w:type="spellStart"/>
      <w:r w:rsidRPr="003974E9">
        <w:rPr>
          <w:color w:val="000000"/>
          <w:sz w:val="24"/>
          <w:szCs w:val="24"/>
        </w:rPr>
        <w:t>несправності</w:t>
      </w:r>
      <w:proofErr w:type="spellEnd"/>
      <w:r w:rsidRPr="003974E9">
        <w:rPr>
          <w:color w:val="000000"/>
          <w:sz w:val="24"/>
          <w:szCs w:val="24"/>
        </w:rPr>
        <w:t xml:space="preserve"> не </w:t>
      </w:r>
      <w:proofErr w:type="spellStart"/>
      <w:r w:rsidRPr="003974E9">
        <w:rPr>
          <w:color w:val="000000"/>
          <w:sz w:val="24"/>
          <w:szCs w:val="24"/>
        </w:rPr>
        <w:t>більше</w:t>
      </w:r>
      <w:proofErr w:type="spellEnd"/>
      <w:r w:rsidRPr="003974E9">
        <w:rPr>
          <w:color w:val="000000"/>
          <w:sz w:val="24"/>
          <w:szCs w:val="24"/>
        </w:rPr>
        <w:t xml:space="preserve"> 1 </w:t>
      </w:r>
      <w:proofErr w:type="spellStart"/>
      <w:r w:rsidRPr="003974E9">
        <w:rPr>
          <w:color w:val="000000"/>
          <w:sz w:val="24"/>
          <w:szCs w:val="24"/>
        </w:rPr>
        <w:t>години</w:t>
      </w:r>
      <w:proofErr w:type="spellEnd"/>
      <w:r w:rsidRPr="003974E9">
        <w:rPr>
          <w:color w:val="000000"/>
          <w:sz w:val="24"/>
          <w:szCs w:val="24"/>
        </w:rPr>
        <w:t>.</w:t>
      </w:r>
    </w:p>
    <w:p w14:paraId="3FAEE91C" w14:textId="6C79FC50" w:rsidR="00DF3F03" w:rsidRPr="003974E9" w:rsidRDefault="00DF3F03" w:rsidP="00E962BC">
      <w:pPr>
        <w:pStyle w:val="afb"/>
        <w:numPr>
          <w:ilvl w:val="1"/>
          <w:numId w:val="6"/>
        </w:numPr>
        <w:tabs>
          <w:tab w:val="left" w:pos="709"/>
        </w:tabs>
        <w:ind w:left="0" w:firstLine="0"/>
        <w:jc w:val="both"/>
      </w:pPr>
      <w:bookmarkStart w:id="13" w:name="bookmark300"/>
      <w:bookmarkEnd w:id="13"/>
      <w:proofErr w:type="spellStart"/>
      <w:r w:rsidRPr="003974E9">
        <w:rPr>
          <w:color w:val="000000"/>
          <w:sz w:val="24"/>
          <w:szCs w:val="24"/>
        </w:rPr>
        <w:t>Планові</w:t>
      </w:r>
      <w:proofErr w:type="spellEnd"/>
      <w:r w:rsidRPr="003974E9">
        <w:rPr>
          <w:color w:val="000000"/>
          <w:sz w:val="24"/>
          <w:szCs w:val="24"/>
        </w:rPr>
        <w:t xml:space="preserve"> </w:t>
      </w:r>
      <w:proofErr w:type="spellStart"/>
      <w:r w:rsidRPr="003974E9">
        <w:rPr>
          <w:color w:val="000000"/>
          <w:sz w:val="24"/>
          <w:szCs w:val="24"/>
        </w:rPr>
        <w:t>роботи</w:t>
      </w:r>
      <w:proofErr w:type="spellEnd"/>
      <w:r w:rsidRPr="003974E9">
        <w:rPr>
          <w:color w:val="000000"/>
          <w:sz w:val="24"/>
          <w:szCs w:val="24"/>
        </w:rPr>
        <w:t xml:space="preserve">, </w:t>
      </w:r>
      <w:proofErr w:type="spellStart"/>
      <w:r w:rsidRPr="003974E9">
        <w:rPr>
          <w:color w:val="000000"/>
          <w:sz w:val="24"/>
          <w:szCs w:val="24"/>
        </w:rPr>
        <w:t>які</w:t>
      </w:r>
      <w:proofErr w:type="spellEnd"/>
      <w:r w:rsidRPr="003974E9">
        <w:rPr>
          <w:color w:val="000000"/>
          <w:sz w:val="24"/>
          <w:szCs w:val="24"/>
        </w:rPr>
        <w:t xml:space="preserve"> </w:t>
      </w:r>
      <w:proofErr w:type="spellStart"/>
      <w:r w:rsidRPr="003974E9">
        <w:rPr>
          <w:color w:val="000000"/>
          <w:sz w:val="24"/>
          <w:szCs w:val="24"/>
        </w:rPr>
        <w:t>призводять</w:t>
      </w:r>
      <w:proofErr w:type="spellEnd"/>
      <w:r w:rsidRPr="003974E9">
        <w:rPr>
          <w:color w:val="000000"/>
          <w:sz w:val="24"/>
          <w:szCs w:val="24"/>
        </w:rPr>
        <w:t xml:space="preserve"> до </w:t>
      </w:r>
      <w:proofErr w:type="spellStart"/>
      <w:r w:rsidRPr="003974E9">
        <w:rPr>
          <w:color w:val="000000"/>
          <w:sz w:val="24"/>
          <w:szCs w:val="24"/>
        </w:rPr>
        <w:t>недоступності</w:t>
      </w:r>
      <w:proofErr w:type="spellEnd"/>
      <w:r w:rsidRPr="003974E9">
        <w:rPr>
          <w:color w:val="000000"/>
          <w:sz w:val="24"/>
          <w:szCs w:val="24"/>
        </w:rPr>
        <w:t xml:space="preserve"> </w:t>
      </w:r>
      <w:proofErr w:type="spellStart"/>
      <w:r w:rsidRPr="003974E9">
        <w:rPr>
          <w:color w:val="000000"/>
          <w:sz w:val="24"/>
          <w:szCs w:val="24"/>
        </w:rPr>
        <w:t>послуг</w:t>
      </w:r>
      <w:proofErr w:type="spellEnd"/>
      <w:r w:rsidRPr="003974E9">
        <w:rPr>
          <w:color w:val="000000"/>
          <w:sz w:val="24"/>
          <w:szCs w:val="24"/>
        </w:rPr>
        <w:t xml:space="preserve">, </w:t>
      </w:r>
      <w:proofErr w:type="spellStart"/>
      <w:r w:rsidRPr="003974E9">
        <w:rPr>
          <w:color w:val="000000"/>
          <w:sz w:val="24"/>
          <w:szCs w:val="24"/>
        </w:rPr>
        <w:t>мають</w:t>
      </w:r>
      <w:proofErr w:type="spellEnd"/>
      <w:r w:rsidRPr="003974E9">
        <w:rPr>
          <w:color w:val="000000"/>
          <w:sz w:val="24"/>
          <w:szCs w:val="24"/>
        </w:rPr>
        <w:t xml:space="preserve"> </w:t>
      </w:r>
      <w:proofErr w:type="spellStart"/>
      <w:r w:rsidRPr="003974E9">
        <w:rPr>
          <w:color w:val="000000"/>
          <w:sz w:val="24"/>
          <w:szCs w:val="24"/>
        </w:rPr>
        <w:t>здійснюватися</w:t>
      </w:r>
      <w:proofErr w:type="spellEnd"/>
      <w:r w:rsidRPr="003974E9">
        <w:rPr>
          <w:color w:val="000000"/>
          <w:sz w:val="24"/>
          <w:szCs w:val="24"/>
        </w:rPr>
        <w:t xml:space="preserve"> у </w:t>
      </w:r>
      <w:proofErr w:type="spellStart"/>
      <w:r w:rsidRPr="003974E9">
        <w:rPr>
          <w:color w:val="000000"/>
          <w:sz w:val="24"/>
          <w:szCs w:val="24"/>
        </w:rPr>
        <w:t>період</w:t>
      </w:r>
      <w:proofErr w:type="spellEnd"/>
      <w:r w:rsidRPr="003974E9">
        <w:rPr>
          <w:color w:val="000000"/>
          <w:sz w:val="24"/>
          <w:szCs w:val="24"/>
        </w:rPr>
        <w:t xml:space="preserve"> з 18.00 до 8:00 </w:t>
      </w:r>
      <w:proofErr w:type="spellStart"/>
      <w:r w:rsidRPr="003974E9">
        <w:rPr>
          <w:color w:val="000000"/>
          <w:sz w:val="24"/>
          <w:szCs w:val="24"/>
        </w:rPr>
        <w:t>або</w:t>
      </w:r>
      <w:proofErr w:type="spellEnd"/>
      <w:r w:rsidRPr="003974E9">
        <w:rPr>
          <w:color w:val="000000"/>
          <w:sz w:val="24"/>
          <w:szCs w:val="24"/>
        </w:rPr>
        <w:t xml:space="preserve"> в </w:t>
      </w:r>
      <w:proofErr w:type="spellStart"/>
      <w:r w:rsidRPr="003974E9">
        <w:rPr>
          <w:color w:val="000000"/>
          <w:sz w:val="24"/>
          <w:szCs w:val="24"/>
        </w:rPr>
        <w:t>інший</w:t>
      </w:r>
      <w:proofErr w:type="spellEnd"/>
      <w:r w:rsidRPr="003974E9">
        <w:rPr>
          <w:color w:val="000000"/>
          <w:sz w:val="24"/>
          <w:szCs w:val="24"/>
        </w:rPr>
        <w:t xml:space="preserve"> </w:t>
      </w:r>
      <w:proofErr w:type="spellStart"/>
      <w:r w:rsidRPr="003974E9">
        <w:rPr>
          <w:color w:val="000000"/>
          <w:sz w:val="24"/>
          <w:szCs w:val="24"/>
        </w:rPr>
        <w:t>період</w:t>
      </w:r>
      <w:proofErr w:type="spellEnd"/>
      <w:r w:rsidRPr="003974E9">
        <w:rPr>
          <w:color w:val="000000"/>
          <w:sz w:val="24"/>
          <w:szCs w:val="24"/>
        </w:rPr>
        <w:t xml:space="preserve">, </w:t>
      </w:r>
      <w:proofErr w:type="spellStart"/>
      <w:r w:rsidRPr="003974E9">
        <w:rPr>
          <w:color w:val="000000"/>
          <w:sz w:val="24"/>
          <w:szCs w:val="24"/>
        </w:rPr>
        <w:t>попередньо</w:t>
      </w:r>
      <w:proofErr w:type="spellEnd"/>
      <w:r w:rsidRPr="003974E9">
        <w:rPr>
          <w:color w:val="000000"/>
          <w:sz w:val="24"/>
          <w:szCs w:val="24"/>
        </w:rPr>
        <w:t xml:space="preserve"> </w:t>
      </w:r>
      <w:proofErr w:type="spellStart"/>
      <w:r w:rsidRPr="003974E9">
        <w:rPr>
          <w:color w:val="000000"/>
          <w:sz w:val="24"/>
          <w:szCs w:val="24"/>
        </w:rPr>
        <w:t>погоджений</w:t>
      </w:r>
      <w:proofErr w:type="spellEnd"/>
      <w:r w:rsidRPr="003974E9">
        <w:rPr>
          <w:color w:val="000000"/>
          <w:sz w:val="24"/>
          <w:szCs w:val="24"/>
        </w:rPr>
        <w:t xml:space="preserve"> із </w:t>
      </w:r>
      <w:proofErr w:type="spellStart"/>
      <w:r w:rsidRPr="003974E9">
        <w:rPr>
          <w:color w:val="000000"/>
          <w:sz w:val="24"/>
          <w:szCs w:val="24"/>
        </w:rPr>
        <w:t>отримувачем</w:t>
      </w:r>
      <w:proofErr w:type="spellEnd"/>
      <w:r w:rsidRPr="003974E9">
        <w:rPr>
          <w:color w:val="000000"/>
          <w:sz w:val="24"/>
          <w:szCs w:val="24"/>
        </w:rPr>
        <w:t xml:space="preserve"> </w:t>
      </w:r>
      <w:proofErr w:type="spellStart"/>
      <w:r w:rsidRPr="003974E9">
        <w:rPr>
          <w:color w:val="000000"/>
          <w:sz w:val="24"/>
          <w:szCs w:val="24"/>
        </w:rPr>
        <w:t>послуг</w:t>
      </w:r>
      <w:proofErr w:type="spellEnd"/>
      <w:r w:rsidRPr="003974E9">
        <w:rPr>
          <w:color w:val="000000"/>
          <w:sz w:val="24"/>
          <w:szCs w:val="24"/>
        </w:rPr>
        <w:t xml:space="preserve"> не </w:t>
      </w:r>
      <w:proofErr w:type="spellStart"/>
      <w:r w:rsidRPr="003974E9">
        <w:rPr>
          <w:color w:val="000000"/>
          <w:sz w:val="24"/>
          <w:szCs w:val="24"/>
        </w:rPr>
        <w:t>менше</w:t>
      </w:r>
      <w:proofErr w:type="spellEnd"/>
      <w:r w:rsidRPr="003974E9">
        <w:rPr>
          <w:color w:val="000000"/>
          <w:sz w:val="24"/>
          <w:szCs w:val="24"/>
        </w:rPr>
        <w:t xml:space="preserve"> </w:t>
      </w:r>
      <w:proofErr w:type="spellStart"/>
      <w:r w:rsidRPr="003974E9">
        <w:rPr>
          <w:color w:val="000000"/>
          <w:sz w:val="24"/>
          <w:szCs w:val="24"/>
        </w:rPr>
        <w:t>ніж</w:t>
      </w:r>
      <w:proofErr w:type="spellEnd"/>
      <w:r w:rsidRPr="003974E9">
        <w:rPr>
          <w:color w:val="000000"/>
          <w:sz w:val="24"/>
          <w:szCs w:val="24"/>
        </w:rPr>
        <w:t xml:space="preserve"> за 1 (один) </w:t>
      </w:r>
      <w:proofErr w:type="spellStart"/>
      <w:r w:rsidRPr="003974E9">
        <w:rPr>
          <w:color w:val="000000"/>
          <w:sz w:val="24"/>
          <w:szCs w:val="24"/>
        </w:rPr>
        <w:t>робочий</w:t>
      </w:r>
      <w:proofErr w:type="spellEnd"/>
      <w:r w:rsidRPr="003974E9">
        <w:rPr>
          <w:color w:val="000000"/>
          <w:sz w:val="24"/>
          <w:szCs w:val="24"/>
        </w:rPr>
        <w:t xml:space="preserve"> день </w:t>
      </w:r>
      <w:proofErr w:type="gramStart"/>
      <w:r w:rsidRPr="003974E9">
        <w:rPr>
          <w:color w:val="000000"/>
          <w:sz w:val="24"/>
          <w:szCs w:val="24"/>
        </w:rPr>
        <w:t>до  початку</w:t>
      </w:r>
      <w:proofErr w:type="gramEnd"/>
      <w:r w:rsidRPr="003974E9">
        <w:rPr>
          <w:color w:val="000000"/>
          <w:sz w:val="24"/>
          <w:szCs w:val="24"/>
        </w:rPr>
        <w:t xml:space="preserve"> </w:t>
      </w:r>
      <w:proofErr w:type="spellStart"/>
      <w:r w:rsidRPr="003974E9">
        <w:rPr>
          <w:color w:val="000000"/>
          <w:sz w:val="24"/>
          <w:szCs w:val="24"/>
        </w:rPr>
        <w:t>їх</w:t>
      </w:r>
      <w:proofErr w:type="spellEnd"/>
      <w:r w:rsidRPr="003974E9">
        <w:rPr>
          <w:color w:val="000000"/>
          <w:sz w:val="24"/>
          <w:szCs w:val="24"/>
        </w:rPr>
        <w:t xml:space="preserve"> </w:t>
      </w:r>
      <w:proofErr w:type="spellStart"/>
      <w:r w:rsidRPr="003974E9">
        <w:rPr>
          <w:color w:val="000000"/>
          <w:sz w:val="24"/>
          <w:szCs w:val="24"/>
        </w:rPr>
        <w:t>проведення</w:t>
      </w:r>
      <w:proofErr w:type="spellEnd"/>
      <w:r w:rsidRPr="003974E9">
        <w:rPr>
          <w:color w:val="000000"/>
          <w:sz w:val="24"/>
          <w:szCs w:val="24"/>
        </w:rPr>
        <w:t xml:space="preserve">; </w:t>
      </w:r>
      <w:proofErr w:type="spellStart"/>
      <w:r w:rsidRPr="003974E9">
        <w:rPr>
          <w:color w:val="000000"/>
          <w:sz w:val="24"/>
          <w:szCs w:val="24"/>
        </w:rPr>
        <w:t>отримувач</w:t>
      </w:r>
      <w:proofErr w:type="spellEnd"/>
      <w:r w:rsidRPr="003974E9">
        <w:rPr>
          <w:color w:val="000000"/>
          <w:sz w:val="24"/>
          <w:szCs w:val="24"/>
        </w:rPr>
        <w:t xml:space="preserve"> повинен </w:t>
      </w:r>
      <w:proofErr w:type="spellStart"/>
      <w:r w:rsidRPr="003974E9">
        <w:rPr>
          <w:color w:val="000000"/>
          <w:sz w:val="24"/>
          <w:szCs w:val="24"/>
        </w:rPr>
        <w:t>мати</w:t>
      </w:r>
      <w:proofErr w:type="spellEnd"/>
      <w:r w:rsidRPr="003974E9">
        <w:rPr>
          <w:color w:val="000000"/>
          <w:sz w:val="24"/>
          <w:szCs w:val="24"/>
        </w:rPr>
        <w:t xml:space="preserve"> право </w:t>
      </w:r>
      <w:proofErr w:type="spellStart"/>
      <w:r w:rsidRPr="003974E9">
        <w:rPr>
          <w:color w:val="000000"/>
          <w:sz w:val="24"/>
          <w:szCs w:val="24"/>
        </w:rPr>
        <w:t>отримувати</w:t>
      </w:r>
      <w:proofErr w:type="spellEnd"/>
      <w:r w:rsidRPr="003974E9">
        <w:rPr>
          <w:color w:val="000000"/>
          <w:sz w:val="24"/>
          <w:szCs w:val="24"/>
        </w:rPr>
        <w:t xml:space="preserve"> </w:t>
      </w:r>
      <w:proofErr w:type="spellStart"/>
      <w:r w:rsidRPr="003974E9">
        <w:rPr>
          <w:color w:val="000000"/>
          <w:sz w:val="24"/>
          <w:szCs w:val="24"/>
        </w:rPr>
        <w:t>інформацію</w:t>
      </w:r>
      <w:proofErr w:type="spellEnd"/>
      <w:r w:rsidRPr="003974E9">
        <w:rPr>
          <w:color w:val="000000"/>
          <w:sz w:val="24"/>
          <w:szCs w:val="24"/>
        </w:rPr>
        <w:t xml:space="preserve"> про </w:t>
      </w:r>
      <w:proofErr w:type="spellStart"/>
      <w:r w:rsidRPr="003974E9">
        <w:rPr>
          <w:color w:val="000000"/>
          <w:sz w:val="24"/>
          <w:szCs w:val="24"/>
        </w:rPr>
        <w:t>хід</w:t>
      </w:r>
      <w:proofErr w:type="spellEnd"/>
      <w:r w:rsidRPr="003974E9">
        <w:rPr>
          <w:color w:val="000000"/>
          <w:sz w:val="24"/>
          <w:szCs w:val="24"/>
        </w:rPr>
        <w:t xml:space="preserve"> </w:t>
      </w:r>
      <w:proofErr w:type="spellStart"/>
      <w:r w:rsidRPr="003974E9">
        <w:rPr>
          <w:color w:val="000000"/>
          <w:sz w:val="24"/>
          <w:szCs w:val="24"/>
        </w:rPr>
        <w:t>робіт</w:t>
      </w:r>
      <w:proofErr w:type="spellEnd"/>
      <w:r w:rsidRPr="003974E9">
        <w:rPr>
          <w:color w:val="000000"/>
          <w:sz w:val="24"/>
          <w:szCs w:val="24"/>
        </w:rPr>
        <w:t xml:space="preserve"> по </w:t>
      </w:r>
      <w:proofErr w:type="spellStart"/>
      <w:r w:rsidRPr="003974E9">
        <w:rPr>
          <w:color w:val="000000"/>
          <w:sz w:val="24"/>
          <w:szCs w:val="24"/>
        </w:rPr>
        <w:t>відновленню</w:t>
      </w:r>
      <w:proofErr w:type="spellEnd"/>
      <w:r w:rsidRPr="003974E9">
        <w:rPr>
          <w:color w:val="000000"/>
          <w:sz w:val="24"/>
          <w:szCs w:val="24"/>
        </w:rPr>
        <w:t xml:space="preserve"> </w:t>
      </w:r>
      <w:proofErr w:type="spellStart"/>
      <w:r w:rsidRPr="003974E9">
        <w:rPr>
          <w:color w:val="000000"/>
          <w:sz w:val="24"/>
          <w:szCs w:val="24"/>
        </w:rPr>
        <w:t>доступності</w:t>
      </w:r>
      <w:proofErr w:type="spellEnd"/>
      <w:r w:rsidRPr="003974E9">
        <w:rPr>
          <w:color w:val="000000"/>
          <w:sz w:val="24"/>
          <w:szCs w:val="24"/>
        </w:rPr>
        <w:t xml:space="preserve"> </w:t>
      </w:r>
      <w:proofErr w:type="spellStart"/>
      <w:r w:rsidRPr="003974E9">
        <w:rPr>
          <w:color w:val="000000"/>
          <w:sz w:val="24"/>
          <w:szCs w:val="24"/>
        </w:rPr>
        <w:t>Послуг</w:t>
      </w:r>
      <w:proofErr w:type="spellEnd"/>
      <w:r w:rsidRPr="003974E9">
        <w:rPr>
          <w:color w:val="000000"/>
          <w:sz w:val="24"/>
          <w:szCs w:val="24"/>
        </w:rPr>
        <w:t xml:space="preserve"> шляхом </w:t>
      </w:r>
      <w:proofErr w:type="spellStart"/>
      <w:r w:rsidRPr="003974E9">
        <w:rPr>
          <w:color w:val="000000"/>
          <w:sz w:val="24"/>
          <w:szCs w:val="24"/>
        </w:rPr>
        <w:t>звернення</w:t>
      </w:r>
      <w:proofErr w:type="spellEnd"/>
      <w:r w:rsidRPr="003974E9">
        <w:rPr>
          <w:color w:val="000000"/>
          <w:sz w:val="24"/>
          <w:szCs w:val="24"/>
        </w:rPr>
        <w:t xml:space="preserve"> </w:t>
      </w:r>
      <w:proofErr w:type="spellStart"/>
      <w:r w:rsidRPr="003974E9">
        <w:rPr>
          <w:color w:val="000000"/>
          <w:sz w:val="24"/>
          <w:szCs w:val="24"/>
        </w:rPr>
        <w:t>представників</w:t>
      </w:r>
      <w:proofErr w:type="spellEnd"/>
      <w:r w:rsidRPr="003974E9">
        <w:rPr>
          <w:color w:val="000000"/>
          <w:sz w:val="24"/>
          <w:szCs w:val="24"/>
        </w:rPr>
        <w:t xml:space="preserve"> до </w:t>
      </w:r>
      <w:proofErr w:type="spellStart"/>
      <w:r w:rsidRPr="003974E9">
        <w:rPr>
          <w:color w:val="000000"/>
          <w:sz w:val="24"/>
          <w:szCs w:val="24"/>
        </w:rPr>
        <w:t>технічної</w:t>
      </w:r>
      <w:proofErr w:type="spellEnd"/>
      <w:r w:rsidRPr="003974E9">
        <w:rPr>
          <w:color w:val="000000"/>
          <w:sz w:val="24"/>
          <w:szCs w:val="24"/>
        </w:rPr>
        <w:t xml:space="preserve"> </w:t>
      </w:r>
      <w:proofErr w:type="spellStart"/>
      <w:r w:rsidRPr="003974E9">
        <w:rPr>
          <w:color w:val="000000"/>
          <w:sz w:val="24"/>
          <w:szCs w:val="24"/>
        </w:rPr>
        <w:t>підтримки</w:t>
      </w:r>
      <w:proofErr w:type="spellEnd"/>
      <w:r w:rsidRPr="003974E9">
        <w:rPr>
          <w:color w:val="000000"/>
          <w:sz w:val="24"/>
          <w:szCs w:val="24"/>
        </w:rPr>
        <w:t xml:space="preserve"> </w:t>
      </w:r>
      <w:proofErr w:type="spellStart"/>
      <w:r w:rsidRPr="003974E9">
        <w:rPr>
          <w:color w:val="000000"/>
          <w:sz w:val="24"/>
          <w:szCs w:val="24"/>
        </w:rPr>
        <w:t>Учасника</w:t>
      </w:r>
      <w:proofErr w:type="spellEnd"/>
      <w:r w:rsidRPr="003974E9">
        <w:rPr>
          <w:color w:val="000000"/>
          <w:sz w:val="24"/>
          <w:szCs w:val="24"/>
        </w:rPr>
        <w:t>.</w:t>
      </w:r>
    </w:p>
    <w:p w14:paraId="34319B5C" w14:textId="3799F549" w:rsidR="00DF3F03" w:rsidRPr="003974E9" w:rsidRDefault="003974E9" w:rsidP="00E962BC">
      <w:pPr>
        <w:pStyle w:val="afb"/>
        <w:numPr>
          <w:ilvl w:val="1"/>
          <w:numId w:val="6"/>
        </w:numPr>
        <w:tabs>
          <w:tab w:val="left" w:pos="709"/>
        </w:tabs>
        <w:ind w:left="0" w:firstLine="0"/>
        <w:jc w:val="both"/>
      </w:pPr>
      <w:r w:rsidRPr="00FC6DAB">
        <w:rPr>
          <w:color w:val="000000"/>
          <w:sz w:val="24"/>
          <w:szCs w:val="24"/>
        </w:rPr>
        <w:t xml:space="preserve"> </w:t>
      </w:r>
      <w:bookmarkStart w:id="14" w:name="bookmark301"/>
      <w:bookmarkEnd w:id="14"/>
      <w:proofErr w:type="spellStart"/>
      <w:r w:rsidR="00DF3F03" w:rsidRPr="003974E9">
        <w:rPr>
          <w:color w:val="000000"/>
          <w:sz w:val="24"/>
          <w:szCs w:val="24"/>
        </w:rPr>
        <w:t>Максимальний</w:t>
      </w:r>
      <w:proofErr w:type="spellEnd"/>
      <w:r w:rsidR="00DF3F03" w:rsidRPr="003974E9">
        <w:rPr>
          <w:color w:val="000000"/>
          <w:sz w:val="24"/>
          <w:szCs w:val="24"/>
        </w:rPr>
        <w:t xml:space="preserve"> </w:t>
      </w:r>
      <w:proofErr w:type="spellStart"/>
      <w:r w:rsidR="00DF3F03" w:rsidRPr="003974E9">
        <w:rPr>
          <w:color w:val="000000"/>
          <w:sz w:val="24"/>
          <w:szCs w:val="24"/>
        </w:rPr>
        <w:t>термін</w:t>
      </w:r>
      <w:proofErr w:type="spellEnd"/>
      <w:r w:rsidR="00DF3F03" w:rsidRPr="003974E9">
        <w:rPr>
          <w:color w:val="000000"/>
          <w:sz w:val="24"/>
          <w:szCs w:val="24"/>
        </w:rPr>
        <w:t xml:space="preserve"> </w:t>
      </w:r>
      <w:proofErr w:type="spellStart"/>
      <w:r w:rsidR="00DF3F03" w:rsidRPr="003974E9">
        <w:rPr>
          <w:color w:val="000000"/>
          <w:sz w:val="24"/>
          <w:szCs w:val="24"/>
        </w:rPr>
        <w:t>усунення</w:t>
      </w:r>
      <w:proofErr w:type="spellEnd"/>
      <w:r w:rsidR="00DF3F03" w:rsidRPr="003974E9">
        <w:rPr>
          <w:color w:val="000000"/>
          <w:sz w:val="24"/>
          <w:szCs w:val="24"/>
        </w:rPr>
        <w:t xml:space="preserve"> </w:t>
      </w:r>
      <w:proofErr w:type="spellStart"/>
      <w:r w:rsidR="00DF3F03" w:rsidRPr="003974E9">
        <w:rPr>
          <w:color w:val="000000"/>
          <w:sz w:val="24"/>
          <w:szCs w:val="24"/>
        </w:rPr>
        <w:t>аварійної</w:t>
      </w:r>
      <w:proofErr w:type="spellEnd"/>
      <w:r w:rsidR="00DF3F03" w:rsidRPr="003974E9">
        <w:rPr>
          <w:color w:val="000000"/>
          <w:sz w:val="24"/>
          <w:szCs w:val="24"/>
        </w:rPr>
        <w:t xml:space="preserve"> </w:t>
      </w:r>
      <w:proofErr w:type="spellStart"/>
      <w:r w:rsidR="00DF3F03" w:rsidRPr="003974E9">
        <w:rPr>
          <w:color w:val="000000"/>
          <w:sz w:val="24"/>
          <w:szCs w:val="24"/>
        </w:rPr>
        <w:t>недоступності</w:t>
      </w:r>
      <w:proofErr w:type="spellEnd"/>
      <w:r w:rsidR="00DF3F03" w:rsidRPr="003974E9">
        <w:rPr>
          <w:color w:val="000000"/>
          <w:sz w:val="24"/>
          <w:szCs w:val="24"/>
        </w:rPr>
        <w:t xml:space="preserve"> </w:t>
      </w:r>
      <w:proofErr w:type="spellStart"/>
      <w:r w:rsidR="00DF3F03" w:rsidRPr="003974E9">
        <w:rPr>
          <w:color w:val="000000"/>
          <w:sz w:val="24"/>
          <w:szCs w:val="24"/>
        </w:rPr>
        <w:t>послуг</w:t>
      </w:r>
      <w:proofErr w:type="spellEnd"/>
      <w:r w:rsidR="00DF3F03" w:rsidRPr="003974E9">
        <w:rPr>
          <w:color w:val="000000"/>
          <w:sz w:val="24"/>
          <w:szCs w:val="24"/>
        </w:rPr>
        <w:t xml:space="preserve"> не повинен </w:t>
      </w:r>
      <w:proofErr w:type="spellStart"/>
      <w:r w:rsidR="00DF3F03" w:rsidRPr="003974E9">
        <w:rPr>
          <w:color w:val="000000"/>
          <w:sz w:val="24"/>
          <w:szCs w:val="24"/>
        </w:rPr>
        <w:t>перевищувати</w:t>
      </w:r>
      <w:proofErr w:type="spellEnd"/>
      <w:r w:rsidR="00DF3F03" w:rsidRPr="003974E9">
        <w:rPr>
          <w:color w:val="000000"/>
          <w:sz w:val="24"/>
          <w:szCs w:val="24"/>
        </w:rPr>
        <w:t xml:space="preserve">: 2 </w:t>
      </w:r>
      <w:proofErr w:type="spellStart"/>
      <w:r w:rsidR="00DF3F03" w:rsidRPr="003974E9">
        <w:rPr>
          <w:color w:val="000000"/>
          <w:sz w:val="24"/>
          <w:szCs w:val="24"/>
        </w:rPr>
        <w:t>години</w:t>
      </w:r>
      <w:proofErr w:type="spellEnd"/>
      <w:r w:rsidR="00DF3F03" w:rsidRPr="003974E9">
        <w:rPr>
          <w:color w:val="000000"/>
          <w:sz w:val="24"/>
          <w:szCs w:val="24"/>
        </w:rPr>
        <w:t xml:space="preserve"> - </w:t>
      </w:r>
      <w:proofErr w:type="spellStart"/>
      <w:r w:rsidR="00DF3F03" w:rsidRPr="003974E9">
        <w:rPr>
          <w:color w:val="000000"/>
          <w:sz w:val="24"/>
          <w:szCs w:val="24"/>
        </w:rPr>
        <w:t>логічний</w:t>
      </w:r>
      <w:proofErr w:type="spellEnd"/>
      <w:r w:rsidR="00DF3F03" w:rsidRPr="003974E9">
        <w:rPr>
          <w:color w:val="000000"/>
          <w:sz w:val="24"/>
          <w:szCs w:val="24"/>
        </w:rPr>
        <w:t xml:space="preserve"> </w:t>
      </w:r>
      <w:proofErr w:type="spellStart"/>
      <w:r w:rsidR="00DF3F03" w:rsidRPr="003974E9">
        <w:rPr>
          <w:color w:val="000000"/>
          <w:sz w:val="24"/>
          <w:szCs w:val="24"/>
        </w:rPr>
        <w:t>рівень</w:t>
      </w:r>
      <w:proofErr w:type="spellEnd"/>
      <w:r w:rsidR="00DF3F03" w:rsidRPr="003974E9">
        <w:rPr>
          <w:color w:val="000000"/>
          <w:sz w:val="24"/>
          <w:szCs w:val="24"/>
        </w:rPr>
        <w:t xml:space="preserve">, 10 </w:t>
      </w:r>
      <w:proofErr w:type="spellStart"/>
      <w:r w:rsidR="00DF3F03" w:rsidRPr="003974E9">
        <w:rPr>
          <w:color w:val="000000"/>
          <w:sz w:val="24"/>
          <w:szCs w:val="24"/>
        </w:rPr>
        <w:t>години</w:t>
      </w:r>
      <w:proofErr w:type="spellEnd"/>
      <w:r w:rsidR="00DF3F03" w:rsidRPr="003974E9">
        <w:rPr>
          <w:color w:val="000000"/>
          <w:sz w:val="24"/>
          <w:szCs w:val="24"/>
        </w:rPr>
        <w:t xml:space="preserve"> - </w:t>
      </w:r>
      <w:proofErr w:type="spellStart"/>
      <w:r w:rsidR="00DF3F03" w:rsidRPr="003974E9">
        <w:rPr>
          <w:color w:val="000000"/>
          <w:sz w:val="24"/>
          <w:szCs w:val="24"/>
        </w:rPr>
        <w:t>фізичний</w:t>
      </w:r>
      <w:proofErr w:type="spellEnd"/>
      <w:r w:rsidR="00DF3F03" w:rsidRPr="003974E9">
        <w:rPr>
          <w:color w:val="000000"/>
          <w:sz w:val="24"/>
          <w:szCs w:val="24"/>
        </w:rPr>
        <w:t xml:space="preserve"> </w:t>
      </w:r>
      <w:proofErr w:type="spellStart"/>
      <w:r w:rsidR="00DF3F03" w:rsidRPr="003974E9">
        <w:rPr>
          <w:color w:val="000000"/>
          <w:sz w:val="24"/>
          <w:szCs w:val="24"/>
        </w:rPr>
        <w:t>рівень</w:t>
      </w:r>
      <w:proofErr w:type="spellEnd"/>
      <w:r w:rsidR="00DF3F03" w:rsidRPr="003974E9">
        <w:rPr>
          <w:color w:val="000000"/>
          <w:sz w:val="24"/>
          <w:szCs w:val="24"/>
        </w:rPr>
        <w:t xml:space="preserve">. Для </w:t>
      </w:r>
      <w:proofErr w:type="spellStart"/>
      <w:r w:rsidR="00DF3F03" w:rsidRPr="003974E9">
        <w:rPr>
          <w:color w:val="000000"/>
          <w:sz w:val="24"/>
          <w:szCs w:val="24"/>
        </w:rPr>
        <w:t>підтвердження</w:t>
      </w:r>
      <w:proofErr w:type="spellEnd"/>
      <w:r w:rsidR="00DF3F03" w:rsidRPr="003974E9">
        <w:rPr>
          <w:color w:val="000000"/>
          <w:sz w:val="24"/>
          <w:szCs w:val="24"/>
        </w:rPr>
        <w:t xml:space="preserve"> </w:t>
      </w:r>
      <w:proofErr w:type="spellStart"/>
      <w:r w:rsidR="00DF3F03" w:rsidRPr="003974E9">
        <w:rPr>
          <w:color w:val="000000"/>
          <w:sz w:val="24"/>
          <w:szCs w:val="24"/>
        </w:rPr>
        <w:t>даних</w:t>
      </w:r>
      <w:proofErr w:type="spellEnd"/>
      <w:r w:rsidR="00DF3F03" w:rsidRPr="003974E9">
        <w:rPr>
          <w:color w:val="000000"/>
          <w:sz w:val="24"/>
          <w:szCs w:val="24"/>
        </w:rPr>
        <w:t xml:space="preserve"> </w:t>
      </w:r>
      <w:proofErr w:type="spellStart"/>
      <w:r w:rsidR="00DF3F03" w:rsidRPr="003974E9">
        <w:rPr>
          <w:color w:val="000000"/>
          <w:sz w:val="24"/>
          <w:szCs w:val="24"/>
        </w:rPr>
        <w:t>вимог</w:t>
      </w:r>
      <w:proofErr w:type="spellEnd"/>
      <w:r w:rsidR="00DF3F03" w:rsidRPr="003974E9">
        <w:rPr>
          <w:color w:val="000000"/>
          <w:sz w:val="24"/>
          <w:szCs w:val="24"/>
        </w:rPr>
        <w:t xml:space="preserve"> </w:t>
      </w:r>
      <w:proofErr w:type="spellStart"/>
      <w:r w:rsidR="00DF3F03" w:rsidRPr="003974E9">
        <w:rPr>
          <w:color w:val="000000"/>
          <w:sz w:val="24"/>
          <w:szCs w:val="24"/>
        </w:rPr>
        <w:t>Учасник</w:t>
      </w:r>
      <w:proofErr w:type="spellEnd"/>
      <w:r w:rsidR="00DF3F03" w:rsidRPr="003974E9">
        <w:rPr>
          <w:color w:val="000000"/>
          <w:sz w:val="24"/>
          <w:szCs w:val="24"/>
        </w:rPr>
        <w:t xml:space="preserve"> у </w:t>
      </w:r>
      <w:proofErr w:type="spellStart"/>
      <w:r w:rsidR="00DF3F03" w:rsidRPr="003974E9">
        <w:rPr>
          <w:color w:val="000000"/>
          <w:sz w:val="24"/>
          <w:szCs w:val="24"/>
        </w:rPr>
        <w:t>складі</w:t>
      </w:r>
      <w:proofErr w:type="spellEnd"/>
      <w:r w:rsidR="00DF3F03" w:rsidRPr="003974E9">
        <w:rPr>
          <w:color w:val="000000"/>
          <w:sz w:val="24"/>
          <w:szCs w:val="24"/>
        </w:rPr>
        <w:t xml:space="preserve"> </w:t>
      </w:r>
      <w:proofErr w:type="spellStart"/>
      <w:r w:rsidR="00DF3F03" w:rsidRPr="003974E9">
        <w:rPr>
          <w:color w:val="000000"/>
          <w:sz w:val="24"/>
          <w:szCs w:val="24"/>
        </w:rPr>
        <w:t>тендерної</w:t>
      </w:r>
      <w:proofErr w:type="spellEnd"/>
      <w:r w:rsidR="00DF3F03" w:rsidRPr="003974E9">
        <w:rPr>
          <w:color w:val="000000"/>
          <w:sz w:val="24"/>
          <w:szCs w:val="24"/>
        </w:rPr>
        <w:t xml:space="preserve"> </w:t>
      </w:r>
      <w:proofErr w:type="spellStart"/>
      <w:r w:rsidR="00DF3F03" w:rsidRPr="003974E9">
        <w:rPr>
          <w:color w:val="000000"/>
          <w:sz w:val="24"/>
          <w:szCs w:val="24"/>
        </w:rPr>
        <w:t>пропозиції</w:t>
      </w:r>
      <w:proofErr w:type="spellEnd"/>
      <w:r w:rsidR="00DF3F03" w:rsidRPr="003974E9">
        <w:rPr>
          <w:color w:val="000000"/>
          <w:sz w:val="24"/>
          <w:szCs w:val="24"/>
        </w:rPr>
        <w:t xml:space="preserve"> </w:t>
      </w:r>
      <w:proofErr w:type="spellStart"/>
      <w:r w:rsidR="00DF3F03" w:rsidRPr="003974E9">
        <w:rPr>
          <w:color w:val="000000"/>
          <w:sz w:val="24"/>
          <w:szCs w:val="24"/>
        </w:rPr>
        <w:t>надає</w:t>
      </w:r>
      <w:proofErr w:type="spellEnd"/>
      <w:r w:rsidR="00DF3F03" w:rsidRPr="003974E9">
        <w:rPr>
          <w:color w:val="000000"/>
          <w:sz w:val="24"/>
          <w:szCs w:val="24"/>
        </w:rPr>
        <w:t xml:space="preserve"> </w:t>
      </w:r>
      <w:proofErr w:type="spellStart"/>
      <w:r w:rsidR="00DF3F03" w:rsidRPr="003974E9">
        <w:rPr>
          <w:b/>
          <w:bCs/>
          <w:color w:val="000000"/>
          <w:sz w:val="24"/>
          <w:szCs w:val="24"/>
        </w:rPr>
        <w:t>Гарантійний</w:t>
      </w:r>
      <w:proofErr w:type="spellEnd"/>
      <w:r w:rsidR="00DF3F03" w:rsidRPr="003974E9">
        <w:rPr>
          <w:b/>
          <w:bCs/>
          <w:color w:val="000000"/>
          <w:sz w:val="24"/>
          <w:szCs w:val="24"/>
        </w:rPr>
        <w:t xml:space="preserve"> лист </w:t>
      </w:r>
      <w:proofErr w:type="spellStart"/>
      <w:r w:rsidR="00DF3F03" w:rsidRPr="003974E9">
        <w:rPr>
          <w:color w:val="000000"/>
          <w:sz w:val="24"/>
          <w:szCs w:val="24"/>
        </w:rPr>
        <w:t>довільної</w:t>
      </w:r>
      <w:proofErr w:type="spellEnd"/>
      <w:r w:rsidR="00DF3F03" w:rsidRPr="003974E9">
        <w:rPr>
          <w:color w:val="000000"/>
          <w:sz w:val="24"/>
          <w:szCs w:val="24"/>
        </w:rPr>
        <w:t xml:space="preserve"> </w:t>
      </w:r>
      <w:proofErr w:type="spellStart"/>
      <w:r w:rsidR="00DF3F03" w:rsidRPr="003974E9">
        <w:rPr>
          <w:color w:val="000000"/>
          <w:sz w:val="24"/>
          <w:szCs w:val="24"/>
        </w:rPr>
        <w:t>форми</w:t>
      </w:r>
      <w:proofErr w:type="spellEnd"/>
      <w:r w:rsidR="00DF3F03" w:rsidRPr="003974E9">
        <w:rPr>
          <w:color w:val="000000"/>
          <w:sz w:val="24"/>
          <w:szCs w:val="24"/>
        </w:rPr>
        <w:t xml:space="preserve"> за </w:t>
      </w:r>
      <w:proofErr w:type="spellStart"/>
      <w:r w:rsidR="00DF3F03" w:rsidRPr="003974E9">
        <w:rPr>
          <w:color w:val="000000"/>
          <w:sz w:val="24"/>
          <w:szCs w:val="24"/>
        </w:rPr>
        <w:t>підписом</w:t>
      </w:r>
      <w:proofErr w:type="spellEnd"/>
      <w:r w:rsidR="00DF3F03" w:rsidRPr="003974E9">
        <w:rPr>
          <w:color w:val="000000"/>
          <w:sz w:val="24"/>
          <w:szCs w:val="24"/>
        </w:rPr>
        <w:t xml:space="preserve"> </w:t>
      </w:r>
      <w:proofErr w:type="spellStart"/>
      <w:r w:rsidR="00DF3F03" w:rsidRPr="003974E9">
        <w:rPr>
          <w:color w:val="000000"/>
          <w:sz w:val="24"/>
          <w:szCs w:val="24"/>
        </w:rPr>
        <w:t>уповноваженої</w:t>
      </w:r>
      <w:proofErr w:type="spellEnd"/>
      <w:r w:rsidR="00DF3F03" w:rsidRPr="003974E9">
        <w:rPr>
          <w:color w:val="000000"/>
          <w:sz w:val="24"/>
          <w:szCs w:val="24"/>
        </w:rPr>
        <w:t xml:space="preserve"> особи </w:t>
      </w:r>
      <w:proofErr w:type="spellStart"/>
      <w:r w:rsidR="00DF3F03" w:rsidRPr="003974E9">
        <w:rPr>
          <w:color w:val="000000"/>
          <w:sz w:val="24"/>
          <w:szCs w:val="24"/>
        </w:rPr>
        <w:t>Учасника</w:t>
      </w:r>
      <w:proofErr w:type="spellEnd"/>
      <w:r w:rsidR="00DF3F03" w:rsidRPr="003974E9">
        <w:rPr>
          <w:color w:val="000000"/>
          <w:sz w:val="24"/>
          <w:szCs w:val="24"/>
        </w:rPr>
        <w:t>.</w:t>
      </w:r>
    </w:p>
    <w:p w14:paraId="6E21D722" w14:textId="7AC94D40" w:rsidR="00DF3F03" w:rsidRPr="00FC6DAB" w:rsidRDefault="003974E9" w:rsidP="00E962BC">
      <w:pPr>
        <w:pStyle w:val="afb"/>
        <w:numPr>
          <w:ilvl w:val="1"/>
          <w:numId w:val="6"/>
        </w:numPr>
        <w:tabs>
          <w:tab w:val="left" w:pos="711"/>
        </w:tabs>
        <w:ind w:left="0" w:firstLine="0"/>
        <w:jc w:val="both"/>
      </w:pPr>
      <w:r w:rsidRPr="00FC6DAB">
        <w:rPr>
          <w:color w:val="000000"/>
          <w:sz w:val="24"/>
          <w:szCs w:val="24"/>
          <w:lang w:val="uk-UA"/>
        </w:rPr>
        <w:t xml:space="preserve"> </w:t>
      </w:r>
      <w:bookmarkStart w:id="15" w:name="bookmark302"/>
      <w:bookmarkEnd w:id="15"/>
      <w:r w:rsidRPr="00FC6DAB">
        <w:rPr>
          <w:color w:val="000000"/>
          <w:sz w:val="24"/>
          <w:szCs w:val="24"/>
          <w:lang w:val="uk-UA"/>
        </w:rPr>
        <w:t xml:space="preserve"> </w:t>
      </w:r>
      <w:r w:rsidR="00DF3F03" w:rsidRPr="00FC6DAB">
        <w:rPr>
          <w:color w:val="000000"/>
          <w:sz w:val="24"/>
          <w:szCs w:val="24"/>
        </w:rPr>
        <w:t xml:space="preserve">Строк </w:t>
      </w:r>
      <w:proofErr w:type="spellStart"/>
      <w:r w:rsidR="00DF3F03" w:rsidRPr="00FC6DAB">
        <w:rPr>
          <w:color w:val="000000"/>
          <w:sz w:val="24"/>
          <w:szCs w:val="24"/>
        </w:rPr>
        <w:t>підключення</w:t>
      </w:r>
      <w:proofErr w:type="spellEnd"/>
      <w:r w:rsidR="00DF3F03" w:rsidRPr="00FC6DAB">
        <w:rPr>
          <w:color w:val="000000"/>
          <w:sz w:val="24"/>
          <w:szCs w:val="24"/>
        </w:rPr>
        <w:t xml:space="preserve"> </w:t>
      </w:r>
      <w:proofErr w:type="spellStart"/>
      <w:r w:rsidR="00DF3F03" w:rsidRPr="00FC6DAB">
        <w:rPr>
          <w:color w:val="000000"/>
          <w:sz w:val="24"/>
          <w:szCs w:val="24"/>
        </w:rPr>
        <w:t>надання</w:t>
      </w:r>
      <w:proofErr w:type="spellEnd"/>
      <w:r w:rsidR="00DF3F03" w:rsidRPr="00FC6DAB">
        <w:rPr>
          <w:color w:val="000000"/>
          <w:sz w:val="24"/>
          <w:szCs w:val="24"/>
        </w:rPr>
        <w:t xml:space="preserve"> </w:t>
      </w:r>
      <w:proofErr w:type="spellStart"/>
      <w:r w:rsidR="00DF3F03" w:rsidRPr="00FC6DAB">
        <w:rPr>
          <w:color w:val="000000"/>
          <w:sz w:val="24"/>
          <w:szCs w:val="24"/>
        </w:rPr>
        <w:t>послуг</w:t>
      </w:r>
      <w:proofErr w:type="spellEnd"/>
      <w:r w:rsidR="00DF3F03" w:rsidRPr="00FC6DAB">
        <w:rPr>
          <w:color w:val="000000"/>
          <w:sz w:val="24"/>
          <w:szCs w:val="24"/>
        </w:rPr>
        <w:t xml:space="preserve"> не повинен </w:t>
      </w:r>
      <w:proofErr w:type="spellStart"/>
      <w:r w:rsidR="00DF3F03" w:rsidRPr="00FC6DAB">
        <w:rPr>
          <w:color w:val="000000"/>
          <w:sz w:val="24"/>
          <w:szCs w:val="24"/>
        </w:rPr>
        <w:t>перевищувати</w:t>
      </w:r>
      <w:proofErr w:type="spellEnd"/>
      <w:r w:rsidR="00DF3F03" w:rsidRPr="00FC6DAB">
        <w:rPr>
          <w:color w:val="000000"/>
          <w:sz w:val="24"/>
          <w:szCs w:val="24"/>
        </w:rPr>
        <w:t xml:space="preserve"> 3 </w:t>
      </w:r>
      <w:proofErr w:type="spellStart"/>
      <w:r w:rsidR="00DF3F03" w:rsidRPr="00FC6DAB">
        <w:rPr>
          <w:color w:val="000000"/>
          <w:sz w:val="24"/>
          <w:szCs w:val="24"/>
        </w:rPr>
        <w:t>календарних</w:t>
      </w:r>
      <w:proofErr w:type="spellEnd"/>
      <w:r w:rsidR="00DF3F03" w:rsidRPr="00FC6DAB">
        <w:rPr>
          <w:color w:val="000000"/>
          <w:sz w:val="24"/>
          <w:szCs w:val="24"/>
        </w:rPr>
        <w:t xml:space="preserve"> </w:t>
      </w:r>
      <w:proofErr w:type="spellStart"/>
      <w:r w:rsidR="00DF3F03" w:rsidRPr="00FC6DAB">
        <w:rPr>
          <w:color w:val="000000"/>
          <w:sz w:val="24"/>
          <w:szCs w:val="24"/>
        </w:rPr>
        <w:t>днів</w:t>
      </w:r>
      <w:proofErr w:type="spellEnd"/>
      <w:r w:rsidR="00DF3F03" w:rsidRPr="00FC6DAB">
        <w:rPr>
          <w:color w:val="000000"/>
          <w:sz w:val="24"/>
          <w:szCs w:val="24"/>
        </w:rPr>
        <w:t xml:space="preserve"> з моменту </w:t>
      </w:r>
      <w:proofErr w:type="spellStart"/>
      <w:r w:rsidR="00FC6DAB">
        <w:rPr>
          <w:color w:val="000000"/>
          <w:sz w:val="24"/>
          <w:szCs w:val="24"/>
          <w:lang w:val="ru-UA"/>
        </w:rPr>
        <w:t>отримання</w:t>
      </w:r>
      <w:proofErr w:type="spellEnd"/>
      <w:r w:rsidR="00FC6DAB">
        <w:rPr>
          <w:color w:val="000000"/>
          <w:sz w:val="24"/>
          <w:szCs w:val="24"/>
          <w:lang w:val="ru-UA"/>
        </w:rPr>
        <w:t xml:space="preserve"> </w:t>
      </w:r>
      <w:proofErr w:type="spellStart"/>
      <w:r w:rsidR="00FC6DAB" w:rsidRPr="003974E9">
        <w:rPr>
          <w:color w:val="000000"/>
          <w:sz w:val="24"/>
          <w:szCs w:val="24"/>
        </w:rPr>
        <w:t>Учасник</w:t>
      </w:r>
      <w:proofErr w:type="spellEnd"/>
      <w:r w:rsidR="00FC6DAB">
        <w:rPr>
          <w:color w:val="000000"/>
          <w:sz w:val="24"/>
          <w:szCs w:val="24"/>
          <w:lang w:val="ru-UA"/>
        </w:rPr>
        <w:t>ом заявки в</w:t>
      </w:r>
      <w:r w:rsidR="00FC6DAB">
        <w:rPr>
          <w:color w:val="000000"/>
          <w:sz w:val="24"/>
          <w:szCs w:val="24"/>
          <w:lang w:val="uk-UA"/>
        </w:rPr>
        <w:t>і</w:t>
      </w:r>
      <w:r w:rsidR="00FC6DAB">
        <w:rPr>
          <w:color w:val="000000"/>
          <w:sz w:val="24"/>
          <w:szCs w:val="24"/>
          <w:lang w:val="ru-UA"/>
        </w:rPr>
        <w:t xml:space="preserve">д </w:t>
      </w:r>
      <w:proofErr w:type="spellStart"/>
      <w:r w:rsidR="00FC6DAB">
        <w:rPr>
          <w:color w:val="000000"/>
          <w:sz w:val="24"/>
          <w:szCs w:val="24"/>
          <w:lang w:val="ru-UA"/>
        </w:rPr>
        <w:t>Замовника</w:t>
      </w:r>
      <w:proofErr w:type="spellEnd"/>
      <w:r w:rsidR="00DF3F03" w:rsidRPr="00FC6DAB">
        <w:rPr>
          <w:color w:val="000000"/>
          <w:sz w:val="24"/>
          <w:szCs w:val="24"/>
        </w:rPr>
        <w:t xml:space="preserve">. Для </w:t>
      </w:r>
      <w:proofErr w:type="spellStart"/>
      <w:r w:rsidR="00DF3F03" w:rsidRPr="00FC6DAB">
        <w:rPr>
          <w:color w:val="000000"/>
          <w:sz w:val="24"/>
          <w:szCs w:val="24"/>
        </w:rPr>
        <w:t>підтвердження</w:t>
      </w:r>
      <w:proofErr w:type="spellEnd"/>
      <w:r w:rsidR="00DF3F03" w:rsidRPr="00FC6DAB">
        <w:rPr>
          <w:color w:val="000000"/>
          <w:sz w:val="24"/>
          <w:szCs w:val="24"/>
        </w:rPr>
        <w:t xml:space="preserve">, </w:t>
      </w:r>
      <w:proofErr w:type="spellStart"/>
      <w:r w:rsidR="00DF3F03" w:rsidRPr="00FC6DAB">
        <w:rPr>
          <w:color w:val="000000"/>
          <w:sz w:val="24"/>
          <w:szCs w:val="24"/>
        </w:rPr>
        <w:t>Учасник</w:t>
      </w:r>
      <w:proofErr w:type="spellEnd"/>
      <w:r w:rsidR="00DF3F03" w:rsidRPr="00FC6DAB">
        <w:rPr>
          <w:color w:val="000000"/>
          <w:sz w:val="24"/>
          <w:szCs w:val="24"/>
        </w:rPr>
        <w:t xml:space="preserve"> у </w:t>
      </w:r>
      <w:proofErr w:type="spellStart"/>
      <w:r w:rsidR="00DF3F03" w:rsidRPr="00FC6DAB">
        <w:rPr>
          <w:color w:val="000000"/>
          <w:sz w:val="24"/>
          <w:szCs w:val="24"/>
        </w:rPr>
        <w:t>складі</w:t>
      </w:r>
      <w:proofErr w:type="spellEnd"/>
      <w:r w:rsidR="00DF3F03" w:rsidRPr="00FC6DAB">
        <w:rPr>
          <w:color w:val="000000"/>
          <w:sz w:val="24"/>
          <w:szCs w:val="24"/>
        </w:rPr>
        <w:t xml:space="preserve"> </w:t>
      </w:r>
      <w:proofErr w:type="spellStart"/>
      <w:r w:rsidR="00DF3F03" w:rsidRPr="00FC6DAB">
        <w:rPr>
          <w:color w:val="000000"/>
          <w:sz w:val="24"/>
          <w:szCs w:val="24"/>
        </w:rPr>
        <w:t>тендерної</w:t>
      </w:r>
      <w:proofErr w:type="spellEnd"/>
      <w:r w:rsidR="00DF3F03" w:rsidRPr="00FC6DAB">
        <w:rPr>
          <w:color w:val="000000"/>
          <w:sz w:val="24"/>
          <w:szCs w:val="24"/>
        </w:rPr>
        <w:t xml:space="preserve"> </w:t>
      </w:r>
      <w:proofErr w:type="spellStart"/>
      <w:r w:rsidR="00DF3F03" w:rsidRPr="00FC6DAB">
        <w:rPr>
          <w:color w:val="000000"/>
          <w:sz w:val="24"/>
          <w:szCs w:val="24"/>
        </w:rPr>
        <w:t>пропозиції</w:t>
      </w:r>
      <w:proofErr w:type="spellEnd"/>
      <w:r w:rsidR="00DF3F03" w:rsidRPr="00FC6DAB">
        <w:rPr>
          <w:color w:val="000000"/>
          <w:sz w:val="24"/>
          <w:szCs w:val="24"/>
        </w:rPr>
        <w:t xml:space="preserve"> </w:t>
      </w:r>
      <w:proofErr w:type="spellStart"/>
      <w:r w:rsidR="00DF3F03" w:rsidRPr="00FC6DAB">
        <w:rPr>
          <w:color w:val="000000"/>
          <w:sz w:val="24"/>
          <w:szCs w:val="24"/>
        </w:rPr>
        <w:t>надає</w:t>
      </w:r>
      <w:proofErr w:type="spellEnd"/>
      <w:r w:rsidR="00DF3F03" w:rsidRPr="00FC6DAB">
        <w:rPr>
          <w:color w:val="000000"/>
          <w:sz w:val="24"/>
          <w:szCs w:val="24"/>
        </w:rPr>
        <w:t xml:space="preserve"> </w:t>
      </w:r>
      <w:proofErr w:type="spellStart"/>
      <w:r w:rsidR="00DF3F03" w:rsidRPr="00FC6DAB">
        <w:rPr>
          <w:b/>
          <w:bCs/>
          <w:color w:val="000000"/>
          <w:sz w:val="24"/>
          <w:szCs w:val="24"/>
        </w:rPr>
        <w:t>Гарантійний</w:t>
      </w:r>
      <w:proofErr w:type="spellEnd"/>
      <w:r w:rsidR="00DF3F03" w:rsidRPr="00FC6DAB">
        <w:rPr>
          <w:b/>
          <w:bCs/>
          <w:color w:val="000000"/>
          <w:sz w:val="24"/>
          <w:szCs w:val="24"/>
        </w:rPr>
        <w:t xml:space="preserve"> лист </w:t>
      </w:r>
      <w:proofErr w:type="spellStart"/>
      <w:r w:rsidR="00DF3F03" w:rsidRPr="00FC6DAB">
        <w:rPr>
          <w:color w:val="000000"/>
          <w:sz w:val="24"/>
          <w:szCs w:val="24"/>
        </w:rPr>
        <w:t>довільної</w:t>
      </w:r>
      <w:proofErr w:type="spellEnd"/>
      <w:r w:rsidR="00DF3F03" w:rsidRPr="00FC6DAB">
        <w:rPr>
          <w:color w:val="000000"/>
          <w:sz w:val="24"/>
          <w:szCs w:val="24"/>
        </w:rPr>
        <w:t xml:space="preserve"> </w:t>
      </w:r>
      <w:proofErr w:type="spellStart"/>
      <w:r w:rsidR="00DF3F03" w:rsidRPr="00FC6DAB">
        <w:rPr>
          <w:color w:val="000000"/>
          <w:sz w:val="24"/>
          <w:szCs w:val="24"/>
        </w:rPr>
        <w:t>форми</w:t>
      </w:r>
      <w:proofErr w:type="spellEnd"/>
      <w:r w:rsidR="00DF3F03" w:rsidRPr="00FC6DAB">
        <w:rPr>
          <w:color w:val="000000"/>
          <w:sz w:val="24"/>
          <w:szCs w:val="24"/>
        </w:rPr>
        <w:t xml:space="preserve"> за </w:t>
      </w:r>
      <w:proofErr w:type="spellStart"/>
      <w:r w:rsidR="00DF3F03" w:rsidRPr="00FC6DAB">
        <w:rPr>
          <w:color w:val="000000"/>
          <w:sz w:val="24"/>
          <w:szCs w:val="24"/>
        </w:rPr>
        <w:t>підписом</w:t>
      </w:r>
      <w:proofErr w:type="spellEnd"/>
      <w:r w:rsidR="00DF3F03" w:rsidRPr="00FC6DAB">
        <w:rPr>
          <w:color w:val="000000"/>
          <w:sz w:val="24"/>
          <w:szCs w:val="24"/>
        </w:rPr>
        <w:t xml:space="preserve"> </w:t>
      </w:r>
      <w:proofErr w:type="spellStart"/>
      <w:r w:rsidR="00DF3F03" w:rsidRPr="00FC6DAB">
        <w:rPr>
          <w:color w:val="000000"/>
          <w:sz w:val="24"/>
          <w:szCs w:val="24"/>
        </w:rPr>
        <w:t>уповноваженої</w:t>
      </w:r>
      <w:proofErr w:type="spellEnd"/>
      <w:r w:rsidR="00DF3F03" w:rsidRPr="00FC6DAB">
        <w:rPr>
          <w:color w:val="000000"/>
          <w:sz w:val="24"/>
          <w:szCs w:val="24"/>
        </w:rPr>
        <w:t xml:space="preserve"> особи </w:t>
      </w:r>
      <w:proofErr w:type="spellStart"/>
      <w:r w:rsidR="00DF3F03" w:rsidRPr="00FC6DAB">
        <w:rPr>
          <w:color w:val="000000"/>
          <w:sz w:val="24"/>
          <w:szCs w:val="24"/>
        </w:rPr>
        <w:t>Учасника</w:t>
      </w:r>
      <w:proofErr w:type="spellEnd"/>
      <w:r w:rsidR="00DF3F03" w:rsidRPr="00FC6DAB">
        <w:rPr>
          <w:color w:val="000000"/>
          <w:sz w:val="24"/>
          <w:szCs w:val="24"/>
        </w:rPr>
        <w:t xml:space="preserve"> </w:t>
      </w:r>
      <w:proofErr w:type="spellStart"/>
      <w:r w:rsidR="00DF3F03" w:rsidRPr="00FC6DAB">
        <w:rPr>
          <w:color w:val="000000"/>
          <w:sz w:val="24"/>
          <w:szCs w:val="24"/>
        </w:rPr>
        <w:t>щодо</w:t>
      </w:r>
      <w:proofErr w:type="spellEnd"/>
      <w:r w:rsidR="00DF3F03" w:rsidRPr="00FC6DAB">
        <w:rPr>
          <w:color w:val="000000"/>
          <w:sz w:val="24"/>
          <w:szCs w:val="24"/>
        </w:rPr>
        <w:t xml:space="preserve"> </w:t>
      </w:r>
      <w:proofErr w:type="spellStart"/>
      <w:r w:rsidR="00DF3F03" w:rsidRPr="00FC6DAB">
        <w:rPr>
          <w:color w:val="000000"/>
          <w:sz w:val="24"/>
          <w:szCs w:val="24"/>
        </w:rPr>
        <w:t>можливості</w:t>
      </w:r>
      <w:proofErr w:type="spellEnd"/>
      <w:r w:rsidR="00DF3F03" w:rsidRPr="00FC6DAB">
        <w:rPr>
          <w:color w:val="000000"/>
          <w:sz w:val="24"/>
          <w:szCs w:val="24"/>
        </w:rPr>
        <w:t xml:space="preserve"> </w:t>
      </w:r>
      <w:proofErr w:type="spellStart"/>
      <w:r w:rsidR="00DF3F03" w:rsidRPr="00FC6DAB">
        <w:rPr>
          <w:color w:val="000000"/>
          <w:sz w:val="24"/>
          <w:szCs w:val="24"/>
        </w:rPr>
        <w:t>підключення</w:t>
      </w:r>
      <w:proofErr w:type="spellEnd"/>
      <w:r w:rsidR="00DF3F03" w:rsidRPr="00FC6DAB">
        <w:rPr>
          <w:color w:val="000000"/>
          <w:sz w:val="24"/>
          <w:szCs w:val="24"/>
        </w:rPr>
        <w:t xml:space="preserve"> </w:t>
      </w:r>
      <w:proofErr w:type="spellStart"/>
      <w:r w:rsidR="00DF3F03" w:rsidRPr="00FC6DAB">
        <w:rPr>
          <w:color w:val="000000"/>
          <w:sz w:val="24"/>
          <w:szCs w:val="24"/>
        </w:rPr>
        <w:t>Замовника</w:t>
      </w:r>
      <w:proofErr w:type="spellEnd"/>
      <w:r w:rsidR="00DF3F03" w:rsidRPr="00FC6DAB">
        <w:rPr>
          <w:color w:val="000000"/>
          <w:sz w:val="24"/>
          <w:szCs w:val="24"/>
        </w:rPr>
        <w:t xml:space="preserve"> до </w:t>
      </w:r>
      <w:proofErr w:type="spellStart"/>
      <w:r w:rsidR="00DF3F03" w:rsidRPr="00FC6DAB">
        <w:rPr>
          <w:color w:val="000000"/>
          <w:sz w:val="24"/>
          <w:szCs w:val="24"/>
        </w:rPr>
        <w:t>мережі</w:t>
      </w:r>
      <w:proofErr w:type="spellEnd"/>
      <w:r w:rsidR="00DF3F03" w:rsidRPr="00FC6DAB">
        <w:rPr>
          <w:color w:val="000000"/>
          <w:sz w:val="24"/>
          <w:szCs w:val="24"/>
        </w:rPr>
        <w:t xml:space="preserve"> </w:t>
      </w:r>
      <w:proofErr w:type="spellStart"/>
      <w:r w:rsidR="00DF3F03" w:rsidRPr="00FC6DAB">
        <w:rPr>
          <w:color w:val="000000"/>
          <w:sz w:val="24"/>
          <w:szCs w:val="24"/>
        </w:rPr>
        <w:t>Інтернет</w:t>
      </w:r>
      <w:proofErr w:type="spellEnd"/>
      <w:r w:rsidR="00DF3F03" w:rsidRPr="00FC6DAB">
        <w:rPr>
          <w:color w:val="000000"/>
          <w:sz w:val="24"/>
          <w:szCs w:val="24"/>
        </w:rPr>
        <w:t xml:space="preserve"> у </w:t>
      </w:r>
      <w:proofErr w:type="spellStart"/>
      <w:r w:rsidR="00DF3F03" w:rsidRPr="00FC6DAB">
        <w:rPr>
          <w:color w:val="000000"/>
          <w:sz w:val="24"/>
          <w:szCs w:val="24"/>
        </w:rPr>
        <w:t>визначений</w:t>
      </w:r>
      <w:proofErr w:type="spellEnd"/>
      <w:r w:rsidR="00DF3F03" w:rsidRPr="00FC6DAB">
        <w:rPr>
          <w:color w:val="000000"/>
          <w:sz w:val="24"/>
          <w:szCs w:val="24"/>
        </w:rPr>
        <w:t xml:space="preserve"> </w:t>
      </w:r>
      <w:proofErr w:type="spellStart"/>
      <w:r w:rsidR="00DF3F03" w:rsidRPr="00FC6DAB">
        <w:rPr>
          <w:color w:val="000000"/>
          <w:sz w:val="24"/>
          <w:szCs w:val="24"/>
        </w:rPr>
        <w:t>термін</w:t>
      </w:r>
      <w:proofErr w:type="spellEnd"/>
      <w:r w:rsidR="00DF3F03" w:rsidRPr="00FC6DAB">
        <w:rPr>
          <w:color w:val="000000"/>
          <w:sz w:val="24"/>
          <w:szCs w:val="24"/>
        </w:rPr>
        <w:t xml:space="preserve"> </w:t>
      </w:r>
      <w:proofErr w:type="spellStart"/>
      <w:r w:rsidR="00DF3F03" w:rsidRPr="00FC6DAB">
        <w:rPr>
          <w:color w:val="000000"/>
          <w:sz w:val="24"/>
          <w:szCs w:val="24"/>
        </w:rPr>
        <w:t>згідно</w:t>
      </w:r>
      <w:proofErr w:type="spellEnd"/>
      <w:r w:rsidR="00DF3F03" w:rsidRPr="00FC6DAB">
        <w:rPr>
          <w:color w:val="000000"/>
          <w:sz w:val="24"/>
          <w:szCs w:val="24"/>
        </w:rPr>
        <w:t xml:space="preserve"> </w:t>
      </w:r>
      <w:proofErr w:type="spellStart"/>
      <w:r w:rsidR="00DF3F03" w:rsidRPr="00FC6DAB">
        <w:rPr>
          <w:color w:val="000000"/>
          <w:sz w:val="24"/>
          <w:szCs w:val="24"/>
        </w:rPr>
        <w:t>технічних</w:t>
      </w:r>
      <w:proofErr w:type="spellEnd"/>
      <w:r w:rsidR="00DF3F03" w:rsidRPr="00FC6DAB">
        <w:rPr>
          <w:color w:val="000000"/>
          <w:sz w:val="24"/>
          <w:szCs w:val="24"/>
        </w:rPr>
        <w:t xml:space="preserve"> </w:t>
      </w:r>
      <w:proofErr w:type="spellStart"/>
      <w:r w:rsidR="00DF3F03" w:rsidRPr="00FC6DAB">
        <w:rPr>
          <w:color w:val="000000"/>
          <w:sz w:val="24"/>
          <w:szCs w:val="24"/>
        </w:rPr>
        <w:t>вимог</w:t>
      </w:r>
      <w:proofErr w:type="spellEnd"/>
      <w:r w:rsidR="00DF3F03" w:rsidRPr="00FC6DAB">
        <w:rPr>
          <w:color w:val="000000"/>
          <w:sz w:val="24"/>
          <w:szCs w:val="24"/>
        </w:rPr>
        <w:t xml:space="preserve"> </w:t>
      </w:r>
      <w:proofErr w:type="spellStart"/>
      <w:r w:rsidR="00DF3F03" w:rsidRPr="00FC6DAB">
        <w:rPr>
          <w:color w:val="000000"/>
          <w:sz w:val="24"/>
          <w:szCs w:val="24"/>
        </w:rPr>
        <w:t>Замовника</w:t>
      </w:r>
      <w:proofErr w:type="spellEnd"/>
      <w:r w:rsidR="00DF3F03" w:rsidRPr="00FC6DAB">
        <w:rPr>
          <w:color w:val="000000"/>
          <w:sz w:val="24"/>
          <w:szCs w:val="24"/>
        </w:rPr>
        <w:t xml:space="preserve"> та умов </w:t>
      </w:r>
      <w:proofErr w:type="spellStart"/>
      <w:r w:rsidR="00DF3F03" w:rsidRPr="00FC6DAB">
        <w:rPr>
          <w:color w:val="000000"/>
          <w:sz w:val="24"/>
          <w:szCs w:val="24"/>
        </w:rPr>
        <w:t>тендерної</w:t>
      </w:r>
      <w:proofErr w:type="spellEnd"/>
      <w:r w:rsidR="00DF3F03" w:rsidRPr="00FC6DAB">
        <w:rPr>
          <w:color w:val="000000"/>
          <w:sz w:val="24"/>
          <w:szCs w:val="24"/>
        </w:rPr>
        <w:t xml:space="preserve"> </w:t>
      </w:r>
      <w:proofErr w:type="spellStart"/>
      <w:r w:rsidR="00DF3F03" w:rsidRPr="00FC6DAB">
        <w:rPr>
          <w:color w:val="000000"/>
          <w:sz w:val="24"/>
          <w:szCs w:val="24"/>
        </w:rPr>
        <w:t>документації</w:t>
      </w:r>
      <w:proofErr w:type="spellEnd"/>
      <w:r w:rsidR="00DF3F03" w:rsidRPr="00FC6DAB">
        <w:rPr>
          <w:color w:val="000000"/>
          <w:sz w:val="24"/>
          <w:szCs w:val="24"/>
        </w:rPr>
        <w:t xml:space="preserve"> (із </w:t>
      </w:r>
      <w:proofErr w:type="spellStart"/>
      <w:r w:rsidR="00DF3F03" w:rsidRPr="00FC6DAB">
        <w:rPr>
          <w:color w:val="000000"/>
          <w:sz w:val="24"/>
          <w:szCs w:val="24"/>
        </w:rPr>
        <w:t>зазначенням</w:t>
      </w:r>
      <w:proofErr w:type="spellEnd"/>
      <w:r w:rsidR="00DF3F03" w:rsidRPr="00FC6DAB">
        <w:rPr>
          <w:color w:val="000000"/>
          <w:sz w:val="24"/>
          <w:szCs w:val="24"/>
        </w:rPr>
        <w:t xml:space="preserve"> </w:t>
      </w:r>
      <w:proofErr w:type="spellStart"/>
      <w:r w:rsidR="00DF3F03" w:rsidRPr="00FC6DAB">
        <w:rPr>
          <w:color w:val="000000"/>
          <w:sz w:val="24"/>
          <w:szCs w:val="24"/>
        </w:rPr>
        <w:t>відповідної</w:t>
      </w:r>
      <w:proofErr w:type="spellEnd"/>
      <w:r w:rsidR="00DF3F03" w:rsidRPr="00FC6DAB">
        <w:rPr>
          <w:color w:val="000000"/>
          <w:sz w:val="24"/>
          <w:szCs w:val="24"/>
        </w:rPr>
        <w:t xml:space="preserve"> </w:t>
      </w:r>
      <w:proofErr w:type="spellStart"/>
      <w:r w:rsidR="00DF3F03" w:rsidRPr="00FC6DAB">
        <w:rPr>
          <w:color w:val="000000"/>
          <w:sz w:val="24"/>
          <w:szCs w:val="24"/>
        </w:rPr>
        <w:t>кількості</w:t>
      </w:r>
      <w:proofErr w:type="spellEnd"/>
      <w:r w:rsidR="00DF3F03" w:rsidRPr="00FC6DAB">
        <w:rPr>
          <w:color w:val="000000"/>
          <w:sz w:val="24"/>
          <w:szCs w:val="24"/>
        </w:rPr>
        <w:t xml:space="preserve"> </w:t>
      </w:r>
      <w:proofErr w:type="spellStart"/>
      <w:r w:rsidR="00DF3F03" w:rsidRPr="00FC6DAB">
        <w:rPr>
          <w:color w:val="000000"/>
          <w:sz w:val="24"/>
          <w:szCs w:val="24"/>
        </w:rPr>
        <w:t>днів</w:t>
      </w:r>
      <w:proofErr w:type="spellEnd"/>
      <w:r w:rsidR="00DF3F03" w:rsidRPr="00FC6DAB">
        <w:rPr>
          <w:color w:val="000000"/>
          <w:sz w:val="24"/>
          <w:szCs w:val="24"/>
        </w:rPr>
        <w:t xml:space="preserve"> для </w:t>
      </w:r>
      <w:proofErr w:type="spellStart"/>
      <w:r w:rsidR="00DF3F03" w:rsidRPr="00FC6DAB">
        <w:rPr>
          <w:color w:val="000000"/>
          <w:sz w:val="24"/>
          <w:szCs w:val="24"/>
        </w:rPr>
        <w:t>здійснення</w:t>
      </w:r>
      <w:proofErr w:type="spellEnd"/>
      <w:r w:rsidR="00DF3F03" w:rsidRPr="00FC6DAB">
        <w:rPr>
          <w:color w:val="000000"/>
          <w:sz w:val="24"/>
          <w:szCs w:val="24"/>
        </w:rPr>
        <w:t xml:space="preserve"> </w:t>
      </w:r>
      <w:proofErr w:type="spellStart"/>
      <w:r w:rsidR="00DF3F03" w:rsidRPr="00FC6DAB">
        <w:rPr>
          <w:color w:val="000000"/>
          <w:sz w:val="24"/>
          <w:szCs w:val="24"/>
        </w:rPr>
        <w:t>підключення</w:t>
      </w:r>
      <w:proofErr w:type="spellEnd"/>
      <w:r w:rsidR="00DF3F03" w:rsidRPr="00FC6DAB">
        <w:rPr>
          <w:color w:val="000000"/>
          <w:sz w:val="24"/>
          <w:szCs w:val="24"/>
        </w:rPr>
        <w:t xml:space="preserve"> </w:t>
      </w:r>
      <w:proofErr w:type="gramStart"/>
      <w:r w:rsidR="00FC6DAB">
        <w:rPr>
          <w:color w:val="000000"/>
          <w:sz w:val="24"/>
          <w:szCs w:val="24"/>
          <w:lang w:val="uk-UA"/>
        </w:rPr>
        <w:t>об’єктів  З</w:t>
      </w:r>
      <w:proofErr w:type="spellStart"/>
      <w:r w:rsidR="00DF3F03" w:rsidRPr="00FC6DAB">
        <w:rPr>
          <w:color w:val="000000"/>
          <w:sz w:val="24"/>
          <w:szCs w:val="24"/>
        </w:rPr>
        <w:t>амовника</w:t>
      </w:r>
      <w:proofErr w:type="spellEnd"/>
      <w:proofErr w:type="gramEnd"/>
      <w:r w:rsidR="00FC6DAB">
        <w:rPr>
          <w:color w:val="000000"/>
          <w:sz w:val="24"/>
          <w:szCs w:val="24"/>
          <w:lang w:val="uk-UA"/>
        </w:rPr>
        <w:t xml:space="preserve"> згідно технічної </w:t>
      </w:r>
      <w:r w:rsidR="00FC6DAB">
        <w:rPr>
          <w:color w:val="000000"/>
          <w:sz w:val="24"/>
          <w:szCs w:val="24"/>
          <w:lang w:val="uk-UA"/>
        </w:rPr>
        <w:lastRenderedPageBreak/>
        <w:t>специфікації</w:t>
      </w:r>
      <w:r w:rsidR="00DF3F03" w:rsidRPr="00FC6DAB">
        <w:rPr>
          <w:color w:val="000000"/>
          <w:sz w:val="24"/>
          <w:szCs w:val="24"/>
        </w:rPr>
        <w:t>).</w:t>
      </w:r>
    </w:p>
    <w:p w14:paraId="04F380F9" w14:textId="293004F6" w:rsidR="00DF3F03" w:rsidRPr="00FC6DAB" w:rsidRDefault="00FC6DAB" w:rsidP="00E962BC">
      <w:pPr>
        <w:pStyle w:val="afb"/>
        <w:numPr>
          <w:ilvl w:val="1"/>
          <w:numId w:val="6"/>
        </w:numPr>
        <w:tabs>
          <w:tab w:val="left" w:pos="706"/>
        </w:tabs>
        <w:ind w:left="0" w:firstLine="0"/>
        <w:jc w:val="both"/>
      </w:pPr>
      <w:r w:rsidRPr="00FC6DAB">
        <w:rPr>
          <w:color w:val="000000"/>
          <w:sz w:val="24"/>
          <w:szCs w:val="24"/>
          <w:lang w:val="uk-UA"/>
        </w:rPr>
        <w:t xml:space="preserve"> </w:t>
      </w:r>
      <w:bookmarkStart w:id="16" w:name="bookmark305"/>
      <w:bookmarkEnd w:id="16"/>
      <w:r w:rsidR="00DF3F03" w:rsidRPr="00FC6DAB">
        <w:rPr>
          <w:color w:val="000000"/>
          <w:sz w:val="24"/>
          <w:szCs w:val="24"/>
        </w:rPr>
        <w:t xml:space="preserve">Доступ до </w:t>
      </w:r>
      <w:proofErr w:type="spellStart"/>
      <w:r w:rsidR="00DF3F03" w:rsidRPr="00FC6DAB">
        <w:rPr>
          <w:color w:val="000000"/>
          <w:sz w:val="24"/>
          <w:szCs w:val="24"/>
        </w:rPr>
        <w:t>Інтернет-ресурсів</w:t>
      </w:r>
      <w:proofErr w:type="spellEnd"/>
      <w:r w:rsidR="00DF3F03" w:rsidRPr="00FC6DAB">
        <w:rPr>
          <w:color w:val="000000"/>
          <w:sz w:val="24"/>
          <w:szCs w:val="24"/>
        </w:rPr>
        <w:t xml:space="preserve">, </w:t>
      </w:r>
      <w:proofErr w:type="spellStart"/>
      <w:r w:rsidR="00DF3F03" w:rsidRPr="00FC6DAB">
        <w:rPr>
          <w:color w:val="000000"/>
          <w:sz w:val="24"/>
          <w:szCs w:val="24"/>
        </w:rPr>
        <w:t>заборонених</w:t>
      </w:r>
      <w:proofErr w:type="spellEnd"/>
      <w:r w:rsidR="00DF3F03" w:rsidRPr="00FC6DAB">
        <w:rPr>
          <w:color w:val="000000"/>
          <w:sz w:val="24"/>
          <w:szCs w:val="24"/>
        </w:rPr>
        <w:t xml:space="preserve"> на державному </w:t>
      </w:r>
      <w:proofErr w:type="spellStart"/>
      <w:r w:rsidR="00DF3F03" w:rsidRPr="00FC6DAB">
        <w:rPr>
          <w:color w:val="000000"/>
          <w:sz w:val="24"/>
          <w:szCs w:val="24"/>
        </w:rPr>
        <w:t>рівні</w:t>
      </w:r>
      <w:proofErr w:type="spellEnd"/>
      <w:r w:rsidR="00DF3F03" w:rsidRPr="00FC6DAB">
        <w:rPr>
          <w:color w:val="000000"/>
          <w:sz w:val="24"/>
          <w:szCs w:val="24"/>
        </w:rPr>
        <w:t xml:space="preserve">, </w:t>
      </w:r>
      <w:proofErr w:type="spellStart"/>
      <w:r w:rsidR="00DF3F03" w:rsidRPr="00FC6DAB">
        <w:rPr>
          <w:color w:val="000000"/>
          <w:sz w:val="24"/>
          <w:szCs w:val="24"/>
        </w:rPr>
        <w:t>має</w:t>
      </w:r>
      <w:proofErr w:type="spellEnd"/>
      <w:r w:rsidR="00DF3F03" w:rsidRPr="00FC6DAB">
        <w:rPr>
          <w:color w:val="000000"/>
          <w:sz w:val="24"/>
          <w:szCs w:val="24"/>
        </w:rPr>
        <w:t xml:space="preserve"> бути </w:t>
      </w:r>
      <w:proofErr w:type="spellStart"/>
      <w:r w:rsidR="00DF3F03" w:rsidRPr="00FC6DAB">
        <w:rPr>
          <w:color w:val="000000"/>
          <w:sz w:val="24"/>
          <w:szCs w:val="24"/>
        </w:rPr>
        <w:t>обмежений</w:t>
      </w:r>
      <w:proofErr w:type="spellEnd"/>
      <w:r w:rsidR="00DF3F03" w:rsidRPr="00FC6DAB">
        <w:rPr>
          <w:color w:val="000000"/>
          <w:sz w:val="24"/>
          <w:szCs w:val="24"/>
        </w:rPr>
        <w:t xml:space="preserve"> на </w:t>
      </w:r>
      <w:proofErr w:type="spellStart"/>
      <w:r w:rsidR="00DF3F03" w:rsidRPr="00FC6DAB">
        <w:rPr>
          <w:color w:val="000000"/>
          <w:sz w:val="24"/>
          <w:szCs w:val="24"/>
        </w:rPr>
        <w:t>рівні</w:t>
      </w:r>
      <w:proofErr w:type="spellEnd"/>
      <w:r w:rsidR="00DF3F03" w:rsidRPr="00FC6DAB">
        <w:rPr>
          <w:color w:val="000000"/>
          <w:sz w:val="24"/>
          <w:szCs w:val="24"/>
        </w:rPr>
        <w:t xml:space="preserve"> </w:t>
      </w:r>
      <w:proofErr w:type="spellStart"/>
      <w:r w:rsidR="00DF3F03" w:rsidRPr="00FC6DAB">
        <w:rPr>
          <w:color w:val="000000"/>
          <w:sz w:val="24"/>
          <w:szCs w:val="24"/>
        </w:rPr>
        <w:t>Учасника</w:t>
      </w:r>
      <w:proofErr w:type="spellEnd"/>
      <w:r w:rsidR="00DF3F03" w:rsidRPr="00FC6DAB">
        <w:rPr>
          <w:color w:val="000000"/>
          <w:sz w:val="24"/>
          <w:szCs w:val="24"/>
        </w:rPr>
        <w:t xml:space="preserve"> (Оператора). Список </w:t>
      </w:r>
      <w:proofErr w:type="spellStart"/>
      <w:r w:rsidR="00DF3F03" w:rsidRPr="00FC6DAB">
        <w:rPr>
          <w:color w:val="000000"/>
          <w:sz w:val="24"/>
          <w:szCs w:val="24"/>
        </w:rPr>
        <w:t>заборонених</w:t>
      </w:r>
      <w:proofErr w:type="spellEnd"/>
      <w:r w:rsidR="00DF3F03" w:rsidRPr="00FC6DAB">
        <w:rPr>
          <w:color w:val="000000"/>
          <w:sz w:val="24"/>
          <w:szCs w:val="24"/>
        </w:rPr>
        <w:t xml:space="preserve"> </w:t>
      </w:r>
      <w:proofErr w:type="spellStart"/>
      <w:r w:rsidR="00DF3F03" w:rsidRPr="00FC6DAB">
        <w:rPr>
          <w:color w:val="000000"/>
          <w:sz w:val="24"/>
          <w:szCs w:val="24"/>
        </w:rPr>
        <w:t>Інтернет-ресурсів</w:t>
      </w:r>
      <w:proofErr w:type="spellEnd"/>
      <w:r w:rsidR="00DF3F03" w:rsidRPr="00FC6DAB">
        <w:rPr>
          <w:color w:val="000000"/>
          <w:sz w:val="24"/>
          <w:szCs w:val="24"/>
        </w:rPr>
        <w:t xml:space="preserve"> </w:t>
      </w:r>
      <w:proofErr w:type="spellStart"/>
      <w:r w:rsidR="00DF3F03" w:rsidRPr="00FC6DAB">
        <w:rPr>
          <w:color w:val="000000"/>
          <w:sz w:val="24"/>
          <w:szCs w:val="24"/>
        </w:rPr>
        <w:t>аналізується</w:t>
      </w:r>
      <w:proofErr w:type="spellEnd"/>
      <w:r w:rsidR="00DF3F03" w:rsidRPr="00FC6DAB">
        <w:rPr>
          <w:color w:val="000000"/>
          <w:sz w:val="24"/>
          <w:szCs w:val="24"/>
        </w:rPr>
        <w:t xml:space="preserve"> </w:t>
      </w:r>
      <w:proofErr w:type="spellStart"/>
      <w:r w:rsidR="00DF3F03" w:rsidRPr="00FC6DAB">
        <w:rPr>
          <w:color w:val="000000"/>
          <w:sz w:val="24"/>
          <w:szCs w:val="24"/>
        </w:rPr>
        <w:t>Учасником</w:t>
      </w:r>
      <w:proofErr w:type="spellEnd"/>
      <w:r w:rsidR="00DF3F03" w:rsidRPr="00FC6DAB">
        <w:rPr>
          <w:color w:val="000000"/>
          <w:sz w:val="24"/>
          <w:szCs w:val="24"/>
        </w:rPr>
        <w:t xml:space="preserve"> </w:t>
      </w:r>
      <w:proofErr w:type="spellStart"/>
      <w:r w:rsidR="00DF3F03" w:rsidRPr="00FC6DAB">
        <w:rPr>
          <w:color w:val="000000"/>
          <w:sz w:val="24"/>
          <w:szCs w:val="24"/>
        </w:rPr>
        <w:t>відповідно</w:t>
      </w:r>
      <w:proofErr w:type="spellEnd"/>
      <w:r w:rsidR="00DF3F03" w:rsidRPr="00FC6DAB">
        <w:rPr>
          <w:color w:val="000000"/>
          <w:sz w:val="24"/>
          <w:szCs w:val="24"/>
        </w:rPr>
        <w:t xml:space="preserve"> до чинного </w:t>
      </w:r>
      <w:proofErr w:type="spellStart"/>
      <w:r w:rsidR="00DF3F03" w:rsidRPr="00FC6DAB">
        <w:rPr>
          <w:color w:val="000000"/>
          <w:sz w:val="24"/>
          <w:szCs w:val="24"/>
        </w:rPr>
        <w:t>законодавства</w:t>
      </w:r>
      <w:proofErr w:type="spellEnd"/>
      <w:r w:rsidR="00DF3F03" w:rsidRPr="00FC6DAB">
        <w:rPr>
          <w:color w:val="000000"/>
          <w:sz w:val="24"/>
          <w:szCs w:val="24"/>
        </w:rPr>
        <w:t>.</w:t>
      </w:r>
    </w:p>
    <w:p w14:paraId="0CA794A5" w14:textId="79C4121A" w:rsidR="00DF3F03" w:rsidRPr="00FC6DAB" w:rsidRDefault="00DF3F03" w:rsidP="00E962BC">
      <w:pPr>
        <w:pStyle w:val="afb"/>
        <w:numPr>
          <w:ilvl w:val="1"/>
          <w:numId w:val="6"/>
        </w:numPr>
        <w:tabs>
          <w:tab w:val="left" w:pos="706"/>
        </w:tabs>
        <w:ind w:left="0" w:firstLine="0"/>
        <w:jc w:val="both"/>
      </w:pPr>
      <w:bookmarkStart w:id="17" w:name="bookmark306"/>
      <w:bookmarkEnd w:id="17"/>
      <w:r w:rsidRPr="00FC6DAB">
        <w:rPr>
          <w:color w:val="000000"/>
          <w:sz w:val="24"/>
          <w:szCs w:val="24"/>
        </w:rPr>
        <w:t xml:space="preserve">У </w:t>
      </w:r>
      <w:proofErr w:type="spellStart"/>
      <w:r w:rsidRPr="00FC6DAB">
        <w:rPr>
          <w:color w:val="000000"/>
          <w:sz w:val="24"/>
          <w:szCs w:val="24"/>
        </w:rPr>
        <w:t>разі</w:t>
      </w:r>
      <w:proofErr w:type="spellEnd"/>
      <w:r w:rsidRPr="00FC6DAB">
        <w:rPr>
          <w:color w:val="000000"/>
          <w:sz w:val="24"/>
          <w:szCs w:val="24"/>
        </w:rPr>
        <w:t xml:space="preserve"> </w:t>
      </w:r>
      <w:proofErr w:type="spellStart"/>
      <w:r w:rsidRPr="00FC6DAB">
        <w:rPr>
          <w:color w:val="000000"/>
          <w:sz w:val="24"/>
          <w:szCs w:val="24"/>
        </w:rPr>
        <w:t>виходу</w:t>
      </w:r>
      <w:proofErr w:type="spellEnd"/>
      <w:r w:rsidRPr="00FC6DAB">
        <w:rPr>
          <w:color w:val="000000"/>
          <w:sz w:val="24"/>
          <w:szCs w:val="24"/>
        </w:rPr>
        <w:t xml:space="preserve"> із ладу будь-</w:t>
      </w:r>
      <w:proofErr w:type="spellStart"/>
      <w:r w:rsidRPr="00FC6DAB">
        <w:rPr>
          <w:color w:val="000000"/>
          <w:sz w:val="24"/>
          <w:szCs w:val="24"/>
        </w:rPr>
        <w:t>якого</w:t>
      </w:r>
      <w:proofErr w:type="spellEnd"/>
      <w:r w:rsidRPr="00FC6DAB">
        <w:rPr>
          <w:color w:val="000000"/>
          <w:sz w:val="24"/>
          <w:szCs w:val="24"/>
        </w:rPr>
        <w:t xml:space="preserve"> </w:t>
      </w:r>
      <w:proofErr w:type="spellStart"/>
      <w:r w:rsidRPr="00FC6DAB">
        <w:rPr>
          <w:color w:val="000000"/>
          <w:sz w:val="24"/>
          <w:szCs w:val="24"/>
        </w:rPr>
        <w:t>мережевого</w:t>
      </w:r>
      <w:proofErr w:type="spellEnd"/>
      <w:r w:rsidRPr="00FC6DAB">
        <w:rPr>
          <w:color w:val="000000"/>
          <w:sz w:val="24"/>
          <w:szCs w:val="24"/>
        </w:rPr>
        <w:t xml:space="preserve"> </w:t>
      </w:r>
      <w:proofErr w:type="spellStart"/>
      <w:r w:rsidRPr="00FC6DAB">
        <w:rPr>
          <w:color w:val="000000"/>
          <w:sz w:val="24"/>
          <w:szCs w:val="24"/>
        </w:rPr>
        <w:t>обладнання</w:t>
      </w:r>
      <w:proofErr w:type="spellEnd"/>
      <w:r w:rsidRPr="00FC6DAB">
        <w:rPr>
          <w:color w:val="000000"/>
          <w:sz w:val="24"/>
          <w:szCs w:val="24"/>
        </w:rPr>
        <w:t xml:space="preserve"> </w:t>
      </w:r>
      <w:proofErr w:type="spellStart"/>
      <w:r w:rsidRPr="00FC6DAB">
        <w:rPr>
          <w:color w:val="000000"/>
          <w:sz w:val="24"/>
          <w:szCs w:val="24"/>
        </w:rPr>
        <w:t>Учасника</w:t>
      </w:r>
      <w:proofErr w:type="spellEnd"/>
      <w:r w:rsidRPr="00FC6DAB">
        <w:rPr>
          <w:color w:val="000000"/>
          <w:sz w:val="24"/>
          <w:szCs w:val="24"/>
        </w:rPr>
        <w:t xml:space="preserve">, яке </w:t>
      </w:r>
      <w:proofErr w:type="spellStart"/>
      <w:r w:rsidRPr="00FC6DAB">
        <w:rPr>
          <w:color w:val="000000"/>
          <w:sz w:val="24"/>
          <w:szCs w:val="24"/>
        </w:rPr>
        <w:t>використовується</w:t>
      </w:r>
      <w:proofErr w:type="spellEnd"/>
      <w:r w:rsidRPr="00FC6DAB">
        <w:rPr>
          <w:color w:val="000000"/>
          <w:sz w:val="24"/>
          <w:szCs w:val="24"/>
        </w:rPr>
        <w:t xml:space="preserve"> при </w:t>
      </w:r>
      <w:r w:rsidR="00FC6DAB" w:rsidRPr="00FC6DAB">
        <w:rPr>
          <w:color w:val="000000"/>
          <w:sz w:val="24"/>
          <w:szCs w:val="24"/>
          <w:lang w:val="uk-UA"/>
        </w:rPr>
        <w:t>наданні послуг</w:t>
      </w:r>
      <w:r w:rsidRPr="00FC6DAB">
        <w:rPr>
          <w:color w:val="000000"/>
          <w:sz w:val="24"/>
          <w:szCs w:val="24"/>
        </w:rPr>
        <w:t xml:space="preserve"> по </w:t>
      </w:r>
      <w:proofErr w:type="spellStart"/>
      <w:r w:rsidRPr="00FC6DAB">
        <w:rPr>
          <w:color w:val="000000"/>
          <w:sz w:val="24"/>
          <w:szCs w:val="24"/>
        </w:rPr>
        <w:t>підключенню</w:t>
      </w:r>
      <w:proofErr w:type="spellEnd"/>
      <w:r w:rsidRPr="00FC6DAB">
        <w:rPr>
          <w:color w:val="000000"/>
          <w:sz w:val="24"/>
          <w:szCs w:val="24"/>
        </w:rPr>
        <w:t xml:space="preserve"> до </w:t>
      </w:r>
      <w:proofErr w:type="spellStart"/>
      <w:r w:rsidRPr="00FC6DAB">
        <w:rPr>
          <w:color w:val="000000"/>
          <w:sz w:val="24"/>
          <w:szCs w:val="24"/>
        </w:rPr>
        <w:t>мережі</w:t>
      </w:r>
      <w:proofErr w:type="spellEnd"/>
      <w:r w:rsidRPr="00FC6DAB">
        <w:rPr>
          <w:color w:val="000000"/>
          <w:sz w:val="24"/>
          <w:szCs w:val="24"/>
        </w:rPr>
        <w:t xml:space="preserve"> </w:t>
      </w:r>
      <w:proofErr w:type="spellStart"/>
      <w:r w:rsidRPr="00FC6DAB">
        <w:rPr>
          <w:color w:val="000000"/>
          <w:sz w:val="24"/>
          <w:szCs w:val="24"/>
        </w:rPr>
        <w:t>Інтернет</w:t>
      </w:r>
      <w:proofErr w:type="spellEnd"/>
      <w:r w:rsidRPr="00FC6DAB">
        <w:rPr>
          <w:color w:val="000000"/>
          <w:sz w:val="24"/>
          <w:szCs w:val="24"/>
        </w:rPr>
        <w:t xml:space="preserve">, </w:t>
      </w:r>
      <w:proofErr w:type="spellStart"/>
      <w:r w:rsidRPr="00FC6DAB">
        <w:rPr>
          <w:color w:val="000000"/>
          <w:sz w:val="24"/>
          <w:szCs w:val="24"/>
        </w:rPr>
        <w:t>надава</w:t>
      </w:r>
      <w:proofErr w:type="spellEnd"/>
      <w:r w:rsidR="00FC6DAB" w:rsidRPr="00FC6DAB">
        <w:rPr>
          <w:color w:val="000000"/>
          <w:sz w:val="24"/>
          <w:szCs w:val="24"/>
          <w:lang w:val="uk-UA"/>
        </w:rPr>
        <w:t>ч</w:t>
      </w:r>
      <w:r w:rsidRPr="00FC6DAB">
        <w:rPr>
          <w:color w:val="000000"/>
          <w:sz w:val="24"/>
          <w:szCs w:val="24"/>
        </w:rPr>
        <w:t xml:space="preserve"> </w:t>
      </w:r>
      <w:proofErr w:type="spellStart"/>
      <w:r w:rsidRPr="00FC6DAB">
        <w:rPr>
          <w:color w:val="000000"/>
          <w:sz w:val="24"/>
          <w:szCs w:val="24"/>
        </w:rPr>
        <w:t>послуг</w:t>
      </w:r>
      <w:proofErr w:type="spellEnd"/>
      <w:r w:rsidRPr="00FC6DAB">
        <w:rPr>
          <w:color w:val="000000"/>
          <w:sz w:val="24"/>
          <w:szCs w:val="24"/>
        </w:rPr>
        <w:t xml:space="preserve"> </w:t>
      </w:r>
      <w:proofErr w:type="spellStart"/>
      <w:r w:rsidRPr="00FC6DAB">
        <w:rPr>
          <w:color w:val="000000"/>
          <w:sz w:val="24"/>
          <w:szCs w:val="24"/>
        </w:rPr>
        <w:t>протягом</w:t>
      </w:r>
      <w:proofErr w:type="spellEnd"/>
      <w:r w:rsidRPr="00FC6DAB">
        <w:rPr>
          <w:color w:val="000000"/>
          <w:sz w:val="24"/>
          <w:szCs w:val="24"/>
        </w:rPr>
        <w:t xml:space="preserve"> </w:t>
      </w:r>
      <w:proofErr w:type="spellStart"/>
      <w:r w:rsidRPr="00FC6DAB">
        <w:rPr>
          <w:color w:val="000000"/>
          <w:sz w:val="24"/>
          <w:szCs w:val="24"/>
        </w:rPr>
        <w:t>визначеного</w:t>
      </w:r>
      <w:proofErr w:type="spellEnd"/>
      <w:r w:rsidRPr="00FC6DAB">
        <w:rPr>
          <w:color w:val="000000"/>
          <w:sz w:val="24"/>
          <w:szCs w:val="24"/>
        </w:rPr>
        <w:t xml:space="preserve"> Договором </w:t>
      </w:r>
      <w:proofErr w:type="spellStart"/>
      <w:r w:rsidRPr="00FC6DAB">
        <w:rPr>
          <w:color w:val="000000"/>
          <w:sz w:val="24"/>
          <w:szCs w:val="24"/>
        </w:rPr>
        <w:t>гарантійного</w:t>
      </w:r>
      <w:proofErr w:type="spellEnd"/>
      <w:r w:rsidRPr="00FC6DAB">
        <w:rPr>
          <w:color w:val="000000"/>
          <w:sz w:val="24"/>
          <w:szCs w:val="24"/>
        </w:rPr>
        <w:t xml:space="preserve"> строку повинен </w:t>
      </w:r>
      <w:proofErr w:type="spellStart"/>
      <w:r w:rsidRPr="00FC6DAB">
        <w:rPr>
          <w:color w:val="000000"/>
          <w:sz w:val="24"/>
          <w:szCs w:val="24"/>
        </w:rPr>
        <w:t>замінити</w:t>
      </w:r>
      <w:proofErr w:type="spellEnd"/>
      <w:r w:rsidRPr="00FC6DAB">
        <w:rPr>
          <w:color w:val="000000"/>
          <w:sz w:val="24"/>
          <w:szCs w:val="24"/>
        </w:rPr>
        <w:t xml:space="preserve"> </w:t>
      </w:r>
      <w:proofErr w:type="spellStart"/>
      <w:r w:rsidRPr="00FC6DAB">
        <w:rPr>
          <w:color w:val="000000"/>
          <w:sz w:val="24"/>
          <w:szCs w:val="24"/>
        </w:rPr>
        <w:t>таке</w:t>
      </w:r>
      <w:proofErr w:type="spellEnd"/>
      <w:r w:rsidRPr="00FC6DAB">
        <w:rPr>
          <w:color w:val="000000"/>
          <w:sz w:val="24"/>
          <w:szCs w:val="24"/>
        </w:rPr>
        <w:t xml:space="preserve"> </w:t>
      </w:r>
      <w:proofErr w:type="spellStart"/>
      <w:r w:rsidRPr="00FC6DAB">
        <w:rPr>
          <w:color w:val="000000"/>
          <w:sz w:val="24"/>
          <w:szCs w:val="24"/>
        </w:rPr>
        <w:t>обладнання</w:t>
      </w:r>
      <w:proofErr w:type="spellEnd"/>
      <w:r w:rsidRPr="00FC6DAB">
        <w:rPr>
          <w:color w:val="000000"/>
          <w:sz w:val="24"/>
          <w:szCs w:val="24"/>
        </w:rPr>
        <w:t xml:space="preserve">, яке за </w:t>
      </w:r>
      <w:proofErr w:type="spellStart"/>
      <w:r w:rsidRPr="00FC6DAB">
        <w:rPr>
          <w:color w:val="000000"/>
          <w:sz w:val="24"/>
          <w:szCs w:val="24"/>
        </w:rPr>
        <w:t>своїми</w:t>
      </w:r>
      <w:proofErr w:type="spellEnd"/>
      <w:r w:rsidRPr="00FC6DAB">
        <w:rPr>
          <w:color w:val="000000"/>
          <w:sz w:val="24"/>
          <w:szCs w:val="24"/>
        </w:rPr>
        <w:t xml:space="preserve"> характеристиками не </w:t>
      </w:r>
      <w:proofErr w:type="spellStart"/>
      <w:r w:rsidRPr="00FC6DAB">
        <w:rPr>
          <w:color w:val="000000"/>
          <w:sz w:val="24"/>
          <w:szCs w:val="24"/>
        </w:rPr>
        <w:t>гірше</w:t>
      </w:r>
      <w:proofErr w:type="spellEnd"/>
      <w:r w:rsidRPr="00FC6DAB">
        <w:rPr>
          <w:color w:val="000000"/>
          <w:sz w:val="24"/>
          <w:szCs w:val="24"/>
        </w:rPr>
        <w:t xml:space="preserve"> </w:t>
      </w:r>
      <w:proofErr w:type="spellStart"/>
      <w:r w:rsidRPr="00FC6DAB">
        <w:rPr>
          <w:color w:val="000000"/>
          <w:sz w:val="24"/>
          <w:szCs w:val="24"/>
        </w:rPr>
        <w:t>попереднього</w:t>
      </w:r>
      <w:proofErr w:type="spellEnd"/>
      <w:r w:rsidRPr="00FC6DAB">
        <w:rPr>
          <w:color w:val="000000"/>
          <w:sz w:val="24"/>
          <w:szCs w:val="24"/>
        </w:rPr>
        <w:t>.</w:t>
      </w:r>
    </w:p>
    <w:p w14:paraId="13FE3CA9" w14:textId="208A152A" w:rsidR="00DF3F03" w:rsidRPr="00FC6DAB" w:rsidRDefault="00FC6DAB" w:rsidP="00E962BC">
      <w:pPr>
        <w:pStyle w:val="afb"/>
        <w:numPr>
          <w:ilvl w:val="1"/>
          <w:numId w:val="6"/>
        </w:numPr>
        <w:tabs>
          <w:tab w:val="left" w:pos="706"/>
        </w:tabs>
        <w:ind w:left="0" w:firstLine="0"/>
        <w:jc w:val="both"/>
      </w:pPr>
      <w:r w:rsidRPr="00FC6DAB">
        <w:rPr>
          <w:color w:val="000000"/>
          <w:sz w:val="24"/>
          <w:szCs w:val="24"/>
          <w:lang w:val="uk-UA"/>
        </w:rPr>
        <w:t xml:space="preserve"> </w:t>
      </w:r>
      <w:bookmarkStart w:id="18" w:name="bookmark307"/>
      <w:bookmarkEnd w:id="18"/>
      <w:r w:rsidR="00DF3F03" w:rsidRPr="00FC6DAB">
        <w:rPr>
          <w:color w:val="000000"/>
          <w:sz w:val="24"/>
          <w:szCs w:val="24"/>
        </w:rPr>
        <w:t xml:space="preserve">У </w:t>
      </w:r>
      <w:proofErr w:type="spellStart"/>
      <w:r w:rsidR="00DF3F03" w:rsidRPr="00FC6DAB">
        <w:rPr>
          <w:color w:val="000000"/>
          <w:sz w:val="24"/>
          <w:szCs w:val="24"/>
        </w:rPr>
        <w:t>разі</w:t>
      </w:r>
      <w:proofErr w:type="spellEnd"/>
      <w:r w:rsidR="00DF3F03" w:rsidRPr="00FC6DAB">
        <w:rPr>
          <w:color w:val="000000"/>
          <w:sz w:val="24"/>
          <w:szCs w:val="24"/>
        </w:rPr>
        <w:t xml:space="preserve"> потреби, за </w:t>
      </w:r>
      <w:proofErr w:type="spellStart"/>
      <w:r w:rsidR="00DF3F03" w:rsidRPr="00FC6DAB">
        <w:rPr>
          <w:color w:val="000000"/>
          <w:sz w:val="24"/>
          <w:szCs w:val="24"/>
        </w:rPr>
        <w:t>власний</w:t>
      </w:r>
      <w:proofErr w:type="spellEnd"/>
      <w:r w:rsidR="00DF3F03" w:rsidRPr="00FC6DAB">
        <w:rPr>
          <w:color w:val="000000"/>
          <w:sz w:val="24"/>
          <w:szCs w:val="24"/>
        </w:rPr>
        <w:t xml:space="preserve"> </w:t>
      </w:r>
      <w:proofErr w:type="spellStart"/>
      <w:r w:rsidR="00DF3F03" w:rsidRPr="00FC6DAB">
        <w:rPr>
          <w:color w:val="000000"/>
          <w:sz w:val="24"/>
          <w:szCs w:val="24"/>
        </w:rPr>
        <w:t>рахунок</w:t>
      </w:r>
      <w:proofErr w:type="spellEnd"/>
      <w:r w:rsidR="00DF3F03" w:rsidRPr="00FC6DAB">
        <w:rPr>
          <w:color w:val="000000"/>
          <w:sz w:val="24"/>
          <w:szCs w:val="24"/>
        </w:rPr>
        <w:t xml:space="preserve">, </w:t>
      </w:r>
      <w:proofErr w:type="spellStart"/>
      <w:r w:rsidR="00DF3F03" w:rsidRPr="00FC6DAB">
        <w:rPr>
          <w:color w:val="000000"/>
          <w:sz w:val="24"/>
          <w:szCs w:val="24"/>
        </w:rPr>
        <w:t>Учасник</w:t>
      </w:r>
      <w:proofErr w:type="spellEnd"/>
      <w:r w:rsidR="00DF3F03" w:rsidRPr="00FC6DAB">
        <w:rPr>
          <w:color w:val="000000"/>
          <w:sz w:val="24"/>
          <w:szCs w:val="24"/>
        </w:rPr>
        <w:t xml:space="preserve"> повинен </w:t>
      </w:r>
      <w:proofErr w:type="spellStart"/>
      <w:r w:rsidR="00DF3F03" w:rsidRPr="00FC6DAB">
        <w:rPr>
          <w:color w:val="000000"/>
          <w:sz w:val="24"/>
          <w:szCs w:val="24"/>
        </w:rPr>
        <w:t>забезпечити</w:t>
      </w:r>
      <w:proofErr w:type="spellEnd"/>
      <w:r w:rsidR="00DF3F03" w:rsidRPr="00FC6DAB">
        <w:rPr>
          <w:color w:val="000000"/>
          <w:sz w:val="24"/>
          <w:szCs w:val="24"/>
        </w:rPr>
        <w:t xml:space="preserve"> </w:t>
      </w:r>
      <w:proofErr w:type="spellStart"/>
      <w:r w:rsidR="00DF3F03" w:rsidRPr="00FC6DAB">
        <w:rPr>
          <w:color w:val="000000"/>
          <w:sz w:val="24"/>
          <w:szCs w:val="24"/>
        </w:rPr>
        <w:t>підключення</w:t>
      </w:r>
      <w:proofErr w:type="spellEnd"/>
      <w:r w:rsidR="00DF3F03" w:rsidRPr="00FC6DAB">
        <w:rPr>
          <w:color w:val="000000"/>
          <w:sz w:val="24"/>
          <w:szCs w:val="24"/>
        </w:rPr>
        <w:t xml:space="preserve"> </w:t>
      </w:r>
      <w:proofErr w:type="spellStart"/>
      <w:r w:rsidR="00DF3F03" w:rsidRPr="00FC6DAB">
        <w:rPr>
          <w:color w:val="000000"/>
          <w:sz w:val="24"/>
          <w:szCs w:val="24"/>
        </w:rPr>
        <w:t>між</w:t>
      </w:r>
      <w:proofErr w:type="spellEnd"/>
      <w:r w:rsidR="00DF3F03" w:rsidRPr="00FC6DAB">
        <w:rPr>
          <w:color w:val="000000"/>
          <w:sz w:val="24"/>
          <w:szCs w:val="24"/>
        </w:rPr>
        <w:t xml:space="preserve"> собою </w:t>
      </w:r>
      <w:proofErr w:type="spellStart"/>
      <w:r w:rsidR="00DF3F03" w:rsidRPr="00FC6DAB">
        <w:rPr>
          <w:color w:val="000000"/>
          <w:sz w:val="24"/>
          <w:szCs w:val="24"/>
        </w:rPr>
        <w:t>декілька</w:t>
      </w:r>
      <w:proofErr w:type="spellEnd"/>
      <w:r w:rsidR="00DF3F03" w:rsidRPr="00FC6DAB">
        <w:rPr>
          <w:color w:val="000000"/>
          <w:sz w:val="24"/>
          <w:szCs w:val="24"/>
        </w:rPr>
        <w:t xml:space="preserve"> </w:t>
      </w:r>
      <w:proofErr w:type="spellStart"/>
      <w:r w:rsidR="00DF3F03" w:rsidRPr="00FC6DAB">
        <w:rPr>
          <w:color w:val="000000"/>
          <w:sz w:val="24"/>
          <w:szCs w:val="24"/>
        </w:rPr>
        <w:t>будівель</w:t>
      </w:r>
      <w:proofErr w:type="spellEnd"/>
      <w:r w:rsidR="00DF3F03" w:rsidRPr="00FC6DAB">
        <w:rPr>
          <w:color w:val="000000"/>
          <w:sz w:val="24"/>
          <w:szCs w:val="24"/>
        </w:rPr>
        <w:t xml:space="preserve"> </w:t>
      </w:r>
      <w:proofErr w:type="spellStart"/>
      <w:r w:rsidR="00DF3F03" w:rsidRPr="00FC6DAB">
        <w:rPr>
          <w:color w:val="000000"/>
          <w:sz w:val="24"/>
          <w:szCs w:val="24"/>
        </w:rPr>
        <w:t>об’єкту</w:t>
      </w:r>
      <w:proofErr w:type="spellEnd"/>
      <w:r w:rsidR="00DF3F03" w:rsidRPr="00FC6DAB">
        <w:rPr>
          <w:color w:val="000000"/>
          <w:sz w:val="24"/>
          <w:szCs w:val="24"/>
        </w:rPr>
        <w:t xml:space="preserve"> </w:t>
      </w:r>
      <w:proofErr w:type="spellStart"/>
      <w:r w:rsidR="00DF3F03" w:rsidRPr="00FC6DAB">
        <w:rPr>
          <w:color w:val="000000"/>
          <w:sz w:val="24"/>
          <w:szCs w:val="24"/>
        </w:rPr>
        <w:t>засобами</w:t>
      </w:r>
      <w:proofErr w:type="spellEnd"/>
      <w:r w:rsidR="00DF3F03" w:rsidRPr="00FC6DAB">
        <w:rPr>
          <w:color w:val="000000"/>
          <w:sz w:val="24"/>
          <w:szCs w:val="24"/>
        </w:rPr>
        <w:t xml:space="preserve"> </w:t>
      </w:r>
      <w:proofErr w:type="spellStart"/>
      <w:r w:rsidR="00DF3F03" w:rsidRPr="00FC6DAB">
        <w:rPr>
          <w:color w:val="000000"/>
          <w:sz w:val="24"/>
          <w:szCs w:val="24"/>
        </w:rPr>
        <w:t>прокладання</w:t>
      </w:r>
      <w:proofErr w:type="spellEnd"/>
      <w:r w:rsidR="00DF3F03" w:rsidRPr="00FC6DAB">
        <w:rPr>
          <w:color w:val="000000"/>
          <w:sz w:val="24"/>
          <w:szCs w:val="24"/>
        </w:rPr>
        <w:t xml:space="preserve"> волокно - </w:t>
      </w:r>
      <w:proofErr w:type="spellStart"/>
      <w:r w:rsidR="00DF3F03" w:rsidRPr="00FC6DAB">
        <w:rPr>
          <w:color w:val="000000"/>
          <w:sz w:val="24"/>
          <w:szCs w:val="24"/>
        </w:rPr>
        <w:t>оптичного</w:t>
      </w:r>
      <w:proofErr w:type="spellEnd"/>
      <w:r w:rsidR="00DF3F03" w:rsidRPr="00FC6DAB">
        <w:rPr>
          <w:color w:val="000000"/>
          <w:sz w:val="24"/>
          <w:szCs w:val="24"/>
        </w:rPr>
        <w:t xml:space="preserve"> кабелю </w:t>
      </w:r>
      <w:proofErr w:type="spellStart"/>
      <w:r w:rsidR="00DF3F03" w:rsidRPr="00FC6DAB">
        <w:rPr>
          <w:color w:val="000000"/>
          <w:sz w:val="24"/>
          <w:szCs w:val="24"/>
        </w:rPr>
        <w:t>від</w:t>
      </w:r>
      <w:proofErr w:type="spellEnd"/>
      <w:r w:rsidR="00DF3F03" w:rsidRPr="00FC6DAB">
        <w:rPr>
          <w:color w:val="000000"/>
          <w:sz w:val="24"/>
          <w:szCs w:val="24"/>
        </w:rPr>
        <w:t xml:space="preserve"> </w:t>
      </w:r>
      <w:proofErr w:type="spellStart"/>
      <w:r w:rsidR="00DF3F03" w:rsidRPr="00FC6DAB">
        <w:rPr>
          <w:color w:val="000000"/>
          <w:sz w:val="24"/>
          <w:szCs w:val="24"/>
        </w:rPr>
        <w:t>точок</w:t>
      </w:r>
      <w:proofErr w:type="spellEnd"/>
      <w:r w:rsidR="00DF3F03" w:rsidRPr="00FC6DAB">
        <w:rPr>
          <w:color w:val="000000"/>
          <w:sz w:val="24"/>
          <w:szCs w:val="24"/>
        </w:rPr>
        <w:t xml:space="preserve"> доступу </w:t>
      </w:r>
      <w:proofErr w:type="spellStart"/>
      <w:r w:rsidR="00DF3F03" w:rsidRPr="00FC6DAB">
        <w:rPr>
          <w:color w:val="000000"/>
          <w:sz w:val="24"/>
          <w:szCs w:val="24"/>
        </w:rPr>
        <w:t>мережі</w:t>
      </w:r>
      <w:proofErr w:type="spellEnd"/>
      <w:r w:rsidR="00DF3F03" w:rsidRPr="00FC6DAB">
        <w:rPr>
          <w:color w:val="000000"/>
          <w:sz w:val="24"/>
          <w:szCs w:val="24"/>
        </w:rPr>
        <w:t xml:space="preserve"> та </w:t>
      </w:r>
      <w:proofErr w:type="spellStart"/>
      <w:r w:rsidR="00DF3F03" w:rsidRPr="00FC6DAB">
        <w:rPr>
          <w:color w:val="000000"/>
          <w:sz w:val="24"/>
          <w:szCs w:val="24"/>
        </w:rPr>
        <w:t>надавати</w:t>
      </w:r>
      <w:proofErr w:type="spellEnd"/>
      <w:r w:rsidR="00DF3F03" w:rsidRPr="00FC6DAB">
        <w:rPr>
          <w:color w:val="000000"/>
          <w:sz w:val="24"/>
          <w:szCs w:val="24"/>
        </w:rPr>
        <w:t xml:space="preserve"> </w:t>
      </w:r>
      <w:proofErr w:type="spellStart"/>
      <w:r w:rsidR="00DF3F03" w:rsidRPr="00FC6DAB">
        <w:rPr>
          <w:color w:val="000000"/>
          <w:sz w:val="24"/>
          <w:szCs w:val="24"/>
        </w:rPr>
        <w:t>послуги</w:t>
      </w:r>
      <w:proofErr w:type="spellEnd"/>
      <w:r w:rsidR="00DF3F03" w:rsidRPr="00FC6DAB">
        <w:rPr>
          <w:color w:val="000000"/>
          <w:sz w:val="24"/>
          <w:szCs w:val="24"/>
        </w:rPr>
        <w:t xml:space="preserve"> </w:t>
      </w:r>
      <w:proofErr w:type="spellStart"/>
      <w:r w:rsidR="00DF3F03" w:rsidRPr="00FC6DAB">
        <w:rPr>
          <w:color w:val="000000"/>
          <w:sz w:val="24"/>
          <w:szCs w:val="24"/>
        </w:rPr>
        <w:t>зв’язку</w:t>
      </w:r>
      <w:proofErr w:type="spellEnd"/>
      <w:r w:rsidR="00DF3F03" w:rsidRPr="00FC6DA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L2VPN</w:t>
      </w:r>
      <w:r w:rsidR="00DF3F03" w:rsidRPr="00FC6DAB">
        <w:rPr>
          <w:color w:val="000000"/>
          <w:sz w:val="24"/>
          <w:szCs w:val="24"/>
        </w:rPr>
        <w:t xml:space="preserve"> </w:t>
      </w:r>
      <w:proofErr w:type="spellStart"/>
      <w:r w:rsidR="00DF3F03" w:rsidRPr="00FC6DAB">
        <w:rPr>
          <w:color w:val="000000"/>
          <w:sz w:val="24"/>
          <w:szCs w:val="24"/>
        </w:rPr>
        <w:t>швидкістю</w:t>
      </w:r>
      <w:proofErr w:type="spellEnd"/>
      <w:r w:rsidR="00DF3F03" w:rsidRPr="00FC6DAB">
        <w:rPr>
          <w:color w:val="000000"/>
          <w:sz w:val="24"/>
          <w:szCs w:val="24"/>
        </w:rPr>
        <w:t xml:space="preserve"> не </w:t>
      </w:r>
      <w:proofErr w:type="spellStart"/>
      <w:r w:rsidR="00DF3F03" w:rsidRPr="00FC6DAB">
        <w:rPr>
          <w:color w:val="000000"/>
          <w:sz w:val="24"/>
          <w:szCs w:val="24"/>
        </w:rPr>
        <w:t>менше</w:t>
      </w:r>
      <w:proofErr w:type="spellEnd"/>
      <w:r w:rsidR="00DF3F03" w:rsidRPr="00FC6DA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 xml:space="preserve">100 </w:t>
      </w:r>
      <w:r w:rsidR="00DF3F03" w:rsidRPr="00FC6DAB">
        <w:rPr>
          <w:color w:val="000000"/>
          <w:sz w:val="24"/>
          <w:szCs w:val="24"/>
        </w:rPr>
        <w:t>Мб/с.</w:t>
      </w:r>
    </w:p>
    <w:p w14:paraId="700FCE87" w14:textId="77777777" w:rsidR="00FC6DAB" w:rsidRDefault="00FC6DAB" w:rsidP="00FC6DAB">
      <w:pPr>
        <w:pStyle w:val="afb"/>
        <w:tabs>
          <w:tab w:val="left" w:pos="706"/>
        </w:tabs>
        <w:ind w:left="360"/>
        <w:jc w:val="both"/>
      </w:pPr>
    </w:p>
    <w:p w14:paraId="1B69D426" w14:textId="1881A1DF" w:rsidR="00DF3F03" w:rsidRPr="00FC6DAB" w:rsidRDefault="00DF3F03" w:rsidP="00E962BC">
      <w:pPr>
        <w:pStyle w:val="afb"/>
        <w:numPr>
          <w:ilvl w:val="0"/>
          <w:numId w:val="6"/>
        </w:numPr>
        <w:tabs>
          <w:tab w:val="left" w:pos="706"/>
        </w:tabs>
        <w:ind w:firstLine="66"/>
        <w:jc w:val="both"/>
      </w:pPr>
      <w:bookmarkStart w:id="19" w:name="bookmark308"/>
      <w:bookmarkEnd w:id="19"/>
      <w:proofErr w:type="spellStart"/>
      <w:r>
        <w:rPr>
          <w:b/>
          <w:bCs/>
          <w:color w:val="000000"/>
          <w:sz w:val="24"/>
          <w:szCs w:val="24"/>
          <w:u w:val="single"/>
        </w:rPr>
        <w:t>Вимоги</w:t>
      </w:r>
      <w:proofErr w:type="spellEnd"/>
      <w:r>
        <w:rPr>
          <w:b/>
          <w:bCs/>
          <w:color w:val="000000"/>
          <w:sz w:val="24"/>
          <w:szCs w:val="24"/>
          <w:u w:val="single"/>
        </w:rPr>
        <w:t xml:space="preserve"> до </w:t>
      </w:r>
      <w:proofErr w:type="spellStart"/>
      <w:r>
        <w:rPr>
          <w:b/>
          <w:bCs/>
          <w:color w:val="000000"/>
          <w:sz w:val="24"/>
          <w:szCs w:val="24"/>
          <w:u w:val="single"/>
        </w:rPr>
        <w:t>підключення</w:t>
      </w:r>
      <w:proofErr w:type="spellEnd"/>
      <w:r>
        <w:rPr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u w:val="single"/>
        </w:rPr>
        <w:t>об’єктів</w:t>
      </w:r>
      <w:proofErr w:type="spellEnd"/>
      <w:r>
        <w:rPr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u w:val="single"/>
        </w:rPr>
        <w:t>Замовника</w:t>
      </w:r>
      <w:proofErr w:type="spellEnd"/>
      <w:r>
        <w:rPr>
          <w:b/>
          <w:bCs/>
          <w:color w:val="000000"/>
          <w:sz w:val="24"/>
          <w:szCs w:val="24"/>
          <w:u w:val="single"/>
        </w:rPr>
        <w:t xml:space="preserve"> до </w:t>
      </w:r>
      <w:proofErr w:type="spellStart"/>
      <w:r>
        <w:rPr>
          <w:b/>
          <w:bCs/>
          <w:color w:val="000000"/>
          <w:sz w:val="24"/>
          <w:szCs w:val="24"/>
          <w:u w:val="single"/>
        </w:rPr>
        <w:t>мережі</w:t>
      </w:r>
      <w:proofErr w:type="spellEnd"/>
      <w:r>
        <w:rPr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u w:val="single"/>
        </w:rPr>
        <w:t>Учасника</w:t>
      </w:r>
      <w:proofErr w:type="spellEnd"/>
      <w:r>
        <w:rPr>
          <w:b/>
          <w:bCs/>
          <w:color w:val="000000"/>
          <w:sz w:val="24"/>
          <w:szCs w:val="24"/>
          <w:u w:val="single"/>
        </w:rPr>
        <w:t xml:space="preserve"> (Оператора) доступу до</w:t>
      </w:r>
      <w:r w:rsidR="00FC6DAB">
        <w:rPr>
          <w:b/>
          <w:bCs/>
          <w:color w:val="000000"/>
          <w:sz w:val="24"/>
          <w:szCs w:val="24"/>
          <w:u w:val="single"/>
          <w:lang w:val="en-US"/>
        </w:rPr>
        <w:t xml:space="preserve"> </w:t>
      </w:r>
      <w:r w:rsidR="00FC6DAB">
        <w:rPr>
          <w:b/>
          <w:bCs/>
          <w:color w:val="000000"/>
          <w:sz w:val="24"/>
          <w:szCs w:val="24"/>
          <w:u w:val="single"/>
          <w:lang w:val="uk-UA"/>
        </w:rPr>
        <w:t xml:space="preserve">мережі </w:t>
      </w:r>
      <w:proofErr w:type="spellStart"/>
      <w:r>
        <w:rPr>
          <w:b/>
          <w:bCs/>
          <w:color w:val="000000"/>
          <w:sz w:val="24"/>
          <w:szCs w:val="24"/>
          <w:u w:val="single"/>
        </w:rPr>
        <w:t>Інтернет</w:t>
      </w:r>
      <w:proofErr w:type="spellEnd"/>
      <w:r>
        <w:rPr>
          <w:b/>
          <w:bCs/>
          <w:color w:val="000000"/>
          <w:sz w:val="24"/>
          <w:szCs w:val="24"/>
          <w:u w:val="single"/>
        </w:rPr>
        <w:t>:</w:t>
      </w:r>
    </w:p>
    <w:p w14:paraId="687C6817" w14:textId="77777777" w:rsidR="00FC6DAB" w:rsidRDefault="00FC6DAB" w:rsidP="00FC6DAB">
      <w:pPr>
        <w:pStyle w:val="afb"/>
        <w:tabs>
          <w:tab w:val="left" w:pos="706"/>
        </w:tabs>
        <w:ind w:left="360"/>
        <w:jc w:val="both"/>
      </w:pPr>
    </w:p>
    <w:p w14:paraId="45FC647C" w14:textId="0381A4DA" w:rsidR="00DF3F03" w:rsidRDefault="00DF3F03" w:rsidP="00FC6DAB">
      <w:pPr>
        <w:pStyle w:val="afb"/>
        <w:numPr>
          <w:ilvl w:val="1"/>
          <w:numId w:val="6"/>
        </w:numPr>
        <w:tabs>
          <w:tab w:val="left" w:pos="706"/>
        </w:tabs>
        <w:jc w:val="both"/>
      </w:pPr>
      <w:bookmarkStart w:id="20" w:name="bookmark309"/>
      <w:bookmarkEnd w:id="20"/>
      <w:proofErr w:type="spellStart"/>
      <w:r>
        <w:rPr>
          <w:b/>
          <w:bCs/>
          <w:color w:val="000000"/>
          <w:sz w:val="24"/>
          <w:szCs w:val="24"/>
        </w:rPr>
        <w:t>Вимоги</w:t>
      </w:r>
      <w:proofErr w:type="spellEnd"/>
      <w:r>
        <w:rPr>
          <w:b/>
          <w:bCs/>
          <w:color w:val="000000"/>
          <w:sz w:val="24"/>
          <w:szCs w:val="24"/>
        </w:rPr>
        <w:t xml:space="preserve"> до </w:t>
      </w:r>
      <w:proofErr w:type="spellStart"/>
      <w:r>
        <w:rPr>
          <w:b/>
          <w:bCs/>
          <w:color w:val="000000"/>
          <w:sz w:val="24"/>
          <w:szCs w:val="24"/>
        </w:rPr>
        <w:t>зовнішніх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ліній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зв’язку</w:t>
      </w:r>
      <w:proofErr w:type="spellEnd"/>
      <w:r>
        <w:rPr>
          <w:b/>
          <w:bCs/>
          <w:color w:val="000000"/>
          <w:sz w:val="24"/>
          <w:szCs w:val="24"/>
        </w:rPr>
        <w:t>:</w:t>
      </w:r>
    </w:p>
    <w:p w14:paraId="7EA7C91A" w14:textId="5C966910" w:rsidR="00DF3F03" w:rsidRDefault="00DF3F03" w:rsidP="00DF3F03">
      <w:pPr>
        <w:pStyle w:val="afb"/>
        <w:numPr>
          <w:ilvl w:val="0"/>
          <w:numId w:val="2"/>
        </w:numPr>
        <w:tabs>
          <w:tab w:val="left" w:pos="495"/>
        </w:tabs>
        <w:ind w:firstLine="300"/>
        <w:jc w:val="both"/>
      </w:pPr>
      <w:bookmarkStart w:id="21" w:name="bookmark310"/>
      <w:bookmarkEnd w:id="21"/>
      <w:r>
        <w:rPr>
          <w:color w:val="000000"/>
          <w:sz w:val="24"/>
          <w:szCs w:val="24"/>
        </w:rPr>
        <w:t xml:space="preserve">для </w:t>
      </w:r>
      <w:proofErr w:type="spellStart"/>
      <w:r>
        <w:rPr>
          <w:color w:val="000000"/>
          <w:sz w:val="24"/>
          <w:szCs w:val="24"/>
        </w:rPr>
        <w:t>підключення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комп’ютерної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мережі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об’єктів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Замовника</w:t>
      </w:r>
      <w:proofErr w:type="spellEnd"/>
      <w:r>
        <w:rPr>
          <w:color w:val="000000"/>
          <w:sz w:val="24"/>
          <w:szCs w:val="24"/>
        </w:rPr>
        <w:t xml:space="preserve"> до </w:t>
      </w:r>
      <w:proofErr w:type="spellStart"/>
      <w:r>
        <w:rPr>
          <w:color w:val="000000"/>
          <w:sz w:val="24"/>
          <w:szCs w:val="24"/>
        </w:rPr>
        <w:t>мережі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Інтернет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передбачити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прокладання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зовнішніх</w:t>
      </w:r>
      <w:proofErr w:type="spellEnd"/>
      <w:r>
        <w:rPr>
          <w:color w:val="000000"/>
          <w:sz w:val="24"/>
          <w:szCs w:val="24"/>
        </w:rPr>
        <w:t xml:space="preserve"> волоконно-</w:t>
      </w:r>
      <w:proofErr w:type="spellStart"/>
      <w:r>
        <w:rPr>
          <w:color w:val="000000"/>
          <w:sz w:val="24"/>
          <w:szCs w:val="24"/>
        </w:rPr>
        <w:t>оптичних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ліній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зв’язку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від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вузла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зв’язку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чи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оптичної</w:t>
      </w:r>
      <w:proofErr w:type="spellEnd"/>
      <w:r>
        <w:rPr>
          <w:color w:val="000000"/>
          <w:sz w:val="24"/>
          <w:szCs w:val="24"/>
        </w:rPr>
        <w:t xml:space="preserve"> муфти </w:t>
      </w:r>
      <w:proofErr w:type="spellStart"/>
      <w:r>
        <w:rPr>
          <w:color w:val="000000"/>
          <w:sz w:val="24"/>
          <w:szCs w:val="24"/>
        </w:rPr>
        <w:t>Учасника</w:t>
      </w:r>
      <w:proofErr w:type="spellEnd"/>
      <w:r>
        <w:rPr>
          <w:color w:val="000000"/>
          <w:sz w:val="24"/>
          <w:szCs w:val="24"/>
        </w:rPr>
        <w:t xml:space="preserve"> (Оператора) </w:t>
      </w:r>
      <w:proofErr w:type="spellStart"/>
      <w:r>
        <w:rPr>
          <w:color w:val="000000"/>
          <w:sz w:val="24"/>
          <w:szCs w:val="24"/>
        </w:rPr>
        <w:t>зв’язку</w:t>
      </w:r>
      <w:proofErr w:type="spellEnd"/>
      <w:r>
        <w:rPr>
          <w:color w:val="000000"/>
          <w:sz w:val="24"/>
          <w:szCs w:val="24"/>
        </w:rPr>
        <w:t xml:space="preserve"> в </w:t>
      </w:r>
      <w:proofErr w:type="spellStart"/>
      <w:r>
        <w:rPr>
          <w:color w:val="000000"/>
          <w:sz w:val="24"/>
          <w:szCs w:val="24"/>
        </w:rPr>
        <w:t>розподільчий</w:t>
      </w:r>
      <w:proofErr w:type="spellEnd"/>
      <w:r>
        <w:rPr>
          <w:color w:val="000000"/>
          <w:sz w:val="24"/>
          <w:szCs w:val="24"/>
        </w:rPr>
        <w:t xml:space="preserve"> пункт на </w:t>
      </w:r>
      <w:proofErr w:type="spellStart"/>
      <w:r>
        <w:rPr>
          <w:color w:val="000000"/>
          <w:sz w:val="24"/>
          <w:szCs w:val="24"/>
        </w:rPr>
        <w:t>об’єкті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Замовника</w:t>
      </w:r>
      <w:proofErr w:type="spellEnd"/>
      <w:r w:rsidR="00FC6DAB">
        <w:rPr>
          <w:color w:val="000000"/>
          <w:sz w:val="24"/>
          <w:szCs w:val="24"/>
          <w:lang w:val="uk-UA"/>
        </w:rPr>
        <w:t>, згідно технічної специфікації</w:t>
      </w:r>
      <w:r>
        <w:rPr>
          <w:color w:val="000000"/>
          <w:sz w:val="24"/>
          <w:szCs w:val="24"/>
        </w:rPr>
        <w:t xml:space="preserve"> </w:t>
      </w:r>
      <w:r w:rsidR="00FC6DAB">
        <w:rPr>
          <w:color w:val="000000"/>
          <w:sz w:val="24"/>
          <w:szCs w:val="24"/>
          <w:lang w:val="uk-UA"/>
        </w:rPr>
        <w:t>(</w:t>
      </w:r>
      <w:r>
        <w:rPr>
          <w:color w:val="000000"/>
          <w:sz w:val="24"/>
          <w:szCs w:val="24"/>
        </w:rPr>
        <w:t xml:space="preserve">до </w:t>
      </w:r>
      <w:proofErr w:type="spellStart"/>
      <w:r>
        <w:rPr>
          <w:color w:val="000000"/>
          <w:sz w:val="24"/>
          <w:szCs w:val="24"/>
        </w:rPr>
        <w:t>кінцевого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обладнання</w:t>
      </w:r>
      <w:proofErr w:type="spellEnd"/>
      <w:r>
        <w:rPr>
          <w:color w:val="000000"/>
          <w:sz w:val="24"/>
          <w:szCs w:val="24"/>
        </w:rPr>
        <w:t>);</w:t>
      </w:r>
    </w:p>
    <w:p w14:paraId="05DAE568" w14:textId="5DD40996" w:rsidR="00DF3F03" w:rsidRDefault="00DF3F03" w:rsidP="00DF3F03">
      <w:pPr>
        <w:pStyle w:val="afb"/>
        <w:numPr>
          <w:ilvl w:val="0"/>
          <w:numId w:val="2"/>
        </w:numPr>
        <w:tabs>
          <w:tab w:val="left" w:pos="491"/>
        </w:tabs>
        <w:ind w:firstLine="300"/>
        <w:jc w:val="both"/>
      </w:pPr>
      <w:bookmarkStart w:id="22" w:name="bookmark311"/>
      <w:bookmarkEnd w:id="22"/>
      <w:proofErr w:type="spellStart"/>
      <w:r>
        <w:rPr>
          <w:color w:val="000000"/>
          <w:sz w:val="24"/>
          <w:szCs w:val="24"/>
        </w:rPr>
        <w:t>інтерфейс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підключення</w:t>
      </w:r>
      <w:proofErr w:type="spellEnd"/>
      <w:r>
        <w:rPr>
          <w:color w:val="000000"/>
          <w:sz w:val="24"/>
          <w:szCs w:val="24"/>
        </w:rPr>
        <w:t xml:space="preserve"> до активного </w:t>
      </w:r>
      <w:proofErr w:type="spellStart"/>
      <w:r>
        <w:rPr>
          <w:color w:val="000000"/>
          <w:sz w:val="24"/>
          <w:szCs w:val="24"/>
        </w:rPr>
        <w:t>обладнання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локальної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мережі</w:t>
      </w:r>
      <w:proofErr w:type="spellEnd"/>
      <w:r>
        <w:rPr>
          <w:color w:val="000000"/>
          <w:sz w:val="24"/>
          <w:szCs w:val="24"/>
        </w:rPr>
        <w:t xml:space="preserve"> в </w:t>
      </w:r>
      <w:proofErr w:type="spellStart"/>
      <w:r>
        <w:rPr>
          <w:color w:val="000000"/>
          <w:sz w:val="24"/>
          <w:szCs w:val="24"/>
        </w:rPr>
        <w:t>розподільчому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пункті</w:t>
      </w:r>
      <w:proofErr w:type="spellEnd"/>
      <w:r>
        <w:rPr>
          <w:color w:val="000000"/>
          <w:sz w:val="24"/>
          <w:szCs w:val="24"/>
        </w:rPr>
        <w:t xml:space="preserve"> - </w:t>
      </w:r>
      <w:r w:rsidR="00FC6DAB">
        <w:rPr>
          <w:color w:val="000000"/>
          <w:sz w:val="24"/>
          <w:szCs w:val="24"/>
          <w:lang w:val="en-US"/>
        </w:rPr>
        <w:t>Ethernet</w:t>
      </w:r>
      <w:r>
        <w:rPr>
          <w:color w:val="000000"/>
          <w:sz w:val="24"/>
          <w:szCs w:val="24"/>
        </w:rPr>
        <w:t>;</w:t>
      </w:r>
    </w:p>
    <w:p w14:paraId="399F7D1B" w14:textId="691FF911" w:rsidR="00DF3F03" w:rsidRDefault="00DF3F03" w:rsidP="00DF3F03">
      <w:pPr>
        <w:pStyle w:val="afb"/>
        <w:numPr>
          <w:ilvl w:val="0"/>
          <w:numId w:val="2"/>
        </w:numPr>
        <w:tabs>
          <w:tab w:val="left" w:pos="500"/>
        </w:tabs>
        <w:ind w:firstLine="300"/>
        <w:jc w:val="both"/>
      </w:pPr>
      <w:bookmarkStart w:id="23" w:name="bookmark312"/>
      <w:bookmarkEnd w:id="23"/>
      <w:proofErr w:type="spellStart"/>
      <w:r>
        <w:rPr>
          <w:color w:val="000000"/>
          <w:sz w:val="24"/>
          <w:szCs w:val="24"/>
        </w:rPr>
        <w:t>підключення</w:t>
      </w:r>
      <w:proofErr w:type="spellEnd"/>
      <w:r>
        <w:rPr>
          <w:color w:val="000000"/>
          <w:sz w:val="24"/>
          <w:szCs w:val="24"/>
        </w:rPr>
        <w:t xml:space="preserve"> активного </w:t>
      </w:r>
      <w:proofErr w:type="spellStart"/>
      <w:r>
        <w:rPr>
          <w:color w:val="000000"/>
          <w:sz w:val="24"/>
          <w:szCs w:val="24"/>
        </w:rPr>
        <w:t>мережевого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обладнання</w:t>
      </w:r>
      <w:proofErr w:type="spellEnd"/>
      <w:r>
        <w:rPr>
          <w:color w:val="000000"/>
          <w:sz w:val="24"/>
          <w:szCs w:val="24"/>
        </w:rPr>
        <w:t xml:space="preserve"> в </w:t>
      </w:r>
      <w:proofErr w:type="spellStart"/>
      <w:r>
        <w:rPr>
          <w:color w:val="000000"/>
          <w:sz w:val="24"/>
          <w:szCs w:val="24"/>
        </w:rPr>
        <w:t>розподільчому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пункті</w:t>
      </w:r>
      <w:proofErr w:type="spellEnd"/>
      <w:r>
        <w:rPr>
          <w:color w:val="000000"/>
          <w:sz w:val="24"/>
          <w:szCs w:val="24"/>
        </w:rPr>
        <w:t xml:space="preserve"> на </w:t>
      </w:r>
      <w:proofErr w:type="spellStart"/>
      <w:r>
        <w:rPr>
          <w:color w:val="000000"/>
          <w:sz w:val="24"/>
          <w:szCs w:val="24"/>
        </w:rPr>
        <w:t>об’єкті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Замовника</w:t>
      </w:r>
      <w:proofErr w:type="spellEnd"/>
      <w:r>
        <w:rPr>
          <w:color w:val="000000"/>
          <w:sz w:val="24"/>
          <w:szCs w:val="24"/>
        </w:rPr>
        <w:t xml:space="preserve"> </w:t>
      </w:r>
      <w:r w:rsidR="003E4597">
        <w:rPr>
          <w:color w:val="000000"/>
          <w:sz w:val="24"/>
          <w:szCs w:val="24"/>
          <w:lang w:val="uk-UA"/>
        </w:rPr>
        <w:t>згідно технічної специфікації</w:t>
      </w:r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виконати</w:t>
      </w:r>
      <w:proofErr w:type="spellEnd"/>
      <w:r>
        <w:rPr>
          <w:color w:val="000000"/>
          <w:sz w:val="24"/>
          <w:szCs w:val="24"/>
        </w:rPr>
        <w:t xml:space="preserve"> за </w:t>
      </w:r>
      <w:proofErr w:type="spellStart"/>
      <w:r>
        <w:rPr>
          <w:color w:val="000000"/>
          <w:sz w:val="24"/>
          <w:szCs w:val="24"/>
        </w:rPr>
        <w:t>допомогою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стандартних</w:t>
      </w:r>
      <w:proofErr w:type="spellEnd"/>
      <w:r>
        <w:rPr>
          <w:color w:val="000000"/>
          <w:sz w:val="24"/>
          <w:szCs w:val="24"/>
        </w:rPr>
        <w:t xml:space="preserve"> волоконно-</w:t>
      </w:r>
      <w:proofErr w:type="spellStart"/>
      <w:r>
        <w:rPr>
          <w:color w:val="000000"/>
          <w:sz w:val="24"/>
          <w:szCs w:val="24"/>
        </w:rPr>
        <w:t>оптичних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з’єднувальних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шнурів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пігтейлів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пачкордів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чи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3E4597">
        <w:rPr>
          <w:color w:val="000000"/>
          <w:sz w:val="24"/>
          <w:szCs w:val="24"/>
          <w:lang w:val="en-US"/>
        </w:rPr>
        <w:t>spf</w:t>
      </w:r>
      <w:proofErr w:type="spellEnd"/>
      <w:r>
        <w:rPr>
          <w:color w:val="000000"/>
          <w:sz w:val="24"/>
          <w:szCs w:val="24"/>
        </w:rPr>
        <w:t>-</w:t>
      </w:r>
      <w:proofErr w:type="spellStart"/>
      <w:r>
        <w:rPr>
          <w:color w:val="000000"/>
          <w:sz w:val="24"/>
          <w:szCs w:val="24"/>
        </w:rPr>
        <w:t>модулів</w:t>
      </w:r>
      <w:proofErr w:type="spellEnd"/>
      <w:r>
        <w:rPr>
          <w:color w:val="000000"/>
          <w:sz w:val="24"/>
          <w:szCs w:val="24"/>
        </w:rPr>
        <w:t xml:space="preserve">) </w:t>
      </w:r>
      <w:proofErr w:type="spellStart"/>
      <w:r>
        <w:rPr>
          <w:color w:val="000000"/>
          <w:sz w:val="24"/>
          <w:szCs w:val="24"/>
        </w:rPr>
        <w:t>заводського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виготовлення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медіаконвекторів</w:t>
      </w:r>
      <w:proofErr w:type="spellEnd"/>
      <w:r>
        <w:rPr>
          <w:color w:val="000000"/>
          <w:sz w:val="24"/>
          <w:szCs w:val="24"/>
        </w:rPr>
        <w:t>;</w:t>
      </w:r>
    </w:p>
    <w:p w14:paraId="368F42BC" w14:textId="77777777" w:rsidR="00DF3F03" w:rsidRDefault="00DF3F03" w:rsidP="00DF3F03">
      <w:pPr>
        <w:pStyle w:val="afb"/>
        <w:numPr>
          <w:ilvl w:val="0"/>
          <w:numId w:val="2"/>
        </w:numPr>
        <w:tabs>
          <w:tab w:val="left" w:pos="495"/>
        </w:tabs>
        <w:ind w:firstLine="300"/>
        <w:jc w:val="both"/>
      </w:pPr>
      <w:bookmarkStart w:id="24" w:name="bookmark313"/>
      <w:bookmarkEnd w:id="24"/>
      <w:proofErr w:type="spellStart"/>
      <w:r>
        <w:rPr>
          <w:color w:val="000000"/>
          <w:sz w:val="24"/>
          <w:szCs w:val="24"/>
        </w:rPr>
        <w:t>збудований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оптичний</w:t>
      </w:r>
      <w:proofErr w:type="spellEnd"/>
      <w:r>
        <w:rPr>
          <w:color w:val="000000"/>
          <w:sz w:val="24"/>
          <w:szCs w:val="24"/>
        </w:rPr>
        <w:t xml:space="preserve"> канал доступу до </w:t>
      </w:r>
      <w:proofErr w:type="spellStart"/>
      <w:r>
        <w:rPr>
          <w:color w:val="000000"/>
          <w:sz w:val="24"/>
          <w:szCs w:val="24"/>
        </w:rPr>
        <w:t>мережі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Інтернет</w:t>
      </w:r>
      <w:proofErr w:type="spellEnd"/>
      <w:r>
        <w:rPr>
          <w:color w:val="000000"/>
          <w:sz w:val="24"/>
          <w:szCs w:val="24"/>
        </w:rPr>
        <w:t xml:space="preserve"> повинен </w:t>
      </w:r>
      <w:proofErr w:type="spellStart"/>
      <w:r>
        <w:rPr>
          <w:color w:val="000000"/>
          <w:sz w:val="24"/>
          <w:szCs w:val="24"/>
        </w:rPr>
        <w:t>забезпечувати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можливість</w:t>
      </w:r>
      <w:proofErr w:type="spellEnd"/>
      <w:r>
        <w:rPr>
          <w:color w:val="000000"/>
          <w:sz w:val="24"/>
          <w:szCs w:val="24"/>
        </w:rPr>
        <w:t xml:space="preserve"> доступу в </w:t>
      </w:r>
      <w:proofErr w:type="spellStart"/>
      <w:r>
        <w:rPr>
          <w:color w:val="000000"/>
          <w:sz w:val="24"/>
          <w:szCs w:val="24"/>
        </w:rPr>
        <w:t>Інтернет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усіх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наявних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персональних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комп'ютерів</w:t>
      </w:r>
      <w:proofErr w:type="spellEnd"/>
      <w:r>
        <w:rPr>
          <w:color w:val="000000"/>
          <w:sz w:val="24"/>
          <w:szCs w:val="24"/>
        </w:rPr>
        <w:t xml:space="preserve"> і </w:t>
      </w:r>
      <w:proofErr w:type="spellStart"/>
      <w:r>
        <w:rPr>
          <w:color w:val="000000"/>
          <w:sz w:val="24"/>
          <w:szCs w:val="24"/>
        </w:rPr>
        <w:t>мережевих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пристроїв</w:t>
      </w:r>
      <w:proofErr w:type="spellEnd"/>
      <w:r>
        <w:rPr>
          <w:color w:val="000000"/>
          <w:sz w:val="24"/>
          <w:szCs w:val="24"/>
        </w:rPr>
        <w:t>.</w:t>
      </w:r>
    </w:p>
    <w:p w14:paraId="30FFFC8A" w14:textId="77777777" w:rsidR="00DF3F03" w:rsidRDefault="00DF3F03" w:rsidP="00E962BC">
      <w:pPr>
        <w:pStyle w:val="31"/>
        <w:keepNext/>
        <w:keepLines/>
        <w:numPr>
          <w:ilvl w:val="0"/>
          <w:numId w:val="6"/>
        </w:numPr>
        <w:tabs>
          <w:tab w:val="left" w:pos="706"/>
        </w:tabs>
        <w:ind w:firstLine="66"/>
        <w:jc w:val="both"/>
      </w:pPr>
      <w:bookmarkStart w:id="25" w:name="bookmark316"/>
      <w:bookmarkStart w:id="26" w:name="bookmark314"/>
      <w:bookmarkStart w:id="27" w:name="bookmark315"/>
      <w:bookmarkStart w:id="28" w:name="bookmark317"/>
      <w:bookmarkEnd w:id="25"/>
      <w:proofErr w:type="spellStart"/>
      <w:r>
        <w:rPr>
          <w:color w:val="000000"/>
          <w:sz w:val="24"/>
          <w:szCs w:val="24"/>
        </w:rPr>
        <w:t>Вимоги</w:t>
      </w:r>
      <w:proofErr w:type="spellEnd"/>
      <w:r>
        <w:rPr>
          <w:color w:val="000000"/>
          <w:sz w:val="24"/>
          <w:szCs w:val="24"/>
        </w:rPr>
        <w:t xml:space="preserve"> до </w:t>
      </w:r>
      <w:proofErr w:type="spellStart"/>
      <w:r>
        <w:rPr>
          <w:color w:val="000000"/>
          <w:sz w:val="24"/>
          <w:szCs w:val="24"/>
        </w:rPr>
        <w:t>розподільчого</w:t>
      </w:r>
      <w:proofErr w:type="spellEnd"/>
      <w:r>
        <w:rPr>
          <w:color w:val="000000"/>
          <w:sz w:val="24"/>
          <w:szCs w:val="24"/>
        </w:rPr>
        <w:t xml:space="preserve"> пункту:</w:t>
      </w:r>
      <w:bookmarkEnd w:id="26"/>
      <w:bookmarkEnd w:id="27"/>
      <w:bookmarkEnd w:id="28"/>
    </w:p>
    <w:p w14:paraId="67881698" w14:textId="77777777" w:rsidR="00DF3F03" w:rsidRDefault="00DF3F03" w:rsidP="00DF3F03">
      <w:pPr>
        <w:pStyle w:val="afb"/>
        <w:numPr>
          <w:ilvl w:val="0"/>
          <w:numId w:val="2"/>
        </w:numPr>
        <w:tabs>
          <w:tab w:val="left" w:pos="495"/>
        </w:tabs>
        <w:ind w:firstLine="300"/>
        <w:jc w:val="both"/>
      </w:pPr>
      <w:bookmarkStart w:id="29" w:name="bookmark318"/>
      <w:bookmarkEnd w:id="29"/>
      <w:proofErr w:type="spellStart"/>
      <w:r>
        <w:rPr>
          <w:color w:val="000000"/>
          <w:sz w:val="24"/>
          <w:szCs w:val="24"/>
        </w:rPr>
        <w:t>підключення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пасивного</w:t>
      </w:r>
      <w:proofErr w:type="spellEnd"/>
      <w:r>
        <w:rPr>
          <w:color w:val="000000"/>
          <w:sz w:val="24"/>
          <w:szCs w:val="24"/>
        </w:rPr>
        <w:t xml:space="preserve"> та активного </w:t>
      </w:r>
      <w:proofErr w:type="spellStart"/>
      <w:r>
        <w:rPr>
          <w:color w:val="000000"/>
          <w:sz w:val="24"/>
          <w:szCs w:val="24"/>
        </w:rPr>
        <w:t>оптичного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мережевого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обладнання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виконати</w:t>
      </w:r>
      <w:proofErr w:type="spellEnd"/>
      <w:r>
        <w:rPr>
          <w:color w:val="000000"/>
          <w:sz w:val="24"/>
          <w:szCs w:val="24"/>
        </w:rPr>
        <w:t xml:space="preserve"> за </w:t>
      </w:r>
      <w:proofErr w:type="spellStart"/>
      <w:r>
        <w:rPr>
          <w:color w:val="000000"/>
          <w:sz w:val="24"/>
          <w:szCs w:val="24"/>
        </w:rPr>
        <w:t>допомогою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стандартних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з’єднувальних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шнурів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заводського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виготовлення</w:t>
      </w:r>
      <w:proofErr w:type="spellEnd"/>
      <w:r>
        <w:rPr>
          <w:color w:val="000000"/>
          <w:sz w:val="24"/>
          <w:szCs w:val="24"/>
        </w:rPr>
        <w:t>;</w:t>
      </w:r>
    </w:p>
    <w:p w14:paraId="6AD7A49A" w14:textId="77777777" w:rsidR="00DF3F03" w:rsidRDefault="00DF3F03" w:rsidP="00DF3F03">
      <w:pPr>
        <w:pStyle w:val="afb"/>
        <w:numPr>
          <w:ilvl w:val="0"/>
          <w:numId w:val="2"/>
        </w:numPr>
        <w:tabs>
          <w:tab w:val="left" w:pos="502"/>
        </w:tabs>
        <w:ind w:firstLine="300"/>
        <w:jc w:val="both"/>
      </w:pPr>
      <w:bookmarkStart w:id="30" w:name="bookmark319"/>
      <w:bookmarkEnd w:id="30"/>
      <w:r>
        <w:rPr>
          <w:color w:val="000000"/>
          <w:sz w:val="24"/>
          <w:szCs w:val="24"/>
        </w:rPr>
        <w:t xml:space="preserve">все </w:t>
      </w:r>
      <w:proofErr w:type="spellStart"/>
      <w:r>
        <w:rPr>
          <w:color w:val="000000"/>
          <w:sz w:val="24"/>
          <w:szCs w:val="24"/>
        </w:rPr>
        <w:t>пасивне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обладнання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кабельної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мережі</w:t>
      </w:r>
      <w:proofErr w:type="spellEnd"/>
      <w:r>
        <w:rPr>
          <w:color w:val="000000"/>
          <w:sz w:val="24"/>
          <w:szCs w:val="24"/>
        </w:rPr>
        <w:t xml:space="preserve"> повинно </w:t>
      </w:r>
      <w:proofErr w:type="spellStart"/>
      <w:r>
        <w:rPr>
          <w:color w:val="000000"/>
          <w:sz w:val="24"/>
          <w:szCs w:val="24"/>
        </w:rPr>
        <w:t>відповідати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вимогам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категорії</w:t>
      </w:r>
      <w:proofErr w:type="spellEnd"/>
      <w:r>
        <w:rPr>
          <w:color w:val="000000"/>
          <w:sz w:val="24"/>
          <w:szCs w:val="24"/>
        </w:rPr>
        <w:t xml:space="preserve"> не </w:t>
      </w:r>
      <w:proofErr w:type="spellStart"/>
      <w:r>
        <w:rPr>
          <w:color w:val="000000"/>
          <w:sz w:val="24"/>
          <w:szCs w:val="24"/>
        </w:rPr>
        <w:t>нижче</w:t>
      </w:r>
      <w:proofErr w:type="spellEnd"/>
      <w:r>
        <w:rPr>
          <w:color w:val="000000"/>
          <w:sz w:val="24"/>
          <w:szCs w:val="24"/>
        </w:rPr>
        <w:t xml:space="preserve"> 5е;</w:t>
      </w:r>
    </w:p>
    <w:p w14:paraId="6DD28A8C" w14:textId="6FBBD02B" w:rsidR="00DF3F03" w:rsidRDefault="00DF3F03" w:rsidP="00DF3F03">
      <w:pPr>
        <w:pStyle w:val="afb"/>
        <w:numPr>
          <w:ilvl w:val="0"/>
          <w:numId w:val="2"/>
        </w:numPr>
        <w:tabs>
          <w:tab w:val="left" w:pos="491"/>
        </w:tabs>
        <w:ind w:firstLine="300"/>
        <w:jc w:val="both"/>
      </w:pPr>
      <w:bookmarkStart w:id="31" w:name="bookmark320"/>
      <w:bookmarkEnd w:id="31"/>
      <w:proofErr w:type="spellStart"/>
      <w:r>
        <w:rPr>
          <w:color w:val="000000"/>
          <w:sz w:val="24"/>
          <w:szCs w:val="24"/>
        </w:rPr>
        <w:t>усі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компоненти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кабельної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системи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повинні</w:t>
      </w:r>
      <w:proofErr w:type="spellEnd"/>
      <w:r>
        <w:rPr>
          <w:color w:val="000000"/>
          <w:sz w:val="24"/>
          <w:szCs w:val="24"/>
        </w:rPr>
        <w:t xml:space="preserve"> бути </w:t>
      </w:r>
      <w:proofErr w:type="spellStart"/>
      <w:r>
        <w:rPr>
          <w:color w:val="000000"/>
          <w:sz w:val="24"/>
          <w:szCs w:val="24"/>
        </w:rPr>
        <w:t>виготовлені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виробниками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що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мають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міжнародні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сертифікати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якості</w:t>
      </w:r>
      <w:proofErr w:type="spellEnd"/>
      <w:r>
        <w:rPr>
          <w:color w:val="000000"/>
          <w:sz w:val="24"/>
          <w:szCs w:val="24"/>
        </w:rPr>
        <w:t xml:space="preserve"> (</w:t>
      </w:r>
      <w:r w:rsidR="003E4597">
        <w:rPr>
          <w:color w:val="000000"/>
          <w:sz w:val="24"/>
          <w:szCs w:val="24"/>
          <w:lang w:val="en-US"/>
        </w:rPr>
        <w:t>ISO</w:t>
      </w:r>
      <w:r>
        <w:rPr>
          <w:color w:val="000000"/>
          <w:sz w:val="24"/>
          <w:szCs w:val="24"/>
        </w:rPr>
        <w:t xml:space="preserve"> 9001 </w:t>
      </w:r>
      <w:proofErr w:type="spellStart"/>
      <w:r>
        <w:rPr>
          <w:color w:val="000000"/>
          <w:sz w:val="24"/>
          <w:szCs w:val="24"/>
        </w:rPr>
        <w:t>або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інші</w:t>
      </w:r>
      <w:proofErr w:type="spellEnd"/>
      <w:r>
        <w:rPr>
          <w:color w:val="000000"/>
          <w:sz w:val="24"/>
          <w:szCs w:val="24"/>
        </w:rPr>
        <w:t>).</w:t>
      </w:r>
    </w:p>
    <w:p w14:paraId="411A1E8F" w14:textId="45A31E3E" w:rsidR="00DF3F03" w:rsidRDefault="007264DB" w:rsidP="00E962BC">
      <w:pPr>
        <w:pStyle w:val="afb"/>
        <w:numPr>
          <w:ilvl w:val="0"/>
          <w:numId w:val="6"/>
        </w:numPr>
        <w:tabs>
          <w:tab w:val="left" w:pos="709"/>
        </w:tabs>
        <w:ind w:firstLine="207"/>
        <w:jc w:val="both"/>
      </w:pPr>
      <w:r>
        <w:rPr>
          <w:color w:val="000000"/>
          <w:sz w:val="24"/>
          <w:szCs w:val="24"/>
          <w:lang w:val="uk-UA"/>
        </w:rPr>
        <w:t xml:space="preserve"> </w:t>
      </w:r>
      <w:proofErr w:type="spellStart"/>
      <w:r w:rsidR="00DF3F03">
        <w:rPr>
          <w:color w:val="000000"/>
          <w:sz w:val="24"/>
          <w:szCs w:val="24"/>
        </w:rPr>
        <w:t>Учасник</w:t>
      </w:r>
      <w:proofErr w:type="spellEnd"/>
      <w:r w:rsidR="00DF3F03">
        <w:rPr>
          <w:color w:val="000000"/>
          <w:sz w:val="24"/>
          <w:szCs w:val="24"/>
        </w:rPr>
        <w:t xml:space="preserve"> </w:t>
      </w:r>
      <w:proofErr w:type="spellStart"/>
      <w:r w:rsidR="00DF3F03">
        <w:rPr>
          <w:color w:val="000000"/>
          <w:sz w:val="24"/>
          <w:szCs w:val="24"/>
        </w:rPr>
        <w:t>забезпечує</w:t>
      </w:r>
      <w:proofErr w:type="spellEnd"/>
      <w:r w:rsidR="00DF3F03">
        <w:rPr>
          <w:color w:val="000000"/>
          <w:sz w:val="24"/>
          <w:szCs w:val="24"/>
        </w:rPr>
        <w:t xml:space="preserve"> </w:t>
      </w:r>
      <w:proofErr w:type="spellStart"/>
      <w:r w:rsidR="00DF3F03">
        <w:rPr>
          <w:color w:val="000000"/>
          <w:sz w:val="24"/>
          <w:szCs w:val="24"/>
        </w:rPr>
        <w:t>взаємодію</w:t>
      </w:r>
      <w:proofErr w:type="spellEnd"/>
      <w:r w:rsidR="00DF3F03">
        <w:rPr>
          <w:color w:val="000000"/>
          <w:sz w:val="24"/>
          <w:szCs w:val="24"/>
        </w:rPr>
        <w:t xml:space="preserve"> з мережею </w:t>
      </w:r>
      <w:proofErr w:type="spellStart"/>
      <w:r w:rsidR="00DF3F03">
        <w:rPr>
          <w:color w:val="000000"/>
          <w:sz w:val="24"/>
          <w:szCs w:val="24"/>
        </w:rPr>
        <w:t>Інтернет</w:t>
      </w:r>
      <w:proofErr w:type="spellEnd"/>
      <w:r w:rsidR="00DF3F03">
        <w:rPr>
          <w:color w:val="000000"/>
          <w:sz w:val="24"/>
          <w:szCs w:val="24"/>
        </w:rPr>
        <w:t xml:space="preserve"> з </w:t>
      </w:r>
      <w:proofErr w:type="spellStart"/>
      <w:r w:rsidR="00DF3F03">
        <w:rPr>
          <w:color w:val="000000"/>
          <w:sz w:val="24"/>
          <w:szCs w:val="24"/>
        </w:rPr>
        <w:t>використанням</w:t>
      </w:r>
      <w:proofErr w:type="spellEnd"/>
      <w:r w:rsidR="00DF3F03">
        <w:rPr>
          <w:color w:val="000000"/>
          <w:sz w:val="24"/>
          <w:szCs w:val="24"/>
        </w:rPr>
        <w:t xml:space="preserve"> адрес </w:t>
      </w:r>
      <w:r w:rsidR="00DF3F03">
        <w:rPr>
          <w:smallCaps/>
          <w:color w:val="000000"/>
          <w:sz w:val="24"/>
          <w:szCs w:val="24"/>
        </w:rPr>
        <w:t>ІР</w:t>
      </w:r>
      <w:r w:rsidR="003E4597">
        <w:rPr>
          <w:smallCaps/>
          <w:color w:val="000000"/>
          <w:sz w:val="24"/>
          <w:szCs w:val="24"/>
          <w:lang w:val="en-US"/>
        </w:rPr>
        <w:t>v</w:t>
      </w:r>
      <w:r w:rsidR="00DF3F03">
        <w:rPr>
          <w:smallCaps/>
          <w:color w:val="000000"/>
          <w:sz w:val="24"/>
          <w:szCs w:val="24"/>
        </w:rPr>
        <w:t>4.</w:t>
      </w:r>
    </w:p>
    <w:p w14:paraId="22133DFA" w14:textId="1DCBFA55" w:rsidR="00DF3F03" w:rsidRDefault="007264DB" w:rsidP="00E962BC">
      <w:pPr>
        <w:pStyle w:val="afb"/>
        <w:numPr>
          <w:ilvl w:val="0"/>
          <w:numId w:val="6"/>
        </w:numPr>
        <w:tabs>
          <w:tab w:val="left" w:pos="706"/>
        </w:tabs>
        <w:ind w:firstLine="207"/>
        <w:jc w:val="both"/>
      </w:pPr>
      <w:bookmarkStart w:id="32" w:name="bookmark322"/>
      <w:bookmarkEnd w:id="32"/>
      <w:r>
        <w:rPr>
          <w:color w:val="000000"/>
          <w:sz w:val="24"/>
          <w:szCs w:val="24"/>
          <w:lang w:val="uk-UA"/>
        </w:rPr>
        <w:t xml:space="preserve"> </w:t>
      </w:r>
      <w:proofErr w:type="spellStart"/>
      <w:r w:rsidR="00DF3F03">
        <w:rPr>
          <w:color w:val="000000"/>
          <w:sz w:val="24"/>
          <w:szCs w:val="24"/>
        </w:rPr>
        <w:t>Учасник</w:t>
      </w:r>
      <w:proofErr w:type="spellEnd"/>
      <w:r w:rsidR="00DF3F03">
        <w:rPr>
          <w:color w:val="000000"/>
          <w:sz w:val="24"/>
          <w:szCs w:val="24"/>
        </w:rPr>
        <w:t xml:space="preserve"> </w:t>
      </w:r>
      <w:proofErr w:type="spellStart"/>
      <w:r w:rsidR="00DF3F03">
        <w:rPr>
          <w:color w:val="000000"/>
          <w:sz w:val="24"/>
          <w:szCs w:val="24"/>
        </w:rPr>
        <w:t>надає</w:t>
      </w:r>
      <w:proofErr w:type="spellEnd"/>
      <w:r w:rsidR="00DF3F03">
        <w:rPr>
          <w:color w:val="000000"/>
          <w:sz w:val="24"/>
          <w:szCs w:val="24"/>
        </w:rPr>
        <w:t xml:space="preserve"> 1 (одну) </w:t>
      </w:r>
      <w:proofErr w:type="spellStart"/>
      <w:r w:rsidR="00DF3F03">
        <w:rPr>
          <w:color w:val="000000"/>
          <w:sz w:val="24"/>
          <w:szCs w:val="24"/>
        </w:rPr>
        <w:t>зовнішню</w:t>
      </w:r>
      <w:proofErr w:type="spellEnd"/>
      <w:r w:rsidR="00DF3F03">
        <w:rPr>
          <w:color w:val="000000"/>
          <w:sz w:val="24"/>
          <w:szCs w:val="24"/>
        </w:rPr>
        <w:t xml:space="preserve"> </w:t>
      </w:r>
      <w:proofErr w:type="spellStart"/>
      <w:r w:rsidR="00DF3F03">
        <w:rPr>
          <w:color w:val="000000"/>
          <w:sz w:val="24"/>
          <w:szCs w:val="24"/>
        </w:rPr>
        <w:t>статичну</w:t>
      </w:r>
      <w:proofErr w:type="spellEnd"/>
      <w:r w:rsidR="00DF3F03">
        <w:rPr>
          <w:color w:val="000000"/>
          <w:sz w:val="24"/>
          <w:szCs w:val="24"/>
        </w:rPr>
        <w:t xml:space="preserve"> ІР-адресу при </w:t>
      </w:r>
      <w:proofErr w:type="spellStart"/>
      <w:r w:rsidR="00DF3F03">
        <w:rPr>
          <w:color w:val="000000"/>
          <w:sz w:val="24"/>
          <w:szCs w:val="24"/>
        </w:rPr>
        <w:t>підключенні</w:t>
      </w:r>
      <w:proofErr w:type="spellEnd"/>
      <w:r w:rsidR="00DF3F03">
        <w:rPr>
          <w:color w:val="000000"/>
          <w:sz w:val="24"/>
          <w:szCs w:val="24"/>
        </w:rPr>
        <w:t xml:space="preserve"> </w:t>
      </w:r>
      <w:proofErr w:type="spellStart"/>
      <w:r w:rsidR="00DF3F03">
        <w:rPr>
          <w:color w:val="000000"/>
          <w:sz w:val="24"/>
          <w:szCs w:val="24"/>
        </w:rPr>
        <w:t>цифрових</w:t>
      </w:r>
      <w:proofErr w:type="spellEnd"/>
      <w:r w:rsidR="00DF3F03">
        <w:rPr>
          <w:color w:val="000000"/>
          <w:sz w:val="24"/>
          <w:szCs w:val="24"/>
        </w:rPr>
        <w:t xml:space="preserve"> </w:t>
      </w:r>
      <w:proofErr w:type="spellStart"/>
      <w:r w:rsidR="00DF3F03">
        <w:rPr>
          <w:color w:val="000000"/>
          <w:sz w:val="24"/>
          <w:szCs w:val="24"/>
        </w:rPr>
        <w:t>каналів</w:t>
      </w:r>
      <w:proofErr w:type="spellEnd"/>
      <w:r w:rsidR="00DF3F03">
        <w:rPr>
          <w:color w:val="000000"/>
          <w:sz w:val="24"/>
          <w:szCs w:val="24"/>
        </w:rPr>
        <w:t xml:space="preserve"> </w:t>
      </w:r>
      <w:proofErr w:type="spellStart"/>
      <w:r w:rsidR="00DF3F03">
        <w:rPr>
          <w:color w:val="000000"/>
          <w:sz w:val="24"/>
          <w:szCs w:val="24"/>
        </w:rPr>
        <w:t>Інтернет</w:t>
      </w:r>
      <w:proofErr w:type="spellEnd"/>
      <w:r w:rsidR="00DF3F03">
        <w:rPr>
          <w:color w:val="000000"/>
          <w:sz w:val="24"/>
          <w:szCs w:val="24"/>
        </w:rPr>
        <w:t xml:space="preserve"> </w:t>
      </w:r>
      <w:proofErr w:type="spellStart"/>
      <w:r w:rsidR="00DF3F03">
        <w:rPr>
          <w:color w:val="000000"/>
          <w:sz w:val="24"/>
          <w:szCs w:val="24"/>
        </w:rPr>
        <w:t>електрозв'язку</w:t>
      </w:r>
      <w:proofErr w:type="spellEnd"/>
      <w:r w:rsidR="00DF3F03">
        <w:rPr>
          <w:color w:val="000000"/>
          <w:sz w:val="24"/>
          <w:szCs w:val="24"/>
        </w:rPr>
        <w:t xml:space="preserve"> </w:t>
      </w:r>
      <w:proofErr w:type="spellStart"/>
      <w:r w:rsidR="00DF3F03">
        <w:rPr>
          <w:color w:val="000000"/>
          <w:sz w:val="24"/>
          <w:szCs w:val="24"/>
        </w:rPr>
        <w:t>безкоштовно</w:t>
      </w:r>
      <w:proofErr w:type="spellEnd"/>
      <w:r w:rsidR="00DF3F03">
        <w:rPr>
          <w:color w:val="000000"/>
          <w:sz w:val="24"/>
          <w:szCs w:val="24"/>
        </w:rPr>
        <w:t xml:space="preserve"> для кожного </w:t>
      </w:r>
      <w:proofErr w:type="spellStart"/>
      <w:r w:rsidR="00DF3F03">
        <w:rPr>
          <w:color w:val="000000"/>
          <w:sz w:val="24"/>
          <w:szCs w:val="24"/>
        </w:rPr>
        <w:t>об’єкта</w:t>
      </w:r>
      <w:proofErr w:type="spellEnd"/>
      <w:r w:rsidR="00DF3F03">
        <w:rPr>
          <w:color w:val="000000"/>
          <w:sz w:val="24"/>
          <w:szCs w:val="24"/>
        </w:rPr>
        <w:t xml:space="preserve"> </w:t>
      </w:r>
      <w:proofErr w:type="spellStart"/>
      <w:r w:rsidR="00DF3F03">
        <w:rPr>
          <w:color w:val="000000"/>
          <w:sz w:val="24"/>
          <w:szCs w:val="24"/>
        </w:rPr>
        <w:t>Замовника</w:t>
      </w:r>
      <w:proofErr w:type="spellEnd"/>
      <w:r w:rsidR="00DF3F03">
        <w:rPr>
          <w:color w:val="000000"/>
          <w:sz w:val="24"/>
          <w:szCs w:val="24"/>
        </w:rPr>
        <w:t>.</w:t>
      </w:r>
    </w:p>
    <w:p w14:paraId="573D541F" w14:textId="77777777" w:rsidR="00DF3F03" w:rsidRDefault="00DF3F03" w:rsidP="007264DB">
      <w:pPr>
        <w:pStyle w:val="afb"/>
        <w:numPr>
          <w:ilvl w:val="0"/>
          <w:numId w:val="6"/>
        </w:numPr>
        <w:tabs>
          <w:tab w:val="left" w:pos="567"/>
        </w:tabs>
        <w:ind w:firstLine="207"/>
        <w:jc w:val="both"/>
      </w:pPr>
      <w:bookmarkStart w:id="33" w:name="bookmark323"/>
      <w:bookmarkEnd w:id="33"/>
      <w:r>
        <w:rPr>
          <w:color w:val="000000"/>
          <w:sz w:val="24"/>
          <w:szCs w:val="24"/>
        </w:rPr>
        <w:t xml:space="preserve">Зона </w:t>
      </w:r>
      <w:proofErr w:type="spellStart"/>
      <w:r>
        <w:rPr>
          <w:color w:val="000000"/>
          <w:sz w:val="24"/>
          <w:szCs w:val="24"/>
        </w:rPr>
        <w:t>відповідальності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Учасника</w:t>
      </w:r>
      <w:proofErr w:type="spellEnd"/>
      <w:r>
        <w:rPr>
          <w:color w:val="000000"/>
          <w:sz w:val="24"/>
          <w:szCs w:val="24"/>
        </w:rPr>
        <w:t xml:space="preserve"> при </w:t>
      </w:r>
      <w:proofErr w:type="spellStart"/>
      <w:r>
        <w:rPr>
          <w:color w:val="000000"/>
          <w:sz w:val="24"/>
          <w:szCs w:val="24"/>
        </w:rPr>
        <w:t>наданні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Послуг</w:t>
      </w:r>
      <w:proofErr w:type="spellEnd"/>
      <w:r>
        <w:rPr>
          <w:color w:val="000000"/>
          <w:sz w:val="24"/>
          <w:szCs w:val="24"/>
        </w:rPr>
        <w:t xml:space="preserve"> - до </w:t>
      </w:r>
      <w:proofErr w:type="spellStart"/>
      <w:r>
        <w:rPr>
          <w:color w:val="000000"/>
          <w:sz w:val="24"/>
          <w:szCs w:val="24"/>
        </w:rPr>
        <w:t>інтерфейсу</w:t>
      </w:r>
      <w:proofErr w:type="spellEnd"/>
      <w:r>
        <w:rPr>
          <w:color w:val="000000"/>
          <w:sz w:val="24"/>
          <w:szCs w:val="24"/>
        </w:rPr>
        <w:t xml:space="preserve"> локального </w:t>
      </w:r>
      <w:proofErr w:type="spellStart"/>
      <w:r>
        <w:rPr>
          <w:color w:val="000000"/>
          <w:sz w:val="24"/>
          <w:szCs w:val="24"/>
        </w:rPr>
        <w:t>мережевого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обладнання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Замовника</w:t>
      </w:r>
      <w:proofErr w:type="spellEnd"/>
      <w:r>
        <w:rPr>
          <w:color w:val="000000"/>
          <w:sz w:val="24"/>
          <w:szCs w:val="24"/>
        </w:rPr>
        <w:t>.</w:t>
      </w:r>
    </w:p>
    <w:p w14:paraId="66D0FADB" w14:textId="77777777" w:rsidR="00DF3F03" w:rsidRDefault="00DF3F03" w:rsidP="00E962BC">
      <w:pPr>
        <w:pStyle w:val="afb"/>
        <w:numPr>
          <w:ilvl w:val="0"/>
          <w:numId w:val="6"/>
        </w:numPr>
        <w:tabs>
          <w:tab w:val="left" w:pos="706"/>
        </w:tabs>
        <w:ind w:firstLine="207"/>
        <w:jc w:val="both"/>
      </w:pPr>
      <w:bookmarkStart w:id="34" w:name="bookmark324"/>
      <w:bookmarkEnd w:id="34"/>
      <w:proofErr w:type="spellStart"/>
      <w:r>
        <w:rPr>
          <w:color w:val="000000"/>
          <w:sz w:val="24"/>
          <w:szCs w:val="24"/>
        </w:rPr>
        <w:t>Всі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підключення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налаштування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необхідного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обладнання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всі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інші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матеріали</w:t>
      </w:r>
      <w:proofErr w:type="spellEnd"/>
      <w:r>
        <w:rPr>
          <w:color w:val="000000"/>
          <w:sz w:val="24"/>
          <w:szCs w:val="24"/>
        </w:rPr>
        <w:t xml:space="preserve"> для </w:t>
      </w:r>
      <w:proofErr w:type="spellStart"/>
      <w:r>
        <w:rPr>
          <w:color w:val="000000"/>
          <w:sz w:val="24"/>
          <w:szCs w:val="24"/>
        </w:rPr>
        <w:t>підключення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оптичного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Інтернету</w:t>
      </w:r>
      <w:proofErr w:type="spellEnd"/>
      <w:r>
        <w:rPr>
          <w:color w:val="000000"/>
          <w:sz w:val="24"/>
          <w:szCs w:val="24"/>
        </w:rPr>
        <w:t xml:space="preserve"> до </w:t>
      </w:r>
      <w:proofErr w:type="spellStart"/>
      <w:r>
        <w:rPr>
          <w:color w:val="000000"/>
          <w:sz w:val="24"/>
          <w:szCs w:val="24"/>
        </w:rPr>
        <w:t>об’єктів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Замовника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входять</w:t>
      </w:r>
      <w:proofErr w:type="spellEnd"/>
      <w:r>
        <w:rPr>
          <w:color w:val="000000"/>
          <w:sz w:val="24"/>
          <w:szCs w:val="24"/>
        </w:rPr>
        <w:t xml:space="preserve"> в </w:t>
      </w:r>
      <w:proofErr w:type="spellStart"/>
      <w:r>
        <w:rPr>
          <w:color w:val="000000"/>
          <w:sz w:val="24"/>
          <w:szCs w:val="24"/>
        </w:rPr>
        <w:t>очікувану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вартість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закупівлі</w:t>
      </w:r>
      <w:proofErr w:type="spellEnd"/>
      <w:r>
        <w:rPr>
          <w:color w:val="000000"/>
          <w:sz w:val="24"/>
          <w:szCs w:val="24"/>
        </w:rPr>
        <w:t xml:space="preserve">. Все </w:t>
      </w:r>
      <w:proofErr w:type="spellStart"/>
      <w:r>
        <w:rPr>
          <w:color w:val="000000"/>
          <w:sz w:val="24"/>
          <w:szCs w:val="24"/>
        </w:rPr>
        <w:t>необхідне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обладнання</w:t>
      </w:r>
      <w:proofErr w:type="spellEnd"/>
      <w:r>
        <w:rPr>
          <w:color w:val="000000"/>
          <w:sz w:val="24"/>
          <w:szCs w:val="24"/>
        </w:rPr>
        <w:t xml:space="preserve"> для </w:t>
      </w:r>
      <w:proofErr w:type="spellStart"/>
      <w:r>
        <w:rPr>
          <w:color w:val="000000"/>
          <w:sz w:val="24"/>
          <w:szCs w:val="24"/>
        </w:rPr>
        <w:t>надання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послуг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Учасник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надає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Замовнику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безкоштовно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(по </w:t>
      </w:r>
      <w:proofErr w:type="spellStart"/>
      <w:r>
        <w:rPr>
          <w:color w:val="000000"/>
          <w:sz w:val="24"/>
          <w:szCs w:val="24"/>
        </w:rPr>
        <w:t>закінченню</w:t>
      </w:r>
      <w:proofErr w:type="spellEnd"/>
      <w:r>
        <w:rPr>
          <w:color w:val="000000"/>
          <w:sz w:val="24"/>
          <w:szCs w:val="24"/>
        </w:rPr>
        <w:t xml:space="preserve"> строку </w:t>
      </w:r>
      <w:proofErr w:type="spellStart"/>
      <w:r>
        <w:rPr>
          <w:color w:val="000000"/>
          <w:sz w:val="24"/>
          <w:szCs w:val="24"/>
        </w:rPr>
        <w:t>дії</w:t>
      </w:r>
      <w:proofErr w:type="spellEnd"/>
      <w:r>
        <w:rPr>
          <w:color w:val="000000"/>
          <w:sz w:val="24"/>
          <w:szCs w:val="24"/>
        </w:rPr>
        <w:t xml:space="preserve"> Договору, </w:t>
      </w:r>
      <w:proofErr w:type="spellStart"/>
      <w:r>
        <w:rPr>
          <w:color w:val="000000"/>
          <w:sz w:val="24"/>
          <w:szCs w:val="24"/>
        </w:rPr>
        <w:t>Замовник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повертає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дане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обладнання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Учаснику</w:t>
      </w:r>
      <w:proofErr w:type="spellEnd"/>
      <w:r>
        <w:rPr>
          <w:color w:val="000000"/>
          <w:sz w:val="24"/>
          <w:szCs w:val="24"/>
        </w:rPr>
        <w:t xml:space="preserve">, шляхом </w:t>
      </w:r>
      <w:proofErr w:type="spellStart"/>
      <w:r>
        <w:rPr>
          <w:color w:val="000000"/>
          <w:sz w:val="24"/>
          <w:szCs w:val="24"/>
        </w:rPr>
        <w:t>складання</w:t>
      </w:r>
      <w:proofErr w:type="spellEnd"/>
      <w:r>
        <w:rPr>
          <w:color w:val="000000"/>
          <w:sz w:val="24"/>
          <w:szCs w:val="24"/>
        </w:rPr>
        <w:t xml:space="preserve"> акту - </w:t>
      </w:r>
      <w:proofErr w:type="spellStart"/>
      <w:r>
        <w:rPr>
          <w:color w:val="000000"/>
          <w:sz w:val="24"/>
          <w:szCs w:val="24"/>
        </w:rPr>
        <w:t>прийому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передачі</w:t>
      </w:r>
      <w:proofErr w:type="spellEnd"/>
      <w:r>
        <w:rPr>
          <w:color w:val="000000"/>
          <w:sz w:val="24"/>
          <w:szCs w:val="24"/>
        </w:rPr>
        <w:t xml:space="preserve">). Для </w:t>
      </w:r>
      <w:proofErr w:type="spellStart"/>
      <w:r>
        <w:rPr>
          <w:color w:val="000000"/>
          <w:sz w:val="24"/>
          <w:szCs w:val="24"/>
        </w:rPr>
        <w:t>підтвердження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можливості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надання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обладнання</w:t>
      </w:r>
      <w:proofErr w:type="spellEnd"/>
      <w:r>
        <w:rPr>
          <w:color w:val="000000"/>
          <w:sz w:val="24"/>
          <w:szCs w:val="24"/>
        </w:rPr>
        <w:t xml:space="preserve"> у </w:t>
      </w:r>
      <w:proofErr w:type="spellStart"/>
      <w:r>
        <w:rPr>
          <w:color w:val="000000"/>
          <w:sz w:val="24"/>
          <w:szCs w:val="24"/>
        </w:rPr>
        <w:t>відповідності</w:t>
      </w:r>
      <w:proofErr w:type="spellEnd"/>
      <w:r>
        <w:rPr>
          <w:color w:val="000000"/>
          <w:sz w:val="24"/>
          <w:szCs w:val="24"/>
        </w:rPr>
        <w:t xml:space="preserve"> з </w:t>
      </w:r>
      <w:proofErr w:type="spellStart"/>
      <w:r>
        <w:rPr>
          <w:color w:val="000000"/>
          <w:sz w:val="24"/>
          <w:szCs w:val="24"/>
        </w:rPr>
        <w:t>вимогами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Замовника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Учасник</w:t>
      </w:r>
      <w:proofErr w:type="spellEnd"/>
      <w:r>
        <w:rPr>
          <w:color w:val="000000"/>
          <w:sz w:val="24"/>
          <w:szCs w:val="24"/>
        </w:rPr>
        <w:t xml:space="preserve"> у </w:t>
      </w:r>
      <w:proofErr w:type="spellStart"/>
      <w:r>
        <w:rPr>
          <w:color w:val="000000"/>
          <w:sz w:val="24"/>
          <w:szCs w:val="24"/>
        </w:rPr>
        <w:t>складі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своєї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тендерної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пропозиції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надає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Гарантійній</w:t>
      </w:r>
      <w:proofErr w:type="spellEnd"/>
      <w:r>
        <w:rPr>
          <w:b/>
          <w:bCs/>
          <w:color w:val="000000"/>
          <w:sz w:val="24"/>
          <w:szCs w:val="24"/>
        </w:rPr>
        <w:t xml:space="preserve"> лист </w:t>
      </w:r>
      <w:r>
        <w:rPr>
          <w:color w:val="000000"/>
          <w:sz w:val="24"/>
          <w:szCs w:val="24"/>
        </w:rPr>
        <w:t xml:space="preserve">в </w:t>
      </w:r>
      <w:proofErr w:type="spellStart"/>
      <w:r>
        <w:rPr>
          <w:color w:val="000000"/>
          <w:sz w:val="24"/>
          <w:szCs w:val="24"/>
        </w:rPr>
        <w:t>довільній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формі</w:t>
      </w:r>
      <w:proofErr w:type="spellEnd"/>
      <w:r>
        <w:rPr>
          <w:color w:val="000000"/>
          <w:sz w:val="24"/>
          <w:szCs w:val="24"/>
        </w:rPr>
        <w:t>.</w:t>
      </w:r>
    </w:p>
    <w:p w14:paraId="7A349C57" w14:textId="77777777" w:rsidR="00DF3F03" w:rsidRDefault="00DF3F03" w:rsidP="00E962BC">
      <w:pPr>
        <w:pStyle w:val="afb"/>
        <w:numPr>
          <w:ilvl w:val="0"/>
          <w:numId w:val="6"/>
        </w:numPr>
        <w:tabs>
          <w:tab w:val="left" w:pos="740"/>
        </w:tabs>
        <w:ind w:firstLine="207"/>
        <w:jc w:val="both"/>
      </w:pPr>
      <w:bookmarkStart w:id="35" w:name="bookmark325"/>
      <w:bookmarkEnd w:id="35"/>
      <w:proofErr w:type="spellStart"/>
      <w:r>
        <w:rPr>
          <w:color w:val="000000"/>
          <w:sz w:val="24"/>
          <w:szCs w:val="24"/>
        </w:rPr>
        <w:t>Учасник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зобов’язаний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забезпечити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Замовника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безперервним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зв’язком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протягом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всієї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дії</w:t>
      </w:r>
      <w:proofErr w:type="spellEnd"/>
      <w:r>
        <w:rPr>
          <w:color w:val="000000"/>
          <w:sz w:val="24"/>
          <w:szCs w:val="24"/>
        </w:rPr>
        <w:t xml:space="preserve"> Договору на </w:t>
      </w:r>
      <w:proofErr w:type="spellStart"/>
      <w:r>
        <w:rPr>
          <w:color w:val="000000"/>
          <w:sz w:val="24"/>
          <w:szCs w:val="24"/>
        </w:rPr>
        <w:t>умовах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передбачених</w:t>
      </w:r>
      <w:proofErr w:type="spellEnd"/>
      <w:r>
        <w:rPr>
          <w:color w:val="000000"/>
          <w:sz w:val="24"/>
          <w:szCs w:val="24"/>
        </w:rPr>
        <w:t xml:space="preserve"> в </w:t>
      </w:r>
      <w:proofErr w:type="spellStart"/>
      <w:r>
        <w:rPr>
          <w:color w:val="000000"/>
          <w:sz w:val="24"/>
          <w:szCs w:val="24"/>
        </w:rPr>
        <w:t>тендерній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документації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Замовника</w:t>
      </w:r>
      <w:proofErr w:type="spellEnd"/>
      <w:r>
        <w:rPr>
          <w:color w:val="000000"/>
          <w:sz w:val="24"/>
          <w:szCs w:val="24"/>
        </w:rPr>
        <w:t>.</w:t>
      </w:r>
    </w:p>
    <w:p w14:paraId="7E5224E0" w14:textId="77777777" w:rsidR="00DF3F03" w:rsidRPr="003E4597" w:rsidRDefault="00DF3F03" w:rsidP="00E962BC">
      <w:pPr>
        <w:pStyle w:val="afb"/>
        <w:numPr>
          <w:ilvl w:val="0"/>
          <w:numId w:val="6"/>
        </w:numPr>
        <w:tabs>
          <w:tab w:val="left" w:pos="740"/>
        </w:tabs>
        <w:ind w:firstLine="207"/>
        <w:jc w:val="both"/>
      </w:pPr>
      <w:bookmarkStart w:id="36" w:name="bookmark326"/>
      <w:bookmarkStart w:id="37" w:name="bookmark327"/>
      <w:bookmarkEnd w:id="36"/>
      <w:bookmarkEnd w:id="37"/>
      <w:proofErr w:type="spellStart"/>
      <w:r>
        <w:rPr>
          <w:color w:val="000000"/>
          <w:sz w:val="24"/>
          <w:szCs w:val="24"/>
        </w:rPr>
        <w:t>Учасник</w:t>
      </w:r>
      <w:proofErr w:type="spellEnd"/>
      <w:r>
        <w:rPr>
          <w:color w:val="000000"/>
          <w:sz w:val="24"/>
          <w:szCs w:val="24"/>
        </w:rPr>
        <w:t xml:space="preserve"> повинен </w:t>
      </w:r>
      <w:proofErr w:type="spellStart"/>
      <w:r>
        <w:rPr>
          <w:color w:val="000000"/>
          <w:sz w:val="24"/>
          <w:szCs w:val="24"/>
        </w:rPr>
        <w:t>забезпечити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гарантоване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живлення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комутаційного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обладнання</w:t>
      </w:r>
      <w:proofErr w:type="spellEnd"/>
      <w:r>
        <w:rPr>
          <w:color w:val="000000"/>
          <w:sz w:val="24"/>
          <w:szCs w:val="24"/>
        </w:rPr>
        <w:t xml:space="preserve"> на </w:t>
      </w:r>
      <w:proofErr w:type="spellStart"/>
      <w:r>
        <w:rPr>
          <w:color w:val="000000"/>
          <w:sz w:val="24"/>
          <w:szCs w:val="24"/>
        </w:rPr>
        <w:t>своєму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боці</w:t>
      </w:r>
      <w:proofErr w:type="spellEnd"/>
      <w:r>
        <w:rPr>
          <w:color w:val="000000"/>
          <w:sz w:val="24"/>
          <w:szCs w:val="24"/>
        </w:rPr>
        <w:t xml:space="preserve">, в тому </w:t>
      </w:r>
      <w:proofErr w:type="spellStart"/>
      <w:r>
        <w:rPr>
          <w:color w:val="000000"/>
          <w:sz w:val="24"/>
          <w:szCs w:val="24"/>
        </w:rPr>
        <w:t>числі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засобами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безперебійного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живлення</w:t>
      </w:r>
      <w:proofErr w:type="spellEnd"/>
      <w:r>
        <w:rPr>
          <w:color w:val="000000"/>
          <w:sz w:val="24"/>
          <w:szCs w:val="24"/>
        </w:rPr>
        <w:t>: дизель-</w:t>
      </w:r>
      <w:proofErr w:type="spellStart"/>
      <w:r>
        <w:rPr>
          <w:color w:val="000000"/>
          <w:sz w:val="24"/>
          <w:szCs w:val="24"/>
        </w:rPr>
        <w:t>генератори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акумуляторні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батареї</w:t>
      </w:r>
      <w:proofErr w:type="spellEnd"/>
      <w:r>
        <w:rPr>
          <w:color w:val="000000"/>
          <w:sz w:val="24"/>
          <w:szCs w:val="24"/>
        </w:rPr>
        <w:t xml:space="preserve"> з часом </w:t>
      </w:r>
      <w:proofErr w:type="spellStart"/>
      <w:r>
        <w:rPr>
          <w:color w:val="000000"/>
          <w:sz w:val="24"/>
          <w:szCs w:val="24"/>
        </w:rPr>
        <w:t>автономної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роботи</w:t>
      </w:r>
      <w:proofErr w:type="spellEnd"/>
      <w:r>
        <w:rPr>
          <w:color w:val="000000"/>
          <w:sz w:val="24"/>
          <w:szCs w:val="24"/>
        </w:rPr>
        <w:t xml:space="preserve"> не </w:t>
      </w:r>
      <w:proofErr w:type="spellStart"/>
      <w:r>
        <w:rPr>
          <w:color w:val="000000"/>
          <w:sz w:val="24"/>
          <w:szCs w:val="24"/>
        </w:rPr>
        <w:t>менше</w:t>
      </w:r>
      <w:proofErr w:type="spellEnd"/>
      <w:r>
        <w:rPr>
          <w:color w:val="000000"/>
          <w:sz w:val="24"/>
          <w:szCs w:val="24"/>
        </w:rPr>
        <w:t xml:space="preserve"> 8 годин.</w:t>
      </w:r>
    </w:p>
    <w:p w14:paraId="64398D19" w14:textId="77777777" w:rsidR="003E4597" w:rsidRDefault="003E4597" w:rsidP="003E4597">
      <w:pPr>
        <w:pStyle w:val="afb"/>
        <w:tabs>
          <w:tab w:val="left" w:pos="740"/>
        </w:tabs>
        <w:ind w:left="360"/>
        <w:jc w:val="both"/>
      </w:pPr>
    </w:p>
    <w:p w14:paraId="305DA235" w14:textId="6B99597F" w:rsidR="00DF3F03" w:rsidRDefault="00E962BC" w:rsidP="007264DB">
      <w:pPr>
        <w:pStyle w:val="31"/>
        <w:keepNext/>
        <w:keepLines/>
        <w:numPr>
          <w:ilvl w:val="0"/>
          <w:numId w:val="6"/>
        </w:numPr>
        <w:tabs>
          <w:tab w:val="left" w:pos="0"/>
        </w:tabs>
        <w:ind w:firstLine="207"/>
        <w:jc w:val="both"/>
      </w:pPr>
      <w:bookmarkStart w:id="38" w:name="bookmark330"/>
      <w:bookmarkStart w:id="39" w:name="bookmark328"/>
      <w:bookmarkStart w:id="40" w:name="bookmark329"/>
      <w:bookmarkStart w:id="41" w:name="bookmark331"/>
      <w:bookmarkEnd w:id="38"/>
      <w:r>
        <w:rPr>
          <w:color w:val="000000"/>
          <w:sz w:val="24"/>
          <w:szCs w:val="24"/>
          <w:lang w:val="uk-UA"/>
        </w:rPr>
        <w:t>Для підтвердження відповідності Учасника вимогам технічної специфікації Замовника, в складі</w:t>
      </w:r>
      <w:r w:rsidR="00DF3F03">
        <w:rPr>
          <w:color w:val="000000"/>
          <w:sz w:val="24"/>
          <w:szCs w:val="24"/>
        </w:rPr>
        <w:t xml:space="preserve"> </w:t>
      </w:r>
      <w:proofErr w:type="spellStart"/>
      <w:r w:rsidR="00DF3F03">
        <w:rPr>
          <w:color w:val="000000"/>
          <w:sz w:val="24"/>
          <w:szCs w:val="24"/>
        </w:rPr>
        <w:t>тендерної</w:t>
      </w:r>
      <w:proofErr w:type="spellEnd"/>
      <w:r w:rsidR="00DF3F03">
        <w:rPr>
          <w:color w:val="000000"/>
          <w:sz w:val="24"/>
          <w:szCs w:val="24"/>
        </w:rPr>
        <w:t xml:space="preserve"> </w:t>
      </w:r>
      <w:proofErr w:type="spellStart"/>
      <w:r w:rsidR="00DF3F03">
        <w:rPr>
          <w:color w:val="000000"/>
          <w:sz w:val="24"/>
          <w:szCs w:val="24"/>
        </w:rPr>
        <w:t>пропозиції</w:t>
      </w:r>
      <w:proofErr w:type="spellEnd"/>
      <w:r w:rsidR="00DF3F0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uk-UA"/>
        </w:rPr>
        <w:t>необхідно додатково надати</w:t>
      </w:r>
      <w:r w:rsidR="00DF3F03">
        <w:rPr>
          <w:color w:val="000000"/>
          <w:sz w:val="24"/>
          <w:szCs w:val="24"/>
        </w:rPr>
        <w:t>:</w:t>
      </w:r>
      <w:bookmarkEnd w:id="39"/>
      <w:bookmarkEnd w:id="40"/>
      <w:bookmarkEnd w:id="41"/>
    </w:p>
    <w:p w14:paraId="7DAAF4BC" w14:textId="77777777" w:rsidR="00DF3F03" w:rsidRDefault="00DF3F03" w:rsidP="00DF3F03">
      <w:pPr>
        <w:pStyle w:val="afb"/>
        <w:numPr>
          <w:ilvl w:val="0"/>
          <w:numId w:val="2"/>
        </w:numPr>
        <w:tabs>
          <w:tab w:val="left" w:pos="778"/>
        </w:tabs>
        <w:ind w:firstLine="580"/>
        <w:jc w:val="both"/>
      </w:pPr>
      <w:bookmarkStart w:id="42" w:name="bookmark332"/>
      <w:bookmarkStart w:id="43" w:name="bookmark333"/>
      <w:bookmarkEnd w:id="42"/>
      <w:bookmarkEnd w:id="43"/>
      <w:proofErr w:type="spellStart"/>
      <w:r>
        <w:rPr>
          <w:color w:val="000000"/>
          <w:sz w:val="24"/>
          <w:szCs w:val="24"/>
        </w:rPr>
        <w:t>копії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документів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які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підтверджують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наявність</w:t>
      </w:r>
      <w:proofErr w:type="spellEnd"/>
      <w:r>
        <w:rPr>
          <w:color w:val="000000"/>
          <w:sz w:val="24"/>
          <w:szCs w:val="24"/>
        </w:rPr>
        <w:t xml:space="preserve"> в </w:t>
      </w:r>
      <w:proofErr w:type="spellStart"/>
      <w:r>
        <w:rPr>
          <w:color w:val="000000"/>
          <w:sz w:val="24"/>
          <w:szCs w:val="24"/>
        </w:rPr>
        <w:t>Учасника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відповідної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ліцензії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lastRenderedPageBreak/>
        <w:t>(</w:t>
      </w:r>
      <w:proofErr w:type="spellStart"/>
      <w:r>
        <w:rPr>
          <w:color w:val="000000"/>
          <w:sz w:val="24"/>
          <w:szCs w:val="24"/>
        </w:rPr>
        <w:t>ліцензій</w:t>
      </w:r>
      <w:proofErr w:type="spellEnd"/>
      <w:r>
        <w:rPr>
          <w:color w:val="000000"/>
          <w:sz w:val="24"/>
          <w:szCs w:val="24"/>
        </w:rPr>
        <w:t xml:space="preserve">) </w:t>
      </w:r>
      <w:proofErr w:type="spellStart"/>
      <w:r>
        <w:rPr>
          <w:color w:val="000000"/>
          <w:sz w:val="24"/>
          <w:szCs w:val="24"/>
        </w:rPr>
        <w:t>щодо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користування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радіочастотним</w:t>
      </w:r>
      <w:proofErr w:type="spellEnd"/>
      <w:r>
        <w:rPr>
          <w:color w:val="000000"/>
          <w:sz w:val="24"/>
          <w:szCs w:val="24"/>
        </w:rPr>
        <w:t xml:space="preserve"> ресурсом </w:t>
      </w:r>
      <w:proofErr w:type="spellStart"/>
      <w:r>
        <w:rPr>
          <w:color w:val="000000"/>
          <w:sz w:val="24"/>
          <w:szCs w:val="24"/>
        </w:rPr>
        <w:t>України</w:t>
      </w:r>
      <w:proofErr w:type="spellEnd"/>
      <w:r>
        <w:rPr>
          <w:color w:val="000000"/>
          <w:sz w:val="24"/>
          <w:szCs w:val="24"/>
        </w:rPr>
        <w:t xml:space="preserve"> у </w:t>
      </w:r>
      <w:proofErr w:type="spellStart"/>
      <w:r>
        <w:rPr>
          <w:color w:val="000000"/>
          <w:sz w:val="24"/>
          <w:szCs w:val="24"/>
        </w:rPr>
        <w:t>відповідності</w:t>
      </w:r>
      <w:proofErr w:type="spellEnd"/>
      <w:r>
        <w:rPr>
          <w:color w:val="000000"/>
          <w:sz w:val="24"/>
          <w:szCs w:val="24"/>
        </w:rPr>
        <w:t xml:space="preserve"> до Закону </w:t>
      </w:r>
      <w:proofErr w:type="spellStart"/>
      <w:r>
        <w:rPr>
          <w:color w:val="000000"/>
          <w:sz w:val="24"/>
          <w:szCs w:val="24"/>
        </w:rPr>
        <w:t>України</w:t>
      </w:r>
      <w:proofErr w:type="spellEnd"/>
      <w:r>
        <w:rPr>
          <w:color w:val="000000"/>
          <w:sz w:val="24"/>
          <w:szCs w:val="24"/>
        </w:rPr>
        <w:t xml:space="preserve"> «Про </w:t>
      </w:r>
      <w:proofErr w:type="spellStart"/>
      <w:r>
        <w:rPr>
          <w:color w:val="000000"/>
          <w:sz w:val="24"/>
          <w:szCs w:val="24"/>
        </w:rPr>
        <w:t>радіочастотний</w:t>
      </w:r>
      <w:proofErr w:type="spellEnd"/>
      <w:r>
        <w:rPr>
          <w:color w:val="000000"/>
          <w:sz w:val="24"/>
          <w:szCs w:val="24"/>
        </w:rPr>
        <w:t xml:space="preserve"> ресурс </w:t>
      </w:r>
      <w:proofErr w:type="spellStart"/>
      <w:r>
        <w:rPr>
          <w:color w:val="000000"/>
          <w:sz w:val="24"/>
          <w:szCs w:val="24"/>
        </w:rPr>
        <w:t>України</w:t>
      </w:r>
      <w:proofErr w:type="spellEnd"/>
      <w:r>
        <w:rPr>
          <w:color w:val="000000"/>
          <w:sz w:val="24"/>
          <w:szCs w:val="24"/>
        </w:rPr>
        <w:t xml:space="preserve">» та </w:t>
      </w:r>
      <w:proofErr w:type="spellStart"/>
      <w:r>
        <w:rPr>
          <w:color w:val="000000"/>
          <w:sz w:val="24"/>
          <w:szCs w:val="24"/>
        </w:rPr>
        <w:t>Ліцензійних</w:t>
      </w:r>
      <w:proofErr w:type="spellEnd"/>
      <w:r>
        <w:rPr>
          <w:color w:val="000000"/>
          <w:sz w:val="24"/>
          <w:szCs w:val="24"/>
        </w:rPr>
        <w:t xml:space="preserve"> умов </w:t>
      </w:r>
      <w:proofErr w:type="spellStart"/>
      <w:r>
        <w:rPr>
          <w:color w:val="000000"/>
          <w:sz w:val="24"/>
          <w:szCs w:val="24"/>
        </w:rPr>
        <w:t>користування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радіочастотним</w:t>
      </w:r>
      <w:proofErr w:type="spellEnd"/>
      <w:r>
        <w:rPr>
          <w:color w:val="000000"/>
          <w:sz w:val="24"/>
          <w:szCs w:val="24"/>
        </w:rPr>
        <w:t xml:space="preserve"> ресурсом </w:t>
      </w:r>
      <w:proofErr w:type="spellStart"/>
      <w:r>
        <w:rPr>
          <w:color w:val="000000"/>
          <w:sz w:val="24"/>
          <w:szCs w:val="24"/>
        </w:rPr>
        <w:t>України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затверджених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Рішенням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від</w:t>
      </w:r>
      <w:proofErr w:type="spellEnd"/>
      <w:r>
        <w:rPr>
          <w:color w:val="000000"/>
          <w:sz w:val="24"/>
          <w:szCs w:val="24"/>
        </w:rPr>
        <w:t xml:space="preserve"> 19.08.2005 № 53 НКРЗІ (у </w:t>
      </w:r>
      <w:proofErr w:type="spellStart"/>
      <w:r>
        <w:rPr>
          <w:color w:val="000000"/>
          <w:sz w:val="24"/>
          <w:szCs w:val="24"/>
        </w:rPr>
        <w:t>разі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здійснення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бездротового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підключення</w:t>
      </w:r>
      <w:proofErr w:type="spellEnd"/>
      <w:r>
        <w:rPr>
          <w:color w:val="000000"/>
          <w:sz w:val="24"/>
          <w:szCs w:val="24"/>
        </w:rPr>
        <w:t xml:space="preserve"> до </w:t>
      </w:r>
      <w:proofErr w:type="spellStart"/>
      <w:r>
        <w:rPr>
          <w:color w:val="000000"/>
          <w:sz w:val="24"/>
          <w:szCs w:val="24"/>
        </w:rPr>
        <w:t>мережі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Інтернет</w:t>
      </w:r>
      <w:proofErr w:type="spellEnd"/>
      <w:r>
        <w:rPr>
          <w:color w:val="000000"/>
          <w:sz w:val="24"/>
          <w:szCs w:val="24"/>
        </w:rPr>
        <w:t>);</w:t>
      </w:r>
    </w:p>
    <w:p w14:paraId="227BD226" w14:textId="77777777" w:rsidR="00DF3F03" w:rsidRDefault="00DF3F03" w:rsidP="00DF3F03">
      <w:pPr>
        <w:pStyle w:val="afb"/>
        <w:numPr>
          <w:ilvl w:val="0"/>
          <w:numId w:val="2"/>
        </w:numPr>
        <w:tabs>
          <w:tab w:val="left" w:pos="783"/>
        </w:tabs>
        <w:ind w:firstLine="580"/>
        <w:jc w:val="both"/>
      </w:pPr>
      <w:bookmarkStart w:id="44" w:name="bookmark334"/>
      <w:bookmarkEnd w:id="44"/>
      <w:proofErr w:type="spellStart"/>
      <w:r>
        <w:rPr>
          <w:color w:val="000000"/>
          <w:sz w:val="24"/>
          <w:szCs w:val="24"/>
        </w:rPr>
        <w:t>документи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копії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документів</w:t>
      </w:r>
      <w:proofErr w:type="spellEnd"/>
      <w:r>
        <w:rPr>
          <w:color w:val="000000"/>
          <w:sz w:val="24"/>
          <w:szCs w:val="24"/>
        </w:rPr>
        <w:t xml:space="preserve">), </w:t>
      </w:r>
      <w:proofErr w:type="spellStart"/>
      <w:r>
        <w:rPr>
          <w:color w:val="000000"/>
          <w:sz w:val="24"/>
          <w:szCs w:val="24"/>
        </w:rPr>
        <w:t>якими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підтверджується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підключення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Учасника</w:t>
      </w:r>
      <w:proofErr w:type="spellEnd"/>
      <w:r>
        <w:rPr>
          <w:color w:val="000000"/>
          <w:sz w:val="24"/>
          <w:szCs w:val="24"/>
        </w:rPr>
        <w:t xml:space="preserve"> до </w:t>
      </w:r>
      <w:proofErr w:type="spellStart"/>
      <w:r>
        <w:rPr>
          <w:color w:val="000000"/>
          <w:sz w:val="24"/>
          <w:szCs w:val="24"/>
        </w:rPr>
        <w:t>декількох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більше</w:t>
      </w:r>
      <w:proofErr w:type="spellEnd"/>
      <w:r>
        <w:rPr>
          <w:color w:val="000000"/>
          <w:sz w:val="24"/>
          <w:szCs w:val="24"/>
        </w:rPr>
        <w:t xml:space="preserve"> 2-х) </w:t>
      </w:r>
      <w:proofErr w:type="spellStart"/>
      <w:r>
        <w:rPr>
          <w:color w:val="000000"/>
          <w:sz w:val="24"/>
          <w:szCs w:val="24"/>
        </w:rPr>
        <w:t>точок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обміну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Інтернет-трафіком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що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розташовані</w:t>
      </w:r>
      <w:proofErr w:type="spellEnd"/>
      <w:r>
        <w:rPr>
          <w:color w:val="000000"/>
          <w:sz w:val="24"/>
          <w:szCs w:val="24"/>
        </w:rPr>
        <w:t xml:space="preserve"> на </w:t>
      </w:r>
      <w:proofErr w:type="spellStart"/>
      <w:r>
        <w:rPr>
          <w:color w:val="000000"/>
          <w:sz w:val="24"/>
          <w:szCs w:val="24"/>
        </w:rPr>
        <w:t>території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України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окрім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тимчасово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окупованих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територій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окремих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районів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Донецької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Луганської</w:t>
      </w:r>
      <w:proofErr w:type="spellEnd"/>
      <w:r>
        <w:rPr>
          <w:color w:val="000000"/>
          <w:sz w:val="24"/>
          <w:szCs w:val="24"/>
        </w:rPr>
        <w:t xml:space="preserve"> областей </w:t>
      </w:r>
      <w:proofErr w:type="spellStart"/>
      <w:r>
        <w:rPr>
          <w:color w:val="000000"/>
          <w:sz w:val="24"/>
          <w:szCs w:val="24"/>
        </w:rPr>
        <w:t>відповідно</w:t>
      </w:r>
      <w:proofErr w:type="spellEnd"/>
      <w:r>
        <w:rPr>
          <w:color w:val="000000"/>
          <w:sz w:val="24"/>
          <w:szCs w:val="24"/>
        </w:rPr>
        <w:t xml:space="preserve"> до Закону </w:t>
      </w:r>
      <w:proofErr w:type="spellStart"/>
      <w:r>
        <w:rPr>
          <w:color w:val="000000"/>
          <w:sz w:val="24"/>
          <w:szCs w:val="24"/>
        </w:rPr>
        <w:t>України</w:t>
      </w:r>
      <w:proofErr w:type="spellEnd"/>
      <w:r>
        <w:rPr>
          <w:color w:val="000000"/>
          <w:sz w:val="24"/>
          <w:szCs w:val="24"/>
        </w:rPr>
        <w:t xml:space="preserve"> «Про </w:t>
      </w:r>
      <w:proofErr w:type="spellStart"/>
      <w:r>
        <w:rPr>
          <w:color w:val="000000"/>
          <w:sz w:val="24"/>
          <w:szCs w:val="24"/>
        </w:rPr>
        <w:t>особливий</w:t>
      </w:r>
      <w:proofErr w:type="spellEnd"/>
      <w:r>
        <w:rPr>
          <w:color w:val="000000"/>
          <w:sz w:val="24"/>
          <w:szCs w:val="24"/>
        </w:rPr>
        <w:t xml:space="preserve"> порядок </w:t>
      </w:r>
      <w:proofErr w:type="spellStart"/>
      <w:r>
        <w:rPr>
          <w:color w:val="000000"/>
          <w:sz w:val="24"/>
          <w:szCs w:val="24"/>
        </w:rPr>
        <w:t>місцевого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самоврядування</w:t>
      </w:r>
      <w:proofErr w:type="spellEnd"/>
      <w:r>
        <w:rPr>
          <w:color w:val="000000"/>
          <w:sz w:val="24"/>
          <w:szCs w:val="24"/>
        </w:rPr>
        <w:t xml:space="preserve"> в </w:t>
      </w:r>
      <w:proofErr w:type="spellStart"/>
      <w:r>
        <w:rPr>
          <w:color w:val="000000"/>
          <w:sz w:val="24"/>
          <w:szCs w:val="24"/>
        </w:rPr>
        <w:t>окремих</w:t>
      </w:r>
      <w:proofErr w:type="spellEnd"/>
      <w:r>
        <w:rPr>
          <w:color w:val="000000"/>
          <w:sz w:val="24"/>
          <w:szCs w:val="24"/>
        </w:rPr>
        <w:t xml:space="preserve"> районах </w:t>
      </w:r>
      <w:proofErr w:type="spellStart"/>
      <w:r>
        <w:rPr>
          <w:color w:val="000000"/>
          <w:sz w:val="24"/>
          <w:szCs w:val="24"/>
        </w:rPr>
        <w:t>Донецької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Луганської</w:t>
      </w:r>
      <w:proofErr w:type="spellEnd"/>
      <w:r>
        <w:rPr>
          <w:color w:val="000000"/>
          <w:sz w:val="24"/>
          <w:szCs w:val="24"/>
        </w:rPr>
        <w:t xml:space="preserve"> областей»);</w:t>
      </w:r>
    </w:p>
    <w:p w14:paraId="0339CD68" w14:textId="77777777" w:rsidR="00DF3F03" w:rsidRDefault="00DF3F03" w:rsidP="00DF3F03">
      <w:pPr>
        <w:pStyle w:val="afb"/>
        <w:numPr>
          <w:ilvl w:val="0"/>
          <w:numId w:val="2"/>
        </w:numPr>
        <w:tabs>
          <w:tab w:val="left" w:pos="859"/>
        </w:tabs>
        <w:ind w:firstLine="580"/>
        <w:jc w:val="both"/>
      </w:pPr>
      <w:bookmarkStart w:id="45" w:name="bookmark335"/>
      <w:bookmarkEnd w:id="45"/>
      <w:proofErr w:type="spellStart"/>
      <w:r>
        <w:rPr>
          <w:color w:val="000000"/>
          <w:sz w:val="24"/>
          <w:szCs w:val="24"/>
        </w:rPr>
        <w:t>підтвердження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наявності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відповідних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документів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гарантійних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листів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довідок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інше</w:t>
      </w:r>
      <w:proofErr w:type="spellEnd"/>
      <w:r>
        <w:rPr>
          <w:color w:val="000000"/>
          <w:sz w:val="24"/>
          <w:szCs w:val="24"/>
        </w:rPr>
        <w:t xml:space="preserve">..) </w:t>
      </w:r>
      <w:proofErr w:type="spellStart"/>
      <w:r>
        <w:rPr>
          <w:color w:val="000000"/>
          <w:sz w:val="24"/>
          <w:szCs w:val="24"/>
        </w:rPr>
        <w:t>системи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фільтрації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забороненого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небажаного</w:t>
      </w:r>
      <w:proofErr w:type="spellEnd"/>
      <w:r>
        <w:rPr>
          <w:color w:val="000000"/>
          <w:sz w:val="24"/>
          <w:szCs w:val="24"/>
        </w:rPr>
        <w:t xml:space="preserve"> контенту, </w:t>
      </w:r>
      <w:proofErr w:type="spellStart"/>
      <w:r>
        <w:rPr>
          <w:color w:val="000000"/>
          <w:sz w:val="24"/>
          <w:szCs w:val="24"/>
        </w:rPr>
        <w:t>зокрема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обмеження</w:t>
      </w:r>
      <w:proofErr w:type="spellEnd"/>
      <w:r>
        <w:rPr>
          <w:color w:val="000000"/>
          <w:sz w:val="24"/>
          <w:szCs w:val="24"/>
        </w:rPr>
        <w:t xml:space="preserve"> доступу до </w:t>
      </w:r>
      <w:proofErr w:type="spellStart"/>
      <w:r>
        <w:rPr>
          <w:color w:val="000000"/>
          <w:sz w:val="24"/>
          <w:szCs w:val="24"/>
        </w:rPr>
        <w:t>інтернет</w:t>
      </w:r>
      <w:proofErr w:type="spellEnd"/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ресурсів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які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розповсюджують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пропагандують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агресію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насильство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жорстокість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приниження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особистості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порнографію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шкідливі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звички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розпалюють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національну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расову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релігійну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ворожнечу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жорстокі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ігри</w:t>
      </w:r>
      <w:proofErr w:type="spellEnd"/>
      <w:r>
        <w:rPr>
          <w:color w:val="000000"/>
          <w:sz w:val="24"/>
          <w:szCs w:val="24"/>
        </w:rPr>
        <w:t xml:space="preserve">, он-лайн казино, а також до </w:t>
      </w:r>
      <w:proofErr w:type="spellStart"/>
      <w:r>
        <w:rPr>
          <w:color w:val="000000"/>
          <w:sz w:val="24"/>
          <w:szCs w:val="24"/>
        </w:rPr>
        <w:t>заборонених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інтернет-ресурсів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зокрема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відповідно</w:t>
      </w:r>
      <w:proofErr w:type="spellEnd"/>
      <w:r>
        <w:rPr>
          <w:color w:val="000000"/>
          <w:sz w:val="24"/>
          <w:szCs w:val="24"/>
        </w:rPr>
        <w:t xml:space="preserve"> до </w:t>
      </w:r>
      <w:proofErr w:type="spellStart"/>
      <w:r>
        <w:rPr>
          <w:color w:val="000000"/>
          <w:sz w:val="24"/>
          <w:szCs w:val="24"/>
        </w:rPr>
        <w:t>Указів</w:t>
      </w:r>
      <w:proofErr w:type="spellEnd"/>
      <w:r>
        <w:rPr>
          <w:color w:val="000000"/>
          <w:sz w:val="24"/>
          <w:szCs w:val="24"/>
        </w:rPr>
        <w:t xml:space="preserve"> Президента </w:t>
      </w:r>
      <w:proofErr w:type="spellStart"/>
      <w:r>
        <w:rPr>
          <w:color w:val="000000"/>
          <w:sz w:val="24"/>
          <w:szCs w:val="24"/>
        </w:rPr>
        <w:t>України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від</w:t>
      </w:r>
      <w:proofErr w:type="spellEnd"/>
      <w:r>
        <w:rPr>
          <w:color w:val="000000"/>
          <w:sz w:val="24"/>
          <w:szCs w:val="24"/>
        </w:rPr>
        <w:t xml:space="preserve"> 19 </w:t>
      </w:r>
      <w:proofErr w:type="spellStart"/>
      <w:r>
        <w:rPr>
          <w:color w:val="000000"/>
          <w:sz w:val="24"/>
          <w:szCs w:val="24"/>
        </w:rPr>
        <w:t>березня</w:t>
      </w:r>
      <w:proofErr w:type="spellEnd"/>
      <w:r>
        <w:rPr>
          <w:color w:val="000000"/>
          <w:sz w:val="24"/>
          <w:szCs w:val="24"/>
        </w:rPr>
        <w:t xml:space="preserve"> 2019 року №82/2019, </w:t>
      </w:r>
      <w:proofErr w:type="spellStart"/>
      <w:r>
        <w:rPr>
          <w:color w:val="000000"/>
          <w:sz w:val="24"/>
          <w:szCs w:val="24"/>
        </w:rPr>
        <w:t>від</w:t>
      </w:r>
      <w:proofErr w:type="spellEnd"/>
      <w:r>
        <w:rPr>
          <w:color w:val="000000"/>
          <w:sz w:val="24"/>
          <w:szCs w:val="24"/>
        </w:rPr>
        <w:t xml:space="preserve"> 14 </w:t>
      </w:r>
      <w:proofErr w:type="spellStart"/>
      <w:r>
        <w:rPr>
          <w:color w:val="000000"/>
          <w:sz w:val="24"/>
          <w:szCs w:val="24"/>
        </w:rPr>
        <w:t>травня</w:t>
      </w:r>
      <w:proofErr w:type="spellEnd"/>
      <w:r>
        <w:rPr>
          <w:color w:val="000000"/>
          <w:sz w:val="24"/>
          <w:szCs w:val="24"/>
        </w:rPr>
        <w:t xml:space="preserve"> 2018 року №126/2018, </w:t>
      </w:r>
      <w:proofErr w:type="spellStart"/>
      <w:r>
        <w:rPr>
          <w:color w:val="000000"/>
          <w:sz w:val="24"/>
          <w:szCs w:val="24"/>
        </w:rPr>
        <w:t>від</w:t>
      </w:r>
      <w:proofErr w:type="spellEnd"/>
      <w:r>
        <w:rPr>
          <w:color w:val="000000"/>
          <w:sz w:val="24"/>
          <w:szCs w:val="24"/>
        </w:rPr>
        <w:t xml:space="preserve"> 15 </w:t>
      </w:r>
      <w:proofErr w:type="spellStart"/>
      <w:r>
        <w:rPr>
          <w:color w:val="000000"/>
          <w:sz w:val="24"/>
          <w:szCs w:val="24"/>
        </w:rPr>
        <w:t>травня</w:t>
      </w:r>
      <w:proofErr w:type="spellEnd"/>
      <w:r>
        <w:rPr>
          <w:color w:val="000000"/>
          <w:sz w:val="24"/>
          <w:szCs w:val="24"/>
        </w:rPr>
        <w:t xml:space="preserve"> 2017 року №133/2017);</w:t>
      </w:r>
    </w:p>
    <w:p w14:paraId="5B89BAD6" w14:textId="3DB5613F" w:rsidR="00DF3F03" w:rsidRDefault="00DF3F03" w:rsidP="00DF3F03">
      <w:pPr>
        <w:pStyle w:val="afb"/>
        <w:numPr>
          <w:ilvl w:val="0"/>
          <w:numId w:val="2"/>
        </w:numPr>
        <w:tabs>
          <w:tab w:val="left" w:pos="783"/>
        </w:tabs>
        <w:ind w:firstLine="580"/>
        <w:jc w:val="both"/>
      </w:pPr>
      <w:bookmarkStart w:id="46" w:name="bookmark336"/>
      <w:bookmarkEnd w:id="46"/>
      <w:proofErr w:type="spellStart"/>
      <w:r>
        <w:rPr>
          <w:color w:val="000000"/>
          <w:sz w:val="24"/>
          <w:szCs w:val="24"/>
        </w:rPr>
        <w:t>копії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документів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які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підтверджують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наявність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атестату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відповідності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Комплексної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системи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захисту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інформації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інформаційно-телекомунікаційної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системи</w:t>
      </w:r>
      <w:proofErr w:type="spellEnd"/>
      <w:r>
        <w:rPr>
          <w:color w:val="000000"/>
          <w:sz w:val="24"/>
          <w:szCs w:val="24"/>
        </w:rPr>
        <w:t xml:space="preserve"> «</w:t>
      </w:r>
      <w:r w:rsidR="00CE0A08">
        <w:rPr>
          <w:color w:val="000000"/>
          <w:sz w:val="24"/>
          <w:szCs w:val="24"/>
          <w:lang w:val="uk-UA"/>
        </w:rPr>
        <w:t>захищеного вузлу інтернет доступу</w:t>
      </w:r>
      <w:r>
        <w:rPr>
          <w:color w:val="000000"/>
          <w:sz w:val="24"/>
          <w:szCs w:val="24"/>
        </w:rPr>
        <w:t>»</w:t>
      </w:r>
      <w:r w:rsidR="00CE0A08">
        <w:rPr>
          <w:color w:val="000000"/>
          <w:sz w:val="24"/>
          <w:szCs w:val="24"/>
          <w:lang w:val="uk-UA"/>
        </w:rPr>
        <w:t xml:space="preserve"> (експертний висновок, програма, тощо)</w:t>
      </w:r>
      <w:r>
        <w:rPr>
          <w:color w:val="000000"/>
          <w:sz w:val="24"/>
          <w:szCs w:val="24"/>
        </w:rPr>
        <w:t>;</w:t>
      </w:r>
    </w:p>
    <w:p w14:paraId="4DD19C74" w14:textId="7F1C7FFB" w:rsidR="00DF3F03" w:rsidRPr="00E962BC" w:rsidRDefault="00DF3F03" w:rsidP="00DF3F03">
      <w:pPr>
        <w:pStyle w:val="afb"/>
        <w:numPr>
          <w:ilvl w:val="0"/>
          <w:numId w:val="2"/>
        </w:numPr>
        <w:tabs>
          <w:tab w:val="left" w:pos="774"/>
        </w:tabs>
        <w:ind w:firstLine="580"/>
        <w:jc w:val="both"/>
      </w:pPr>
      <w:bookmarkStart w:id="47" w:name="bookmark337"/>
      <w:bookmarkEnd w:id="47"/>
      <w:proofErr w:type="spellStart"/>
      <w:r>
        <w:rPr>
          <w:color w:val="000000"/>
          <w:sz w:val="24"/>
          <w:szCs w:val="24"/>
        </w:rPr>
        <w:t>копію</w:t>
      </w:r>
      <w:proofErr w:type="spellEnd"/>
      <w:r>
        <w:rPr>
          <w:color w:val="000000"/>
          <w:sz w:val="24"/>
          <w:szCs w:val="24"/>
        </w:rPr>
        <w:t xml:space="preserve"> </w:t>
      </w:r>
      <w:r w:rsidR="00CE0A08">
        <w:rPr>
          <w:color w:val="000000"/>
          <w:sz w:val="24"/>
          <w:szCs w:val="24"/>
          <w:lang w:val="uk-UA"/>
        </w:rPr>
        <w:t xml:space="preserve">чинного та </w:t>
      </w:r>
      <w:proofErr w:type="spellStart"/>
      <w:r>
        <w:rPr>
          <w:color w:val="000000"/>
          <w:sz w:val="24"/>
          <w:szCs w:val="24"/>
        </w:rPr>
        <w:t>зареєстрованого</w:t>
      </w:r>
      <w:proofErr w:type="spellEnd"/>
      <w:r>
        <w:rPr>
          <w:color w:val="000000"/>
          <w:sz w:val="24"/>
          <w:szCs w:val="24"/>
        </w:rPr>
        <w:t xml:space="preserve"> у </w:t>
      </w:r>
      <w:proofErr w:type="spellStart"/>
      <w:r>
        <w:rPr>
          <w:color w:val="000000"/>
          <w:sz w:val="24"/>
          <w:szCs w:val="24"/>
        </w:rPr>
        <w:t>Держспецзв’язку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Атестат</w:t>
      </w:r>
      <w:proofErr w:type="spellEnd"/>
      <w:r w:rsidR="00CE0A08">
        <w:rPr>
          <w:color w:val="000000"/>
          <w:sz w:val="24"/>
          <w:szCs w:val="24"/>
          <w:lang w:val="uk-UA"/>
        </w:rPr>
        <w:t>у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відповідності</w:t>
      </w:r>
      <w:proofErr w:type="spellEnd"/>
      <w:r>
        <w:rPr>
          <w:color w:val="000000"/>
          <w:sz w:val="24"/>
          <w:szCs w:val="24"/>
        </w:rPr>
        <w:t xml:space="preserve"> (ЗВІД) </w:t>
      </w:r>
      <w:proofErr w:type="spellStart"/>
      <w:r>
        <w:rPr>
          <w:color w:val="000000"/>
          <w:sz w:val="24"/>
          <w:szCs w:val="24"/>
        </w:rPr>
        <w:t>який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засвідчує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що</w:t>
      </w:r>
      <w:proofErr w:type="spellEnd"/>
      <w:r>
        <w:rPr>
          <w:color w:val="000000"/>
          <w:sz w:val="24"/>
          <w:szCs w:val="24"/>
        </w:rPr>
        <w:t xml:space="preserve"> </w:t>
      </w:r>
      <w:r w:rsidR="00366CD2">
        <w:rPr>
          <w:color w:val="000000"/>
          <w:sz w:val="24"/>
          <w:szCs w:val="24"/>
          <w:lang w:val="uk-UA"/>
        </w:rPr>
        <w:t xml:space="preserve">комплексна </w:t>
      </w:r>
      <w:r>
        <w:rPr>
          <w:color w:val="000000"/>
          <w:sz w:val="24"/>
          <w:szCs w:val="24"/>
        </w:rPr>
        <w:t xml:space="preserve">система </w:t>
      </w:r>
      <w:proofErr w:type="spellStart"/>
      <w:proofErr w:type="gramStart"/>
      <w:r>
        <w:rPr>
          <w:color w:val="000000"/>
          <w:sz w:val="24"/>
          <w:szCs w:val="24"/>
        </w:rPr>
        <w:t>захисту</w:t>
      </w:r>
      <w:proofErr w:type="spellEnd"/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інформації</w:t>
      </w:r>
      <w:proofErr w:type="spellEnd"/>
      <w:proofErr w:type="gramEnd"/>
      <w:r w:rsidR="00366CD2">
        <w:rPr>
          <w:color w:val="000000"/>
          <w:sz w:val="24"/>
          <w:szCs w:val="24"/>
          <w:lang w:val="uk-UA"/>
        </w:rPr>
        <w:t xml:space="preserve"> </w:t>
      </w:r>
      <w:proofErr w:type="spellStart"/>
      <w:r w:rsidR="00366CD2">
        <w:rPr>
          <w:color w:val="000000"/>
          <w:sz w:val="24"/>
          <w:szCs w:val="24"/>
        </w:rPr>
        <w:t>інформаційно-телекомунікаційної</w:t>
      </w:r>
      <w:proofErr w:type="spellEnd"/>
      <w:r w:rsidR="00366CD2">
        <w:rPr>
          <w:color w:val="000000"/>
          <w:sz w:val="24"/>
          <w:szCs w:val="24"/>
        </w:rPr>
        <w:t xml:space="preserve"> </w:t>
      </w:r>
      <w:proofErr w:type="spellStart"/>
      <w:r w:rsidR="00366CD2">
        <w:rPr>
          <w:color w:val="000000"/>
          <w:sz w:val="24"/>
          <w:szCs w:val="24"/>
        </w:rPr>
        <w:t>системи</w:t>
      </w:r>
      <w:proofErr w:type="spellEnd"/>
      <w:r w:rsidR="00366CD2">
        <w:rPr>
          <w:color w:val="000000"/>
          <w:sz w:val="24"/>
          <w:szCs w:val="24"/>
        </w:rPr>
        <w:t xml:space="preserve"> </w:t>
      </w:r>
      <w:r w:rsidR="00366CD2">
        <w:rPr>
          <w:color w:val="000000"/>
          <w:sz w:val="24"/>
          <w:szCs w:val="24"/>
          <w:lang w:val="uk-UA"/>
        </w:rPr>
        <w:t>захищеного вузлу інтернет доступу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об’єкта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побудована</w:t>
      </w:r>
      <w:proofErr w:type="spellEnd"/>
      <w:r>
        <w:rPr>
          <w:color w:val="000000"/>
          <w:sz w:val="24"/>
          <w:szCs w:val="24"/>
        </w:rPr>
        <w:t xml:space="preserve"> </w:t>
      </w:r>
      <w:r w:rsidR="00CE0A08">
        <w:rPr>
          <w:color w:val="000000"/>
          <w:sz w:val="24"/>
          <w:szCs w:val="24"/>
          <w:lang w:val="uk-UA"/>
        </w:rPr>
        <w:t>відповідно</w:t>
      </w:r>
      <w:r>
        <w:rPr>
          <w:color w:val="000000"/>
          <w:sz w:val="24"/>
          <w:szCs w:val="24"/>
        </w:rPr>
        <w:t xml:space="preserve"> до </w:t>
      </w:r>
      <w:r w:rsidR="00CE0A08">
        <w:rPr>
          <w:color w:val="000000"/>
          <w:sz w:val="24"/>
          <w:szCs w:val="24"/>
          <w:lang w:val="uk-UA"/>
        </w:rPr>
        <w:t>нормативних документів з технічного захисту інформації.</w:t>
      </w:r>
    </w:p>
    <w:p w14:paraId="3F70B6B3" w14:textId="77777777" w:rsidR="00E962BC" w:rsidRDefault="00E962BC" w:rsidP="00DF3F03">
      <w:pPr>
        <w:pStyle w:val="afb"/>
        <w:ind w:firstLine="720"/>
        <w:jc w:val="both"/>
        <w:rPr>
          <w:i/>
          <w:iCs/>
          <w:color w:val="000000"/>
          <w:sz w:val="24"/>
          <w:szCs w:val="24"/>
          <w:lang w:val="uk-UA"/>
        </w:rPr>
      </w:pPr>
      <w:bookmarkStart w:id="48" w:name="bookmark338"/>
      <w:bookmarkEnd w:id="48"/>
    </w:p>
    <w:p w14:paraId="33059DAB" w14:textId="1AA24F7E" w:rsidR="00E962BC" w:rsidRDefault="00E962BC" w:rsidP="00E962BC">
      <w:pPr>
        <w:pStyle w:val="afb"/>
        <w:tabs>
          <w:tab w:val="left" w:pos="4495"/>
        </w:tabs>
        <w:ind w:firstLine="720"/>
        <w:jc w:val="both"/>
        <w:rPr>
          <w:i/>
          <w:iCs/>
          <w:color w:val="000000"/>
          <w:sz w:val="24"/>
          <w:szCs w:val="24"/>
          <w:lang w:val="uk-UA"/>
        </w:rPr>
      </w:pPr>
      <w:r>
        <w:rPr>
          <w:i/>
          <w:iCs/>
          <w:color w:val="000000"/>
          <w:sz w:val="24"/>
          <w:szCs w:val="24"/>
          <w:lang w:val="uk-UA"/>
        </w:rPr>
        <w:tab/>
      </w:r>
    </w:p>
    <w:p w14:paraId="04E32F82" w14:textId="77777777" w:rsidR="00E962BC" w:rsidRDefault="00E962BC" w:rsidP="00DF3F03">
      <w:pPr>
        <w:pStyle w:val="afb"/>
        <w:ind w:firstLine="720"/>
        <w:jc w:val="both"/>
        <w:rPr>
          <w:i/>
          <w:iCs/>
          <w:color w:val="000000"/>
          <w:sz w:val="24"/>
          <w:szCs w:val="24"/>
          <w:lang w:val="uk-UA"/>
        </w:rPr>
      </w:pPr>
    </w:p>
    <w:p w14:paraId="314B1413" w14:textId="621DB68F" w:rsidR="00DF3F03" w:rsidRDefault="00E962BC" w:rsidP="00DF3F03">
      <w:pPr>
        <w:pStyle w:val="afb"/>
        <w:ind w:firstLine="720"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  <w:lang w:val="uk-UA"/>
        </w:rPr>
        <w:t>*</w:t>
      </w:r>
      <w:r w:rsidR="00DF3F03">
        <w:rPr>
          <w:i/>
          <w:iCs/>
          <w:color w:val="000000"/>
          <w:sz w:val="24"/>
          <w:szCs w:val="24"/>
        </w:rPr>
        <w:t xml:space="preserve">В </w:t>
      </w:r>
      <w:proofErr w:type="spellStart"/>
      <w:r w:rsidR="00DF3F03">
        <w:rPr>
          <w:i/>
          <w:iCs/>
          <w:color w:val="000000"/>
          <w:sz w:val="24"/>
          <w:szCs w:val="24"/>
        </w:rPr>
        <w:t>період</w:t>
      </w:r>
      <w:proofErr w:type="spellEnd"/>
      <w:r w:rsidR="00DF3F03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="00DF3F03">
        <w:rPr>
          <w:i/>
          <w:iCs/>
          <w:color w:val="000000"/>
          <w:sz w:val="24"/>
          <w:szCs w:val="24"/>
        </w:rPr>
        <w:t>уточнень</w:t>
      </w:r>
      <w:proofErr w:type="spellEnd"/>
      <w:r w:rsidR="00DF3F03">
        <w:rPr>
          <w:i/>
          <w:iCs/>
          <w:color w:val="000000"/>
          <w:sz w:val="24"/>
          <w:szCs w:val="24"/>
        </w:rPr>
        <w:t xml:space="preserve"> та </w:t>
      </w:r>
      <w:proofErr w:type="spellStart"/>
      <w:r w:rsidR="00DF3F03">
        <w:rPr>
          <w:i/>
          <w:iCs/>
          <w:color w:val="000000"/>
          <w:sz w:val="24"/>
          <w:szCs w:val="24"/>
        </w:rPr>
        <w:t>подачі</w:t>
      </w:r>
      <w:proofErr w:type="spellEnd"/>
      <w:r w:rsidR="00DF3F03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="00DF3F03">
        <w:rPr>
          <w:i/>
          <w:iCs/>
          <w:color w:val="000000"/>
          <w:sz w:val="24"/>
          <w:szCs w:val="24"/>
        </w:rPr>
        <w:t>пропозицій</w:t>
      </w:r>
      <w:proofErr w:type="spellEnd"/>
      <w:r w:rsidR="00DF3F03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="00DF3F03">
        <w:rPr>
          <w:i/>
          <w:iCs/>
          <w:color w:val="000000"/>
          <w:sz w:val="24"/>
          <w:szCs w:val="24"/>
        </w:rPr>
        <w:t>рекомендується</w:t>
      </w:r>
      <w:proofErr w:type="spellEnd"/>
      <w:r w:rsidR="00DF3F03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="00DF3F03">
        <w:rPr>
          <w:i/>
          <w:iCs/>
          <w:color w:val="000000"/>
          <w:sz w:val="24"/>
          <w:szCs w:val="24"/>
        </w:rPr>
        <w:t>Учаснику</w:t>
      </w:r>
      <w:proofErr w:type="spellEnd"/>
      <w:r w:rsidR="00DF3F03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="00DF3F03">
        <w:rPr>
          <w:i/>
          <w:iCs/>
          <w:color w:val="000000"/>
          <w:sz w:val="24"/>
          <w:szCs w:val="24"/>
        </w:rPr>
        <w:t>виїхати</w:t>
      </w:r>
      <w:proofErr w:type="spellEnd"/>
      <w:r w:rsidR="00DF3F03">
        <w:rPr>
          <w:i/>
          <w:iCs/>
          <w:color w:val="000000"/>
          <w:sz w:val="24"/>
          <w:szCs w:val="24"/>
        </w:rPr>
        <w:t xml:space="preserve"> на </w:t>
      </w:r>
      <w:proofErr w:type="spellStart"/>
      <w:r w:rsidR="00DF3F03">
        <w:rPr>
          <w:i/>
          <w:iCs/>
          <w:color w:val="000000"/>
          <w:sz w:val="24"/>
          <w:szCs w:val="24"/>
        </w:rPr>
        <w:t>об’єкт</w:t>
      </w:r>
      <w:proofErr w:type="spellEnd"/>
      <w:r w:rsidR="00DF3F03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="00DF3F03">
        <w:rPr>
          <w:i/>
          <w:iCs/>
          <w:color w:val="000000"/>
          <w:sz w:val="24"/>
          <w:szCs w:val="24"/>
        </w:rPr>
        <w:t>Замовника</w:t>
      </w:r>
      <w:proofErr w:type="spellEnd"/>
      <w:r w:rsidR="00DF3F03">
        <w:rPr>
          <w:i/>
          <w:iCs/>
          <w:color w:val="000000"/>
          <w:sz w:val="24"/>
          <w:szCs w:val="24"/>
        </w:rPr>
        <w:t xml:space="preserve"> для </w:t>
      </w:r>
      <w:proofErr w:type="spellStart"/>
      <w:r w:rsidR="00DF3F03">
        <w:rPr>
          <w:i/>
          <w:iCs/>
          <w:color w:val="000000"/>
          <w:sz w:val="24"/>
          <w:szCs w:val="24"/>
        </w:rPr>
        <w:t>ознайомлення</w:t>
      </w:r>
      <w:proofErr w:type="spellEnd"/>
      <w:r w:rsidR="00DF3F03">
        <w:rPr>
          <w:i/>
          <w:iCs/>
          <w:color w:val="000000"/>
          <w:sz w:val="24"/>
          <w:szCs w:val="24"/>
        </w:rPr>
        <w:t xml:space="preserve"> з </w:t>
      </w:r>
      <w:proofErr w:type="spellStart"/>
      <w:r w:rsidR="00DF3F03">
        <w:rPr>
          <w:i/>
          <w:iCs/>
          <w:color w:val="000000"/>
          <w:sz w:val="24"/>
          <w:szCs w:val="24"/>
        </w:rPr>
        <w:t>обсягами</w:t>
      </w:r>
      <w:proofErr w:type="spellEnd"/>
      <w:r w:rsidR="00DF3F03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="00DF3F03">
        <w:rPr>
          <w:i/>
          <w:iCs/>
          <w:color w:val="000000"/>
          <w:sz w:val="24"/>
          <w:szCs w:val="24"/>
        </w:rPr>
        <w:t>послуг</w:t>
      </w:r>
      <w:proofErr w:type="spellEnd"/>
      <w:r w:rsidR="00DF3F03">
        <w:rPr>
          <w:i/>
          <w:iCs/>
          <w:color w:val="000000"/>
          <w:sz w:val="24"/>
          <w:szCs w:val="24"/>
        </w:rPr>
        <w:t xml:space="preserve">, </w:t>
      </w:r>
      <w:proofErr w:type="spellStart"/>
      <w:r w:rsidR="00DF3F03">
        <w:rPr>
          <w:i/>
          <w:iCs/>
          <w:color w:val="000000"/>
          <w:sz w:val="24"/>
          <w:szCs w:val="24"/>
        </w:rPr>
        <w:t>які</w:t>
      </w:r>
      <w:proofErr w:type="spellEnd"/>
      <w:r w:rsidR="00DF3F03">
        <w:rPr>
          <w:i/>
          <w:iCs/>
          <w:color w:val="000000"/>
          <w:sz w:val="24"/>
          <w:szCs w:val="24"/>
        </w:rPr>
        <w:t xml:space="preserve"> є предметом </w:t>
      </w:r>
      <w:proofErr w:type="spellStart"/>
      <w:r w:rsidR="00DF3F03">
        <w:rPr>
          <w:i/>
          <w:iCs/>
          <w:color w:val="000000"/>
          <w:sz w:val="24"/>
          <w:szCs w:val="24"/>
        </w:rPr>
        <w:t>закупівлі</w:t>
      </w:r>
      <w:proofErr w:type="spellEnd"/>
      <w:r w:rsidR="00DF3F03">
        <w:rPr>
          <w:i/>
          <w:iCs/>
          <w:color w:val="000000"/>
          <w:sz w:val="24"/>
          <w:szCs w:val="24"/>
        </w:rPr>
        <w:t xml:space="preserve">, та </w:t>
      </w:r>
      <w:proofErr w:type="spellStart"/>
      <w:r w:rsidR="00DF3F03">
        <w:rPr>
          <w:i/>
          <w:iCs/>
          <w:color w:val="000000"/>
          <w:sz w:val="24"/>
          <w:szCs w:val="24"/>
        </w:rPr>
        <w:t>усвідомлення</w:t>
      </w:r>
      <w:proofErr w:type="spellEnd"/>
      <w:r w:rsidR="00DF3F03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="00DF3F03">
        <w:rPr>
          <w:i/>
          <w:iCs/>
          <w:color w:val="000000"/>
          <w:sz w:val="24"/>
          <w:szCs w:val="24"/>
        </w:rPr>
        <w:t>можливості</w:t>
      </w:r>
      <w:proofErr w:type="spellEnd"/>
      <w:r w:rsidR="00DF3F03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="00DF3F03">
        <w:rPr>
          <w:i/>
          <w:iCs/>
          <w:color w:val="000000"/>
          <w:sz w:val="24"/>
          <w:szCs w:val="24"/>
        </w:rPr>
        <w:t>їх</w:t>
      </w:r>
      <w:proofErr w:type="spellEnd"/>
      <w:r w:rsidR="00DF3F03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="00DF3F03">
        <w:rPr>
          <w:i/>
          <w:iCs/>
          <w:color w:val="000000"/>
          <w:sz w:val="24"/>
          <w:szCs w:val="24"/>
        </w:rPr>
        <w:t>надання</w:t>
      </w:r>
      <w:proofErr w:type="spellEnd"/>
      <w:r w:rsidR="00DF3F03">
        <w:rPr>
          <w:i/>
          <w:iCs/>
          <w:color w:val="000000"/>
          <w:sz w:val="24"/>
          <w:szCs w:val="24"/>
        </w:rPr>
        <w:t xml:space="preserve">. При </w:t>
      </w:r>
      <w:proofErr w:type="spellStart"/>
      <w:r w:rsidR="00DF3F03">
        <w:rPr>
          <w:i/>
          <w:iCs/>
          <w:color w:val="000000"/>
          <w:sz w:val="24"/>
          <w:szCs w:val="24"/>
        </w:rPr>
        <w:t>цьому</w:t>
      </w:r>
      <w:proofErr w:type="spellEnd"/>
      <w:r w:rsidR="00DF3F03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="00DF3F03">
        <w:rPr>
          <w:i/>
          <w:iCs/>
          <w:color w:val="000000"/>
          <w:sz w:val="24"/>
          <w:szCs w:val="24"/>
        </w:rPr>
        <w:t>Учасник</w:t>
      </w:r>
      <w:proofErr w:type="spellEnd"/>
      <w:r w:rsidR="00DF3F03">
        <w:rPr>
          <w:i/>
          <w:iCs/>
          <w:color w:val="000000"/>
          <w:sz w:val="24"/>
          <w:szCs w:val="24"/>
        </w:rPr>
        <w:t xml:space="preserve"> не повинен </w:t>
      </w:r>
      <w:proofErr w:type="spellStart"/>
      <w:r w:rsidR="00DF3F03">
        <w:rPr>
          <w:i/>
          <w:iCs/>
          <w:color w:val="000000"/>
          <w:sz w:val="24"/>
          <w:szCs w:val="24"/>
        </w:rPr>
        <w:t>ідентифікувати</w:t>
      </w:r>
      <w:proofErr w:type="spellEnd"/>
      <w:r w:rsidR="00DF3F03">
        <w:rPr>
          <w:i/>
          <w:iCs/>
          <w:color w:val="000000"/>
          <w:sz w:val="24"/>
          <w:szCs w:val="24"/>
        </w:rPr>
        <w:t xml:space="preserve"> себ</w:t>
      </w:r>
      <w:r w:rsidR="00DF3F03" w:rsidRPr="00E962BC">
        <w:rPr>
          <w:i/>
          <w:iCs/>
          <w:color w:val="000000"/>
          <w:sz w:val="24"/>
          <w:szCs w:val="24"/>
        </w:rPr>
        <w:t>е</w:t>
      </w:r>
      <w:r w:rsidR="00DF3F03">
        <w:rPr>
          <w:i/>
          <w:iCs/>
          <w:color w:val="000000"/>
          <w:sz w:val="24"/>
          <w:szCs w:val="24"/>
        </w:rPr>
        <w:t>.</w:t>
      </w:r>
    </w:p>
    <w:sectPr w:rsidR="00DF3F03" w:rsidSect="00E962BC">
      <w:footerReference w:type="even" r:id="rId8"/>
      <w:footerReference w:type="default" r:id="rId9"/>
      <w:pgSz w:w="11906" w:h="16838"/>
      <w:pgMar w:top="567" w:right="851" w:bottom="85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FE29C" w14:textId="77777777" w:rsidR="00DF3F03" w:rsidRDefault="00DF3F03" w:rsidP="00DF3F03">
      <w:pPr>
        <w:spacing w:after="0" w:line="240" w:lineRule="auto"/>
      </w:pPr>
      <w:r>
        <w:separator/>
      </w:r>
    </w:p>
  </w:endnote>
  <w:endnote w:type="continuationSeparator" w:id="0">
    <w:p w14:paraId="5FC43229" w14:textId="77777777" w:rsidR="00DF3F03" w:rsidRDefault="00DF3F03" w:rsidP="00DF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19F33" w14:textId="77777777" w:rsidR="00545E2F" w:rsidRDefault="003974E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62F64615" wp14:editId="1CEB6F32">
              <wp:simplePos x="0" y="0"/>
              <wp:positionH relativeFrom="page">
                <wp:posOffset>3736340</wp:posOffset>
              </wp:positionH>
              <wp:positionV relativeFrom="page">
                <wp:posOffset>9641840</wp:posOffset>
              </wp:positionV>
              <wp:extent cx="113030" cy="91440"/>
              <wp:effectExtent l="0" t="0" r="0" b="0"/>
              <wp:wrapNone/>
              <wp:docPr id="92" name="Shape 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03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BC5B35F" w14:textId="77777777" w:rsidR="00545E2F" w:rsidRDefault="003974E9">
                          <w:pPr>
                            <w:pStyle w:val="aff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62F64615" id="_x0000_t202" coordsize="21600,21600" o:spt="202" path="m,l,21600r21600,l21600,xe">
              <v:stroke joinstyle="miter"/>
              <v:path gradientshapeok="t" o:connecttype="rect"/>
            </v:shapetype>
            <v:shape id="Shape 92" o:spid="_x0000_s1026" type="#_x0000_t202" style="position:absolute;margin-left:294.2pt;margin-top:759.2pt;width:8.9pt;height:7.2pt;z-index:-2516520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" filled="f" stroked="f">
              <v:textbox style="mso-fit-shape-to-text:t" inset="0,0,0,0">
                <w:txbxContent>
                  <w:p w14:paraId="6BC5B35F" w14:textId="77777777" w:rsidR="00545E2F" w:rsidRDefault="003974E9">
                    <w:pPr>
                      <w:pStyle w:val="aff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</w:rP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B267" w14:textId="247BCF3F" w:rsidR="00545E2F" w:rsidRDefault="00C32A29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7E1E3" w14:textId="77777777" w:rsidR="00DF3F03" w:rsidRDefault="00DF3F03" w:rsidP="00DF3F03">
      <w:pPr>
        <w:spacing w:after="0" w:line="240" w:lineRule="auto"/>
      </w:pPr>
      <w:r>
        <w:separator/>
      </w:r>
    </w:p>
  </w:footnote>
  <w:footnote w:type="continuationSeparator" w:id="0">
    <w:p w14:paraId="49A87F25" w14:textId="77777777" w:rsidR="00DF3F03" w:rsidRDefault="00DF3F03" w:rsidP="00DF3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29D7"/>
    <w:multiLevelType w:val="multilevel"/>
    <w:tmpl w:val="422E67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4F37438"/>
    <w:multiLevelType w:val="multilevel"/>
    <w:tmpl w:val="B0FAED20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4F7F5C"/>
    <w:multiLevelType w:val="multilevel"/>
    <w:tmpl w:val="7DF0C292"/>
    <w:lvl w:ilvl="0">
      <w:start w:val="1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6E56FD7"/>
    <w:multiLevelType w:val="multilevel"/>
    <w:tmpl w:val="A19696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932099"/>
    <w:multiLevelType w:val="multilevel"/>
    <w:tmpl w:val="8DB82E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FB51EB6"/>
    <w:multiLevelType w:val="multilevel"/>
    <w:tmpl w:val="DD220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8D12E1"/>
    <w:multiLevelType w:val="multilevel"/>
    <w:tmpl w:val="D72431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73A26B29"/>
    <w:multiLevelType w:val="multilevel"/>
    <w:tmpl w:val="B906C5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  <w:sz w:val="24"/>
      </w:rPr>
    </w:lvl>
  </w:abstractNum>
  <w:num w:numId="1" w16cid:durableId="1013458072">
    <w:abstractNumId w:val="6"/>
  </w:num>
  <w:num w:numId="2" w16cid:durableId="246891998">
    <w:abstractNumId w:val="4"/>
  </w:num>
  <w:num w:numId="3" w16cid:durableId="278151456">
    <w:abstractNumId w:val="5"/>
  </w:num>
  <w:num w:numId="4" w16cid:durableId="754471619">
    <w:abstractNumId w:val="1"/>
  </w:num>
  <w:num w:numId="5" w16cid:durableId="1272860869">
    <w:abstractNumId w:val="0"/>
  </w:num>
  <w:num w:numId="6" w16cid:durableId="858084669">
    <w:abstractNumId w:val="7"/>
  </w:num>
  <w:num w:numId="7" w16cid:durableId="642731918">
    <w:abstractNumId w:val="2"/>
  </w:num>
  <w:num w:numId="8" w16cid:durableId="15841425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D55"/>
    <w:rsid w:val="00366CD2"/>
    <w:rsid w:val="003974E9"/>
    <w:rsid w:val="003E4597"/>
    <w:rsid w:val="007264DB"/>
    <w:rsid w:val="00873665"/>
    <w:rsid w:val="00AE6516"/>
    <w:rsid w:val="00C32A29"/>
    <w:rsid w:val="00CE0A08"/>
    <w:rsid w:val="00CF00F1"/>
    <w:rsid w:val="00DF3F03"/>
    <w:rsid w:val="00E962BC"/>
    <w:rsid w:val="00E97626"/>
    <w:rsid w:val="00EA1D55"/>
    <w:rsid w:val="00EF3207"/>
    <w:rsid w:val="00FC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C94CDE"/>
  <w15:docId w15:val="{293F6079-C1A1-44A9-B833-3EEEC40F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f5">
    <w:name w:val="annotation reference"/>
    <w:basedOn w:val="a0"/>
    <w:uiPriority w:val="99"/>
    <w:semiHidden/>
    <w:unhideWhenUsed/>
    <w:rsid w:val="00873665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73665"/>
    <w:pPr>
      <w:spacing w:line="240" w:lineRule="auto"/>
    </w:pPr>
    <w:rPr>
      <w:sz w:val="20"/>
      <w:szCs w:val="20"/>
    </w:rPr>
  </w:style>
  <w:style w:type="character" w:customStyle="1" w:styleId="af7">
    <w:name w:val="Текст примітки Знак"/>
    <w:basedOn w:val="a0"/>
    <w:link w:val="af6"/>
    <w:uiPriority w:val="99"/>
    <w:semiHidden/>
    <w:rsid w:val="00873665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73665"/>
    <w:rPr>
      <w:b/>
      <w:bCs/>
    </w:rPr>
  </w:style>
  <w:style w:type="character" w:customStyle="1" w:styleId="af9">
    <w:name w:val="Тема примітки Знак"/>
    <w:basedOn w:val="af7"/>
    <w:link w:val="af8"/>
    <w:uiPriority w:val="99"/>
    <w:semiHidden/>
    <w:rsid w:val="00873665"/>
    <w:rPr>
      <w:b/>
      <w:bCs/>
      <w:sz w:val="20"/>
      <w:szCs w:val="20"/>
    </w:rPr>
  </w:style>
  <w:style w:type="character" w:customStyle="1" w:styleId="afa">
    <w:name w:val="Основной текст_"/>
    <w:basedOn w:val="a0"/>
    <w:link w:val="afb"/>
    <w:rsid w:val="00DF3F03"/>
    <w:rPr>
      <w:rFonts w:ascii="Times New Roman" w:eastAsia="Times New Roman" w:hAnsi="Times New Roman" w:cs="Times New Roman"/>
    </w:rPr>
  </w:style>
  <w:style w:type="character" w:customStyle="1" w:styleId="afc">
    <w:name w:val="Другое_"/>
    <w:basedOn w:val="a0"/>
    <w:link w:val="afd"/>
    <w:rsid w:val="00DF3F03"/>
    <w:rPr>
      <w:rFonts w:ascii="Times New Roman" w:eastAsia="Times New Roman" w:hAnsi="Times New Roman" w:cs="Times New Roman"/>
    </w:rPr>
  </w:style>
  <w:style w:type="character" w:customStyle="1" w:styleId="30">
    <w:name w:val="Заголовок №3_"/>
    <w:basedOn w:val="a0"/>
    <w:link w:val="31"/>
    <w:rsid w:val="00DF3F03"/>
    <w:rPr>
      <w:rFonts w:ascii="Times New Roman" w:eastAsia="Times New Roman" w:hAnsi="Times New Roman" w:cs="Times New Roman"/>
      <w:b/>
      <w:bCs/>
    </w:rPr>
  </w:style>
  <w:style w:type="character" w:customStyle="1" w:styleId="afe">
    <w:name w:val="Колонтитул_"/>
    <w:basedOn w:val="a0"/>
    <w:link w:val="aff"/>
    <w:rsid w:val="00DF3F03"/>
    <w:rPr>
      <w:rFonts w:ascii="Arial" w:eastAsia="Arial" w:hAnsi="Arial" w:cs="Arial"/>
      <w:sz w:val="19"/>
      <w:szCs w:val="19"/>
    </w:rPr>
  </w:style>
  <w:style w:type="paragraph" w:customStyle="1" w:styleId="afb">
    <w:name w:val="Основной текст"/>
    <w:basedOn w:val="a"/>
    <w:link w:val="afa"/>
    <w:rsid w:val="00DF3F03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d">
    <w:name w:val="Другое"/>
    <w:basedOn w:val="a"/>
    <w:link w:val="afc"/>
    <w:rsid w:val="00DF3F03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№3"/>
    <w:basedOn w:val="a"/>
    <w:link w:val="30"/>
    <w:rsid w:val="00DF3F03"/>
    <w:pPr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aff">
    <w:name w:val="Колонтитул"/>
    <w:basedOn w:val="a"/>
    <w:link w:val="afe"/>
    <w:rsid w:val="00DF3F03"/>
    <w:pPr>
      <w:widowControl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styleId="aff0">
    <w:name w:val="header"/>
    <w:basedOn w:val="a"/>
    <w:link w:val="aff1"/>
    <w:uiPriority w:val="99"/>
    <w:unhideWhenUsed/>
    <w:rsid w:val="00DF3F0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f1">
    <w:name w:val="Верхній колонтитул Знак"/>
    <w:basedOn w:val="a0"/>
    <w:link w:val="aff0"/>
    <w:uiPriority w:val="99"/>
    <w:rsid w:val="00DF3F03"/>
  </w:style>
  <w:style w:type="paragraph" w:styleId="aff2">
    <w:name w:val="footer"/>
    <w:basedOn w:val="a"/>
    <w:link w:val="aff3"/>
    <w:uiPriority w:val="99"/>
    <w:unhideWhenUsed/>
    <w:rsid w:val="00DF3F0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f3">
    <w:name w:val="Нижній колонтитул Знак"/>
    <w:basedOn w:val="a0"/>
    <w:link w:val="aff2"/>
    <w:uiPriority w:val="99"/>
    <w:rsid w:val="00DF3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78WoAmjXb/PuetuposnqCrHQ95g==">AMUW2mVNX4SDOYGiwoHr9KR5l4G/jK52xoxYl8hSJ0amvj0EwMxRjKRuWHNREbz1pCoDlwXJbmCdFZqt1dQJSZXuF3UC5SWm9lfvh3sdkvlCqCHFPjUNnoFbb7Pyr0HfqOlQ1kkzEVbm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5816</Words>
  <Characters>3316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Евгений</cp:lastModifiedBy>
  <cp:revision>2</cp:revision>
  <dcterms:created xsi:type="dcterms:W3CDTF">2023-08-01T11:50:00Z</dcterms:created>
  <dcterms:modified xsi:type="dcterms:W3CDTF">2023-08-01T11:50:00Z</dcterms:modified>
</cp:coreProperties>
</file>