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0AFB1DBB" w:rsidR="005B29DA" w:rsidRPr="0091410A" w:rsidRDefault="00E877D3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Комутатор (</w:t>
            </w:r>
            <w:proofErr w:type="spellStart"/>
            <w:r w:rsidRPr="00E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роутер</w:t>
            </w:r>
            <w:proofErr w:type="spellEnd"/>
            <w:r w:rsidRPr="00E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08EB" w14:textId="0A428927" w:rsidR="00223909" w:rsidRPr="00223909" w:rsidRDefault="00E877D3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D3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Локальні мережі</w:t>
            </w:r>
          </w:p>
          <w:p w14:paraId="50ACDD76" w14:textId="736FBBAD" w:rsidR="005B29DA" w:rsidRPr="00940B4A" w:rsidRDefault="00223909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ДК 021:2015 - </w:t>
            </w:r>
            <w:r w:rsidR="00E877D3" w:rsidRPr="00E877D3">
              <w:rPr>
                <w:rFonts w:ascii="Times New Roman" w:eastAsia="Times New Roman" w:hAnsi="Times New Roman" w:cs="Times New Roman"/>
                <w:sz w:val="24"/>
                <w:szCs w:val="24"/>
              </w:rPr>
              <w:t>32410000-0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7CEF86F9" w:rsidR="0031712F" w:rsidRPr="0091410A" w:rsidRDefault="00223909" w:rsidP="0022390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021:2015 - </w:t>
            </w:r>
            <w:r w:rsidR="00E877D3" w:rsidRPr="00E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32413100-2</w:t>
            </w:r>
            <w:r w:rsidR="00E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7D3" w:rsidRPr="00E8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Маршрутизатори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5AA3EE2E" w:rsidR="0031712F" w:rsidRPr="00B863B3" w:rsidRDefault="00E877D3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77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 (дванадцять) шт</w:t>
            </w:r>
            <w:r w:rsidR="00223909" w:rsidRPr="00223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6C0A481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58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D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листопада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543BBFF" w14:textId="68141688" w:rsidR="00E877D3" w:rsidRPr="00E877D3" w:rsidRDefault="00E877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7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Технічний опис</w:t>
      </w:r>
    </w:p>
    <w:p w14:paraId="5B7DB117" w14:textId="77777777" w:rsidR="00E877D3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313BF9" w14:textId="3CC3A234" w:rsidR="00E877D3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7D3">
        <w:rPr>
          <w:rFonts w:ascii="Times New Roman" w:eastAsia="Times New Roman" w:hAnsi="Times New Roman" w:cs="Times New Roman"/>
          <w:iCs/>
          <w:sz w:val="24"/>
          <w:szCs w:val="24"/>
        </w:rPr>
        <w:t>Комутатор (</w:t>
      </w:r>
      <w:proofErr w:type="spellStart"/>
      <w:r w:rsidRPr="00E877D3">
        <w:rPr>
          <w:rFonts w:ascii="Times New Roman" w:eastAsia="Times New Roman" w:hAnsi="Times New Roman" w:cs="Times New Roman"/>
          <w:iCs/>
          <w:sz w:val="24"/>
          <w:szCs w:val="24"/>
        </w:rPr>
        <w:t>роутер</w:t>
      </w:r>
      <w:proofErr w:type="spellEnd"/>
      <w:r w:rsidRPr="00E877D3">
        <w:rPr>
          <w:rFonts w:ascii="Times New Roman" w:eastAsia="Times New Roman" w:hAnsi="Times New Roman" w:cs="Times New Roman"/>
          <w:iCs/>
          <w:sz w:val="24"/>
          <w:szCs w:val="24"/>
        </w:rPr>
        <w:t>) CRS305-1G-4S+OUT</w:t>
      </w:r>
      <w:r w:rsidR="00EE670F">
        <w:rPr>
          <w:rFonts w:ascii="Times New Roman" w:eastAsia="Times New Roman" w:hAnsi="Times New Roman" w:cs="Times New Roman"/>
          <w:iCs/>
          <w:sz w:val="24"/>
          <w:szCs w:val="24"/>
        </w:rPr>
        <w:t xml:space="preserve"> (або еквівалент)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8 шт.</w:t>
      </w:r>
    </w:p>
    <w:p w14:paraId="7BB5FC0A" w14:textId="77777777" w:rsidR="00E877D3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1D23C9" w14:textId="593A7A6A" w:rsidR="00E877D3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77D3">
        <w:rPr>
          <w:rFonts w:ascii="Times New Roman" w:eastAsia="Times New Roman" w:hAnsi="Times New Roman" w:cs="Times New Roman"/>
          <w:iCs/>
          <w:sz w:val="24"/>
          <w:szCs w:val="24"/>
        </w:rPr>
        <w:t>Комутатор (</w:t>
      </w:r>
      <w:proofErr w:type="spellStart"/>
      <w:r w:rsidRPr="00E877D3">
        <w:rPr>
          <w:rFonts w:ascii="Times New Roman" w:eastAsia="Times New Roman" w:hAnsi="Times New Roman" w:cs="Times New Roman"/>
          <w:iCs/>
          <w:sz w:val="24"/>
          <w:szCs w:val="24"/>
        </w:rPr>
        <w:t>роутер</w:t>
      </w:r>
      <w:proofErr w:type="spellEnd"/>
      <w:r w:rsidRPr="00E877D3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E877D3">
        <w:rPr>
          <w:rFonts w:ascii="Times New Roman" w:eastAsia="Times New Roman" w:hAnsi="Times New Roman" w:cs="Times New Roman"/>
          <w:iCs/>
          <w:sz w:val="24"/>
          <w:szCs w:val="24"/>
        </w:rPr>
        <w:t>MikroTik</w:t>
      </w:r>
      <w:proofErr w:type="spellEnd"/>
      <w:r w:rsidRPr="00E877D3">
        <w:rPr>
          <w:rFonts w:ascii="Times New Roman" w:eastAsia="Times New Roman" w:hAnsi="Times New Roman" w:cs="Times New Roman"/>
          <w:iCs/>
          <w:sz w:val="24"/>
          <w:szCs w:val="24"/>
        </w:rPr>
        <w:t xml:space="preserve"> RB5009UPr+S+IN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670F">
        <w:rPr>
          <w:rFonts w:ascii="Times New Roman" w:eastAsia="Times New Roman" w:hAnsi="Times New Roman" w:cs="Times New Roman"/>
          <w:iCs/>
          <w:sz w:val="24"/>
          <w:szCs w:val="24"/>
        </w:rPr>
        <w:t>(або еквівалент)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– 4 шт.</w:t>
      </w:r>
    </w:p>
    <w:p w14:paraId="05EFEF9C" w14:textId="77777777" w:rsidR="00EE670F" w:rsidRDefault="00EE670F" w:rsidP="00EE670F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DCA9F04" w14:textId="77777777" w:rsidR="00EE670F" w:rsidRPr="00EE670F" w:rsidRDefault="00EE670F" w:rsidP="00EE67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E670F">
        <w:rPr>
          <w:rFonts w:ascii="Times New Roman" w:eastAsia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EE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посилання на конкретну марку чи виробника</w:t>
      </w:r>
    </w:p>
    <w:p w14:paraId="6F0CD935" w14:textId="31430FA1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>Застосування саме зазначеного мережевого обладнання передбачено відповідним проектом (схемою) організації зв'язку військового об’єкту (схема до публічного доступу не надається).</w:t>
      </w:r>
    </w:p>
    <w:p w14:paraId="0B2F7FE7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93A4F" w14:textId="77777777" w:rsidR="00EE670F" w:rsidRDefault="00EE670F" w:rsidP="00EE67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ТЕХНІЧНІ ХАРАКТЕРИСТИКИ </w:t>
      </w:r>
    </w:p>
    <w:p w14:paraId="1C0C909B" w14:textId="44E84E90" w:rsidR="00EE670F" w:rsidRPr="00EE670F" w:rsidRDefault="00EE670F" w:rsidP="00EE670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Комутатор (</w:t>
      </w:r>
      <w:proofErr w:type="spellStart"/>
      <w:r w:rsidRPr="00EE6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роутер</w:t>
      </w:r>
      <w:proofErr w:type="spellEnd"/>
      <w:r w:rsidRPr="00EE6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CRS305-1G-4S+OUT (або еквівалент)</w:t>
      </w:r>
    </w:p>
    <w:p w14:paraId="64FD0A7F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Рівень комутатора: Керований рівня 2 </w:t>
      </w:r>
    </w:p>
    <w:p w14:paraId="47A84107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Загальна кількість портів: 6 </w:t>
      </w:r>
    </w:p>
    <w:p w14:paraId="79FC716A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Встановлення: Зовнішня </w:t>
      </w:r>
    </w:p>
    <w:p w14:paraId="3585F769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Порти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Gigabit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: 1 x 10/100/1000Mbps </w:t>
      </w:r>
    </w:p>
    <w:p w14:paraId="69FD3C8D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Порти SFP+: 4 x 1000/10000Mbps </w:t>
      </w:r>
    </w:p>
    <w:p w14:paraId="77588DFA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Процесор: 98DX226S 800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MHz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4D150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Розміри: 330 x 200 x 70 mm </w:t>
      </w:r>
    </w:p>
    <w:p w14:paraId="2C0084B9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Температура роботи: -40~70 °C </w:t>
      </w:r>
    </w:p>
    <w:p w14:paraId="689387DD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споживана потужність: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макс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. 17 W </w:t>
      </w:r>
    </w:p>
    <w:p w14:paraId="12F410AA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Підтримка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90525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Ступінь захисту: IP66 </w:t>
      </w:r>
    </w:p>
    <w:p w14:paraId="323159E7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Тип охолодження: Пасивне </w:t>
      </w:r>
    </w:p>
    <w:p w14:paraId="4363D8B8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Кількість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ядер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процесора: 1 </w:t>
      </w:r>
    </w:p>
    <w:p w14:paraId="430544DD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>Обсяг ОЗП: 256 MB</w:t>
      </w:r>
    </w:p>
    <w:p w14:paraId="0C585463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Операційна система: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MikroTik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RouterOS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Level5,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MikroTik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SwOS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CD95B" w14:textId="3C2FAEF9" w:rsidR="00EE670F" w:rsidRP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Флеш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пам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`ять: 16 MB</w:t>
      </w:r>
    </w:p>
    <w:p w14:paraId="0160ACD9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95D3D" w14:textId="4F3B0DFB" w:rsidR="00EE670F" w:rsidRDefault="00EE670F" w:rsidP="00EE670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Комутатор (</w:t>
      </w:r>
      <w:proofErr w:type="spellStart"/>
      <w:r w:rsidRPr="00EE6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роутер</w:t>
      </w:r>
      <w:proofErr w:type="spellEnd"/>
      <w:r w:rsidRPr="00EE6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EE6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MikroTik</w:t>
      </w:r>
      <w:proofErr w:type="spellEnd"/>
      <w:r w:rsidRPr="00EE6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RB5009UPr+S+IN (або еквівалент)</w:t>
      </w:r>
    </w:p>
    <w:p w14:paraId="10EB6F46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Порти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Gigabit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: 7 x 10/100/1000Mbps </w:t>
      </w:r>
    </w:p>
    <w:p w14:paraId="4F1EA63A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Порти 2.5Gb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: 1 x 10/100/1000/2500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Mbps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6D59AD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Порти SFP+: 1 x 1000/10000Mbps </w:t>
      </w:r>
    </w:p>
    <w:p w14:paraId="706209EB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Процесор: 88F7040 1.4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GHz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ARM 64bit </w:t>
      </w:r>
    </w:p>
    <w:p w14:paraId="76D6B783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Температура роботи: -40~60 °C </w:t>
      </w:r>
    </w:p>
    <w:p w14:paraId="274F4F84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споживана потужність: 15 W (без доповнень),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макс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. 150 W </w:t>
      </w:r>
    </w:p>
    <w:p w14:paraId="2816B1D8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Підтримка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34B1CF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Стандарт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>: 802.3af/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057D2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Тип WAN порту: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Gigabit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</w:p>
    <w:p w14:paraId="6BCCFDD2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Кількість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ядер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процесора: 4 </w:t>
      </w:r>
    </w:p>
    <w:p w14:paraId="5190D36B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USB порти: 1 x USB 3.0 </w:t>
      </w:r>
    </w:p>
    <w:p w14:paraId="24525E66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Обсяг ОЗП: 1 GB </w:t>
      </w:r>
    </w:p>
    <w:p w14:paraId="160CBBCF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Флеш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пам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`ять: 1 GB </w:t>
      </w:r>
    </w:p>
    <w:p w14:paraId="32BF8583" w14:textId="77777777" w:rsid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Тип ОЗУ: DDR4 </w:t>
      </w:r>
    </w:p>
    <w:p w14:paraId="1D50B139" w14:textId="77777777" w:rsidR="004D15D5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Операційна система: Тільки v7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RouterOS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PoE-in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>: 802.3af/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86EA8" w14:textId="77777777" w:rsidR="004D15D5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PoE-Out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: Та ж напруга, що і при подачі,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або 802.3af/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(потрібна вхідна напруга 44,0-57,0 В)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PoE-Out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порти: Ether1 – Ether8,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макс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. вихід на порт: (вхід &lt; 30 В): 640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, (вхід &gt; 30 В): 420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8A9B8" w14:textId="77777777" w:rsidR="004D15D5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: Контролер </w:t>
      </w:r>
    </w:p>
    <w:p w14:paraId="0ABBFEAA" w14:textId="77777777" w:rsidR="004D15D5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Максимальний вихід: 2.59 A </w:t>
      </w:r>
    </w:p>
    <w:p w14:paraId="5C9D3826" w14:textId="77777777" w:rsidR="004D15D5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Загальна вихідна потужність: 130 W </w:t>
      </w:r>
    </w:p>
    <w:p w14:paraId="45834923" w14:textId="77777777" w:rsidR="004D15D5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Загальний вихідний струм: 2.28 A </w:t>
      </w:r>
    </w:p>
    <w:p w14:paraId="173E4DC5" w14:textId="77777777" w:rsidR="004D15D5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Кількість DC входів: 3 </w:t>
      </w:r>
    </w:p>
    <w:p w14:paraId="4D99FF4C" w14:textId="589996E2" w:rsidR="00EE670F" w:rsidRP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  <w:r w:rsidRPr="00EE670F">
        <w:rPr>
          <w:rFonts w:ascii="Times New Roman" w:eastAsia="Times New Roman" w:hAnsi="Times New Roman" w:cs="Times New Roman"/>
          <w:sz w:val="24"/>
          <w:szCs w:val="24"/>
        </w:rPr>
        <w:t>Підтримувана вхідна напруга: 24-57 V (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PoE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) 24-57 V (DC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jack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 xml:space="preserve">) 24-57 (2-pin </w:t>
      </w:r>
      <w:proofErr w:type="spellStart"/>
      <w:r w:rsidRPr="00EE670F">
        <w:rPr>
          <w:rFonts w:ascii="Times New Roman" w:eastAsia="Times New Roman" w:hAnsi="Times New Roman" w:cs="Times New Roman"/>
          <w:sz w:val="24"/>
          <w:szCs w:val="24"/>
        </w:rPr>
        <w:t>terminal</w:t>
      </w:r>
      <w:proofErr w:type="spellEnd"/>
      <w:r w:rsidRPr="00EE670F">
        <w:rPr>
          <w:rFonts w:ascii="Times New Roman" w:eastAsia="Times New Roman" w:hAnsi="Times New Roman" w:cs="Times New Roman"/>
          <w:sz w:val="24"/>
          <w:szCs w:val="24"/>
        </w:rPr>
        <w:t>) Адаптер живлення: 48 V 2 A</w:t>
      </w:r>
    </w:p>
    <w:p w14:paraId="79203D93" w14:textId="77777777" w:rsidR="00EE670F" w:rsidRPr="00EE670F" w:rsidRDefault="00EE670F" w:rsidP="00EE670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E670F" w:rsidRPr="00EE670F" w:rsidSect="004D15D5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22FF"/>
    <w:rsid w:val="0019513F"/>
    <w:rsid w:val="00223909"/>
    <w:rsid w:val="0031712F"/>
    <w:rsid w:val="004D15D5"/>
    <w:rsid w:val="005844C2"/>
    <w:rsid w:val="005B29DA"/>
    <w:rsid w:val="006D7639"/>
    <w:rsid w:val="007F1D0B"/>
    <w:rsid w:val="0091410A"/>
    <w:rsid w:val="00940B4A"/>
    <w:rsid w:val="009508B4"/>
    <w:rsid w:val="00B863B3"/>
    <w:rsid w:val="00E77AE1"/>
    <w:rsid w:val="00E877D3"/>
    <w:rsid w:val="00EE670F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2</cp:revision>
  <cp:lastPrinted>2023-10-10T11:08:00Z</cp:lastPrinted>
  <dcterms:created xsi:type="dcterms:W3CDTF">2023-10-31T08:28:00Z</dcterms:created>
  <dcterms:modified xsi:type="dcterms:W3CDTF">2023-10-31T08:28:00Z</dcterms:modified>
</cp:coreProperties>
</file>