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3E" w:rsidRPr="007B4BEC" w:rsidRDefault="00844B3E" w:rsidP="00844B3E">
      <w:pPr>
        <w:pageBreakBefore/>
        <w:ind w:left="6663"/>
        <w:jc w:val="right"/>
        <w:outlineLvl w:val="0"/>
        <w:rPr>
          <w:sz w:val="20"/>
          <w:szCs w:val="20"/>
        </w:rPr>
      </w:pPr>
      <w:bookmarkStart w:id="0" w:name="_Toc410576467"/>
      <w:r w:rsidRPr="007B4BEC">
        <w:rPr>
          <w:b/>
          <w:sz w:val="20"/>
          <w:szCs w:val="20"/>
        </w:rPr>
        <w:t>Додаток № 4</w:t>
      </w:r>
      <w:r w:rsidRPr="007B4BEC">
        <w:rPr>
          <w:sz w:val="20"/>
          <w:szCs w:val="20"/>
        </w:rPr>
        <w:br/>
        <w:t>до тендерної документації</w:t>
      </w:r>
      <w:bookmarkEnd w:id="0"/>
    </w:p>
    <w:p w:rsidR="00844B3E" w:rsidRPr="007B4BEC" w:rsidRDefault="00844B3E" w:rsidP="00B8242C">
      <w:pPr>
        <w:autoSpaceDE w:val="0"/>
        <w:autoSpaceDN w:val="0"/>
        <w:adjustRightInd w:val="0"/>
        <w:jc w:val="center"/>
        <w:rPr>
          <w:b/>
          <w:bCs/>
          <w:sz w:val="20"/>
          <w:szCs w:val="20"/>
        </w:rPr>
      </w:pPr>
    </w:p>
    <w:p w:rsidR="00C2681B" w:rsidRPr="007B4BEC" w:rsidRDefault="00C2681B" w:rsidP="00B8242C">
      <w:pPr>
        <w:autoSpaceDE w:val="0"/>
        <w:autoSpaceDN w:val="0"/>
        <w:adjustRightInd w:val="0"/>
        <w:jc w:val="center"/>
        <w:rPr>
          <w:b/>
          <w:bCs/>
          <w:sz w:val="20"/>
          <w:szCs w:val="20"/>
        </w:rPr>
      </w:pPr>
      <w:r w:rsidRPr="007B4BEC">
        <w:rPr>
          <w:b/>
          <w:bCs/>
          <w:sz w:val="20"/>
          <w:szCs w:val="20"/>
        </w:rPr>
        <w:t>ПРО</w:t>
      </w:r>
      <w:r w:rsidR="00EB6CED" w:rsidRPr="007B4BEC">
        <w:rPr>
          <w:b/>
          <w:bCs/>
          <w:sz w:val="20"/>
          <w:szCs w:val="20"/>
        </w:rPr>
        <w:t>Є</w:t>
      </w:r>
      <w:r w:rsidR="00B65313" w:rsidRPr="007B4BEC">
        <w:rPr>
          <w:b/>
          <w:bCs/>
          <w:sz w:val="20"/>
          <w:szCs w:val="20"/>
        </w:rPr>
        <w:t>КТ ДОГОВОРУ</w:t>
      </w:r>
    </w:p>
    <w:p w:rsidR="00C2681B" w:rsidRPr="007B4BEC" w:rsidRDefault="00C2681B" w:rsidP="00B8242C">
      <w:pPr>
        <w:ind w:left="-360"/>
        <w:jc w:val="center"/>
        <w:rPr>
          <w:b/>
          <w:color w:val="000000"/>
          <w:sz w:val="20"/>
          <w:szCs w:val="20"/>
        </w:rPr>
      </w:pPr>
      <w:r w:rsidRPr="007B4BEC">
        <w:rPr>
          <w:b/>
          <w:color w:val="000000"/>
          <w:sz w:val="20"/>
          <w:szCs w:val="20"/>
        </w:rPr>
        <w:t>Д</w:t>
      </w:r>
      <w:r w:rsidR="009D1D1A" w:rsidRPr="007B4BEC">
        <w:rPr>
          <w:b/>
          <w:color w:val="000000"/>
          <w:sz w:val="20"/>
          <w:szCs w:val="20"/>
        </w:rPr>
        <w:t>ОГОВІР ПРО ЗАКУПІВЛЮ</w:t>
      </w:r>
      <w:r w:rsidRPr="007B4BEC">
        <w:rPr>
          <w:b/>
          <w:color w:val="000000"/>
          <w:sz w:val="20"/>
          <w:szCs w:val="20"/>
        </w:rPr>
        <w:t xml:space="preserve"> №</w:t>
      </w:r>
      <w:r w:rsidR="0001434E" w:rsidRPr="007B4BEC">
        <w:rPr>
          <w:b/>
          <w:color w:val="000000"/>
          <w:sz w:val="20"/>
          <w:szCs w:val="20"/>
        </w:rPr>
        <w:t xml:space="preserve"> </w:t>
      </w:r>
      <w:r w:rsidRPr="007B4BEC">
        <w:rPr>
          <w:b/>
          <w:color w:val="000000"/>
          <w:sz w:val="20"/>
          <w:szCs w:val="20"/>
        </w:rPr>
        <w:t>_________</w:t>
      </w:r>
    </w:p>
    <w:p w:rsidR="00C2681B" w:rsidRPr="007B4BEC" w:rsidRDefault="00C2681B" w:rsidP="00B8242C">
      <w:pPr>
        <w:ind w:left="-360" w:firstLine="567"/>
        <w:jc w:val="center"/>
        <w:rPr>
          <w:b/>
          <w:color w:val="000000"/>
          <w:sz w:val="20"/>
          <w:szCs w:val="20"/>
        </w:rPr>
      </w:pPr>
    </w:p>
    <w:p w:rsidR="00C2681B" w:rsidRPr="007B4BEC" w:rsidRDefault="00C2681B" w:rsidP="00B8242C">
      <w:pPr>
        <w:ind w:left="-360"/>
        <w:jc w:val="center"/>
        <w:rPr>
          <w:color w:val="000000"/>
          <w:sz w:val="20"/>
          <w:szCs w:val="20"/>
        </w:rPr>
      </w:pPr>
      <w:r w:rsidRPr="007B4BEC">
        <w:rPr>
          <w:color w:val="000000"/>
          <w:sz w:val="20"/>
          <w:szCs w:val="20"/>
        </w:rPr>
        <w:t xml:space="preserve">м. </w:t>
      </w:r>
      <w:r w:rsidR="009C002F" w:rsidRPr="007B4BEC">
        <w:rPr>
          <w:color w:val="000000"/>
          <w:sz w:val="20"/>
          <w:szCs w:val="20"/>
        </w:rPr>
        <w:t>Запоріжжя</w:t>
      </w:r>
      <w:r w:rsidRPr="007B4BEC">
        <w:rPr>
          <w:color w:val="000000"/>
          <w:sz w:val="20"/>
          <w:szCs w:val="20"/>
        </w:rPr>
        <w:tab/>
      </w:r>
      <w:r w:rsidRPr="007B4BEC">
        <w:rPr>
          <w:color w:val="000000"/>
          <w:sz w:val="20"/>
          <w:szCs w:val="20"/>
        </w:rPr>
        <w:tab/>
      </w:r>
      <w:r w:rsidRPr="007B4BEC">
        <w:rPr>
          <w:color w:val="000000"/>
          <w:sz w:val="20"/>
          <w:szCs w:val="20"/>
        </w:rPr>
        <w:tab/>
        <w:t xml:space="preserve">                                                     </w:t>
      </w:r>
      <w:r w:rsidR="00EB6CED" w:rsidRPr="007B4BEC">
        <w:rPr>
          <w:color w:val="000000"/>
          <w:sz w:val="20"/>
          <w:szCs w:val="20"/>
        </w:rPr>
        <w:t xml:space="preserve">        </w:t>
      </w:r>
      <w:r w:rsidR="007B4BEC">
        <w:rPr>
          <w:color w:val="000000"/>
          <w:sz w:val="20"/>
          <w:szCs w:val="20"/>
        </w:rPr>
        <w:t xml:space="preserve">             </w:t>
      </w:r>
      <w:r w:rsidR="00EB6CED" w:rsidRPr="007B4BEC">
        <w:rPr>
          <w:color w:val="000000"/>
          <w:sz w:val="20"/>
          <w:szCs w:val="20"/>
        </w:rPr>
        <w:t xml:space="preserve"> </w:t>
      </w:r>
      <w:r w:rsidR="00844B3E" w:rsidRPr="007B4BEC">
        <w:rPr>
          <w:color w:val="000000"/>
          <w:sz w:val="20"/>
          <w:szCs w:val="20"/>
        </w:rPr>
        <w:t xml:space="preserve">          </w:t>
      </w:r>
      <w:r w:rsidR="00EB6CED" w:rsidRPr="007B4BEC">
        <w:rPr>
          <w:color w:val="000000"/>
          <w:sz w:val="20"/>
          <w:szCs w:val="20"/>
        </w:rPr>
        <w:t xml:space="preserve">  «___» </w:t>
      </w:r>
      <w:r w:rsidRPr="007B4BEC">
        <w:rPr>
          <w:color w:val="000000"/>
          <w:sz w:val="20"/>
          <w:szCs w:val="20"/>
        </w:rPr>
        <w:t>__________ 202</w:t>
      </w:r>
      <w:r w:rsidR="00844B3E" w:rsidRPr="007B4BEC">
        <w:rPr>
          <w:color w:val="000000"/>
          <w:sz w:val="20"/>
          <w:szCs w:val="20"/>
        </w:rPr>
        <w:t>4</w:t>
      </w:r>
      <w:r w:rsidRPr="007B4BEC">
        <w:rPr>
          <w:color w:val="000000"/>
          <w:sz w:val="20"/>
          <w:szCs w:val="20"/>
        </w:rPr>
        <w:t xml:space="preserve"> року</w:t>
      </w:r>
    </w:p>
    <w:p w:rsidR="00C2681B" w:rsidRPr="007B4BEC" w:rsidRDefault="00C2681B" w:rsidP="00B8242C">
      <w:pPr>
        <w:pStyle w:val="HTML"/>
        <w:ind w:left="-360" w:firstLine="567"/>
        <w:jc w:val="both"/>
        <w:rPr>
          <w:rFonts w:ascii="Times New Roman" w:hAnsi="Times New Roman"/>
          <w:sz w:val="20"/>
          <w:szCs w:val="20"/>
          <w:lang w:val="uk-UA"/>
        </w:rPr>
      </w:pPr>
    </w:p>
    <w:p w:rsidR="00C2681B" w:rsidRPr="007B4BEC" w:rsidRDefault="00027E09" w:rsidP="00AD02C1">
      <w:pPr>
        <w:ind w:left="-360" w:firstLine="360"/>
        <w:jc w:val="both"/>
        <w:rPr>
          <w:color w:val="000000"/>
          <w:sz w:val="20"/>
          <w:szCs w:val="20"/>
        </w:rPr>
      </w:pPr>
      <w:r w:rsidRPr="007B4BEC">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7B4BEC">
        <w:rPr>
          <w:b/>
          <w:sz w:val="20"/>
          <w:szCs w:val="20"/>
        </w:rPr>
        <w:t xml:space="preserve"> </w:t>
      </w:r>
      <w:r w:rsidRPr="007B4BEC">
        <w:rPr>
          <w:sz w:val="20"/>
          <w:szCs w:val="20"/>
        </w:rPr>
        <w:t xml:space="preserve">Олександра Петровича, який діє на підставі Положення про Запорізьку митницю </w:t>
      </w:r>
      <w:r w:rsidR="00C2681B" w:rsidRPr="007B4BEC">
        <w:rPr>
          <w:color w:val="000000"/>
          <w:sz w:val="20"/>
          <w:szCs w:val="20"/>
        </w:rPr>
        <w:t>(</w:t>
      </w:r>
      <w:r w:rsidR="00C2681B" w:rsidRPr="007B4BEC">
        <w:rPr>
          <w:color w:val="000000"/>
          <w:spacing w:val="-8"/>
          <w:sz w:val="20"/>
          <w:szCs w:val="20"/>
        </w:rPr>
        <w:t xml:space="preserve">далі </w:t>
      </w:r>
      <w:r w:rsidR="00C2681B" w:rsidRPr="007B4BEC">
        <w:rPr>
          <w:color w:val="000000"/>
          <w:sz w:val="20"/>
          <w:szCs w:val="20"/>
        </w:rPr>
        <w:t>–</w:t>
      </w:r>
      <w:r w:rsidR="00C2681B" w:rsidRPr="007B4BEC">
        <w:rPr>
          <w:color w:val="000000"/>
          <w:spacing w:val="-8"/>
          <w:sz w:val="20"/>
          <w:szCs w:val="20"/>
        </w:rPr>
        <w:t xml:space="preserve"> «</w:t>
      </w:r>
      <w:r w:rsidR="00C2681B" w:rsidRPr="007B4BEC">
        <w:rPr>
          <w:b/>
          <w:color w:val="000000"/>
          <w:spacing w:val="-8"/>
          <w:sz w:val="20"/>
          <w:szCs w:val="20"/>
        </w:rPr>
        <w:t>Замовник»</w:t>
      </w:r>
      <w:r w:rsidR="00C2681B" w:rsidRPr="007B4BEC">
        <w:rPr>
          <w:color w:val="000000"/>
          <w:spacing w:val="-8"/>
          <w:sz w:val="20"/>
          <w:szCs w:val="20"/>
        </w:rPr>
        <w:t>),</w:t>
      </w:r>
      <w:r w:rsidR="00C2681B" w:rsidRPr="007B4BEC">
        <w:rPr>
          <w:color w:val="000000"/>
          <w:sz w:val="20"/>
          <w:szCs w:val="20"/>
        </w:rPr>
        <w:t xml:space="preserve"> з однієї сторони, та ____________________________</w:t>
      </w:r>
      <w:r w:rsidR="00C2681B" w:rsidRPr="007B4BEC">
        <w:rPr>
          <w:bCs/>
          <w:color w:val="000000"/>
          <w:sz w:val="20"/>
          <w:szCs w:val="20"/>
        </w:rPr>
        <w:t>,</w:t>
      </w:r>
      <w:r w:rsidR="00C2681B" w:rsidRPr="007B4BEC">
        <w:rPr>
          <w:b/>
          <w:color w:val="000000"/>
          <w:sz w:val="20"/>
          <w:szCs w:val="20"/>
        </w:rPr>
        <w:t xml:space="preserve"> </w:t>
      </w:r>
      <w:r w:rsidR="00C2681B" w:rsidRPr="007B4BEC">
        <w:rPr>
          <w:color w:val="000000"/>
          <w:sz w:val="20"/>
          <w:szCs w:val="20"/>
        </w:rPr>
        <w:t xml:space="preserve">іменоване в подальшому </w:t>
      </w:r>
      <w:r w:rsidR="00C2681B" w:rsidRPr="007B4BEC">
        <w:rPr>
          <w:b/>
          <w:bCs/>
          <w:color w:val="000000"/>
          <w:sz w:val="20"/>
          <w:szCs w:val="20"/>
        </w:rPr>
        <w:t>«</w:t>
      </w:r>
      <w:r w:rsidR="00EB6CED" w:rsidRPr="007B4BEC">
        <w:rPr>
          <w:b/>
          <w:bCs/>
          <w:color w:val="000000"/>
          <w:sz w:val="20"/>
          <w:szCs w:val="20"/>
        </w:rPr>
        <w:t>Продавець</w:t>
      </w:r>
      <w:r w:rsidR="00C2681B" w:rsidRPr="007B4BEC">
        <w:rPr>
          <w:b/>
          <w:bCs/>
          <w:color w:val="000000"/>
          <w:sz w:val="20"/>
          <w:szCs w:val="20"/>
        </w:rPr>
        <w:t>»</w:t>
      </w:r>
      <w:r w:rsidR="00C2681B" w:rsidRPr="007B4BEC">
        <w:rPr>
          <w:bCs/>
          <w:color w:val="000000"/>
          <w:sz w:val="20"/>
          <w:szCs w:val="20"/>
        </w:rPr>
        <w:t>,</w:t>
      </w:r>
      <w:r w:rsidR="00C2681B" w:rsidRPr="007B4BEC">
        <w:rPr>
          <w:color w:val="000000"/>
          <w:sz w:val="20"/>
          <w:szCs w:val="20"/>
        </w:rPr>
        <w:t xml:space="preserve"> в особі 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7B4BEC" w:rsidRDefault="0001434E" w:rsidP="00B8242C">
      <w:pPr>
        <w:pStyle w:val="aa"/>
        <w:spacing w:before="0" w:after="0"/>
        <w:ind w:firstLine="567"/>
        <w:jc w:val="both"/>
        <w:rPr>
          <w:b/>
          <w:color w:val="auto"/>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 ПРЕДМЕТ ДОГОВОРУ</w:t>
      </w:r>
    </w:p>
    <w:p w:rsidR="002E435F" w:rsidRPr="007B4BEC" w:rsidRDefault="0001434E" w:rsidP="00AD02C1">
      <w:pPr>
        <w:ind w:left="-284" w:firstLine="284"/>
        <w:jc w:val="both"/>
        <w:rPr>
          <w:color w:val="000000"/>
          <w:sz w:val="20"/>
          <w:szCs w:val="20"/>
        </w:rPr>
      </w:pPr>
      <w:r w:rsidRPr="007B4BEC">
        <w:rPr>
          <w:rFonts w:eastAsia="Calibri"/>
          <w:sz w:val="20"/>
          <w:szCs w:val="20"/>
          <w:lang w:eastAsia="uk-UA"/>
        </w:rPr>
        <w:t xml:space="preserve">1.1. </w:t>
      </w:r>
      <w:r w:rsidR="002E435F" w:rsidRPr="007B4BEC">
        <w:rPr>
          <w:color w:val="000000"/>
          <w:sz w:val="20"/>
          <w:szCs w:val="20"/>
        </w:rPr>
        <w:t xml:space="preserve">Умови цього Договору розроблені відповідно до Закону України «Про публічні закупівлі» </w:t>
      </w:r>
      <w:r w:rsidR="006D7013" w:rsidRPr="007B4BEC">
        <w:rPr>
          <w:color w:val="000000"/>
          <w:sz w:val="20"/>
          <w:szCs w:val="20"/>
        </w:rPr>
        <w:t xml:space="preserve">(далі – Закон) </w:t>
      </w:r>
      <w:r w:rsidR="002E435F" w:rsidRPr="007B4BEC">
        <w:rPr>
          <w:color w:val="000000"/>
          <w:sz w:val="20"/>
          <w:szCs w:val="2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r w:rsidR="005C593D" w:rsidRPr="007B4BEC">
        <w:rPr>
          <w:color w:val="000000"/>
          <w:sz w:val="20"/>
          <w:szCs w:val="20"/>
        </w:rPr>
        <w:t xml:space="preserve"> й доповненнями</w:t>
      </w:r>
      <w:r w:rsidR="002E435F" w:rsidRPr="007B4BEC">
        <w:rPr>
          <w:color w:val="000000"/>
          <w:sz w:val="20"/>
          <w:szCs w:val="20"/>
        </w:rPr>
        <w:t>).</w:t>
      </w:r>
    </w:p>
    <w:p w:rsidR="0001434E" w:rsidRPr="00145598" w:rsidRDefault="0001434E" w:rsidP="00AD02C1">
      <w:pPr>
        <w:ind w:left="-284" w:firstLine="284"/>
        <w:jc w:val="both"/>
        <w:rPr>
          <w:sz w:val="20"/>
          <w:szCs w:val="20"/>
        </w:rPr>
      </w:pPr>
      <w:r w:rsidRPr="00145598">
        <w:rPr>
          <w:rFonts w:eastAsia="Calibri"/>
          <w:sz w:val="20"/>
          <w:szCs w:val="20"/>
          <w:lang w:eastAsia="uk-UA"/>
        </w:rPr>
        <w:t xml:space="preserve">Продавець зобов’язується поставити </w:t>
      </w:r>
      <w:r w:rsidR="003C6C70" w:rsidRPr="00145598">
        <w:rPr>
          <w:rFonts w:eastAsia="Calibri"/>
          <w:sz w:val="20"/>
          <w:szCs w:val="20"/>
          <w:lang w:eastAsia="uk-UA"/>
        </w:rPr>
        <w:t>Замовнику</w:t>
      </w:r>
      <w:r w:rsidRPr="00145598">
        <w:rPr>
          <w:rFonts w:eastAsia="Calibri"/>
          <w:sz w:val="20"/>
          <w:szCs w:val="20"/>
          <w:lang w:eastAsia="uk-UA"/>
        </w:rPr>
        <w:t xml:space="preserve"> </w:t>
      </w:r>
      <w:r w:rsidR="00145598" w:rsidRPr="00145598">
        <w:rPr>
          <w:b/>
          <w:color w:val="000000"/>
          <w:sz w:val="20"/>
          <w:szCs w:val="20"/>
          <w:shd w:val="clear" w:color="auto" w:fill="FFFFFF"/>
          <w:lang w:eastAsia="uk-UA"/>
        </w:rPr>
        <w:t>Інвентар для дресирування службових собак</w:t>
      </w:r>
      <w:r w:rsidR="00145598" w:rsidRPr="00145598">
        <w:rPr>
          <w:bCs/>
          <w:color w:val="000000"/>
          <w:sz w:val="20"/>
          <w:szCs w:val="20"/>
          <w:shd w:val="clear" w:color="auto" w:fill="FFFFFF"/>
          <w:lang w:eastAsia="uk-UA"/>
        </w:rPr>
        <w:t xml:space="preserve"> </w:t>
      </w:r>
      <w:r w:rsidRPr="00145598">
        <w:rPr>
          <w:bCs/>
          <w:color w:val="000000"/>
          <w:sz w:val="20"/>
          <w:szCs w:val="20"/>
          <w:shd w:val="clear" w:color="auto" w:fill="FFFFFF"/>
          <w:lang w:eastAsia="uk-UA"/>
        </w:rPr>
        <w:t xml:space="preserve">згідно </w:t>
      </w:r>
      <w:r w:rsidR="00771B72" w:rsidRPr="00145598">
        <w:rPr>
          <w:bCs/>
          <w:color w:val="000000"/>
          <w:sz w:val="20"/>
          <w:szCs w:val="20"/>
          <w:shd w:val="clear" w:color="auto" w:fill="FFFFFF"/>
          <w:lang w:eastAsia="uk-UA"/>
        </w:rPr>
        <w:t>з</w:t>
      </w:r>
      <w:r w:rsidR="00771B72" w:rsidRPr="00145598">
        <w:rPr>
          <w:b/>
          <w:bCs/>
          <w:color w:val="000000"/>
          <w:sz w:val="20"/>
          <w:szCs w:val="20"/>
          <w:shd w:val="clear" w:color="auto" w:fill="FFFFFF"/>
          <w:lang w:eastAsia="uk-UA"/>
        </w:rPr>
        <w:t xml:space="preserve"> </w:t>
      </w:r>
      <w:r w:rsidR="0016207C" w:rsidRPr="00145598">
        <w:rPr>
          <w:bCs/>
          <w:color w:val="000000"/>
          <w:sz w:val="20"/>
          <w:szCs w:val="20"/>
          <w:shd w:val="clear" w:color="auto" w:fill="FFFFFF"/>
          <w:lang w:eastAsia="uk-UA"/>
        </w:rPr>
        <w:t>кодом</w:t>
      </w:r>
      <w:r w:rsidR="0016207C" w:rsidRPr="00145598">
        <w:rPr>
          <w:b/>
          <w:bCs/>
          <w:color w:val="000000"/>
          <w:sz w:val="20"/>
          <w:szCs w:val="20"/>
          <w:shd w:val="clear" w:color="auto" w:fill="FFFFFF"/>
          <w:lang w:eastAsia="uk-UA"/>
        </w:rPr>
        <w:t xml:space="preserve"> </w:t>
      </w:r>
      <w:r w:rsidR="00145598" w:rsidRPr="00145598">
        <w:rPr>
          <w:b/>
          <w:bCs/>
          <w:color w:val="000000"/>
          <w:sz w:val="20"/>
          <w:szCs w:val="20"/>
          <w:shd w:val="clear" w:color="auto" w:fill="FFFFFF"/>
        </w:rPr>
        <w:t>ДК 021:2015 (СР</w:t>
      </w:r>
      <w:r w:rsidR="00145598" w:rsidRPr="00145598">
        <w:rPr>
          <w:b/>
          <w:bCs/>
          <w:color w:val="000000"/>
          <w:sz w:val="20"/>
          <w:szCs w:val="20"/>
          <w:shd w:val="clear" w:color="auto" w:fill="FFFFFF"/>
          <w:lang w:val="en-US"/>
        </w:rPr>
        <w:t>V</w:t>
      </w:r>
      <w:r w:rsidR="00145598" w:rsidRPr="00145598">
        <w:rPr>
          <w:b/>
          <w:bCs/>
          <w:color w:val="000000"/>
          <w:sz w:val="20"/>
          <w:szCs w:val="20"/>
          <w:shd w:val="clear" w:color="auto" w:fill="FFFFFF"/>
        </w:rPr>
        <w:t>): 18910000-1 – Шорно-сідельні вироби</w:t>
      </w:r>
      <w:r w:rsidR="00145598" w:rsidRPr="00145598">
        <w:rPr>
          <w:rFonts w:eastAsia="Calibri"/>
          <w:sz w:val="20"/>
          <w:szCs w:val="20"/>
          <w:lang w:eastAsia="uk-UA"/>
        </w:rPr>
        <w:t xml:space="preserve"> </w:t>
      </w:r>
      <w:r w:rsidRPr="00145598">
        <w:rPr>
          <w:rFonts w:eastAsia="Calibri"/>
          <w:sz w:val="20"/>
          <w:szCs w:val="20"/>
          <w:lang w:eastAsia="uk-UA"/>
        </w:rPr>
        <w:t xml:space="preserve">(далі – Товар), </w:t>
      </w:r>
      <w:r w:rsidRPr="00145598">
        <w:rPr>
          <w:rFonts w:eastAsia="Calibri"/>
          <w:color w:val="00000A"/>
          <w:sz w:val="20"/>
          <w:szCs w:val="20"/>
          <w:lang w:eastAsia="uk-UA"/>
        </w:rPr>
        <w:t>в кількості,</w:t>
      </w:r>
      <w:r w:rsidRPr="00145598">
        <w:rPr>
          <w:rFonts w:eastAsia="Calibri"/>
          <w:sz w:val="20"/>
          <w:szCs w:val="20"/>
          <w:lang w:eastAsia="uk-UA"/>
        </w:rPr>
        <w:t xml:space="preserve"> зазначеній </w:t>
      </w:r>
      <w:r w:rsidR="00E057B4" w:rsidRPr="00145598">
        <w:rPr>
          <w:rFonts w:eastAsia="Calibri"/>
          <w:sz w:val="20"/>
          <w:szCs w:val="20"/>
          <w:lang w:eastAsia="uk-UA"/>
        </w:rPr>
        <w:t>у</w:t>
      </w:r>
      <w:r w:rsidRPr="00145598">
        <w:rPr>
          <w:rFonts w:eastAsia="Calibri"/>
          <w:sz w:val="20"/>
          <w:szCs w:val="20"/>
          <w:lang w:eastAsia="uk-UA"/>
        </w:rPr>
        <w:t xml:space="preserve"> Додатку № 1 «Специфікація Товару» до цього Договору</w:t>
      </w:r>
      <w:r w:rsidR="00EF651B" w:rsidRPr="00145598">
        <w:rPr>
          <w:rFonts w:eastAsia="Calibri"/>
          <w:sz w:val="20"/>
          <w:szCs w:val="20"/>
          <w:lang w:eastAsia="uk-UA"/>
        </w:rPr>
        <w:t xml:space="preserve"> (далі - Додаток № 1)</w:t>
      </w:r>
      <w:r w:rsidR="00E057B4" w:rsidRPr="00145598">
        <w:rPr>
          <w:rFonts w:eastAsia="Calibri"/>
          <w:sz w:val="20"/>
          <w:szCs w:val="20"/>
          <w:lang w:eastAsia="uk-UA"/>
        </w:rPr>
        <w:t>,</w:t>
      </w:r>
      <w:r w:rsidR="00E057B4" w:rsidRPr="00145598">
        <w:rPr>
          <w:sz w:val="20"/>
          <w:szCs w:val="20"/>
        </w:rPr>
        <w:t xml:space="preserve"> </w:t>
      </w:r>
      <w:r w:rsidRPr="00145598">
        <w:rPr>
          <w:rFonts w:eastAsia="Calibri"/>
          <w:color w:val="00000A"/>
          <w:sz w:val="20"/>
          <w:szCs w:val="20"/>
          <w:lang w:eastAsia="uk-UA"/>
        </w:rPr>
        <w:t xml:space="preserve">а </w:t>
      </w:r>
      <w:r w:rsidR="003C6C70" w:rsidRPr="00145598">
        <w:rPr>
          <w:rFonts w:eastAsia="Calibri"/>
          <w:color w:val="00000A"/>
          <w:sz w:val="20"/>
          <w:szCs w:val="20"/>
          <w:lang w:eastAsia="uk-UA"/>
        </w:rPr>
        <w:t>Замовник</w:t>
      </w:r>
      <w:r w:rsidRPr="00145598">
        <w:rPr>
          <w:rFonts w:eastAsia="Calibri"/>
          <w:color w:val="00000A"/>
          <w:sz w:val="20"/>
          <w:szCs w:val="20"/>
          <w:lang w:eastAsia="uk-UA"/>
        </w:rPr>
        <w:t xml:space="preserve"> – прийняти і оплатити Товар.</w:t>
      </w:r>
    </w:p>
    <w:p w:rsidR="0001434E" w:rsidRPr="007B4BEC" w:rsidRDefault="0001434E" w:rsidP="00844B3E">
      <w:pPr>
        <w:ind w:left="-284" w:firstLine="284"/>
        <w:jc w:val="both"/>
        <w:rPr>
          <w:sz w:val="20"/>
          <w:szCs w:val="20"/>
        </w:rPr>
      </w:pPr>
      <w:r w:rsidRPr="007B4BEC">
        <w:rPr>
          <w:rFonts w:eastAsia="Calibri"/>
          <w:color w:val="00000A"/>
          <w:sz w:val="20"/>
          <w:szCs w:val="20"/>
          <w:lang w:eastAsia="uk-UA"/>
        </w:rPr>
        <w:t xml:space="preserve">1.2. </w:t>
      </w:r>
      <w:r w:rsidR="00844B3E" w:rsidRPr="007B4BEC">
        <w:rPr>
          <w:rFonts w:eastAsia="Calibri"/>
          <w:color w:val="00000A"/>
          <w:sz w:val="20"/>
          <w:szCs w:val="20"/>
          <w:lang w:eastAsia="uk-UA"/>
        </w:rPr>
        <w:t xml:space="preserve">Продавець </w:t>
      </w:r>
      <w:r w:rsidR="00844B3E" w:rsidRPr="007B4BEC">
        <w:rPr>
          <w:sz w:val="20"/>
          <w:szCs w:val="20"/>
        </w:rPr>
        <w:t>гарантує</w:t>
      </w:r>
      <w:r w:rsidR="00844B3E" w:rsidRPr="007B4BEC">
        <w:rPr>
          <w:rFonts w:eastAsia="Calibri"/>
          <w:color w:val="00000A"/>
          <w:sz w:val="20"/>
          <w:szCs w:val="20"/>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00844B3E" w:rsidRPr="007B4BEC">
        <w:rPr>
          <w:sz w:val="20"/>
          <w:szCs w:val="20"/>
        </w:rPr>
        <w:t>не перебуває під забороною відчуження, країною походження Товару не є Російська Федерація, Республіка Білорусь та Ісламська Республіка Іран.</w:t>
      </w:r>
      <w:r w:rsidR="00844B3E" w:rsidRPr="007B4BEC">
        <w:rPr>
          <w:rFonts w:eastAsia="Calibri"/>
          <w:color w:val="00000A"/>
          <w:sz w:val="20"/>
          <w:szCs w:val="20"/>
          <w:lang w:eastAsia="uk-UA"/>
        </w:rPr>
        <w:t xml:space="preserve"> </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w:t>
      </w:r>
    </w:p>
    <w:p w:rsidR="0001434E" w:rsidRPr="007B4BEC" w:rsidRDefault="0001434E" w:rsidP="00B8242C">
      <w:pPr>
        <w:ind w:left="-284" w:firstLine="567"/>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2. ЯКІСТЬ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2.1. Продавець повинен передати </w:t>
      </w:r>
      <w:r w:rsidR="003C6C70" w:rsidRPr="007B4BEC">
        <w:rPr>
          <w:rFonts w:eastAsia="Calibri"/>
          <w:color w:val="00000A"/>
          <w:sz w:val="20"/>
          <w:szCs w:val="20"/>
          <w:lang w:eastAsia="uk-UA"/>
        </w:rPr>
        <w:t>Замовнику</w:t>
      </w:r>
      <w:r w:rsidRPr="007B4BEC">
        <w:rPr>
          <w:rFonts w:eastAsia="Calibri"/>
          <w:color w:val="00000A"/>
          <w:sz w:val="20"/>
          <w:szCs w:val="20"/>
          <w:lang w:eastAsia="uk-UA"/>
        </w:rPr>
        <w:t xml:space="preserve"> Товар, якісні, технічні, кількісні характеристики якого відповідають </w:t>
      </w:r>
      <w:r w:rsidR="00EF651B" w:rsidRPr="007B4BEC">
        <w:rPr>
          <w:rFonts w:eastAsia="Calibri"/>
          <w:sz w:val="20"/>
          <w:szCs w:val="20"/>
          <w:lang w:eastAsia="uk-UA"/>
        </w:rPr>
        <w:t xml:space="preserve">Додатку № 1, </w:t>
      </w:r>
      <w:r w:rsidRPr="007B4BEC">
        <w:rPr>
          <w:rFonts w:eastAsia="Calibri"/>
          <w:color w:val="00000A"/>
          <w:sz w:val="20"/>
          <w:szCs w:val="20"/>
          <w:lang w:eastAsia="uk-UA"/>
        </w:rPr>
        <w:t>стандартам</w:t>
      </w:r>
      <w:r w:rsidR="00EF651B" w:rsidRPr="007B4BEC">
        <w:rPr>
          <w:rFonts w:eastAsia="Calibri"/>
          <w:color w:val="00000A"/>
          <w:sz w:val="20"/>
          <w:szCs w:val="20"/>
          <w:lang w:eastAsia="uk-UA"/>
        </w:rPr>
        <w:t xml:space="preserve"> або сертифікатам якості</w:t>
      </w:r>
      <w:r w:rsidRPr="007B4BEC">
        <w:rPr>
          <w:rFonts w:eastAsia="Calibri"/>
          <w:color w:val="00000A"/>
          <w:sz w:val="20"/>
          <w:szCs w:val="20"/>
          <w:lang w:eastAsia="uk-UA"/>
        </w:rPr>
        <w:t xml:space="preserve">, </w:t>
      </w:r>
      <w:r w:rsidR="00EF651B" w:rsidRPr="007B4BEC">
        <w:rPr>
          <w:rFonts w:eastAsia="Calibri"/>
          <w:color w:val="00000A"/>
          <w:sz w:val="20"/>
          <w:szCs w:val="20"/>
          <w:lang w:eastAsia="uk-UA"/>
        </w:rPr>
        <w:t>згідно з діючим законодавством України для даного типу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7B4BEC" w:rsidRDefault="0001434E" w:rsidP="00B8242C">
      <w:pPr>
        <w:ind w:left="-284" w:firstLine="567"/>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3. ЦІНА ДОГОВОРУ</w:t>
      </w:r>
    </w:p>
    <w:p w:rsidR="00E057B4"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3.1. Ціна цього Договору визначається виходячи з кількості і вартості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згідно із Додатком № 1 «Специфікація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та складає ____ </w:t>
      </w:r>
      <w:r w:rsidR="00E057B4" w:rsidRPr="007B4BEC">
        <w:rPr>
          <w:rFonts w:eastAsia="Calibri"/>
          <w:color w:val="00000A"/>
          <w:sz w:val="20"/>
          <w:szCs w:val="20"/>
          <w:lang w:eastAsia="uk-UA"/>
        </w:rPr>
        <w:t>грн. ___ коп.</w:t>
      </w:r>
      <w:r w:rsidRPr="007B4BEC">
        <w:rPr>
          <w:rFonts w:eastAsia="Calibri"/>
          <w:color w:val="00000A"/>
          <w:sz w:val="20"/>
          <w:szCs w:val="20"/>
          <w:lang w:eastAsia="uk-UA"/>
        </w:rPr>
        <w:t xml:space="preserve"> </w:t>
      </w:r>
      <w:r w:rsidR="00E057B4" w:rsidRPr="007B4BEC">
        <w:rPr>
          <w:rFonts w:eastAsia="Calibri"/>
          <w:color w:val="00000A"/>
          <w:sz w:val="20"/>
          <w:szCs w:val="20"/>
          <w:lang w:eastAsia="uk-UA"/>
        </w:rPr>
        <w:t>з/без ПДВ</w:t>
      </w:r>
      <w:r w:rsidRPr="007B4BEC">
        <w:rPr>
          <w:rFonts w:eastAsia="Calibri"/>
          <w:color w:val="00000A"/>
          <w:sz w:val="20"/>
          <w:szCs w:val="20"/>
          <w:lang w:eastAsia="uk-UA"/>
        </w:rPr>
        <w:t xml:space="preserve"> (__________ грив</w:t>
      </w:r>
      <w:r w:rsidR="00E057B4" w:rsidRPr="007B4BEC">
        <w:rPr>
          <w:rFonts w:eastAsia="Calibri"/>
          <w:color w:val="00000A"/>
          <w:sz w:val="20"/>
          <w:szCs w:val="20"/>
          <w:lang w:eastAsia="uk-UA"/>
        </w:rPr>
        <w:t>ень ________ копійок з/без ПДВ)</w:t>
      </w:r>
      <w:r w:rsidR="00F31693" w:rsidRPr="007B4BEC">
        <w:rPr>
          <w:rFonts w:eastAsia="Calibri"/>
          <w:color w:val="00000A"/>
          <w:sz w:val="20"/>
          <w:szCs w:val="20"/>
          <w:lang w:eastAsia="uk-UA"/>
        </w:rPr>
        <w:t>.</w:t>
      </w:r>
    </w:p>
    <w:p w:rsidR="000414BA" w:rsidRPr="007B4BEC" w:rsidRDefault="000414BA" w:rsidP="005C593D">
      <w:pPr>
        <w:ind w:left="-284" w:firstLine="284"/>
        <w:jc w:val="both"/>
        <w:rPr>
          <w:rFonts w:eastAsia="Calibri"/>
          <w:color w:val="00000A"/>
          <w:sz w:val="20"/>
          <w:szCs w:val="20"/>
          <w:lang w:eastAsia="uk-UA"/>
        </w:rPr>
      </w:pPr>
      <w:r w:rsidRPr="007B4BEC">
        <w:rPr>
          <w:sz w:val="20"/>
          <w:szCs w:val="20"/>
        </w:rPr>
        <w:t>Джерелом фінансування цього Договору є кошти загального фонду Державного бюджету У</w:t>
      </w:r>
      <w:r w:rsidR="00F31693" w:rsidRPr="007B4BEC">
        <w:rPr>
          <w:sz w:val="20"/>
          <w:szCs w:val="20"/>
        </w:rPr>
        <w:t>країни, КПКВ 3506010, КЕКВ 2210</w:t>
      </w:r>
      <w:r w:rsidR="005C593D" w:rsidRPr="007B4BEC">
        <w:rPr>
          <w:rFonts w:eastAsia="Calibri"/>
          <w:color w:val="00000A"/>
          <w:sz w:val="20"/>
          <w:szCs w:val="20"/>
          <w:lang w:eastAsia="uk-UA"/>
        </w:rPr>
        <w:t>.</w:t>
      </w:r>
    </w:p>
    <w:p w:rsidR="0001434E" w:rsidRPr="007B4BEC" w:rsidRDefault="00EF651B" w:rsidP="00EF651B">
      <w:pPr>
        <w:shd w:val="clear" w:color="auto" w:fill="FFFFFF"/>
        <w:autoSpaceDE w:val="0"/>
        <w:ind w:left="-284" w:firstLine="284"/>
        <w:jc w:val="both"/>
        <w:rPr>
          <w:sz w:val="20"/>
          <w:szCs w:val="20"/>
        </w:rPr>
      </w:pPr>
      <w:r w:rsidRPr="007B4BEC">
        <w:rPr>
          <w:rFonts w:eastAsia="Calibri"/>
          <w:color w:val="00000A"/>
          <w:sz w:val="20"/>
          <w:szCs w:val="20"/>
          <w:lang w:eastAsia="uk-UA"/>
        </w:rPr>
        <w:t>3.2.</w:t>
      </w:r>
      <w:r w:rsidRPr="007B4BEC">
        <w:rPr>
          <w:sz w:val="20"/>
          <w:szCs w:val="20"/>
        </w:rPr>
        <w:t xml:space="preserve"> </w:t>
      </w:r>
      <w:r w:rsidR="0001434E" w:rsidRPr="007B4BEC">
        <w:rPr>
          <w:rFonts w:eastAsia="Calibri"/>
          <w:color w:val="00000A"/>
          <w:sz w:val="20"/>
          <w:szCs w:val="20"/>
          <w:lang w:eastAsia="uk-UA"/>
        </w:rPr>
        <w:t>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3.4. Ціна цього Договору може бути зменшена за взаємною згодою Сторін.</w:t>
      </w:r>
    </w:p>
    <w:p w:rsidR="0001434E" w:rsidRPr="007B4BEC" w:rsidRDefault="0001434E" w:rsidP="00AD02C1">
      <w:pPr>
        <w:ind w:left="-284" w:firstLine="284"/>
        <w:jc w:val="both"/>
        <w:rPr>
          <w:rFonts w:eastAsia="Calibri"/>
          <w:sz w:val="20"/>
          <w:szCs w:val="20"/>
          <w:lang w:eastAsia="uk-UA"/>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4. П</w:t>
      </w:r>
      <w:r w:rsidR="00E750E8" w:rsidRPr="007B4BEC">
        <w:rPr>
          <w:rFonts w:eastAsia="Calibri"/>
          <w:b/>
          <w:bCs/>
          <w:color w:val="00000A"/>
          <w:sz w:val="20"/>
          <w:szCs w:val="20"/>
          <w:lang w:eastAsia="uk-UA"/>
        </w:rPr>
        <w:t>ОРЯДОК ЗДІЙСНЕННЯ ОПЛАТИ</w:t>
      </w:r>
    </w:p>
    <w:p w:rsidR="00F31693" w:rsidRPr="007B4BEC" w:rsidRDefault="0001434E" w:rsidP="00AD02C1">
      <w:pPr>
        <w:pStyle w:val="af1"/>
        <w:tabs>
          <w:tab w:val="left" w:pos="851"/>
          <w:tab w:val="left" w:pos="993"/>
          <w:tab w:val="left" w:pos="1134"/>
        </w:tabs>
        <w:spacing w:after="0"/>
        <w:ind w:left="-284" w:firstLine="284"/>
        <w:jc w:val="both"/>
        <w:rPr>
          <w:sz w:val="20"/>
          <w:szCs w:val="20"/>
        </w:rPr>
      </w:pPr>
      <w:r w:rsidRPr="007B4BEC">
        <w:rPr>
          <w:rFonts w:eastAsia="Calibri"/>
          <w:color w:val="00000A"/>
          <w:sz w:val="20"/>
          <w:szCs w:val="20"/>
          <w:lang w:eastAsia="uk-UA"/>
        </w:rPr>
        <w:t xml:space="preserve">4.1. </w:t>
      </w:r>
      <w:r w:rsidR="00F31693" w:rsidRPr="007B4BEC">
        <w:rPr>
          <w:sz w:val="20"/>
          <w:szCs w:val="20"/>
        </w:rPr>
        <w:t xml:space="preserve">Розрахунки проводяться </w:t>
      </w:r>
      <w:r w:rsidR="00844B3E" w:rsidRPr="007B4BEC">
        <w:rPr>
          <w:sz w:val="20"/>
          <w:szCs w:val="20"/>
        </w:rPr>
        <w:t xml:space="preserve">Замовником </w:t>
      </w:r>
      <w:r w:rsidR="00F31693" w:rsidRPr="007B4BEC">
        <w:rPr>
          <w:sz w:val="20"/>
          <w:szCs w:val="20"/>
        </w:rPr>
        <w:t>шляхом банківського переказу грошових коштів на розрахунковий рахунок П</w:t>
      </w:r>
      <w:r w:rsidR="003C6C70" w:rsidRPr="007B4BEC">
        <w:rPr>
          <w:sz w:val="20"/>
          <w:szCs w:val="20"/>
        </w:rPr>
        <w:t>родавця</w:t>
      </w:r>
      <w:r w:rsidR="00F31693" w:rsidRPr="007B4BEC">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C593D" w:rsidRPr="007B4BEC">
        <w:rPr>
          <w:sz w:val="20"/>
          <w:szCs w:val="20"/>
        </w:rPr>
        <w:t>,</w:t>
      </w:r>
      <w:r w:rsidR="00F31693" w:rsidRPr="007B4BEC">
        <w:rPr>
          <w:sz w:val="20"/>
          <w:szCs w:val="20"/>
        </w:rPr>
        <w:t xml:space="preserve"> оформлених</w:t>
      </w:r>
      <w:r w:rsidR="00844B3E" w:rsidRPr="007B4BEC">
        <w:rPr>
          <w:sz w:val="20"/>
          <w:szCs w:val="20"/>
        </w:rPr>
        <w:t xml:space="preserve"> (оформленої)</w:t>
      </w:r>
      <w:r w:rsidR="00F31693" w:rsidRPr="007B4BEC">
        <w:rPr>
          <w:sz w:val="20"/>
          <w:szCs w:val="20"/>
        </w:rPr>
        <w:t xml:space="preserve"> без застережень</w:t>
      </w:r>
      <w:r w:rsidR="005C593D" w:rsidRPr="007B4BEC">
        <w:rPr>
          <w:sz w:val="20"/>
          <w:szCs w:val="20"/>
        </w:rPr>
        <w:t>,</w:t>
      </w:r>
      <w:r w:rsidR="00F31693" w:rsidRPr="007B4BEC">
        <w:rPr>
          <w:sz w:val="20"/>
          <w:szCs w:val="20"/>
        </w:rPr>
        <w:t xml:space="preserve"> та рахунку-фактури. Оплата здійснюється з урахуванням фінансового ресурсу Єдиного казначейського рахунку. </w:t>
      </w:r>
      <w:r w:rsidR="00F31693" w:rsidRPr="007B4BEC">
        <w:rPr>
          <w:rFonts w:eastAsia="Arial Unicode MS"/>
          <w:sz w:val="20"/>
          <w:szCs w:val="20"/>
        </w:rPr>
        <w:t xml:space="preserve">За відсутності на реєстраційному рахунку </w:t>
      </w:r>
      <w:r w:rsidR="003C6C70" w:rsidRPr="007B4BEC">
        <w:rPr>
          <w:sz w:val="20"/>
          <w:szCs w:val="20"/>
        </w:rPr>
        <w:t>Замовника</w:t>
      </w:r>
      <w:r w:rsidR="00F31693" w:rsidRPr="007B4BEC">
        <w:rPr>
          <w:sz w:val="20"/>
          <w:szCs w:val="20"/>
        </w:rPr>
        <w:t xml:space="preserve"> </w:t>
      </w:r>
      <w:r w:rsidR="00F31693" w:rsidRPr="007B4BEC">
        <w:rPr>
          <w:rFonts w:eastAsia="Arial Unicode MS"/>
          <w:sz w:val="20"/>
          <w:szCs w:val="20"/>
        </w:rPr>
        <w:t>коштів, виділених на оплату відповідного бюджетного зобов’язання, оплата здійснюється в</w:t>
      </w:r>
      <w:r w:rsidR="006839F0" w:rsidRPr="007B4BEC">
        <w:rPr>
          <w:rFonts w:eastAsia="Arial Unicode MS"/>
          <w:sz w:val="20"/>
          <w:szCs w:val="20"/>
        </w:rPr>
        <w:t xml:space="preserve">ідповідно до </w:t>
      </w:r>
      <w:r w:rsidR="00F31693" w:rsidRPr="007B4BEC">
        <w:rPr>
          <w:rFonts w:eastAsia="Arial Unicode MS"/>
          <w:sz w:val="20"/>
          <w:szCs w:val="20"/>
        </w:rPr>
        <w:t xml:space="preserve">надходження коштів на рахунок </w:t>
      </w:r>
      <w:r w:rsidR="003C6C70" w:rsidRPr="007B4BEC">
        <w:rPr>
          <w:sz w:val="20"/>
          <w:szCs w:val="20"/>
        </w:rPr>
        <w:t>Замовника</w:t>
      </w:r>
      <w:r w:rsidR="00F31693" w:rsidRPr="007B4BEC">
        <w:rPr>
          <w:rFonts w:eastAsia="Arial Unicode MS"/>
          <w:sz w:val="20"/>
          <w:szCs w:val="20"/>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4.3. У разі затримки фінансування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зокрема, з урахуванням підпункту 2 пункту 14 розділу VI </w:t>
      </w:r>
      <w:r w:rsidRPr="007B4BEC">
        <w:rPr>
          <w:rFonts w:eastAsia="Calibri"/>
          <w:sz w:val="20"/>
          <w:szCs w:val="20"/>
          <w:lang w:eastAsia="uk-UA"/>
        </w:rPr>
        <w:t>«</w:t>
      </w:r>
      <w:r w:rsidRPr="007B4BEC">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7B4BEC">
        <w:rPr>
          <w:rFonts w:eastAsia="Calibri"/>
          <w:color w:val="00000A"/>
          <w:sz w:val="20"/>
          <w:szCs w:val="20"/>
          <w:lang w:eastAsia="uk-UA"/>
        </w:rPr>
        <w:t xml:space="preserve">Замовником </w:t>
      </w:r>
      <w:r w:rsidRPr="007B4BEC">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не застосовуються.</w:t>
      </w:r>
    </w:p>
    <w:p w:rsidR="00EC47B0" w:rsidRPr="007B4BEC" w:rsidRDefault="00EC47B0" w:rsidP="00AD02C1">
      <w:pPr>
        <w:ind w:left="-284" w:firstLine="284"/>
        <w:jc w:val="both"/>
        <w:rPr>
          <w:rFonts w:eastAsia="Calibri"/>
          <w:color w:val="00000A"/>
          <w:sz w:val="20"/>
          <w:szCs w:val="20"/>
          <w:lang w:eastAsia="uk-UA"/>
        </w:rPr>
      </w:pP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lastRenderedPageBreak/>
        <w:t>5. П</w:t>
      </w:r>
      <w:r w:rsidR="00E750E8" w:rsidRPr="007B4BEC">
        <w:rPr>
          <w:rFonts w:eastAsia="Calibri"/>
          <w:b/>
          <w:bCs/>
          <w:color w:val="00000A"/>
          <w:sz w:val="20"/>
          <w:szCs w:val="20"/>
          <w:lang w:eastAsia="uk-UA"/>
        </w:rPr>
        <w:t>ОСТАВКА ТОВАРУ</w:t>
      </w:r>
    </w:p>
    <w:p w:rsidR="0001434E" w:rsidRPr="007B4BEC" w:rsidRDefault="0001434E" w:rsidP="00AD02C1">
      <w:pPr>
        <w:ind w:left="-284" w:firstLine="284"/>
        <w:jc w:val="both"/>
        <w:rPr>
          <w:sz w:val="20"/>
          <w:szCs w:val="20"/>
        </w:rPr>
      </w:pPr>
      <w:r w:rsidRPr="007B4BEC">
        <w:rPr>
          <w:rFonts w:eastAsia="Calibri"/>
          <w:sz w:val="20"/>
          <w:szCs w:val="20"/>
          <w:lang w:eastAsia="uk-UA"/>
        </w:rPr>
        <w:t xml:space="preserve">5.1. Строк поставки Товару: до </w:t>
      </w:r>
      <w:r w:rsidR="00F31693" w:rsidRPr="007B4BEC">
        <w:rPr>
          <w:rFonts w:eastAsia="Calibri"/>
          <w:sz w:val="20"/>
          <w:szCs w:val="20"/>
          <w:lang w:eastAsia="uk-UA"/>
        </w:rPr>
        <w:t>2</w:t>
      </w:r>
      <w:r w:rsidR="00844B3E" w:rsidRPr="007B4BEC">
        <w:rPr>
          <w:rFonts w:eastAsia="Calibri"/>
          <w:sz w:val="20"/>
          <w:szCs w:val="20"/>
          <w:lang w:eastAsia="uk-UA"/>
        </w:rPr>
        <w:t>0</w:t>
      </w:r>
      <w:r w:rsidRPr="007B4BEC">
        <w:rPr>
          <w:rFonts w:eastAsia="Calibri"/>
          <w:sz w:val="20"/>
          <w:szCs w:val="20"/>
          <w:lang w:eastAsia="uk-UA"/>
        </w:rPr>
        <w:t>.</w:t>
      </w:r>
      <w:r w:rsidR="000414BA" w:rsidRPr="007B4BEC">
        <w:rPr>
          <w:rFonts w:eastAsia="Calibri"/>
          <w:sz w:val="20"/>
          <w:szCs w:val="20"/>
          <w:lang w:eastAsia="uk-UA"/>
        </w:rPr>
        <w:t>1</w:t>
      </w:r>
      <w:r w:rsidR="00F31693" w:rsidRPr="007B4BEC">
        <w:rPr>
          <w:rFonts w:eastAsia="Calibri"/>
          <w:sz w:val="20"/>
          <w:szCs w:val="20"/>
          <w:lang w:eastAsia="uk-UA"/>
        </w:rPr>
        <w:t>2</w:t>
      </w:r>
      <w:r w:rsidRPr="007B4BEC">
        <w:rPr>
          <w:rFonts w:eastAsia="Calibri"/>
          <w:sz w:val="20"/>
          <w:szCs w:val="20"/>
          <w:lang w:eastAsia="uk-UA"/>
        </w:rPr>
        <w:t>.202</w:t>
      </w:r>
      <w:r w:rsidR="00844B3E" w:rsidRPr="007B4BEC">
        <w:rPr>
          <w:rFonts w:eastAsia="Calibri"/>
          <w:sz w:val="20"/>
          <w:szCs w:val="20"/>
          <w:lang w:eastAsia="uk-UA"/>
        </w:rPr>
        <w:t>4</w:t>
      </w:r>
      <w:r w:rsidRPr="007B4BEC">
        <w:rPr>
          <w:rFonts w:eastAsia="Calibri"/>
          <w:sz w:val="20"/>
          <w:szCs w:val="20"/>
          <w:lang w:eastAsia="uk-UA"/>
        </w:rPr>
        <w:t xml:space="preserve"> включно.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5.2. Місце поставки Товару: </w:t>
      </w:r>
      <w:r w:rsidR="000414BA" w:rsidRPr="007B4BEC">
        <w:rPr>
          <w:rFonts w:eastAsia="Calibri"/>
          <w:sz w:val="20"/>
          <w:szCs w:val="20"/>
          <w:lang w:eastAsia="uk-UA" w:bidi="hi-IN"/>
        </w:rPr>
        <w:t xml:space="preserve">вул. Сергія </w:t>
      </w:r>
      <w:proofErr w:type="spellStart"/>
      <w:r w:rsidR="000414BA" w:rsidRPr="007B4BEC">
        <w:rPr>
          <w:rFonts w:eastAsia="Calibri"/>
          <w:sz w:val="20"/>
          <w:szCs w:val="20"/>
          <w:lang w:eastAsia="uk-UA" w:bidi="hi-IN"/>
        </w:rPr>
        <w:t>Синенка</w:t>
      </w:r>
      <w:proofErr w:type="spellEnd"/>
      <w:r w:rsidR="000414BA" w:rsidRPr="007B4BEC">
        <w:rPr>
          <w:rFonts w:eastAsia="Calibri"/>
          <w:sz w:val="20"/>
          <w:szCs w:val="20"/>
          <w:lang w:eastAsia="uk-UA" w:bidi="hi-IN"/>
        </w:rPr>
        <w:t>, буд. 12, м. Запоріжжя, 69041.</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5.3. Товар  постачається </w:t>
      </w:r>
      <w:r w:rsidR="00360812" w:rsidRPr="007B4BEC">
        <w:rPr>
          <w:color w:val="00000A"/>
          <w:sz w:val="20"/>
          <w:szCs w:val="20"/>
        </w:rPr>
        <w:t>одноразово</w:t>
      </w:r>
      <w:r w:rsidR="00F31693" w:rsidRPr="007B4BEC">
        <w:rPr>
          <w:color w:val="00000A"/>
          <w:sz w:val="20"/>
          <w:szCs w:val="20"/>
        </w:rPr>
        <w:t>, але не пізніше 2</w:t>
      </w:r>
      <w:r w:rsidR="00844B3E" w:rsidRPr="007B4BEC">
        <w:rPr>
          <w:color w:val="00000A"/>
          <w:sz w:val="20"/>
          <w:szCs w:val="20"/>
        </w:rPr>
        <w:t>0</w:t>
      </w:r>
      <w:r w:rsidR="00F31693" w:rsidRPr="007B4BEC">
        <w:rPr>
          <w:color w:val="00000A"/>
          <w:sz w:val="20"/>
          <w:szCs w:val="20"/>
        </w:rPr>
        <w:t>.12.202</w:t>
      </w:r>
      <w:r w:rsidR="00844B3E" w:rsidRPr="007B4BEC">
        <w:rPr>
          <w:color w:val="00000A"/>
          <w:sz w:val="20"/>
          <w:szCs w:val="20"/>
        </w:rPr>
        <w:t>4</w:t>
      </w:r>
      <w:r w:rsidR="00F31693" w:rsidRPr="007B4BEC">
        <w:rPr>
          <w:color w:val="00000A"/>
          <w:sz w:val="20"/>
          <w:szCs w:val="20"/>
        </w:rPr>
        <w:t xml:space="preserve"> року.</w:t>
      </w:r>
      <w:r w:rsidR="00F31693" w:rsidRPr="007B4BEC">
        <w:rPr>
          <w:rFonts w:eastAsia="Calibri"/>
          <w:color w:val="00000A"/>
          <w:sz w:val="20"/>
          <w:szCs w:val="20"/>
          <w:lang w:eastAsia="uk-UA"/>
        </w:rPr>
        <w:t xml:space="preserve"> Поставка товару здійснюється протягом 5 робочих днів з дня надходження заявки від Замовника (письмово або за допомогою телефонного зв’язку)</w:t>
      </w:r>
      <w:r w:rsidRPr="007B4BEC">
        <w:rPr>
          <w:rFonts w:eastAsia="Calibri"/>
          <w:color w:val="00000A"/>
          <w:sz w:val="20"/>
          <w:szCs w:val="20"/>
          <w:lang w:eastAsia="uk-UA"/>
        </w:rPr>
        <w:t xml:space="preserve"> у комплектації та упаковці виробника, яка повинна відповідати державним стандартам та технічним умовам, забезпечувати зберігання Товару та його неушкодженість при транспортуванні, навантаженні, розвантаженні. </w:t>
      </w:r>
    </w:p>
    <w:p w:rsidR="0001434E"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7B4BEC" w:rsidRDefault="00E750E8" w:rsidP="00AD02C1">
      <w:pPr>
        <w:ind w:left="-284" w:firstLine="284"/>
        <w:jc w:val="both"/>
        <w:rPr>
          <w:sz w:val="20"/>
          <w:szCs w:val="20"/>
        </w:rPr>
      </w:pPr>
      <w:r w:rsidRPr="007B4BEC">
        <w:rPr>
          <w:rFonts w:eastAsia="Calibri"/>
          <w:color w:val="00000A"/>
          <w:sz w:val="20"/>
          <w:szCs w:val="20"/>
          <w:lang w:eastAsia="uk-UA"/>
        </w:rPr>
        <w:t xml:space="preserve">5.6. </w:t>
      </w:r>
      <w:r w:rsidR="0001434E" w:rsidRPr="007B4BEC">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5.7. У випадку невідповідності поставленого Товару Додатку № 1 «Специфікація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7B4BEC">
        <w:rPr>
          <w:rFonts w:eastAsia="Calibri"/>
          <w:color w:val="00000A"/>
          <w:sz w:val="20"/>
          <w:szCs w:val="20"/>
          <w:lang w:eastAsia="uk-UA"/>
        </w:rPr>
        <w:t>14</w:t>
      </w:r>
      <w:r w:rsidRPr="007B4BEC">
        <w:rPr>
          <w:rFonts w:eastAsia="Calibri"/>
          <w:color w:val="00000A"/>
          <w:sz w:val="20"/>
          <w:szCs w:val="20"/>
          <w:lang w:eastAsia="uk-UA"/>
        </w:rPr>
        <w:t xml:space="preserve">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5.8. Продавець бере на себе зобов'язання замінити дефектний Товар за свій рахунок</w:t>
      </w:r>
      <w:r w:rsidR="006839F0" w:rsidRPr="007B4BEC">
        <w:rPr>
          <w:rFonts w:eastAsia="Calibri"/>
          <w:color w:val="00000A"/>
          <w:sz w:val="20"/>
          <w:szCs w:val="20"/>
          <w:lang w:eastAsia="uk-UA"/>
        </w:rPr>
        <w:t xml:space="preserve"> протягом 3 (трьох) робочих днів</w:t>
      </w:r>
      <w:r w:rsidRPr="007B4BEC">
        <w:rPr>
          <w:rFonts w:eastAsia="Calibri"/>
          <w:color w:val="00000A"/>
          <w:sz w:val="20"/>
          <w:szCs w:val="20"/>
          <w:lang w:eastAsia="uk-UA"/>
        </w:rPr>
        <w:t>.</w:t>
      </w:r>
    </w:p>
    <w:p w:rsidR="0001434E" w:rsidRPr="007B4BEC" w:rsidRDefault="0001434E" w:rsidP="00AD02C1">
      <w:pPr>
        <w:ind w:left="-284" w:firstLine="284"/>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6. </w:t>
      </w:r>
      <w:r w:rsidR="00E750E8" w:rsidRPr="007B4BEC">
        <w:rPr>
          <w:rFonts w:eastAsia="Calibri"/>
          <w:b/>
          <w:bCs/>
          <w:color w:val="00000A"/>
          <w:sz w:val="20"/>
          <w:szCs w:val="20"/>
          <w:lang w:eastAsia="uk-UA"/>
        </w:rPr>
        <w:t>ПРАВА ТА ОБОВ’ЯЗКИ СТОРІН</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6.1.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6.1.2. Прийняти Товар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6.2.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6.2.1. Контролювати передачу Товару у строк, встановлені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6.2.3. Відмовитись від прийняття та оплати Товару, що не відповідає Додатку № 1 «Специфікація Товару», якості, </w:t>
      </w:r>
      <w:r w:rsidR="00844B3E" w:rsidRPr="007B4BEC">
        <w:rPr>
          <w:rFonts w:eastAsia="Calibri"/>
          <w:color w:val="00000A"/>
          <w:sz w:val="20"/>
          <w:szCs w:val="20"/>
          <w:lang w:eastAsia="uk-UA"/>
        </w:rPr>
        <w:t>відповідно до</w:t>
      </w:r>
      <w:r w:rsidRPr="007B4BEC">
        <w:rPr>
          <w:rFonts w:eastAsia="Calibri"/>
          <w:color w:val="00000A"/>
          <w:sz w:val="20"/>
          <w:szCs w:val="20"/>
          <w:lang w:eastAsia="uk-UA"/>
        </w:rPr>
        <w:t xml:space="preserve"> розділ</w:t>
      </w:r>
      <w:r w:rsidR="00844B3E" w:rsidRPr="007B4BEC">
        <w:rPr>
          <w:rFonts w:eastAsia="Calibri"/>
          <w:color w:val="00000A"/>
          <w:sz w:val="20"/>
          <w:szCs w:val="20"/>
          <w:lang w:eastAsia="uk-UA"/>
        </w:rPr>
        <w:t>у</w:t>
      </w:r>
      <w:r w:rsidRPr="007B4BEC">
        <w:rPr>
          <w:rFonts w:eastAsia="Calibri"/>
          <w:color w:val="00000A"/>
          <w:sz w:val="20"/>
          <w:szCs w:val="20"/>
          <w:lang w:eastAsia="uk-UA"/>
        </w:rPr>
        <w:t xml:space="preserve"> 2 цього Договору, або у випадку складання  Акту про невідповідність та/або Акту про дефекти, які складено відповідно до п.</w:t>
      </w:r>
      <w:r w:rsidR="008D7398" w:rsidRPr="007B4BEC">
        <w:rPr>
          <w:rFonts w:eastAsia="Calibri"/>
          <w:color w:val="00000A"/>
          <w:sz w:val="20"/>
          <w:szCs w:val="20"/>
          <w:lang w:eastAsia="uk-UA"/>
        </w:rPr>
        <w:t xml:space="preserve"> </w:t>
      </w:r>
      <w:r w:rsidRPr="007B4BEC">
        <w:rPr>
          <w:rFonts w:eastAsia="Calibri"/>
          <w:color w:val="00000A"/>
          <w:sz w:val="20"/>
          <w:szCs w:val="20"/>
          <w:lang w:eastAsia="uk-UA"/>
        </w:rPr>
        <w:t>5.7.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6.2.4.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7B4BEC" w:rsidRDefault="0001434E" w:rsidP="00B8242C">
      <w:pPr>
        <w:ind w:left="-284" w:firstLine="567"/>
        <w:jc w:val="both"/>
        <w:rPr>
          <w:sz w:val="20"/>
          <w:szCs w:val="20"/>
        </w:rPr>
      </w:pPr>
      <w:r w:rsidRPr="007B4BEC">
        <w:rPr>
          <w:rFonts w:eastAsia="Calibri"/>
          <w:b/>
          <w:bCs/>
          <w:color w:val="00000A"/>
          <w:sz w:val="20"/>
          <w:szCs w:val="20"/>
          <w:lang w:eastAsia="uk-UA"/>
        </w:rPr>
        <w:t>6.3. Продавець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6.3.1. Забезпечити передачу Товару у строк, встановлений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6.3.2. Забезпечити передачу Товару, якість яких відповідає умовам, </w:t>
      </w:r>
      <w:r w:rsidR="00844B3E" w:rsidRPr="007B4BEC">
        <w:rPr>
          <w:rFonts w:eastAsia="Calibri"/>
          <w:color w:val="00000A"/>
          <w:sz w:val="20"/>
          <w:szCs w:val="20"/>
          <w:lang w:eastAsia="uk-UA"/>
        </w:rPr>
        <w:t>відповідно до розділу 2 цього Договору</w:t>
      </w:r>
      <w:r w:rsidRPr="007B4BEC">
        <w:rPr>
          <w:rFonts w:eastAsia="Calibri"/>
          <w:color w:val="00000A"/>
          <w:sz w:val="20"/>
          <w:szCs w:val="20"/>
          <w:lang w:eastAsia="uk-UA"/>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6.3.3. Забезпечити передачу Товару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6.4. Продавець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6.4.1. Своєчасно та в повному обсязі отримувати плату за поставлений Товар.</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6.4.2. На дострокову поставку товару за письмовим погодженням із </w:t>
      </w:r>
      <w:r w:rsidR="003C6C70" w:rsidRPr="007B4BEC">
        <w:rPr>
          <w:rFonts w:eastAsia="Calibri"/>
          <w:color w:val="00000A"/>
          <w:sz w:val="20"/>
          <w:szCs w:val="20"/>
          <w:lang w:eastAsia="uk-UA"/>
        </w:rPr>
        <w:t>Замовником</w:t>
      </w:r>
      <w:r w:rsidRPr="007B4BEC">
        <w:rPr>
          <w:rFonts w:eastAsia="Calibri"/>
          <w:color w:val="00000A"/>
          <w:sz w:val="20"/>
          <w:szCs w:val="20"/>
          <w:lang w:eastAsia="uk-UA"/>
        </w:rPr>
        <w:t>.</w:t>
      </w:r>
    </w:p>
    <w:p w:rsidR="009D1D1A" w:rsidRPr="007B4BEC" w:rsidRDefault="009D1D1A" w:rsidP="005C593D">
      <w:pPr>
        <w:rPr>
          <w:rFonts w:eastAsia="Calibri"/>
          <w:b/>
          <w:bCs/>
          <w:color w:val="00000A"/>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7. </w:t>
      </w:r>
      <w:r w:rsidR="00E750E8" w:rsidRPr="007B4BEC">
        <w:rPr>
          <w:rFonts w:eastAsia="Calibri"/>
          <w:b/>
          <w:bCs/>
          <w:color w:val="00000A"/>
          <w:sz w:val="20"/>
          <w:szCs w:val="20"/>
          <w:lang w:eastAsia="uk-UA"/>
        </w:rPr>
        <w:t>ВІДПОВІДАЛЬНІСТЬ СТОРІН</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7B4BEC" w:rsidRDefault="0001434E" w:rsidP="00AD02C1">
      <w:pPr>
        <w:ind w:left="-284" w:firstLine="284"/>
        <w:jc w:val="both"/>
        <w:rPr>
          <w:sz w:val="20"/>
          <w:szCs w:val="20"/>
        </w:rPr>
      </w:pPr>
      <w:r w:rsidRPr="007B4BEC">
        <w:rPr>
          <w:rFonts w:eastAsia="Calibri"/>
          <w:color w:val="00000A"/>
          <w:sz w:val="20"/>
          <w:szCs w:val="20"/>
          <w:lang w:eastAsia="uk-UA"/>
        </w:rPr>
        <w:t xml:space="preserve">7.2. </w:t>
      </w:r>
      <w:r w:rsidR="008D7398" w:rsidRPr="007B4BEC">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7.3. За порушення строків поставки Товару Продавець сплачує </w:t>
      </w:r>
      <w:r w:rsidR="008D7398" w:rsidRPr="007B4BEC">
        <w:rPr>
          <w:rFonts w:eastAsia="Calibri"/>
          <w:color w:val="00000A"/>
          <w:sz w:val="20"/>
          <w:szCs w:val="20"/>
          <w:lang w:eastAsia="uk-UA"/>
        </w:rPr>
        <w:t>Замовнику</w:t>
      </w:r>
      <w:r w:rsidRPr="007B4BEC">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8. </w:t>
      </w:r>
      <w:r w:rsidR="00E750E8" w:rsidRPr="007B4BEC">
        <w:rPr>
          <w:rFonts w:eastAsia="Calibri"/>
          <w:b/>
          <w:bCs/>
          <w:color w:val="00000A"/>
          <w:sz w:val="20"/>
          <w:szCs w:val="20"/>
          <w:lang w:eastAsia="uk-UA"/>
        </w:rPr>
        <w:t>ОБСТАВИНИ НЕПЕРЕРОБНОЇ СИЛИ</w:t>
      </w:r>
    </w:p>
    <w:p w:rsidR="0001434E" w:rsidRPr="007B4BEC" w:rsidRDefault="0001434E" w:rsidP="00AD02C1">
      <w:pPr>
        <w:tabs>
          <w:tab w:val="left" w:pos="570"/>
        </w:tabs>
        <w:ind w:left="-284" w:firstLine="284"/>
        <w:jc w:val="both"/>
        <w:rPr>
          <w:sz w:val="20"/>
          <w:szCs w:val="20"/>
        </w:rPr>
      </w:pPr>
      <w:r w:rsidRPr="007B4BEC">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7B4BEC" w:rsidRDefault="0001434E" w:rsidP="00AD02C1">
      <w:pPr>
        <w:tabs>
          <w:tab w:val="left" w:pos="570"/>
        </w:tabs>
        <w:ind w:left="-284" w:firstLine="284"/>
        <w:jc w:val="both"/>
        <w:rPr>
          <w:rFonts w:eastAsia="Calibri"/>
          <w:color w:val="00000A"/>
          <w:sz w:val="20"/>
          <w:szCs w:val="20"/>
          <w:lang w:eastAsia="uk-UA"/>
        </w:rPr>
      </w:pPr>
      <w:r w:rsidRPr="007B4BEC">
        <w:rPr>
          <w:rFonts w:eastAsia="Calibri"/>
          <w:color w:val="00000A"/>
          <w:sz w:val="20"/>
          <w:szCs w:val="20"/>
          <w:lang w:eastAsia="uk-UA"/>
        </w:rPr>
        <w:lastRenderedPageBreak/>
        <w:t>8.4. У випадку неповідомлення чи неналежного повідомлення (тобто повідомлення із порушенням будь-яких з умов, що зазначені у п.8.2-8.3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7B4BEC" w:rsidRDefault="00B8242C" w:rsidP="00AD02C1">
      <w:pPr>
        <w:tabs>
          <w:tab w:val="left" w:pos="570"/>
        </w:tabs>
        <w:ind w:left="-284" w:firstLine="284"/>
        <w:jc w:val="both"/>
        <w:rPr>
          <w:sz w:val="20"/>
          <w:szCs w:val="20"/>
        </w:rPr>
      </w:pPr>
    </w:p>
    <w:p w:rsidR="00B8242C" w:rsidRPr="007B4BEC" w:rsidRDefault="00B8242C" w:rsidP="00AD02C1">
      <w:pPr>
        <w:pStyle w:val="Standard"/>
        <w:tabs>
          <w:tab w:val="left" w:pos="142"/>
          <w:tab w:val="left" w:pos="567"/>
        </w:tabs>
        <w:ind w:firstLine="284"/>
        <w:jc w:val="center"/>
        <w:rPr>
          <w:rFonts w:cs="Times New Roman"/>
          <w:b/>
          <w:sz w:val="20"/>
          <w:szCs w:val="20"/>
          <w:lang w:val="uk-UA"/>
        </w:rPr>
      </w:pPr>
      <w:r w:rsidRPr="007B4BEC">
        <w:rPr>
          <w:rFonts w:cs="Times New Roman"/>
          <w:b/>
          <w:color w:val="000000"/>
          <w:sz w:val="20"/>
          <w:szCs w:val="20"/>
          <w:lang w:val="uk-UA"/>
        </w:rPr>
        <w:t>9. АНТИКОРУПЦІЙНЕ ТА САНКЦІЙНЕ ЗАСТЕРЕЖЕННЯ</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У процесі укладення Договору та виконання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язань за Договором Сторони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Продавець гарантує та зобов</w:t>
      </w:r>
      <w:r w:rsidRPr="007B4BEC">
        <w:rPr>
          <w:sz w:val="20"/>
          <w:szCs w:val="20"/>
        </w:rPr>
        <w:t>'</w:t>
      </w:r>
      <w:r w:rsidRPr="007B4BEC">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7B4BEC">
        <w:rPr>
          <w:sz w:val="20"/>
          <w:szCs w:val="20"/>
        </w:rPr>
        <w:t>'</w:t>
      </w:r>
      <w:r w:rsidRPr="007B4BEC">
        <w:rPr>
          <w:color w:val="000000"/>
          <w:sz w:val="20"/>
          <w:szCs w:val="20"/>
        </w:rPr>
        <w:t>язані будь-якими відносинами з Замовником, що є відповідальними за умови виконання зобов</w:t>
      </w:r>
      <w:r w:rsidRPr="007B4BEC">
        <w:rPr>
          <w:sz w:val="20"/>
          <w:szCs w:val="20"/>
        </w:rPr>
        <w:t>'</w:t>
      </w:r>
      <w:r w:rsidRPr="007B4BEC">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7B4BEC">
        <w:rPr>
          <w:sz w:val="20"/>
          <w:szCs w:val="20"/>
        </w:rPr>
        <w:t>'</w:t>
      </w:r>
      <w:r w:rsidRPr="007B4BEC">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7B4BEC">
        <w:rPr>
          <w:sz w:val="20"/>
          <w:szCs w:val="20"/>
        </w:rPr>
        <w:t>'</w:t>
      </w:r>
      <w:r w:rsidRPr="007B4BEC">
        <w:rPr>
          <w:color w:val="000000"/>
          <w:sz w:val="20"/>
          <w:szCs w:val="20"/>
        </w:rPr>
        <w:t xml:space="preserve">язань за Договором повинен бути встановлений відповідно до діючого законодавства України. </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s>
        <w:ind w:left="-284" w:firstLine="284"/>
        <w:jc w:val="both"/>
        <w:rPr>
          <w:color w:val="000000"/>
          <w:sz w:val="20"/>
          <w:szCs w:val="20"/>
        </w:rPr>
      </w:pPr>
      <w:r w:rsidRPr="007B4BEC">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7B4BEC">
        <w:rPr>
          <w:sz w:val="20"/>
          <w:szCs w:val="20"/>
        </w:rPr>
        <w:t>'</w:t>
      </w:r>
      <w:r w:rsidRPr="007B4BEC">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7B4BEC" w:rsidRDefault="00B8242C" w:rsidP="00844B3E">
      <w:pPr>
        <w:pStyle w:val="ab"/>
        <w:numPr>
          <w:ilvl w:val="1"/>
          <w:numId w:val="3"/>
        </w:numP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 xml:space="preserve">Продавець запевняє, що до нього, його керівника та </w:t>
      </w:r>
      <w:proofErr w:type="spellStart"/>
      <w:r w:rsidRPr="007B4BEC">
        <w:rPr>
          <w:rFonts w:ascii="Times New Roman" w:hAnsi="Times New Roman" w:cs="Times New Roman"/>
          <w:color w:val="000000"/>
          <w:sz w:val="20"/>
          <w:szCs w:val="20"/>
        </w:rPr>
        <w:t>бенефіціара</w:t>
      </w:r>
      <w:proofErr w:type="spellEnd"/>
      <w:r w:rsidRPr="007B4BEC">
        <w:rPr>
          <w:rFonts w:ascii="Times New Roman" w:hAnsi="Times New Roman" w:cs="Times New Roman"/>
          <w:color w:val="000000"/>
          <w:sz w:val="20"/>
          <w:szCs w:val="20"/>
        </w:rPr>
        <w:t xml:space="preserve"> (</w:t>
      </w:r>
      <w:proofErr w:type="spellStart"/>
      <w:r w:rsidRPr="007B4BEC">
        <w:rPr>
          <w:rFonts w:ascii="Times New Roman" w:hAnsi="Times New Roman" w:cs="Times New Roman"/>
          <w:color w:val="000000"/>
          <w:sz w:val="20"/>
          <w:szCs w:val="20"/>
        </w:rPr>
        <w:t>бенефіціарів</w:t>
      </w:r>
      <w:proofErr w:type="spellEnd"/>
      <w:r w:rsidRPr="007B4BEC">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7B4BEC">
        <w:rPr>
          <w:rFonts w:ascii="Times New Roman" w:hAnsi="Times New Roman" w:cs="Times New Roman"/>
          <w:color w:val="000000"/>
          <w:sz w:val="20"/>
          <w:szCs w:val="20"/>
        </w:rPr>
        <w:t>проєкт</w:t>
      </w:r>
      <w:proofErr w:type="spellEnd"/>
      <w:r w:rsidRPr="007B4BEC">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Договір вважається розірваним (припиненим) на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7B4BEC" w:rsidRDefault="0001434E" w:rsidP="00AD02C1">
      <w:pPr>
        <w:tabs>
          <w:tab w:val="left" w:pos="-284"/>
          <w:tab w:val="left" w:pos="709"/>
        </w:tabs>
        <w:ind w:left="-284"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10</w:t>
      </w:r>
      <w:r w:rsidR="0001434E" w:rsidRPr="007B4BEC">
        <w:rPr>
          <w:rFonts w:eastAsia="Calibri"/>
          <w:b/>
          <w:bCs/>
          <w:color w:val="00000A"/>
          <w:sz w:val="20"/>
          <w:szCs w:val="20"/>
          <w:lang w:eastAsia="uk-UA"/>
        </w:rPr>
        <w:t xml:space="preserve">. </w:t>
      </w:r>
      <w:r w:rsidRPr="007B4BEC">
        <w:rPr>
          <w:rFonts w:eastAsia="Calibri"/>
          <w:b/>
          <w:bCs/>
          <w:color w:val="00000A"/>
          <w:sz w:val="20"/>
          <w:szCs w:val="20"/>
          <w:lang w:eastAsia="uk-UA"/>
        </w:rPr>
        <w:t>ВИРІШЕННЯ СПОРІВ</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10</w:t>
      </w:r>
      <w:r w:rsidR="0001434E" w:rsidRPr="007B4BEC">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7B4BEC" w:rsidRDefault="00B8242C"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10</w:t>
      </w:r>
      <w:r w:rsidR="0001434E" w:rsidRPr="007B4BEC">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7B4BEC" w:rsidRDefault="0001434E" w:rsidP="00AD02C1">
      <w:pPr>
        <w:ind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11</w:t>
      </w:r>
      <w:r w:rsidR="0001434E" w:rsidRPr="007B4BEC">
        <w:rPr>
          <w:rFonts w:eastAsia="Calibri"/>
          <w:b/>
          <w:bCs/>
          <w:color w:val="00000A"/>
          <w:sz w:val="20"/>
          <w:szCs w:val="20"/>
          <w:lang w:eastAsia="uk-UA"/>
        </w:rPr>
        <w:t xml:space="preserve">. </w:t>
      </w:r>
      <w:r w:rsidR="00E750E8" w:rsidRPr="007B4BEC">
        <w:rPr>
          <w:rFonts w:eastAsia="Calibri"/>
          <w:b/>
          <w:bCs/>
          <w:color w:val="00000A"/>
          <w:sz w:val="20"/>
          <w:szCs w:val="20"/>
          <w:lang w:eastAsia="uk-UA"/>
        </w:rPr>
        <w:t>СТРОК ДІЇ ДОГОВОРУ</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11</w:t>
      </w:r>
      <w:r w:rsidR="0001434E" w:rsidRPr="007B4BEC">
        <w:rPr>
          <w:rFonts w:eastAsia="Calibri"/>
          <w:color w:val="00000A"/>
          <w:sz w:val="20"/>
          <w:szCs w:val="20"/>
          <w:lang w:eastAsia="uk-UA"/>
        </w:rPr>
        <w:t>.1. Цей Договір набирає чинності з дня його підписання і діє 3</w:t>
      </w:r>
      <w:r w:rsidR="00E750E8" w:rsidRPr="007B4BEC">
        <w:rPr>
          <w:rFonts w:eastAsia="Calibri"/>
          <w:color w:val="00000A"/>
          <w:sz w:val="20"/>
          <w:szCs w:val="20"/>
          <w:lang w:eastAsia="uk-UA"/>
        </w:rPr>
        <w:t>1</w:t>
      </w:r>
      <w:r w:rsidR="0001434E" w:rsidRPr="007B4BEC">
        <w:rPr>
          <w:rFonts w:eastAsia="Calibri"/>
          <w:color w:val="00000A"/>
          <w:sz w:val="20"/>
          <w:szCs w:val="20"/>
          <w:lang w:eastAsia="uk-UA"/>
        </w:rPr>
        <w:t>.</w:t>
      </w:r>
      <w:r w:rsidR="00E750E8" w:rsidRPr="007B4BEC">
        <w:rPr>
          <w:rFonts w:eastAsia="Calibri"/>
          <w:color w:val="00000A"/>
          <w:sz w:val="20"/>
          <w:szCs w:val="20"/>
          <w:lang w:eastAsia="uk-UA"/>
        </w:rPr>
        <w:t>12</w:t>
      </w:r>
      <w:r w:rsidR="0001434E" w:rsidRPr="007B4BEC">
        <w:rPr>
          <w:rFonts w:eastAsia="Calibri"/>
          <w:color w:val="00000A"/>
          <w:sz w:val="20"/>
          <w:szCs w:val="20"/>
          <w:lang w:eastAsia="uk-UA"/>
        </w:rPr>
        <w:t>.202</w:t>
      </w:r>
      <w:r w:rsidR="00844B3E" w:rsidRPr="007B4BEC">
        <w:rPr>
          <w:rFonts w:eastAsia="Calibri"/>
          <w:color w:val="00000A"/>
          <w:sz w:val="20"/>
          <w:szCs w:val="20"/>
          <w:lang w:eastAsia="uk-UA"/>
        </w:rPr>
        <w:t>4</w:t>
      </w:r>
      <w:r w:rsidR="0001434E" w:rsidRPr="007B4BEC">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7B4BEC" w:rsidRDefault="00B8242C" w:rsidP="00AD02C1">
      <w:pPr>
        <w:ind w:left="-284" w:firstLine="284"/>
        <w:jc w:val="both"/>
        <w:rPr>
          <w:sz w:val="20"/>
          <w:szCs w:val="20"/>
        </w:rPr>
      </w:pPr>
      <w:r w:rsidRPr="007B4BEC">
        <w:rPr>
          <w:rFonts w:eastAsia="Calibri"/>
          <w:sz w:val="20"/>
          <w:szCs w:val="20"/>
          <w:lang w:eastAsia="uk-UA"/>
        </w:rPr>
        <w:t>11</w:t>
      </w:r>
      <w:r w:rsidR="0001434E" w:rsidRPr="007B4BEC">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01434E" w:rsidRPr="007B4BEC" w:rsidRDefault="00B8242C" w:rsidP="00AD02C1">
      <w:pPr>
        <w:tabs>
          <w:tab w:val="left" w:pos="709"/>
        </w:tabs>
        <w:ind w:left="-284" w:firstLine="284"/>
        <w:jc w:val="both"/>
        <w:rPr>
          <w:rFonts w:eastAsia="Calibri"/>
          <w:color w:val="00000A"/>
          <w:sz w:val="20"/>
          <w:szCs w:val="20"/>
          <w:lang w:eastAsia="uk-UA"/>
        </w:rPr>
      </w:pPr>
      <w:r w:rsidRPr="007B4BEC">
        <w:rPr>
          <w:rFonts w:eastAsia="Calibri"/>
          <w:sz w:val="20"/>
          <w:szCs w:val="20"/>
          <w:lang w:eastAsia="uk-UA"/>
        </w:rPr>
        <w:lastRenderedPageBreak/>
        <w:t>11</w:t>
      </w:r>
      <w:r w:rsidR="0001434E" w:rsidRPr="007B4BEC">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01434E" w:rsidRPr="007B4BEC" w:rsidRDefault="0001434E" w:rsidP="00AD02C1">
      <w:pPr>
        <w:ind w:left="-284" w:firstLine="284"/>
        <w:jc w:val="both"/>
        <w:rPr>
          <w:sz w:val="20"/>
          <w:szCs w:val="20"/>
        </w:rPr>
      </w:pPr>
    </w:p>
    <w:p w:rsidR="0001434E" w:rsidRPr="007B4BEC" w:rsidRDefault="0001434E" w:rsidP="002428D3">
      <w:pPr>
        <w:ind w:left="-284" w:firstLine="284"/>
        <w:jc w:val="center"/>
        <w:rPr>
          <w:sz w:val="20"/>
          <w:szCs w:val="20"/>
        </w:rPr>
      </w:pPr>
      <w:r w:rsidRPr="007B4BEC">
        <w:rPr>
          <w:rFonts w:eastAsia="Calibri"/>
          <w:b/>
          <w:bCs/>
          <w:sz w:val="20"/>
          <w:szCs w:val="20"/>
          <w:lang w:eastAsia="uk-UA"/>
        </w:rPr>
        <w:t>1</w:t>
      </w:r>
      <w:r w:rsidR="00B8242C" w:rsidRPr="007B4BEC">
        <w:rPr>
          <w:rFonts w:eastAsia="Calibri"/>
          <w:b/>
          <w:bCs/>
          <w:sz w:val="20"/>
          <w:szCs w:val="20"/>
          <w:lang w:eastAsia="uk-UA"/>
        </w:rPr>
        <w:t>2</w:t>
      </w:r>
      <w:r w:rsidRPr="007B4BEC">
        <w:rPr>
          <w:rFonts w:eastAsia="Calibri"/>
          <w:b/>
          <w:bCs/>
          <w:sz w:val="20"/>
          <w:szCs w:val="20"/>
          <w:lang w:eastAsia="uk-UA"/>
        </w:rPr>
        <w:t xml:space="preserve">. </w:t>
      </w:r>
      <w:r w:rsidR="00E750E8" w:rsidRPr="007B4BEC">
        <w:rPr>
          <w:rFonts w:eastAsia="Calibri"/>
          <w:b/>
          <w:bCs/>
          <w:sz w:val="20"/>
          <w:szCs w:val="20"/>
          <w:lang w:eastAsia="uk-UA"/>
        </w:rPr>
        <w:t>ІНШІ УМОВИ</w:t>
      </w:r>
    </w:p>
    <w:p w:rsidR="008D7398" w:rsidRPr="007B4BEC" w:rsidRDefault="0001434E" w:rsidP="00AD02C1">
      <w:pPr>
        <w:ind w:left="-284" w:firstLine="284"/>
        <w:jc w:val="both"/>
        <w:rPr>
          <w:sz w:val="20"/>
          <w:szCs w:val="20"/>
        </w:rPr>
      </w:pPr>
      <w:r w:rsidRPr="007B4BEC">
        <w:rPr>
          <w:rFonts w:eastAsia="Calibri"/>
          <w:sz w:val="20"/>
          <w:szCs w:val="20"/>
          <w:lang w:eastAsia="uk-UA"/>
        </w:rPr>
        <w:t>1</w:t>
      </w:r>
      <w:r w:rsidR="00B8242C" w:rsidRPr="007B4BEC">
        <w:rPr>
          <w:rFonts w:eastAsia="Calibri"/>
          <w:sz w:val="20"/>
          <w:szCs w:val="20"/>
          <w:lang w:eastAsia="uk-UA"/>
        </w:rPr>
        <w:t>2</w:t>
      </w:r>
      <w:r w:rsidRPr="007B4BEC">
        <w:rPr>
          <w:rFonts w:eastAsia="Calibri"/>
          <w:sz w:val="20"/>
          <w:szCs w:val="20"/>
          <w:lang w:eastAsia="uk-UA"/>
        </w:rPr>
        <w:t>.1.</w:t>
      </w:r>
      <w:r w:rsidR="00B014C6" w:rsidRPr="007B4BEC">
        <w:rPr>
          <w:sz w:val="20"/>
          <w:szCs w:val="20"/>
        </w:rPr>
        <w:t xml:space="preserve"> </w:t>
      </w:r>
      <w:r w:rsidR="008D7398" w:rsidRPr="007B4BEC">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7B4BEC" w:rsidRDefault="002428D3" w:rsidP="00AD02C1">
      <w:pPr>
        <w:shd w:val="clear" w:color="auto" w:fill="FFFFFF"/>
        <w:ind w:left="-284" w:firstLine="284"/>
        <w:jc w:val="both"/>
        <w:rPr>
          <w:sz w:val="20"/>
          <w:szCs w:val="20"/>
        </w:rPr>
      </w:pPr>
      <w:r w:rsidRPr="007B4BEC">
        <w:rPr>
          <w:sz w:val="20"/>
          <w:szCs w:val="20"/>
        </w:rPr>
        <w:t>12.1.1. зменшення обсягів закупівлі, зокрема з урахуванням фактичного обсягу видатків замовника</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1" w:name="n75"/>
      <w:bookmarkEnd w:id="1"/>
      <w:r w:rsidRPr="007B4BEC">
        <w:rPr>
          <w:sz w:val="20"/>
          <w:szCs w:val="20"/>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7B4BEC" w:rsidRDefault="002428D3" w:rsidP="00AD02C1">
      <w:pPr>
        <w:keepLines/>
        <w:ind w:left="-284" w:firstLine="284"/>
        <w:jc w:val="both"/>
        <w:rPr>
          <w:sz w:val="20"/>
          <w:szCs w:val="20"/>
          <w:shd w:val="clear" w:color="auto" w:fill="D3D3D3"/>
        </w:rPr>
      </w:pPr>
      <w:bookmarkStart w:id="2" w:name="n76"/>
      <w:bookmarkEnd w:id="2"/>
      <w:r w:rsidRPr="007B4BEC">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3" w:name="n77"/>
      <w:bookmarkEnd w:id="3"/>
      <w:r w:rsidRPr="007B4BEC">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374"/>
      <w:bookmarkStart w:id="5" w:name="n78"/>
      <w:bookmarkEnd w:id="4"/>
      <w:bookmarkEnd w:id="5"/>
    </w:p>
    <w:p w:rsidR="002428D3" w:rsidRPr="007B4BEC" w:rsidRDefault="002428D3" w:rsidP="00AD02C1">
      <w:pPr>
        <w:shd w:val="clear" w:color="auto" w:fill="FFFFFF"/>
        <w:ind w:left="-284" w:firstLine="284"/>
        <w:jc w:val="both"/>
        <w:rPr>
          <w:sz w:val="20"/>
          <w:szCs w:val="20"/>
        </w:rPr>
      </w:pPr>
      <w:r w:rsidRPr="007B4BEC">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7B4BEC" w:rsidRDefault="002428D3" w:rsidP="00AD02C1">
      <w:pPr>
        <w:shd w:val="clear" w:color="auto" w:fill="FFFFFF"/>
        <w:ind w:left="-284" w:firstLine="284"/>
        <w:jc w:val="both"/>
        <w:rPr>
          <w:sz w:val="20"/>
          <w:szCs w:val="20"/>
        </w:rPr>
      </w:pPr>
      <w:bookmarkStart w:id="6" w:name="n79"/>
      <w:bookmarkEnd w:id="6"/>
      <w:r w:rsidRPr="007B4BEC">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7B4BEC" w:rsidRDefault="002428D3" w:rsidP="00AD02C1">
      <w:pPr>
        <w:shd w:val="clear" w:color="auto" w:fill="FFFFFF"/>
        <w:ind w:left="-284" w:firstLine="284"/>
        <w:jc w:val="both"/>
        <w:rPr>
          <w:sz w:val="20"/>
          <w:szCs w:val="20"/>
        </w:rPr>
      </w:pPr>
      <w:bookmarkStart w:id="7" w:name="n80"/>
      <w:bookmarkEnd w:id="7"/>
      <w:r w:rsidRPr="007B4BEC">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BEC">
        <w:rPr>
          <w:sz w:val="20"/>
          <w:szCs w:val="20"/>
        </w:rPr>
        <w:t>Platts</w:t>
      </w:r>
      <w:proofErr w:type="spellEnd"/>
      <w:r w:rsidRPr="007B4BEC">
        <w:rPr>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28D3" w:rsidRPr="007B4BEC" w:rsidRDefault="002428D3" w:rsidP="00AD02C1">
      <w:pPr>
        <w:shd w:val="clear" w:color="auto" w:fill="FFFFFF"/>
        <w:ind w:left="-284" w:firstLine="284"/>
        <w:jc w:val="both"/>
        <w:rPr>
          <w:sz w:val="20"/>
          <w:szCs w:val="20"/>
        </w:rPr>
      </w:pPr>
      <w:bookmarkStart w:id="8" w:name="n81"/>
      <w:bookmarkEnd w:id="8"/>
      <w:r w:rsidRPr="007B4BEC">
        <w:rPr>
          <w:sz w:val="20"/>
          <w:szCs w:val="20"/>
        </w:rPr>
        <w:t>12.1.8. зміни умов у зв’язку із застосуванням положень </w:t>
      </w:r>
      <w:hyperlink r:id="rId9" w:anchor="n1778" w:tgtFrame="_blank" w:history="1">
        <w:r w:rsidRPr="007B4BEC">
          <w:rPr>
            <w:rStyle w:val="af3"/>
            <w:color w:val="auto"/>
            <w:sz w:val="20"/>
            <w:szCs w:val="20"/>
          </w:rPr>
          <w:t>частини шостої</w:t>
        </w:r>
      </w:hyperlink>
      <w:r w:rsidRPr="007B4BEC">
        <w:rPr>
          <w:sz w:val="20"/>
          <w:szCs w:val="20"/>
        </w:rPr>
        <w:t> статті 41 Закону</w:t>
      </w:r>
      <w:r w:rsidR="00844B3E" w:rsidRPr="007B4BEC">
        <w:rPr>
          <w:sz w:val="20"/>
          <w:szCs w:val="20"/>
        </w:rPr>
        <w:t xml:space="preserve"> України «Про публічні закупівлі»</w:t>
      </w:r>
      <w:r w:rsidRPr="007B4BEC">
        <w:rPr>
          <w:sz w:val="20"/>
          <w:szCs w:val="20"/>
        </w:rPr>
        <w:t>.</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7B4BEC" w:rsidRDefault="008D7398" w:rsidP="00AD02C1">
      <w:pPr>
        <w:keepLines/>
        <w:ind w:left="-284" w:firstLine="284"/>
        <w:jc w:val="both"/>
        <w:rPr>
          <w:sz w:val="20"/>
          <w:szCs w:val="20"/>
        </w:rPr>
      </w:pPr>
      <w:r w:rsidRPr="007B4BEC">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7B4BEC" w:rsidRDefault="008D7398" w:rsidP="00AD02C1">
      <w:pPr>
        <w:keepLines/>
        <w:ind w:left="-284" w:firstLine="284"/>
        <w:jc w:val="both"/>
        <w:rPr>
          <w:sz w:val="20"/>
          <w:szCs w:val="20"/>
          <w:highlight w:val="white"/>
        </w:rPr>
      </w:pPr>
      <w:r w:rsidRPr="007B4BEC">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7B4BEC">
        <w:rPr>
          <w:sz w:val="20"/>
          <w:szCs w:val="20"/>
          <w:highlight w:val="white"/>
        </w:rPr>
        <w:t>.</w:t>
      </w:r>
    </w:p>
    <w:p w:rsidR="008D7398" w:rsidRPr="007B4BEC" w:rsidRDefault="008D7398" w:rsidP="00AD02C1">
      <w:pPr>
        <w:keepLines/>
        <w:ind w:left="-284" w:firstLine="284"/>
        <w:jc w:val="both"/>
        <w:rPr>
          <w:sz w:val="20"/>
          <w:szCs w:val="20"/>
        </w:rPr>
      </w:pPr>
      <w:r w:rsidRPr="007B4BEC">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7B4BEC" w:rsidRDefault="008D7398" w:rsidP="00AD02C1">
      <w:pPr>
        <w:keepLines/>
        <w:ind w:left="-284" w:right="120" w:firstLine="284"/>
        <w:jc w:val="both"/>
        <w:rPr>
          <w:sz w:val="20"/>
          <w:szCs w:val="20"/>
        </w:rPr>
      </w:pPr>
      <w:r w:rsidRPr="007B4BEC">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7B4BEC" w:rsidRDefault="008D7398" w:rsidP="00AD02C1">
      <w:pPr>
        <w:keepLines/>
        <w:ind w:left="-284" w:right="120" w:firstLine="284"/>
        <w:jc w:val="both"/>
        <w:rPr>
          <w:sz w:val="20"/>
          <w:szCs w:val="20"/>
        </w:rPr>
      </w:pPr>
      <w:r w:rsidRPr="007B4BEC">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7B4BEC" w:rsidRDefault="008D7398" w:rsidP="00AD02C1">
      <w:pPr>
        <w:keepLines/>
        <w:ind w:left="-284" w:right="120" w:firstLine="284"/>
        <w:jc w:val="both"/>
        <w:rPr>
          <w:sz w:val="20"/>
          <w:szCs w:val="20"/>
        </w:rPr>
      </w:pPr>
      <w:r w:rsidRPr="007B4BEC">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7B4BEC">
        <w:rPr>
          <w:sz w:val="20"/>
          <w:szCs w:val="20"/>
        </w:rPr>
        <w:t>14</w:t>
      </w:r>
      <w:r w:rsidRPr="007B4BEC">
        <w:rPr>
          <w:sz w:val="20"/>
          <w:szCs w:val="20"/>
        </w:rPr>
        <w:t xml:space="preserve"> Догов</w:t>
      </w:r>
      <w:r w:rsidR="00B014C6" w:rsidRPr="007B4BEC">
        <w:rPr>
          <w:sz w:val="20"/>
          <w:szCs w:val="20"/>
        </w:rPr>
        <w:t>о</w:t>
      </w:r>
      <w:r w:rsidRPr="007B4BEC">
        <w:rPr>
          <w:sz w:val="20"/>
          <w:szCs w:val="20"/>
        </w:rPr>
        <w:t>р</w:t>
      </w:r>
      <w:r w:rsidR="00B014C6" w:rsidRPr="007B4BEC">
        <w:rPr>
          <w:sz w:val="20"/>
          <w:szCs w:val="20"/>
        </w:rPr>
        <w:t>у</w:t>
      </w:r>
      <w:r w:rsidRPr="007B4BEC">
        <w:rPr>
          <w:sz w:val="20"/>
          <w:szCs w:val="20"/>
        </w:rPr>
        <w:t xml:space="preserve"> вважається розірваним з дати розірвання, зазначеної в листі-повідомленні про розірвання договору.</w:t>
      </w:r>
    </w:p>
    <w:p w:rsidR="008D7398" w:rsidRPr="007B4BEC" w:rsidRDefault="008D7398" w:rsidP="00AD02C1">
      <w:pPr>
        <w:keepLines/>
        <w:ind w:left="-284" w:right="120" w:firstLine="284"/>
        <w:jc w:val="both"/>
        <w:rPr>
          <w:sz w:val="20"/>
          <w:szCs w:val="20"/>
        </w:rPr>
      </w:pPr>
      <w:r w:rsidRPr="007B4BEC">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7B4BEC" w:rsidRDefault="008D7398" w:rsidP="00AD02C1">
      <w:pPr>
        <w:keepLines/>
        <w:ind w:left="-284" w:right="120" w:firstLine="284"/>
        <w:jc w:val="both"/>
        <w:rPr>
          <w:sz w:val="20"/>
          <w:szCs w:val="20"/>
        </w:rPr>
      </w:pPr>
      <w:r w:rsidRPr="007B4BEC">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7B4BEC" w:rsidRDefault="008D7398" w:rsidP="00AD02C1">
      <w:pPr>
        <w:keepLines/>
        <w:ind w:left="-284" w:right="120" w:firstLine="284"/>
        <w:jc w:val="both"/>
        <w:rPr>
          <w:sz w:val="20"/>
          <w:szCs w:val="20"/>
        </w:rPr>
      </w:pPr>
      <w:r w:rsidRPr="007B4BEC">
        <w:rPr>
          <w:sz w:val="20"/>
          <w:szCs w:val="20"/>
        </w:rPr>
        <w:t>12.10. У випадках, не передбачених дійсним договором, Сторони керуються чинним законодавством України.</w:t>
      </w:r>
    </w:p>
    <w:p w:rsidR="008D7398" w:rsidRPr="007B4BEC" w:rsidRDefault="008D7398" w:rsidP="00AD02C1">
      <w:pPr>
        <w:keepLines/>
        <w:ind w:left="-284" w:right="120" w:firstLine="284"/>
        <w:jc w:val="both"/>
        <w:rPr>
          <w:sz w:val="20"/>
          <w:szCs w:val="20"/>
        </w:rPr>
      </w:pPr>
      <w:r w:rsidRPr="007B4BEC">
        <w:rPr>
          <w:sz w:val="20"/>
          <w:szCs w:val="20"/>
        </w:rPr>
        <w:lastRenderedPageBreak/>
        <w:t>12.11. Жодна зі Сторін не має права передавати права та обов’язки за цим Договором третім особам без отримання письмової згоди другої Сторони.</w:t>
      </w:r>
    </w:p>
    <w:p w:rsidR="008D7398" w:rsidRPr="007B4BEC" w:rsidRDefault="008D7398" w:rsidP="003C6C70">
      <w:pPr>
        <w:ind w:left="-284" w:right="120" w:firstLine="284"/>
        <w:jc w:val="both"/>
        <w:rPr>
          <w:sz w:val="20"/>
          <w:szCs w:val="20"/>
        </w:rPr>
      </w:pPr>
      <w:r w:rsidRPr="007B4BEC">
        <w:rPr>
          <w:sz w:val="20"/>
          <w:szCs w:val="20"/>
        </w:rPr>
        <w:t>12.12. Договір викладений українською мовою в двох примірниках, які мають однакову юридичну силу, по одному для кожної зі Сторін.</w:t>
      </w:r>
    </w:p>
    <w:p w:rsidR="0001434E" w:rsidRPr="007B4BEC" w:rsidRDefault="0001434E" w:rsidP="00AD02C1">
      <w:pPr>
        <w:ind w:left="-284" w:firstLine="284"/>
        <w:jc w:val="center"/>
        <w:rPr>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3</w:t>
      </w:r>
      <w:r w:rsidRPr="007B4BEC">
        <w:rPr>
          <w:rFonts w:eastAsia="Calibri"/>
          <w:b/>
          <w:bCs/>
          <w:color w:val="00000A"/>
          <w:sz w:val="20"/>
          <w:szCs w:val="20"/>
          <w:lang w:eastAsia="uk-UA"/>
        </w:rPr>
        <w:t>. Додатки до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1</w:t>
      </w:r>
      <w:r w:rsidR="00B8242C" w:rsidRPr="007B4BEC">
        <w:rPr>
          <w:rFonts w:eastAsia="Calibri"/>
          <w:color w:val="00000A"/>
          <w:sz w:val="20"/>
          <w:szCs w:val="20"/>
          <w:lang w:eastAsia="uk-UA"/>
        </w:rPr>
        <w:t>3</w:t>
      </w:r>
      <w:r w:rsidRPr="007B4BEC">
        <w:rPr>
          <w:rFonts w:eastAsia="Calibri"/>
          <w:color w:val="00000A"/>
          <w:sz w:val="20"/>
          <w:szCs w:val="20"/>
          <w:lang w:eastAsia="uk-UA"/>
        </w:rPr>
        <w:t>.1. Невід’ємними частинами цього Договору є:</w:t>
      </w:r>
    </w:p>
    <w:p w:rsidR="0001434E" w:rsidRPr="007B4BEC" w:rsidRDefault="00B8242C" w:rsidP="00EF651B">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 </w:t>
      </w:r>
      <w:r w:rsidR="0001434E" w:rsidRPr="007B4BEC">
        <w:rPr>
          <w:rFonts w:eastAsia="Calibri"/>
          <w:color w:val="00000A"/>
          <w:sz w:val="20"/>
          <w:szCs w:val="20"/>
          <w:lang w:eastAsia="uk-UA"/>
        </w:rPr>
        <w:t>Додаток № 1 «Специфікація Товару».</w:t>
      </w:r>
    </w:p>
    <w:p w:rsidR="005C593D" w:rsidRPr="007B4BEC" w:rsidRDefault="005C593D" w:rsidP="00EF651B">
      <w:pPr>
        <w:ind w:left="-284" w:firstLine="284"/>
        <w:jc w:val="both"/>
        <w:rPr>
          <w:sz w:val="20"/>
          <w:szCs w:val="20"/>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4</w:t>
      </w:r>
      <w:r w:rsidRPr="007B4BEC">
        <w:rPr>
          <w:rFonts w:eastAsia="Calibri"/>
          <w:b/>
          <w:bCs/>
          <w:color w:val="00000A"/>
          <w:sz w:val="20"/>
          <w:szCs w:val="20"/>
          <w:lang w:eastAsia="uk-UA"/>
        </w:rPr>
        <w:t>. Місцезнаходження та банківські реквізити Сторін</w:t>
      </w:r>
    </w:p>
    <w:p w:rsidR="00C2681B" w:rsidRPr="007B4BEC"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7B4BEC" w:rsidTr="001B5769">
        <w:trPr>
          <w:trHeight w:val="4326"/>
        </w:trPr>
        <w:tc>
          <w:tcPr>
            <w:tcW w:w="5112" w:type="dxa"/>
          </w:tcPr>
          <w:p w:rsidR="001C733C" w:rsidRPr="007B4BEC" w:rsidRDefault="001C733C" w:rsidP="00520555">
            <w:pPr>
              <w:jc w:val="center"/>
              <w:rPr>
                <w:b/>
                <w:bCs/>
                <w:sz w:val="20"/>
                <w:szCs w:val="20"/>
              </w:rPr>
            </w:pPr>
            <w:r w:rsidRPr="007B4BEC">
              <w:rPr>
                <w:b/>
                <w:bCs/>
                <w:sz w:val="20"/>
                <w:szCs w:val="20"/>
              </w:rPr>
              <w:t>Замовник:</w:t>
            </w: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Державна митна служба України</w:t>
            </w:r>
          </w:p>
          <w:p w:rsidR="001C733C" w:rsidRPr="007B4BEC" w:rsidRDefault="001C733C" w:rsidP="00520555">
            <w:pPr>
              <w:rPr>
                <w:sz w:val="20"/>
                <w:szCs w:val="20"/>
                <w:lang w:eastAsia="uk-UA"/>
              </w:rPr>
            </w:pPr>
            <w:r w:rsidRPr="007B4BEC">
              <w:rPr>
                <w:sz w:val="20"/>
                <w:szCs w:val="20"/>
                <w:lang w:eastAsia="uk-UA"/>
              </w:rPr>
              <w:t xml:space="preserve">вул. </w:t>
            </w:r>
            <w:proofErr w:type="spellStart"/>
            <w:r w:rsidRPr="007B4BEC">
              <w:rPr>
                <w:sz w:val="20"/>
                <w:szCs w:val="20"/>
                <w:lang w:eastAsia="uk-UA"/>
              </w:rPr>
              <w:t>Дегтярівська</w:t>
            </w:r>
            <w:proofErr w:type="spellEnd"/>
            <w:r w:rsidRPr="007B4BEC">
              <w:rPr>
                <w:sz w:val="20"/>
                <w:szCs w:val="20"/>
                <w:lang w:eastAsia="uk-UA"/>
              </w:rPr>
              <w:t>, буд</w:t>
            </w:r>
            <w:r w:rsidR="00844B3E" w:rsidRPr="007B4BEC">
              <w:rPr>
                <w:sz w:val="20"/>
                <w:szCs w:val="20"/>
                <w:lang w:eastAsia="uk-UA"/>
              </w:rPr>
              <w:t>.</w:t>
            </w:r>
            <w:r w:rsidRPr="007B4BEC">
              <w:rPr>
                <w:sz w:val="20"/>
                <w:szCs w:val="20"/>
                <w:lang w:eastAsia="uk-UA"/>
              </w:rPr>
              <w:t xml:space="preserve"> 11Г, </w:t>
            </w:r>
          </w:p>
          <w:p w:rsidR="001C733C" w:rsidRPr="007B4BEC" w:rsidRDefault="001C733C" w:rsidP="00520555">
            <w:pPr>
              <w:rPr>
                <w:sz w:val="20"/>
                <w:szCs w:val="20"/>
                <w:lang w:eastAsia="uk-UA"/>
              </w:rPr>
            </w:pPr>
            <w:r w:rsidRPr="007B4BEC">
              <w:rPr>
                <w:sz w:val="20"/>
                <w:szCs w:val="20"/>
                <w:lang w:eastAsia="uk-UA"/>
              </w:rPr>
              <w:t>м. Київ, 04119</w:t>
            </w:r>
          </w:p>
          <w:p w:rsidR="001C733C" w:rsidRPr="007B4BEC" w:rsidRDefault="001C733C" w:rsidP="00520555">
            <w:pPr>
              <w:rPr>
                <w:sz w:val="20"/>
                <w:szCs w:val="20"/>
              </w:rPr>
            </w:pPr>
            <w:r w:rsidRPr="007B4BEC">
              <w:rPr>
                <w:sz w:val="20"/>
                <w:szCs w:val="20"/>
              </w:rPr>
              <w:t>код ЄДРПОУ 43115923</w:t>
            </w:r>
          </w:p>
          <w:p w:rsidR="001C733C" w:rsidRPr="007B4BEC" w:rsidRDefault="001C733C" w:rsidP="00520555">
            <w:pPr>
              <w:rPr>
                <w:sz w:val="20"/>
                <w:szCs w:val="20"/>
                <w:lang w:eastAsia="uk-UA"/>
              </w:rPr>
            </w:pP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 xml:space="preserve">Запорізька митниця </w:t>
            </w:r>
          </w:p>
          <w:p w:rsidR="00844B3E" w:rsidRPr="007B4BEC" w:rsidRDefault="001C733C" w:rsidP="00520555">
            <w:pPr>
              <w:rPr>
                <w:sz w:val="20"/>
                <w:szCs w:val="20"/>
              </w:rPr>
            </w:pPr>
            <w:r w:rsidRPr="007B4BEC">
              <w:rPr>
                <w:sz w:val="20"/>
                <w:szCs w:val="20"/>
              </w:rPr>
              <w:t xml:space="preserve">вул. Сергія </w:t>
            </w:r>
            <w:proofErr w:type="spellStart"/>
            <w:r w:rsidRPr="007B4BEC">
              <w:rPr>
                <w:sz w:val="20"/>
                <w:szCs w:val="20"/>
              </w:rPr>
              <w:t>Синенка</w:t>
            </w:r>
            <w:proofErr w:type="spellEnd"/>
            <w:r w:rsidRPr="007B4BEC">
              <w:rPr>
                <w:sz w:val="20"/>
                <w:szCs w:val="20"/>
              </w:rPr>
              <w:t>, буд</w:t>
            </w:r>
            <w:r w:rsidR="00844B3E" w:rsidRPr="007B4BEC">
              <w:rPr>
                <w:sz w:val="20"/>
                <w:szCs w:val="20"/>
              </w:rPr>
              <w:t>.</w:t>
            </w:r>
            <w:r w:rsidRPr="007B4BEC">
              <w:rPr>
                <w:sz w:val="20"/>
                <w:szCs w:val="20"/>
              </w:rPr>
              <w:t xml:space="preserve"> 12, </w:t>
            </w:r>
          </w:p>
          <w:p w:rsidR="001C733C" w:rsidRPr="007B4BEC" w:rsidRDefault="001C733C" w:rsidP="00520555">
            <w:pPr>
              <w:rPr>
                <w:sz w:val="20"/>
                <w:szCs w:val="20"/>
              </w:rPr>
            </w:pPr>
            <w:r w:rsidRPr="007B4BEC">
              <w:rPr>
                <w:sz w:val="20"/>
                <w:szCs w:val="20"/>
              </w:rPr>
              <w:t>м. Запоріжжя,</w:t>
            </w:r>
            <w:r w:rsidR="00844B3E" w:rsidRPr="007B4BEC">
              <w:rPr>
                <w:sz w:val="20"/>
                <w:szCs w:val="20"/>
              </w:rPr>
              <w:t xml:space="preserve"> </w:t>
            </w:r>
            <w:r w:rsidRPr="007B4BEC">
              <w:rPr>
                <w:sz w:val="20"/>
                <w:szCs w:val="20"/>
              </w:rPr>
              <w:t>69041</w:t>
            </w:r>
          </w:p>
          <w:p w:rsidR="001C733C" w:rsidRPr="00EC47B0" w:rsidRDefault="001C733C" w:rsidP="00520555">
            <w:pPr>
              <w:rPr>
                <w:sz w:val="20"/>
                <w:szCs w:val="20"/>
              </w:rPr>
            </w:pPr>
            <w:r w:rsidRPr="007B4BEC">
              <w:rPr>
                <w:sz w:val="20"/>
                <w:szCs w:val="20"/>
              </w:rPr>
              <w:t xml:space="preserve">код ЄДРПОУ </w:t>
            </w:r>
            <w:r w:rsidRPr="00EC47B0">
              <w:rPr>
                <w:sz w:val="20"/>
                <w:szCs w:val="20"/>
              </w:rPr>
              <w:t>44005647</w:t>
            </w:r>
          </w:p>
          <w:p w:rsidR="001C733C" w:rsidRPr="007B4BEC" w:rsidRDefault="001C733C" w:rsidP="00520555">
            <w:pPr>
              <w:tabs>
                <w:tab w:val="left" w:pos="6663"/>
              </w:tabs>
              <w:suppressAutoHyphens/>
              <w:rPr>
                <w:sz w:val="20"/>
                <w:szCs w:val="20"/>
                <w:lang w:eastAsia="zh-CN"/>
              </w:rPr>
            </w:pPr>
            <w:r w:rsidRPr="007B4BEC">
              <w:rPr>
                <w:sz w:val="20"/>
                <w:szCs w:val="20"/>
                <w:lang w:eastAsia="zh-CN"/>
              </w:rPr>
              <w:t>р/</w:t>
            </w:r>
            <w:proofErr w:type="spellStart"/>
            <w:r w:rsidRPr="007B4BEC">
              <w:rPr>
                <w:sz w:val="20"/>
                <w:szCs w:val="20"/>
                <w:lang w:eastAsia="zh-CN"/>
              </w:rPr>
              <w:t>р</w:t>
            </w:r>
            <w:proofErr w:type="spellEnd"/>
            <w:r w:rsidRPr="007B4BEC">
              <w:rPr>
                <w:sz w:val="20"/>
                <w:szCs w:val="20"/>
                <w:lang w:eastAsia="zh-CN"/>
              </w:rPr>
              <w:t xml:space="preserve"> </w:t>
            </w:r>
            <w:r w:rsidRPr="007B4BEC">
              <w:rPr>
                <w:sz w:val="20"/>
                <w:szCs w:val="20"/>
                <w:lang w:val="ru-RU" w:eastAsia="zh-CN"/>
              </w:rPr>
              <w:t>UA</w:t>
            </w:r>
            <w:r w:rsidRPr="007B4BEC">
              <w:rPr>
                <w:sz w:val="20"/>
                <w:szCs w:val="20"/>
                <w:lang w:eastAsia="zh-CN"/>
              </w:rPr>
              <w:t>378201720343180001000183127,</w:t>
            </w:r>
          </w:p>
          <w:p w:rsidR="001C733C" w:rsidRPr="007B4BEC" w:rsidRDefault="001C733C" w:rsidP="00520555">
            <w:pPr>
              <w:tabs>
                <w:tab w:val="left" w:pos="6663"/>
              </w:tabs>
              <w:rPr>
                <w:sz w:val="20"/>
                <w:szCs w:val="20"/>
              </w:rPr>
            </w:pPr>
            <w:r w:rsidRPr="007B4BEC">
              <w:rPr>
                <w:sz w:val="20"/>
                <w:szCs w:val="20"/>
              </w:rPr>
              <w:t>р/</w:t>
            </w:r>
            <w:proofErr w:type="spellStart"/>
            <w:r w:rsidRPr="007B4BEC">
              <w:rPr>
                <w:sz w:val="20"/>
                <w:szCs w:val="20"/>
              </w:rPr>
              <w:t>р</w:t>
            </w:r>
            <w:proofErr w:type="spellEnd"/>
            <w:r w:rsidRPr="007B4BEC">
              <w:rPr>
                <w:sz w:val="20"/>
                <w:szCs w:val="20"/>
              </w:rPr>
              <w:t xml:space="preserve"> UA538201720343171001200183127 </w:t>
            </w:r>
          </w:p>
          <w:p w:rsidR="001C733C" w:rsidRPr="007B4BEC" w:rsidRDefault="001C733C" w:rsidP="00520555">
            <w:pPr>
              <w:pStyle w:val="a3"/>
              <w:spacing w:after="0"/>
              <w:jc w:val="both"/>
              <w:rPr>
                <w:sz w:val="20"/>
                <w:szCs w:val="20"/>
              </w:rPr>
            </w:pPr>
            <w:r w:rsidRPr="007B4BEC">
              <w:rPr>
                <w:sz w:val="20"/>
                <w:szCs w:val="20"/>
              </w:rPr>
              <w:t xml:space="preserve">в </w:t>
            </w:r>
            <w:proofErr w:type="spellStart"/>
            <w:r w:rsidRPr="007B4BEC">
              <w:rPr>
                <w:sz w:val="20"/>
                <w:szCs w:val="20"/>
              </w:rPr>
              <w:t>Держказначейській</w:t>
            </w:r>
            <w:proofErr w:type="spellEnd"/>
            <w:r w:rsidRPr="007B4BEC">
              <w:rPr>
                <w:sz w:val="20"/>
                <w:szCs w:val="20"/>
              </w:rPr>
              <w:t xml:space="preserve"> службі України, м. Київ</w:t>
            </w:r>
          </w:p>
          <w:p w:rsidR="001C733C" w:rsidRPr="007B4BEC" w:rsidRDefault="001C733C" w:rsidP="00520555">
            <w:pPr>
              <w:pStyle w:val="a3"/>
              <w:spacing w:after="0"/>
              <w:jc w:val="both"/>
              <w:rPr>
                <w:sz w:val="20"/>
                <w:szCs w:val="20"/>
              </w:rPr>
            </w:pPr>
            <w:r w:rsidRPr="007B4BEC">
              <w:rPr>
                <w:sz w:val="20"/>
                <w:szCs w:val="20"/>
              </w:rPr>
              <w:t>МФО 820172</w:t>
            </w:r>
            <w:r w:rsidRPr="007B4BEC">
              <w:rPr>
                <w:sz w:val="20"/>
                <w:szCs w:val="20"/>
                <w:lang w:val="ru-RU"/>
              </w:rPr>
              <w:t xml:space="preserve"> </w:t>
            </w:r>
          </w:p>
          <w:p w:rsidR="001C733C" w:rsidRPr="007B4BEC" w:rsidRDefault="001C733C" w:rsidP="00520555">
            <w:pPr>
              <w:jc w:val="both"/>
              <w:rPr>
                <w:color w:val="000000"/>
                <w:sz w:val="20"/>
                <w:szCs w:val="20"/>
              </w:rPr>
            </w:pPr>
            <w:r w:rsidRPr="007B4BEC">
              <w:rPr>
                <w:color w:val="000000"/>
                <w:sz w:val="20"/>
                <w:szCs w:val="20"/>
              </w:rPr>
              <w:t xml:space="preserve">тел.: (061) 222-16-37 </w:t>
            </w:r>
          </w:p>
          <w:p w:rsidR="000A4D72" w:rsidRPr="007B4BEC" w:rsidRDefault="000A4D72" w:rsidP="000A4D72">
            <w:pPr>
              <w:tabs>
                <w:tab w:val="left" w:pos="142"/>
              </w:tabs>
              <w:spacing w:line="276" w:lineRule="auto"/>
              <w:rPr>
                <w:sz w:val="20"/>
                <w:szCs w:val="20"/>
              </w:rPr>
            </w:pPr>
            <w:proofErr w:type="spellStart"/>
            <w:r w:rsidRPr="007B4BEC">
              <w:rPr>
                <w:sz w:val="20"/>
                <w:szCs w:val="20"/>
              </w:rPr>
              <w:t>Е-maіl</w:t>
            </w:r>
            <w:proofErr w:type="spellEnd"/>
            <w:r w:rsidRPr="007B4BEC">
              <w:rPr>
                <w:sz w:val="20"/>
                <w:szCs w:val="20"/>
              </w:rPr>
              <w:t xml:space="preserve">: </w:t>
            </w:r>
            <w:hyperlink r:id="rId10" w:history="1">
              <w:r w:rsidRPr="007B4BEC">
                <w:rPr>
                  <w:rStyle w:val="af3"/>
                  <w:color w:val="auto"/>
                  <w:sz w:val="20"/>
                  <w:szCs w:val="20"/>
                  <w:u w:val="none"/>
                  <w:lang w:val="en-US"/>
                </w:rPr>
                <w:t>z</w:t>
              </w:r>
              <w:r w:rsidRPr="007B4BEC">
                <w:rPr>
                  <w:rStyle w:val="af3"/>
                  <w:color w:val="auto"/>
                  <w:sz w:val="20"/>
                  <w:szCs w:val="20"/>
                  <w:u w:val="none"/>
                </w:rPr>
                <w:t>p.</w:t>
              </w:r>
              <w:r w:rsidRPr="007B4BEC">
                <w:rPr>
                  <w:rStyle w:val="af3"/>
                  <w:color w:val="auto"/>
                  <w:sz w:val="20"/>
                  <w:szCs w:val="20"/>
                  <w:u w:val="none"/>
                  <w:lang w:val="en-US"/>
                </w:rPr>
                <w:t>post</w:t>
              </w:r>
              <w:r w:rsidRPr="007B4BEC">
                <w:rPr>
                  <w:rStyle w:val="af3"/>
                  <w:color w:val="auto"/>
                  <w:sz w:val="20"/>
                  <w:szCs w:val="20"/>
                  <w:u w:val="none"/>
                </w:rPr>
                <w:t>@</w:t>
              </w:r>
              <w:proofErr w:type="spellStart"/>
              <w:r w:rsidRPr="007B4BEC">
                <w:rPr>
                  <w:rStyle w:val="af3"/>
                  <w:color w:val="auto"/>
                  <w:sz w:val="20"/>
                  <w:szCs w:val="20"/>
                  <w:u w:val="none"/>
                </w:rPr>
                <w:t>customs.gov.ua</w:t>
              </w:r>
              <w:proofErr w:type="spellEnd"/>
            </w:hyperlink>
          </w:p>
          <w:p w:rsidR="001C733C" w:rsidRPr="007B4BEC" w:rsidRDefault="001C733C" w:rsidP="00520555">
            <w:pPr>
              <w:ind w:left="110"/>
              <w:rPr>
                <w:b/>
                <w:color w:val="000000"/>
                <w:sz w:val="20"/>
                <w:szCs w:val="20"/>
              </w:rPr>
            </w:pPr>
          </w:p>
          <w:p w:rsidR="001C733C" w:rsidRPr="007B4BEC" w:rsidRDefault="001C733C" w:rsidP="00520555">
            <w:pPr>
              <w:rPr>
                <w:b/>
                <w:color w:val="000000"/>
                <w:sz w:val="20"/>
                <w:szCs w:val="20"/>
              </w:rPr>
            </w:pPr>
            <w:r w:rsidRPr="007B4BEC">
              <w:rPr>
                <w:b/>
                <w:color w:val="000000"/>
                <w:sz w:val="20"/>
                <w:szCs w:val="20"/>
              </w:rPr>
              <w:t>Начальник</w:t>
            </w:r>
          </w:p>
          <w:p w:rsidR="001C733C" w:rsidRPr="007B4BEC" w:rsidRDefault="001C733C" w:rsidP="00520555">
            <w:pPr>
              <w:ind w:left="110"/>
              <w:rPr>
                <w:b/>
                <w:color w:val="000000"/>
                <w:sz w:val="20"/>
                <w:szCs w:val="20"/>
              </w:rPr>
            </w:pPr>
          </w:p>
          <w:p w:rsidR="001C733C" w:rsidRPr="007B4BEC" w:rsidRDefault="001C733C" w:rsidP="00520555">
            <w:pPr>
              <w:ind w:left="180"/>
              <w:rPr>
                <w:b/>
                <w:color w:val="000000"/>
                <w:sz w:val="20"/>
                <w:szCs w:val="20"/>
              </w:rPr>
            </w:pPr>
          </w:p>
          <w:p w:rsidR="001C733C" w:rsidRPr="007B4BEC" w:rsidRDefault="001C733C" w:rsidP="00520555">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1C733C" w:rsidRPr="007B4BEC" w:rsidRDefault="001C733C" w:rsidP="00520555">
            <w:pPr>
              <w:ind w:left="180"/>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1C733C" w:rsidRPr="007B4BEC" w:rsidRDefault="001C733C" w:rsidP="00520555">
            <w:pPr>
              <w:ind w:left="-360" w:firstLine="567"/>
              <w:jc w:val="center"/>
              <w:rPr>
                <w:b/>
                <w:bCs/>
                <w:sz w:val="20"/>
                <w:szCs w:val="20"/>
              </w:rPr>
            </w:pPr>
            <w:r w:rsidRPr="007B4BEC">
              <w:rPr>
                <w:b/>
                <w:bCs/>
                <w:sz w:val="20"/>
                <w:szCs w:val="20"/>
              </w:rPr>
              <w:t>Продавець:</w:t>
            </w: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844B3E">
            <w:pPr>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0A4D72" w:rsidRPr="007B4BEC" w:rsidRDefault="000A4D72"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
                <w:sz w:val="20"/>
                <w:szCs w:val="20"/>
              </w:rPr>
            </w:pPr>
            <w:r w:rsidRPr="007B4BEC">
              <w:rPr>
                <w:b/>
                <w:sz w:val="20"/>
                <w:szCs w:val="20"/>
              </w:rPr>
              <w:t>________________ ПІБ</w:t>
            </w:r>
          </w:p>
          <w:p w:rsidR="001C733C" w:rsidRPr="007B4BEC" w:rsidRDefault="001C733C" w:rsidP="00520555">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B8242C">
      <w:pPr>
        <w:ind w:left="-357"/>
        <w:jc w:val="right"/>
        <w:rPr>
          <w:b/>
          <w:bCs/>
          <w:i/>
          <w:spacing w:val="-6"/>
          <w:sz w:val="20"/>
          <w:szCs w:val="20"/>
        </w:rPr>
      </w:pPr>
      <w:r w:rsidRPr="007B4BEC">
        <w:rPr>
          <w:b/>
          <w:bCs/>
          <w:sz w:val="20"/>
          <w:szCs w:val="20"/>
          <w:lang w:eastAsia="uk-UA"/>
        </w:rPr>
        <w:br w:type="page"/>
      </w:r>
      <w:r w:rsidR="005C593D" w:rsidRPr="007B4BEC">
        <w:rPr>
          <w:b/>
          <w:bCs/>
          <w:sz w:val="20"/>
          <w:szCs w:val="20"/>
          <w:lang w:eastAsia="uk-UA"/>
        </w:rPr>
        <w:lastRenderedPageBreak/>
        <w:tab/>
      </w:r>
      <w:r w:rsidR="005C593D" w:rsidRPr="007B4BEC">
        <w:rPr>
          <w:b/>
          <w:bCs/>
          <w:sz w:val="20"/>
          <w:szCs w:val="20"/>
          <w:lang w:eastAsia="uk-UA"/>
        </w:rPr>
        <w:tab/>
      </w:r>
      <w:r w:rsidR="005C593D" w:rsidRPr="007B4BEC">
        <w:rPr>
          <w:b/>
          <w:bCs/>
          <w:sz w:val="20"/>
          <w:szCs w:val="20"/>
          <w:lang w:eastAsia="uk-UA"/>
        </w:rPr>
        <w:tab/>
      </w:r>
      <w:r w:rsidR="005E2D64" w:rsidRPr="007B4BEC">
        <w:rPr>
          <w:b/>
          <w:bCs/>
          <w:sz w:val="20"/>
          <w:szCs w:val="20"/>
          <w:lang w:eastAsia="uk-UA"/>
        </w:rPr>
        <w:tab/>
      </w:r>
      <w:r w:rsidRPr="007B4BEC">
        <w:rPr>
          <w:b/>
          <w:bCs/>
          <w:i/>
          <w:spacing w:val="-6"/>
          <w:sz w:val="20"/>
          <w:szCs w:val="20"/>
        </w:rPr>
        <w:t xml:space="preserve">Додаток  </w:t>
      </w:r>
      <w:r w:rsidR="009C002F" w:rsidRPr="007B4BEC">
        <w:rPr>
          <w:b/>
          <w:bCs/>
          <w:i/>
          <w:spacing w:val="-6"/>
          <w:sz w:val="20"/>
          <w:szCs w:val="20"/>
        </w:rPr>
        <w:t>№</w:t>
      </w:r>
      <w:r w:rsidR="0082591D" w:rsidRPr="007B4BEC">
        <w:rPr>
          <w:b/>
          <w:bCs/>
          <w:i/>
          <w:spacing w:val="-6"/>
          <w:sz w:val="20"/>
          <w:szCs w:val="20"/>
        </w:rPr>
        <w:t xml:space="preserve"> </w:t>
      </w:r>
      <w:r w:rsidRPr="007B4BEC">
        <w:rPr>
          <w:b/>
          <w:bCs/>
          <w:i/>
          <w:spacing w:val="-6"/>
          <w:sz w:val="20"/>
          <w:szCs w:val="20"/>
        </w:rPr>
        <w:t>1</w:t>
      </w:r>
    </w:p>
    <w:p w:rsidR="00C2681B" w:rsidRPr="007B4BEC" w:rsidRDefault="00C2681B" w:rsidP="00B8242C">
      <w:pPr>
        <w:ind w:left="-357"/>
        <w:jc w:val="right"/>
        <w:rPr>
          <w:b/>
          <w:bCs/>
          <w:i/>
          <w:spacing w:val="-6"/>
          <w:sz w:val="20"/>
          <w:szCs w:val="20"/>
        </w:rPr>
      </w:pPr>
      <w:r w:rsidRPr="007B4BEC">
        <w:rPr>
          <w:b/>
          <w:bCs/>
          <w:i/>
          <w:spacing w:val="-6"/>
          <w:sz w:val="20"/>
          <w:szCs w:val="20"/>
        </w:rPr>
        <w:t xml:space="preserve">до Договору </w:t>
      </w:r>
      <w:r w:rsidR="0082591D" w:rsidRPr="007B4BEC">
        <w:rPr>
          <w:b/>
          <w:bCs/>
          <w:i/>
          <w:spacing w:val="-6"/>
          <w:sz w:val="20"/>
          <w:szCs w:val="20"/>
        </w:rPr>
        <w:t xml:space="preserve">№ </w:t>
      </w:r>
      <w:r w:rsidRPr="007B4BEC">
        <w:rPr>
          <w:b/>
          <w:bCs/>
          <w:i/>
          <w:spacing w:val="-6"/>
          <w:sz w:val="20"/>
          <w:szCs w:val="20"/>
        </w:rPr>
        <w:t>_________</w:t>
      </w:r>
    </w:p>
    <w:p w:rsidR="00C2681B" w:rsidRPr="007B4BEC" w:rsidRDefault="00C2681B" w:rsidP="00B8242C">
      <w:pPr>
        <w:ind w:left="-357"/>
        <w:jc w:val="right"/>
        <w:rPr>
          <w:b/>
          <w:i/>
          <w:sz w:val="20"/>
          <w:szCs w:val="20"/>
        </w:rPr>
      </w:pPr>
      <w:r w:rsidRPr="007B4BEC">
        <w:rPr>
          <w:b/>
          <w:i/>
          <w:sz w:val="20"/>
          <w:szCs w:val="20"/>
        </w:rPr>
        <w:t xml:space="preserve">від </w:t>
      </w:r>
      <w:r w:rsidR="0082591D" w:rsidRPr="007B4BEC">
        <w:rPr>
          <w:b/>
          <w:i/>
          <w:sz w:val="20"/>
          <w:szCs w:val="20"/>
        </w:rPr>
        <w:t xml:space="preserve">«___» </w:t>
      </w:r>
      <w:r w:rsidRPr="007B4BEC">
        <w:rPr>
          <w:b/>
          <w:i/>
          <w:sz w:val="20"/>
          <w:szCs w:val="20"/>
        </w:rPr>
        <w:t>___________ 202</w:t>
      </w:r>
      <w:r w:rsidR="00844B3E" w:rsidRPr="007B4BEC">
        <w:rPr>
          <w:b/>
          <w:i/>
          <w:sz w:val="20"/>
          <w:szCs w:val="20"/>
        </w:rPr>
        <w:t>4</w:t>
      </w:r>
      <w:r w:rsidRPr="007B4BEC">
        <w:rPr>
          <w:b/>
          <w:i/>
          <w:sz w:val="20"/>
          <w:szCs w:val="20"/>
        </w:rPr>
        <w:t xml:space="preserve"> року</w:t>
      </w:r>
    </w:p>
    <w:p w:rsidR="0082591D" w:rsidRPr="007B4BEC" w:rsidRDefault="0082591D" w:rsidP="00B8242C">
      <w:pPr>
        <w:jc w:val="center"/>
        <w:rPr>
          <w:rFonts w:eastAsia="Calibri"/>
          <w:b/>
          <w:bCs/>
          <w:color w:val="00000A"/>
          <w:sz w:val="20"/>
          <w:szCs w:val="20"/>
          <w:lang w:eastAsia="uk-UA"/>
        </w:rPr>
      </w:pPr>
    </w:p>
    <w:p w:rsidR="0082591D" w:rsidRPr="007B4BEC" w:rsidRDefault="0082591D" w:rsidP="00B8242C">
      <w:pPr>
        <w:jc w:val="center"/>
        <w:rPr>
          <w:sz w:val="20"/>
          <w:szCs w:val="20"/>
        </w:rPr>
      </w:pPr>
      <w:r w:rsidRPr="007B4BEC">
        <w:rPr>
          <w:rFonts w:eastAsia="Calibri"/>
          <w:b/>
          <w:bCs/>
          <w:color w:val="00000A"/>
          <w:sz w:val="20"/>
          <w:szCs w:val="20"/>
          <w:lang w:eastAsia="uk-UA"/>
        </w:rPr>
        <w:t>Специфікація Товару</w:t>
      </w:r>
    </w:p>
    <w:p w:rsidR="00C2681B" w:rsidRPr="007B4BEC" w:rsidRDefault="00C2681B" w:rsidP="00B8242C">
      <w:pPr>
        <w:ind w:left="-360"/>
        <w:rPr>
          <w:sz w:val="20"/>
          <w:szCs w:val="20"/>
        </w:rPr>
      </w:pPr>
    </w:p>
    <w:tbl>
      <w:tblPr>
        <w:tblW w:w="9923" w:type="dxa"/>
        <w:tblInd w:w="-176" w:type="dxa"/>
        <w:tblLayout w:type="fixed"/>
        <w:tblLook w:val="0000" w:firstRow="0" w:lastRow="0" w:firstColumn="0" w:lastColumn="0" w:noHBand="0" w:noVBand="0"/>
      </w:tblPr>
      <w:tblGrid>
        <w:gridCol w:w="426"/>
        <w:gridCol w:w="2268"/>
        <w:gridCol w:w="1276"/>
        <w:gridCol w:w="2835"/>
        <w:gridCol w:w="992"/>
        <w:gridCol w:w="1134"/>
        <w:gridCol w:w="992"/>
      </w:tblGrid>
      <w:tr w:rsidR="0027787B" w:rsidRPr="007B4BEC" w:rsidTr="0027787B">
        <w:trPr>
          <w:trHeight w:val="447"/>
        </w:trPr>
        <w:tc>
          <w:tcPr>
            <w:tcW w:w="426" w:type="dxa"/>
            <w:tcBorders>
              <w:top w:val="single" w:sz="4" w:space="0" w:color="000000"/>
              <w:left w:val="single" w:sz="4" w:space="0" w:color="000000"/>
              <w:bottom w:val="single" w:sz="4" w:space="0" w:color="000000"/>
              <w:right w:val="single" w:sz="4" w:space="0" w:color="auto"/>
            </w:tcBorders>
            <w:shd w:val="clear" w:color="auto" w:fill="auto"/>
            <w:vAlign w:val="center"/>
          </w:tcPr>
          <w:p w:rsidR="0027787B" w:rsidRPr="0027787B" w:rsidRDefault="0027787B" w:rsidP="0027787B">
            <w:pPr>
              <w:snapToGrid w:val="0"/>
              <w:ind w:left="-108"/>
              <w:jc w:val="center"/>
              <w:rPr>
                <w:rFonts w:eastAsia="Calibri"/>
                <w:sz w:val="20"/>
                <w:szCs w:val="20"/>
              </w:rPr>
            </w:pPr>
            <w:r>
              <w:rPr>
                <w:rFonts w:eastAsia="Calibri"/>
                <w:sz w:val="20"/>
                <w:szCs w:val="20"/>
              </w:rPr>
              <w:t>№ з/п</w:t>
            </w:r>
          </w:p>
        </w:tc>
        <w:tc>
          <w:tcPr>
            <w:tcW w:w="2268" w:type="dxa"/>
            <w:tcBorders>
              <w:top w:val="single" w:sz="4" w:space="0" w:color="000000"/>
              <w:left w:val="single" w:sz="4" w:space="0" w:color="auto"/>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p w:rsidR="0027787B" w:rsidRPr="007B4BEC" w:rsidRDefault="0027787B" w:rsidP="00B8242C">
            <w:pPr>
              <w:widowControl w:val="0"/>
              <w:overflowPunct w:val="0"/>
              <w:ind w:right="-1"/>
              <w:jc w:val="center"/>
              <w:rPr>
                <w:sz w:val="20"/>
                <w:szCs w:val="20"/>
              </w:rPr>
            </w:pPr>
            <w:r w:rsidRPr="007B4BEC">
              <w:rPr>
                <w:rFonts w:eastAsia="Calibri"/>
                <w:sz w:val="20"/>
                <w:szCs w:val="20"/>
              </w:rPr>
              <w:t>Найменування Товару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7787B" w:rsidRPr="007B4BEC" w:rsidRDefault="0027787B" w:rsidP="00B8242C">
            <w:pPr>
              <w:widowControl w:val="0"/>
              <w:overflowPunct w:val="0"/>
              <w:ind w:right="-1"/>
              <w:jc w:val="center"/>
              <w:rPr>
                <w:sz w:val="20"/>
                <w:szCs w:val="20"/>
              </w:rPr>
            </w:pPr>
            <w:r w:rsidRPr="007B4BEC">
              <w:rPr>
                <w:rFonts w:eastAsia="Calibri"/>
                <w:bCs/>
                <w:kern w:val="2"/>
                <w:sz w:val="20"/>
                <w:szCs w:val="20"/>
                <w:lang w:eastAsia="uk-UA"/>
              </w:rPr>
              <w:t>Країна походження Товару</w:t>
            </w:r>
          </w:p>
        </w:tc>
        <w:tc>
          <w:tcPr>
            <w:tcW w:w="2835" w:type="dxa"/>
            <w:tcBorders>
              <w:top w:val="single" w:sz="4" w:space="0" w:color="000000"/>
              <w:left w:val="single" w:sz="4" w:space="0" w:color="auto"/>
              <w:bottom w:val="single" w:sz="4" w:space="0" w:color="000000"/>
            </w:tcBorders>
            <w:shd w:val="clear" w:color="auto" w:fill="auto"/>
            <w:vAlign w:val="center"/>
          </w:tcPr>
          <w:p w:rsidR="0027787B" w:rsidRPr="00F77F2D" w:rsidRDefault="0027787B" w:rsidP="00145598">
            <w:pPr>
              <w:widowControl w:val="0"/>
              <w:jc w:val="center"/>
              <w:rPr>
                <w:rFonts w:eastAsia="Calibri"/>
                <w:color w:val="000000"/>
                <w:sz w:val="20"/>
                <w:szCs w:val="20"/>
              </w:rPr>
            </w:pPr>
            <w:r w:rsidRPr="00F77F2D">
              <w:rPr>
                <w:rFonts w:eastAsia="Calibri"/>
                <w:color w:val="000000"/>
                <w:sz w:val="20"/>
                <w:szCs w:val="20"/>
              </w:rPr>
              <w:t>Опис,</w:t>
            </w:r>
          </w:p>
          <w:p w:rsidR="0027787B" w:rsidRPr="00F77F2D" w:rsidRDefault="0027787B" w:rsidP="00145598">
            <w:pPr>
              <w:widowControl w:val="0"/>
              <w:overflowPunct w:val="0"/>
              <w:ind w:right="-1"/>
              <w:jc w:val="center"/>
              <w:rPr>
                <w:sz w:val="20"/>
                <w:szCs w:val="20"/>
              </w:rPr>
            </w:pPr>
            <w:r w:rsidRPr="00F77F2D">
              <w:rPr>
                <w:rFonts w:eastAsia="Calibri"/>
                <w:color w:val="000000"/>
                <w:sz w:val="20"/>
                <w:szCs w:val="20"/>
              </w:rPr>
              <w:t>технічні характеристики</w:t>
            </w:r>
          </w:p>
        </w:tc>
        <w:tc>
          <w:tcPr>
            <w:tcW w:w="992" w:type="dxa"/>
            <w:tcBorders>
              <w:top w:val="single" w:sz="4" w:space="0" w:color="000000"/>
              <w:left w:val="single" w:sz="4" w:space="0" w:color="000000"/>
              <w:bottom w:val="single" w:sz="4" w:space="0" w:color="000000"/>
            </w:tcBorders>
            <w:shd w:val="clear" w:color="auto" w:fill="auto"/>
            <w:vAlign w:val="center"/>
          </w:tcPr>
          <w:p w:rsidR="0027787B" w:rsidRPr="007B4BEC" w:rsidRDefault="0027787B" w:rsidP="00F77F2D">
            <w:pPr>
              <w:ind w:left="-108" w:right="-1"/>
              <w:jc w:val="center"/>
              <w:rPr>
                <w:sz w:val="20"/>
                <w:szCs w:val="20"/>
              </w:rPr>
            </w:pPr>
            <w:r>
              <w:rPr>
                <w:rFonts w:eastAsia="Calibri"/>
                <w:sz w:val="20"/>
                <w:szCs w:val="20"/>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27787B" w:rsidRPr="007B4BEC" w:rsidRDefault="0027787B" w:rsidP="00F77F2D">
            <w:pPr>
              <w:ind w:left="-108" w:right="-1"/>
              <w:jc w:val="center"/>
              <w:rPr>
                <w:rFonts w:eastAsia="Calibri"/>
                <w:sz w:val="20"/>
                <w:szCs w:val="20"/>
              </w:rPr>
            </w:pPr>
            <w:r w:rsidRPr="007B4BEC">
              <w:rPr>
                <w:rFonts w:eastAsia="Calibri"/>
                <w:sz w:val="20"/>
                <w:szCs w:val="20"/>
              </w:rPr>
              <w:t>Ціна,</w:t>
            </w:r>
          </w:p>
          <w:p w:rsidR="0027787B" w:rsidRPr="007B4BEC" w:rsidRDefault="0027787B" w:rsidP="00F77F2D">
            <w:pPr>
              <w:ind w:left="-108" w:right="-1"/>
              <w:jc w:val="center"/>
              <w:rPr>
                <w:sz w:val="20"/>
                <w:szCs w:val="20"/>
              </w:rPr>
            </w:pPr>
            <w:r w:rsidRPr="007B4BEC">
              <w:rPr>
                <w:rFonts w:eastAsia="Calibri"/>
                <w:sz w:val="20"/>
                <w:szCs w:val="20"/>
              </w:rPr>
              <w:t xml:space="preserve">з/без ПДВ, </w:t>
            </w:r>
            <w:proofErr w:type="spellStart"/>
            <w:r w:rsidRPr="007B4BEC">
              <w:rPr>
                <w:rFonts w:eastAsia="Calibri"/>
                <w:sz w:val="20"/>
                <w:szCs w:val="20"/>
              </w:rPr>
              <w:t>грн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87B" w:rsidRPr="007B4BEC" w:rsidRDefault="0027787B" w:rsidP="00F77F2D">
            <w:pPr>
              <w:ind w:left="-108" w:right="-108"/>
              <w:jc w:val="center"/>
              <w:rPr>
                <w:rFonts w:eastAsia="Calibri"/>
                <w:sz w:val="20"/>
                <w:szCs w:val="20"/>
              </w:rPr>
            </w:pPr>
            <w:r w:rsidRPr="007B4BEC">
              <w:rPr>
                <w:rFonts w:eastAsia="Calibri"/>
                <w:sz w:val="20"/>
                <w:szCs w:val="20"/>
              </w:rPr>
              <w:t>Всього,</w:t>
            </w:r>
          </w:p>
          <w:p w:rsidR="0027787B" w:rsidRPr="007B4BEC" w:rsidRDefault="0027787B" w:rsidP="00F77F2D">
            <w:pPr>
              <w:ind w:left="-108" w:right="-108"/>
              <w:jc w:val="center"/>
              <w:rPr>
                <w:sz w:val="20"/>
                <w:szCs w:val="20"/>
              </w:rPr>
            </w:pPr>
            <w:r w:rsidRPr="007B4BEC">
              <w:rPr>
                <w:rFonts w:eastAsia="Calibri"/>
                <w:sz w:val="20"/>
                <w:szCs w:val="20"/>
              </w:rPr>
              <w:t xml:space="preserve"> з/без ПДВ, </w:t>
            </w:r>
            <w:proofErr w:type="spellStart"/>
            <w:r w:rsidRPr="007B4BEC">
              <w:rPr>
                <w:rFonts w:eastAsia="Calibri"/>
                <w:sz w:val="20"/>
                <w:szCs w:val="20"/>
              </w:rPr>
              <w:t>грн</w:t>
            </w:r>
            <w:proofErr w:type="spellEnd"/>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27787B" w:rsidRDefault="0027787B" w:rsidP="00B17683">
            <w:pPr>
              <w:snapToGrid w:val="0"/>
              <w:rPr>
                <w:sz w:val="20"/>
                <w:szCs w:val="20"/>
              </w:rPr>
            </w:pPr>
            <w:r>
              <w:rPr>
                <w:sz w:val="20"/>
                <w:szCs w:val="20"/>
              </w:rPr>
              <w:t>1.</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sz w:val="20"/>
                <w:szCs w:val="20"/>
                <w:lang w:val="en-US"/>
              </w:rPr>
            </w:pPr>
            <w:r w:rsidRPr="00145598">
              <w:rPr>
                <w:rFonts w:eastAsia="Calibri"/>
                <w:color w:val="000000"/>
                <w:sz w:val="20"/>
                <w:szCs w:val="20"/>
              </w:rPr>
              <w:t>Нашийник шкіряний</w:t>
            </w:r>
            <w:r>
              <w:rPr>
                <w:rFonts w:eastAsia="Calibri"/>
                <w:color w:val="000000"/>
                <w:sz w:val="20"/>
                <w:szCs w:val="20"/>
              </w:rPr>
              <w:t xml:space="preserve"> </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145598">
            <w:pPr>
              <w:widowControl w:val="0"/>
              <w:jc w:val="center"/>
              <w:rPr>
                <w:rFonts w:eastAsia="Calibri"/>
                <w:color w:val="000000"/>
                <w:sz w:val="20"/>
                <w:szCs w:val="20"/>
              </w:rPr>
            </w:pPr>
            <w:r w:rsidRPr="0027787B">
              <w:rPr>
                <w:rFonts w:eastAsia="Calibri"/>
                <w:color w:val="000000"/>
                <w:sz w:val="20"/>
                <w:szCs w:val="20"/>
              </w:rPr>
              <w:t>Ширина – ___ мм.</w:t>
            </w:r>
          </w:p>
          <w:p w:rsidR="0027787B" w:rsidRPr="0027787B" w:rsidRDefault="0027787B" w:rsidP="00145598">
            <w:pPr>
              <w:widowControl w:val="0"/>
              <w:jc w:val="center"/>
              <w:rPr>
                <w:rFonts w:eastAsia="Calibri"/>
                <w:color w:val="000000"/>
                <w:sz w:val="20"/>
                <w:szCs w:val="20"/>
              </w:rPr>
            </w:pPr>
            <w:r w:rsidRPr="0027787B">
              <w:rPr>
                <w:rFonts w:eastAsia="Calibri"/>
                <w:color w:val="000000"/>
                <w:sz w:val="20"/>
                <w:szCs w:val="20"/>
              </w:rPr>
              <w:t>Довжина – ___ см.</w:t>
            </w:r>
          </w:p>
          <w:p w:rsidR="0027787B" w:rsidRPr="0027787B" w:rsidRDefault="0027787B" w:rsidP="00145598">
            <w:pPr>
              <w:widowControl w:val="0"/>
              <w:jc w:val="center"/>
              <w:rPr>
                <w:rFonts w:eastAsia="Calibri"/>
                <w:color w:val="000000"/>
                <w:sz w:val="20"/>
                <w:szCs w:val="20"/>
              </w:rPr>
            </w:pPr>
            <w:r w:rsidRPr="0027787B">
              <w:rPr>
                <w:rFonts w:eastAsia="Calibri"/>
                <w:color w:val="000000"/>
                <w:sz w:val="20"/>
                <w:szCs w:val="20"/>
              </w:rPr>
              <w:t>Колір: чорний.</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left w:val="single" w:sz="4" w:space="0" w:color="000000"/>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17683">
            <w:pPr>
              <w:snapToGrid w:val="0"/>
              <w:rPr>
                <w:color w:val="000000"/>
                <w:sz w:val="20"/>
                <w:szCs w:val="20"/>
                <w:shd w:val="clear" w:color="auto" w:fill="FFFFFF"/>
                <w:lang w:eastAsia="uk-UA"/>
              </w:rPr>
            </w:pPr>
            <w:r>
              <w:rPr>
                <w:color w:val="000000"/>
                <w:sz w:val="20"/>
                <w:szCs w:val="20"/>
                <w:shd w:val="clear" w:color="auto" w:fill="FFFFFF"/>
                <w:lang w:eastAsia="uk-UA"/>
              </w:rPr>
              <w:t>2.</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Нашийник шкіряний</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145598">
            <w:pPr>
              <w:widowControl w:val="0"/>
              <w:jc w:val="center"/>
              <w:rPr>
                <w:rFonts w:eastAsia="Calibri"/>
                <w:color w:val="000000"/>
                <w:sz w:val="20"/>
                <w:szCs w:val="20"/>
              </w:rPr>
            </w:pPr>
            <w:r w:rsidRPr="0027787B">
              <w:rPr>
                <w:rFonts w:eastAsia="Calibri"/>
                <w:color w:val="000000"/>
                <w:sz w:val="20"/>
                <w:szCs w:val="20"/>
              </w:rPr>
              <w:t>Ширина – ___ мм.</w:t>
            </w:r>
          </w:p>
          <w:p w:rsidR="0027787B" w:rsidRPr="0027787B" w:rsidRDefault="0027787B" w:rsidP="00145598">
            <w:pPr>
              <w:widowControl w:val="0"/>
              <w:jc w:val="center"/>
              <w:rPr>
                <w:rFonts w:eastAsia="Calibri"/>
                <w:color w:val="000000"/>
                <w:sz w:val="20"/>
                <w:szCs w:val="20"/>
              </w:rPr>
            </w:pPr>
            <w:r w:rsidRPr="0027787B">
              <w:rPr>
                <w:rFonts w:eastAsia="Calibri"/>
                <w:color w:val="000000"/>
                <w:sz w:val="20"/>
                <w:szCs w:val="20"/>
              </w:rPr>
              <w:t>Довжина – ___ см.</w:t>
            </w:r>
          </w:p>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Колір: чорний.</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left w:val="single" w:sz="4" w:space="0" w:color="000000"/>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F77F2D">
            <w:pPr>
              <w:snapToGrid w:val="0"/>
              <w:ind w:left="-108"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17683">
            <w:pPr>
              <w:snapToGrid w:val="0"/>
              <w:rPr>
                <w:color w:val="000000"/>
                <w:sz w:val="20"/>
                <w:szCs w:val="20"/>
                <w:shd w:val="clear" w:color="auto" w:fill="FFFFFF"/>
                <w:lang w:eastAsia="uk-UA"/>
              </w:rPr>
            </w:pPr>
            <w:r>
              <w:rPr>
                <w:color w:val="000000"/>
                <w:sz w:val="20"/>
                <w:szCs w:val="20"/>
                <w:shd w:val="clear" w:color="auto" w:fill="FFFFFF"/>
                <w:lang w:eastAsia="uk-UA"/>
              </w:rPr>
              <w:t>3.</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Повідець прогумований</w:t>
            </w:r>
            <w:r>
              <w:rPr>
                <w:rFonts w:eastAsia="Calibri"/>
                <w:color w:val="000000"/>
                <w:sz w:val="20"/>
                <w:szCs w:val="20"/>
              </w:rPr>
              <w:t xml:space="preserve"> </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Ширина – ___ мм.</w:t>
            </w:r>
          </w:p>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Довжина – ___ см.</w:t>
            </w:r>
          </w:p>
          <w:p w:rsidR="0027787B" w:rsidRPr="0027787B" w:rsidRDefault="0027787B" w:rsidP="00F77F2D">
            <w:pPr>
              <w:snapToGrid w:val="0"/>
              <w:jc w:val="center"/>
              <w:rPr>
                <w:sz w:val="20"/>
                <w:szCs w:val="20"/>
              </w:rPr>
            </w:pPr>
            <w:r w:rsidRPr="0027787B">
              <w:rPr>
                <w:rFonts w:eastAsia="Calibri"/>
                <w:color w:val="000000"/>
                <w:sz w:val="20"/>
                <w:szCs w:val="20"/>
              </w:rPr>
              <w:t>Колір:</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left w:val="single" w:sz="4" w:space="0" w:color="000000"/>
              <w:bottom w:val="single" w:sz="4" w:space="0" w:color="auto"/>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17683">
            <w:pPr>
              <w:snapToGrid w:val="0"/>
              <w:rPr>
                <w:color w:val="000000"/>
                <w:sz w:val="20"/>
                <w:szCs w:val="20"/>
                <w:shd w:val="clear" w:color="auto" w:fill="FFFFFF"/>
                <w:lang w:eastAsia="uk-UA"/>
              </w:rPr>
            </w:pPr>
            <w:r>
              <w:rPr>
                <w:color w:val="000000"/>
                <w:sz w:val="20"/>
                <w:szCs w:val="20"/>
                <w:shd w:val="clear" w:color="auto" w:fill="FFFFFF"/>
                <w:lang w:eastAsia="uk-UA"/>
              </w:rPr>
              <w:t>4.</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Повідець прогумований</w:t>
            </w:r>
          </w:p>
        </w:tc>
        <w:tc>
          <w:tcPr>
            <w:tcW w:w="1276" w:type="dxa"/>
            <w:tcBorders>
              <w:left w:val="single" w:sz="4" w:space="0" w:color="000000"/>
              <w:bottom w:val="single" w:sz="4" w:space="0" w:color="auto"/>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 xml:space="preserve">Ширина – ___ мм. </w:t>
            </w:r>
          </w:p>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Довжина – ___ см.</w:t>
            </w:r>
          </w:p>
          <w:p w:rsidR="0027787B" w:rsidRPr="0027787B" w:rsidRDefault="0027787B" w:rsidP="00F77F2D">
            <w:pPr>
              <w:snapToGrid w:val="0"/>
              <w:jc w:val="center"/>
              <w:rPr>
                <w:sz w:val="20"/>
                <w:szCs w:val="20"/>
              </w:rPr>
            </w:pPr>
            <w:r w:rsidRPr="0027787B">
              <w:rPr>
                <w:rFonts w:eastAsia="Calibri"/>
                <w:color w:val="000000"/>
                <w:sz w:val="20"/>
                <w:szCs w:val="20"/>
              </w:rPr>
              <w:t>Колір:</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top w:val="single" w:sz="4" w:space="0" w:color="auto"/>
              <w:left w:val="single" w:sz="4" w:space="0" w:color="000000"/>
              <w:bottom w:val="single" w:sz="4" w:space="0" w:color="auto"/>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17683">
            <w:pPr>
              <w:snapToGrid w:val="0"/>
              <w:rPr>
                <w:color w:val="000000"/>
                <w:sz w:val="20"/>
                <w:szCs w:val="20"/>
                <w:shd w:val="clear" w:color="auto" w:fill="FFFFFF"/>
                <w:lang w:eastAsia="uk-UA"/>
              </w:rPr>
            </w:pPr>
            <w:r>
              <w:rPr>
                <w:color w:val="000000"/>
                <w:sz w:val="20"/>
                <w:szCs w:val="20"/>
                <w:shd w:val="clear" w:color="auto" w:fill="FFFFFF"/>
                <w:lang w:eastAsia="uk-UA"/>
              </w:rPr>
              <w:t>5.</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Шлея нейлонова</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Обхват грудей – 35-</w:t>
            </w:r>
            <w:bookmarkStart w:id="9" w:name="_GoBack"/>
            <w:bookmarkEnd w:id="9"/>
            <w:r w:rsidRPr="0027787B">
              <w:rPr>
                <w:rFonts w:eastAsia="Calibri"/>
                <w:color w:val="000000"/>
                <w:sz w:val="20"/>
                <w:szCs w:val="20"/>
              </w:rPr>
              <w:t>45 см.</w:t>
            </w:r>
          </w:p>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Колір: чорний.</w:t>
            </w:r>
          </w:p>
          <w:p w:rsidR="0027787B" w:rsidRPr="0027787B" w:rsidRDefault="0027787B" w:rsidP="00F77F2D">
            <w:pPr>
              <w:snapToGrid w:val="0"/>
              <w:jc w:val="center"/>
              <w:rPr>
                <w:sz w:val="20"/>
                <w:szCs w:val="20"/>
              </w:rPr>
            </w:pPr>
            <w:r w:rsidRPr="0027787B">
              <w:rPr>
                <w:rFonts w:eastAsia="Calibri"/>
                <w:color w:val="000000"/>
                <w:sz w:val="20"/>
                <w:szCs w:val="20"/>
              </w:rPr>
              <w:t xml:space="preserve">Наявність </w:t>
            </w:r>
            <w:proofErr w:type="spellStart"/>
            <w:r w:rsidRPr="0027787B">
              <w:rPr>
                <w:rFonts w:eastAsia="Calibri"/>
                <w:color w:val="000000"/>
                <w:sz w:val="20"/>
                <w:szCs w:val="20"/>
              </w:rPr>
              <w:t>світловідбиваючих</w:t>
            </w:r>
            <w:proofErr w:type="spellEnd"/>
            <w:r w:rsidRPr="0027787B">
              <w:rPr>
                <w:rFonts w:eastAsia="Calibri"/>
                <w:color w:val="000000"/>
                <w:sz w:val="20"/>
                <w:szCs w:val="20"/>
              </w:rPr>
              <w:t xml:space="preserve"> смужок.</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top w:val="single" w:sz="4" w:space="0" w:color="auto"/>
              <w:left w:val="single" w:sz="4" w:space="0" w:color="000000"/>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17683">
            <w:pPr>
              <w:snapToGrid w:val="0"/>
              <w:rPr>
                <w:color w:val="000000"/>
                <w:sz w:val="20"/>
                <w:szCs w:val="20"/>
                <w:shd w:val="clear" w:color="auto" w:fill="FFFFFF"/>
                <w:lang w:eastAsia="uk-UA"/>
              </w:rPr>
            </w:pPr>
            <w:r>
              <w:rPr>
                <w:color w:val="000000"/>
                <w:sz w:val="20"/>
                <w:szCs w:val="20"/>
                <w:shd w:val="clear" w:color="auto" w:fill="FFFFFF"/>
                <w:lang w:eastAsia="uk-UA"/>
              </w:rPr>
              <w:t>6.</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Шлея нейлонова</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Обхват грудей – 55-75 см.</w:t>
            </w:r>
          </w:p>
          <w:p w:rsidR="0027787B" w:rsidRPr="0027787B" w:rsidRDefault="0027787B" w:rsidP="00F77F2D">
            <w:pPr>
              <w:widowControl w:val="0"/>
              <w:jc w:val="center"/>
              <w:rPr>
                <w:rFonts w:eastAsia="Calibri"/>
                <w:color w:val="000000"/>
                <w:sz w:val="20"/>
                <w:szCs w:val="20"/>
              </w:rPr>
            </w:pPr>
            <w:r w:rsidRPr="0027787B">
              <w:rPr>
                <w:rFonts w:eastAsia="Calibri"/>
                <w:color w:val="000000"/>
                <w:sz w:val="20"/>
                <w:szCs w:val="20"/>
              </w:rPr>
              <w:t>Колір: чорний.</w:t>
            </w:r>
          </w:p>
          <w:p w:rsidR="0027787B" w:rsidRPr="0027787B" w:rsidRDefault="0027787B" w:rsidP="00F77F2D">
            <w:pPr>
              <w:snapToGrid w:val="0"/>
              <w:jc w:val="center"/>
              <w:rPr>
                <w:sz w:val="20"/>
                <w:szCs w:val="20"/>
              </w:rPr>
            </w:pPr>
            <w:r w:rsidRPr="0027787B">
              <w:rPr>
                <w:rFonts w:eastAsia="Calibri"/>
                <w:color w:val="000000"/>
                <w:sz w:val="20"/>
                <w:szCs w:val="20"/>
              </w:rPr>
              <w:t xml:space="preserve">Наявність </w:t>
            </w:r>
            <w:proofErr w:type="spellStart"/>
            <w:r w:rsidRPr="0027787B">
              <w:rPr>
                <w:rFonts w:eastAsia="Calibri"/>
                <w:color w:val="000000"/>
                <w:sz w:val="20"/>
                <w:szCs w:val="20"/>
              </w:rPr>
              <w:t>світловідбиваючих</w:t>
            </w:r>
            <w:proofErr w:type="spellEnd"/>
            <w:r w:rsidRPr="0027787B">
              <w:rPr>
                <w:rFonts w:eastAsia="Calibri"/>
                <w:color w:val="000000"/>
                <w:sz w:val="20"/>
                <w:szCs w:val="20"/>
              </w:rPr>
              <w:t xml:space="preserve"> смужок.</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1</w:t>
            </w:r>
          </w:p>
        </w:tc>
        <w:tc>
          <w:tcPr>
            <w:tcW w:w="1134" w:type="dxa"/>
            <w:tcBorders>
              <w:left w:val="single" w:sz="4" w:space="0" w:color="000000"/>
              <w:bottom w:val="single" w:sz="4" w:space="0" w:color="auto"/>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F77F2D">
            <w:pPr>
              <w:snapToGrid w:val="0"/>
              <w:rPr>
                <w:color w:val="000000"/>
                <w:sz w:val="20"/>
                <w:szCs w:val="20"/>
                <w:shd w:val="clear" w:color="auto" w:fill="FFFFFF"/>
                <w:lang w:eastAsia="uk-UA"/>
              </w:rPr>
            </w:pPr>
            <w:r>
              <w:rPr>
                <w:color w:val="000000"/>
                <w:sz w:val="20"/>
                <w:szCs w:val="20"/>
                <w:shd w:val="clear" w:color="auto" w:fill="FFFFFF"/>
                <w:lang w:eastAsia="uk-UA"/>
              </w:rPr>
              <w:t>7.</w:t>
            </w:r>
          </w:p>
        </w:tc>
        <w:tc>
          <w:tcPr>
            <w:tcW w:w="2268" w:type="dxa"/>
            <w:tcBorders>
              <w:left w:val="single" w:sz="4" w:space="0" w:color="auto"/>
              <w:bottom w:val="single" w:sz="4" w:space="0" w:color="000000"/>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 xml:space="preserve">М’ячик </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BD30BE" w:rsidRPr="00BD30BE" w:rsidRDefault="00BD30BE" w:rsidP="00BD30BE">
            <w:pPr>
              <w:widowControl w:val="0"/>
              <w:jc w:val="center"/>
              <w:rPr>
                <w:rFonts w:eastAsia="Calibri"/>
                <w:color w:val="000000"/>
                <w:sz w:val="20"/>
                <w:szCs w:val="20"/>
              </w:rPr>
            </w:pPr>
            <w:r w:rsidRPr="00BD30BE">
              <w:rPr>
                <w:rFonts w:eastAsia="Calibri"/>
                <w:color w:val="000000"/>
                <w:sz w:val="20"/>
                <w:szCs w:val="20"/>
              </w:rPr>
              <w:t xml:space="preserve">Матеріал: </w:t>
            </w:r>
            <w:r>
              <w:rPr>
                <w:rFonts w:eastAsia="Calibri"/>
                <w:color w:val="000000"/>
                <w:sz w:val="20"/>
                <w:szCs w:val="20"/>
              </w:rPr>
              <w:t>___________.</w:t>
            </w:r>
          </w:p>
          <w:p w:rsidR="00BD30BE" w:rsidRPr="00BD30BE" w:rsidRDefault="00BD30BE" w:rsidP="00BD30BE">
            <w:pPr>
              <w:widowControl w:val="0"/>
              <w:jc w:val="center"/>
              <w:rPr>
                <w:rFonts w:eastAsia="Calibri"/>
                <w:color w:val="000000"/>
                <w:sz w:val="20"/>
                <w:szCs w:val="20"/>
              </w:rPr>
            </w:pPr>
            <w:r w:rsidRPr="00BD30BE">
              <w:rPr>
                <w:rFonts w:eastAsia="Calibri"/>
                <w:color w:val="000000"/>
                <w:sz w:val="20"/>
                <w:szCs w:val="20"/>
              </w:rPr>
              <w:t>Наявність шнура.</w:t>
            </w:r>
          </w:p>
          <w:p w:rsidR="00BD30BE" w:rsidRPr="00BD30BE" w:rsidRDefault="00BD30BE" w:rsidP="00BD30BE">
            <w:pPr>
              <w:widowControl w:val="0"/>
              <w:jc w:val="center"/>
              <w:rPr>
                <w:rFonts w:eastAsia="Calibri"/>
                <w:color w:val="000000"/>
                <w:sz w:val="20"/>
                <w:szCs w:val="20"/>
              </w:rPr>
            </w:pPr>
            <w:r w:rsidRPr="00BD30BE">
              <w:rPr>
                <w:rFonts w:eastAsia="Calibri"/>
                <w:color w:val="000000"/>
                <w:sz w:val="20"/>
                <w:szCs w:val="20"/>
              </w:rPr>
              <w:t>Довжина шнура: 30 см.</w:t>
            </w:r>
          </w:p>
          <w:p w:rsidR="0027787B" w:rsidRPr="00BD30BE" w:rsidRDefault="0027787B" w:rsidP="00BD30BE">
            <w:pPr>
              <w:widowControl w:val="0"/>
              <w:jc w:val="center"/>
              <w:rPr>
                <w:rFonts w:eastAsia="Calibri"/>
                <w:color w:val="000000"/>
                <w:sz w:val="20"/>
                <w:szCs w:val="20"/>
              </w:rPr>
            </w:pPr>
            <w:r w:rsidRPr="00BD30BE">
              <w:rPr>
                <w:rFonts w:eastAsia="Calibri"/>
                <w:color w:val="000000"/>
                <w:sz w:val="20"/>
                <w:szCs w:val="20"/>
              </w:rPr>
              <w:t>Діаметр: 5 см.</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2</w:t>
            </w:r>
          </w:p>
        </w:tc>
        <w:tc>
          <w:tcPr>
            <w:tcW w:w="1134" w:type="dxa"/>
            <w:tcBorders>
              <w:top w:val="single" w:sz="4" w:space="0" w:color="auto"/>
              <w:left w:val="single" w:sz="4" w:space="0" w:color="000000"/>
              <w:bottom w:val="single" w:sz="4" w:space="0" w:color="auto"/>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27787B" w:rsidRPr="007B4BEC" w:rsidTr="0027787B">
        <w:trPr>
          <w:trHeight w:val="215"/>
        </w:trPr>
        <w:tc>
          <w:tcPr>
            <w:tcW w:w="426" w:type="dxa"/>
            <w:tcBorders>
              <w:left w:val="single" w:sz="4" w:space="0" w:color="000000"/>
              <w:bottom w:val="single" w:sz="4" w:space="0" w:color="auto"/>
              <w:right w:val="single" w:sz="4" w:space="0" w:color="auto"/>
            </w:tcBorders>
            <w:shd w:val="clear" w:color="auto" w:fill="auto"/>
            <w:vAlign w:val="center"/>
          </w:tcPr>
          <w:p w:rsidR="0027787B" w:rsidRPr="00145598" w:rsidRDefault="0027787B" w:rsidP="00F77F2D">
            <w:pPr>
              <w:snapToGrid w:val="0"/>
              <w:rPr>
                <w:color w:val="000000"/>
                <w:sz w:val="20"/>
                <w:szCs w:val="20"/>
                <w:shd w:val="clear" w:color="auto" w:fill="FFFFFF"/>
                <w:lang w:eastAsia="uk-UA"/>
              </w:rPr>
            </w:pPr>
            <w:r>
              <w:rPr>
                <w:color w:val="000000"/>
                <w:sz w:val="20"/>
                <w:szCs w:val="20"/>
                <w:shd w:val="clear" w:color="auto" w:fill="FFFFFF"/>
                <w:lang w:eastAsia="uk-UA"/>
              </w:rPr>
              <w:t>8.</w:t>
            </w:r>
          </w:p>
        </w:tc>
        <w:tc>
          <w:tcPr>
            <w:tcW w:w="2268" w:type="dxa"/>
            <w:tcBorders>
              <w:left w:val="single" w:sz="4" w:space="0" w:color="auto"/>
              <w:bottom w:val="single" w:sz="4" w:space="0" w:color="auto"/>
            </w:tcBorders>
            <w:shd w:val="clear" w:color="auto" w:fill="auto"/>
            <w:vAlign w:val="center"/>
          </w:tcPr>
          <w:p w:rsidR="0027787B" w:rsidRPr="00145598" w:rsidRDefault="0027787B" w:rsidP="00E73B26">
            <w:pPr>
              <w:snapToGrid w:val="0"/>
              <w:rPr>
                <w:color w:val="000000"/>
                <w:sz w:val="20"/>
                <w:szCs w:val="20"/>
                <w:shd w:val="clear" w:color="auto" w:fill="FFFFFF"/>
                <w:lang w:eastAsia="uk-UA"/>
              </w:rPr>
            </w:pPr>
            <w:r w:rsidRPr="00145598">
              <w:rPr>
                <w:rFonts w:eastAsia="Calibri"/>
                <w:color w:val="000000"/>
                <w:sz w:val="20"/>
                <w:szCs w:val="20"/>
              </w:rPr>
              <w:t xml:space="preserve">М’ячик </w:t>
            </w:r>
          </w:p>
        </w:tc>
        <w:tc>
          <w:tcPr>
            <w:tcW w:w="1276" w:type="dxa"/>
            <w:tcBorders>
              <w:left w:val="single" w:sz="4" w:space="0" w:color="000000"/>
              <w:bottom w:val="single" w:sz="4" w:space="0" w:color="000000"/>
              <w:right w:val="single" w:sz="4" w:space="0" w:color="auto"/>
            </w:tcBorders>
            <w:shd w:val="clear" w:color="auto" w:fill="auto"/>
            <w:vAlign w:val="center"/>
          </w:tcPr>
          <w:p w:rsidR="0027787B" w:rsidRPr="00145598" w:rsidRDefault="0027787B" w:rsidP="00B8242C">
            <w:pPr>
              <w:snapToGrid w:val="0"/>
              <w:jc w:val="center"/>
              <w:rPr>
                <w:sz w:val="20"/>
                <w:szCs w:val="20"/>
              </w:rPr>
            </w:pPr>
          </w:p>
        </w:tc>
        <w:tc>
          <w:tcPr>
            <w:tcW w:w="2835" w:type="dxa"/>
            <w:tcBorders>
              <w:left w:val="single" w:sz="4" w:space="0" w:color="auto"/>
              <w:bottom w:val="single" w:sz="4" w:space="0" w:color="000000"/>
            </w:tcBorders>
            <w:shd w:val="clear" w:color="auto" w:fill="auto"/>
            <w:vAlign w:val="center"/>
          </w:tcPr>
          <w:p w:rsidR="0027787B" w:rsidRPr="00BD30BE" w:rsidRDefault="0027787B" w:rsidP="00F77F2D">
            <w:pPr>
              <w:widowControl w:val="0"/>
              <w:jc w:val="center"/>
              <w:rPr>
                <w:rFonts w:eastAsia="Calibri"/>
                <w:color w:val="000000"/>
                <w:sz w:val="20"/>
                <w:szCs w:val="20"/>
              </w:rPr>
            </w:pPr>
            <w:r w:rsidRPr="00BD30BE">
              <w:rPr>
                <w:rFonts w:eastAsia="Calibri"/>
                <w:color w:val="000000"/>
                <w:sz w:val="20"/>
                <w:szCs w:val="20"/>
              </w:rPr>
              <w:t xml:space="preserve">Матеріал: </w:t>
            </w:r>
            <w:r w:rsidR="00BD30BE">
              <w:rPr>
                <w:rFonts w:eastAsia="Calibri"/>
                <w:color w:val="000000"/>
                <w:sz w:val="20"/>
                <w:szCs w:val="20"/>
              </w:rPr>
              <w:t>___________.</w:t>
            </w:r>
          </w:p>
          <w:p w:rsidR="00BD30BE" w:rsidRPr="00BD30BE" w:rsidRDefault="00BD30BE" w:rsidP="00BD30BE">
            <w:pPr>
              <w:widowControl w:val="0"/>
              <w:jc w:val="center"/>
              <w:rPr>
                <w:rFonts w:eastAsia="Calibri"/>
                <w:color w:val="000000"/>
                <w:sz w:val="20"/>
                <w:szCs w:val="20"/>
              </w:rPr>
            </w:pPr>
            <w:r w:rsidRPr="00BD30BE">
              <w:rPr>
                <w:rFonts w:eastAsia="Calibri"/>
                <w:color w:val="000000"/>
                <w:sz w:val="20"/>
                <w:szCs w:val="20"/>
              </w:rPr>
              <w:t>Наявність шнура.</w:t>
            </w:r>
          </w:p>
          <w:p w:rsidR="00BD30BE" w:rsidRPr="00BD30BE" w:rsidRDefault="00BD30BE" w:rsidP="00BD30BE">
            <w:pPr>
              <w:widowControl w:val="0"/>
              <w:jc w:val="center"/>
              <w:rPr>
                <w:rFonts w:eastAsia="Calibri"/>
                <w:color w:val="000000"/>
                <w:sz w:val="20"/>
                <w:szCs w:val="20"/>
              </w:rPr>
            </w:pPr>
            <w:r w:rsidRPr="00BD30BE">
              <w:rPr>
                <w:rFonts w:eastAsia="Calibri"/>
                <w:color w:val="000000"/>
                <w:sz w:val="20"/>
                <w:szCs w:val="20"/>
              </w:rPr>
              <w:t>Довжина шнура: 30 см.</w:t>
            </w:r>
          </w:p>
          <w:p w:rsidR="0027787B" w:rsidRPr="00BD30BE" w:rsidRDefault="00BD30BE" w:rsidP="00BD30BE">
            <w:pPr>
              <w:widowControl w:val="0"/>
              <w:jc w:val="center"/>
              <w:rPr>
                <w:rFonts w:eastAsia="Calibri"/>
                <w:color w:val="000000"/>
                <w:sz w:val="20"/>
                <w:szCs w:val="20"/>
              </w:rPr>
            </w:pPr>
            <w:r w:rsidRPr="00BD30BE">
              <w:rPr>
                <w:rFonts w:eastAsia="Calibri"/>
                <w:color w:val="000000"/>
                <w:sz w:val="20"/>
                <w:szCs w:val="20"/>
              </w:rPr>
              <w:t>Діаметр: 7 см.</w:t>
            </w:r>
          </w:p>
        </w:tc>
        <w:tc>
          <w:tcPr>
            <w:tcW w:w="992" w:type="dxa"/>
            <w:tcBorders>
              <w:left w:val="single" w:sz="4" w:space="0" w:color="000000"/>
              <w:bottom w:val="single" w:sz="4" w:space="0" w:color="000000"/>
            </w:tcBorders>
            <w:shd w:val="clear" w:color="auto" w:fill="auto"/>
            <w:vAlign w:val="center"/>
          </w:tcPr>
          <w:p w:rsidR="0027787B" w:rsidRPr="00145598" w:rsidRDefault="0027787B" w:rsidP="00B21D52">
            <w:pPr>
              <w:jc w:val="center"/>
              <w:rPr>
                <w:sz w:val="20"/>
                <w:szCs w:val="20"/>
              </w:rPr>
            </w:pPr>
            <w:r w:rsidRPr="00145598">
              <w:rPr>
                <w:sz w:val="20"/>
                <w:szCs w:val="20"/>
              </w:rPr>
              <w:t>2</w:t>
            </w:r>
          </w:p>
        </w:tc>
        <w:tc>
          <w:tcPr>
            <w:tcW w:w="1134" w:type="dxa"/>
            <w:tcBorders>
              <w:top w:val="single" w:sz="4" w:space="0" w:color="auto"/>
              <w:left w:val="single" w:sz="4" w:space="0" w:color="000000"/>
              <w:bottom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27787B" w:rsidRPr="007B4BEC" w:rsidRDefault="0027787B"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ціна без ПДВ, </w:t>
            </w:r>
            <w:proofErr w:type="spellStart"/>
            <w:r w:rsidRPr="007B4BEC">
              <w:rPr>
                <w:rFonts w:eastAsia="Calibri"/>
                <w:b/>
                <w:color w:val="000000"/>
                <w:sz w:val="20"/>
                <w:szCs w:val="20"/>
                <w:lang w:eastAsia="uk-UA"/>
              </w:rPr>
              <w:t>грн</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ПДВ, </w:t>
            </w:r>
            <w:proofErr w:type="spellStart"/>
            <w:r w:rsidRPr="007B4BEC">
              <w:rPr>
                <w:rFonts w:eastAsia="Calibri"/>
                <w:b/>
                <w:color w:val="000000"/>
                <w:sz w:val="20"/>
                <w:szCs w:val="20"/>
                <w:lang w:eastAsia="uk-UA"/>
              </w:rPr>
              <w:t>грн</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F77F2D">
        <w:trPr>
          <w:trHeight w:val="215"/>
        </w:trPr>
        <w:tc>
          <w:tcPr>
            <w:tcW w:w="8931" w:type="dxa"/>
            <w:gridSpan w:val="6"/>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Всього ціна</w:t>
            </w:r>
            <w:r w:rsidRPr="007B4BEC">
              <w:rPr>
                <w:rFonts w:eastAsia="Calibri"/>
                <w:color w:val="000000"/>
                <w:sz w:val="20"/>
                <w:szCs w:val="20"/>
                <w:lang w:eastAsia="uk-UA"/>
              </w:rPr>
              <w:t xml:space="preserve"> </w:t>
            </w:r>
            <w:r w:rsidRPr="007B4BEC">
              <w:rPr>
                <w:rFonts w:eastAsia="Calibri"/>
                <w:b/>
                <w:color w:val="000000"/>
                <w:sz w:val="20"/>
                <w:szCs w:val="20"/>
                <w:lang w:eastAsia="uk-UA"/>
              </w:rPr>
              <w:t xml:space="preserve">з ПДВ, </w:t>
            </w:r>
            <w:proofErr w:type="spellStart"/>
            <w:r w:rsidRPr="007B4BEC">
              <w:rPr>
                <w:rFonts w:eastAsia="Calibri"/>
                <w:b/>
                <w:color w:val="000000"/>
                <w:sz w:val="20"/>
                <w:szCs w:val="20"/>
                <w:lang w:eastAsia="uk-UA"/>
              </w:rPr>
              <w:t>грн</w:t>
            </w:r>
            <w:proofErr w:type="spellEnd"/>
          </w:p>
        </w:tc>
        <w:tc>
          <w:tcPr>
            <w:tcW w:w="992"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bl>
    <w:p w:rsidR="005E2D64" w:rsidRPr="007B4BEC" w:rsidRDefault="005E2D64" w:rsidP="005C593D">
      <w:pPr>
        <w:overflowPunct w:val="0"/>
        <w:autoSpaceDE w:val="0"/>
        <w:autoSpaceDN w:val="0"/>
        <w:adjustRightInd w:val="0"/>
        <w:rPr>
          <w:strike/>
          <w:color w:val="FF0000"/>
          <w:spacing w:val="-6"/>
          <w:sz w:val="20"/>
          <w:szCs w:val="20"/>
        </w:rPr>
      </w:pPr>
    </w:p>
    <w:tbl>
      <w:tblPr>
        <w:tblW w:w="10152" w:type="dxa"/>
        <w:tblInd w:w="-252" w:type="dxa"/>
        <w:tblLayout w:type="fixed"/>
        <w:tblLook w:val="01E0" w:firstRow="1" w:lastRow="1" w:firstColumn="1" w:lastColumn="1" w:noHBand="0" w:noVBand="0"/>
      </w:tblPr>
      <w:tblGrid>
        <w:gridCol w:w="5112"/>
        <w:gridCol w:w="5040"/>
      </w:tblGrid>
      <w:tr w:rsidR="003D4D29" w:rsidRPr="007B4BEC" w:rsidTr="006D5194">
        <w:trPr>
          <w:trHeight w:val="4326"/>
        </w:trPr>
        <w:tc>
          <w:tcPr>
            <w:tcW w:w="5112" w:type="dxa"/>
          </w:tcPr>
          <w:p w:rsidR="003D4D29" w:rsidRPr="007B4BEC" w:rsidRDefault="003D4D29" w:rsidP="006D5194">
            <w:pPr>
              <w:jc w:val="center"/>
              <w:rPr>
                <w:b/>
                <w:bCs/>
                <w:sz w:val="20"/>
                <w:szCs w:val="20"/>
              </w:rPr>
            </w:pPr>
            <w:r w:rsidRPr="007B4BEC">
              <w:rPr>
                <w:b/>
                <w:bCs/>
                <w:sz w:val="20"/>
                <w:szCs w:val="20"/>
              </w:rPr>
              <w:t>Замовник:</w:t>
            </w:r>
          </w:p>
          <w:p w:rsidR="003D4D29" w:rsidRPr="007B4BEC" w:rsidRDefault="003D4D29" w:rsidP="006D5194">
            <w:pPr>
              <w:rPr>
                <w:b/>
                <w:color w:val="000000"/>
                <w:sz w:val="20"/>
                <w:szCs w:val="20"/>
              </w:rPr>
            </w:pPr>
            <w:r w:rsidRPr="007B4BEC">
              <w:rPr>
                <w:b/>
                <w:color w:val="000000"/>
                <w:sz w:val="20"/>
                <w:szCs w:val="20"/>
              </w:rPr>
              <w:t>Начальник</w:t>
            </w:r>
          </w:p>
          <w:p w:rsidR="003D4D29" w:rsidRPr="007B4BEC" w:rsidRDefault="003D4D29" w:rsidP="006D5194">
            <w:pPr>
              <w:ind w:left="110"/>
              <w:rPr>
                <w:b/>
                <w:color w:val="000000"/>
                <w:sz w:val="20"/>
                <w:szCs w:val="20"/>
              </w:rPr>
            </w:pPr>
          </w:p>
          <w:p w:rsidR="003D4D29" w:rsidRPr="007B4BEC" w:rsidRDefault="003D4D29" w:rsidP="006D5194">
            <w:pPr>
              <w:ind w:left="180"/>
              <w:rPr>
                <w:b/>
                <w:color w:val="000000"/>
                <w:sz w:val="20"/>
                <w:szCs w:val="20"/>
              </w:rPr>
            </w:pPr>
          </w:p>
          <w:p w:rsidR="003D4D29" w:rsidRPr="007B4BEC" w:rsidRDefault="003D4D29" w:rsidP="006D5194">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3D4D29" w:rsidRPr="007B4BEC" w:rsidRDefault="003D4D29" w:rsidP="007B4BEC">
            <w:pPr>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3D4D29" w:rsidRPr="007B4BEC" w:rsidRDefault="003D4D29" w:rsidP="006D5194">
            <w:pPr>
              <w:ind w:left="-360" w:firstLine="567"/>
              <w:jc w:val="center"/>
              <w:rPr>
                <w:b/>
                <w:bCs/>
                <w:sz w:val="20"/>
                <w:szCs w:val="20"/>
              </w:rPr>
            </w:pPr>
            <w:r w:rsidRPr="007B4BEC">
              <w:rPr>
                <w:b/>
                <w:bCs/>
                <w:sz w:val="20"/>
                <w:szCs w:val="20"/>
              </w:rPr>
              <w:t>Продавець:</w:t>
            </w: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
                <w:sz w:val="20"/>
                <w:szCs w:val="20"/>
              </w:rPr>
            </w:pPr>
            <w:r w:rsidRPr="007B4BEC">
              <w:rPr>
                <w:b/>
                <w:sz w:val="20"/>
                <w:szCs w:val="20"/>
              </w:rPr>
              <w:t>________________ ПІБ</w:t>
            </w:r>
          </w:p>
          <w:p w:rsidR="003D4D29" w:rsidRPr="007B4BEC" w:rsidRDefault="003D4D29" w:rsidP="006D5194">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3D4D29">
      <w:pPr>
        <w:rPr>
          <w:color w:val="000000"/>
          <w:sz w:val="20"/>
          <w:szCs w:val="20"/>
          <w:lang w:val="en-US"/>
        </w:rPr>
      </w:pPr>
    </w:p>
    <w:p w:rsidR="009D71E7" w:rsidRPr="007B4BEC" w:rsidRDefault="009D71E7" w:rsidP="00B8242C">
      <w:pPr>
        <w:rPr>
          <w:sz w:val="20"/>
          <w:szCs w:val="20"/>
        </w:rPr>
      </w:pPr>
    </w:p>
    <w:sectPr w:rsidR="009D71E7" w:rsidRPr="007B4BEC" w:rsidSect="00AD02C1">
      <w:headerReference w:type="default" r:id="rId11"/>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4C" w:rsidRDefault="00B4194C" w:rsidP="003E1C80">
      <w:r>
        <w:separator/>
      </w:r>
    </w:p>
  </w:endnote>
  <w:endnote w:type="continuationSeparator" w:id="0">
    <w:p w:rsidR="00B4194C" w:rsidRDefault="00B4194C"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4C" w:rsidRDefault="00B4194C" w:rsidP="003E1C80">
      <w:r>
        <w:separator/>
      </w:r>
    </w:p>
  </w:footnote>
  <w:footnote w:type="continuationSeparator" w:id="0">
    <w:p w:rsidR="00B4194C" w:rsidRDefault="00B4194C"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d"/>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9875F9" w:rsidRPr="009875F9">
          <w:rPr>
            <w:noProof/>
            <w:sz w:val="16"/>
            <w:szCs w:val="16"/>
            <w:lang w:val="ru-RU"/>
          </w:rPr>
          <w:t>6</w:t>
        </w:r>
        <w:r w:rsidRPr="003E1C80">
          <w:rPr>
            <w:sz w:val="16"/>
            <w:szCs w:val="16"/>
          </w:rPr>
          <w:fldChar w:fldCharType="end"/>
        </w:r>
      </w:p>
    </w:sdtContent>
  </w:sdt>
  <w:p w:rsidR="003E1C80" w:rsidRDefault="003E1C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45598"/>
    <w:rsid w:val="0016207C"/>
    <w:rsid w:val="001C733C"/>
    <w:rsid w:val="001E27B5"/>
    <w:rsid w:val="001F20AC"/>
    <w:rsid w:val="002428D3"/>
    <w:rsid w:val="0027787B"/>
    <w:rsid w:val="002E435F"/>
    <w:rsid w:val="00360812"/>
    <w:rsid w:val="003630C4"/>
    <w:rsid w:val="003C6C70"/>
    <w:rsid w:val="003D4D29"/>
    <w:rsid w:val="003E1C80"/>
    <w:rsid w:val="00483A1A"/>
    <w:rsid w:val="00550E5A"/>
    <w:rsid w:val="005578C6"/>
    <w:rsid w:val="005C593D"/>
    <w:rsid w:val="005E2D64"/>
    <w:rsid w:val="00666A75"/>
    <w:rsid w:val="006839F0"/>
    <w:rsid w:val="006D7013"/>
    <w:rsid w:val="00742DBA"/>
    <w:rsid w:val="00757565"/>
    <w:rsid w:val="00771B72"/>
    <w:rsid w:val="007B4BEC"/>
    <w:rsid w:val="007F369C"/>
    <w:rsid w:val="00802FA6"/>
    <w:rsid w:val="00814BF9"/>
    <w:rsid w:val="0082591D"/>
    <w:rsid w:val="00844B3E"/>
    <w:rsid w:val="00850490"/>
    <w:rsid w:val="008D7398"/>
    <w:rsid w:val="00904AEB"/>
    <w:rsid w:val="009875F9"/>
    <w:rsid w:val="009C002F"/>
    <w:rsid w:val="009D1D1A"/>
    <w:rsid w:val="009D71E7"/>
    <w:rsid w:val="00A40CEA"/>
    <w:rsid w:val="00A43F7C"/>
    <w:rsid w:val="00AA6715"/>
    <w:rsid w:val="00AD02C1"/>
    <w:rsid w:val="00B014C6"/>
    <w:rsid w:val="00B17683"/>
    <w:rsid w:val="00B21D52"/>
    <w:rsid w:val="00B4194C"/>
    <w:rsid w:val="00B65313"/>
    <w:rsid w:val="00B8242C"/>
    <w:rsid w:val="00B83A5D"/>
    <w:rsid w:val="00BD30BE"/>
    <w:rsid w:val="00C2681B"/>
    <w:rsid w:val="00CA15BA"/>
    <w:rsid w:val="00D11689"/>
    <w:rsid w:val="00D278E0"/>
    <w:rsid w:val="00E057B4"/>
    <w:rsid w:val="00E41A8C"/>
    <w:rsid w:val="00E673A5"/>
    <w:rsid w:val="00E750E8"/>
    <w:rsid w:val="00EB3C27"/>
    <w:rsid w:val="00EB6CED"/>
    <w:rsid w:val="00EC47B0"/>
    <w:rsid w:val="00EF651B"/>
    <w:rsid w:val="00F31693"/>
    <w:rsid w:val="00F77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E088-5D1E-4EB4-B24E-875B2BE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14345</Words>
  <Characters>8177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16</cp:revision>
  <cp:lastPrinted>2024-03-07T11:30:00Z</cp:lastPrinted>
  <dcterms:created xsi:type="dcterms:W3CDTF">2023-11-27T12:51:00Z</dcterms:created>
  <dcterms:modified xsi:type="dcterms:W3CDTF">2024-03-07T12:41:00Z</dcterms:modified>
</cp:coreProperties>
</file>