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F864D4" w14:textId="77777777" w:rsidR="00625EA9" w:rsidRPr="008C1ACB" w:rsidRDefault="00625EA9" w:rsidP="00625EA9">
      <w:pPr>
        <w:tabs>
          <w:tab w:val="center" w:pos="4677"/>
          <w:tab w:val="right" w:pos="9355"/>
        </w:tabs>
        <w:snapToGrid w:val="0"/>
        <w:spacing w:after="0" w:line="240" w:lineRule="auto"/>
        <w:ind w:firstLine="539"/>
        <w:jc w:val="center"/>
        <w:outlineLvl w:val="0"/>
        <w:rPr>
          <w:b/>
          <w:szCs w:val="28"/>
          <w:lang w:val="ru-RU"/>
        </w:rPr>
      </w:pPr>
      <w:r w:rsidRPr="008C1ACB">
        <w:rPr>
          <w:b/>
          <w:szCs w:val="28"/>
          <w:lang w:val="ru-RU"/>
        </w:rPr>
        <w:t xml:space="preserve">Департамент </w:t>
      </w:r>
      <w:proofErr w:type="spellStart"/>
      <w:r w:rsidRPr="008C1ACB">
        <w:rPr>
          <w:b/>
          <w:szCs w:val="28"/>
          <w:lang w:val="ru-RU"/>
        </w:rPr>
        <w:t>освіти</w:t>
      </w:r>
      <w:proofErr w:type="spellEnd"/>
      <w:r w:rsidRPr="008C1ACB">
        <w:rPr>
          <w:b/>
          <w:szCs w:val="28"/>
          <w:lang w:val="ru-RU"/>
        </w:rPr>
        <w:t xml:space="preserve"> </w:t>
      </w:r>
      <w:proofErr w:type="spellStart"/>
      <w:r w:rsidRPr="008C1ACB">
        <w:rPr>
          <w:b/>
          <w:szCs w:val="28"/>
          <w:lang w:val="ru-RU"/>
        </w:rPr>
        <w:t>Полтавської</w:t>
      </w:r>
      <w:proofErr w:type="spellEnd"/>
      <w:r w:rsidRPr="008C1ACB">
        <w:rPr>
          <w:b/>
          <w:szCs w:val="28"/>
          <w:lang w:val="ru-RU"/>
        </w:rPr>
        <w:t xml:space="preserve"> </w:t>
      </w:r>
      <w:proofErr w:type="spellStart"/>
      <w:r w:rsidRPr="008C1ACB">
        <w:rPr>
          <w:b/>
          <w:szCs w:val="28"/>
          <w:lang w:val="ru-RU"/>
        </w:rPr>
        <w:t>міської</w:t>
      </w:r>
      <w:proofErr w:type="spellEnd"/>
      <w:r w:rsidRPr="008C1ACB">
        <w:rPr>
          <w:b/>
          <w:szCs w:val="28"/>
          <w:lang w:val="ru-RU"/>
        </w:rPr>
        <w:t xml:space="preserve"> ради</w:t>
      </w:r>
    </w:p>
    <w:tbl>
      <w:tblPr>
        <w:tblW w:w="11727" w:type="dxa"/>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31"/>
        <w:gridCol w:w="7796"/>
      </w:tblGrid>
      <w:tr w:rsidR="00625EA9" w14:paraId="55BFFA6A" w14:textId="77777777" w:rsidTr="00A21479">
        <w:tc>
          <w:tcPr>
            <w:tcW w:w="3931" w:type="dxa"/>
            <w:tcBorders>
              <w:top w:val="nil"/>
              <w:left w:val="nil"/>
              <w:bottom w:val="nil"/>
              <w:right w:val="nil"/>
            </w:tcBorders>
          </w:tcPr>
          <w:p w14:paraId="2740FBEC" w14:textId="77777777" w:rsidR="00625EA9" w:rsidRDefault="00625EA9" w:rsidP="00A21479">
            <w:pPr>
              <w:spacing w:after="0"/>
              <w:rPr>
                <w:b/>
                <w:bCs/>
                <w:sz w:val="24"/>
                <w:szCs w:val="24"/>
                <w:lang w:val="ru-RU" w:eastAsia="ru-RU"/>
              </w:rPr>
            </w:pPr>
          </w:p>
        </w:tc>
        <w:tc>
          <w:tcPr>
            <w:tcW w:w="7796" w:type="dxa"/>
            <w:tcBorders>
              <w:top w:val="nil"/>
              <w:left w:val="nil"/>
              <w:bottom w:val="nil"/>
              <w:right w:val="nil"/>
            </w:tcBorders>
          </w:tcPr>
          <w:p w14:paraId="030D5D96" w14:textId="77777777" w:rsidR="00625EA9" w:rsidRDefault="00625EA9" w:rsidP="00A21479">
            <w:pPr>
              <w:spacing w:after="120"/>
              <w:ind w:right="1032"/>
              <w:rPr>
                <w:b/>
                <w:bCs/>
                <w:sz w:val="24"/>
                <w:szCs w:val="24"/>
                <w:lang w:val="ru-RU" w:eastAsia="ru-RU"/>
              </w:rPr>
            </w:pPr>
          </w:p>
          <w:p w14:paraId="32CBF698" w14:textId="77777777" w:rsidR="00625EA9" w:rsidRDefault="00625EA9" w:rsidP="00A21479">
            <w:pPr>
              <w:spacing w:after="120"/>
              <w:ind w:right="1032"/>
              <w:rPr>
                <w:b/>
                <w:bCs/>
                <w:sz w:val="24"/>
                <w:szCs w:val="24"/>
                <w:lang w:val="ru-RU" w:eastAsia="ru-RU"/>
              </w:rPr>
            </w:pPr>
            <w:r>
              <w:rPr>
                <w:b/>
                <w:bCs/>
                <w:sz w:val="24"/>
                <w:szCs w:val="24"/>
                <w:lang w:val="ru-RU" w:eastAsia="ru-RU"/>
              </w:rPr>
              <w:t>ЗАТВЕРДЖЕНО</w:t>
            </w:r>
          </w:p>
        </w:tc>
      </w:tr>
      <w:tr w:rsidR="00625EA9" w14:paraId="61837EC1" w14:textId="77777777" w:rsidTr="00A21479">
        <w:tc>
          <w:tcPr>
            <w:tcW w:w="3931" w:type="dxa"/>
            <w:tcBorders>
              <w:top w:val="nil"/>
              <w:left w:val="nil"/>
              <w:bottom w:val="nil"/>
              <w:right w:val="nil"/>
            </w:tcBorders>
          </w:tcPr>
          <w:p w14:paraId="40F69324" w14:textId="77777777" w:rsidR="00625EA9" w:rsidRPr="008C1ACB" w:rsidRDefault="00625EA9" w:rsidP="00A21479">
            <w:pPr>
              <w:spacing w:after="0"/>
              <w:rPr>
                <w:b/>
                <w:bCs/>
                <w:sz w:val="24"/>
                <w:szCs w:val="24"/>
                <w:lang w:val="en-GB" w:eastAsia="ru-RU"/>
              </w:rPr>
            </w:pPr>
          </w:p>
        </w:tc>
        <w:tc>
          <w:tcPr>
            <w:tcW w:w="7796" w:type="dxa"/>
            <w:tcBorders>
              <w:top w:val="nil"/>
              <w:left w:val="nil"/>
              <w:bottom w:val="nil"/>
              <w:right w:val="nil"/>
            </w:tcBorders>
          </w:tcPr>
          <w:p w14:paraId="4E77B5BA" w14:textId="77777777" w:rsidR="00625EA9" w:rsidRPr="008C1ACB" w:rsidRDefault="00625EA9" w:rsidP="00A21479">
            <w:pPr>
              <w:spacing w:after="120"/>
              <w:ind w:right="1032"/>
              <w:rPr>
                <w:b/>
                <w:bCs/>
                <w:sz w:val="24"/>
                <w:szCs w:val="24"/>
                <w:lang w:val="ru-RU" w:eastAsia="ru-RU"/>
              </w:rPr>
            </w:pPr>
            <w:r w:rsidRPr="008C1ACB">
              <w:rPr>
                <w:b/>
                <w:bCs/>
                <w:sz w:val="24"/>
                <w:szCs w:val="24"/>
                <w:lang w:val="ru-RU" w:eastAsia="ru-RU"/>
              </w:rPr>
              <w:t xml:space="preserve">РІШЕННЯМ УПОВНОВАЖЕНОЇ ОСОБИ </w:t>
            </w:r>
          </w:p>
        </w:tc>
      </w:tr>
      <w:tr w:rsidR="00625EA9" w14:paraId="0535D36A" w14:textId="77777777" w:rsidTr="00A21479">
        <w:tc>
          <w:tcPr>
            <w:tcW w:w="3931" w:type="dxa"/>
            <w:tcBorders>
              <w:top w:val="nil"/>
              <w:left w:val="nil"/>
              <w:bottom w:val="nil"/>
              <w:right w:val="nil"/>
            </w:tcBorders>
          </w:tcPr>
          <w:p w14:paraId="0CA29852" w14:textId="77777777" w:rsidR="00625EA9" w:rsidRPr="0056403D" w:rsidRDefault="00625EA9" w:rsidP="00A21479">
            <w:pPr>
              <w:spacing w:after="0"/>
              <w:rPr>
                <w:b/>
                <w:bCs/>
                <w:sz w:val="24"/>
                <w:szCs w:val="24"/>
                <w:lang w:val="ru-RU" w:eastAsia="ru-RU"/>
              </w:rPr>
            </w:pPr>
          </w:p>
        </w:tc>
        <w:tc>
          <w:tcPr>
            <w:tcW w:w="7796" w:type="dxa"/>
            <w:tcBorders>
              <w:top w:val="nil"/>
              <w:left w:val="nil"/>
              <w:bottom w:val="nil"/>
              <w:right w:val="nil"/>
            </w:tcBorders>
          </w:tcPr>
          <w:p w14:paraId="54BA2BF9" w14:textId="5D65BD17" w:rsidR="00625EA9" w:rsidRPr="0056403D" w:rsidRDefault="00625EA9" w:rsidP="00A21479">
            <w:pPr>
              <w:spacing w:after="120"/>
              <w:ind w:right="1032"/>
              <w:rPr>
                <w:b/>
                <w:sz w:val="24"/>
                <w:szCs w:val="24"/>
                <w:lang w:eastAsia="ru-RU"/>
              </w:rPr>
            </w:pPr>
            <w:r w:rsidRPr="0056403D">
              <w:rPr>
                <w:b/>
                <w:bCs/>
                <w:sz w:val="24"/>
                <w:szCs w:val="24"/>
                <w:lang w:val="ru-RU" w:eastAsia="ru-RU"/>
              </w:rPr>
              <w:t>ПРОТОКОЛ №</w:t>
            </w:r>
            <w:r>
              <w:rPr>
                <w:b/>
                <w:bCs/>
                <w:sz w:val="24"/>
                <w:szCs w:val="24"/>
                <w:lang w:val="ru-RU" w:eastAsia="ru-RU"/>
              </w:rPr>
              <w:t xml:space="preserve">  </w:t>
            </w:r>
            <w:r w:rsidR="00D54054">
              <w:rPr>
                <w:b/>
                <w:bCs/>
                <w:sz w:val="24"/>
                <w:szCs w:val="24"/>
                <w:lang w:val="ru-RU" w:eastAsia="ru-RU"/>
              </w:rPr>
              <w:t xml:space="preserve">226 </w:t>
            </w:r>
            <w:r w:rsidRPr="0056403D">
              <w:rPr>
                <w:b/>
                <w:bCs/>
                <w:sz w:val="24"/>
                <w:szCs w:val="24"/>
                <w:lang w:eastAsia="ru-RU"/>
              </w:rPr>
              <w:t xml:space="preserve">від </w:t>
            </w:r>
            <w:r w:rsidR="00790384">
              <w:rPr>
                <w:b/>
                <w:bCs/>
                <w:sz w:val="24"/>
                <w:szCs w:val="24"/>
                <w:lang w:eastAsia="ru-RU"/>
              </w:rPr>
              <w:t>23</w:t>
            </w:r>
            <w:r>
              <w:rPr>
                <w:b/>
                <w:bCs/>
                <w:sz w:val="24"/>
                <w:szCs w:val="24"/>
                <w:lang w:eastAsia="ru-RU"/>
              </w:rPr>
              <w:t>.</w:t>
            </w:r>
            <w:r w:rsidR="006503B4">
              <w:rPr>
                <w:b/>
                <w:bCs/>
                <w:sz w:val="24"/>
                <w:szCs w:val="24"/>
                <w:lang w:eastAsia="ru-RU"/>
              </w:rPr>
              <w:t>1</w:t>
            </w:r>
            <w:r w:rsidR="00790384">
              <w:rPr>
                <w:b/>
                <w:bCs/>
                <w:sz w:val="24"/>
                <w:szCs w:val="24"/>
                <w:lang w:eastAsia="ru-RU"/>
              </w:rPr>
              <w:t>1</w:t>
            </w:r>
            <w:r>
              <w:rPr>
                <w:b/>
                <w:bCs/>
                <w:sz w:val="24"/>
                <w:szCs w:val="24"/>
                <w:lang w:eastAsia="ru-RU"/>
              </w:rPr>
              <w:t xml:space="preserve">.2023 </w:t>
            </w:r>
            <w:r w:rsidRPr="0056403D">
              <w:rPr>
                <w:b/>
                <w:sz w:val="24"/>
                <w:szCs w:val="24"/>
                <w:lang w:val="ru-RU" w:eastAsia="ru-RU"/>
              </w:rPr>
              <w:t>року</w:t>
            </w:r>
          </w:p>
        </w:tc>
      </w:tr>
      <w:tr w:rsidR="00625EA9" w14:paraId="025036F4" w14:textId="77777777" w:rsidTr="00A21479">
        <w:trPr>
          <w:trHeight w:val="526"/>
        </w:trPr>
        <w:tc>
          <w:tcPr>
            <w:tcW w:w="3931" w:type="dxa"/>
            <w:tcBorders>
              <w:top w:val="nil"/>
              <w:left w:val="nil"/>
              <w:bottom w:val="nil"/>
              <w:right w:val="nil"/>
            </w:tcBorders>
          </w:tcPr>
          <w:p w14:paraId="7CFC48D2" w14:textId="77777777" w:rsidR="00625EA9" w:rsidRDefault="00625EA9" w:rsidP="00A21479">
            <w:pPr>
              <w:spacing w:after="0"/>
              <w:rPr>
                <w:b/>
                <w:bCs/>
                <w:sz w:val="24"/>
                <w:szCs w:val="24"/>
                <w:lang w:val="ru-RU" w:eastAsia="ru-RU"/>
              </w:rPr>
            </w:pPr>
          </w:p>
        </w:tc>
        <w:tc>
          <w:tcPr>
            <w:tcW w:w="7796" w:type="dxa"/>
            <w:tcBorders>
              <w:top w:val="nil"/>
              <w:left w:val="nil"/>
              <w:bottom w:val="nil"/>
              <w:right w:val="nil"/>
            </w:tcBorders>
          </w:tcPr>
          <w:p w14:paraId="75828CC8" w14:textId="77777777" w:rsidR="00625EA9" w:rsidRDefault="00625EA9" w:rsidP="00A21479">
            <w:pPr>
              <w:spacing w:after="120"/>
              <w:ind w:right="1032"/>
              <w:rPr>
                <w:b/>
                <w:bCs/>
                <w:sz w:val="24"/>
                <w:szCs w:val="24"/>
                <w:lang w:eastAsia="ru-RU"/>
              </w:rPr>
            </w:pPr>
            <w:r>
              <w:rPr>
                <w:b/>
                <w:bCs/>
                <w:sz w:val="24"/>
                <w:szCs w:val="24"/>
                <w:lang w:eastAsia="ru-RU"/>
              </w:rPr>
              <w:t>УПОВНОВАЖЕНА ОСОБА</w:t>
            </w:r>
          </w:p>
          <w:p w14:paraId="2C5FD576" w14:textId="77777777" w:rsidR="00625EA9" w:rsidRDefault="00625EA9" w:rsidP="00A21479">
            <w:pPr>
              <w:spacing w:after="120"/>
              <w:ind w:right="1032"/>
              <w:rPr>
                <w:b/>
                <w:bCs/>
                <w:sz w:val="24"/>
                <w:szCs w:val="24"/>
                <w:lang w:val="ru-RU" w:eastAsia="ru-RU"/>
              </w:rPr>
            </w:pPr>
          </w:p>
          <w:p w14:paraId="738CCCA2" w14:textId="77777777" w:rsidR="00625EA9" w:rsidRDefault="00625EA9" w:rsidP="00A21479">
            <w:pPr>
              <w:spacing w:after="120"/>
              <w:ind w:right="1032"/>
              <w:rPr>
                <w:b/>
                <w:bCs/>
                <w:sz w:val="24"/>
                <w:szCs w:val="24"/>
                <w:lang w:eastAsia="ru-RU"/>
              </w:rPr>
            </w:pPr>
            <w:r w:rsidRPr="00D57424">
              <w:rPr>
                <w:b/>
                <w:bCs/>
                <w:sz w:val="24"/>
                <w:szCs w:val="24"/>
                <w:lang w:val="ru-RU" w:eastAsia="ru-RU"/>
              </w:rPr>
              <w:t>БЛОХА ВІТАЛІЙ ОЛЕКСАНДРОВИЧ</w:t>
            </w:r>
          </w:p>
          <w:p w14:paraId="7B93489A" w14:textId="77777777" w:rsidR="00625EA9" w:rsidRDefault="00625EA9" w:rsidP="00A21479">
            <w:pPr>
              <w:spacing w:after="120"/>
              <w:ind w:right="1032"/>
              <w:rPr>
                <w:b/>
                <w:bCs/>
                <w:sz w:val="24"/>
                <w:szCs w:val="24"/>
                <w:lang w:eastAsia="ru-RU"/>
              </w:rPr>
            </w:pPr>
            <w:r>
              <w:rPr>
                <w:b/>
                <w:bCs/>
                <w:sz w:val="24"/>
                <w:szCs w:val="24"/>
                <w:lang w:eastAsia="ru-RU"/>
              </w:rPr>
              <w:t xml:space="preserve">  ____________________________</w:t>
            </w:r>
          </w:p>
          <w:p w14:paraId="5C552F8F" w14:textId="77777777" w:rsidR="00625EA9" w:rsidRDefault="00625EA9" w:rsidP="00A21479">
            <w:pPr>
              <w:spacing w:after="120"/>
              <w:ind w:right="1032"/>
              <w:rPr>
                <w:b/>
                <w:bCs/>
                <w:sz w:val="24"/>
                <w:szCs w:val="24"/>
                <w:highlight w:val="yellow"/>
                <w:lang w:eastAsia="ru-RU"/>
              </w:rPr>
            </w:pPr>
            <w:r>
              <w:rPr>
                <w:b/>
                <w:bCs/>
                <w:sz w:val="24"/>
                <w:szCs w:val="24"/>
                <w:lang w:eastAsia="ru-RU"/>
              </w:rPr>
              <w:t xml:space="preserve">    (підпис) </w:t>
            </w:r>
            <w:proofErr w:type="spellStart"/>
            <w:r>
              <w:rPr>
                <w:b/>
                <w:bCs/>
                <w:sz w:val="24"/>
                <w:szCs w:val="24"/>
                <w:lang w:eastAsia="ru-RU"/>
              </w:rPr>
              <w:t>м.п</w:t>
            </w:r>
            <w:proofErr w:type="spellEnd"/>
            <w:r>
              <w:rPr>
                <w:b/>
                <w:bCs/>
                <w:sz w:val="24"/>
                <w:szCs w:val="24"/>
                <w:lang w:eastAsia="ru-RU"/>
              </w:rPr>
              <w:t xml:space="preserve">.  </w:t>
            </w:r>
          </w:p>
          <w:p w14:paraId="4B0E6547" w14:textId="77777777" w:rsidR="00625EA9" w:rsidRPr="00194F2C" w:rsidRDefault="00625EA9" w:rsidP="00A21479">
            <w:pPr>
              <w:spacing w:after="120"/>
              <w:ind w:right="1032"/>
              <w:rPr>
                <w:b/>
                <w:bCs/>
                <w:sz w:val="24"/>
                <w:szCs w:val="24"/>
                <w:highlight w:val="yellow"/>
                <w:lang w:val="ru-RU" w:eastAsia="ru-RU"/>
              </w:rPr>
            </w:pPr>
          </w:p>
        </w:tc>
      </w:tr>
    </w:tbl>
    <w:p w14:paraId="5A58E02B" w14:textId="77777777" w:rsidR="00625EA9" w:rsidRPr="006F54B9" w:rsidRDefault="00625EA9" w:rsidP="00625EA9">
      <w:pPr>
        <w:spacing w:after="0"/>
        <w:ind w:firstLine="540"/>
        <w:jc w:val="center"/>
        <w:rPr>
          <w:b/>
          <w:sz w:val="24"/>
          <w:szCs w:val="24"/>
          <w:lang w:eastAsia="ru-RU"/>
        </w:rPr>
      </w:pPr>
    </w:p>
    <w:p w14:paraId="1E9CADF0" w14:textId="77777777" w:rsidR="00625EA9" w:rsidRDefault="00625EA9" w:rsidP="00625EA9">
      <w:pPr>
        <w:spacing w:after="0"/>
        <w:ind w:firstLine="540"/>
        <w:jc w:val="center"/>
        <w:rPr>
          <w:b/>
          <w:sz w:val="24"/>
          <w:szCs w:val="24"/>
          <w:lang w:val="ru-RU" w:eastAsia="ru-RU"/>
        </w:rPr>
      </w:pPr>
      <w:r>
        <w:rPr>
          <w:b/>
          <w:sz w:val="24"/>
          <w:szCs w:val="24"/>
          <w:lang w:val="ru-RU" w:eastAsia="ru-RU"/>
        </w:rPr>
        <w:t>ТЕНДЕРНА ДОКУМЕНТАЦІЯ</w:t>
      </w:r>
    </w:p>
    <w:p w14:paraId="7BC99245" w14:textId="77777777" w:rsidR="00625EA9" w:rsidRDefault="00625EA9" w:rsidP="00625EA9">
      <w:pPr>
        <w:spacing w:after="0"/>
        <w:jc w:val="center"/>
        <w:rPr>
          <w:bCs/>
          <w:sz w:val="24"/>
          <w:szCs w:val="24"/>
          <w:lang w:eastAsia="ru-RU"/>
        </w:rPr>
      </w:pPr>
      <w:r>
        <w:rPr>
          <w:b/>
          <w:sz w:val="24"/>
          <w:szCs w:val="24"/>
          <w:lang w:eastAsia="ru-RU"/>
        </w:rPr>
        <w:t xml:space="preserve">Процедура закупівлі: </w:t>
      </w:r>
      <w:r>
        <w:rPr>
          <w:bCs/>
          <w:sz w:val="24"/>
          <w:szCs w:val="24"/>
          <w:lang w:eastAsia="ru-RU"/>
        </w:rPr>
        <w:t>Відкриті торги з особливостями</w:t>
      </w:r>
    </w:p>
    <w:p w14:paraId="7EFD6935" w14:textId="77777777" w:rsidR="00625EA9" w:rsidRDefault="00625EA9" w:rsidP="00625EA9">
      <w:pPr>
        <w:spacing w:after="0"/>
        <w:ind w:firstLine="540"/>
        <w:jc w:val="center"/>
        <w:rPr>
          <w:sz w:val="24"/>
          <w:szCs w:val="24"/>
          <w:lang w:eastAsia="ru-RU"/>
        </w:rPr>
      </w:pPr>
    </w:p>
    <w:p w14:paraId="5ABA181A" w14:textId="77777777" w:rsidR="00625EA9" w:rsidRDefault="00625EA9" w:rsidP="00625EA9">
      <w:pPr>
        <w:spacing w:after="0"/>
        <w:jc w:val="center"/>
        <w:rPr>
          <w:b/>
          <w:bCs/>
          <w:sz w:val="24"/>
          <w:szCs w:val="24"/>
          <w:lang w:val="ru-RU" w:eastAsia="ru-RU"/>
        </w:rPr>
      </w:pPr>
      <w:r>
        <w:rPr>
          <w:b/>
          <w:bCs/>
          <w:sz w:val="24"/>
          <w:szCs w:val="24"/>
          <w:lang w:val="ru-RU" w:eastAsia="ru-RU"/>
        </w:rPr>
        <w:t xml:space="preserve">на </w:t>
      </w:r>
      <w:proofErr w:type="spellStart"/>
      <w:r>
        <w:rPr>
          <w:b/>
          <w:bCs/>
          <w:sz w:val="24"/>
          <w:szCs w:val="24"/>
          <w:lang w:val="ru-RU" w:eastAsia="ru-RU"/>
        </w:rPr>
        <w:t>закупівлю</w:t>
      </w:r>
      <w:proofErr w:type="spellEnd"/>
      <w:r>
        <w:rPr>
          <w:b/>
          <w:bCs/>
          <w:sz w:val="24"/>
          <w:szCs w:val="24"/>
          <w:lang w:val="ru-RU" w:eastAsia="ru-RU"/>
        </w:rPr>
        <w:t xml:space="preserve"> Товару</w:t>
      </w:r>
    </w:p>
    <w:p w14:paraId="303B9568" w14:textId="77777777" w:rsidR="00625EA9" w:rsidRDefault="00625EA9" w:rsidP="00625EA9">
      <w:pPr>
        <w:spacing w:after="0" w:line="240" w:lineRule="auto"/>
        <w:jc w:val="center"/>
        <w:rPr>
          <w:b/>
          <w:bCs/>
          <w:sz w:val="24"/>
          <w:szCs w:val="24"/>
          <w:lang w:eastAsia="ru-RU"/>
        </w:rPr>
      </w:pPr>
      <w:r w:rsidRPr="006404D2">
        <w:rPr>
          <w:b/>
          <w:bCs/>
          <w:sz w:val="24"/>
          <w:szCs w:val="24"/>
          <w:lang w:eastAsia="ru-RU"/>
        </w:rPr>
        <w:t xml:space="preserve">ДК 021:2015: </w:t>
      </w:r>
      <w:r>
        <w:rPr>
          <w:b/>
          <w:sz w:val="24"/>
          <w:szCs w:val="24"/>
        </w:rPr>
        <w:t xml:space="preserve">39160000 – 1 Шкільні меблі </w:t>
      </w:r>
    </w:p>
    <w:p w14:paraId="78DF8933" w14:textId="77777777" w:rsidR="00625EA9" w:rsidRDefault="00625EA9" w:rsidP="00625EA9">
      <w:pPr>
        <w:spacing w:after="0"/>
        <w:rPr>
          <w:b/>
          <w:bCs/>
          <w:sz w:val="24"/>
          <w:szCs w:val="24"/>
          <w:lang w:eastAsia="ru-RU"/>
        </w:rPr>
      </w:pPr>
    </w:p>
    <w:p w14:paraId="329F623D" w14:textId="77777777" w:rsidR="00625EA9" w:rsidRDefault="00625EA9" w:rsidP="00625EA9">
      <w:pPr>
        <w:spacing w:after="0"/>
        <w:rPr>
          <w:b/>
          <w:bCs/>
          <w:sz w:val="24"/>
          <w:szCs w:val="24"/>
          <w:lang w:eastAsia="ru-RU"/>
        </w:rPr>
      </w:pPr>
    </w:p>
    <w:p w14:paraId="2788899D" w14:textId="77777777" w:rsidR="00625EA9" w:rsidRDefault="00625EA9" w:rsidP="00625EA9">
      <w:pPr>
        <w:spacing w:after="0"/>
        <w:rPr>
          <w:b/>
          <w:bCs/>
          <w:sz w:val="24"/>
          <w:szCs w:val="24"/>
          <w:lang w:eastAsia="ru-RU"/>
        </w:rPr>
      </w:pPr>
    </w:p>
    <w:p w14:paraId="3C142281" w14:textId="77777777" w:rsidR="00625EA9" w:rsidRDefault="00625EA9" w:rsidP="00625EA9">
      <w:pPr>
        <w:spacing w:after="0"/>
        <w:rPr>
          <w:b/>
          <w:bCs/>
          <w:sz w:val="24"/>
          <w:szCs w:val="24"/>
          <w:lang w:eastAsia="ru-RU"/>
        </w:rPr>
      </w:pPr>
    </w:p>
    <w:p w14:paraId="6B7C79DD" w14:textId="77777777" w:rsidR="00625EA9" w:rsidRDefault="00625EA9" w:rsidP="00625EA9">
      <w:pPr>
        <w:spacing w:after="0"/>
        <w:rPr>
          <w:b/>
          <w:bCs/>
          <w:sz w:val="24"/>
          <w:szCs w:val="24"/>
          <w:lang w:eastAsia="ru-RU"/>
        </w:rPr>
      </w:pPr>
    </w:p>
    <w:p w14:paraId="215C0CAC" w14:textId="77777777" w:rsidR="00625EA9" w:rsidRDefault="00625EA9" w:rsidP="00625EA9">
      <w:pPr>
        <w:spacing w:after="0"/>
        <w:rPr>
          <w:b/>
          <w:bCs/>
          <w:sz w:val="24"/>
          <w:szCs w:val="24"/>
          <w:lang w:eastAsia="ru-RU"/>
        </w:rPr>
      </w:pPr>
    </w:p>
    <w:p w14:paraId="635EDFD9" w14:textId="77777777" w:rsidR="00625EA9" w:rsidRDefault="00625EA9" w:rsidP="00625EA9">
      <w:pPr>
        <w:spacing w:after="0"/>
        <w:rPr>
          <w:b/>
          <w:bCs/>
          <w:sz w:val="24"/>
          <w:szCs w:val="24"/>
          <w:lang w:eastAsia="ru-RU"/>
        </w:rPr>
      </w:pPr>
    </w:p>
    <w:p w14:paraId="49BE7EF8" w14:textId="77777777" w:rsidR="00625EA9" w:rsidRDefault="00625EA9" w:rsidP="00625EA9">
      <w:pPr>
        <w:spacing w:after="0"/>
        <w:rPr>
          <w:b/>
          <w:bCs/>
          <w:sz w:val="24"/>
          <w:szCs w:val="24"/>
          <w:lang w:eastAsia="ru-RU"/>
        </w:rPr>
      </w:pPr>
    </w:p>
    <w:p w14:paraId="2C19C297" w14:textId="77777777" w:rsidR="00625EA9" w:rsidRDefault="00625EA9" w:rsidP="00625EA9">
      <w:pPr>
        <w:spacing w:after="0"/>
        <w:rPr>
          <w:b/>
          <w:bCs/>
          <w:sz w:val="24"/>
          <w:szCs w:val="24"/>
          <w:lang w:eastAsia="ru-RU"/>
        </w:rPr>
      </w:pPr>
    </w:p>
    <w:p w14:paraId="734AF42B" w14:textId="77777777" w:rsidR="00625EA9" w:rsidRDefault="00625EA9" w:rsidP="00625EA9">
      <w:pPr>
        <w:spacing w:after="0"/>
        <w:rPr>
          <w:b/>
          <w:bCs/>
          <w:sz w:val="24"/>
          <w:szCs w:val="24"/>
          <w:lang w:eastAsia="ru-RU"/>
        </w:rPr>
      </w:pPr>
    </w:p>
    <w:p w14:paraId="1D86033E" w14:textId="77777777" w:rsidR="00625EA9" w:rsidRDefault="00625EA9" w:rsidP="00625EA9">
      <w:pPr>
        <w:spacing w:after="0"/>
        <w:rPr>
          <w:b/>
          <w:bCs/>
          <w:sz w:val="24"/>
          <w:szCs w:val="24"/>
          <w:lang w:eastAsia="ru-RU"/>
        </w:rPr>
      </w:pPr>
    </w:p>
    <w:p w14:paraId="39373179" w14:textId="77777777" w:rsidR="00625EA9" w:rsidRDefault="00625EA9" w:rsidP="00625EA9">
      <w:pPr>
        <w:spacing w:after="0"/>
        <w:rPr>
          <w:b/>
          <w:bCs/>
          <w:sz w:val="24"/>
          <w:szCs w:val="24"/>
          <w:lang w:eastAsia="ru-RU"/>
        </w:rPr>
      </w:pPr>
    </w:p>
    <w:p w14:paraId="1571C188" w14:textId="77777777" w:rsidR="00625EA9" w:rsidRDefault="00625EA9" w:rsidP="00625EA9">
      <w:pPr>
        <w:spacing w:after="0"/>
        <w:rPr>
          <w:b/>
          <w:bCs/>
          <w:sz w:val="24"/>
          <w:szCs w:val="24"/>
          <w:lang w:eastAsia="ru-RU"/>
        </w:rPr>
      </w:pPr>
    </w:p>
    <w:p w14:paraId="481A3853" w14:textId="77777777" w:rsidR="00625EA9" w:rsidRDefault="00625EA9" w:rsidP="00625EA9">
      <w:pPr>
        <w:spacing w:after="0"/>
        <w:rPr>
          <w:b/>
          <w:bCs/>
          <w:sz w:val="24"/>
          <w:szCs w:val="24"/>
          <w:lang w:eastAsia="ru-RU"/>
        </w:rPr>
      </w:pPr>
    </w:p>
    <w:p w14:paraId="30EFB1A7" w14:textId="77777777" w:rsidR="00625EA9" w:rsidRDefault="00625EA9" w:rsidP="00625EA9">
      <w:pPr>
        <w:spacing w:after="0"/>
        <w:rPr>
          <w:b/>
          <w:bCs/>
          <w:sz w:val="24"/>
          <w:szCs w:val="24"/>
          <w:lang w:eastAsia="ru-RU"/>
        </w:rPr>
      </w:pPr>
    </w:p>
    <w:p w14:paraId="767F23EA" w14:textId="77777777" w:rsidR="00625EA9" w:rsidRDefault="00625EA9" w:rsidP="00625EA9">
      <w:pPr>
        <w:spacing w:after="0"/>
        <w:rPr>
          <w:b/>
          <w:bCs/>
          <w:sz w:val="24"/>
          <w:szCs w:val="24"/>
          <w:lang w:eastAsia="ru-RU"/>
        </w:rPr>
      </w:pPr>
    </w:p>
    <w:p w14:paraId="0691B675" w14:textId="77777777" w:rsidR="00625EA9" w:rsidRDefault="00625EA9" w:rsidP="00625EA9">
      <w:pPr>
        <w:spacing w:after="0"/>
        <w:rPr>
          <w:b/>
          <w:bCs/>
          <w:sz w:val="24"/>
          <w:szCs w:val="24"/>
          <w:lang w:eastAsia="ru-RU"/>
        </w:rPr>
      </w:pPr>
    </w:p>
    <w:p w14:paraId="1F115017" w14:textId="77777777" w:rsidR="00625EA9" w:rsidRDefault="00625EA9" w:rsidP="00625EA9">
      <w:pPr>
        <w:spacing w:after="0"/>
        <w:rPr>
          <w:b/>
          <w:bCs/>
          <w:sz w:val="24"/>
          <w:szCs w:val="24"/>
          <w:lang w:eastAsia="ru-RU"/>
        </w:rPr>
      </w:pPr>
    </w:p>
    <w:p w14:paraId="763A54EC" w14:textId="77777777" w:rsidR="00625EA9" w:rsidRDefault="00625EA9" w:rsidP="00625EA9">
      <w:pPr>
        <w:spacing w:after="0"/>
        <w:rPr>
          <w:b/>
          <w:bCs/>
          <w:sz w:val="24"/>
          <w:szCs w:val="24"/>
          <w:lang w:eastAsia="ru-RU"/>
        </w:rPr>
      </w:pPr>
    </w:p>
    <w:p w14:paraId="36D8E862" w14:textId="77777777" w:rsidR="00625EA9" w:rsidRDefault="00625EA9" w:rsidP="00625EA9">
      <w:pPr>
        <w:spacing w:after="0"/>
        <w:rPr>
          <w:b/>
          <w:bCs/>
          <w:sz w:val="24"/>
          <w:szCs w:val="24"/>
          <w:lang w:eastAsia="ru-RU"/>
        </w:rPr>
      </w:pPr>
    </w:p>
    <w:p w14:paraId="3A57BAD0" w14:textId="77777777" w:rsidR="00625EA9" w:rsidRDefault="00625EA9" w:rsidP="00625EA9">
      <w:pPr>
        <w:spacing w:after="0"/>
        <w:rPr>
          <w:b/>
          <w:bCs/>
          <w:sz w:val="24"/>
          <w:szCs w:val="24"/>
          <w:lang w:eastAsia="ru-RU"/>
        </w:rPr>
      </w:pPr>
    </w:p>
    <w:p w14:paraId="52A694C7" w14:textId="77777777" w:rsidR="00625EA9" w:rsidRDefault="00625EA9" w:rsidP="00625EA9">
      <w:pPr>
        <w:spacing w:after="0"/>
        <w:rPr>
          <w:b/>
          <w:bCs/>
          <w:sz w:val="24"/>
          <w:szCs w:val="24"/>
          <w:lang w:eastAsia="ru-RU"/>
        </w:rPr>
      </w:pPr>
    </w:p>
    <w:p w14:paraId="5BA6809D" w14:textId="77777777" w:rsidR="00625EA9" w:rsidRDefault="00625EA9" w:rsidP="00625EA9">
      <w:pPr>
        <w:spacing w:after="0"/>
        <w:rPr>
          <w:b/>
          <w:bCs/>
          <w:sz w:val="24"/>
          <w:szCs w:val="24"/>
          <w:lang w:eastAsia="ru-RU"/>
        </w:rPr>
      </w:pPr>
    </w:p>
    <w:p w14:paraId="1DA0FD93" w14:textId="77777777" w:rsidR="00625EA9" w:rsidRDefault="00625EA9" w:rsidP="00625EA9">
      <w:pPr>
        <w:spacing w:after="0"/>
        <w:jc w:val="center"/>
        <w:rPr>
          <w:b/>
          <w:bCs/>
          <w:sz w:val="24"/>
          <w:szCs w:val="24"/>
          <w:lang w:eastAsia="ru-RU"/>
        </w:rPr>
      </w:pPr>
      <w:r>
        <w:rPr>
          <w:b/>
          <w:bCs/>
          <w:sz w:val="24"/>
          <w:szCs w:val="24"/>
          <w:lang w:eastAsia="ru-RU"/>
        </w:rPr>
        <w:t>м. Полтава – 2023</w:t>
      </w:r>
    </w:p>
    <w:p w14:paraId="442CB184" w14:textId="77777777" w:rsidR="00625EA9" w:rsidRDefault="00625EA9" w:rsidP="00625EA9">
      <w:pPr>
        <w:spacing w:after="0" w:line="240" w:lineRule="auto"/>
        <w:rPr>
          <w:color w:val="000000" w:themeColor="text1"/>
          <w:sz w:val="24"/>
          <w:szCs w:val="24"/>
        </w:rPr>
      </w:pPr>
    </w:p>
    <w:p w14:paraId="01A2E8E0" w14:textId="77777777" w:rsidR="00625EA9" w:rsidRDefault="00625EA9" w:rsidP="00625EA9">
      <w:pPr>
        <w:spacing w:after="0" w:line="240" w:lineRule="auto"/>
        <w:rPr>
          <w:color w:val="000000" w:themeColor="text1"/>
          <w:sz w:val="24"/>
          <w:szCs w:val="24"/>
        </w:rPr>
      </w:pPr>
    </w:p>
    <w:p w14:paraId="61CC9DA2" w14:textId="77777777" w:rsidR="00625EA9" w:rsidRDefault="00625EA9" w:rsidP="00625EA9">
      <w:pPr>
        <w:spacing w:after="0" w:line="240" w:lineRule="auto"/>
        <w:rPr>
          <w:color w:val="000000" w:themeColor="text1"/>
          <w:sz w:val="24"/>
          <w:szCs w:val="24"/>
        </w:rPr>
      </w:pPr>
    </w:p>
    <w:p w14:paraId="01C83BE7" w14:textId="77777777" w:rsidR="00625EA9" w:rsidRDefault="00625EA9" w:rsidP="00625EA9">
      <w:pPr>
        <w:spacing w:after="0" w:line="240" w:lineRule="auto"/>
        <w:rPr>
          <w:color w:val="000000" w:themeColor="text1"/>
          <w:sz w:val="24"/>
          <w:szCs w:val="24"/>
        </w:rPr>
      </w:pPr>
    </w:p>
    <w:p w14:paraId="79AEC902" w14:textId="77777777" w:rsidR="00625EA9" w:rsidRDefault="00625EA9" w:rsidP="00625EA9">
      <w:pPr>
        <w:spacing w:after="0" w:line="240" w:lineRule="auto"/>
        <w:rPr>
          <w:color w:val="000000" w:themeColor="text1"/>
          <w:sz w:val="24"/>
          <w:szCs w:val="24"/>
        </w:rPr>
      </w:pPr>
    </w:p>
    <w:tbl>
      <w:tblPr>
        <w:tblW w:w="9996" w:type="dxa"/>
        <w:jc w:val="center"/>
        <w:tblLook w:val="04A0" w:firstRow="1" w:lastRow="0" w:firstColumn="1" w:lastColumn="0" w:noHBand="0" w:noVBand="1"/>
      </w:tblPr>
      <w:tblGrid>
        <w:gridCol w:w="576"/>
        <w:gridCol w:w="9420"/>
      </w:tblGrid>
      <w:tr w:rsidR="00625EA9" w14:paraId="0ADF6531" w14:textId="77777777" w:rsidTr="00A21479">
        <w:trPr>
          <w:trHeight w:val="173"/>
          <w:jc w:val="center"/>
        </w:trPr>
        <w:tc>
          <w:tcPr>
            <w:tcW w:w="576" w:type="dxa"/>
            <w:vAlign w:val="center"/>
          </w:tcPr>
          <w:p w14:paraId="4162457E" w14:textId="77777777" w:rsidR="00625EA9" w:rsidRDefault="00625EA9" w:rsidP="00A21479">
            <w:pPr>
              <w:widowControl w:val="0"/>
              <w:spacing w:after="0" w:line="240" w:lineRule="auto"/>
              <w:contextualSpacing/>
              <w:rPr>
                <w:b/>
                <w:color w:val="000000" w:themeColor="text1"/>
                <w:sz w:val="24"/>
                <w:szCs w:val="24"/>
                <w:lang w:eastAsia="uk-UA"/>
              </w:rPr>
            </w:pPr>
          </w:p>
        </w:tc>
        <w:tc>
          <w:tcPr>
            <w:tcW w:w="9420" w:type="dxa"/>
            <w:vAlign w:val="center"/>
          </w:tcPr>
          <w:p w14:paraId="7210D59A" w14:textId="77777777" w:rsidR="00625EA9" w:rsidRDefault="00625EA9" w:rsidP="00A21479">
            <w:pPr>
              <w:widowControl w:val="0"/>
              <w:spacing w:after="0" w:line="240" w:lineRule="auto"/>
              <w:contextualSpacing/>
              <w:jc w:val="center"/>
              <w:rPr>
                <w:b/>
                <w:color w:val="000000" w:themeColor="text1"/>
                <w:sz w:val="24"/>
                <w:szCs w:val="24"/>
                <w:lang w:eastAsia="uk-UA"/>
              </w:rPr>
            </w:pPr>
            <w:r>
              <w:rPr>
                <w:b/>
                <w:color w:val="000000" w:themeColor="text1"/>
                <w:sz w:val="24"/>
                <w:szCs w:val="24"/>
                <w:lang w:eastAsia="uk-UA"/>
              </w:rPr>
              <w:t>ЗМІСТ</w:t>
            </w:r>
          </w:p>
        </w:tc>
      </w:tr>
      <w:tr w:rsidR="00625EA9" w14:paraId="14704DF0" w14:textId="77777777" w:rsidTr="00A21479">
        <w:trPr>
          <w:trHeight w:val="173"/>
          <w:jc w:val="center"/>
        </w:trPr>
        <w:tc>
          <w:tcPr>
            <w:tcW w:w="576" w:type="dxa"/>
            <w:vAlign w:val="center"/>
          </w:tcPr>
          <w:p w14:paraId="3739C02C" w14:textId="77777777" w:rsidR="00625EA9" w:rsidRDefault="00625EA9" w:rsidP="00A21479">
            <w:pPr>
              <w:widowControl w:val="0"/>
              <w:spacing w:after="0" w:line="240" w:lineRule="auto"/>
              <w:contextualSpacing/>
              <w:rPr>
                <w:b/>
                <w:color w:val="000000" w:themeColor="text1"/>
                <w:sz w:val="24"/>
                <w:szCs w:val="24"/>
                <w:lang w:eastAsia="uk-UA"/>
              </w:rPr>
            </w:pPr>
          </w:p>
        </w:tc>
        <w:tc>
          <w:tcPr>
            <w:tcW w:w="9420" w:type="dxa"/>
            <w:vAlign w:val="center"/>
          </w:tcPr>
          <w:p w14:paraId="3D8E3ABE" w14:textId="77777777" w:rsidR="00625EA9" w:rsidRDefault="00625EA9" w:rsidP="00A21479">
            <w:pPr>
              <w:widowControl w:val="0"/>
              <w:spacing w:after="0" w:line="240" w:lineRule="auto"/>
              <w:contextualSpacing/>
              <w:rPr>
                <w:b/>
                <w:color w:val="000000" w:themeColor="text1"/>
                <w:sz w:val="24"/>
                <w:szCs w:val="24"/>
                <w:lang w:eastAsia="uk-UA"/>
              </w:rPr>
            </w:pPr>
          </w:p>
        </w:tc>
      </w:tr>
      <w:tr w:rsidR="00625EA9" w14:paraId="181AFDDF" w14:textId="77777777" w:rsidTr="00A21479">
        <w:trPr>
          <w:trHeight w:val="173"/>
          <w:jc w:val="center"/>
        </w:trPr>
        <w:tc>
          <w:tcPr>
            <w:tcW w:w="576" w:type="dxa"/>
            <w:vAlign w:val="center"/>
          </w:tcPr>
          <w:p w14:paraId="336AAB88" w14:textId="77777777" w:rsidR="00625EA9" w:rsidRDefault="00625EA9" w:rsidP="00A21479">
            <w:pPr>
              <w:widowControl w:val="0"/>
              <w:spacing w:after="0" w:line="240" w:lineRule="auto"/>
              <w:contextualSpacing/>
              <w:rPr>
                <w:b/>
                <w:color w:val="000000" w:themeColor="text1"/>
                <w:sz w:val="24"/>
                <w:szCs w:val="24"/>
                <w:lang w:eastAsia="uk-UA"/>
              </w:rPr>
            </w:pPr>
          </w:p>
        </w:tc>
        <w:tc>
          <w:tcPr>
            <w:tcW w:w="9420" w:type="dxa"/>
            <w:vAlign w:val="center"/>
          </w:tcPr>
          <w:p w14:paraId="1E4354DA" w14:textId="77777777" w:rsidR="00625EA9" w:rsidRDefault="00625EA9" w:rsidP="00A21479">
            <w:pPr>
              <w:widowControl w:val="0"/>
              <w:spacing w:after="0" w:line="240" w:lineRule="auto"/>
              <w:contextualSpacing/>
              <w:rPr>
                <w:b/>
                <w:color w:val="000000" w:themeColor="text1"/>
                <w:sz w:val="24"/>
                <w:szCs w:val="24"/>
                <w:lang w:eastAsia="uk-UA"/>
              </w:rPr>
            </w:pPr>
          </w:p>
        </w:tc>
      </w:tr>
      <w:tr w:rsidR="00625EA9" w14:paraId="60C3C290" w14:textId="77777777" w:rsidTr="00A21479">
        <w:trPr>
          <w:trHeight w:val="173"/>
          <w:jc w:val="center"/>
        </w:trPr>
        <w:tc>
          <w:tcPr>
            <w:tcW w:w="576" w:type="dxa"/>
            <w:vAlign w:val="center"/>
          </w:tcPr>
          <w:p w14:paraId="5E8A2336" w14:textId="77777777" w:rsidR="00625EA9" w:rsidRDefault="00625EA9" w:rsidP="00A21479">
            <w:pPr>
              <w:widowControl w:val="0"/>
              <w:spacing w:after="0" w:line="240" w:lineRule="auto"/>
              <w:contextualSpacing/>
              <w:rPr>
                <w:b/>
                <w:color w:val="000000" w:themeColor="text1"/>
                <w:sz w:val="24"/>
                <w:szCs w:val="24"/>
                <w:lang w:eastAsia="uk-UA"/>
              </w:rPr>
            </w:pPr>
          </w:p>
        </w:tc>
        <w:tc>
          <w:tcPr>
            <w:tcW w:w="9420" w:type="dxa"/>
            <w:vAlign w:val="center"/>
          </w:tcPr>
          <w:p w14:paraId="7475A83B" w14:textId="77777777" w:rsidR="00625EA9" w:rsidRDefault="00625EA9" w:rsidP="00A21479">
            <w:pPr>
              <w:widowControl w:val="0"/>
              <w:spacing w:after="0" w:line="240" w:lineRule="auto"/>
              <w:contextualSpacing/>
              <w:rPr>
                <w:b/>
                <w:color w:val="000000" w:themeColor="text1"/>
                <w:sz w:val="24"/>
                <w:szCs w:val="24"/>
                <w:lang w:eastAsia="uk-UA"/>
              </w:rPr>
            </w:pPr>
            <w:r>
              <w:rPr>
                <w:b/>
                <w:color w:val="000000" w:themeColor="text1"/>
                <w:sz w:val="24"/>
                <w:szCs w:val="24"/>
                <w:lang w:eastAsia="uk-UA"/>
              </w:rPr>
              <w:t>Загальна інструкція учасникам процедури закупівлі</w:t>
            </w:r>
          </w:p>
        </w:tc>
      </w:tr>
      <w:tr w:rsidR="00625EA9" w14:paraId="26ADCD01" w14:textId="77777777" w:rsidTr="00A21479">
        <w:trPr>
          <w:trHeight w:val="173"/>
          <w:jc w:val="center"/>
        </w:trPr>
        <w:tc>
          <w:tcPr>
            <w:tcW w:w="576" w:type="dxa"/>
            <w:vAlign w:val="center"/>
          </w:tcPr>
          <w:p w14:paraId="510BF424" w14:textId="77777777" w:rsidR="00625EA9" w:rsidRDefault="00625EA9" w:rsidP="00A21479">
            <w:pPr>
              <w:widowControl w:val="0"/>
              <w:spacing w:after="0" w:line="240" w:lineRule="auto"/>
              <w:contextualSpacing/>
              <w:rPr>
                <w:b/>
                <w:color w:val="000000" w:themeColor="text1"/>
                <w:sz w:val="24"/>
                <w:szCs w:val="24"/>
                <w:lang w:eastAsia="uk-UA"/>
              </w:rPr>
            </w:pPr>
          </w:p>
        </w:tc>
        <w:tc>
          <w:tcPr>
            <w:tcW w:w="9420" w:type="dxa"/>
            <w:vAlign w:val="center"/>
          </w:tcPr>
          <w:p w14:paraId="52A1DD26" w14:textId="77777777" w:rsidR="00625EA9" w:rsidRDefault="00625EA9" w:rsidP="00A21479">
            <w:pPr>
              <w:widowControl w:val="0"/>
              <w:spacing w:after="0" w:line="240" w:lineRule="auto"/>
              <w:contextualSpacing/>
              <w:rPr>
                <w:b/>
                <w:color w:val="000000" w:themeColor="text1"/>
                <w:sz w:val="24"/>
                <w:szCs w:val="24"/>
                <w:lang w:eastAsia="uk-UA"/>
              </w:rPr>
            </w:pPr>
          </w:p>
        </w:tc>
      </w:tr>
      <w:tr w:rsidR="00625EA9" w14:paraId="154A5638" w14:textId="77777777" w:rsidTr="00A21479">
        <w:trPr>
          <w:trHeight w:val="173"/>
          <w:jc w:val="center"/>
        </w:trPr>
        <w:tc>
          <w:tcPr>
            <w:tcW w:w="576" w:type="dxa"/>
            <w:vAlign w:val="center"/>
          </w:tcPr>
          <w:p w14:paraId="749E5CCD" w14:textId="77777777" w:rsidR="00625EA9" w:rsidRDefault="00625EA9" w:rsidP="00A21479">
            <w:pPr>
              <w:widowControl w:val="0"/>
              <w:spacing w:after="0" w:line="240" w:lineRule="auto"/>
              <w:contextualSpacing/>
              <w:rPr>
                <w:color w:val="000000" w:themeColor="text1"/>
                <w:sz w:val="24"/>
                <w:szCs w:val="24"/>
                <w:lang w:eastAsia="uk-UA"/>
              </w:rPr>
            </w:pPr>
          </w:p>
        </w:tc>
        <w:tc>
          <w:tcPr>
            <w:tcW w:w="9420" w:type="dxa"/>
            <w:vAlign w:val="center"/>
          </w:tcPr>
          <w:p w14:paraId="7A5B2293" w14:textId="77777777" w:rsidR="00625EA9" w:rsidRDefault="00625EA9" w:rsidP="00A21479">
            <w:pPr>
              <w:widowControl w:val="0"/>
              <w:spacing w:after="0" w:line="240" w:lineRule="auto"/>
              <w:contextualSpacing/>
              <w:rPr>
                <w:color w:val="000000" w:themeColor="text1"/>
                <w:sz w:val="24"/>
                <w:szCs w:val="24"/>
                <w:lang w:eastAsia="uk-UA"/>
              </w:rPr>
            </w:pPr>
            <w:r>
              <w:rPr>
                <w:color w:val="000000" w:themeColor="text1"/>
                <w:sz w:val="24"/>
                <w:szCs w:val="24"/>
                <w:lang w:eastAsia="uk-UA"/>
              </w:rPr>
              <w:t>Розділ І. Загальні положення</w:t>
            </w:r>
          </w:p>
        </w:tc>
      </w:tr>
      <w:tr w:rsidR="00625EA9" w14:paraId="0C9A06B3" w14:textId="77777777" w:rsidTr="00A21479">
        <w:trPr>
          <w:trHeight w:val="173"/>
          <w:jc w:val="center"/>
        </w:trPr>
        <w:tc>
          <w:tcPr>
            <w:tcW w:w="576" w:type="dxa"/>
            <w:vAlign w:val="center"/>
          </w:tcPr>
          <w:p w14:paraId="5FDA5CB6" w14:textId="77777777" w:rsidR="00625EA9" w:rsidRDefault="00625EA9" w:rsidP="00A21479">
            <w:pPr>
              <w:widowControl w:val="0"/>
              <w:spacing w:after="0" w:line="240" w:lineRule="auto"/>
              <w:contextualSpacing/>
              <w:rPr>
                <w:color w:val="000000" w:themeColor="text1"/>
                <w:sz w:val="24"/>
                <w:szCs w:val="24"/>
                <w:lang w:eastAsia="uk-UA"/>
              </w:rPr>
            </w:pPr>
          </w:p>
        </w:tc>
        <w:tc>
          <w:tcPr>
            <w:tcW w:w="9420" w:type="dxa"/>
            <w:vAlign w:val="center"/>
          </w:tcPr>
          <w:p w14:paraId="57239F10" w14:textId="77777777" w:rsidR="00625EA9" w:rsidRDefault="00625EA9" w:rsidP="00A21479">
            <w:pPr>
              <w:widowControl w:val="0"/>
              <w:spacing w:after="0" w:line="240" w:lineRule="auto"/>
              <w:contextualSpacing/>
              <w:rPr>
                <w:color w:val="000000" w:themeColor="text1"/>
                <w:sz w:val="24"/>
                <w:szCs w:val="24"/>
              </w:rPr>
            </w:pPr>
          </w:p>
        </w:tc>
      </w:tr>
      <w:tr w:rsidR="00625EA9" w14:paraId="1CFFABD0" w14:textId="77777777" w:rsidTr="00A21479">
        <w:trPr>
          <w:trHeight w:val="173"/>
          <w:jc w:val="center"/>
        </w:trPr>
        <w:tc>
          <w:tcPr>
            <w:tcW w:w="576" w:type="dxa"/>
            <w:vAlign w:val="center"/>
          </w:tcPr>
          <w:p w14:paraId="0BFFCB5C" w14:textId="77777777" w:rsidR="00625EA9" w:rsidRDefault="00625EA9" w:rsidP="00A21479">
            <w:pPr>
              <w:widowControl w:val="0"/>
              <w:spacing w:after="0" w:line="240" w:lineRule="auto"/>
              <w:contextualSpacing/>
              <w:rPr>
                <w:color w:val="000000" w:themeColor="text1"/>
                <w:sz w:val="24"/>
                <w:szCs w:val="24"/>
                <w:lang w:eastAsia="uk-UA"/>
              </w:rPr>
            </w:pPr>
          </w:p>
        </w:tc>
        <w:tc>
          <w:tcPr>
            <w:tcW w:w="9420" w:type="dxa"/>
            <w:vAlign w:val="center"/>
          </w:tcPr>
          <w:p w14:paraId="6F294317" w14:textId="77777777" w:rsidR="00625EA9" w:rsidRDefault="00625EA9" w:rsidP="00A21479">
            <w:pPr>
              <w:widowControl w:val="0"/>
              <w:spacing w:after="0" w:line="240" w:lineRule="auto"/>
              <w:contextualSpacing/>
              <w:rPr>
                <w:color w:val="000000" w:themeColor="text1"/>
                <w:sz w:val="24"/>
                <w:szCs w:val="24"/>
                <w:lang w:eastAsia="uk-UA"/>
              </w:rPr>
            </w:pPr>
            <w:r>
              <w:rPr>
                <w:color w:val="000000" w:themeColor="text1"/>
                <w:sz w:val="24"/>
                <w:szCs w:val="24"/>
              </w:rPr>
              <w:t xml:space="preserve">Розділ ІІ. </w:t>
            </w:r>
            <w:r>
              <w:rPr>
                <w:sz w:val="24"/>
                <w:szCs w:val="24"/>
              </w:rPr>
              <w:t xml:space="preserve">Порядок внесення </w:t>
            </w:r>
            <w:r>
              <w:rPr>
                <w:color w:val="000000" w:themeColor="text1"/>
                <w:sz w:val="24"/>
                <w:szCs w:val="24"/>
              </w:rPr>
              <w:t>змін та надання роз’яснень до тендерної документації</w:t>
            </w:r>
          </w:p>
        </w:tc>
      </w:tr>
      <w:tr w:rsidR="00625EA9" w14:paraId="50B556AD" w14:textId="77777777" w:rsidTr="00A21479">
        <w:trPr>
          <w:trHeight w:val="173"/>
          <w:jc w:val="center"/>
        </w:trPr>
        <w:tc>
          <w:tcPr>
            <w:tcW w:w="576" w:type="dxa"/>
            <w:vAlign w:val="center"/>
          </w:tcPr>
          <w:p w14:paraId="176F181E" w14:textId="77777777" w:rsidR="00625EA9" w:rsidRDefault="00625EA9" w:rsidP="00A21479">
            <w:pPr>
              <w:widowControl w:val="0"/>
              <w:spacing w:after="0" w:line="240" w:lineRule="auto"/>
              <w:contextualSpacing/>
              <w:rPr>
                <w:color w:val="000000" w:themeColor="text1"/>
                <w:sz w:val="24"/>
                <w:szCs w:val="24"/>
                <w:lang w:eastAsia="uk-UA"/>
              </w:rPr>
            </w:pPr>
          </w:p>
        </w:tc>
        <w:tc>
          <w:tcPr>
            <w:tcW w:w="9420" w:type="dxa"/>
            <w:vAlign w:val="center"/>
          </w:tcPr>
          <w:p w14:paraId="1BFCEA4D" w14:textId="77777777" w:rsidR="00625EA9" w:rsidRDefault="00625EA9" w:rsidP="00A21479">
            <w:pPr>
              <w:widowControl w:val="0"/>
              <w:spacing w:after="0" w:line="240" w:lineRule="auto"/>
              <w:contextualSpacing/>
              <w:rPr>
                <w:color w:val="000000" w:themeColor="text1"/>
                <w:sz w:val="24"/>
                <w:szCs w:val="24"/>
                <w:lang w:eastAsia="uk-UA"/>
              </w:rPr>
            </w:pPr>
          </w:p>
        </w:tc>
      </w:tr>
      <w:tr w:rsidR="00625EA9" w14:paraId="317B6FB4" w14:textId="77777777" w:rsidTr="00A21479">
        <w:trPr>
          <w:trHeight w:val="173"/>
          <w:jc w:val="center"/>
        </w:trPr>
        <w:tc>
          <w:tcPr>
            <w:tcW w:w="576" w:type="dxa"/>
            <w:vAlign w:val="center"/>
          </w:tcPr>
          <w:p w14:paraId="57CB085B" w14:textId="77777777" w:rsidR="00625EA9" w:rsidRDefault="00625EA9" w:rsidP="00A21479">
            <w:pPr>
              <w:widowControl w:val="0"/>
              <w:spacing w:after="0" w:line="240" w:lineRule="auto"/>
              <w:contextualSpacing/>
              <w:rPr>
                <w:color w:val="000000" w:themeColor="text1"/>
                <w:sz w:val="24"/>
                <w:szCs w:val="24"/>
                <w:lang w:eastAsia="uk-UA"/>
              </w:rPr>
            </w:pPr>
          </w:p>
        </w:tc>
        <w:tc>
          <w:tcPr>
            <w:tcW w:w="9420" w:type="dxa"/>
            <w:vAlign w:val="center"/>
          </w:tcPr>
          <w:p w14:paraId="230C7F46" w14:textId="77777777" w:rsidR="00625EA9" w:rsidRDefault="00625EA9" w:rsidP="00A21479">
            <w:pPr>
              <w:widowControl w:val="0"/>
              <w:spacing w:after="0" w:line="240" w:lineRule="auto"/>
              <w:contextualSpacing/>
              <w:rPr>
                <w:color w:val="000000" w:themeColor="text1"/>
                <w:sz w:val="24"/>
                <w:szCs w:val="24"/>
                <w:lang w:eastAsia="uk-UA"/>
              </w:rPr>
            </w:pPr>
            <w:r>
              <w:rPr>
                <w:color w:val="000000" w:themeColor="text1"/>
                <w:sz w:val="24"/>
                <w:szCs w:val="24"/>
                <w:lang w:eastAsia="uk-UA"/>
              </w:rPr>
              <w:t>Розділ ІІІ. Інструкція з підготовки тендерної пропозиції</w:t>
            </w:r>
          </w:p>
        </w:tc>
      </w:tr>
      <w:tr w:rsidR="00625EA9" w14:paraId="76F35A5B" w14:textId="77777777" w:rsidTr="00A21479">
        <w:trPr>
          <w:trHeight w:val="173"/>
          <w:jc w:val="center"/>
        </w:trPr>
        <w:tc>
          <w:tcPr>
            <w:tcW w:w="576" w:type="dxa"/>
            <w:vAlign w:val="center"/>
          </w:tcPr>
          <w:p w14:paraId="67792CF9" w14:textId="77777777" w:rsidR="00625EA9" w:rsidRDefault="00625EA9" w:rsidP="00A21479">
            <w:pPr>
              <w:widowControl w:val="0"/>
              <w:spacing w:after="0" w:line="240" w:lineRule="auto"/>
              <w:contextualSpacing/>
              <w:rPr>
                <w:color w:val="000000" w:themeColor="text1"/>
                <w:sz w:val="24"/>
                <w:szCs w:val="24"/>
                <w:lang w:eastAsia="uk-UA"/>
              </w:rPr>
            </w:pPr>
          </w:p>
        </w:tc>
        <w:tc>
          <w:tcPr>
            <w:tcW w:w="9420" w:type="dxa"/>
            <w:vAlign w:val="center"/>
          </w:tcPr>
          <w:p w14:paraId="2EBF2B78" w14:textId="77777777" w:rsidR="00625EA9" w:rsidRDefault="00625EA9" w:rsidP="00A21479">
            <w:pPr>
              <w:widowControl w:val="0"/>
              <w:spacing w:after="0" w:line="240" w:lineRule="auto"/>
              <w:contextualSpacing/>
              <w:rPr>
                <w:color w:val="000000" w:themeColor="text1"/>
                <w:sz w:val="24"/>
                <w:szCs w:val="24"/>
                <w:lang w:eastAsia="uk-UA"/>
              </w:rPr>
            </w:pPr>
          </w:p>
        </w:tc>
      </w:tr>
      <w:tr w:rsidR="00625EA9" w14:paraId="0BAAF306" w14:textId="77777777" w:rsidTr="00A21479">
        <w:trPr>
          <w:trHeight w:val="173"/>
          <w:jc w:val="center"/>
        </w:trPr>
        <w:tc>
          <w:tcPr>
            <w:tcW w:w="576" w:type="dxa"/>
            <w:vAlign w:val="center"/>
          </w:tcPr>
          <w:p w14:paraId="70DE4500" w14:textId="77777777" w:rsidR="00625EA9" w:rsidRDefault="00625EA9" w:rsidP="00A21479">
            <w:pPr>
              <w:widowControl w:val="0"/>
              <w:spacing w:after="0" w:line="240" w:lineRule="auto"/>
              <w:contextualSpacing/>
              <w:rPr>
                <w:color w:val="000000" w:themeColor="text1"/>
                <w:sz w:val="24"/>
                <w:szCs w:val="24"/>
                <w:lang w:eastAsia="uk-UA"/>
              </w:rPr>
            </w:pPr>
          </w:p>
        </w:tc>
        <w:tc>
          <w:tcPr>
            <w:tcW w:w="9420" w:type="dxa"/>
            <w:vAlign w:val="center"/>
          </w:tcPr>
          <w:p w14:paraId="1A09F93A" w14:textId="77777777" w:rsidR="00625EA9" w:rsidRDefault="00625EA9" w:rsidP="00A21479">
            <w:pPr>
              <w:widowControl w:val="0"/>
              <w:spacing w:after="0" w:line="240" w:lineRule="auto"/>
              <w:contextualSpacing/>
              <w:rPr>
                <w:color w:val="000000" w:themeColor="text1"/>
                <w:sz w:val="24"/>
                <w:szCs w:val="24"/>
                <w:lang w:eastAsia="uk-UA"/>
              </w:rPr>
            </w:pPr>
            <w:r>
              <w:rPr>
                <w:color w:val="000000" w:themeColor="text1"/>
                <w:sz w:val="24"/>
                <w:szCs w:val="24"/>
                <w:lang w:eastAsia="uk-UA"/>
              </w:rPr>
              <w:t>Розділ ІV. Подання та розкриття тендерної пропозиції</w:t>
            </w:r>
          </w:p>
        </w:tc>
      </w:tr>
      <w:tr w:rsidR="00625EA9" w14:paraId="4A376046" w14:textId="77777777" w:rsidTr="00A21479">
        <w:trPr>
          <w:trHeight w:val="173"/>
          <w:jc w:val="center"/>
        </w:trPr>
        <w:tc>
          <w:tcPr>
            <w:tcW w:w="576" w:type="dxa"/>
            <w:vAlign w:val="center"/>
          </w:tcPr>
          <w:p w14:paraId="3839F590" w14:textId="77777777" w:rsidR="00625EA9" w:rsidRDefault="00625EA9" w:rsidP="00A21479">
            <w:pPr>
              <w:widowControl w:val="0"/>
              <w:spacing w:after="0" w:line="240" w:lineRule="auto"/>
              <w:contextualSpacing/>
              <w:rPr>
                <w:color w:val="000000" w:themeColor="text1"/>
                <w:sz w:val="24"/>
                <w:szCs w:val="24"/>
                <w:lang w:eastAsia="uk-UA"/>
              </w:rPr>
            </w:pPr>
          </w:p>
        </w:tc>
        <w:tc>
          <w:tcPr>
            <w:tcW w:w="9420" w:type="dxa"/>
            <w:vAlign w:val="center"/>
          </w:tcPr>
          <w:p w14:paraId="228E5AA0" w14:textId="77777777" w:rsidR="00625EA9" w:rsidRDefault="00625EA9" w:rsidP="00A21479">
            <w:pPr>
              <w:widowControl w:val="0"/>
              <w:spacing w:after="0" w:line="240" w:lineRule="auto"/>
              <w:contextualSpacing/>
              <w:rPr>
                <w:color w:val="000000" w:themeColor="text1"/>
                <w:sz w:val="24"/>
                <w:szCs w:val="24"/>
                <w:lang w:eastAsia="uk-UA"/>
              </w:rPr>
            </w:pPr>
          </w:p>
        </w:tc>
      </w:tr>
      <w:tr w:rsidR="00625EA9" w14:paraId="2D8F3B6F" w14:textId="77777777" w:rsidTr="00A21479">
        <w:trPr>
          <w:trHeight w:val="173"/>
          <w:jc w:val="center"/>
        </w:trPr>
        <w:tc>
          <w:tcPr>
            <w:tcW w:w="576" w:type="dxa"/>
            <w:vAlign w:val="center"/>
          </w:tcPr>
          <w:p w14:paraId="49754774" w14:textId="77777777" w:rsidR="00625EA9" w:rsidRDefault="00625EA9" w:rsidP="00A21479">
            <w:pPr>
              <w:widowControl w:val="0"/>
              <w:spacing w:after="0" w:line="240" w:lineRule="auto"/>
              <w:contextualSpacing/>
              <w:rPr>
                <w:color w:val="000000" w:themeColor="text1"/>
                <w:sz w:val="24"/>
                <w:szCs w:val="24"/>
                <w:lang w:eastAsia="uk-UA"/>
              </w:rPr>
            </w:pPr>
          </w:p>
        </w:tc>
        <w:tc>
          <w:tcPr>
            <w:tcW w:w="9420" w:type="dxa"/>
            <w:vAlign w:val="center"/>
          </w:tcPr>
          <w:p w14:paraId="334307CE" w14:textId="77777777" w:rsidR="00625EA9" w:rsidRDefault="00625EA9" w:rsidP="00A21479">
            <w:pPr>
              <w:widowControl w:val="0"/>
              <w:spacing w:after="0" w:line="240" w:lineRule="auto"/>
              <w:contextualSpacing/>
              <w:rPr>
                <w:color w:val="000000" w:themeColor="text1"/>
                <w:sz w:val="24"/>
                <w:szCs w:val="24"/>
                <w:lang w:eastAsia="uk-UA"/>
              </w:rPr>
            </w:pPr>
            <w:r>
              <w:rPr>
                <w:color w:val="000000" w:themeColor="text1"/>
                <w:sz w:val="24"/>
                <w:szCs w:val="24"/>
                <w:lang w:eastAsia="uk-UA"/>
              </w:rPr>
              <w:t>Розділ V. Оцінка тендерної пропозиції</w:t>
            </w:r>
          </w:p>
        </w:tc>
      </w:tr>
      <w:tr w:rsidR="00625EA9" w14:paraId="1FA53FC1" w14:textId="77777777" w:rsidTr="00A21479">
        <w:trPr>
          <w:trHeight w:val="173"/>
          <w:jc w:val="center"/>
        </w:trPr>
        <w:tc>
          <w:tcPr>
            <w:tcW w:w="576" w:type="dxa"/>
            <w:vAlign w:val="center"/>
          </w:tcPr>
          <w:p w14:paraId="6AE7E3BE" w14:textId="77777777" w:rsidR="00625EA9" w:rsidRDefault="00625EA9" w:rsidP="00A21479">
            <w:pPr>
              <w:widowControl w:val="0"/>
              <w:spacing w:after="0" w:line="240" w:lineRule="auto"/>
              <w:contextualSpacing/>
              <w:rPr>
                <w:color w:val="000000" w:themeColor="text1"/>
                <w:sz w:val="24"/>
                <w:szCs w:val="24"/>
                <w:lang w:eastAsia="uk-UA"/>
              </w:rPr>
            </w:pPr>
          </w:p>
        </w:tc>
        <w:tc>
          <w:tcPr>
            <w:tcW w:w="9420" w:type="dxa"/>
            <w:vAlign w:val="center"/>
          </w:tcPr>
          <w:p w14:paraId="5D18E8BB" w14:textId="77777777" w:rsidR="00625EA9" w:rsidRDefault="00625EA9" w:rsidP="00A21479">
            <w:pPr>
              <w:widowControl w:val="0"/>
              <w:spacing w:after="0" w:line="240" w:lineRule="auto"/>
              <w:contextualSpacing/>
              <w:rPr>
                <w:color w:val="000000" w:themeColor="text1"/>
                <w:sz w:val="24"/>
                <w:szCs w:val="24"/>
                <w:lang w:eastAsia="uk-UA"/>
              </w:rPr>
            </w:pPr>
          </w:p>
        </w:tc>
      </w:tr>
      <w:tr w:rsidR="00625EA9" w14:paraId="2B0FF35B" w14:textId="77777777" w:rsidTr="00A21479">
        <w:trPr>
          <w:trHeight w:val="173"/>
          <w:jc w:val="center"/>
        </w:trPr>
        <w:tc>
          <w:tcPr>
            <w:tcW w:w="576" w:type="dxa"/>
            <w:vAlign w:val="center"/>
          </w:tcPr>
          <w:p w14:paraId="218B7F38" w14:textId="77777777" w:rsidR="00625EA9" w:rsidRDefault="00625EA9" w:rsidP="00A21479">
            <w:pPr>
              <w:widowControl w:val="0"/>
              <w:spacing w:after="0" w:line="240" w:lineRule="auto"/>
              <w:contextualSpacing/>
              <w:rPr>
                <w:color w:val="000000" w:themeColor="text1"/>
                <w:sz w:val="24"/>
                <w:szCs w:val="24"/>
                <w:lang w:eastAsia="uk-UA"/>
              </w:rPr>
            </w:pPr>
          </w:p>
        </w:tc>
        <w:tc>
          <w:tcPr>
            <w:tcW w:w="9420" w:type="dxa"/>
            <w:vAlign w:val="center"/>
          </w:tcPr>
          <w:p w14:paraId="7F9C5258" w14:textId="77777777" w:rsidR="00625EA9" w:rsidRDefault="00625EA9" w:rsidP="00A21479">
            <w:pPr>
              <w:widowControl w:val="0"/>
              <w:spacing w:after="0" w:line="240" w:lineRule="auto"/>
              <w:contextualSpacing/>
              <w:rPr>
                <w:color w:val="000000" w:themeColor="text1"/>
                <w:sz w:val="24"/>
                <w:szCs w:val="24"/>
                <w:lang w:eastAsia="uk-UA"/>
              </w:rPr>
            </w:pPr>
            <w:r>
              <w:rPr>
                <w:color w:val="000000" w:themeColor="text1"/>
                <w:sz w:val="24"/>
                <w:szCs w:val="24"/>
                <w:lang w:eastAsia="uk-UA"/>
              </w:rPr>
              <w:t>Розділ VІ. Результати торгів та укладання договору про закупівлю</w:t>
            </w:r>
          </w:p>
        </w:tc>
      </w:tr>
      <w:tr w:rsidR="00625EA9" w14:paraId="3F12FC02" w14:textId="77777777" w:rsidTr="00A21479">
        <w:trPr>
          <w:trHeight w:val="173"/>
          <w:jc w:val="center"/>
        </w:trPr>
        <w:tc>
          <w:tcPr>
            <w:tcW w:w="576" w:type="dxa"/>
            <w:vAlign w:val="center"/>
          </w:tcPr>
          <w:p w14:paraId="1DF7A76D" w14:textId="77777777" w:rsidR="00625EA9" w:rsidRDefault="00625EA9" w:rsidP="00A21479">
            <w:pPr>
              <w:widowControl w:val="0"/>
              <w:spacing w:after="0" w:line="240" w:lineRule="auto"/>
              <w:contextualSpacing/>
              <w:rPr>
                <w:color w:val="000000" w:themeColor="text1"/>
                <w:sz w:val="24"/>
                <w:szCs w:val="24"/>
                <w:lang w:eastAsia="uk-UA"/>
              </w:rPr>
            </w:pPr>
          </w:p>
        </w:tc>
        <w:tc>
          <w:tcPr>
            <w:tcW w:w="9420" w:type="dxa"/>
            <w:vAlign w:val="center"/>
          </w:tcPr>
          <w:p w14:paraId="40DED15F" w14:textId="77777777" w:rsidR="00625EA9" w:rsidRDefault="00625EA9" w:rsidP="00A21479">
            <w:pPr>
              <w:widowControl w:val="0"/>
              <w:spacing w:after="0" w:line="240" w:lineRule="auto"/>
              <w:contextualSpacing/>
              <w:rPr>
                <w:color w:val="000000" w:themeColor="text1"/>
                <w:sz w:val="24"/>
                <w:szCs w:val="24"/>
                <w:lang w:eastAsia="uk-UA"/>
              </w:rPr>
            </w:pPr>
          </w:p>
        </w:tc>
      </w:tr>
      <w:tr w:rsidR="00625EA9" w14:paraId="2421E87D" w14:textId="77777777" w:rsidTr="00A21479">
        <w:trPr>
          <w:trHeight w:val="173"/>
          <w:jc w:val="center"/>
        </w:trPr>
        <w:tc>
          <w:tcPr>
            <w:tcW w:w="576" w:type="dxa"/>
            <w:vAlign w:val="center"/>
          </w:tcPr>
          <w:p w14:paraId="565AB20A" w14:textId="77777777" w:rsidR="00625EA9" w:rsidRDefault="00625EA9" w:rsidP="00A21479">
            <w:pPr>
              <w:widowControl w:val="0"/>
              <w:spacing w:after="0" w:line="240" w:lineRule="auto"/>
              <w:contextualSpacing/>
              <w:rPr>
                <w:color w:val="000000" w:themeColor="text1"/>
                <w:sz w:val="24"/>
                <w:szCs w:val="24"/>
                <w:lang w:eastAsia="uk-UA"/>
              </w:rPr>
            </w:pPr>
          </w:p>
        </w:tc>
        <w:tc>
          <w:tcPr>
            <w:tcW w:w="9420" w:type="dxa"/>
            <w:vAlign w:val="center"/>
          </w:tcPr>
          <w:p w14:paraId="706D1740" w14:textId="77777777" w:rsidR="00625EA9" w:rsidRDefault="00625EA9" w:rsidP="00A21479">
            <w:pPr>
              <w:widowControl w:val="0"/>
              <w:spacing w:after="0" w:line="240" w:lineRule="auto"/>
              <w:contextualSpacing/>
              <w:rPr>
                <w:color w:val="000000" w:themeColor="text1"/>
                <w:sz w:val="24"/>
                <w:szCs w:val="24"/>
                <w:lang w:eastAsia="uk-UA"/>
              </w:rPr>
            </w:pPr>
          </w:p>
        </w:tc>
      </w:tr>
      <w:tr w:rsidR="00625EA9" w14:paraId="7BC4C0AD" w14:textId="77777777" w:rsidTr="00A21479">
        <w:trPr>
          <w:trHeight w:val="173"/>
          <w:jc w:val="center"/>
        </w:trPr>
        <w:tc>
          <w:tcPr>
            <w:tcW w:w="576" w:type="dxa"/>
            <w:vAlign w:val="center"/>
          </w:tcPr>
          <w:p w14:paraId="43E0CF2A" w14:textId="77777777" w:rsidR="00625EA9" w:rsidRDefault="00625EA9" w:rsidP="00A21479">
            <w:pPr>
              <w:widowControl w:val="0"/>
              <w:spacing w:after="0" w:line="240" w:lineRule="auto"/>
              <w:contextualSpacing/>
              <w:rPr>
                <w:color w:val="000000" w:themeColor="text1"/>
                <w:sz w:val="24"/>
                <w:szCs w:val="24"/>
                <w:lang w:eastAsia="uk-UA"/>
              </w:rPr>
            </w:pPr>
          </w:p>
        </w:tc>
        <w:tc>
          <w:tcPr>
            <w:tcW w:w="9420" w:type="dxa"/>
            <w:vAlign w:val="center"/>
          </w:tcPr>
          <w:p w14:paraId="22784A3D" w14:textId="77777777" w:rsidR="00625EA9" w:rsidRDefault="00625EA9" w:rsidP="00A21479">
            <w:pPr>
              <w:widowControl w:val="0"/>
              <w:spacing w:after="0" w:line="240" w:lineRule="auto"/>
              <w:contextualSpacing/>
              <w:rPr>
                <w:color w:val="000000" w:themeColor="text1"/>
                <w:sz w:val="24"/>
                <w:szCs w:val="24"/>
                <w:lang w:eastAsia="uk-UA"/>
              </w:rPr>
            </w:pPr>
          </w:p>
        </w:tc>
      </w:tr>
      <w:tr w:rsidR="00625EA9" w14:paraId="4D6AA6D8" w14:textId="77777777" w:rsidTr="00A21479">
        <w:trPr>
          <w:trHeight w:val="173"/>
          <w:jc w:val="center"/>
        </w:trPr>
        <w:tc>
          <w:tcPr>
            <w:tcW w:w="576" w:type="dxa"/>
            <w:vAlign w:val="center"/>
          </w:tcPr>
          <w:p w14:paraId="4620A7BB" w14:textId="77777777" w:rsidR="00625EA9" w:rsidRDefault="00625EA9" w:rsidP="00A21479">
            <w:pPr>
              <w:widowControl w:val="0"/>
              <w:spacing w:after="0" w:line="240" w:lineRule="auto"/>
              <w:contextualSpacing/>
              <w:rPr>
                <w:color w:val="000000" w:themeColor="text1"/>
                <w:sz w:val="24"/>
                <w:szCs w:val="24"/>
                <w:lang w:eastAsia="uk-UA"/>
              </w:rPr>
            </w:pPr>
          </w:p>
        </w:tc>
        <w:tc>
          <w:tcPr>
            <w:tcW w:w="9420" w:type="dxa"/>
            <w:vAlign w:val="center"/>
          </w:tcPr>
          <w:p w14:paraId="6DCF8693" w14:textId="77777777" w:rsidR="00625EA9" w:rsidRDefault="00625EA9" w:rsidP="00A21479">
            <w:pPr>
              <w:widowControl w:val="0"/>
              <w:spacing w:after="0" w:line="240" w:lineRule="auto"/>
              <w:contextualSpacing/>
              <w:rPr>
                <w:b/>
                <w:color w:val="000000" w:themeColor="text1"/>
                <w:sz w:val="24"/>
                <w:szCs w:val="24"/>
                <w:lang w:eastAsia="uk-UA"/>
              </w:rPr>
            </w:pPr>
            <w:r>
              <w:rPr>
                <w:b/>
                <w:color w:val="000000" w:themeColor="text1"/>
                <w:sz w:val="24"/>
                <w:szCs w:val="24"/>
                <w:lang w:eastAsia="uk-UA"/>
              </w:rPr>
              <w:t>ДОДАТКИ</w:t>
            </w:r>
          </w:p>
        </w:tc>
      </w:tr>
    </w:tbl>
    <w:p w14:paraId="0F8F869C" w14:textId="77777777" w:rsidR="00625EA9" w:rsidRDefault="00625EA9" w:rsidP="00625EA9">
      <w:pPr>
        <w:spacing w:after="0" w:line="240" w:lineRule="auto"/>
        <w:rPr>
          <w:color w:val="000000" w:themeColor="text1"/>
          <w:sz w:val="24"/>
          <w:szCs w:val="24"/>
        </w:rPr>
      </w:pPr>
    </w:p>
    <w:p w14:paraId="102BD5DB" w14:textId="77777777" w:rsidR="00625EA9" w:rsidRDefault="00625EA9" w:rsidP="00625EA9">
      <w:pPr>
        <w:spacing w:after="0" w:line="240" w:lineRule="auto"/>
        <w:rPr>
          <w:color w:val="000000" w:themeColor="text1"/>
          <w:sz w:val="24"/>
          <w:szCs w:val="24"/>
        </w:rPr>
      </w:pPr>
      <w:r>
        <w:rPr>
          <w:color w:val="000000" w:themeColor="text1"/>
          <w:sz w:val="24"/>
          <w:szCs w:val="24"/>
        </w:rPr>
        <w:br w:type="page"/>
      </w:r>
    </w:p>
    <w:p w14:paraId="7CB7FB76" w14:textId="77777777" w:rsidR="00625EA9" w:rsidRDefault="00625EA9" w:rsidP="00625EA9">
      <w:pPr>
        <w:spacing w:after="0" w:line="240" w:lineRule="auto"/>
        <w:rPr>
          <w:color w:val="000000" w:themeColor="text1"/>
          <w:sz w:val="24"/>
          <w:szCs w:val="24"/>
        </w:rPr>
      </w:pPr>
    </w:p>
    <w:p w14:paraId="3936D3F4" w14:textId="77777777" w:rsidR="00625EA9" w:rsidRDefault="00625EA9" w:rsidP="00625EA9">
      <w:pPr>
        <w:spacing w:after="0" w:line="240" w:lineRule="auto"/>
        <w:rPr>
          <w:color w:val="000000" w:themeColor="text1"/>
          <w:sz w:val="24"/>
          <w:szCs w:val="24"/>
        </w:rPr>
      </w:pPr>
    </w:p>
    <w:tbl>
      <w:tblPr>
        <w:tblW w:w="101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2625"/>
        <w:gridCol w:w="6816"/>
      </w:tblGrid>
      <w:tr w:rsidR="00625EA9" w14:paraId="75555693" w14:textId="77777777" w:rsidTr="00A21479">
        <w:trPr>
          <w:trHeight w:val="20"/>
          <w:jc w:val="center"/>
        </w:trPr>
        <w:tc>
          <w:tcPr>
            <w:tcW w:w="696" w:type="dxa"/>
            <w:tcBorders>
              <w:top w:val="single" w:sz="4" w:space="0" w:color="auto"/>
              <w:left w:val="single" w:sz="4" w:space="0" w:color="auto"/>
              <w:bottom w:val="single" w:sz="4" w:space="0" w:color="auto"/>
              <w:right w:val="single" w:sz="4" w:space="0" w:color="auto"/>
            </w:tcBorders>
          </w:tcPr>
          <w:p w14:paraId="076E1BAC" w14:textId="77777777" w:rsidR="00625EA9" w:rsidRDefault="00625EA9" w:rsidP="00A21479">
            <w:pPr>
              <w:widowControl w:val="0"/>
              <w:spacing w:after="0" w:line="240" w:lineRule="auto"/>
              <w:contextualSpacing/>
              <w:jc w:val="center"/>
              <w:rPr>
                <w:b/>
                <w:color w:val="000000" w:themeColor="text1"/>
                <w:sz w:val="24"/>
                <w:szCs w:val="24"/>
                <w:lang w:eastAsia="uk-UA"/>
              </w:rPr>
            </w:pPr>
            <w:r>
              <w:rPr>
                <w:color w:val="000000" w:themeColor="text1"/>
                <w:sz w:val="24"/>
                <w:szCs w:val="24"/>
              </w:rPr>
              <w:br w:type="page"/>
            </w:r>
            <w:r>
              <w:rPr>
                <w:color w:val="000000" w:themeColor="text1"/>
                <w:sz w:val="24"/>
                <w:szCs w:val="24"/>
              </w:rPr>
              <w:br w:type="page"/>
            </w:r>
          </w:p>
        </w:tc>
        <w:tc>
          <w:tcPr>
            <w:tcW w:w="9441" w:type="dxa"/>
            <w:gridSpan w:val="2"/>
            <w:tcBorders>
              <w:top w:val="single" w:sz="4" w:space="0" w:color="auto"/>
              <w:left w:val="single" w:sz="4" w:space="0" w:color="auto"/>
              <w:bottom w:val="single" w:sz="4" w:space="0" w:color="auto"/>
              <w:right w:val="single" w:sz="4" w:space="0" w:color="auto"/>
            </w:tcBorders>
          </w:tcPr>
          <w:p w14:paraId="26285BC5" w14:textId="77777777" w:rsidR="00625EA9" w:rsidRDefault="00625EA9" w:rsidP="00A21479">
            <w:pPr>
              <w:widowControl w:val="0"/>
              <w:spacing w:after="0" w:line="240" w:lineRule="auto"/>
              <w:contextualSpacing/>
              <w:jc w:val="center"/>
              <w:rPr>
                <w:b/>
                <w:color w:val="000000" w:themeColor="text1"/>
                <w:sz w:val="24"/>
                <w:szCs w:val="24"/>
                <w:lang w:eastAsia="uk-UA"/>
              </w:rPr>
            </w:pPr>
            <w:r>
              <w:rPr>
                <w:b/>
                <w:color w:val="000000" w:themeColor="text1"/>
                <w:sz w:val="24"/>
                <w:szCs w:val="24"/>
                <w:lang w:eastAsia="uk-UA"/>
              </w:rPr>
              <w:t>Загальна інструкція учасникам процедури закупівлі</w:t>
            </w:r>
          </w:p>
        </w:tc>
      </w:tr>
      <w:tr w:rsidR="00625EA9" w14:paraId="26060327" w14:textId="77777777" w:rsidTr="00A21479">
        <w:trPr>
          <w:trHeight w:val="20"/>
          <w:jc w:val="center"/>
        </w:trPr>
        <w:tc>
          <w:tcPr>
            <w:tcW w:w="696" w:type="dxa"/>
            <w:tcBorders>
              <w:top w:val="single" w:sz="4" w:space="0" w:color="auto"/>
              <w:left w:val="single" w:sz="4" w:space="0" w:color="auto"/>
              <w:bottom w:val="single" w:sz="4" w:space="0" w:color="auto"/>
              <w:right w:val="single" w:sz="4" w:space="0" w:color="auto"/>
            </w:tcBorders>
          </w:tcPr>
          <w:p w14:paraId="65E74694" w14:textId="77777777" w:rsidR="00625EA9" w:rsidRDefault="00625EA9" w:rsidP="00A21479">
            <w:pPr>
              <w:widowControl w:val="0"/>
              <w:spacing w:after="0" w:line="240" w:lineRule="auto"/>
              <w:contextualSpacing/>
              <w:jc w:val="center"/>
              <w:rPr>
                <w:b/>
                <w:color w:val="000000" w:themeColor="text1"/>
                <w:sz w:val="24"/>
                <w:szCs w:val="24"/>
                <w:lang w:eastAsia="uk-UA"/>
              </w:rPr>
            </w:pPr>
            <w:r>
              <w:rPr>
                <w:b/>
                <w:color w:val="000000" w:themeColor="text1"/>
                <w:sz w:val="24"/>
                <w:szCs w:val="24"/>
                <w:lang w:eastAsia="uk-UA"/>
              </w:rPr>
              <w:t>№</w:t>
            </w:r>
          </w:p>
        </w:tc>
        <w:tc>
          <w:tcPr>
            <w:tcW w:w="9441" w:type="dxa"/>
            <w:gridSpan w:val="2"/>
            <w:tcBorders>
              <w:top w:val="single" w:sz="4" w:space="0" w:color="auto"/>
              <w:left w:val="single" w:sz="4" w:space="0" w:color="auto"/>
              <w:bottom w:val="single" w:sz="4" w:space="0" w:color="auto"/>
              <w:right w:val="single" w:sz="4" w:space="0" w:color="auto"/>
            </w:tcBorders>
          </w:tcPr>
          <w:p w14:paraId="748B7B4C" w14:textId="77777777" w:rsidR="00625EA9" w:rsidRDefault="00625EA9" w:rsidP="00A21479">
            <w:pPr>
              <w:widowControl w:val="0"/>
              <w:spacing w:after="0" w:line="240" w:lineRule="auto"/>
              <w:contextualSpacing/>
              <w:jc w:val="center"/>
              <w:rPr>
                <w:b/>
                <w:color w:val="000000" w:themeColor="text1"/>
                <w:sz w:val="24"/>
                <w:szCs w:val="24"/>
                <w:lang w:eastAsia="uk-UA"/>
              </w:rPr>
            </w:pPr>
            <w:r>
              <w:rPr>
                <w:b/>
                <w:color w:val="000000" w:themeColor="text1"/>
                <w:sz w:val="24"/>
                <w:szCs w:val="24"/>
                <w:lang w:eastAsia="uk-UA"/>
              </w:rPr>
              <w:t>Розділ І. Загальні положення</w:t>
            </w:r>
          </w:p>
        </w:tc>
      </w:tr>
      <w:tr w:rsidR="00625EA9" w14:paraId="7C2426CB" w14:textId="77777777" w:rsidTr="00A21479">
        <w:trPr>
          <w:trHeight w:val="20"/>
          <w:jc w:val="center"/>
        </w:trPr>
        <w:tc>
          <w:tcPr>
            <w:tcW w:w="696" w:type="dxa"/>
            <w:tcBorders>
              <w:top w:val="single" w:sz="4" w:space="0" w:color="auto"/>
              <w:left w:val="single" w:sz="4" w:space="0" w:color="auto"/>
              <w:bottom w:val="single" w:sz="4" w:space="0" w:color="auto"/>
              <w:right w:val="single" w:sz="4" w:space="0" w:color="auto"/>
            </w:tcBorders>
          </w:tcPr>
          <w:p w14:paraId="4FB3C26A" w14:textId="77777777" w:rsidR="00625EA9" w:rsidRDefault="00625EA9" w:rsidP="00A21479">
            <w:pPr>
              <w:widowControl w:val="0"/>
              <w:spacing w:after="0" w:line="240" w:lineRule="auto"/>
              <w:contextualSpacing/>
              <w:jc w:val="center"/>
              <w:rPr>
                <w:b/>
                <w:color w:val="000000" w:themeColor="text1"/>
                <w:sz w:val="24"/>
                <w:szCs w:val="24"/>
                <w:lang w:eastAsia="uk-UA"/>
              </w:rPr>
            </w:pPr>
            <w:r>
              <w:rPr>
                <w:b/>
                <w:color w:val="000000" w:themeColor="text1"/>
                <w:sz w:val="24"/>
                <w:szCs w:val="24"/>
                <w:lang w:eastAsia="uk-UA"/>
              </w:rPr>
              <w:t>1</w:t>
            </w:r>
          </w:p>
        </w:tc>
        <w:tc>
          <w:tcPr>
            <w:tcW w:w="2625" w:type="dxa"/>
            <w:tcBorders>
              <w:top w:val="single" w:sz="4" w:space="0" w:color="auto"/>
              <w:left w:val="single" w:sz="4" w:space="0" w:color="auto"/>
              <w:bottom w:val="single" w:sz="4" w:space="0" w:color="auto"/>
              <w:right w:val="single" w:sz="4" w:space="0" w:color="auto"/>
            </w:tcBorders>
          </w:tcPr>
          <w:p w14:paraId="3E362EC8" w14:textId="77777777" w:rsidR="00625EA9" w:rsidRDefault="00625EA9" w:rsidP="00A21479">
            <w:pPr>
              <w:widowControl w:val="0"/>
              <w:spacing w:after="0" w:line="240" w:lineRule="auto"/>
              <w:contextualSpacing/>
              <w:jc w:val="center"/>
              <w:rPr>
                <w:b/>
                <w:color w:val="000000" w:themeColor="text1"/>
                <w:sz w:val="24"/>
                <w:szCs w:val="24"/>
                <w:lang w:eastAsia="uk-UA"/>
              </w:rPr>
            </w:pPr>
            <w:r>
              <w:rPr>
                <w:b/>
                <w:color w:val="000000" w:themeColor="text1"/>
                <w:sz w:val="24"/>
                <w:szCs w:val="24"/>
                <w:lang w:eastAsia="uk-UA"/>
              </w:rPr>
              <w:t>2</w:t>
            </w:r>
          </w:p>
        </w:tc>
        <w:tc>
          <w:tcPr>
            <w:tcW w:w="6816" w:type="dxa"/>
            <w:tcBorders>
              <w:top w:val="single" w:sz="4" w:space="0" w:color="auto"/>
              <w:left w:val="single" w:sz="4" w:space="0" w:color="auto"/>
              <w:bottom w:val="single" w:sz="4" w:space="0" w:color="auto"/>
              <w:right w:val="single" w:sz="4" w:space="0" w:color="auto"/>
            </w:tcBorders>
          </w:tcPr>
          <w:p w14:paraId="3FAD7311" w14:textId="77777777" w:rsidR="00625EA9" w:rsidRDefault="00625EA9" w:rsidP="00A21479">
            <w:pPr>
              <w:widowControl w:val="0"/>
              <w:spacing w:after="0" w:line="240" w:lineRule="auto"/>
              <w:contextualSpacing/>
              <w:jc w:val="center"/>
              <w:rPr>
                <w:b/>
                <w:color w:val="000000" w:themeColor="text1"/>
                <w:sz w:val="24"/>
                <w:szCs w:val="24"/>
                <w:lang w:eastAsia="uk-UA"/>
              </w:rPr>
            </w:pPr>
            <w:r>
              <w:rPr>
                <w:b/>
                <w:color w:val="000000" w:themeColor="text1"/>
                <w:sz w:val="24"/>
                <w:szCs w:val="24"/>
                <w:lang w:eastAsia="uk-UA"/>
              </w:rPr>
              <w:t>3</w:t>
            </w:r>
          </w:p>
        </w:tc>
      </w:tr>
      <w:tr w:rsidR="00625EA9" w14:paraId="529A4160" w14:textId="77777777" w:rsidTr="00A21479">
        <w:trPr>
          <w:trHeight w:val="20"/>
          <w:jc w:val="center"/>
        </w:trPr>
        <w:tc>
          <w:tcPr>
            <w:tcW w:w="696" w:type="dxa"/>
            <w:tcBorders>
              <w:top w:val="single" w:sz="4" w:space="0" w:color="auto"/>
              <w:left w:val="single" w:sz="4" w:space="0" w:color="auto"/>
              <w:bottom w:val="single" w:sz="4" w:space="0" w:color="auto"/>
              <w:right w:val="single" w:sz="4" w:space="0" w:color="auto"/>
            </w:tcBorders>
          </w:tcPr>
          <w:p w14:paraId="11F12EDD" w14:textId="77777777" w:rsidR="00625EA9" w:rsidRDefault="00625EA9" w:rsidP="00A21479">
            <w:pPr>
              <w:widowControl w:val="0"/>
              <w:spacing w:after="0" w:line="240" w:lineRule="auto"/>
              <w:contextualSpacing/>
              <w:rPr>
                <w:color w:val="000000" w:themeColor="text1"/>
                <w:sz w:val="24"/>
                <w:szCs w:val="24"/>
                <w:lang w:eastAsia="uk-UA"/>
              </w:rPr>
            </w:pPr>
            <w:r>
              <w:rPr>
                <w:color w:val="000000" w:themeColor="text1"/>
                <w:sz w:val="24"/>
                <w:szCs w:val="24"/>
                <w:lang w:eastAsia="uk-UA"/>
              </w:rPr>
              <w:t>1</w:t>
            </w:r>
          </w:p>
        </w:tc>
        <w:tc>
          <w:tcPr>
            <w:tcW w:w="2625" w:type="dxa"/>
            <w:tcBorders>
              <w:top w:val="single" w:sz="4" w:space="0" w:color="auto"/>
              <w:left w:val="single" w:sz="4" w:space="0" w:color="auto"/>
              <w:bottom w:val="single" w:sz="4" w:space="0" w:color="auto"/>
              <w:right w:val="single" w:sz="4" w:space="0" w:color="auto"/>
            </w:tcBorders>
          </w:tcPr>
          <w:p w14:paraId="6C9F8429" w14:textId="77777777" w:rsidR="00625EA9" w:rsidRDefault="00625EA9" w:rsidP="00A21479">
            <w:pPr>
              <w:widowControl w:val="0"/>
              <w:spacing w:after="0" w:line="240" w:lineRule="auto"/>
              <w:contextualSpacing/>
              <w:rPr>
                <w:color w:val="000000" w:themeColor="text1"/>
                <w:sz w:val="24"/>
                <w:szCs w:val="24"/>
                <w:lang w:eastAsia="uk-UA"/>
              </w:rPr>
            </w:pPr>
            <w:r>
              <w:rPr>
                <w:color w:val="000000" w:themeColor="text1"/>
                <w:sz w:val="24"/>
                <w:szCs w:val="24"/>
                <w:lang w:eastAsia="uk-UA"/>
              </w:rPr>
              <w:t>Терміни, які вживаються в тендерній документації</w:t>
            </w:r>
          </w:p>
        </w:tc>
        <w:tc>
          <w:tcPr>
            <w:tcW w:w="6816" w:type="dxa"/>
            <w:tcBorders>
              <w:top w:val="single" w:sz="4" w:space="0" w:color="auto"/>
              <w:left w:val="single" w:sz="4" w:space="0" w:color="auto"/>
              <w:bottom w:val="single" w:sz="4" w:space="0" w:color="auto"/>
              <w:right w:val="single" w:sz="4" w:space="0" w:color="auto"/>
            </w:tcBorders>
            <w:vAlign w:val="center"/>
          </w:tcPr>
          <w:p w14:paraId="3E9E1BB8" w14:textId="77777777" w:rsidR="00625EA9" w:rsidRDefault="00625EA9" w:rsidP="00A21479">
            <w:pPr>
              <w:widowControl w:val="0"/>
              <w:spacing w:after="0" w:line="240" w:lineRule="auto"/>
              <w:jc w:val="both"/>
              <w:rPr>
                <w:color w:val="000000"/>
                <w:sz w:val="24"/>
                <w:szCs w:val="24"/>
              </w:rPr>
            </w:pPr>
            <w:r>
              <w:rPr>
                <w:color w:val="000000"/>
                <w:sz w:val="24"/>
                <w:szCs w:val="24"/>
              </w:rPr>
              <w:t xml:space="preserve">Тендерну документацію розроблено відповідно до вимог </w:t>
            </w:r>
            <w:hyperlink r:id="rId6" w:history="1">
              <w:r>
                <w:rPr>
                  <w:rStyle w:val="a3"/>
                  <w:color w:val="000000"/>
                  <w:sz w:val="24"/>
                  <w:szCs w:val="24"/>
                </w:rPr>
                <w:t>Закону</w:t>
              </w:r>
            </w:hyperlink>
            <w:r>
              <w:rPr>
                <w:color w:val="000000"/>
                <w:sz w:val="24"/>
                <w:szCs w:val="24"/>
              </w:rPr>
              <w:t xml:space="preserve"> України «Про публічні закупівлі» (зі змінами)  (далі - Закон), Постанови Кабінету Міністрів України від 12.10.2022 № 1178 «</w:t>
            </w:r>
            <w:r>
              <w:rPr>
                <w:bCs/>
                <w:sz w:val="24"/>
                <w:szCs w:val="24"/>
                <w:shd w:val="clear" w:color="auto" w:fill="FFFFFF"/>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та доповненнями) (далі - Особливості)</w:t>
            </w:r>
            <w:r>
              <w:rPr>
                <w:sz w:val="24"/>
                <w:szCs w:val="24"/>
              </w:rPr>
              <w:t>.</w:t>
            </w:r>
            <w:r>
              <w:rPr>
                <w:color w:val="000000"/>
                <w:sz w:val="24"/>
                <w:szCs w:val="24"/>
              </w:rPr>
              <w:t xml:space="preserve"> </w:t>
            </w:r>
            <w:r w:rsidRPr="0093659F">
              <w:rPr>
                <w:color w:val="000000"/>
                <w:sz w:val="24"/>
                <w:szCs w:val="24"/>
              </w:rPr>
              <w:t>Терміни вживаються у з</w:t>
            </w:r>
            <w:r>
              <w:rPr>
                <w:color w:val="000000"/>
                <w:sz w:val="24"/>
                <w:szCs w:val="24"/>
              </w:rPr>
              <w:t>наченні, наведеному в Законі та</w:t>
            </w:r>
            <w:r w:rsidRPr="0093659F">
              <w:rPr>
                <w:color w:val="000000"/>
                <w:sz w:val="24"/>
                <w:szCs w:val="24"/>
              </w:rPr>
              <w:t xml:space="preserve"> Особливостях</w:t>
            </w:r>
          </w:p>
        </w:tc>
      </w:tr>
      <w:tr w:rsidR="00625EA9" w14:paraId="51B5ED6E" w14:textId="77777777" w:rsidTr="00A21479">
        <w:trPr>
          <w:trHeight w:val="20"/>
          <w:jc w:val="center"/>
        </w:trPr>
        <w:tc>
          <w:tcPr>
            <w:tcW w:w="696" w:type="dxa"/>
            <w:tcBorders>
              <w:top w:val="single" w:sz="4" w:space="0" w:color="auto"/>
              <w:left w:val="single" w:sz="4" w:space="0" w:color="auto"/>
              <w:bottom w:val="single" w:sz="4" w:space="0" w:color="auto"/>
              <w:right w:val="single" w:sz="4" w:space="0" w:color="auto"/>
            </w:tcBorders>
          </w:tcPr>
          <w:p w14:paraId="02CAF06C" w14:textId="77777777" w:rsidR="00625EA9" w:rsidRDefault="00625EA9" w:rsidP="00A21479">
            <w:pPr>
              <w:widowControl w:val="0"/>
              <w:spacing w:after="0" w:line="240" w:lineRule="auto"/>
              <w:contextualSpacing/>
              <w:rPr>
                <w:b/>
                <w:color w:val="000000" w:themeColor="text1"/>
                <w:sz w:val="24"/>
                <w:szCs w:val="24"/>
                <w:lang w:eastAsia="uk-UA"/>
              </w:rPr>
            </w:pPr>
            <w:r>
              <w:rPr>
                <w:b/>
                <w:color w:val="000000" w:themeColor="text1"/>
                <w:sz w:val="24"/>
                <w:szCs w:val="24"/>
                <w:lang w:eastAsia="uk-UA"/>
              </w:rPr>
              <w:t>2</w:t>
            </w:r>
          </w:p>
        </w:tc>
        <w:tc>
          <w:tcPr>
            <w:tcW w:w="9441" w:type="dxa"/>
            <w:gridSpan w:val="2"/>
            <w:tcBorders>
              <w:top w:val="single" w:sz="4" w:space="0" w:color="auto"/>
              <w:left w:val="single" w:sz="4" w:space="0" w:color="auto"/>
              <w:bottom w:val="single" w:sz="4" w:space="0" w:color="auto"/>
              <w:right w:val="single" w:sz="4" w:space="0" w:color="auto"/>
            </w:tcBorders>
          </w:tcPr>
          <w:p w14:paraId="3E760BF8" w14:textId="77777777" w:rsidR="00625EA9" w:rsidRDefault="00625EA9" w:rsidP="00A21479">
            <w:pPr>
              <w:widowControl w:val="0"/>
              <w:spacing w:after="0" w:line="240" w:lineRule="auto"/>
              <w:contextualSpacing/>
              <w:rPr>
                <w:b/>
                <w:color w:val="000000" w:themeColor="text1"/>
                <w:sz w:val="24"/>
                <w:szCs w:val="24"/>
                <w:lang w:eastAsia="uk-UA"/>
              </w:rPr>
            </w:pPr>
            <w:r>
              <w:rPr>
                <w:b/>
                <w:color w:val="000000" w:themeColor="text1"/>
                <w:sz w:val="24"/>
                <w:szCs w:val="24"/>
                <w:lang w:eastAsia="uk-UA"/>
              </w:rPr>
              <w:t>Інформація про замовника торгів</w:t>
            </w:r>
          </w:p>
        </w:tc>
      </w:tr>
      <w:tr w:rsidR="00625EA9" w14:paraId="54AD982A" w14:textId="77777777" w:rsidTr="00A21479">
        <w:trPr>
          <w:trHeight w:val="20"/>
          <w:jc w:val="center"/>
        </w:trPr>
        <w:tc>
          <w:tcPr>
            <w:tcW w:w="696" w:type="dxa"/>
            <w:vMerge w:val="restart"/>
            <w:tcBorders>
              <w:top w:val="single" w:sz="4" w:space="0" w:color="auto"/>
              <w:left w:val="single" w:sz="4" w:space="0" w:color="auto"/>
              <w:right w:val="single" w:sz="4" w:space="0" w:color="auto"/>
            </w:tcBorders>
            <w:vAlign w:val="center"/>
          </w:tcPr>
          <w:p w14:paraId="4B62789D" w14:textId="77777777" w:rsidR="00625EA9" w:rsidRDefault="00625EA9" w:rsidP="00A21479">
            <w:pPr>
              <w:widowControl w:val="0"/>
              <w:spacing w:after="0" w:line="240" w:lineRule="auto"/>
              <w:contextualSpacing/>
              <w:rPr>
                <w:color w:val="000000" w:themeColor="text1"/>
                <w:sz w:val="24"/>
                <w:szCs w:val="24"/>
                <w:lang w:eastAsia="uk-UA"/>
              </w:rPr>
            </w:pPr>
            <w:r>
              <w:rPr>
                <w:color w:val="000000" w:themeColor="text1"/>
                <w:sz w:val="24"/>
                <w:szCs w:val="24"/>
                <w:lang w:eastAsia="uk-UA"/>
              </w:rPr>
              <w:t>2.1</w:t>
            </w:r>
          </w:p>
        </w:tc>
        <w:tc>
          <w:tcPr>
            <w:tcW w:w="2625" w:type="dxa"/>
            <w:tcBorders>
              <w:top w:val="single" w:sz="4" w:space="0" w:color="auto"/>
              <w:left w:val="single" w:sz="4" w:space="0" w:color="auto"/>
              <w:bottom w:val="single" w:sz="4" w:space="0" w:color="auto"/>
              <w:right w:val="single" w:sz="4" w:space="0" w:color="auto"/>
            </w:tcBorders>
            <w:vAlign w:val="center"/>
          </w:tcPr>
          <w:p w14:paraId="1BBA0F35" w14:textId="77777777" w:rsidR="00625EA9" w:rsidRDefault="00625EA9" w:rsidP="00A21479">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повне найменування замовника</w:t>
            </w:r>
          </w:p>
        </w:tc>
        <w:tc>
          <w:tcPr>
            <w:tcW w:w="6816" w:type="dxa"/>
            <w:tcBorders>
              <w:top w:val="single" w:sz="4" w:space="0" w:color="auto"/>
              <w:left w:val="single" w:sz="4" w:space="0" w:color="auto"/>
              <w:bottom w:val="single" w:sz="4" w:space="0" w:color="auto"/>
              <w:right w:val="single" w:sz="4" w:space="0" w:color="auto"/>
            </w:tcBorders>
            <w:vAlign w:val="center"/>
          </w:tcPr>
          <w:p w14:paraId="4BE61482" w14:textId="77777777" w:rsidR="00625EA9" w:rsidRDefault="00625EA9" w:rsidP="00A21479">
            <w:pPr>
              <w:widowControl w:val="0"/>
              <w:spacing w:after="0" w:line="240" w:lineRule="auto"/>
              <w:ind w:right="113"/>
              <w:contextualSpacing/>
              <w:rPr>
                <w:color w:val="000000" w:themeColor="text1"/>
                <w:sz w:val="24"/>
                <w:szCs w:val="24"/>
                <w:highlight w:val="yellow"/>
                <w:lang w:eastAsia="uk-UA"/>
              </w:rPr>
            </w:pPr>
            <w:r>
              <w:rPr>
                <w:color w:val="000000" w:themeColor="text1"/>
                <w:sz w:val="24"/>
                <w:szCs w:val="24"/>
                <w:lang w:eastAsia="uk-UA"/>
              </w:rPr>
              <w:t>Департамент освіти Полтавської міської ради</w:t>
            </w:r>
          </w:p>
        </w:tc>
      </w:tr>
      <w:tr w:rsidR="00625EA9" w14:paraId="0DBA0427" w14:textId="77777777" w:rsidTr="00A21479">
        <w:trPr>
          <w:trHeight w:val="1518"/>
          <w:jc w:val="center"/>
        </w:trPr>
        <w:tc>
          <w:tcPr>
            <w:tcW w:w="696" w:type="dxa"/>
            <w:vMerge/>
            <w:tcBorders>
              <w:left w:val="single" w:sz="4" w:space="0" w:color="auto"/>
              <w:right w:val="single" w:sz="4" w:space="0" w:color="auto"/>
            </w:tcBorders>
            <w:vAlign w:val="center"/>
          </w:tcPr>
          <w:p w14:paraId="22B37467" w14:textId="77777777" w:rsidR="00625EA9" w:rsidRDefault="00625EA9" w:rsidP="00A21479">
            <w:pPr>
              <w:widowControl w:val="0"/>
              <w:spacing w:after="0" w:line="240" w:lineRule="auto"/>
              <w:contextualSpacing/>
              <w:rPr>
                <w:color w:val="000000" w:themeColor="text1"/>
                <w:sz w:val="24"/>
                <w:szCs w:val="24"/>
                <w:lang w:eastAsia="uk-UA"/>
              </w:rPr>
            </w:pPr>
          </w:p>
        </w:tc>
        <w:tc>
          <w:tcPr>
            <w:tcW w:w="2625" w:type="dxa"/>
            <w:tcBorders>
              <w:top w:val="single" w:sz="4" w:space="0" w:color="auto"/>
              <w:left w:val="single" w:sz="4" w:space="0" w:color="auto"/>
              <w:right w:val="single" w:sz="4" w:space="0" w:color="auto"/>
            </w:tcBorders>
            <w:shd w:val="clear" w:color="auto" w:fill="auto"/>
            <w:vAlign w:val="center"/>
          </w:tcPr>
          <w:p w14:paraId="59855188" w14:textId="77777777" w:rsidR="00625EA9" w:rsidRDefault="00625EA9" w:rsidP="00A21479">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ідентифікаційний код замовника в Єдиному державному реєстрі юридичних осіб, фізичних осіб - підприємців та громадських формувань</w:t>
            </w:r>
          </w:p>
        </w:tc>
        <w:tc>
          <w:tcPr>
            <w:tcW w:w="6816" w:type="dxa"/>
            <w:tcBorders>
              <w:top w:val="single" w:sz="4" w:space="0" w:color="auto"/>
              <w:left w:val="single" w:sz="4" w:space="0" w:color="auto"/>
              <w:right w:val="single" w:sz="4" w:space="0" w:color="auto"/>
            </w:tcBorders>
            <w:shd w:val="clear" w:color="auto" w:fill="auto"/>
            <w:vAlign w:val="center"/>
          </w:tcPr>
          <w:p w14:paraId="6A95BE7F" w14:textId="77777777" w:rsidR="00625EA9" w:rsidRDefault="00625EA9" w:rsidP="00A21479">
            <w:pPr>
              <w:widowControl w:val="0"/>
              <w:spacing w:after="0" w:line="240" w:lineRule="auto"/>
              <w:ind w:right="113"/>
              <w:contextualSpacing/>
              <w:rPr>
                <w:color w:val="000000" w:themeColor="text1"/>
                <w:sz w:val="24"/>
                <w:szCs w:val="24"/>
                <w:highlight w:val="yellow"/>
                <w:lang w:eastAsia="uk-UA"/>
              </w:rPr>
            </w:pPr>
            <w:r>
              <w:rPr>
                <w:color w:val="000000" w:themeColor="text1"/>
                <w:sz w:val="24"/>
                <w:szCs w:val="24"/>
                <w:lang w:eastAsia="uk-UA"/>
              </w:rPr>
              <w:t>02145725</w:t>
            </w:r>
          </w:p>
        </w:tc>
      </w:tr>
      <w:tr w:rsidR="00625EA9" w14:paraId="49EC9A8B" w14:textId="77777777" w:rsidTr="00A21479">
        <w:trPr>
          <w:trHeight w:val="664"/>
          <w:jc w:val="center"/>
        </w:trPr>
        <w:tc>
          <w:tcPr>
            <w:tcW w:w="696" w:type="dxa"/>
            <w:tcBorders>
              <w:left w:val="single" w:sz="4" w:space="0" w:color="auto"/>
              <w:right w:val="single" w:sz="4" w:space="0" w:color="auto"/>
            </w:tcBorders>
            <w:vAlign w:val="center"/>
          </w:tcPr>
          <w:p w14:paraId="343E02DE" w14:textId="77777777" w:rsidR="00625EA9" w:rsidRDefault="00625EA9" w:rsidP="00A21479">
            <w:pPr>
              <w:widowControl w:val="0"/>
              <w:spacing w:after="0" w:line="240" w:lineRule="auto"/>
              <w:contextualSpacing/>
              <w:rPr>
                <w:color w:val="000000" w:themeColor="text1"/>
                <w:sz w:val="24"/>
                <w:szCs w:val="24"/>
                <w:lang w:eastAsia="uk-UA"/>
              </w:rPr>
            </w:pPr>
          </w:p>
        </w:tc>
        <w:tc>
          <w:tcPr>
            <w:tcW w:w="2625" w:type="dxa"/>
            <w:tcBorders>
              <w:top w:val="single" w:sz="4" w:space="0" w:color="auto"/>
              <w:left w:val="single" w:sz="4" w:space="0" w:color="auto"/>
              <w:right w:val="single" w:sz="4" w:space="0" w:color="auto"/>
            </w:tcBorders>
            <w:shd w:val="clear" w:color="auto" w:fill="auto"/>
            <w:vAlign w:val="center"/>
          </w:tcPr>
          <w:p w14:paraId="4A00C90D" w14:textId="77777777" w:rsidR="00625EA9" w:rsidRDefault="00625EA9" w:rsidP="00A21479">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Категорія Замовника</w:t>
            </w:r>
          </w:p>
        </w:tc>
        <w:tc>
          <w:tcPr>
            <w:tcW w:w="6816" w:type="dxa"/>
            <w:tcBorders>
              <w:top w:val="single" w:sz="4" w:space="0" w:color="auto"/>
              <w:left w:val="single" w:sz="4" w:space="0" w:color="auto"/>
              <w:right w:val="single" w:sz="4" w:space="0" w:color="auto"/>
            </w:tcBorders>
            <w:shd w:val="clear" w:color="auto" w:fill="auto"/>
            <w:vAlign w:val="center"/>
          </w:tcPr>
          <w:p w14:paraId="1B2DDFBA" w14:textId="77777777" w:rsidR="00625EA9" w:rsidRDefault="00625EA9" w:rsidP="00A21479">
            <w:pPr>
              <w:widowControl w:val="0"/>
              <w:spacing w:after="0" w:line="240" w:lineRule="auto"/>
              <w:ind w:right="113"/>
              <w:contextualSpacing/>
              <w:rPr>
                <w:color w:val="000000" w:themeColor="text1"/>
                <w:sz w:val="24"/>
                <w:szCs w:val="24"/>
                <w:highlight w:val="yellow"/>
                <w:lang w:eastAsia="uk-UA"/>
              </w:rPr>
            </w:pPr>
            <w:r>
              <w:rPr>
                <w:color w:val="000000" w:themeColor="text1"/>
                <w:sz w:val="24"/>
                <w:szCs w:val="24"/>
                <w:lang w:eastAsia="uk-UA"/>
              </w:rPr>
              <w:t>Органи державної влади та органи місцевого самоврядування, зазначені у пункті 1 частини першої статті 2</w:t>
            </w:r>
            <w:r>
              <w:rPr>
                <w:color w:val="000000" w:themeColor="text1"/>
                <w:sz w:val="24"/>
                <w:szCs w:val="24"/>
                <w:lang w:val="ru-RU" w:eastAsia="uk-UA"/>
              </w:rPr>
              <w:t xml:space="preserve"> </w:t>
            </w:r>
            <w:r>
              <w:rPr>
                <w:color w:val="000000" w:themeColor="text1"/>
                <w:sz w:val="24"/>
                <w:szCs w:val="24"/>
                <w:lang w:eastAsia="uk-UA"/>
              </w:rPr>
              <w:t>Закону України «Про публічні закупівлі»</w:t>
            </w:r>
          </w:p>
        </w:tc>
      </w:tr>
      <w:tr w:rsidR="00625EA9" w14:paraId="200C1CA3" w14:textId="77777777" w:rsidTr="00A21479">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14F19446" w14:textId="77777777" w:rsidR="00625EA9" w:rsidRDefault="00625EA9" w:rsidP="00A21479">
            <w:pPr>
              <w:widowControl w:val="0"/>
              <w:spacing w:after="0" w:line="240" w:lineRule="auto"/>
              <w:contextualSpacing/>
              <w:rPr>
                <w:color w:val="000000" w:themeColor="text1"/>
                <w:sz w:val="24"/>
                <w:szCs w:val="24"/>
                <w:lang w:eastAsia="uk-UA"/>
              </w:rPr>
            </w:pPr>
            <w:r>
              <w:rPr>
                <w:color w:val="000000" w:themeColor="text1"/>
                <w:sz w:val="24"/>
                <w:szCs w:val="24"/>
                <w:lang w:eastAsia="uk-UA"/>
              </w:rPr>
              <w:t>2.2</w:t>
            </w:r>
          </w:p>
        </w:tc>
        <w:tc>
          <w:tcPr>
            <w:tcW w:w="2625" w:type="dxa"/>
            <w:tcBorders>
              <w:top w:val="single" w:sz="4" w:space="0" w:color="auto"/>
              <w:left w:val="single" w:sz="4" w:space="0" w:color="auto"/>
              <w:bottom w:val="single" w:sz="4" w:space="0" w:color="auto"/>
              <w:right w:val="single" w:sz="4" w:space="0" w:color="auto"/>
            </w:tcBorders>
            <w:vAlign w:val="center"/>
          </w:tcPr>
          <w:p w14:paraId="12D209BD" w14:textId="77777777" w:rsidR="00625EA9" w:rsidRDefault="00625EA9" w:rsidP="00A21479">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місцезнаходження</w:t>
            </w:r>
          </w:p>
        </w:tc>
        <w:tc>
          <w:tcPr>
            <w:tcW w:w="6816" w:type="dxa"/>
            <w:tcBorders>
              <w:top w:val="single" w:sz="4" w:space="0" w:color="auto"/>
              <w:left w:val="single" w:sz="4" w:space="0" w:color="auto"/>
              <w:bottom w:val="single" w:sz="4" w:space="0" w:color="auto"/>
              <w:right w:val="single" w:sz="4" w:space="0" w:color="auto"/>
            </w:tcBorders>
            <w:vAlign w:val="center"/>
          </w:tcPr>
          <w:p w14:paraId="1ECC5601" w14:textId="77777777" w:rsidR="00625EA9" w:rsidRDefault="00625EA9" w:rsidP="00A21479">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36000, м. Полтава, вул. Соборності, 36</w:t>
            </w:r>
          </w:p>
        </w:tc>
      </w:tr>
      <w:tr w:rsidR="00625EA9" w:rsidRPr="004365F7" w14:paraId="5E611DD7" w14:textId="77777777" w:rsidTr="00A21479">
        <w:trPr>
          <w:trHeight w:val="20"/>
          <w:jc w:val="center"/>
        </w:trPr>
        <w:tc>
          <w:tcPr>
            <w:tcW w:w="696" w:type="dxa"/>
            <w:vMerge w:val="restart"/>
            <w:tcBorders>
              <w:top w:val="single" w:sz="4" w:space="0" w:color="auto"/>
              <w:left w:val="single" w:sz="4" w:space="0" w:color="auto"/>
              <w:right w:val="single" w:sz="4" w:space="0" w:color="auto"/>
            </w:tcBorders>
            <w:vAlign w:val="center"/>
          </w:tcPr>
          <w:p w14:paraId="0BB35C81" w14:textId="77777777" w:rsidR="00625EA9" w:rsidRDefault="00625EA9" w:rsidP="00A21479">
            <w:pPr>
              <w:widowControl w:val="0"/>
              <w:spacing w:after="0" w:line="240" w:lineRule="auto"/>
              <w:contextualSpacing/>
              <w:rPr>
                <w:color w:val="000000" w:themeColor="text1"/>
                <w:sz w:val="24"/>
                <w:szCs w:val="24"/>
                <w:lang w:eastAsia="uk-UA"/>
              </w:rPr>
            </w:pPr>
            <w:r>
              <w:rPr>
                <w:color w:val="000000" w:themeColor="text1"/>
                <w:sz w:val="24"/>
                <w:szCs w:val="24"/>
                <w:lang w:eastAsia="uk-UA"/>
              </w:rPr>
              <w:t>2.3</w:t>
            </w:r>
          </w:p>
        </w:tc>
        <w:tc>
          <w:tcPr>
            <w:tcW w:w="2625" w:type="dxa"/>
            <w:vMerge w:val="restart"/>
            <w:tcBorders>
              <w:top w:val="single" w:sz="4" w:space="0" w:color="auto"/>
              <w:left w:val="single" w:sz="4" w:space="0" w:color="auto"/>
              <w:right w:val="single" w:sz="4" w:space="0" w:color="auto"/>
            </w:tcBorders>
            <w:vAlign w:val="center"/>
          </w:tcPr>
          <w:p w14:paraId="7AF078AE" w14:textId="77777777" w:rsidR="00625EA9" w:rsidRDefault="00625EA9" w:rsidP="00A21479">
            <w:pPr>
              <w:widowControl w:val="0"/>
              <w:spacing w:after="0" w:line="240" w:lineRule="auto"/>
              <w:contextualSpacing/>
              <w:rPr>
                <w:color w:val="000000" w:themeColor="text1"/>
                <w:sz w:val="24"/>
                <w:szCs w:val="24"/>
                <w:lang w:eastAsia="uk-UA"/>
              </w:rPr>
            </w:pPr>
            <w:r>
              <w:rPr>
                <w:color w:val="000000" w:themeColor="text1"/>
                <w:sz w:val="24"/>
                <w:szCs w:val="24"/>
                <w:lang w:eastAsia="uk-UA"/>
              </w:rPr>
              <w:t>посадова особа замовника, уповноважена здійснювати зв'язок з учасниками:</w:t>
            </w:r>
          </w:p>
        </w:tc>
        <w:tc>
          <w:tcPr>
            <w:tcW w:w="6816" w:type="dxa"/>
            <w:tcBorders>
              <w:top w:val="single" w:sz="4" w:space="0" w:color="auto"/>
              <w:left w:val="single" w:sz="4" w:space="0" w:color="auto"/>
              <w:bottom w:val="single" w:sz="4" w:space="0" w:color="auto"/>
              <w:right w:val="single" w:sz="4" w:space="0" w:color="auto"/>
            </w:tcBorders>
            <w:vAlign w:val="center"/>
          </w:tcPr>
          <w:p w14:paraId="7652B7C6" w14:textId="77777777" w:rsidR="00625EA9" w:rsidRPr="00A26792" w:rsidRDefault="00625EA9" w:rsidP="00A21479">
            <w:pPr>
              <w:widowControl w:val="0"/>
              <w:spacing w:after="0" w:line="240" w:lineRule="auto"/>
              <w:ind w:right="113"/>
              <w:contextualSpacing/>
              <w:jc w:val="both"/>
              <w:rPr>
                <w:color w:val="000000" w:themeColor="text1"/>
                <w:sz w:val="24"/>
                <w:szCs w:val="24"/>
                <w:highlight w:val="yellow"/>
                <w:lang w:eastAsia="uk-UA"/>
              </w:rPr>
            </w:pPr>
            <w:r w:rsidRPr="00406963">
              <w:rPr>
                <w:color w:val="000000" w:themeColor="text1"/>
                <w:sz w:val="24"/>
                <w:szCs w:val="24"/>
                <w:lang w:eastAsia="uk-UA"/>
              </w:rPr>
              <w:t>Уповноважена особа – начальник відділу забезпечення життєдіяльності освітніх закладів управління освіти Департаменту Блоха Віталій Олександрович</w:t>
            </w:r>
          </w:p>
        </w:tc>
      </w:tr>
      <w:tr w:rsidR="00625EA9" w14:paraId="6A1EAA51" w14:textId="77777777" w:rsidTr="00A21479">
        <w:trPr>
          <w:trHeight w:val="20"/>
          <w:jc w:val="center"/>
        </w:trPr>
        <w:tc>
          <w:tcPr>
            <w:tcW w:w="696" w:type="dxa"/>
            <w:vMerge/>
            <w:tcBorders>
              <w:left w:val="single" w:sz="4" w:space="0" w:color="auto"/>
              <w:right w:val="single" w:sz="4" w:space="0" w:color="auto"/>
            </w:tcBorders>
          </w:tcPr>
          <w:p w14:paraId="4EC2A522" w14:textId="77777777" w:rsidR="00625EA9" w:rsidRDefault="00625EA9" w:rsidP="00A21479">
            <w:pPr>
              <w:widowControl w:val="0"/>
              <w:spacing w:after="0" w:line="240" w:lineRule="auto"/>
              <w:contextualSpacing/>
              <w:rPr>
                <w:color w:val="000000" w:themeColor="text1"/>
                <w:sz w:val="24"/>
                <w:szCs w:val="24"/>
                <w:lang w:eastAsia="uk-UA"/>
              </w:rPr>
            </w:pPr>
          </w:p>
        </w:tc>
        <w:tc>
          <w:tcPr>
            <w:tcW w:w="2625" w:type="dxa"/>
            <w:vMerge/>
            <w:tcBorders>
              <w:left w:val="single" w:sz="4" w:space="0" w:color="auto"/>
              <w:bottom w:val="single" w:sz="4" w:space="0" w:color="auto"/>
              <w:right w:val="single" w:sz="4" w:space="0" w:color="auto"/>
            </w:tcBorders>
            <w:vAlign w:val="center"/>
          </w:tcPr>
          <w:p w14:paraId="1C45F600" w14:textId="77777777" w:rsidR="00625EA9" w:rsidRDefault="00625EA9" w:rsidP="00A21479">
            <w:pPr>
              <w:widowControl w:val="0"/>
              <w:spacing w:after="0" w:line="240" w:lineRule="auto"/>
              <w:contextualSpacing/>
              <w:rPr>
                <w:color w:val="000000" w:themeColor="text1"/>
                <w:sz w:val="24"/>
                <w:szCs w:val="24"/>
                <w:lang w:eastAsia="uk-UA"/>
              </w:rPr>
            </w:pPr>
          </w:p>
        </w:tc>
        <w:tc>
          <w:tcPr>
            <w:tcW w:w="6816" w:type="dxa"/>
            <w:tcBorders>
              <w:top w:val="single" w:sz="4" w:space="0" w:color="auto"/>
              <w:left w:val="single" w:sz="4" w:space="0" w:color="auto"/>
              <w:bottom w:val="single" w:sz="4" w:space="0" w:color="auto"/>
              <w:right w:val="single" w:sz="4" w:space="0" w:color="auto"/>
            </w:tcBorders>
            <w:vAlign w:val="center"/>
          </w:tcPr>
          <w:p w14:paraId="42FB2003" w14:textId="77777777" w:rsidR="00625EA9" w:rsidRDefault="00625EA9" w:rsidP="00A21479">
            <w:pPr>
              <w:widowControl w:val="0"/>
              <w:spacing w:after="0" w:line="240" w:lineRule="auto"/>
              <w:ind w:right="113" w:hanging="3"/>
              <w:contextualSpacing/>
              <w:rPr>
                <w:color w:val="000000" w:themeColor="text1"/>
                <w:sz w:val="24"/>
                <w:szCs w:val="24"/>
                <w:lang w:eastAsia="uk-UA"/>
              </w:rPr>
            </w:pPr>
            <w:r>
              <w:rPr>
                <w:color w:val="000000" w:themeColor="text1"/>
                <w:sz w:val="24"/>
                <w:szCs w:val="24"/>
                <w:lang w:eastAsia="uk-UA"/>
              </w:rPr>
              <w:t>тел./факс (0532) 609554</w:t>
            </w:r>
          </w:p>
          <w:p w14:paraId="3707EDE7" w14:textId="77777777" w:rsidR="00625EA9" w:rsidRPr="006578A6" w:rsidRDefault="00625EA9" w:rsidP="00A21479">
            <w:pPr>
              <w:widowControl w:val="0"/>
              <w:spacing w:after="0" w:line="240" w:lineRule="auto"/>
              <w:ind w:right="113" w:hanging="3"/>
              <w:contextualSpacing/>
              <w:rPr>
                <w:color w:val="000000" w:themeColor="text1"/>
                <w:sz w:val="24"/>
                <w:szCs w:val="24"/>
                <w:lang w:val="ru-RU" w:eastAsia="uk-UA"/>
              </w:rPr>
            </w:pPr>
            <w:r>
              <w:rPr>
                <w:color w:val="000000" w:themeColor="text1"/>
                <w:sz w:val="24"/>
                <w:szCs w:val="24"/>
                <w:lang w:eastAsia="uk-UA"/>
              </w:rPr>
              <w:t>e-</w:t>
            </w:r>
            <w:proofErr w:type="spellStart"/>
            <w:r>
              <w:rPr>
                <w:color w:val="000000" w:themeColor="text1"/>
                <w:sz w:val="24"/>
                <w:szCs w:val="24"/>
                <w:lang w:eastAsia="uk-UA"/>
              </w:rPr>
              <w:t>mail</w:t>
            </w:r>
            <w:proofErr w:type="spellEnd"/>
            <w:r>
              <w:rPr>
                <w:color w:val="000000" w:themeColor="text1"/>
                <w:sz w:val="24"/>
                <w:szCs w:val="24"/>
                <w:lang w:eastAsia="uk-UA"/>
              </w:rPr>
              <w:t xml:space="preserve">:  </w:t>
            </w:r>
            <w:proofErr w:type="spellStart"/>
            <w:r>
              <w:rPr>
                <w:color w:val="000000"/>
                <w:sz w:val="24"/>
                <w:szCs w:val="24"/>
                <w:lang w:val="en-US"/>
              </w:rPr>
              <w:t>dopmr</w:t>
            </w:r>
            <w:proofErr w:type="spellEnd"/>
            <w:r w:rsidRPr="006578A6">
              <w:rPr>
                <w:color w:val="000000"/>
                <w:sz w:val="24"/>
                <w:szCs w:val="24"/>
                <w:lang w:val="ru-RU"/>
              </w:rPr>
              <w:t>.</w:t>
            </w:r>
            <w:proofErr w:type="spellStart"/>
            <w:r>
              <w:rPr>
                <w:color w:val="000000"/>
                <w:sz w:val="24"/>
                <w:szCs w:val="24"/>
                <w:lang w:val="en-US"/>
              </w:rPr>
              <w:t>gd</w:t>
            </w:r>
            <w:proofErr w:type="spellEnd"/>
            <w:r w:rsidRPr="006578A6">
              <w:rPr>
                <w:color w:val="000000"/>
                <w:sz w:val="24"/>
                <w:szCs w:val="24"/>
                <w:lang w:val="ru-RU"/>
              </w:rPr>
              <w:t>@</w:t>
            </w:r>
            <w:proofErr w:type="spellStart"/>
            <w:r>
              <w:rPr>
                <w:color w:val="000000"/>
                <w:sz w:val="24"/>
                <w:szCs w:val="24"/>
                <w:lang w:val="en-US"/>
              </w:rPr>
              <w:t>gmail</w:t>
            </w:r>
            <w:proofErr w:type="spellEnd"/>
            <w:r w:rsidRPr="006578A6">
              <w:rPr>
                <w:color w:val="000000"/>
                <w:sz w:val="24"/>
                <w:szCs w:val="24"/>
                <w:lang w:val="ru-RU"/>
              </w:rPr>
              <w:t>.</w:t>
            </w:r>
            <w:r>
              <w:rPr>
                <w:color w:val="000000"/>
                <w:sz w:val="24"/>
                <w:szCs w:val="24"/>
                <w:lang w:val="en-US"/>
              </w:rPr>
              <w:t>com</w:t>
            </w:r>
          </w:p>
          <w:p w14:paraId="463E9674" w14:textId="77777777" w:rsidR="00625EA9" w:rsidRDefault="00625EA9" w:rsidP="00A21479">
            <w:pPr>
              <w:widowControl w:val="0"/>
              <w:spacing w:after="0" w:line="240" w:lineRule="auto"/>
              <w:ind w:right="113" w:hanging="3"/>
              <w:contextualSpacing/>
              <w:rPr>
                <w:color w:val="000000" w:themeColor="text1"/>
                <w:sz w:val="24"/>
                <w:szCs w:val="24"/>
                <w:highlight w:val="yellow"/>
                <w:lang w:eastAsia="uk-UA"/>
              </w:rPr>
            </w:pPr>
            <w:r>
              <w:rPr>
                <w:color w:val="000000" w:themeColor="text1"/>
                <w:sz w:val="24"/>
                <w:szCs w:val="24"/>
                <w:lang w:eastAsia="uk-UA"/>
              </w:rPr>
              <w:t>36000, м. Полтава, вул. Соборності, 36</w:t>
            </w:r>
          </w:p>
        </w:tc>
      </w:tr>
      <w:tr w:rsidR="00625EA9" w14:paraId="7BCE4D91" w14:textId="77777777" w:rsidTr="00A21479">
        <w:trPr>
          <w:trHeight w:val="20"/>
          <w:jc w:val="center"/>
        </w:trPr>
        <w:tc>
          <w:tcPr>
            <w:tcW w:w="696" w:type="dxa"/>
            <w:vMerge/>
            <w:tcBorders>
              <w:left w:val="single" w:sz="4" w:space="0" w:color="auto"/>
              <w:right w:val="single" w:sz="4" w:space="0" w:color="auto"/>
            </w:tcBorders>
          </w:tcPr>
          <w:p w14:paraId="3578DEE3" w14:textId="77777777" w:rsidR="00625EA9" w:rsidRDefault="00625EA9" w:rsidP="00A21479">
            <w:pPr>
              <w:widowControl w:val="0"/>
              <w:spacing w:after="0" w:line="240" w:lineRule="auto"/>
              <w:contextualSpacing/>
              <w:rPr>
                <w:color w:val="000000" w:themeColor="text1"/>
                <w:sz w:val="24"/>
                <w:szCs w:val="24"/>
                <w:lang w:eastAsia="uk-UA"/>
              </w:rPr>
            </w:pPr>
          </w:p>
        </w:tc>
        <w:tc>
          <w:tcPr>
            <w:tcW w:w="2625" w:type="dxa"/>
            <w:tcBorders>
              <w:top w:val="single" w:sz="4" w:space="0" w:color="auto"/>
              <w:left w:val="single" w:sz="4" w:space="0" w:color="auto"/>
              <w:bottom w:val="single" w:sz="4" w:space="0" w:color="auto"/>
              <w:right w:val="single" w:sz="4" w:space="0" w:color="auto"/>
            </w:tcBorders>
            <w:vAlign w:val="center"/>
          </w:tcPr>
          <w:p w14:paraId="790B6ECC" w14:textId="77777777" w:rsidR="00625EA9" w:rsidRDefault="00625EA9" w:rsidP="00A21479">
            <w:pPr>
              <w:widowControl w:val="0"/>
              <w:spacing w:after="0" w:line="240" w:lineRule="auto"/>
              <w:contextualSpacing/>
              <w:rPr>
                <w:color w:val="000000" w:themeColor="text1"/>
                <w:sz w:val="24"/>
                <w:szCs w:val="24"/>
                <w:lang w:eastAsia="uk-UA"/>
              </w:rPr>
            </w:pPr>
            <w:r>
              <w:rPr>
                <w:sz w:val="24"/>
                <w:szCs w:val="24"/>
                <w:lang w:eastAsia="uk-UA"/>
              </w:rPr>
              <w:t>щодо технічних питань</w:t>
            </w:r>
          </w:p>
        </w:tc>
        <w:tc>
          <w:tcPr>
            <w:tcW w:w="6816" w:type="dxa"/>
            <w:tcBorders>
              <w:top w:val="single" w:sz="4" w:space="0" w:color="auto"/>
              <w:left w:val="single" w:sz="4" w:space="0" w:color="auto"/>
              <w:bottom w:val="single" w:sz="4" w:space="0" w:color="auto"/>
              <w:right w:val="single" w:sz="4" w:space="0" w:color="auto"/>
            </w:tcBorders>
            <w:vAlign w:val="center"/>
          </w:tcPr>
          <w:p w14:paraId="46A67B20" w14:textId="77777777" w:rsidR="00625EA9" w:rsidRDefault="00625EA9" w:rsidP="00A21479">
            <w:pPr>
              <w:widowControl w:val="0"/>
              <w:spacing w:after="0" w:line="240" w:lineRule="auto"/>
              <w:ind w:right="113"/>
              <w:contextualSpacing/>
              <w:rPr>
                <w:color w:val="000000" w:themeColor="text1"/>
                <w:sz w:val="24"/>
                <w:szCs w:val="24"/>
                <w:lang w:eastAsia="uk-UA"/>
              </w:rPr>
            </w:pPr>
            <w:r>
              <w:rPr>
                <w:sz w:val="24"/>
                <w:szCs w:val="24"/>
                <w:lang w:eastAsia="uk-UA"/>
              </w:rPr>
              <w:t>За всіма питаннями звертатись через електронну систему закупівель (далі - ЕСЗ).</w:t>
            </w:r>
          </w:p>
        </w:tc>
      </w:tr>
      <w:tr w:rsidR="00625EA9" w14:paraId="24E292B0" w14:textId="77777777" w:rsidTr="00A21479">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3482B6CD" w14:textId="77777777" w:rsidR="00625EA9" w:rsidRDefault="00625EA9" w:rsidP="00A21479">
            <w:pPr>
              <w:widowControl w:val="0"/>
              <w:spacing w:after="0" w:line="240" w:lineRule="auto"/>
              <w:contextualSpacing/>
              <w:rPr>
                <w:color w:val="000000" w:themeColor="text1"/>
                <w:sz w:val="24"/>
                <w:szCs w:val="24"/>
                <w:lang w:eastAsia="uk-UA"/>
              </w:rPr>
            </w:pPr>
            <w:r>
              <w:rPr>
                <w:color w:val="000000" w:themeColor="text1"/>
                <w:sz w:val="24"/>
                <w:szCs w:val="24"/>
                <w:lang w:eastAsia="uk-UA"/>
              </w:rPr>
              <w:t>3</w:t>
            </w:r>
          </w:p>
        </w:tc>
        <w:tc>
          <w:tcPr>
            <w:tcW w:w="2625" w:type="dxa"/>
            <w:tcBorders>
              <w:top w:val="single" w:sz="4" w:space="0" w:color="auto"/>
              <w:left w:val="single" w:sz="4" w:space="0" w:color="auto"/>
              <w:bottom w:val="single" w:sz="4" w:space="0" w:color="auto"/>
              <w:right w:val="single" w:sz="4" w:space="0" w:color="auto"/>
            </w:tcBorders>
            <w:vAlign w:val="center"/>
          </w:tcPr>
          <w:p w14:paraId="15ABAB85" w14:textId="77777777" w:rsidR="00625EA9" w:rsidRDefault="00625EA9" w:rsidP="00A21479">
            <w:pPr>
              <w:widowControl w:val="0"/>
              <w:spacing w:after="0" w:line="240" w:lineRule="auto"/>
              <w:contextualSpacing/>
              <w:rPr>
                <w:sz w:val="24"/>
                <w:szCs w:val="24"/>
                <w:lang w:eastAsia="uk-UA"/>
              </w:rPr>
            </w:pPr>
            <w:r>
              <w:rPr>
                <w:sz w:val="24"/>
                <w:szCs w:val="24"/>
                <w:lang w:eastAsia="uk-UA"/>
              </w:rPr>
              <w:t xml:space="preserve">Процедура закупівлі </w:t>
            </w:r>
          </w:p>
        </w:tc>
        <w:tc>
          <w:tcPr>
            <w:tcW w:w="6816" w:type="dxa"/>
            <w:tcBorders>
              <w:top w:val="single" w:sz="4" w:space="0" w:color="auto"/>
              <w:left w:val="single" w:sz="4" w:space="0" w:color="auto"/>
              <w:bottom w:val="single" w:sz="4" w:space="0" w:color="auto"/>
              <w:right w:val="single" w:sz="4" w:space="0" w:color="auto"/>
            </w:tcBorders>
            <w:vAlign w:val="center"/>
          </w:tcPr>
          <w:p w14:paraId="75DFC702" w14:textId="77777777" w:rsidR="00625EA9" w:rsidRDefault="00625EA9" w:rsidP="00A21479">
            <w:pPr>
              <w:spacing w:after="0" w:line="240" w:lineRule="auto"/>
              <w:rPr>
                <w:bCs/>
                <w:sz w:val="24"/>
                <w:szCs w:val="24"/>
                <w:lang w:eastAsia="ru-RU"/>
              </w:rPr>
            </w:pPr>
            <w:r>
              <w:rPr>
                <w:bCs/>
                <w:sz w:val="24"/>
                <w:szCs w:val="24"/>
                <w:lang w:eastAsia="ru-RU"/>
              </w:rPr>
              <w:t>Відкриті торги з особливостями</w:t>
            </w:r>
          </w:p>
        </w:tc>
      </w:tr>
      <w:tr w:rsidR="00625EA9" w14:paraId="60848673" w14:textId="77777777" w:rsidTr="00A21479">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23222043" w14:textId="77777777" w:rsidR="00625EA9" w:rsidRDefault="00625EA9" w:rsidP="00A21479">
            <w:pPr>
              <w:widowControl w:val="0"/>
              <w:spacing w:after="0" w:line="240" w:lineRule="auto"/>
              <w:contextualSpacing/>
              <w:rPr>
                <w:color w:val="000000" w:themeColor="text1"/>
                <w:sz w:val="24"/>
                <w:szCs w:val="24"/>
                <w:lang w:eastAsia="uk-UA"/>
              </w:rPr>
            </w:pPr>
            <w:r>
              <w:rPr>
                <w:color w:val="000000" w:themeColor="text1"/>
                <w:sz w:val="24"/>
                <w:szCs w:val="24"/>
                <w:lang w:eastAsia="uk-UA"/>
              </w:rPr>
              <w:t>4</w:t>
            </w:r>
          </w:p>
        </w:tc>
        <w:tc>
          <w:tcPr>
            <w:tcW w:w="2625" w:type="dxa"/>
            <w:tcBorders>
              <w:top w:val="single" w:sz="4" w:space="0" w:color="auto"/>
              <w:left w:val="single" w:sz="4" w:space="0" w:color="auto"/>
              <w:bottom w:val="single" w:sz="4" w:space="0" w:color="auto"/>
              <w:right w:val="single" w:sz="4" w:space="0" w:color="auto"/>
            </w:tcBorders>
            <w:vAlign w:val="center"/>
          </w:tcPr>
          <w:p w14:paraId="6F3C7843" w14:textId="77777777" w:rsidR="00625EA9" w:rsidRDefault="00625EA9" w:rsidP="00A21479">
            <w:pPr>
              <w:widowControl w:val="0"/>
              <w:spacing w:after="0" w:line="240" w:lineRule="auto"/>
              <w:contextualSpacing/>
              <w:rPr>
                <w:color w:val="000000" w:themeColor="text1"/>
                <w:sz w:val="24"/>
                <w:szCs w:val="24"/>
                <w:lang w:eastAsia="uk-UA"/>
              </w:rPr>
            </w:pPr>
            <w:r>
              <w:rPr>
                <w:color w:val="000000" w:themeColor="text1"/>
                <w:sz w:val="24"/>
                <w:szCs w:val="24"/>
                <w:lang w:eastAsia="uk-UA"/>
              </w:rPr>
              <w:t>Інформація про предмет закупівлі</w:t>
            </w:r>
          </w:p>
        </w:tc>
        <w:tc>
          <w:tcPr>
            <w:tcW w:w="6816" w:type="dxa"/>
            <w:tcBorders>
              <w:top w:val="single" w:sz="4" w:space="0" w:color="auto"/>
              <w:left w:val="single" w:sz="4" w:space="0" w:color="auto"/>
              <w:bottom w:val="single" w:sz="4" w:space="0" w:color="auto"/>
              <w:right w:val="single" w:sz="4" w:space="0" w:color="auto"/>
            </w:tcBorders>
            <w:vAlign w:val="center"/>
          </w:tcPr>
          <w:p w14:paraId="7DDE9EF1" w14:textId="77777777" w:rsidR="00625EA9" w:rsidRDefault="00625EA9" w:rsidP="00A21479">
            <w:pPr>
              <w:widowControl w:val="0"/>
              <w:spacing w:after="0" w:line="240" w:lineRule="auto"/>
              <w:ind w:right="113" w:firstLine="176"/>
              <w:contextualSpacing/>
              <w:rPr>
                <w:color w:val="000000" w:themeColor="text1"/>
                <w:sz w:val="24"/>
                <w:szCs w:val="24"/>
                <w:lang w:eastAsia="uk-UA"/>
              </w:rPr>
            </w:pPr>
          </w:p>
        </w:tc>
      </w:tr>
      <w:tr w:rsidR="00625EA9" w:rsidRPr="004365F7" w14:paraId="1A66FE90" w14:textId="77777777" w:rsidTr="00A21479">
        <w:trPr>
          <w:trHeight w:val="1695"/>
          <w:jc w:val="center"/>
        </w:trPr>
        <w:tc>
          <w:tcPr>
            <w:tcW w:w="696" w:type="dxa"/>
            <w:vMerge w:val="restart"/>
            <w:tcBorders>
              <w:top w:val="single" w:sz="4" w:space="0" w:color="auto"/>
              <w:left w:val="single" w:sz="4" w:space="0" w:color="auto"/>
              <w:right w:val="single" w:sz="4" w:space="0" w:color="auto"/>
            </w:tcBorders>
            <w:vAlign w:val="center"/>
          </w:tcPr>
          <w:p w14:paraId="5726D034" w14:textId="77777777" w:rsidR="00625EA9" w:rsidRDefault="00625EA9" w:rsidP="00A21479">
            <w:pPr>
              <w:widowControl w:val="0"/>
              <w:spacing w:after="0" w:line="240" w:lineRule="auto"/>
              <w:contextualSpacing/>
              <w:rPr>
                <w:color w:val="000000" w:themeColor="text1"/>
                <w:sz w:val="24"/>
                <w:szCs w:val="24"/>
                <w:lang w:eastAsia="uk-UA"/>
              </w:rPr>
            </w:pPr>
            <w:r>
              <w:rPr>
                <w:color w:val="000000" w:themeColor="text1"/>
                <w:sz w:val="24"/>
                <w:szCs w:val="24"/>
                <w:lang w:eastAsia="uk-UA"/>
              </w:rPr>
              <w:t>4.1</w:t>
            </w:r>
          </w:p>
        </w:tc>
        <w:tc>
          <w:tcPr>
            <w:tcW w:w="2625" w:type="dxa"/>
            <w:vMerge w:val="restart"/>
            <w:tcBorders>
              <w:top w:val="single" w:sz="4" w:space="0" w:color="auto"/>
              <w:left w:val="single" w:sz="4" w:space="0" w:color="auto"/>
              <w:right w:val="single" w:sz="4" w:space="0" w:color="auto"/>
            </w:tcBorders>
            <w:vAlign w:val="center"/>
          </w:tcPr>
          <w:p w14:paraId="070E4059" w14:textId="77777777" w:rsidR="00625EA9" w:rsidRDefault="00625EA9" w:rsidP="00A21479">
            <w:pPr>
              <w:widowControl w:val="0"/>
              <w:spacing w:after="0" w:line="240" w:lineRule="auto"/>
              <w:ind w:left="-9" w:right="113"/>
              <w:contextualSpacing/>
              <w:rPr>
                <w:color w:val="000000" w:themeColor="text1"/>
                <w:sz w:val="24"/>
                <w:szCs w:val="24"/>
                <w:lang w:eastAsia="uk-UA"/>
              </w:rPr>
            </w:pPr>
            <w:r>
              <w:rPr>
                <w:color w:val="000000" w:themeColor="text1"/>
                <w:sz w:val="24"/>
                <w:szCs w:val="24"/>
                <w:lang w:eastAsia="uk-UA"/>
              </w:rPr>
              <w:t xml:space="preserve">назва предмета закупівлі із зазначенням коду за Єдиним закупівельним словником та назви відповідних класифікаторів предмета закупівлі </w:t>
            </w:r>
          </w:p>
        </w:tc>
        <w:tc>
          <w:tcPr>
            <w:tcW w:w="6816" w:type="dxa"/>
            <w:tcBorders>
              <w:top w:val="single" w:sz="4" w:space="0" w:color="auto"/>
              <w:left w:val="single" w:sz="4" w:space="0" w:color="auto"/>
              <w:right w:val="single" w:sz="4" w:space="0" w:color="auto"/>
            </w:tcBorders>
            <w:vAlign w:val="center"/>
          </w:tcPr>
          <w:p w14:paraId="48C7478F" w14:textId="6E039682" w:rsidR="00625EA9" w:rsidRDefault="00625EA9" w:rsidP="00406963">
            <w:pPr>
              <w:spacing w:after="0" w:line="240" w:lineRule="auto"/>
              <w:rPr>
                <w:sz w:val="24"/>
                <w:szCs w:val="24"/>
              </w:rPr>
            </w:pPr>
            <w:r w:rsidRPr="00406963">
              <w:rPr>
                <w:sz w:val="24"/>
                <w:szCs w:val="24"/>
                <w:lang w:eastAsia="ru-RU"/>
              </w:rPr>
              <w:t xml:space="preserve">ДК 021:2015: </w:t>
            </w:r>
            <w:r w:rsidRPr="00406963">
              <w:rPr>
                <w:sz w:val="24"/>
                <w:szCs w:val="24"/>
              </w:rPr>
              <w:t>39160000 – 1 Шкільні меблі</w:t>
            </w:r>
          </w:p>
          <w:p w14:paraId="1AB1F1DD" w14:textId="6C5262ED" w:rsidR="00406963" w:rsidRPr="0012683B" w:rsidRDefault="00406963" w:rsidP="00406963">
            <w:pPr>
              <w:spacing w:after="0" w:line="240" w:lineRule="auto"/>
              <w:rPr>
                <w:rFonts w:eastAsiaTheme="minorHAnsi"/>
                <w:sz w:val="24"/>
                <w:szCs w:val="24"/>
              </w:rPr>
            </w:pPr>
            <w:r>
              <w:rPr>
                <w:sz w:val="24"/>
                <w:szCs w:val="24"/>
              </w:rPr>
              <w:t>-</w:t>
            </w:r>
            <w:r w:rsidRPr="0012683B">
              <w:rPr>
                <w:rFonts w:eastAsiaTheme="minorHAnsi"/>
                <w:sz w:val="24"/>
                <w:szCs w:val="24"/>
              </w:rPr>
              <w:t xml:space="preserve"> Ліжка 2-х ярусні</w:t>
            </w:r>
          </w:p>
          <w:p w14:paraId="2FA9FCF5" w14:textId="43CA0ED8" w:rsidR="00406963" w:rsidRDefault="00406963" w:rsidP="00406963">
            <w:pPr>
              <w:spacing w:after="0" w:line="240" w:lineRule="auto"/>
              <w:rPr>
                <w:rFonts w:eastAsiaTheme="minorHAnsi"/>
                <w:sz w:val="24"/>
                <w:szCs w:val="24"/>
                <w:lang w:val="ru-RU"/>
              </w:rPr>
            </w:pPr>
            <w:r>
              <w:rPr>
                <w:sz w:val="24"/>
                <w:szCs w:val="24"/>
              </w:rPr>
              <w:t>-</w:t>
            </w:r>
            <w:r w:rsidRPr="00D14EC1">
              <w:rPr>
                <w:rFonts w:eastAsiaTheme="minorHAnsi"/>
                <w:sz w:val="24"/>
                <w:szCs w:val="24"/>
                <w:lang w:val="ru-RU"/>
              </w:rPr>
              <w:t xml:space="preserve"> </w:t>
            </w:r>
            <w:proofErr w:type="spellStart"/>
            <w:r w:rsidRPr="00D14EC1">
              <w:rPr>
                <w:rFonts w:eastAsiaTheme="minorHAnsi"/>
                <w:sz w:val="24"/>
                <w:szCs w:val="24"/>
                <w:lang w:val="ru-RU"/>
              </w:rPr>
              <w:t>Шафа</w:t>
            </w:r>
            <w:proofErr w:type="spellEnd"/>
            <w:r w:rsidRPr="00D14EC1">
              <w:rPr>
                <w:rFonts w:eastAsiaTheme="minorHAnsi"/>
                <w:sz w:val="24"/>
                <w:szCs w:val="24"/>
                <w:lang w:val="ru-RU"/>
              </w:rPr>
              <w:t xml:space="preserve"> </w:t>
            </w:r>
            <w:proofErr w:type="spellStart"/>
            <w:r w:rsidRPr="00D14EC1">
              <w:rPr>
                <w:rFonts w:eastAsiaTheme="minorHAnsi"/>
                <w:sz w:val="24"/>
                <w:szCs w:val="24"/>
                <w:lang w:val="ru-RU"/>
              </w:rPr>
              <w:t>офісна</w:t>
            </w:r>
            <w:proofErr w:type="spellEnd"/>
            <w:r w:rsidRPr="00D14EC1">
              <w:rPr>
                <w:rFonts w:eastAsiaTheme="minorHAnsi"/>
                <w:sz w:val="24"/>
                <w:szCs w:val="24"/>
                <w:lang w:val="ru-RU"/>
              </w:rPr>
              <w:t xml:space="preserve"> 1960*800*350</w:t>
            </w:r>
          </w:p>
          <w:p w14:paraId="39A85640" w14:textId="664E479D" w:rsidR="00406963" w:rsidRDefault="00406963" w:rsidP="00406963">
            <w:pPr>
              <w:spacing w:after="0" w:line="240" w:lineRule="auto"/>
              <w:rPr>
                <w:sz w:val="22"/>
                <w:lang w:val="ru-RU"/>
              </w:rPr>
            </w:pPr>
            <w:r>
              <w:rPr>
                <w:sz w:val="24"/>
                <w:szCs w:val="24"/>
              </w:rPr>
              <w:t>-</w:t>
            </w:r>
            <w:r w:rsidRPr="00762219">
              <w:rPr>
                <w:sz w:val="22"/>
                <w:lang w:val="ru-RU"/>
              </w:rPr>
              <w:t xml:space="preserve"> </w:t>
            </w:r>
            <w:proofErr w:type="spellStart"/>
            <w:r w:rsidRPr="00762219">
              <w:rPr>
                <w:sz w:val="22"/>
                <w:lang w:val="ru-RU"/>
              </w:rPr>
              <w:t>Шафа</w:t>
            </w:r>
            <w:proofErr w:type="spellEnd"/>
            <w:r w:rsidRPr="00762219">
              <w:rPr>
                <w:sz w:val="22"/>
                <w:lang w:val="ru-RU"/>
              </w:rPr>
              <w:t xml:space="preserve"> для </w:t>
            </w:r>
            <w:proofErr w:type="spellStart"/>
            <w:r w:rsidRPr="00762219">
              <w:rPr>
                <w:sz w:val="22"/>
                <w:lang w:val="ru-RU"/>
              </w:rPr>
              <w:t>роздягання</w:t>
            </w:r>
            <w:proofErr w:type="spellEnd"/>
            <w:r>
              <w:rPr>
                <w:sz w:val="22"/>
                <w:lang w:val="ru-RU"/>
              </w:rPr>
              <w:t xml:space="preserve"> </w:t>
            </w:r>
            <w:r w:rsidRPr="00762219">
              <w:rPr>
                <w:sz w:val="22"/>
                <w:lang w:val="ru-RU"/>
              </w:rPr>
              <w:t>(</w:t>
            </w:r>
            <w:proofErr w:type="spellStart"/>
            <w:r w:rsidRPr="00762219">
              <w:rPr>
                <w:sz w:val="22"/>
                <w:lang w:val="ru-RU"/>
              </w:rPr>
              <w:t>дві</w:t>
            </w:r>
            <w:proofErr w:type="spellEnd"/>
            <w:r w:rsidRPr="00762219">
              <w:rPr>
                <w:sz w:val="22"/>
                <w:lang w:val="ru-RU"/>
              </w:rPr>
              <w:t xml:space="preserve"> </w:t>
            </w:r>
            <w:proofErr w:type="spellStart"/>
            <w:r w:rsidRPr="00762219">
              <w:rPr>
                <w:sz w:val="22"/>
                <w:lang w:val="ru-RU"/>
              </w:rPr>
              <w:t>секції</w:t>
            </w:r>
            <w:proofErr w:type="spellEnd"/>
            <w:r w:rsidRPr="00762219">
              <w:rPr>
                <w:sz w:val="22"/>
                <w:lang w:val="ru-RU"/>
              </w:rPr>
              <w:t>)</w:t>
            </w:r>
          </w:p>
          <w:p w14:paraId="641E43D9" w14:textId="08E7D8AE" w:rsidR="00406963" w:rsidRDefault="00406963" w:rsidP="00406963">
            <w:pPr>
              <w:spacing w:after="0" w:line="240" w:lineRule="auto"/>
              <w:rPr>
                <w:sz w:val="22"/>
                <w:lang w:val="ru-RU"/>
              </w:rPr>
            </w:pPr>
            <w:r>
              <w:rPr>
                <w:sz w:val="22"/>
                <w:lang w:val="ru-RU"/>
              </w:rPr>
              <w:t>-</w:t>
            </w:r>
            <w:r w:rsidRPr="00762219">
              <w:rPr>
                <w:sz w:val="22"/>
                <w:lang w:val="ru-RU"/>
              </w:rPr>
              <w:t xml:space="preserve"> </w:t>
            </w:r>
            <w:proofErr w:type="spellStart"/>
            <w:r w:rsidRPr="00762219">
              <w:rPr>
                <w:sz w:val="22"/>
                <w:lang w:val="ru-RU"/>
              </w:rPr>
              <w:t>Шафа</w:t>
            </w:r>
            <w:proofErr w:type="spellEnd"/>
            <w:r w:rsidRPr="00762219">
              <w:rPr>
                <w:sz w:val="22"/>
                <w:lang w:val="ru-RU"/>
              </w:rPr>
              <w:t xml:space="preserve"> для </w:t>
            </w:r>
            <w:proofErr w:type="spellStart"/>
            <w:r w:rsidRPr="00762219">
              <w:rPr>
                <w:sz w:val="22"/>
                <w:lang w:val="ru-RU"/>
              </w:rPr>
              <w:t>роздягання</w:t>
            </w:r>
            <w:proofErr w:type="spellEnd"/>
            <w:r>
              <w:rPr>
                <w:sz w:val="22"/>
                <w:lang w:val="ru-RU"/>
              </w:rPr>
              <w:t xml:space="preserve"> </w:t>
            </w:r>
            <w:r w:rsidRPr="00762219">
              <w:rPr>
                <w:sz w:val="22"/>
                <w:lang w:val="ru-RU"/>
              </w:rPr>
              <w:t>(</w:t>
            </w:r>
            <w:r>
              <w:rPr>
                <w:sz w:val="22"/>
                <w:lang w:val="ru-RU"/>
              </w:rPr>
              <w:t xml:space="preserve">три </w:t>
            </w:r>
            <w:proofErr w:type="spellStart"/>
            <w:r>
              <w:rPr>
                <w:sz w:val="22"/>
                <w:lang w:val="ru-RU"/>
              </w:rPr>
              <w:t>секції</w:t>
            </w:r>
            <w:proofErr w:type="spellEnd"/>
            <w:r w:rsidRPr="00762219">
              <w:rPr>
                <w:sz w:val="22"/>
                <w:lang w:val="ru-RU"/>
              </w:rPr>
              <w:t>)</w:t>
            </w:r>
          </w:p>
          <w:p w14:paraId="5D98ECCB" w14:textId="77777777" w:rsidR="00406963" w:rsidRPr="00762219" w:rsidRDefault="00406963" w:rsidP="00406963">
            <w:pPr>
              <w:spacing w:after="0" w:line="240" w:lineRule="auto"/>
              <w:rPr>
                <w:sz w:val="22"/>
              </w:rPr>
            </w:pPr>
            <w:r>
              <w:rPr>
                <w:sz w:val="22"/>
                <w:lang w:val="ru-RU"/>
              </w:rPr>
              <w:t xml:space="preserve">- </w:t>
            </w:r>
            <w:r w:rsidRPr="00762219">
              <w:rPr>
                <w:sz w:val="22"/>
              </w:rPr>
              <w:t>Парта одномісна регульована, ростова група №3-6.</w:t>
            </w:r>
          </w:p>
          <w:p w14:paraId="4BFBEAAE" w14:textId="77777777" w:rsidR="00625EA9" w:rsidRPr="0079455A" w:rsidRDefault="00625EA9" w:rsidP="00A21479">
            <w:pPr>
              <w:spacing w:after="0" w:line="240" w:lineRule="auto"/>
              <w:jc w:val="both"/>
              <w:rPr>
                <w:bCs/>
                <w:sz w:val="24"/>
                <w:szCs w:val="24"/>
                <w:lang w:eastAsia="ru-RU"/>
              </w:rPr>
            </w:pPr>
          </w:p>
        </w:tc>
      </w:tr>
      <w:tr w:rsidR="00625EA9" w14:paraId="14B9D8B2" w14:textId="77777777" w:rsidTr="00A21479">
        <w:trPr>
          <w:trHeight w:val="504"/>
          <w:jc w:val="center"/>
        </w:trPr>
        <w:tc>
          <w:tcPr>
            <w:tcW w:w="696" w:type="dxa"/>
            <w:vMerge/>
            <w:tcBorders>
              <w:left w:val="single" w:sz="4" w:space="0" w:color="auto"/>
              <w:right w:val="single" w:sz="4" w:space="0" w:color="auto"/>
            </w:tcBorders>
            <w:vAlign w:val="center"/>
          </w:tcPr>
          <w:p w14:paraId="7C409C9F" w14:textId="77777777" w:rsidR="00625EA9" w:rsidRDefault="00625EA9" w:rsidP="00A21479">
            <w:pPr>
              <w:widowControl w:val="0"/>
              <w:spacing w:after="0" w:line="240" w:lineRule="auto"/>
              <w:contextualSpacing/>
              <w:rPr>
                <w:color w:val="000000" w:themeColor="text1"/>
                <w:sz w:val="24"/>
                <w:szCs w:val="24"/>
                <w:lang w:eastAsia="uk-UA"/>
              </w:rPr>
            </w:pPr>
          </w:p>
        </w:tc>
        <w:tc>
          <w:tcPr>
            <w:tcW w:w="2625" w:type="dxa"/>
            <w:vMerge/>
            <w:tcBorders>
              <w:left w:val="single" w:sz="4" w:space="0" w:color="auto"/>
              <w:right w:val="single" w:sz="4" w:space="0" w:color="auto"/>
            </w:tcBorders>
            <w:vAlign w:val="center"/>
          </w:tcPr>
          <w:p w14:paraId="55C57672" w14:textId="77777777" w:rsidR="00625EA9" w:rsidRDefault="00625EA9" w:rsidP="00A21479">
            <w:pPr>
              <w:widowControl w:val="0"/>
              <w:spacing w:after="0" w:line="240" w:lineRule="auto"/>
              <w:ind w:left="-9" w:right="113"/>
              <w:contextualSpacing/>
              <w:rPr>
                <w:color w:val="000000" w:themeColor="text1"/>
                <w:sz w:val="24"/>
                <w:szCs w:val="24"/>
                <w:lang w:eastAsia="uk-UA"/>
              </w:rPr>
            </w:pPr>
          </w:p>
        </w:tc>
        <w:tc>
          <w:tcPr>
            <w:tcW w:w="6816" w:type="dxa"/>
            <w:tcBorders>
              <w:top w:val="single" w:sz="4" w:space="0" w:color="auto"/>
              <w:left w:val="single" w:sz="4" w:space="0" w:color="auto"/>
              <w:right w:val="single" w:sz="4" w:space="0" w:color="auto"/>
            </w:tcBorders>
            <w:vAlign w:val="center"/>
          </w:tcPr>
          <w:p w14:paraId="135DE8D4" w14:textId="77777777" w:rsidR="00625EA9" w:rsidRPr="00DE36C4" w:rsidRDefault="00625EA9" w:rsidP="00A21479">
            <w:pPr>
              <w:tabs>
                <w:tab w:val="left" w:pos="1365"/>
              </w:tabs>
              <w:spacing w:after="0" w:line="240" w:lineRule="auto"/>
              <w:jc w:val="both"/>
              <w:rPr>
                <w:rStyle w:val="apple-converted-space"/>
                <w:bCs/>
                <w:color w:val="000000"/>
                <w:sz w:val="24"/>
                <w:szCs w:val="24"/>
              </w:rPr>
            </w:pPr>
            <w:r w:rsidRPr="007B2B61">
              <w:rPr>
                <w:bCs/>
                <w:sz w:val="24"/>
                <w:szCs w:val="24"/>
                <w:lang w:eastAsia="uk-UA"/>
              </w:rPr>
              <w:t xml:space="preserve">Єдиний закупівельний словник </w:t>
            </w:r>
            <w:r w:rsidRPr="00A26792">
              <w:rPr>
                <w:sz w:val="24"/>
                <w:szCs w:val="24"/>
                <w:lang w:eastAsia="ru-RU"/>
              </w:rPr>
              <w:t xml:space="preserve">ДК 021:2015: </w:t>
            </w:r>
            <w:r w:rsidRPr="00A26792">
              <w:rPr>
                <w:sz w:val="24"/>
                <w:szCs w:val="24"/>
              </w:rPr>
              <w:t>39160000 – 1 Шкільні меблі</w:t>
            </w:r>
          </w:p>
        </w:tc>
      </w:tr>
      <w:tr w:rsidR="00625EA9" w14:paraId="441CE3D3" w14:textId="77777777" w:rsidTr="00A21479">
        <w:trPr>
          <w:trHeight w:val="20"/>
          <w:jc w:val="center"/>
        </w:trPr>
        <w:tc>
          <w:tcPr>
            <w:tcW w:w="696" w:type="dxa"/>
            <w:tcBorders>
              <w:left w:val="single" w:sz="4" w:space="0" w:color="auto"/>
              <w:bottom w:val="single" w:sz="4" w:space="0" w:color="auto"/>
              <w:right w:val="single" w:sz="4" w:space="0" w:color="auto"/>
            </w:tcBorders>
            <w:vAlign w:val="center"/>
          </w:tcPr>
          <w:p w14:paraId="38BAE9AC" w14:textId="77777777" w:rsidR="00625EA9" w:rsidRDefault="00625EA9" w:rsidP="00A21479">
            <w:pPr>
              <w:widowControl w:val="0"/>
              <w:spacing w:after="0" w:line="240" w:lineRule="auto"/>
              <w:contextualSpacing/>
              <w:rPr>
                <w:color w:val="000000" w:themeColor="text1"/>
                <w:sz w:val="24"/>
                <w:szCs w:val="24"/>
                <w:lang w:eastAsia="uk-UA"/>
              </w:rPr>
            </w:pPr>
            <w:r>
              <w:rPr>
                <w:color w:val="000000" w:themeColor="text1"/>
                <w:sz w:val="24"/>
                <w:szCs w:val="24"/>
                <w:lang w:eastAsia="uk-UA"/>
              </w:rPr>
              <w:t>4.2</w:t>
            </w:r>
          </w:p>
        </w:tc>
        <w:tc>
          <w:tcPr>
            <w:tcW w:w="2625" w:type="dxa"/>
            <w:tcBorders>
              <w:left w:val="single" w:sz="4" w:space="0" w:color="auto"/>
              <w:bottom w:val="single" w:sz="4" w:space="0" w:color="auto"/>
              <w:right w:val="single" w:sz="4" w:space="0" w:color="auto"/>
            </w:tcBorders>
            <w:vAlign w:val="center"/>
          </w:tcPr>
          <w:p w14:paraId="75A3507C" w14:textId="77777777" w:rsidR="00625EA9" w:rsidRDefault="00625EA9" w:rsidP="00A21479">
            <w:pPr>
              <w:widowControl w:val="0"/>
              <w:spacing w:after="0" w:line="240" w:lineRule="auto"/>
              <w:ind w:left="-9" w:right="113"/>
              <w:contextualSpacing/>
              <w:rPr>
                <w:color w:val="000000" w:themeColor="text1"/>
                <w:sz w:val="24"/>
                <w:szCs w:val="24"/>
                <w:lang w:eastAsia="uk-UA"/>
              </w:rPr>
            </w:pPr>
            <w:r>
              <w:rPr>
                <w:sz w:val="24"/>
                <w:szCs w:val="24"/>
                <w:lang w:eastAsia="uk-UA"/>
              </w:rPr>
              <w:t>Вид предмета закупівлі</w:t>
            </w:r>
          </w:p>
        </w:tc>
        <w:tc>
          <w:tcPr>
            <w:tcW w:w="6816" w:type="dxa"/>
            <w:tcBorders>
              <w:top w:val="single" w:sz="4" w:space="0" w:color="auto"/>
              <w:left w:val="single" w:sz="4" w:space="0" w:color="auto"/>
              <w:bottom w:val="single" w:sz="4" w:space="0" w:color="auto"/>
              <w:right w:val="single" w:sz="4" w:space="0" w:color="auto"/>
            </w:tcBorders>
            <w:vAlign w:val="center"/>
          </w:tcPr>
          <w:p w14:paraId="15539F8F" w14:textId="77777777" w:rsidR="00625EA9" w:rsidRDefault="00625EA9" w:rsidP="00A21479">
            <w:pPr>
              <w:widowControl w:val="0"/>
              <w:spacing w:after="0" w:line="240" w:lineRule="auto"/>
              <w:ind w:right="113" w:firstLine="176"/>
              <w:contextualSpacing/>
              <w:rPr>
                <w:sz w:val="24"/>
                <w:szCs w:val="24"/>
                <w:lang w:val="ru-RU" w:eastAsia="uk-UA"/>
              </w:rPr>
            </w:pPr>
            <w:r>
              <w:rPr>
                <w:sz w:val="24"/>
                <w:szCs w:val="24"/>
                <w:lang w:val="ru-RU"/>
              </w:rPr>
              <w:t>товар</w:t>
            </w:r>
          </w:p>
        </w:tc>
      </w:tr>
      <w:tr w:rsidR="00625EA9" w14:paraId="22EBEBBC" w14:textId="77777777" w:rsidTr="00A21479">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235CFC4E" w14:textId="77777777" w:rsidR="00625EA9" w:rsidRDefault="00625EA9" w:rsidP="00A21479">
            <w:pPr>
              <w:widowControl w:val="0"/>
              <w:spacing w:after="0" w:line="240" w:lineRule="auto"/>
              <w:contextualSpacing/>
              <w:rPr>
                <w:color w:val="000000" w:themeColor="text1"/>
                <w:sz w:val="24"/>
                <w:szCs w:val="24"/>
                <w:lang w:eastAsia="uk-UA"/>
              </w:rPr>
            </w:pPr>
            <w:r>
              <w:rPr>
                <w:color w:val="000000" w:themeColor="text1"/>
                <w:sz w:val="24"/>
                <w:szCs w:val="24"/>
                <w:lang w:eastAsia="uk-UA"/>
              </w:rPr>
              <w:lastRenderedPageBreak/>
              <w:t>4.3</w:t>
            </w:r>
          </w:p>
        </w:tc>
        <w:tc>
          <w:tcPr>
            <w:tcW w:w="2625" w:type="dxa"/>
            <w:tcBorders>
              <w:top w:val="single" w:sz="4" w:space="0" w:color="auto"/>
              <w:left w:val="single" w:sz="4" w:space="0" w:color="auto"/>
              <w:bottom w:val="single" w:sz="4" w:space="0" w:color="auto"/>
              <w:right w:val="single" w:sz="4" w:space="0" w:color="auto"/>
            </w:tcBorders>
            <w:vAlign w:val="center"/>
          </w:tcPr>
          <w:p w14:paraId="41481055" w14:textId="77777777" w:rsidR="00625EA9" w:rsidRDefault="00625EA9" w:rsidP="00A21479">
            <w:pPr>
              <w:widowControl w:val="0"/>
              <w:spacing w:after="0" w:line="240" w:lineRule="auto"/>
              <w:ind w:left="-9" w:right="113"/>
              <w:contextualSpacing/>
              <w:rPr>
                <w:color w:val="000000" w:themeColor="text1"/>
                <w:sz w:val="24"/>
                <w:szCs w:val="24"/>
                <w:lang w:eastAsia="uk-UA"/>
              </w:rPr>
            </w:pPr>
            <w:r>
              <w:rPr>
                <w:color w:val="000000" w:themeColor="text1"/>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6816" w:type="dxa"/>
            <w:tcBorders>
              <w:top w:val="single" w:sz="4" w:space="0" w:color="auto"/>
              <w:left w:val="single" w:sz="4" w:space="0" w:color="auto"/>
              <w:bottom w:val="single" w:sz="4" w:space="0" w:color="auto"/>
              <w:right w:val="single" w:sz="4" w:space="0" w:color="auto"/>
            </w:tcBorders>
            <w:vAlign w:val="center"/>
          </w:tcPr>
          <w:p w14:paraId="04A7581C" w14:textId="77777777" w:rsidR="00625EA9" w:rsidRDefault="00625EA9" w:rsidP="00A21479">
            <w:pPr>
              <w:widowControl w:val="0"/>
              <w:spacing w:after="0" w:line="240" w:lineRule="auto"/>
              <w:ind w:right="113"/>
              <w:contextualSpacing/>
              <w:rPr>
                <w:color w:val="000000" w:themeColor="text1"/>
                <w:sz w:val="24"/>
                <w:szCs w:val="24"/>
                <w:lang w:eastAsia="uk-UA"/>
              </w:rPr>
            </w:pPr>
            <w:r>
              <w:rPr>
                <w:sz w:val="24"/>
                <w:szCs w:val="24"/>
                <w:lang w:eastAsia="uk-UA"/>
              </w:rPr>
              <w:t>Закупівля здійснюється без поділу на окремі частини предмета закупівлі</w:t>
            </w:r>
          </w:p>
        </w:tc>
      </w:tr>
      <w:tr w:rsidR="00625EA9" w14:paraId="7EF03697" w14:textId="77777777" w:rsidTr="00A21479">
        <w:trPr>
          <w:trHeight w:val="635"/>
          <w:jc w:val="center"/>
        </w:trPr>
        <w:tc>
          <w:tcPr>
            <w:tcW w:w="696" w:type="dxa"/>
            <w:vMerge w:val="restart"/>
            <w:tcBorders>
              <w:top w:val="single" w:sz="4" w:space="0" w:color="auto"/>
              <w:left w:val="single" w:sz="4" w:space="0" w:color="auto"/>
              <w:right w:val="single" w:sz="4" w:space="0" w:color="auto"/>
            </w:tcBorders>
            <w:vAlign w:val="center"/>
          </w:tcPr>
          <w:p w14:paraId="4FBF62AA" w14:textId="77777777" w:rsidR="00625EA9" w:rsidRDefault="00625EA9" w:rsidP="00A21479">
            <w:pPr>
              <w:widowControl w:val="0"/>
              <w:spacing w:after="0" w:line="240" w:lineRule="auto"/>
              <w:contextualSpacing/>
              <w:rPr>
                <w:color w:val="000000" w:themeColor="text1"/>
                <w:sz w:val="24"/>
                <w:szCs w:val="24"/>
                <w:lang w:eastAsia="uk-UA"/>
              </w:rPr>
            </w:pPr>
            <w:r>
              <w:rPr>
                <w:color w:val="000000" w:themeColor="text1"/>
                <w:sz w:val="24"/>
                <w:szCs w:val="24"/>
                <w:lang w:eastAsia="uk-UA"/>
              </w:rPr>
              <w:t>4.4</w:t>
            </w:r>
          </w:p>
        </w:tc>
        <w:tc>
          <w:tcPr>
            <w:tcW w:w="2625" w:type="dxa"/>
            <w:vMerge w:val="restart"/>
            <w:tcBorders>
              <w:top w:val="single" w:sz="4" w:space="0" w:color="auto"/>
              <w:left w:val="single" w:sz="4" w:space="0" w:color="auto"/>
              <w:right w:val="single" w:sz="4" w:space="0" w:color="auto"/>
            </w:tcBorders>
            <w:vAlign w:val="center"/>
          </w:tcPr>
          <w:p w14:paraId="7C38E5A7" w14:textId="77777777" w:rsidR="00625EA9" w:rsidRDefault="00625EA9" w:rsidP="00A21479">
            <w:pPr>
              <w:widowControl w:val="0"/>
              <w:spacing w:after="0" w:line="240" w:lineRule="auto"/>
              <w:ind w:left="-9" w:right="113"/>
              <w:contextualSpacing/>
              <w:rPr>
                <w:color w:val="000000" w:themeColor="text1"/>
                <w:sz w:val="24"/>
                <w:szCs w:val="24"/>
              </w:rPr>
            </w:pPr>
            <w:r>
              <w:rPr>
                <w:color w:val="000000" w:themeColor="text1"/>
                <w:sz w:val="24"/>
                <w:szCs w:val="24"/>
              </w:rPr>
              <w:t>Кількість та місце поставки товарів, обсяг і місце виконання робіт чи надання послуг</w:t>
            </w:r>
          </w:p>
        </w:tc>
        <w:tc>
          <w:tcPr>
            <w:tcW w:w="6816" w:type="dxa"/>
            <w:tcBorders>
              <w:top w:val="single" w:sz="4" w:space="0" w:color="auto"/>
              <w:left w:val="single" w:sz="4" w:space="0" w:color="auto"/>
              <w:right w:val="single" w:sz="4" w:space="0" w:color="auto"/>
            </w:tcBorders>
            <w:vAlign w:val="center"/>
          </w:tcPr>
          <w:p w14:paraId="2DCF25F7" w14:textId="77777777" w:rsidR="00625EA9" w:rsidRDefault="00625EA9" w:rsidP="00A21479">
            <w:pPr>
              <w:widowControl w:val="0"/>
              <w:spacing w:after="0" w:line="240" w:lineRule="auto"/>
              <w:ind w:right="113"/>
              <w:contextualSpacing/>
              <w:rPr>
                <w:color w:val="000000" w:themeColor="text1"/>
                <w:sz w:val="24"/>
                <w:szCs w:val="24"/>
                <w:lang w:eastAsia="uk-UA"/>
              </w:rPr>
            </w:pPr>
            <w:r>
              <w:rPr>
                <w:color w:val="000000" w:themeColor="text1"/>
                <w:sz w:val="24"/>
                <w:szCs w:val="24"/>
              </w:rPr>
              <w:t>Кількість та місце поставки товарів</w:t>
            </w:r>
            <w:r>
              <w:rPr>
                <w:sz w:val="24"/>
                <w:szCs w:val="24"/>
              </w:rPr>
              <w:t xml:space="preserve"> зазначені в </w:t>
            </w:r>
            <w:r>
              <w:rPr>
                <w:sz w:val="24"/>
                <w:szCs w:val="24"/>
              </w:rPr>
              <w:br/>
              <w:t>ДОДАТКУ 1 та в ДОДАТКУ</w:t>
            </w:r>
            <w:r w:rsidRPr="008A49E8">
              <w:rPr>
                <w:sz w:val="24"/>
                <w:szCs w:val="24"/>
              </w:rPr>
              <w:t xml:space="preserve"> 3</w:t>
            </w:r>
          </w:p>
        </w:tc>
      </w:tr>
      <w:tr w:rsidR="00625EA9" w14:paraId="50E0CF98" w14:textId="77777777" w:rsidTr="00A21479">
        <w:trPr>
          <w:trHeight w:val="1045"/>
          <w:jc w:val="center"/>
        </w:trPr>
        <w:tc>
          <w:tcPr>
            <w:tcW w:w="696" w:type="dxa"/>
            <w:vMerge/>
            <w:tcBorders>
              <w:left w:val="single" w:sz="4" w:space="0" w:color="auto"/>
              <w:right w:val="single" w:sz="4" w:space="0" w:color="auto"/>
            </w:tcBorders>
            <w:vAlign w:val="center"/>
          </w:tcPr>
          <w:p w14:paraId="606B3218" w14:textId="77777777" w:rsidR="00625EA9" w:rsidRDefault="00625EA9" w:rsidP="00A21479">
            <w:pPr>
              <w:widowControl w:val="0"/>
              <w:spacing w:after="0" w:line="240" w:lineRule="auto"/>
              <w:contextualSpacing/>
              <w:rPr>
                <w:color w:val="000000" w:themeColor="text1"/>
                <w:sz w:val="24"/>
                <w:szCs w:val="24"/>
                <w:lang w:eastAsia="uk-UA"/>
              </w:rPr>
            </w:pPr>
          </w:p>
        </w:tc>
        <w:tc>
          <w:tcPr>
            <w:tcW w:w="2625" w:type="dxa"/>
            <w:vMerge/>
            <w:tcBorders>
              <w:left w:val="single" w:sz="4" w:space="0" w:color="auto"/>
              <w:right w:val="single" w:sz="4" w:space="0" w:color="auto"/>
            </w:tcBorders>
            <w:vAlign w:val="center"/>
          </w:tcPr>
          <w:p w14:paraId="0B6DAAA6" w14:textId="77777777" w:rsidR="00625EA9" w:rsidRDefault="00625EA9" w:rsidP="00A21479">
            <w:pPr>
              <w:widowControl w:val="0"/>
              <w:spacing w:after="0" w:line="240" w:lineRule="auto"/>
              <w:ind w:left="-9" w:right="113"/>
              <w:contextualSpacing/>
              <w:rPr>
                <w:color w:val="000000" w:themeColor="text1"/>
                <w:sz w:val="24"/>
                <w:szCs w:val="24"/>
              </w:rPr>
            </w:pPr>
          </w:p>
        </w:tc>
        <w:tc>
          <w:tcPr>
            <w:tcW w:w="6816" w:type="dxa"/>
            <w:tcBorders>
              <w:top w:val="single" w:sz="4" w:space="0" w:color="auto"/>
              <w:left w:val="single" w:sz="4" w:space="0" w:color="auto"/>
              <w:right w:val="single" w:sz="4" w:space="0" w:color="auto"/>
            </w:tcBorders>
            <w:vAlign w:val="center"/>
          </w:tcPr>
          <w:p w14:paraId="09385350" w14:textId="77777777" w:rsidR="00625EA9" w:rsidRDefault="00625EA9" w:rsidP="00A21479">
            <w:pPr>
              <w:widowControl w:val="0"/>
              <w:spacing w:after="0" w:line="240" w:lineRule="auto"/>
              <w:ind w:right="113"/>
              <w:contextualSpacing/>
              <w:rPr>
                <w:color w:val="0070C0"/>
                <w:sz w:val="24"/>
                <w:szCs w:val="24"/>
                <w:highlight w:val="yellow"/>
                <w:lang w:val="ru-RU" w:eastAsia="ru-RU"/>
              </w:rPr>
            </w:pPr>
            <w:r>
              <w:rPr>
                <w:sz w:val="24"/>
                <w:szCs w:val="24"/>
                <w:lang w:eastAsia="uk-UA"/>
              </w:rPr>
              <w:t xml:space="preserve">Інформацію щодо місця поставки товарів або місце виконання робіт чи надання послуг </w:t>
            </w:r>
            <w:r>
              <w:rPr>
                <w:sz w:val="24"/>
                <w:szCs w:val="24"/>
                <w:lang w:val="ru-RU" w:eastAsia="uk-UA"/>
              </w:rPr>
              <w:t xml:space="preserve"> </w:t>
            </w:r>
            <w:r>
              <w:rPr>
                <w:sz w:val="24"/>
                <w:szCs w:val="24"/>
                <w:lang w:eastAsia="uk-UA"/>
              </w:rPr>
              <w:t>зазначено</w:t>
            </w:r>
            <w:r>
              <w:rPr>
                <w:sz w:val="24"/>
                <w:szCs w:val="24"/>
                <w:lang w:val="ru-RU" w:eastAsia="uk-UA"/>
              </w:rPr>
              <w:t xml:space="preserve">  в </w:t>
            </w:r>
            <w:r>
              <w:rPr>
                <w:sz w:val="24"/>
                <w:szCs w:val="24"/>
                <w:lang w:eastAsia="uk-UA"/>
              </w:rPr>
              <w:t>Про</w:t>
            </w:r>
            <w:proofErr w:type="spellStart"/>
            <w:r>
              <w:rPr>
                <w:sz w:val="24"/>
                <w:szCs w:val="24"/>
                <w:lang w:val="ru-RU" w:eastAsia="uk-UA"/>
              </w:rPr>
              <w:t>єкті</w:t>
            </w:r>
            <w:proofErr w:type="spellEnd"/>
            <w:r>
              <w:rPr>
                <w:sz w:val="24"/>
                <w:szCs w:val="24"/>
                <w:lang w:eastAsia="uk-UA"/>
              </w:rPr>
              <w:t xml:space="preserve"> договору про закупівлю (Додаток 3 до ТД)</w:t>
            </w:r>
          </w:p>
        </w:tc>
      </w:tr>
      <w:tr w:rsidR="00625EA9" w14:paraId="2967D7F4" w14:textId="77777777" w:rsidTr="00A21479">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5B88E883" w14:textId="77777777" w:rsidR="00625EA9" w:rsidRDefault="00625EA9" w:rsidP="00A21479">
            <w:pPr>
              <w:widowControl w:val="0"/>
              <w:spacing w:after="0" w:line="240" w:lineRule="auto"/>
              <w:contextualSpacing/>
              <w:rPr>
                <w:color w:val="000000" w:themeColor="text1"/>
                <w:sz w:val="24"/>
                <w:szCs w:val="24"/>
                <w:lang w:eastAsia="uk-UA"/>
              </w:rPr>
            </w:pPr>
            <w:r>
              <w:rPr>
                <w:color w:val="000000" w:themeColor="text1"/>
                <w:sz w:val="24"/>
                <w:szCs w:val="24"/>
                <w:lang w:eastAsia="uk-UA"/>
              </w:rPr>
              <w:t>4.5</w:t>
            </w:r>
          </w:p>
        </w:tc>
        <w:tc>
          <w:tcPr>
            <w:tcW w:w="2625" w:type="dxa"/>
            <w:tcBorders>
              <w:top w:val="single" w:sz="4" w:space="0" w:color="auto"/>
              <w:left w:val="single" w:sz="4" w:space="0" w:color="auto"/>
              <w:bottom w:val="single" w:sz="4" w:space="0" w:color="auto"/>
              <w:right w:val="single" w:sz="4" w:space="0" w:color="auto"/>
            </w:tcBorders>
            <w:vAlign w:val="center"/>
          </w:tcPr>
          <w:p w14:paraId="2E4CD1D1" w14:textId="77777777" w:rsidR="00625EA9" w:rsidRDefault="00625EA9" w:rsidP="00A21479">
            <w:pPr>
              <w:widowControl w:val="0"/>
              <w:spacing w:after="0" w:line="240" w:lineRule="auto"/>
              <w:ind w:left="-9" w:right="113"/>
              <w:contextualSpacing/>
              <w:rPr>
                <w:color w:val="000000" w:themeColor="text1"/>
                <w:sz w:val="24"/>
                <w:szCs w:val="24"/>
              </w:rPr>
            </w:pPr>
            <w:r>
              <w:rPr>
                <w:color w:val="000000" w:themeColor="text1"/>
                <w:sz w:val="24"/>
                <w:szCs w:val="24"/>
              </w:rPr>
              <w:t>Строк поставки товарів (надання послуг, виконання робіт)</w:t>
            </w:r>
          </w:p>
        </w:tc>
        <w:tc>
          <w:tcPr>
            <w:tcW w:w="6816" w:type="dxa"/>
            <w:tcBorders>
              <w:top w:val="single" w:sz="4" w:space="0" w:color="auto"/>
              <w:left w:val="single" w:sz="4" w:space="0" w:color="auto"/>
              <w:bottom w:val="single" w:sz="4" w:space="0" w:color="auto"/>
              <w:right w:val="single" w:sz="4" w:space="0" w:color="auto"/>
            </w:tcBorders>
            <w:shd w:val="clear" w:color="auto" w:fill="auto"/>
            <w:vAlign w:val="center"/>
          </w:tcPr>
          <w:p w14:paraId="541A0BCD" w14:textId="77777777" w:rsidR="00625EA9" w:rsidRDefault="00625EA9" w:rsidP="00A21479">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 xml:space="preserve">Згідно умов, що визначені в проекті договору про закупівлю. </w:t>
            </w:r>
          </w:p>
          <w:p w14:paraId="06439F41" w14:textId="77777777" w:rsidR="00625EA9" w:rsidRDefault="00625EA9" w:rsidP="00A21479">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 xml:space="preserve">Дата поставки товарів, виконання робіт чи надання послуг, яка зазначена в Оголошенні про проведення закупівлі на </w:t>
            </w:r>
            <w:proofErr w:type="spellStart"/>
            <w:r>
              <w:rPr>
                <w:color w:val="000000" w:themeColor="text1"/>
                <w:sz w:val="24"/>
                <w:szCs w:val="24"/>
                <w:lang w:eastAsia="uk-UA"/>
              </w:rPr>
              <w:t>веб-порталі</w:t>
            </w:r>
            <w:proofErr w:type="spellEnd"/>
            <w:r>
              <w:rPr>
                <w:color w:val="000000" w:themeColor="text1"/>
                <w:sz w:val="24"/>
                <w:szCs w:val="24"/>
                <w:lang w:eastAsia="uk-UA"/>
              </w:rPr>
              <w:t xml:space="preserve"> Уповноваженого органу: </w:t>
            </w:r>
          </w:p>
          <w:p w14:paraId="6B4123AD" w14:textId="77777777" w:rsidR="00625EA9" w:rsidRDefault="00625EA9" w:rsidP="00A21479">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 xml:space="preserve">- є орієнтовною та визначена розрахунковим методом; </w:t>
            </w:r>
          </w:p>
          <w:p w14:paraId="3D02A45A" w14:textId="77777777" w:rsidR="00625EA9" w:rsidRDefault="00625EA9" w:rsidP="00A21479">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 несе інформативний характер та не має жодних юридичних наслідків.</w:t>
            </w:r>
          </w:p>
        </w:tc>
      </w:tr>
      <w:tr w:rsidR="00625EA9" w14:paraId="3F574409" w14:textId="77777777" w:rsidTr="00A21479">
        <w:trPr>
          <w:trHeight w:val="516"/>
          <w:jc w:val="center"/>
        </w:trPr>
        <w:tc>
          <w:tcPr>
            <w:tcW w:w="696" w:type="dxa"/>
            <w:tcBorders>
              <w:top w:val="single" w:sz="4" w:space="0" w:color="auto"/>
              <w:left w:val="single" w:sz="4" w:space="0" w:color="auto"/>
              <w:right w:val="single" w:sz="4" w:space="0" w:color="auto"/>
            </w:tcBorders>
            <w:vAlign w:val="center"/>
          </w:tcPr>
          <w:p w14:paraId="0FD47B84" w14:textId="77777777" w:rsidR="00625EA9" w:rsidRDefault="00625EA9" w:rsidP="00A21479">
            <w:pPr>
              <w:widowControl w:val="0"/>
              <w:spacing w:after="0" w:line="240" w:lineRule="auto"/>
              <w:contextualSpacing/>
              <w:rPr>
                <w:color w:val="000000" w:themeColor="text1"/>
                <w:sz w:val="24"/>
                <w:szCs w:val="24"/>
                <w:lang w:eastAsia="uk-UA"/>
              </w:rPr>
            </w:pPr>
            <w:r>
              <w:rPr>
                <w:color w:val="000000" w:themeColor="text1"/>
                <w:sz w:val="24"/>
                <w:szCs w:val="24"/>
                <w:lang w:eastAsia="uk-UA"/>
              </w:rPr>
              <w:t>4.6</w:t>
            </w:r>
          </w:p>
        </w:tc>
        <w:tc>
          <w:tcPr>
            <w:tcW w:w="2625" w:type="dxa"/>
            <w:tcBorders>
              <w:top w:val="single" w:sz="4" w:space="0" w:color="auto"/>
              <w:left w:val="single" w:sz="4" w:space="0" w:color="auto"/>
              <w:right w:val="single" w:sz="4" w:space="0" w:color="auto"/>
            </w:tcBorders>
            <w:vAlign w:val="center"/>
          </w:tcPr>
          <w:p w14:paraId="6593428E" w14:textId="77777777" w:rsidR="00625EA9" w:rsidRDefault="00625EA9" w:rsidP="00A21479">
            <w:pPr>
              <w:widowControl w:val="0"/>
              <w:spacing w:after="0" w:line="240" w:lineRule="auto"/>
              <w:ind w:left="-9" w:right="113"/>
              <w:contextualSpacing/>
              <w:rPr>
                <w:color w:val="000000" w:themeColor="text1"/>
                <w:sz w:val="24"/>
                <w:szCs w:val="24"/>
              </w:rPr>
            </w:pPr>
            <w:r>
              <w:rPr>
                <w:sz w:val="24"/>
                <w:szCs w:val="24"/>
                <w:lang w:eastAsia="uk-UA"/>
              </w:rPr>
              <w:t xml:space="preserve">Очікувана вартість предмета закупівлі </w:t>
            </w:r>
          </w:p>
        </w:tc>
        <w:tc>
          <w:tcPr>
            <w:tcW w:w="6816" w:type="dxa"/>
            <w:tcBorders>
              <w:top w:val="single" w:sz="4" w:space="0" w:color="auto"/>
              <w:left w:val="single" w:sz="4" w:space="0" w:color="auto"/>
              <w:right w:val="single" w:sz="4" w:space="0" w:color="auto"/>
            </w:tcBorders>
            <w:shd w:val="clear" w:color="auto" w:fill="auto"/>
            <w:vAlign w:val="center"/>
          </w:tcPr>
          <w:p w14:paraId="5D6D25FD" w14:textId="77777777" w:rsidR="00625EA9" w:rsidRPr="006A6955" w:rsidRDefault="00625EA9" w:rsidP="00A21479">
            <w:pPr>
              <w:spacing w:after="0" w:line="240" w:lineRule="auto"/>
              <w:jc w:val="both"/>
              <w:rPr>
                <w:sz w:val="24"/>
                <w:szCs w:val="24"/>
                <w:highlight w:val="yellow"/>
                <w:lang w:eastAsia="uk-UA"/>
              </w:rPr>
            </w:pPr>
            <w:r w:rsidRPr="006A6955">
              <w:rPr>
                <w:color w:val="000000"/>
                <w:sz w:val="24"/>
                <w:szCs w:val="24"/>
                <w:shd w:val="clear" w:color="auto" w:fill="FFFFFF"/>
              </w:rPr>
              <w:t>635 100</w:t>
            </w:r>
            <w:r w:rsidRPr="006A6955">
              <w:rPr>
                <w:color w:val="000000"/>
                <w:sz w:val="24"/>
                <w:szCs w:val="24"/>
                <w:shd w:val="clear" w:color="auto" w:fill="FFFFFF"/>
                <w:lang w:val="ru-RU"/>
              </w:rPr>
              <w:t xml:space="preserve"> </w:t>
            </w:r>
            <w:r w:rsidRPr="006A6955">
              <w:rPr>
                <w:color w:val="000000"/>
                <w:sz w:val="24"/>
                <w:szCs w:val="24"/>
                <w:shd w:val="clear" w:color="auto" w:fill="FFFFFF"/>
              </w:rPr>
              <w:t>грн. 00к.</w:t>
            </w:r>
          </w:p>
        </w:tc>
      </w:tr>
      <w:tr w:rsidR="00625EA9" w14:paraId="2CEB3EB9" w14:textId="77777777" w:rsidTr="00A21479">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11D9E10B" w14:textId="77777777" w:rsidR="00625EA9" w:rsidRDefault="00625EA9" w:rsidP="00A21479">
            <w:pPr>
              <w:widowControl w:val="0"/>
              <w:spacing w:after="0" w:line="240" w:lineRule="auto"/>
              <w:contextualSpacing/>
              <w:rPr>
                <w:color w:val="000000" w:themeColor="text1"/>
                <w:sz w:val="24"/>
                <w:szCs w:val="24"/>
                <w:lang w:eastAsia="uk-UA"/>
              </w:rPr>
            </w:pPr>
            <w:r>
              <w:rPr>
                <w:color w:val="000000" w:themeColor="text1"/>
                <w:sz w:val="24"/>
                <w:szCs w:val="24"/>
                <w:lang w:eastAsia="uk-UA"/>
              </w:rPr>
              <w:t xml:space="preserve">4.7. </w:t>
            </w:r>
          </w:p>
        </w:tc>
        <w:tc>
          <w:tcPr>
            <w:tcW w:w="2625" w:type="dxa"/>
            <w:tcBorders>
              <w:top w:val="single" w:sz="4" w:space="0" w:color="auto"/>
              <w:left w:val="single" w:sz="4" w:space="0" w:color="auto"/>
              <w:bottom w:val="single" w:sz="4" w:space="0" w:color="auto"/>
              <w:right w:val="single" w:sz="4" w:space="0" w:color="auto"/>
            </w:tcBorders>
            <w:vAlign w:val="center"/>
          </w:tcPr>
          <w:p w14:paraId="6E9B1951" w14:textId="77777777" w:rsidR="00625EA9" w:rsidRDefault="00625EA9" w:rsidP="00A21479">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Умови оплати згідно з договором</w:t>
            </w:r>
          </w:p>
        </w:tc>
        <w:tc>
          <w:tcPr>
            <w:tcW w:w="6816" w:type="dxa"/>
            <w:tcBorders>
              <w:top w:val="single" w:sz="4" w:space="0" w:color="auto"/>
              <w:left w:val="single" w:sz="4" w:space="0" w:color="auto"/>
              <w:bottom w:val="single" w:sz="4" w:space="0" w:color="auto"/>
              <w:right w:val="single" w:sz="4" w:space="0" w:color="auto"/>
            </w:tcBorders>
            <w:shd w:val="clear" w:color="auto" w:fill="auto"/>
          </w:tcPr>
          <w:p w14:paraId="4F272CB7" w14:textId="77777777" w:rsidR="00625EA9" w:rsidRDefault="00625EA9" w:rsidP="00A21479">
            <w:pPr>
              <w:shd w:val="clear" w:color="auto" w:fill="FFFFFF"/>
              <w:spacing w:after="0" w:line="240" w:lineRule="auto"/>
              <w:jc w:val="both"/>
              <w:rPr>
                <w:sz w:val="24"/>
                <w:szCs w:val="24"/>
              </w:rPr>
            </w:pPr>
            <w:r w:rsidRPr="000F190E">
              <w:rPr>
                <w:color w:val="000000" w:themeColor="text1"/>
                <w:sz w:val="24"/>
                <w:szCs w:val="24"/>
                <w:lang w:eastAsia="uk-UA"/>
              </w:rPr>
              <w:t>Інфор</w:t>
            </w:r>
            <w:r>
              <w:rPr>
                <w:color w:val="000000" w:themeColor="text1"/>
                <w:sz w:val="24"/>
                <w:szCs w:val="24"/>
                <w:lang w:eastAsia="uk-UA"/>
              </w:rPr>
              <w:t xml:space="preserve">мацію зазначено в Додатку 3 </w:t>
            </w:r>
            <w:proofErr w:type="spellStart"/>
            <w:r>
              <w:rPr>
                <w:color w:val="000000" w:themeColor="text1"/>
                <w:sz w:val="24"/>
                <w:szCs w:val="24"/>
                <w:lang w:eastAsia="uk-UA"/>
              </w:rPr>
              <w:t>Проє</w:t>
            </w:r>
            <w:r w:rsidRPr="000F190E">
              <w:rPr>
                <w:color w:val="000000" w:themeColor="text1"/>
                <w:sz w:val="24"/>
                <w:szCs w:val="24"/>
                <w:lang w:eastAsia="uk-UA"/>
              </w:rPr>
              <w:t>кт</w:t>
            </w:r>
            <w:proofErr w:type="spellEnd"/>
            <w:r w:rsidRPr="000F190E">
              <w:rPr>
                <w:color w:val="000000" w:themeColor="text1"/>
                <w:sz w:val="24"/>
                <w:szCs w:val="24"/>
                <w:lang w:eastAsia="uk-UA"/>
              </w:rPr>
              <w:t xml:space="preserve"> договору про закупівлю</w:t>
            </w:r>
          </w:p>
        </w:tc>
      </w:tr>
      <w:tr w:rsidR="00625EA9" w:rsidRPr="006430E1" w14:paraId="592C0FEE" w14:textId="77777777" w:rsidTr="00A21479">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57D21BAB" w14:textId="77777777" w:rsidR="00625EA9" w:rsidRPr="00C23191" w:rsidRDefault="00625EA9" w:rsidP="00A21479">
            <w:pPr>
              <w:widowControl w:val="0"/>
              <w:spacing w:after="0" w:line="240" w:lineRule="auto"/>
              <w:contextualSpacing/>
              <w:rPr>
                <w:color w:val="000000" w:themeColor="text1"/>
                <w:sz w:val="24"/>
                <w:szCs w:val="24"/>
                <w:lang w:eastAsia="uk-UA"/>
              </w:rPr>
            </w:pPr>
            <w:r w:rsidRPr="00C23191">
              <w:rPr>
                <w:color w:val="000000" w:themeColor="text1"/>
                <w:sz w:val="24"/>
                <w:szCs w:val="24"/>
                <w:lang w:eastAsia="uk-UA"/>
              </w:rPr>
              <w:t>4.8.</w:t>
            </w:r>
          </w:p>
        </w:tc>
        <w:tc>
          <w:tcPr>
            <w:tcW w:w="2625" w:type="dxa"/>
            <w:tcBorders>
              <w:top w:val="single" w:sz="4" w:space="0" w:color="auto"/>
              <w:left w:val="single" w:sz="4" w:space="0" w:color="auto"/>
              <w:bottom w:val="single" w:sz="4" w:space="0" w:color="auto"/>
              <w:right w:val="single" w:sz="4" w:space="0" w:color="auto"/>
            </w:tcBorders>
            <w:vAlign w:val="center"/>
          </w:tcPr>
          <w:p w14:paraId="327C4E82" w14:textId="77777777" w:rsidR="00625EA9" w:rsidRPr="00C23191" w:rsidRDefault="00625EA9" w:rsidP="00A21479">
            <w:pPr>
              <w:widowControl w:val="0"/>
              <w:spacing w:after="0" w:line="240" w:lineRule="auto"/>
              <w:ind w:right="113"/>
              <w:contextualSpacing/>
              <w:rPr>
                <w:color w:val="000000" w:themeColor="text1"/>
                <w:sz w:val="24"/>
                <w:szCs w:val="24"/>
                <w:lang w:eastAsia="uk-UA"/>
              </w:rPr>
            </w:pPr>
            <w:r w:rsidRPr="00C23191">
              <w:rPr>
                <w:sz w:val="24"/>
                <w:szCs w:val="24"/>
                <w:lang w:eastAsia="uk-UA"/>
              </w:rPr>
              <w:t>Розмір мінімального кроку пониження ціни</w:t>
            </w:r>
          </w:p>
        </w:tc>
        <w:tc>
          <w:tcPr>
            <w:tcW w:w="6816" w:type="dxa"/>
            <w:tcBorders>
              <w:top w:val="single" w:sz="4" w:space="0" w:color="auto"/>
              <w:left w:val="single" w:sz="4" w:space="0" w:color="auto"/>
              <w:bottom w:val="single" w:sz="4" w:space="0" w:color="auto"/>
              <w:right w:val="single" w:sz="4" w:space="0" w:color="auto"/>
            </w:tcBorders>
            <w:shd w:val="clear" w:color="auto" w:fill="auto"/>
            <w:vAlign w:val="center"/>
          </w:tcPr>
          <w:p w14:paraId="65DC8D78" w14:textId="77777777" w:rsidR="00625EA9" w:rsidRPr="004D53F1" w:rsidRDefault="00625EA9" w:rsidP="00A21479">
            <w:pPr>
              <w:spacing w:after="0" w:line="240" w:lineRule="auto"/>
              <w:ind w:right="6"/>
              <w:jc w:val="both"/>
              <w:rPr>
                <w:sz w:val="24"/>
                <w:szCs w:val="24"/>
                <w:highlight w:val="red"/>
                <w:lang w:val="en-US" w:eastAsia="ru-RU"/>
              </w:rPr>
            </w:pPr>
            <w:r>
              <w:rPr>
                <w:sz w:val="24"/>
                <w:szCs w:val="24"/>
              </w:rPr>
              <w:t xml:space="preserve"> 1</w:t>
            </w:r>
            <w:r>
              <w:rPr>
                <w:sz w:val="24"/>
                <w:szCs w:val="24"/>
                <w:lang w:val="en-US"/>
              </w:rPr>
              <w:t>%</w:t>
            </w:r>
          </w:p>
        </w:tc>
      </w:tr>
      <w:tr w:rsidR="00625EA9" w:rsidRPr="00D22624" w14:paraId="190B93B4" w14:textId="77777777" w:rsidTr="00A21479">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0A6C076A" w14:textId="77777777" w:rsidR="00625EA9" w:rsidRDefault="00625EA9" w:rsidP="00A21479">
            <w:pPr>
              <w:widowControl w:val="0"/>
              <w:spacing w:after="0" w:line="240" w:lineRule="auto"/>
              <w:contextualSpacing/>
              <w:rPr>
                <w:color w:val="000000" w:themeColor="text1"/>
                <w:sz w:val="24"/>
                <w:szCs w:val="24"/>
                <w:lang w:eastAsia="uk-UA"/>
              </w:rPr>
            </w:pPr>
            <w:r>
              <w:rPr>
                <w:color w:val="000000" w:themeColor="text1"/>
                <w:sz w:val="24"/>
                <w:szCs w:val="24"/>
                <w:lang w:eastAsia="uk-UA"/>
              </w:rPr>
              <w:t>4.9.</w:t>
            </w:r>
          </w:p>
        </w:tc>
        <w:tc>
          <w:tcPr>
            <w:tcW w:w="2625" w:type="dxa"/>
            <w:tcBorders>
              <w:top w:val="single" w:sz="4" w:space="0" w:color="auto"/>
              <w:left w:val="single" w:sz="4" w:space="0" w:color="auto"/>
              <w:bottom w:val="single" w:sz="4" w:space="0" w:color="auto"/>
              <w:right w:val="single" w:sz="4" w:space="0" w:color="auto"/>
            </w:tcBorders>
            <w:vAlign w:val="center"/>
          </w:tcPr>
          <w:p w14:paraId="6D651AD6" w14:textId="77777777" w:rsidR="00625EA9" w:rsidRPr="003A2DC2" w:rsidRDefault="00625EA9" w:rsidP="00A21479">
            <w:pPr>
              <w:widowControl w:val="0"/>
              <w:spacing w:after="0" w:line="240" w:lineRule="auto"/>
              <w:ind w:right="113"/>
              <w:contextualSpacing/>
              <w:rPr>
                <w:color w:val="000000" w:themeColor="text1"/>
                <w:sz w:val="24"/>
                <w:szCs w:val="24"/>
                <w:lang w:eastAsia="uk-UA"/>
              </w:rPr>
            </w:pPr>
            <w:r w:rsidRPr="003A2DC2">
              <w:rPr>
                <w:sz w:val="24"/>
                <w:szCs w:val="24"/>
                <w:lang w:eastAsia="uk-UA"/>
              </w:rPr>
              <w:t>Кінцевий строк подання тендерних пропозицій</w:t>
            </w:r>
          </w:p>
        </w:tc>
        <w:tc>
          <w:tcPr>
            <w:tcW w:w="6816" w:type="dxa"/>
            <w:tcBorders>
              <w:top w:val="single" w:sz="4" w:space="0" w:color="auto"/>
              <w:left w:val="single" w:sz="4" w:space="0" w:color="auto"/>
              <w:bottom w:val="single" w:sz="4" w:space="0" w:color="auto"/>
              <w:right w:val="single" w:sz="4" w:space="0" w:color="auto"/>
            </w:tcBorders>
            <w:shd w:val="clear" w:color="auto" w:fill="auto"/>
            <w:vAlign w:val="center"/>
          </w:tcPr>
          <w:p w14:paraId="5AC37FD2" w14:textId="6351AF96" w:rsidR="00625EA9" w:rsidRPr="003A2DC2" w:rsidRDefault="00625EA9" w:rsidP="00CC0551">
            <w:pPr>
              <w:widowControl w:val="0"/>
              <w:spacing w:after="0" w:line="240" w:lineRule="auto"/>
              <w:ind w:right="113"/>
              <w:contextualSpacing/>
              <w:jc w:val="both"/>
              <w:rPr>
                <w:color w:val="000000"/>
                <w:sz w:val="24"/>
                <w:szCs w:val="24"/>
                <w:lang w:eastAsia="uk-UA"/>
              </w:rPr>
            </w:pPr>
            <w:r>
              <w:rPr>
                <w:color w:val="FF0000"/>
                <w:sz w:val="24"/>
                <w:szCs w:val="24"/>
                <w:lang w:eastAsia="uk-UA"/>
              </w:rPr>
              <w:t xml:space="preserve"> </w:t>
            </w:r>
            <w:r w:rsidR="00572999">
              <w:rPr>
                <w:sz w:val="24"/>
                <w:szCs w:val="24"/>
                <w:lang w:eastAsia="uk-UA"/>
              </w:rPr>
              <w:t>01</w:t>
            </w:r>
            <w:r w:rsidRPr="006901F9">
              <w:rPr>
                <w:sz w:val="24"/>
                <w:szCs w:val="24"/>
                <w:lang w:eastAsia="uk-UA"/>
              </w:rPr>
              <w:t>.</w:t>
            </w:r>
            <w:r w:rsidR="0093332D">
              <w:rPr>
                <w:sz w:val="24"/>
                <w:szCs w:val="24"/>
                <w:lang w:eastAsia="uk-UA"/>
              </w:rPr>
              <w:t>1</w:t>
            </w:r>
            <w:r w:rsidR="00572999">
              <w:rPr>
                <w:sz w:val="24"/>
                <w:szCs w:val="24"/>
                <w:lang w:eastAsia="uk-UA"/>
              </w:rPr>
              <w:t>2</w:t>
            </w:r>
            <w:r w:rsidRPr="006901F9">
              <w:rPr>
                <w:sz w:val="24"/>
                <w:szCs w:val="24"/>
                <w:lang w:eastAsia="uk-UA"/>
              </w:rPr>
              <w:t>.2023 р</w:t>
            </w:r>
          </w:p>
        </w:tc>
      </w:tr>
      <w:tr w:rsidR="00625EA9" w14:paraId="0BC95410" w14:textId="77777777" w:rsidTr="00A21479">
        <w:trPr>
          <w:trHeight w:val="20"/>
          <w:jc w:val="center"/>
        </w:trPr>
        <w:tc>
          <w:tcPr>
            <w:tcW w:w="696" w:type="dxa"/>
            <w:vMerge w:val="restart"/>
            <w:tcBorders>
              <w:top w:val="single" w:sz="4" w:space="0" w:color="auto"/>
              <w:left w:val="single" w:sz="4" w:space="0" w:color="auto"/>
              <w:right w:val="single" w:sz="4" w:space="0" w:color="auto"/>
            </w:tcBorders>
            <w:vAlign w:val="center"/>
          </w:tcPr>
          <w:p w14:paraId="6C2E0FE5" w14:textId="77777777" w:rsidR="00625EA9" w:rsidRDefault="00625EA9" w:rsidP="00A21479">
            <w:pPr>
              <w:widowControl w:val="0"/>
              <w:spacing w:after="0" w:line="240" w:lineRule="auto"/>
              <w:contextualSpacing/>
              <w:rPr>
                <w:color w:val="000000" w:themeColor="text1"/>
                <w:sz w:val="24"/>
                <w:szCs w:val="24"/>
                <w:lang w:eastAsia="uk-UA"/>
              </w:rPr>
            </w:pPr>
            <w:r>
              <w:rPr>
                <w:color w:val="000000" w:themeColor="text1"/>
                <w:sz w:val="24"/>
                <w:szCs w:val="24"/>
                <w:lang w:eastAsia="uk-UA"/>
              </w:rPr>
              <w:t>4.10.</w:t>
            </w:r>
          </w:p>
        </w:tc>
        <w:tc>
          <w:tcPr>
            <w:tcW w:w="2625" w:type="dxa"/>
            <w:tcBorders>
              <w:top w:val="single" w:sz="4" w:space="0" w:color="auto"/>
              <w:left w:val="single" w:sz="4" w:space="0" w:color="auto"/>
              <w:bottom w:val="single" w:sz="4" w:space="0" w:color="auto"/>
              <w:right w:val="single" w:sz="4" w:space="0" w:color="auto"/>
            </w:tcBorders>
            <w:vAlign w:val="center"/>
          </w:tcPr>
          <w:p w14:paraId="3E24A42D" w14:textId="77777777" w:rsidR="00625EA9" w:rsidRDefault="00625EA9" w:rsidP="00A21479">
            <w:pPr>
              <w:widowControl w:val="0"/>
              <w:spacing w:after="0" w:line="240" w:lineRule="auto"/>
              <w:ind w:right="113"/>
              <w:contextualSpacing/>
              <w:rPr>
                <w:sz w:val="24"/>
                <w:szCs w:val="24"/>
                <w:lang w:eastAsia="uk-UA"/>
              </w:rPr>
            </w:pPr>
            <w:r>
              <w:rPr>
                <w:sz w:val="24"/>
                <w:szCs w:val="24"/>
                <w:lang w:eastAsia="uk-UA"/>
              </w:rPr>
              <w:t>Забезпечення тендерної пропозиції</w:t>
            </w:r>
          </w:p>
        </w:tc>
        <w:tc>
          <w:tcPr>
            <w:tcW w:w="6816" w:type="dxa"/>
            <w:tcBorders>
              <w:top w:val="single" w:sz="4" w:space="0" w:color="auto"/>
              <w:left w:val="single" w:sz="4" w:space="0" w:color="auto"/>
              <w:bottom w:val="single" w:sz="4" w:space="0" w:color="auto"/>
              <w:right w:val="single" w:sz="4" w:space="0" w:color="auto"/>
            </w:tcBorders>
            <w:shd w:val="clear" w:color="auto" w:fill="auto"/>
          </w:tcPr>
          <w:p w14:paraId="1EBB200D" w14:textId="77777777" w:rsidR="00625EA9" w:rsidRDefault="00625EA9" w:rsidP="00A21479">
            <w:pPr>
              <w:widowControl w:val="0"/>
              <w:spacing w:after="0" w:line="240" w:lineRule="auto"/>
              <w:ind w:right="113"/>
              <w:contextualSpacing/>
              <w:jc w:val="both"/>
              <w:rPr>
                <w:color w:val="000000"/>
                <w:sz w:val="24"/>
                <w:szCs w:val="24"/>
                <w:lang w:eastAsia="uk-UA"/>
              </w:rPr>
            </w:pPr>
            <w:r>
              <w:rPr>
                <w:color w:val="000000"/>
                <w:sz w:val="24"/>
                <w:szCs w:val="24"/>
                <w:lang w:eastAsia="uk-UA"/>
              </w:rPr>
              <w:t>Не вимагається</w:t>
            </w:r>
          </w:p>
        </w:tc>
      </w:tr>
      <w:tr w:rsidR="00625EA9" w14:paraId="11CFBFEA" w14:textId="77777777" w:rsidTr="00A21479">
        <w:trPr>
          <w:trHeight w:val="20"/>
          <w:jc w:val="center"/>
        </w:trPr>
        <w:tc>
          <w:tcPr>
            <w:tcW w:w="696" w:type="dxa"/>
            <w:vMerge/>
            <w:tcBorders>
              <w:left w:val="single" w:sz="4" w:space="0" w:color="auto"/>
              <w:right w:val="single" w:sz="4" w:space="0" w:color="auto"/>
            </w:tcBorders>
            <w:vAlign w:val="center"/>
          </w:tcPr>
          <w:p w14:paraId="45AAAC46" w14:textId="77777777" w:rsidR="00625EA9" w:rsidRDefault="00625EA9" w:rsidP="00A21479">
            <w:pPr>
              <w:widowControl w:val="0"/>
              <w:spacing w:after="0" w:line="240" w:lineRule="auto"/>
              <w:contextualSpacing/>
              <w:rPr>
                <w:color w:val="000000" w:themeColor="text1"/>
                <w:sz w:val="24"/>
                <w:szCs w:val="24"/>
                <w:lang w:eastAsia="uk-UA"/>
              </w:rPr>
            </w:pPr>
          </w:p>
        </w:tc>
        <w:tc>
          <w:tcPr>
            <w:tcW w:w="2625" w:type="dxa"/>
            <w:tcBorders>
              <w:top w:val="single" w:sz="4" w:space="0" w:color="auto"/>
              <w:left w:val="single" w:sz="4" w:space="0" w:color="auto"/>
              <w:bottom w:val="single" w:sz="4" w:space="0" w:color="auto"/>
              <w:right w:val="single" w:sz="4" w:space="0" w:color="auto"/>
            </w:tcBorders>
            <w:vAlign w:val="center"/>
          </w:tcPr>
          <w:p w14:paraId="3F9FD7B1" w14:textId="77777777" w:rsidR="00625EA9" w:rsidRDefault="00625EA9" w:rsidP="00A21479">
            <w:pPr>
              <w:widowControl w:val="0"/>
              <w:spacing w:after="0" w:line="240" w:lineRule="auto"/>
              <w:ind w:left="-9" w:right="113"/>
              <w:contextualSpacing/>
              <w:rPr>
                <w:sz w:val="24"/>
                <w:szCs w:val="24"/>
                <w:lang w:eastAsia="uk-UA"/>
              </w:rPr>
            </w:pPr>
            <w:r>
              <w:rPr>
                <w:sz w:val="24"/>
                <w:szCs w:val="24"/>
                <w:lang w:eastAsia="uk-UA"/>
              </w:rPr>
              <w:t xml:space="preserve">Розмір забезпечення тендерної пропозиції (якщо замовник вимагає його надати) </w:t>
            </w:r>
          </w:p>
        </w:tc>
        <w:tc>
          <w:tcPr>
            <w:tcW w:w="6816" w:type="dxa"/>
            <w:tcBorders>
              <w:top w:val="single" w:sz="4" w:space="0" w:color="auto"/>
              <w:left w:val="single" w:sz="4" w:space="0" w:color="auto"/>
              <w:bottom w:val="single" w:sz="4" w:space="0" w:color="auto"/>
              <w:right w:val="single" w:sz="4" w:space="0" w:color="auto"/>
            </w:tcBorders>
            <w:shd w:val="clear" w:color="auto" w:fill="auto"/>
          </w:tcPr>
          <w:p w14:paraId="7222681B" w14:textId="77777777" w:rsidR="00625EA9" w:rsidRDefault="00625EA9" w:rsidP="00A21479">
            <w:pPr>
              <w:widowControl w:val="0"/>
              <w:spacing w:after="0" w:line="240" w:lineRule="auto"/>
              <w:ind w:right="113"/>
              <w:contextualSpacing/>
              <w:jc w:val="both"/>
              <w:rPr>
                <w:color w:val="000000"/>
                <w:sz w:val="24"/>
                <w:szCs w:val="24"/>
                <w:lang w:eastAsia="uk-UA"/>
              </w:rPr>
            </w:pPr>
          </w:p>
          <w:p w14:paraId="2D00C69A" w14:textId="77777777" w:rsidR="00625EA9" w:rsidRDefault="00625EA9" w:rsidP="00A21479">
            <w:pPr>
              <w:widowControl w:val="0"/>
              <w:spacing w:after="0" w:line="240" w:lineRule="auto"/>
              <w:ind w:right="113"/>
              <w:contextualSpacing/>
              <w:jc w:val="both"/>
              <w:rPr>
                <w:color w:val="000000"/>
                <w:sz w:val="24"/>
                <w:szCs w:val="24"/>
                <w:lang w:eastAsia="uk-UA"/>
              </w:rPr>
            </w:pPr>
            <w:r>
              <w:rPr>
                <w:color w:val="000000"/>
                <w:sz w:val="24"/>
                <w:szCs w:val="24"/>
                <w:lang w:eastAsia="uk-UA"/>
              </w:rPr>
              <w:t>-</w:t>
            </w:r>
          </w:p>
        </w:tc>
      </w:tr>
      <w:tr w:rsidR="00625EA9" w14:paraId="3736D0E4" w14:textId="77777777" w:rsidTr="00A21479">
        <w:trPr>
          <w:trHeight w:val="20"/>
          <w:jc w:val="center"/>
        </w:trPr>
        <w:tc>
          <w:tcPr>
            <w:tcW w:w="696" w:type="dxa"/>
            <w:vMerge/>
            <w:tcBorders>
              <w:left w:val="single" w:sz="4" w:space="0" w:color="auto"/>
              <w:bottom w:val="single" w:sz="4" w:space="0" w:color="auto"/>
              <w:right w:val="single" w:sz="4" w:space="0" w:color="auto"/>
            </w:tcBorders>
            <w:vAlign w:val="center"/>
          </w:tcPr>
          <w:p w14:paraId="6A022FCC" w14:textId="77777777" w:rsidR="00625EA9" w:rsidRDefault="00625EA9" w:rsidP="00A21479">
            <w:pPr>
              <w:widowControl w:val="0"/>
              <w:spacing w:after="0" w:line="240" w:lineRule="auto"/>
              <w:contextualSpacing/>
              <w:rPr>
                <w:color w:val="000000" w:themeColor="text1"/>
                <w:sz w:val="24"/>
                <w:szCs w:val="24"/>
                <w:lang w:eastAsia="uk-UA"/>
              </w:rPr>
            </w:pPr>
          </w:p>
        </w:tc>
        <w:tc>
          <w:tcPr>
            <w:tcW w:w="2625" w:type="dxa"/>
            <w:tcBorders>
              <w:top w:val="single" w:sz="4" w:space="0" w:color="auto"/>
              <w:left w:val="single" w:sz="4" w:space="0" w:color="auto"/>
              <w:bottom w:val="single" w:sz="4" w:space="0" w:color="auto"/>
              <w:right w:val="single" w:sz="4" w:space="0" w:color="auto"/>
            </w:tcBorders>
            <w:vAlign w:val="center"/>
          </w:tcPr>
          <w:p w14:paraId="70F0A35C" w14:textId="77777777" w:rsidR="00625EA9" w:rsidRDefault="00625EA9" w:rsidP="00A21479">
            <w:pPr>
              <w:widowControl w:val="0"/>
              <w:spacing w:after="0" w:line="240" w:lineRule="auto"/>
              <w:ind w:right="113"/>
              <w:contextualSpacing/>
              <w:rPr>
                <w:sz w:val="24"/>
                <w:szCs w:val="24"/>
                <w:lang w:eastAsia="uk-UA"/>
              </w:rPr>
            </w:pPr>
            <w:r>
              <w:rPr>
                <w:sz w:val="24"/>
                <w:szCs w:val="24"/>
                <w:lang w:eastAsia="uk-UA"/>
              </w:rPr>
              <w:t>Вид забезпечення тендерних пропозицій (якщо замовник вимагає його надати)</w:t>
            </w:r>
          </w:p>
        </w:tc>
        <w:tc>
          <w:tcPr>
            <w:tcW w:w="6816" w:type="dxa"/>
            <w:tcBorders>
              <w:top w:val="single" w:sz="4" w:space="0" w:color="auto"/>
              <w:left w:val="single" w:sz="4" w:space="0" w:color="auto"/>
              <w:bottom w:val="single" w:sz="4" w:space="0" w:color="auto"/>
              <w:right w:val="single" w:sz="4" w:space="0" w:color="auto"/>
            </w:tcBorders>
            <w:shd w:val="clear" w:color="auto" w:fill="auto"/>
          </w:tcPr>
          <w:p w14:paraId="5AB80318" w14:textId="77777777" w:rsidR="00625EA9" w:rsidRDefault="00625EA9" w:rsidP="00A21479">
            <w:pPr>
              <w:widowControl w:val="0"/>
              <w:spacing w:after="0" w:line="240" w:lineRule="auto"/>
              <w:ind w:right="113"/>
              <w:contextualSpacing/>
              <w:jc w:val="both"/>
              <w:rPr>
                <w:color w:val="000000"/>
                <w:sz w:val="24"/>
                <w:szCs w:val="24"/>
                <w:lang w:eastAsia="uk-UA"/>
              </w:rPr>
            </w:pPr>
          </w:p>
          <w:p w14:paraId="605BA787" w14:textId="77777777" w:rsidR="00625EA9" w:rsidRPr="00A10116" w:rsidRDefault="00625EA9" w:rsidP="00A21479">
            <w:pPr>
              <w:widowControl w:val="0"/>
              <w:spacing w:after="0" w:line="240" w:lineRule="auto"/>
              <w:ind w:right="113"/>
              <w:contextualSpacing/>
              <w:jc w:val="both"/>
              <w:rPr>
                <w:color w:val="000000"/>
                <w:sz w:val="24"/>
                <w:szCs w:val="24"/>
                <w:lang w:eastAsia="uk-UA"/>
              </w:rPr>
            </w:pPr>
            <w:r>
              <w:rPr>
                <w:color w:val="000000"/>
                <w:sz w:val="24"/>
                <w:szCs w:val="24"/>
                <w:lang w:eastAsia="uk-UA"/>
              </w:rPr>
              <w:t>-</w:t>
            </w:r>
          </w:p>
        </w:tc>
      </w:tr>
      <w:tr w:rsidR="00625EA9" w14:paraId="3041C4DD" w14:textId="77777777" w:rsidTr="00A21479">
        <w:trPr>
          <w:trHeight w:val="20"/>
          <w:jc w:val="center"/>
        </w:trPr>
        <w:tc>
          <w:tcPr>
            <w:tcW w:w="696" w:type="dxa"/>
            <w:vMerge w:val="restart"/>
            <w:tcBorders>
              <w:top w:val="single" w:sz="4" w:space="0" w:color="auto"/>
              <w:left w:val="single" w:sz="4" w:space="0" w:color="auto"/>
              <w:right w:val="single" w:sz="4" w:space="0" w:color="auto"/>
            </w:tcBorders>
            <w:vAlign w:val="center"/>
          </w:tcPr>
          <w:p w14:paraId="4CF8956A" w14:textId="77777777" w:rsidR="00625EA9" w:rsidRDefault="00625EA9" w:rsidP="00A21479">
            <w:pPr>
              <w:widowControl w:val="0"/>
              <w:spacing w:after="0" w:line="240" w:lineRule="auto"/>
              <w:contextualSpacing/>
              <w:rPr>
                <w:color w:val="000000" w:themeColor="text1"/>
                <w:sz w:val="24"/>
                <w:szCs w:val="24"/>
                <w:lang w:eastAsia="uk-UA"/>
              </w:rPr>
            </w:pPr>
            <w:r>
              <w:rPr>
                <w:color w:val="000000" w:themeColor="text1"/>
                <w:sz w:val="24"/>
                <w:szCs w:val="24"/>
                <w:lang w:eastAsia="uk-UA"/>
              </w:rPr>
              <w:t>4.11.</w:t>
            </w:r>
          </w:p>
        </w:tc>
        <w:tc>
          <w:tcPr>
            <w:tcW w:w="2625" w:type="dxa"/>
            <w:tcBorders>
              <w:top w:val="single" w:sz="4" w:space="0" w:color="auto"/>
              <w:left w:val="single" w:sz="4" w:space="0" w:color="auto"/>
              <w:bottom w:val="single" w:sz="4" w:space="0" w:color="auto"/>
              <w:right w:val="single" w:sz="4" w:space="0" w:color="auto"/>
            </w:tcBorders>
            <w:vAlign w:val="center"/>
          </w:tcPr>
          <w:p w14:paraId="7788F47F" w14:textId="77777777" w:rsidR="00625EA9" w:rsidRDefault="00625EA9" w:rsidP="00A21479">
            <w:pPr>
              <w:widowControl w:val="0"/>
              <w:spacing w:after="0" w:line="240" w:lineRule="auto"/>
              <w:ind w:right="113"/>
              <w:contextualSpacing/>
              <w:rPr>
                <w:sz w:val="24"/>
                <w:szCs w:val="24"/>
                <w:lang w:eastAsia="uk-UA"/>
              </w:rPr>
            </w:pPr>
            <w:r>
              <w:rPr>
                <w:sz w:val="24"/>
                <w:szCs w:val="24"/>
                <w:lang w:eastAsia="uk-UA"/>
              </w:rPr>
              <w:t>Забезпечення виконання договору про закупівлю</w:t>
            </w:r>
          </w:p>
        </w:tc>
        <w:tc>
          <w:tcPr>
            <w:tcW w:w="6816" w:type="dxa"/>
            <w:tcBorders>
              <w:top w:val="single" w:sz="4" w:space="0" w:color="auto"/>
              <w:left w:val="single" w:sz="4" w:space="0" w:color="auto"/>
              <w:bottom w:val="single" w:sz="4" w:space="0" w:color="auto"/>
              <w:right w:val="single" w:sz="4" w:space="0" w:color="auto"/>
            </w:tcBorders>
            <w:shd w:val="clear" w:color="auto" w:fill="auto"/>
          </w:tcPr>
          <w:p w14:paraId="5C18A90A" w14:textId="77777777" w:rsidR="00625EA9" w:rsidRDefault="00625EA9" w:rsidP="00A21479">
            <w:pPr>
              <w:widowControl w:val="0"/>
              <w:spacing w:after="0" w:line="240" w:lineRule="auto"/>
              <w:ind w:right="113"/>
              <w:contextualSpacing/>
              <w:jc w:val="both"/>
              <w:rPr>
                <w:color w:val="000000"/>
                <w:sz w:val="24"/>
                <w:szCs w:val="24"/>
                <w:lang w:eastAsia="uk-UA"/>
              </w:rPr>
            </w:pPr>
          </w:p>
          <w:p w14:paraId="3919DD0B" w14:textId="77777777" w:rsidR="00625EA9" w:rsidRDefault="00625EA9" w:rsidP="00A21479">
            <w:pPr>
              <w:widowControl w:val="0"/>
              <w:spacing w:after="0" w:line="240" w:lineRule="auto"/>
              <w:ind w:right="113"/>
              <w:contextualSpacing/>
              <w:jc w:val="both"/>
              <w:rPr>
                <w:color w:val="000000"/>
                <w:sz w:val="24"/>
                <w:szCs w:val="24"/>
                <w:lang w:eastAsia="uk-UA"/>
              </w:rPr>
            </w:pPr>
            <w:r>
              <w:rPr>
                <w:color w:val="000000"/>
                <w:sz w:val="24"/>
                <w:szCs w:val="24"/>
                <w:lang w:eastAsia="uk-UA"/>
              </w:rPr>
              <w:t>Не вимагається</w:t>
            </w:r>
          </w:p>
        </w:tc>
      </w:tr>
      <w:tr w:rsidR="00625EA9" w14:paraId="279626DA" w14:textId="77777777" w:rsidTr="00A21479">
        <w:trPr>
          <w:trHeight w:val="20"/>
          <w:jc w:val="center"/>
        </w:trPr>
        <w:tc>
          <w:tcPr>
            <w:tcW w:w="696" w:type="dxa"/>
            <w:vMerge/>
            <w:tcBorders>
              <w:left w:val="single" w:sz="4" w:space="0" w:color="auto"/>
              <w:right w:val="single" w:sz="4" w:space="0" w:color="auto"/>
            </w:tcBorders>
            <w:vAlign w:val="center"/>
          </w:tcPr>
          <w:p w14:paraId="662A3244" w14:textId="77777777" w:rsidR="00625EA9" w:rsidRDefault="00625EA9" w:rsidP="00A21479">
            <w:pPr>
              <w:widowControl w:val="0"/>
              <w:spacing w:after="0" w:line="240" w:lineRule="auto"/>
              <w:contextualSpacing/>
              <w:rPr>
                <w:color w:val="000000" w:themeColor="text1"/>
                <w:sz w:val="24"/>
                <w:szCs w:val="24"/>
                <w:lang w:eastAsia="uk-UA"/>
              </w:rPr>
            </w:pPr>
          </w:p>
        </w:tc>
        <w:tc>
          <w:tcPr>
            <w:tcW w:w="2625" w:type="dxa"/>
            <w:tcBorders>
              <w:top w:val="single" w:sz="4" w:space="0" w:color="auto"/>
              <w:left w:val="single" w:sz="4" w:space="0" w:color="auto"/>
              <w:bottom w:val="single" w:sz="4" w:space="0" w:color="auto"/>
              <w:right w:val="single" w:sz="4" w:space="0" w:color="auto"/>
            </w:tcBorders>
            <w:vAlign w:val="center"/>
          </w:tcPr>
          <w:p w14:paraId="7BD74EB0" w14:textId="77777777" w:rsidR="00625EA9" w:rsidRDefault="00625EA9" w:rsidP="00A21479">
            <w:pPr>
              <w:widowControl w:val="0"/>
              <w:spacing w:after="0" w:line="240" w:lineRule="auto"/>
              <w:ind w:right="113"/>
              <w:contextualSpacing/>
              <w:rPr>
                <w:sz w:val="24"/>
                <w:szCs w:val="24"/>
                <w:lang w:eastAsia="uk-UA"/>
              </w:rPr>
            </w:pPr>
            <w:r>
              <w:rPr>
                <w:sz w:val="24"/>
                <w:szCs w:val="24"/>
                <w:lang w:eastAsia="uk-UA"/>
              </w:rPr>
              <w:t>Розмір забезпечення (якщо замовник вимагає його надати)</w:t>
            </w:r>
          </w:p>
        </w:tc>
        <w:tc>
          <w:tcPr>
            <w:tcW w:w="6816" w:type="dxa"/>
            <w:tcBorders>
              <w:top w:val="single" w:sz="4" w:space="0" w:color="auto"/>
              <w:left w:val="single" w:sz="4" w:space="0" w:color="auto"/>
              <w:bottom w:val="single" w:sz="4" w:space="0" w:color="auto"/>
              <w:right w:val="single" w:sz="4" w:space="0" w:color="auto"/>
            </w:tcBorders>
            <w:shd w:val="clear" w:color="auto" w:fill="auto"/>
          </w:tcPr>
          <w:p w14:paraId="0DF2BD09" w14:textId="77777777" w:rsidR="00625EA9" w:rsidRDefault="00625EA9" w:rsidP="00A21479">
            <w:pPr>
              <w:widowControl w:val="0"/>
              <w:spacing w:after="0" w:line="240" w:lineRule="auto"/>
              <w:ind w:right="113"/>
              <w:contextualSpacing/>
              <w:jc w:val="both"/>
              <w:rPr>
                <w:color w:val="000000"/>
                <w:sz w:val="24"/>
                <w:szCs w:val="24"/>
                <w:lang w:eastAsia="uk-UA"/>
              </w:rPr>
            </w:pPr>
          </w:p>
          <w:p w14:paraId="344AC8EE" w14:textId="77777777" w:rsidR="00625EA9" w:rsidRDefault="00625EA9" w:rsidP="00A21479">
            <w:pPr>
              <w:widowControl w:val="0"/>
              <w:spacing w:after="0" w:line="240" w:lineRule="auto"/>
              <w:ind w:right="113"/>
              <w:contextualSpacing/>
              <w:jc w:val="both"/>
              <w:rPr>
                <w:color w:val="000000"/>
                <w:sz w:val="24"/>
                <w:szCs w:val="24"/>
                <w:lang w:eastAsia="uk-UA"/>
              </w:rPr>
            </w:pPr>
          </w:p>
          <w:p w14:paraId="340B10F4" w14:textId="77777777" w:rsidR="00625EA9" w:rsidRDefault="00625EA9" w:rsidP="00A21479">
            <w:pPr>
              <w:widowControl w:val="0"/>
              <w:spacing w:after="0" w:line="240" w:lineRule="auto"/>
              <w:ind w:right="113"/>
              <w:contextualSpacing/>
              <w:jc w:val="both"/>
              <w:rPr>
                <w:color w:val="000000"/>
                <w:sz w:val="24"/>
                <w:szCs w:val="24"/>
                <w:lang w:eastAsia="uk-UA"/>
              </w:rPr>
            </w:pPr>
            <w:r>
              <w:rPr>
                <w:color w:val="000000"/>
                <w:sz w:val="24"/>
                <w:szCs w:val="24"/>
                <w:lang w:eastAsia="uk-UA"/>
              </w:rPr>
              <w:t>-</w:t>
            </w:r>
          </w:p>
        </w:tc>
      </w:tr>
      <w:tr w:rsidR="00625EA9" w14:paraId="32FC72E6" w14:textId="77777777" w:rsidTr="00A21479">
        <w:trPr>
          <w:trHeight w:val="20"/>
          <w:jc w:val="center"/>
        </w:trPr>
        <w:tc>
          <w:tcPr>
            <w:tcW w:w="696" w:type="dxa"/>
            <w:vMerge/>
            <w:tcBorders>
              <w:left w:val="single" w:sz="4" w:space="0" w:color="auto"/>
              <w:bottom w:val="single" w:sz="4" w:space="0" w:color="auto"/>
              <w:right w:val="single" w:sz="4" w:space="0" w:color="auto"/>
            </w:tcBorders>
            <w:vAlign w:val="center"/>
          </w:tcPr>
          <w:p w14:paraId="465D343D" w14:textId="77777777" w:rsidR="00625EA9" w:rsidRDefault="00625EA9" w:rsidP="00A21479">
            <w:pPr>
              <w:widowControl w:val="0"/>
              <w:spacing w:after="0" w:line="240" w:lineRule="auto"/>
              <w:contextualSpacing/>
              <w:rPr>
                <w:color w:val="000000" w:themeColor="text1"/>
                <w:sz w:val="24"/>
                <w:szCs w:val="24"/>
                <w:lang w:eastAsia="uk-UA"/>
              </w:rPr>
            </w:pPr>
          </w:p>
        </w:tc>
        <w:tc>
          <w:tcPr>
            <w:tcW w:w="2625" w:type="dxa"/>
            <w:tcBorders>
              <w:top w:val="single" w:sz="4" w:space="0" w:color="auto"/>
              <w:left w:val="single" w:sz="4" w:space="0" w:color="auto"/>
              <w:bottom w:val="single" w:sz="4" w:space="0" w:color="auto"/>
              <w:right w:val="single" w:sz="4" w:space="0" w:color="auto"/>
            </w:tcBorders>
            <w:vAlign w:val="center"/>
          </w:tcPr>
          <w:p w14:paraId="00A9E719" w14:textId="77777777" w:rsidR="00625EA9" w:rsidRDefault="00625EA9" w:rsidP="00A21479">
            <w:pPr>
              <w:widowControl w:val="0"/>
              <w:spacing w:after="0" w:line="240" w:lineRule="auto"/>
              <w:ind w:right="113"/>
              <w:contextualSpacing/>
              <w:rPr>
                <w:sz w:val="24"/>
                <w:szCs w:val="24"/>
                <w:lang w:eastAsia="uk-UA"/>
              </w:rPr>
            </w:pPr>
            <w:r>
              <w:rPr>
                <w:sz w:val="24"/>
                <w:szCs w:val="24"/>
                <w:lang w:eastAsia="uk-UA"/>
              </w:rPr>
              <w:t>Вид забезпечення (якщо замовник вимагає його надати)</w:t>
            </w:r>
          </w:p>
        </w:tc>
        <w:tc>
          <w:tcPr>
            <w:tcW w:w="6816" w:type="dxa"/>
            <w:tcBorders>
              <w:top w:val="single" w:sz="4" w:space="0" w:color="auto"/>
              <w:left w:val="single" w:sz="4" w:space="0" w:color="auto"/>
              <w:bottom w:val="single" w:sz="4" w:space="0" w:color="auto"/>
              <w:right w:val="single" w:sz="4" w:space="0" w:color="auto"/>
            </w:tcBorders>
            <w:shd w:val="clear" w:color="auto" w:fill="auto"/>
          </w:tcPr>
          <w:p w14:paraId="111362E2" w14:textId="77777777" w:rsidR="00625EA9" w:rsidRDefault="00625EA9" w:rsidP="00A21479">
            <w:pPr>
              <w:widowControl w:val="0"/>
              <w:spacing w:after="0" w:line="240" w:lineRule="auto"/>
              <w:ind w:right="113"/>
              <w:contextualSpacing/>
              <w:jc w:val="both"/>
              <w:rPr>
                <w:color w:val="000000"/>
                <w:sz w:val="24"/>
                <w:szCs w:val="24"/>
                <w:lang w:eastAsia="uk-UA"/>
              </w:rPr>
            </w:pPr>
          </w:p>
          <w:p w14:paraId="2FC51F71" w14:textId="77777777" w:rsidR="00625EA9" w:rsidRDefault="00625EA9" w:rsidP="00A21479">
            <w:pPr>
              <w:widowControl w:val="0"/>
              <w:spacing w:after="0" w:line="240" w:lineRule="auto"/>
              <w:ind w:right="113"/>
              <w:contextualSpacing/>
              <w:jc w:val="both"/>
              <w:rPr>
                <w:color w:val="000000"/>
                <w:sz w:val="24"/>
                <w:szCs w:val="24"/>
                <w:lang w:eastAsia="uk-UA"/>
              </w:rPr>
            </w:pPr>
          </w:p>
          <w:p w14:paraId="3853FEE4" w14:textId="77777777" w:rsidR="00625EA9" w:rsidRDefault="00625EA9" w:rsidP="00A21479">
            <w:pPr>
              <w:widowControl w:val="0"/>
              <w:spacing w:after="0" w:line="240" w:lineRule="auto"/>
              <w:ind w:right="113"/>
              <w:contextualSpacing/>
              <w:jc w:val="both"/>
              <w:rPr>
                <w:color w:val="000000"/>
                <w:sz w:val="24"/>
                <w:szCs w:val="24"/>
                <w:lang w:eastAsia="uk-UA"/>
              </w:rPr>
            </w:pPr>
          </w:p>
          <w:p w14:paraId="096641F1" w14:textId="77777777" w:rsidR="00625EA9" w:rsidRDefault="00625EA9" w:rsidP="00A21479">
            <w:pPr>
              <w:widowControl w:val="0"/>
              <w:spacing w:after="0" w:line="240" w:lineRule="auto"/>
              <w:ind w:right="113"/>
              <w:contextualSpacing/>
              <w:jc w:val="both"/>
              <w:rPr>
                <w:color w:val="000000"/>
                <w:sz w:val="24"/>
                <w:szCs w:val="24"/>
                <w:lang w:eastAsia="uk-UA"/>
              </w:rPr>
            </w:pPr>
            <w:r>
              <w:rPr>
                <w:color w:val="000000"/>
                <w:sz w:val="24"/>
                <w:szCs w:val="24"/>
                <w:lang w:eastAsia="uk-UA"/>
              </w:rPr>
              <w:t>-</w:t>
            </w:r>
          </w:p>
        </w:tc>
      </w:tr>
      <w:tr w:rsidR="00625EA9" w14:paraId="6BE5A278" w14:textId="77777777" w:rsidTr="00A21479">
        <w:trPr>
          <w:trHeight w:val="350"/>
          <w:jc w:val="center"/>
        </w:trPr>
        <w:tc>
          <w:tcPr>
            <w:tcW w:w="696" w:type="dxa"/>
            <w:tcBorders>
              <w:left w:val="single" w:sz="4" w:space="0" w:color="auto"/>
              <w:bottom w:val="single" w:sz="4" w:space="0" w:color="auto"/>
              <w:right w:val="single" w:sz="4" w:space="0" w:color="auto"/>
            </w:tcBorders>
            <w:vAlign w:val="center"/>
          </w:tcPr>
          <w:p w14:paraId="19D0ABD0" w14:textId="77777777" w:rsidR="00625EA9" w:rsidRDefault="00625EA9" w:rsidP="00A21479">
            <w:pPr>
              <w:widowControl w:val="0"/>
              <w:spacing w:after="0" w:line="240" w:lineRule="auto"/>
              <w:contextualSpacing/>
              <w:rPr>
                <w:color w:val="000000" w:themeColor="text1"/>
                <w:sz w:val="24"/>
                <w:szCs w:val="24"/>
                <w:lang w:eastAsia="uk-UA"/>
              </w:rPr>
            </w:pPr>
            <w:r>
              <w:rPr>
                <w:color w:val="000000" w:themeColor="text1"/>
                <w:sz w:val="24"/>
                <w:szCs w:val="24"/>
                <w:lang w:eastAsia="uk-UA"/>
              </w:rPr>
              <w:t>4.12</w:t>
            </w:r>
          </w:p>
        </w:tc>
        <w:tc>
          <w:tcPr>
            <w:tcW w:w="2625" w:type="dxa"/>
            <w:tcBorders>
              <w:top w:val="single" w:sz="4" w:space="0" w:color="auto"/>
              <w:left w:val="single" w:sz="4" w:space="0" w:color="auto"/>
              <w:bottom w:val="single" w:sz="4" w:space="0" w:color="auto"/>
              <w:right w:val="single" w:sz="4" w:space="0" w:color="auto"/>
            </w:tcBorders>
            <w:vAlign w:val="center"/>
          </w:tcPr>
          <w:p w14:paraId="755BFE43" w14:textId="77777777" w:rsidR="00625EA9" w:rsidRDefault="00625EA9" w:rsidP="00A21479">
            <w:pPr>
              <w:widowControl w:val="0"/>
              <w:spacing w:after="0" w:line="240" w:lineRule="auto"/>
              <w:ind w:right="113"/>
              <w:contextualSpacing/>
              <w:rPr>
                <w:sz w:val="24"/>
                <w:szCs w:val="24"/>
                <w:lang w:eastAsia="uk-UA"/>
              </w:rPr>
            </w:pPr>
            <w:r>
              <w:rPr>
                <w:sz w:val="24"/>
                <w:szCs w:val="24"/>
                <w:lang w:eastAsia="uk-UA"/>
              </w:rPr>
              <w:t>Джерело фінансування</w:t>
            </w:r>
          </w:p>
        </w:tc>
        <w:tc>
          <w:tcPr>
            <w:tcW w:w="6816" w:type="dxa"/>
            <w:tcBorders>
              <w:top w:val="single" w:sz="4" w:space="0" w:color="auto"/>
              <w:left w:val="single" w:sz="4" w:space="0" w:color="auto"/>
              <w:bottom w:val="single" w:sz="4" w:space="0" w:color="auto"/>
              <w:right w:val="single" w:sz="4" w:space="0" w:color="auto"/>
            </w:tcBorders>
            <w:shd w:val="clear" w:color="auto" w:fill="auto"/>
          </w:tcPr>
          <w:p w14:paraId="653636EA" w14:textId="77777777" w:rsidR="00625EA9" w:rsidRDefault="00625EA9" w:rsidP="00A21479">
            <w:pPr>
              <w:widowControl w:val="0"/>
              <w:spacing w:after="0" w:line="240" w:lineRule="auto"/>
              <w:ind w:right="113"/>
              <w:contextualSpacing/>
              <w:jc w:val="both"/>
              <w:rPr>
                <w:color w:val="000000"/>
                <w:sz w:val="24"/>
                <w:szCs w:val="24"/>
                <w:lang w:eastAsia="uk-UA"/>
              </w:rPr>
            </w:pPr>
            <w:r>
              <w:rPr>
                <w:color w:val="000000"/>
                <w:sz w:val="24"/>
                <w:szCs w:val="24"/>
                <w:lang w:eastAsia="uk-UA"/>
              </w:rPr>
              <w:t>Кошти місцевого бюджету</w:t>
            </w:r>
          </w:p>
        </w:tc>
      </w:tr>
      <w:tr w:rsidR="00625EA9" w14:paraId="7D7061E8" w14:textId="77777777" w:rsidTr="00A21479">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6396D246" w14:textId="77777777" w:rsidR="00625EA9" w:rsidRDefault="00625EA9" w:rsidP="00A21479">
            <w:pPr>
              <w:widowControl w:val="0"/>
              <w:spacing w:after="0" w:line="240" w:lineRule="auto"/>
              <w:contextualSpacing/>
              <w:rPr>
                <w:color w:val="000000" w:themeColor="text1"/>
                <w:sz w:val="24"/>
                <w:szCs w:val="24"/>
                <w:lang w:eastAsia="uk-UA"/>
              </w:rPr>
            </w:pPr>
            <w:r>
              <w:rPr>
                <w:color w:val="000000" w:themeColor="text1"/>
                <w:sz w:val="24"/>
                <w:szCs w:val="24"/>
                <w:lang w:eastAsia="uk-UA"/>
              </w:rPr>
              <w:t>5</w:t>
            </w:r>
          </w:p>
        </w:tc>
        <w:tc>
          <w:tcPr>
            <w:tcW w:w="2625" w:type="dxa"/>
            <w:tcBorders>
              <w:top w:val="single" w:sz="4" w:space="0" w:color="auto"/>
              <w:left w:val="single" w:sz="4" w:space="0" w:color="auto"/>
              <w:bottom w:val="single" w:sz="4" w:space="0" w:color="auto"/>
              <w:right w:val="single" w:sz="4" w:space="0" w:color="auto"/>
            </w:tcBorders>
            <w:vAlign w:val="center"/>
          </w:tcPr>
          <w:p w14:paraId="2C0DAADC" w14:textId="77777777" w:rsidR="00625EA9" w:rsidRDefault="00625EA9" w:rsidP="00A21479">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 xml:space="preserve">Недискримінація </w:t>
            </w:r>
            <w:r>
              <w:rPr>
                <w:color w:val="000000" w:themeColor="text1"/>
                <w:sz w:val="24"/>
                <w:szCs w:val="24"/>
                <w:lang w:eastAsia="uk-UA"/>
              </w:rPr>
              <w:lastRenderedPageBreak/>
              <w:t>учасників</w:t>
            </w:r>
          </w:p>
        </w:tc>
        <w:tc>
          <w:tcPr>
            <w:tcW w:w="6816" w:type="dxa"/>
            <w:tcBorders>
              <w:top w:val="single" w:sz="4" w:space="0" w:color="auto"/>
              <w:left w:val="single" w:sz="4" w:space="0" w:color="auto"/>
              <w:bottom w:val="single" w:sz="4" w:space="0" w:color="auto"/>
              <w:right w:val="single" w:sz="4" w:space="0" w:color="auto"/>
            </w:tcBorders>
            <w:shd w:val="clear" w:color="auto" w:fill="auto"/>
          </w:tcPr>
          <w:p w14:paraId="23609530" w14:textId="77777777" w:rsidR="00625EA9" w:rsidRDefault="00625EA9" w:rsidP="00A21479">
            <w:pPr>
              <w:widowControl w:val="0"/>
              <w:spacing w:after="0" w:line="240" w:lineRule="auto"/>
              <w:ind w:right="113"/>
              <w:contextualSpacing/>
              <w:jc w:val="both"/>
              <w:rPr>
                <w:color w:val="000000" w:themeColor="text1"/>
                <w:sz w:val="24"/>
                <w:szCs w:val="24"/>
                <w:lang w:eastAsia="uk-UA"/>
              </w:rPr>
            </w:pPr>
            <w:r>
              <w:rPr>
                <w:color w:val="000000"/>
                <w:sz w:val="24"/>
                <w:szCs w:val="24"/>
                <w:lang w:eastAsia="uk-UA"/>
              </w:rPr>
              <w:lastRenderedPageBreak/>
              <w:t xml:space="preserve">Учасники (резиденти та нерезиденти) всіх форм власності та </w:t>
            </w:r>
            <w:r>
              <w:rPr>
                <w:color w:val="000000"/>
                <w:sz w:val="24"/>
                <w:szCs w:val="24"/>
                <w:lang w:eastAsia="uk-UA"/>
              </w:rPr>
              <w:lastRenderedPageBreak/>
              <w:t>організаційно-правових форм беруть участь у процедурах закупівель на рівних умовах</w:t>
            </w:r>
            <w:r>
              <w:rPr>
                <w:color w:val="000000" w:themeColor="text1"/>
                <w:sz w:val="24"/>
                <w:szCs w:val="24"/>
                <w:lang w:eastAsia="uk-UA"/>
              </w:rPr>
              <w:t>.</w:t>
            </w:r>
          </w:p>
          <w:p w14:paraId="4B480F0E" w14:textId="77777777" w:rsidR="00625EA9" w:rsidRDefault="00625EA9" w:rsidP="00A21479">
            <w:pPr>
              <w:widowControl w:val="0"/>
              <w:spacing w:after="0" w:line="240" w:lineRule="auto"/>
              <w:ind w:right="113"/>
              <w:contextualSpacing/>
              <w:jc w:val="both"/>
              <w:rPr>
                <w:snapToGrid w:val="0"/>
                <w:sz w:val="24"/>
                <w:szCs w:val="24"/>
              </w:rPr>
            </w:pPr>
            <w:r>
              <w:rPr>
                <w:sz w:val="24"/>
                <w:szCs w:val="24"/>
                <w:lang w:eastAsia="uk-UA"/>
              </w:rPr>
              <w:t>Замовники забезпечують вільний доступ усіх учасників до інформації про закупівлю, передбаченої цим Законом</w:t>
            </w:r>
          </w:p>
          <w:p w14:paraId="267663E7" w14:textId="77777777" w:rsidR="00625EA9" w:rsidRDefault="00625EA9" w:rsidP="00A21479">
            <w:pPr>
              <w:widowControl w:val="0"/>
              <w:spacing w:after="0" w:line="240" w:lineRule="auto"/>
              <w:ind w:right="113"/>
              <w:contextualSpacing/>
              <w:jc w:val="both"/>
              <w:rPr>
                <w:snapToGrid w:val="0"/>
                <w:sz w:val="24"/>
                <w:szCs w:val="24"/>
                <w:shd w:val="clear" w:color="auto" w:fill="FFFFFF" w:themeFill="background1"/>
              </w:rPr>
            </w:pPr>
            <w:r>
              <w:rPr>
                <w:snapToGrid w:val="0"/>
                <w:sz w:val="24"/>
                <w:szCs w:val="24"/>
                <w:shd w:val="clear" w:color="auto" w:fill="FFFFFF" w:themeFill="background1"/>
              </w:rPr>
              <w:t>Учасники-нерезиденти для виконання вимог Розділів ІІІ та V цієї документації подають документи, передбачені законодавством держави, де вони зареєстровані, з відповідними поясненнями.</w:t>
            </w:r>
          </w:p>
          <w:p w14:paraId="26E36A43" w14:textId="77777777" w:rsidR="00625EA9" w:rsidRDefault="00625EA9" w:rsidP="00A21479">
            <w:pPr>
              <w:widowControl w:val="0"/>
              <w:spacing w:after="0" w:line="240" w:lineRule="auto"/>
              <w:ind w:right="113"/>
              <w:contextualSpacing/>
              <w:jc w:val="both"/>
              <w:rPr>
                <w:color w:val="000000"/>
                <w:sz w:val="24"/>
                <w:szCs w:val="24"/>
                <w:lang w:eastAsia="uk-UA"/>
              </w:rPr>
            </w:pPr>
            <w:r>
              <w:rPr>
                <w:color w:val="000000"/>
                <w:sz w:val="24"/>
                <w:szCs w:val="24"/>
                <w:lang w:eastAsia="uk-UA"/>
              </w:rPr>
              <w:t>Тендерна документація не містить жодних дискримінаційних вимог до учасників.</w:t>
            </w:r>
          </w:p>
        </w:tc>
      </w:tr>
      <w:tr w:rsidR="00625EA9" w14:paraId="636AB21C" w14:textId="77777777" w:rsidTr="00A21479">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5B68EBC1" w14:textId="77777777" w:rsidR="00625EA9" w:rsidRDefault="00625EA9" w:rsidP="00A21479">
            <w:pPr>
              <w:widowControl w:val="0"/>
              <w:spacing w:after="0" w:line="240" w:lineRule="auto"/>
              <w:contextualSpacing/>
              <w:rPr>
                <w:color w:val="000000" w:themeColor="text1"/>
                <w:sz w:val="24"/>
                <w:szCs w:val="24"/>
                <w:lang w:eastAsia="uk-UA"/>
              </w:rPr>
            </w:pPr>
            <w:r>
              <w:rPr>
                <w:color w:val="000000" w:themeColor="text1"/>
                <w:sz w:val="24"/>
                <w:szCs w:val="24"/>
                <w:lang w:eastAsia="uk-UA"/>
              </w:rPr>
              <w:lastRenderedPageBreak/>
              <w:t>6</w:t>
            </w:r>
          </w:p>
        </w:tc>
        <w:tc>
          <w:tcPr>
            <w:tcW w:w="2625" w:type="dxa"/>
            <w:tcBorders>
              <w:top w:val="single" w:sz="4" w:space="0" w:color="auto"/>
              <w:left w:val="single" w:sz="4" w:space="0" w:color="auto"/>
              <w:bottom w:val="single" w:sz="4" w:space="0" w:color="auto"/>
              <w:right w:val="single" w:sz="4" w:space="0" w:color="auto"/>
            </w:tcBorders>
          </w:tcPr>
          <w:p w14:paraId="6329294C" w14:textId="77777777" w:rsidR="00625EA9" w:rsidRDefault="00625EA9" w:rsidP="00A21479">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Інформація про валюту, у якій повинно бути розраховано та зазначено ціну тендерної пропозиції</w:t>
            </w:r>
          </w:p>
        </w:tc>
        <w:tc>
          <w:tcPr>
            <w:tcW w:w="6816" w:type="dxa"/>
            <w:tcBorders>
              <w:top w:val="single" w:sz="4" w:space="0" w:color="auto"/>
              <w:left w:val="single" w:sz="4" w:space="0" w:color="auto"/>
              <w:bottom w:val="single" w:sz="4" w:space="0" w:color="auto"/>
              <w:right w:val="single" w:sz="4" w:space="0" w:color="auto"/>
            </w:tcBorders>
          </w:tcPr>
          <w:p w14:paraId="3D222ED0" w14:textId="77777777" w:rsidR="00625EA9" w:rsidRPr="00A55F25" w:rsidRDefault="00625EA9" w:rsidP="00A21479">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625EA9" w14:paraId="486E9364" w14:textId="77777777" w:rsidTr="00A21479">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0F3FC021" w14:textId="77777777" w:rsidR="00625EA9" w:rsidRDefault="00625EA9" w:rsidP="00A21479">
            <w:pPr>
              <w:widowControl w:val="0"/>
              <w:spacing w:after="0" w:line="240" w:lineRule="auto"/>
              <w:contextualSpacing/>
              <w:rPr>
                <w:color w:val="000000" w:themeColor="text1"/>
                <w:sz w:val="24"/>
                <w:szCs w:val="24"/>
                <w:lang w:eastAsia="uk-UA"/>
              </w:rPr>
            </w:pPr>
            <w:r>
              <w:rPr>
                <w:color w:val="000000" w:themeColor="text1"/>
                <w:sz w:val="24"/>
                <w:szCs w:val="24"/>
                <w:lang w:eastAsia="uk-UA"/>
              </w:rPr>
              <w:t>7</w:t>
            </w:r>
          </w:p>
        </w:tc>
        <w:tc>
          <w:tcPr>
            <w:tcW w:w="2625" w:type="dxa"/>
            <w:tcBorders>
              <w:top w:val="single" w:sz="4" w:space="0" w:color="auto"/>
              <w:left w:val="single" w:sz="4" w:space="0" w:color="auto"/>
              <w:bottom w:val="single" w:sz="4" w:space="0" w:color="auto"/>
              <w:right w:val="single" w:sz="4" w:space="0" w:color="auto"/>
            </w:tcBorders>
            <w:vAlign w:val="center"/>
          </w:tcPr>
          <w:p w14:paraId="1BBA714E" w14:textId="77777777" w:rsidR="00625EA9" w:rsidRDefault="00625EA9" w:rsidP="00A21479">
            <w:pPr>
              <w:widowControl w:val="0"/>
              <w:spacing w:after="0" w:line="240" w:lineRule="auto"/>
              <w:ind w:right="113"/>
              <w:contextualSpacing/>
              <w:rPr>
                <w:color w:val="000000" w:themeColor="text1"/>
                <w:sz w:val="24"/>
                <w:szCs w:val="24"/>
                <w:lang w:eastAsia="uk-UA"/>
              </w:rPr>
            </w:pPr>
            <w:proofErr w:type="spellStart"/>
            <w:r>
              <w:rPr>
                <w:color w:val="000000" w:themeColor="text1"/>
                <w:sz w:val="24"/>
                <w:szCs w:val="24"/>
                <w:lang w:eastAsia="uk-UA"/>
              </w:rPr>
              <w:t>Інформація  про</w:t>
            </w:r>
            <w:proofErr w:type="spellEnd"/>
            <w:r>
              <w:rPr>
                <w:color w:val="000000" w:themeColor="text1"/>
                <w:sz w:val="24"/>
                <w:szCs w:val="24"/>
                <w:lang w:eastAsia="uk-UA"/>
              </w:rPr>
              <w:t>  мову (мови),  якою  (якими) повинні готуватися тендерні пропозиції</w:t>
            </w:r>
          </w:p>
          <w:p w14:paraId="5A998378" w14:textId="77777777" w:rsidR="00625EA9" w:rsidRDefault="00625EA9" w:rsidP="00A21479">
            <w:pPr>
              <w:widowControl w:val="0"/>
              <w:spacing w:after="0" w:line="240" w:lineRule="auto"/>
              <w:ind w:right="113"/>
              <w:contextualSpacing/>
              <w:rPr>
                <w:color w:val="000000" w:themeColor="text1"/>
                <w:sz w:val="24"/>
                <w:szCs w:val="24"/>
                <w:lang w:eastAsia="uk-UA"/>
              </w:rPr>
            </w:pPr>
          </w:p>
        </w:tc>
        <w:tc>
          <w:tcPr>
            <w:tcW w:w="6816" w:type="dxa"/>
            <w:tcBorders>
              <w:top w:val="single" w:sz="4" w:space="0" w:color="auto"/>
              <w:left w:val="single" w:sz="4" w:space="0" w:color="auto"/>
              <w:bottom w:val="single" w:sz="4" w:space="0" w:color="auto"/>
              <w:right w:val="single" w:sz="4" w:space="0" w:color="auto"/>
            </w:tcBorders>
            <w:shd w:val="clear" w:color="auto" w:fill="auto"/>
          </w:tcPr>
          <w:p w14:paraId="4E556D08" w14:textId="77777777" w:rsidR="00625EA9" w:rsidRDefault="00625EA9" w:rsidP="00A21479">
            <w:pPr>
              <w:widowControl w:val="0"/>
              <w:spacing w:after="0" w:line="240" w:lineRule="auto"/>
              <w:ind w:left="-106" w:right="-84"/>
              <w:contextualSpacing/>
              <w:jc w:val="both"/>
              <w:rPr>
                <w:rFonts w:eastAsia="Calibri"/>
                <w:color w:val="000000"/>
                <w:sz w:val="24"/>
                <w:szCs w:val="24"/>
              </w:rPr>
            </w:pPr>
            <w:r>
              <w:rPr>
                <w:rFonts w:eastAsia="Calibri"/>
                <w:color w:val="000000"/>
                <w:sz w:val="24"/>
                <w:szCs w:val="24"/>
              </w:rPr>
              <w:t xml:space="preserve">    Всі документи, що мають відношення до тендерної  пропозиції і готуються безпосередньо учасником, складаються українською мовою. </w:t>
            </w:r>
          </w:p>
          <w:p w14:paraId="3E44AEF6" w14:textId="77777777" w:rsidR="00625EA9" w:rsidRDefault="00625EA9" w:rsidP="00A21479">
            <w:pPr>
              <w:widowControl w:val="0"/>
              <w:spacing w:after="0" w:line="240" w:lineRule="auto"/>
              <w:ind w:left="-106" w:right="-84"/>
              <w:contextualSpacing/>
              <w:jc w:val="both"/>
              <w:rPr>
                <w:rFonts w:eastAsia="Calibri"/>
                <w:color w:val="000000"/>
                <w:sz w:val="24"/>
                <w:szCs w:val="24"/>
              </w:rPr>
            </w:pPr>
            <w:r>
              <w:rPr>
                <w:rFonts w:eastAsia="Calibri"/>
                <w:color w:val="000000"/>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(знаки для товарів та послуг) загальноприйняті міжнародні терміни).</w:t>
            </w:r>
          </w:p>
          <w:p w14:paraId="6BF8F226" w14:textId="77777777" w:rsidR="00625EA9" w:rsidRDefault="00625EA9" w:rsidP="00A21479">
            <w:pPr>
              <w:widowControl w:val="0"/>
              <w:spacing w:after="0" w:line="240" w:lineRule="auto"/>
              <w:ind w:right="113" w:firstLine="176"/>
              <w:contextualSpacing/>
              <w:jc w:val="both"/>
              <w:rPr>
                <w:color w:val="000000" w:themeColor="text1"/>
                <w:sz w:val="24"/>
                <w:szCs w:val="24"/>
                <w:lang w:eastAsia="uk-UA"/>
              </w:rPr>
            </w:pPr>
            <w:r>
              <w:rPr>
                <w:rFonts w:eastAsia="Calibri"/>
                <w:color w:val="000000"/>
                <w:sz w:val="24"/>
                <w:szCs w:val="24"/>
              </w:rPr>
              <w:t xml:space="preserve">     У разі надання учасником будь-яких документів (оригіналів чи їх копій) іноземною мовою, що видані іншими установами чи підприємствами, то такі документи повинні мати автентичний переклад українською мовою.</w:t>
            </w:r>
          </w:p>
        </w:tc>
      </w:tr>
      <w:tr w:rsidR="00625EA9" w14:paraId="7A65BAE5" w14:textId="77777777" w:rsidTr="00A21479">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55193945" w14:textId="77777777" w:rsidR="00625EA9" w:rsidRDefault="00625EA9" w:rsidP="00A21479">
            <w:pPr>
              <w:widowControl w:val="0"/>
              <w:spacing w:after="0" w:line="240" w:lineRule="auto"/>
              <w:contextualSpacing/>
              <w:rPr>
                <w:color w:val="000000" w:themeColor="text1"/>
                <w:sz w:val="24"/>
                <w:szCs w:val="24"/>
                <w:lang w:eastAsia="uk-UA"/>
              </w:rPr>
            </w:pPr>
            <w:r>
              <w:rPr>
                <w:color w:val="000000" w:themeColor="text1"/>
                <w:sz w:val="24"/>
                <w:szCs w:val="24"/>
                <w:lang w:eastAsia="uk-UA"/>
              </w:rPr>
              <w:t>8</w:t>
            </w:r>
          </w:p>
        </w:tc>
        <w:tc>
          <w:tcPr>
            <w:tcW w:w="2625" w:type="dxa"/>
            <w:tcBorders>
              <w:top w:val="single" w:sz="4" w:space="0" w:color="auto"/>
              <w:left w:val="single" w:sz="4" w:space="0" w:color="auto"/>
              <w:bottom w:val="single" w:sz="4" w:space="0" w:color="auto"/>
              <w:right w:val="single" w:sz="4" w:space="0" w:color="auto"/>
            </w:tcBorders>
          </w:tcPr>
          <w:p w14:paraId="43B6F305" w14:textId="77777777" w:rsidR="00625EA9" w:rsidRPr="00DE3A92" w:rsidRDefault="00625EA9" w:rsidP="00A21479">
            <w:pPr>
              <w:widowControl w:val="0"/>
              <w:spacing w:after="0" w:line="240" w:lineRule="auto"/>
              <w:ind w:right="113"/>
              <w:contextualSpacing/>
              <w:rPr>
                <w:color w:val="000000" w:themeColor="text1"/>
                <w:sz w:val="24"/>
                <w:szCs w:val="24"/>
                <w:lang w:eastAsia="uk-UA"/>
              </w:rPr>
            </w:pPr>
            <w:r w:rsidRPr="00DE3A92">
              <w:rPr>
                <w:sz w:val="24"/>
                <w:szCs w:val="24"/>
              </w:rPr>
              <w:t>Захист персональних даних</w:t>
            </w:r>
          </w:p>
        </w:tc>
        <w:tc>
          <w:tcPr>
            <w:tcW w:w="6816" w:type="dxa"/>
            <w:tcBorders>
              <w:top w:val="single" w:sz="4" w:space="0" w:color="auto"/>
              <w:left w:val="single" w:sz="4" w:space="0" w:color="auto"/>
              <w:bottom w:val="single" w:sz="4" w:space="0" w:color="auto"/>
              <w:right w:val="single" w:sz="4" w:space="0" w:color="auto"/>
            </w:tcBorders>
            <w:shd w:val="clear" w:color="auto" w:fill="auto"/>
          </w:tcPr>
          <w:p w14:paraId="5C95D052" w14:textId="2A857FFB" w:rsidR="00625EA9" w:rsidRPr="00DE3A92" w:rsidRDefault="00625EA9" w:rsidP="00A21479">
            <w:pPr>
              <w:widowControl w:val="0"/>
              <w:spacing w:after="0" w:line="240" w:lineRule="auto"/>
              <w:ind w:left="-106" w:right="-84"/>
              <w:contextualSpacing/>
              <w:jc w:val="both"/>
              <w:rPr>
                <w:rFonts w:eastAsia="Calibri"/>
                <w:color w:val="000000"/>
                <w:sz w:val="24"/>
                <w:szCs w:val="24"/>
              </w:rPr>
            </w:pPr>
            <w:r w:rsidRPr="00DE3A92">
              <w:rPr>
                <w:sz w:val="24"/>
                <w:szCs w:val="24"/>
              </w:rPr>
              <w:t xml:space="preserve">Відповідно до Закону України «Про захист персональних даних» від 01.06.2010 № 2297-VІ, учасник  дає згоду на обробку його персональних даних (ПІБ, посада, назва суб’єкта господарювання, адреса суб’єкта господарювання, телефон, електронна адреса суб’єкта господарювання) в базах персональних даних, які обробляються в ході господарської діяльності з метою забезпечення реалізації адміністративно-правових, податкових відносин та відносин у сфері бухгалтерського обліку. </w:t>
            </w:r>
          </w:p>
        </w:tc>
      </w:tr>
      <w:tr w:rsidR="00625EA9" w14:paraId="781992C0" w14:textId="77777777" w:rsidTr="00A21479">
        <w:trPr>
          <w:trHeight w:val="20"/>
          <w:jc w:val="center"/>
        </w:trPr>
        <w:tc>
          <w:tcPr>
            <w:tcW w:w="10137" w:type="dxa"/>
            <w:gridSpan w:val="3"/>
            <w:tcBorders>
              <w:top w:val="single" w:sz="4" w:space="0" w:color="auto"/>
              <w:left w:val="single" w:sz="4" w:space="0" w:color="auto"/>
              <w:bottom w:val="single" w:sz="4" w:space="0" w:color="auto"/>
              <w:right w:val="single" w:sz="4" w:space="0" w:color="auto"/>
            </w:tcBorders>
          </w:tcPr>
          <w:p w14:paraId="2BBFCC9E" w14:textId="77777777" w:rsidR="00625EA9" w:rsidRDefault="00625EA9" w:rsidP="00A21479">
            <w:pPr>
              <w:widowControl w:val="0"/>
              <w:spacing w:after="0" w:line="240" w:lineRule="auto"/>
              <w:contextualSpacing/>
              <w:jc w:val="center"/>
              <w:rPr>
                <w:b/>
                <w:color w:val="000000" w:themeColor="text1"/>
                <w:sz w:val="24"/>
                <w:szCs w:val="24"/>
                <w:lang w:eastAsia="uk-UA"/>
              </w:rPr>
            </w:pPr>
            <w:r>
              <w:rPr>
                <w:b/>
                <w:color w:val="000000" w:themeColor="text1"/>
                <w:sz w:val="24"/>
                <w:szCs w:val="24"/>
              </w:rPr>
              <w:t xml:space="preserve">Розділ ІІ. Порядок </w:t>
            </w:r>
            <w:r>
              <w:rPr>
                <w:b/>
                <w:sz w:val="24"/>
                <w:szCs w:val="24"/>
              </w:rPr>
              <w:t xml:space="preserve">внесення </w:t>
            </w:r>
            <w:r>
              <w:rPr>
                <w:b/>
                <w:color w:val="000000" w:themeColor="text1"/>
                <w:sz w:val="24"/>
                <w:szCs w:val="24"/>
              </w:rPr>
              <w:t>змін та надання роз’яснень до тендерної документації</w:t>
            </w:r>
          </w:p>
        </w:tc>
      </w:tr>
      <w:tr w:rsidR="00625EA9" w14:paraId="416EEAB9" w14:textId="77777777" w:rsidTr="00A21479">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081FC94A" w14:textId="77777777" w:rsidR="00625EA9" w:rsidRDefault="00625EA9" w:rsidP="00A21479">
            <w:pPr>
              <w:widowControl w:val="0"/>
              <w:spacing w:after="0" w:line="240" w:lineRule="auto"/>
              <w:contextualSpacing/>
              <w:rPr>
                <w:color w:val="000000" w:themeColor="text1"/>
                <w:sz w:val="24"/>
                <w:szCs w:val="24"/>
                <w:lang w:eastAsia="uk-UA"/>
              </w:rPr>
            </w:pPr>
            <w:r>
              <w:rPr>
                <w:color w:val="000000" w:themeColor="text1"/>
                <w:sz w:val="24"/>
                <w:szCs w:val="24"/>
                <w:lang w:eastAsia="uk-UA"/>
              </w:rPr>
              <w:t>1</w:t>
            </w:r>
          </w:p>
        </w:tc>
        <w:tc>
          <w:tcPr>
            <w:tcW w:w="2625" w:type="dxa"/>
            <w:tcBorders>
              <w:top w:val="single" w:sz="4" w:space="0" w:color="auto"/>
              <w:left w:val="single" w:sz="4" w:space="0" w:color="auto"/>
              <w:bottom w:val="single" w:sz="4" w:space="0" w:color="auto"/>
              <w:right w:val="single" w:sz="4" w:space="0" w:color="auto"/>
            </w:tcBorders>
          </w:tcPr>
          <w:p w14:paraId="4679C0F9" w14:textId="77777777" w:rsidR="00625EA9" w:rsidRDefault="00625EA9" w:rsidP="00A21479">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 xml:space="preserve">Процедура надання роз’яснень щодо тендерної документації </w:t>
            </w:r>
          </w:p>
        </w:tc>
        <w:tc>
          <w:tcPr>
            <w:tcW w:w="6816" w:type="dxa"/>
            <w:tcBorders>
              <w:top w:val="single" w:sz="4" w:space="0" w:color="auto"/>
              <w:left w:val="single" w:sz="4" w:space="0" w:color="auto"/>
              <w:bottom w:val="single" w:sz="4" w:space="0" w:color="auto"/>
              <w:right w:val="single" w:sz="4" w:space="0" w:color="auto"/>
            </w:tcBorders>
          </w:tcPr>
          <w:p w14:paraId="47ECE6ED" w14:textId="77777777" w:rsidR="00625EA9" w:rsidRDefault="00625EA9" w:rsidP="00A21479">
            <w:pPr>
              <w:widowControl w:val="0"/>
              <w:spacing w:after="0" w:line="240" w:lineRule="auto"/>
              <w:ind w:left="-120" w:right="-84"/>
              <w:contextualSpacing/>
              <w:jc w:val="both"/>
              <w:rPr>
                <w:rFonts w:eastAsia="Calibri"/>
                <w:color w:val="000000"/>
                <w:sz w:val="24"/>
                <w:szCs w:val="24"/>
              </w:rPr>
            </w:pPr>
            <w:r>
              <w:rPr>
                <w:rFonts w:eastAsia="Calibri"/>
                <w:color w:val="000000"/>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w:t>
            </w:r>
            <w:r>
              <w:rPr>
                <w:color w:val="000000"/>
                <w:sz w:val="24"/>
                <w:szCs w:val="24"/>
              </w:rPr>
              <w:t>та/або звернутися до замовника з вимогою щодо усунення порушення під час проведення тендеру.</w:t>
            </w:r>
          </w:p>
          <w:p w14:paraId="6663DD19" w14:textId="77777777" w:rsidR="00625EA9" w:rsidRDefault="00625EA9" w:rsidP="00A21479">
            <w:pPr>
              <w:widowControl w:val="0"/>
              <w:spacing w:after="0" w:line="240" w:lineRule="auto"/>
              <w:ind w:left="-120" w:right="-84"/>
              <w:contextualSpacing/>
              <w:jc w:val="both"/>
              <w:rPr>
                <w:rFonts w:eastAsia="Calibri"/>
                <w:color w:val="000000"/>
                <w:sz w:val="24"/>
                <w:szCs w:val="24"/>
              </w:rPr>
            </w:pPr>
            <w:r>
              <w:rPr>
                <w:rFonts w:eastAsia="Calibri"/>
                <w:color w:val="000000"/>
                <w:sz w:val="24"/>
                <w:szCs w:val="24"/>
              </w:rPr>
              <w:t xml:space="preserve">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20260178" w14:textId="77777777" w:rsidR="00625EA9" w:rsidRDefault="00625EA9" w:rsidP="00A21479">
            <w:pPr>
              <w:widowControl w:val="0"/>
              <w:spacing w:after="0" w:line="240" w:lineRule="auto"/>
              <w:ind w:right="113"/>
              <w:contextualSpacing/>
              <w:jc w:val="both"/>
              <w:rPr>
                <w:rFonts w:eastAsia="Calibri"/>
                <w:color w:val="000000"/>
                <w:sz w:val="24"/>
                <w:szCs w:val="24"/>
              </w:rPr>
            </w:pPr>
            <w:r>
              <w:rPr>
                <w:rFonts w:eastAsia="Calibri"/>
                <w:color w:val="000000"/>
                <w:sz w:val="24"/>
                <w:szCs w:val="24"/>
              </w:rPr>
              <w:t xml:space="preserve">    У разі несвоєчасного надання замовником роз’яснень щодо змісту тендерної документації електронна система закупівель </w:t>
            </w:r>
            <w:r>
              <w:rPr>
                <w:rFonts w:eastAsia="Calibri"/>
                <w:color w:val="000000"/>
                <w:sz w:val="24"/>
                <w:szCs w:val="24"/>
              </w:rPr>
              <w:lastRenderedPageBreak/>
              <w:t>автоматично зупиняє перебіг відкритих торгів.</w:t>
            </w:r>
          </w:p>
          <w:p w14:paraId="6D1315F5" w14:textId="77777777" w:rsidR="00625EA9" w:rsidRDefault="00625EA9" w:rsidP="00A21479">
            <w:pPr>
              <w:widowControl w:val="0"/>
              <w:spacing w:after="0" w:line="240" w:lineRule="auto"/>
              <w:ind w:right="113" w:firstLine="176"/>
              <w:contextualSpacing/>
              <w:jc w:val="both"/>
              <w:rPr>
                <w:rFonts w:eastAsia="Calibri"/>
                <w:color w:val="000000"/>
                <w:sz w:val="24"/>
                <w:szCs w:val="24"/>
              </w:rPr>
            </w:pPr>
            <w:r>
              <w:rPr>
                <w:rFonts w:eastAsia="Calibri"/>
                <w:color w:val="000000"/>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14:paraId="103E4F25" w14:textId="77777777" w:rsidR="00625EA9" w:rsidRDefault="00625EA9" w:rsidP="00A21479">
            <w:pPr>
              <w:widowControl w:val="0"/>
              <w:spacing w:after="0" w:line="240" w:lineRule="auto"/>
              <w:ind w:right="113"/>
              <w:contextualSpacing/>
              <w:jc w:val="both"/>
              <w:rPr>
                <w:color w:val="000000" w:themeColor="text1"/>
                <w:sz w:val="24"/>
                <w:szCs w:val="24"/>
                <w:lang w:eastAsia="uk-UA"/>
              </w:rPr>
            </w:pPr>
          </w:p>
        </w:tc>
      </w:tr>
      <w:tr w:rsidR="00625EA9" w14:paraId="7F89694F" w14:textId="77777777" w:rsidTr="00A21479">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572FA275" w14:textId="77777777" w:rsidR="00625EA9" w:rsidRDefault="00625EA9" w:rsidP="00A21479">
            <w:pPr>
              <w:widowControl w:val="0"/>
              <w:spacing w:after="0" w:line="240" w:lineRule="auto"/>
              <w:contextualSpacing/>
              <w:rPr>
                <w:color w:val="000000" w:themeColor="text1"/>
                <w:sz w:val="24"/>
                <w:szCs w:val="24"/>
                <w:lang w:eastAsia="uk-UA"/>
              </w:rPr>
            </w:pPr>
            <w:r>
              <w:rPr>
                <w:color w:val="000000" w:themeColor="text1"/>
                <w:sz w:val="24"/>
                <w:szCs w:val="24"/>
                <w:lang w:eastAsia="uk-UA"/>
              </w:rPr>
              <w:lastRenderedPageBreak/>
              <w:t>2</w:t>
            </w:r>
          </w:p>
        </w:tc>
        <w:tc>
          <w:tcPr>
            <w:tcW w:w="2625" w:type="dxa"/>
            <w:tcBorders>
              <w:top w:val="single" w:sz="4" w:space="0" w:color="auto"/>
              <w:left w:val="single" w:sz="4" w:space="0" w:color="auto"/>
              <w:bottom w:val="single" w:sz="4" w:space="0" w:color="auto"/>
              <w:right w:val="single" w:sz="4" w:space="0" w:color="auto"/>
            </w:tcBorders>
            <w:vAlign w:val="center"/>
          </w:tcPr>
          <w:p w14:paraId="597847E1" w14:textId="77777777" w:rsidR="00625EA9" w:rsidRDefault="00625EA9" w:rsidP="00A21479">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Унесення змін до тендерної документації</w:t>
            </w:r>
          </w:p>
        </w:tc>
        <w:tc>
          <w:tcPr>
            <w:tcW w:w="6816" w:type="dxa"/>
            <w:tcBorders>
              <w:top w:val="single" w:sz="4" w:space="0" w:color="auto"/>
              <w:left w:val="single" w:sz="4" w:space="0" w:color="auto"/>
              <w:bottom w:val="single" w:sz="4" w:space="0" w:color="auto"/>
              <w:right w:val="single" w:sz="4" w:space="0" w:color="auto"/>
            </w:tcBorders>
            <w:shd w:val="clear" w:color="auto" w:fill="auto"/>
          </w:tcPr>
          <w:p w14:paraId="766A79B9" w14:textId="77777777" w:rsidR="00625EA9" w:rsidRDefault="00625EA9" w:rsidP="00A21479">
            <w:pPr>
              <w:widowControl w:val="0"/>
              <w:spacing w:after="0" w:line="240" w:lineRule="auto"/>
              <w:ind w:right="113" w:firstLine="176"/>
              <w:contextualSpacing/>
              <w:jc w:val="both"/>
              <w:rPr>
                <w:sz w:val="24"/>
                <w:szCs w:val="24"/>
                <w:lang w:eastAsia="uk-UA"/>
              </w:rPr>
            </w:pPr>
            <w:r>
              <w:rPr>
                <w:sz w:val="24"/>
                <w:szCs w:val="24"/>
                <w:lang w:eastAsia="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571CD4">
              <w:rPr>
                <w:sz w:val="24"/>
                <w:szCs w:val="24"/>
                <w:lang w:eastAsia="uk-UA"/>
              </w:rPr>
              <w:t>а саме в оголошенні про проведення відкритих торгів</w:t>
            </w:r>
            <w:r>
              <w:rPr>
                <w:sz w:val="24"/>
                <w:szCs w:val="24"/>
                <w:lang w:eastAsia="uk-UA"/>
              </w:rPr>
              <w:t>,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DCC9921" w14:textId="77777777" w:rsidR="00625EA9" w:rsidRDefault="00625EA9" w:rsidP="00A21479">
            <w:pPr>
              <w:widowControl w:val="0"/>
              <w:spacing w:after="0" w:line="240" w:lineRule="auto"/>
              <w:ind w:right="113" w:firstLine="176"/>
              <w:contextualSpacing/>
              <w:jc w:val="both"/>
              <w:rPr>
                <w:sz w:val="24"/>
                <w:szCs w:val="24"/>
                <w:lang w:eastAsia="uk-UA"/>
              </w:rPr>
            </w:pPr>
            <w:r>
              <w:rPr>
                <w:sz w:val="24"/>
                <w:szCs w:val="24"/>
                <w:lang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5D1B689E" w14:textId="77777777" w:rsidR="00625EA9" w:rsidRDefault="00625EA9" w:rsidP="00A21479">
            <w:pPr>
              <w:widowControl w:val="0"/>
              <w:spacing w:after="0" w:line="240" w:lineRule="auto"/>
              <w:ind w:right="113" w:firstLine="176"/>
              <w:contextualSpacing/>
              <w:jc w:val="both"/>
              <w:rPr>
                <w:color w:val="000000" w:themeColor="text1"/>
                <w:sz w:val="24"/>
                <w:szCs w:val="24"/>
                <w:lang w:val="ru-RU" w:eastAsia="uk-UA"/>
              </w:rPr>
            </w:pPr>
            <w:r>
              <w:rPr>
                <w:color w:val="000000"/>
                <w:sz w:val="24"/>
                <w:szCs w:val="24"/>
              </w:rPr>
              <w:t xml:space="preserve">Зміни до тендерної документації у </w:t>
            </w:r>
            <w:proofErr w:type="spellStart"/>
            <w:r>
              <w:rPr>
                <w:color w:val="000000"/>
                <w:sz w:val="24"/>
                <w:szCs w:val="24"/>
              </w:rPr>
              <w:t>машинозчитувальному</w:t>
            </w:r>
            <w:proofErr w:type="spellEnd"/>
            <w:r>
              <w:rPr>
                <w:color w:val="000000"/>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625EA9" w14:paraId="0F5EBEDF" w14:textId="77777777" w:rsidTr="00A21479">
        <w:trPr>
          <w:trHeight w:val="20"/>
          <w:jc w:val="center"/>
        </w:trPr>
        <w:tc>
          <w:tcPr>
            <w:tcW w:w="10137" w:type="dxa"/>
            <w:gridSpan w:val="3"/>
            <w:tcBorders>
              <w:top w:val="single" w:sz="4" w:space="0" w:color="auto"/>
              <w:left w:val="single" w:sz="4" w:space="0" w:color="auto"/>
              <w:bottom w:val="single" w:sz="4" w:space="0" w:color="auto"/>
              <w:right w:val="single" w:sz="4" w:space="0" w:color="auto"/>
            </w:tcBorders>
          </w:tcPr>
          <w:p w14:paraId="5599FBD3" w14:textId="77777777" w:rsidR="00625EA9" w:rsidRDefault="00625EA9" w:rsidP="00A21479">
            <w:pPr>
              <w:widowControl w:val="0"/>
              <w:spacing w:after="0" w:line="240" w:lineRule="auto"/>
              <w:contextualSpacing/>
              <w:jc w:val="center"/>
              <w:rPr>
                <w:b/>
                <w:color w:val="000000" w:themeColor="text1"/>
                <w:sz w:val="24"/>
                <w:szCs w:val="24"/>
                <w:lang w:eastAsia="uk-UA"/>
              </w:rPr>
            </w:pPr>
            <w:r>
              <w:rPr>
                <w:b/>
                <w:color w:val="000000" w:themeColor="text1"/>
                <w:sz w:val="24"/>
                <w:szCs w:val="24"/>
                <w:lang w:eastAsia="uk-UA"/>
              </w:rPr>
              <w:t>Розділ ІІІ. Інструкція з підготовки тендерної пропозиції</w:t>
            </w:r>
          </w:p>
        </w:tc>
      </w:tr>
      <w:tr w:rsidR="00625EA9" w14:paraId="76E79AE5" w14:textId="77777777" w:rsidTr="00A21479">
        <w:trPr>
          <w:trHeight w:val="20"/>
          <w:jc w:val="center"/>
        </w:trPr>
        <w:tc>
          <w:tcPr>
            <w:tcW w:w="696" w:type="dxa"/>
            <w:tcBorders>
              <w:top w:val="single" w:sz="4" w:space="0" w:color="auto"/>
              <w:left w:val="single" w:sz="4" w:space="0" w:color="auto"/>
              <w:bottom w:val="single" w:sz="4" w:space="0" w:color="auto"/>
              <w:right w:val="single" w:sz="4" w:space="0" w:color="auto"/>
            </w:tcBorders>
          </w:tcPr>
          <w:p w14:paraId="40CD3619" w14:textId="77777777" w:rsidR="00625EA9" w:rsidRDefault="00625EA9" w:rsidP="00A21479">
            <w:pPr>
              <w:widowControl w:val="0"/>
              <w:spacing w:after="0" w:line="240" w:lineRule="auto"/>
              <w:contextualSpacing/>
              <w:rPr>
                <w:color w:val="000000" w:themeColor="text1"/>
                <w:sz w:val="24"/>
                <w:szCs w:val="24"/>
                <w:lang w:eastAsia="uk-UA"/>
              </w:rPr>
            </w:pPr>
            <w:r>
              <w:rPr>
                <w:color w:val="000000" w:themeColor="text1"/>
                <w:sz w:val="24"/>
                <w:szCs w:val="24"/>
                <w:lang w:eastAsia="uk-UA"/>
              </w:rPr>
              <w:t>1</w:t>
            </w:r>
          </w:p>
        </w:tc>
        <w:tc>
          <w:tcPr>
            <w:tcW w:w="2625" w:type="dxa"/>
            <w:tcBorders>
              <w:top w:val="single" w:sz="4" w:space="0" w:color="auto"/>
              <w:left w:val="single" w:sz="4" w:space="0" w:color="auto"/>
              <w:bottom w:val="single" w:sz="4" w:space="0" w:color="auto"/>
              <w:right w:val="single" w:sz="4" w:space="0" w:color="auto"/>
            </w:tcBorders>
          </w:tcPr>
          <w:p w14:paraId="1BA122B1" w14:textId="77777777" w:rsidR="00625EA9" w:rsidRDefault="00625EA9" w:rsidP="00A21479">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Зміст і спосіб подання тендерної пропозиції</w:t>
            </w:r>
          </w:p>
          <w:p w14:paraId="0FBCB054" w14:textId="77777777" w:rsidR="00625EA9" w:rsidRDefault="00625EA9" w:rsidP="00A21479">
            <w:pPr>
              <w:widowControl w:val="0"/>
              <w:spacing w:after="0" w:line="240" w:lineRule="auto"/>
              <w:ind w:right="113"/>
              <w:contextualSpacing/>
              <w:rPr>
                <w:color w:val="000000" w:themeColor="text1"/>
                <w:sz w:val="24"/>
                <w:szCs w:val="24"/>
                <w:lang w:eastAsia="uk-UA"/>
              </w:rPr>
            </w:pPr>
          </w:p>
          <w:p w14:paraId="54C539B1" w14:textId="77777777" w:rsidR="00625EA9" w:rsidRDefault="00625EA9" w:rsidP="00A21479">
            <w:pPr>
              <w:widowControl w:val="0"/>
              <w:spacing w:after="0" w:line="240" w:lineRule="auto"/>
              <w:ind w:right="113"/>
              <w:contextualSpacing/>
              <w:rPr>
                <w:b/>
                <w:color w:val="000000" w:themeColor="text1"/>
                <w:sz w:val="24"/>
                <w:szCs w:val="24"/>
                <w:lang w:eastAsia="uk-UA"/>
              </w:rPr>
            </w:pPr>
            <w:r>
              <w:rPr>
                <w:color w:val="000000" w:themeColor="text1"/>
                <w:sz w:val="24"/>
                <w:szCs w:val="24"/>
                <w:vertAlign w:val="superscript"/>
                <w:lang w:eastAsia="uk-UA"/>
              </w:rPr>
              <w:t>1</w:t>
            </w:r>
            <w:r>
              <w:rPr>
                <w:color w:val="000000" w:themeColor="text1"/>
                <w:sz w:val="24"/>
                <w:szCs w:val="24"/>
                <w:lang w:eastAsia="uk-UA"/>
              </w:rPr>
              <w:t xml:space="preserve"> у разі проведення </w:t>
            </w:r>
            <w:proofErr w:type="spellStart"/>
            <w:r>
              <w:rPr>
                <w:color w:val="000000" w:themeColor="text1"/>
                <w:sz w:val="24"/>
                <w:szCs w:val="24"/>
                <w:lang w:eastAsia="uk-UA"/>
              </w:rPr>
              <w:t>багатолотової</w:t>
            </w:r>
            <w:proofErr w:type="spellEnd"/>
            <w:r>
              <w:rPr>
                <w:color w:val="000000" w:themeColor="text1"/>
                <w:sz w:val="24"/>
                <w:szCs w:val="24"/>
                <w:lang w:eastAsia="uk-UA"/>
              </w:rPr>
              <w:t xml:space="preserve"> закупівлі – подається по кожному лоту окремо.</w:t>
            </w:r>
          </w:p>
          <w:p w14:paraId="2D431777" w14:textId="77777777" w:rsidR="00625EA9" w:rsidRDefault="00625EA9" w:rsidP="00A21479">
            <w:pPr>
              <w:widowControl w:val="0"/>
              <w:spacing w:after="0" w:line="240" w:lineRule="auto"/>
              <w:ind w:right="113"/>
              <w:contextualSpacing/>
              <w:rPr>
                <w:color w:val="000000" w:themeColor="text1"/>
                <w:sz w:val="24"/>
                <w:szCs w:val="24"/>
                <w:lang w:eastAsia="uk-UA"/>
              </w:rPr>
            </w:pPr>
          </w:p>
        </w:tc>
        <w:tc>
          <w:tcPr>
            <w:tcW w:w="6816" w:type="dxa"/>
            <w:tcBorders>
              <w:top w:val="single" w:sz="4" w:space="0" w:color="auto"/>
              <w:left w:val="single" w:sz="4" w:space="0" w:color="auto"/>
              <w:bottom w:val="single" w:sz="4" w:space="0" w:color="auto"/>
              <w:right w:val="single" w:sz="4" w:space="0" w:color="auto"/>
            </w:tcBorders>
          </w:tcPr>
          <w:p w14:paraId="01E7F3BF" w14:textId="77777777" w:rsidR="00625EA9" w:rsidRPr="001435D4" w:rsidRDefault="00625EA9" w:rsidP="00A21479">
            <w:pPr>
              <w:shd w:val="clear" w:color="auto" w:fill="FFFFFF"/>
              <w:spacing w:after="0" w:line="240" w:lineRule="auto"/>
              <w:jc w:val="both"/>
              <w:rPr>
                <w:color w:val="000000"/>
                <w:sz w:val="24"/>
                <w:szCs w:val="24"/>
              </w:rPr>
            </w:pPr>
            <w:r>
              <w:rPr>
                <w:color w:val="000000"/>
                <w:sz w:val="24"/>
                <w:szCs w:val="24"/>
                <w:lang w:eastAsia="uk-UA"/>
              </w:rPr>
              <w:t>1.</w:t>
            </w:r>
            <w:r w:rsidRPr="001435D4">
              <w:rPr>
                <w:color w:val="000000"/>
                <w:sz w:val="24"/>
                <w:szCs w:val="24"/>
                <w:lang w:eastAsia="uk-UA"/>
              </w:rPr>
              <w:t>1.</w:t>
            </w:r>
            <w:r w:rsidRPr="001435D4">
              <w:rPr>
                <w:color w:val="000000"/>
                <w:sz w:val="24"/>
                <w:szCs w:val="24"/>
              </w:rPr>
              <w:t xml:space="preserve">Тендерні пропозиції подаються відповідно до порядку, визначеного </w:t>
            </w:r>
            <w:proofErr w:type="spellStart"/>
            <w:r w:rsidRPr="001435D4">
              <w:rPr>
                <w:color w:val="000000"/>
                <w:sz w:val="24"/>
                <w:szCs w:val="24"/>
              </w:rPr>
              <w:t>ст</w:t>
            </w:r>
            <w:proofErr w:type="spellEnd"/>
            <w:r w:rsidRPr="001435D4">
              <w:rPr>
                <w:color w:val="000000"/>
                <w:sz w:val="24"/>
                <w:szCs w:val="24"/>
              </w:rPr>
              <w:t xml:space="preserve">аттею 26 Закону, крім положень частин першої, четвертої, шостої та сьомої </w:t>
            </w:r>
            <w:proofErr w:type="spellStart"/>
            <w:r w:rsidRPr="001435D4">
              <w:rPr>
                <w:color w:val="000000"/>
                <w:sz w:val="24"/>
                <w:szCs w:val="24"/>
              </w:rPr>
              <w:t>ста</w:t>
            </w:r>
            <w:proofErr w:type="spellEnd"/>
            <w:r w:rsidRPr="001435D4">
              <w:rPr>
                <w:color w:val="000000"/>
                <w:sz w:val="24"/>
                <w:szCs w:val="24"/>
              </w:rPr>
              <w:t>тті  26 Закону.</w:t>
            </w:r>
          </w:p>
          <w:p w14:paraId="3A7E8CC0" w14:textId="77777777" w:rsidR="00625EA9" w:rsidRPr="001435D4" w:rsidRDefault="00625EA9" w:rsidP="00A21479">
            <w:pPr>
              <w:shd w:val="clear" w:color="auto" w:fill="FFFFFF"/>
              <w:spacing w:after="0" w:line="240" w:lineRule="auto"/>
              <w:jc w:val="both"/>
              <w:rPr>
                <w:color w:val="000000"/>
                <w:sz w:val="24"/>
                <w:szCs w:val="24"/>
              </w:rPr>
            </w:pPr>
            <w:r w:rsidRPr="001435D4">
              <w:rPr>
                <w:color w:val="000000"/>
                <w:sz w:val="24"/>
                <w:szCs w:val="24"/>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w:t>
            </w:r>
            <w:r w:rsidRPr="001435D4">
              <w:rPr>
                <w:color w:val="000000"/>
                <w:sz w:val="24"/>
                <w:szCs w:val="24"/>
                <w:shd w:val="clear" w:color="auto" w:fill="FFFFFF"/>
              </w:rPr>
              <w:t>(у разі їх (його) встановлення</w:t>
            </w:r>
            <w:r w:rsidRPr="001435D4">
              <w:rPr>
                <w:color w:val="000000"/>
                <w:sz w:val="24"/>
                <w:szCs w:val="24"/>
              </w:rPr>
              <w:t>, наявність/відсутність підстав, установлених у </w:t>
            </w:r>
            <w:hyperlink r:id="rId7" w:anchor="n1261" w:history="1">
              <w:r w:rsidRPr="001435D4">
                <w:rPr>
                  <w:rStyle w:val="a3"/>
                  <w:color w:val="000000"/>
                  <w:sz w:val="24"/>
                  <w:szCs w:val="24"/>
                </w:rPr>
                <w:t>пункті 47</w:t>
              </w:r>
            </w:hyperlink>
            <w:r w:rsidRPr="001435D4">
              <w:rPr>
                <w:color w:val="000000"/>
                <w:sz w:val="24"/>
                <w:szCs w:val="24"/>
              </w:rPr>
              <w:t xml:space="preserve">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23EA7B98" w14:textId="77777777" w:rsidR="00625EA9" w:rsidRDefault="00625EA9" w:rsidP="00A21479">
            <w:pPr>
              <w:numPr>
                <w:ilvl w:val="0"/>
                <w:numId w:val="1"/>
              </w:numPr>
              <w:spacing w:after="0" w:line="240" w:lineRule="auto"/>
              <w:jc w:val="both"/>
              <w:rPr>
                <w:sz w:val="24"/>
                <w:szCs w:val="24"/>
              </w:rPr>
            </w:pPr>
            <w:r>
              <w:rPr>
                <w:sz w:val="24"/>
                <w:szCs w:val="24"/>
              </w:rPr>
              <w:t xml:space="preserve">Ціновою пропозицією відповідно до </w:t>
            </w:r>
            <w:r w:rsidRPr="00D22624">
              <w:rPr>
                <w:b/>
                <w:i/>
                <w:sz w:val="24"/>
                <w:szCs w:val="24"/>
              </w:rPr>
              <w:t>Додатку 1</w:t>
            </w:r>
            <w:r>
              <w:rPr>
                <w:sz w:val="24"/>
                <w:szCs w:val="24"/>
              </w:rPr>
              <w:t xml:space="preserve"> до цієї тендерної документації;</w:t>
            </w:r>
          </w:p>
          <w:p w14:paraId="75943887" w14:textId="77777777" w:rsidR="00625EA9" w:rsidRDefault="00625EA9" w:rsidP="00A21479">
            <w:pPr>
              <w:numPr>
                <w:ilvl w:val="0"/>
                <w:numId w:val="1"/>
              </w:numPr>
              <w:spacing w:after="0" w:line="240" w:lineRule="auto"/>
              <w:jc w:val="both"/>
              <w:rPr>
                <w:sz w:val="24"/>
                <w:szCs w:val="24"/>
              </w:rPr>
            </w:pPr>
            <w:r>
              <w:rPr>
                <w:sz w:val="24"/>
                <w:szCs w:val="24"/>
              </w:rPr>
              <w:t xml:space="preserve">інформацією, що підтверджує відповідність учасника кваліфікаційним (кваліфікаційному) критеріям – </w:t>
            </w:r>
            <w:r w:rsidRPr="00D22624">
              <w:rPr>
                <w:bCs/>
                <w:iCs/>
                <w:sz w:val="24"/>
                <w:szCs w:val="24"/>
              </w:rPr>
              <w:t>згідно</w:t>
            </w:r>
            <w:r>
              <w:rPr>
                <w:sz w:val="24"/>
                <w:szCs w:val="24"/>
              </w:rPr>
              <w:t xml:space="preserve"> з </w:t>
            </w:r>
            <w:r w:rsidRPr="00D22624">
              <w:rPr>
                <w:b/>
                <w:bCs/>
                <w:i/>
                <w:iCs/>
                <w:sz w:val="24"/>
                <w:szCs w:val="24"/>
              </w:rPr>
              <w:t>Додатком 4</w:t>
            </w:r>
            <w:r>
              <w:rPr>
                <w:sz w:val="24"/>
                <w:szCs w:val="24"/>
              </w:rPr>
              <w:t xml:space="preserve"> до цієї тендерної документації;</w:t>
            </w:r>
          </w:p>
          <w:p w14:paraId="524989BB" w14:textId="77777777" w:rsidR="00625EA9" w:rsidRPr="00CC1594" w:rsidRDefault="00625EA9" w:rsidP="00A21479">
            <w:pPr>
              <w:numPr>
                <w:ilvl w:val="0"/>
                <w:numId w:val="1"/>
              </w:numPr>
              <w:spacing w:after="0" w:line="240" w:lineRule="auto"/>
              <w:jc w:val="both"/>
              <w:rPr>
                <w:sz w:val="24"/>
                <w:szCs w:val="24"/>
              </w:rPr>
            </w:pPr>
            <w:proofErr w:type="spellStart"/>
            <w:r w:rsidRPr="00CC1594">
              <w:rPr>
                <w:sz w:val="24"/>
                <w:szCs w:val="24"/>
                <w:lang w:eastAsia="ru-RU"/>
              </w:rPr>
              <w:t>проєкт</w:t>
            </w:r>
            <w:proofErr w:type="spellEnd"/>
            <w:r w:rsidRPr="00CC1594">
              <w:rPr>
                <w:sz w:val="24"/>
                <w:szCs w:val="24"/>
                <w:lang w:eastAsia="ru-RU"/>
              </w:rPr>
              <w:t xml:space="preserve"> договору про закупівлю</w:t>
            </w:r>
            <w:r>
              <w:rPr>
                <w:sz w:val="24"/>
                <w:szCs w:val="24"/>
                <w:lang w:eastAsia="ru-RU"/>
              </w:rPr>
              <w:t xml:space="preserve"> – згідно з </w:t>
            </w:r>
            <w:r w:rsidRPr="00CC1594">
              <w:rPr>
                <w:b/>
                <w:i/>
                <w:sz w:val="24"/>
                <w:szCs w:val="24"/>
                <w:lang w:eastAsia="ru-RU"/>
              </w:rPr>
              <w:t>Додатком 3</w:t>
            </w:r>
            <w:r>
              <w:rPr>
                <w:sz w:val="24"/>
                <w:szCs w:val="24"/>
                <w:lang w:eastAsia="ru-RU"/>
              </w:rPr>
              <w:t xml:space="preserve"> </w:t>
            </w:r>
          </w:p>
          <w:p w14:paraId="6A3599FB" w14:textId="77777777" w:rsidR="00625EA9" w:rsidRPr="008710EE" w:rsidRDefault="00625EA9" w:rsidP="00A21479">
            <w:pPr>
              <w:numPr>
                <w:ilvl w:val="0"/>
                <w:numId w:val="1"/>
              </w:numPr>
              <w:spacing w:after="0" w:line="240" w:lineRule="auto"/>
              <w:jc w:val="both"/>
              <w:rPr>
                <w:sz w:val="24"/>
                <w:szCs w:val="24"/>
              </w:rPr>
            </w:pPr>
            <w:r w:rsidRPr="008710EE">
              <w:rPr>
                <w:sz w:val="24"/>
                <w:szCs w:val="24"/>
              </w:rPr>
              <w:t>Технічну специфіка</w:t>
            </w:r>
            <w:bookmarkStart w:id="0" w:name="_GoBack"/>
            <w:bookmarkEnd w:id="0"/>
            <w:r w:rsidRPr="008710EE">
              <w:rPr>
                <w:sz w:val="24"/>
                <w:szCs w:val="24"/>
              </w:rPr>
              <w:t xml:space="preserve">цію з інформацією про необхідні </w:t>
            </w:r>
            <w:r w:rsidRPr="008710EE">
              <w:rPr>
                <w:sz w:val="24"/>
                <w:szCs w:val="24"/>
              </w:rPr>
              <w:lastRenderedPageBreak/>
              <w:t xml:space="preserve">технічні, якісні та кількісні характеристики предмета закупівлі (згідно з </w:t>
            </w:r>
            <w:r w:rsidRPr="008710EE">
              <w:rPr>
                <w:b/>
                <w:i/>
                <w:sz w:val="24"/>
                <w:szCs w:val="24"/>
              </w:rPr>
              <w:t>Додатком 2</w:t>
            </w:r>
            <w:r w:rsidRPr="008710EE">
              <w:rPr>
                <w:sz w:val="24"/>
                <w:szCs w:val="24"/>
              </w:rPr>
              <w:t>);</w:t>
            </w:r>
          </w:p>
          <w:p w14:paraId="1AB78A15" w14:textId="77777777" w:rsidR="00625EA9" w:rsidRPr="00CD5657" w:rsidRDefault="00625EA9" w:rsidP="00A21479">
            <w:pPr>
              <w:numPr>
                <w:ilvl w:val="0"/>
                <w:numId w:val="1"/>
              </w:numPr>
              <w:spacing w:after="0" w:line="240" w:lineRule="auto"/>
              <w:jc w:val="both"/>
              <w:rPr>
                <w:sz w:val="24"/>
                <w:szCs w:val="24"/>
              </w:rPr>
            </w:pPr>
            <w:r w:rsidRPr="00CD5657">
              <w:rPr>
                <w:sz w:val="24"/>
                <w:szCs w:val="24"/>
              </w:rPr>
              <w:t>іншою інформацією та документами, відповідно до вимог цієї тендерної документації та додатків до неї.</w:t>
            </w:r>
          </w:p>
          <w:p w14:paraId="0E390646" w14:textId="77777777" w:rsidR="00625EA9" w:rsidRPr="00D03EF3" w:rsidRDefault="00625EA9" w:rsidP="00A21479">
            <w:pPr>
              <w:spacing w:after="0" w:line="240" w:lineRule="auto"/>
              <w:jc w:val="both"/>
              <w:rPr>
                <w:sz w:val="24"/>
                <w:szCs w:val="24"/>
                <w:shd w:val="clear" w:color="auto" w:fill="FFFFFF"/>
              </w:rPr>
            </w:pPr>
            <w:r>
              <w:rPr>
                <w:sz w:val="24"/>
                <w:szCs w:val="24"/>
                <w:shd w:val="clear" w:color="auto" w:fill="FFFFFF"/>
              </w:rPr>
              <w:t xml:space="preserve">Учасник процедури закупівлі підтверджує </w:t>
            </w:r>
            <w:r w:rsidRPr="001435D4">
              <w:rPr>
                <w:sz w:val="24"/>
                <w:szCs w:val="24"/>
                <w:shd w:val="clear" w:color="auto" w:fill="FFFFFF"/>
              </w:rPr>
              <w:t xml:space="preserve">відсутність підстав, зазначених в пункті </w:t>
            </w:r>
            <w:r w:rsidRPr="001435D4">
              <w:rPr>
                <w:sz w:val="24"/>
                <w:szCs w:val="24"/>
              </w:rPr>
              <w:t>47 Особливостей</w:t>
            </w:r>
            <w:r w:rsidRPr="001435D4">
              <w:rPr>
                <w:sz w:val="24"/>
                <w:szCs w:val="24"/>
                <w:shd w:val="clear" w:color="auto" w:fill="FFFFFF"/>
              </w:rPr>
              <w:t xml:space="preserve"> </w:t>
            </w:r>
            <w:r w:rsidRPr="00D03EF3">
              <w:rPr>
                <w:sz w:val="24"/>
                <w:szCs w:val="24"/>
                <w:shd w:val="clear" w:color="auto" w:fill="FFFFFF"/>
              </w:rPr>
              <w:t>(крім </w:t>
            </w:r>
            <w:hyperlink r:id="rId8" w:anchor="n616" w:history="1">
              <w:r w:rsidRPr="00D03EF3">
                <w:rPr>
                  <w:rStyle w:val="a3"/>
                  <w:color w:val="auto"/>
                  <w:sz w:val="24"/>
                  <w:szCs w:val="24"/>
                  <w:u w:val="none"/>
                  <w:shd w:val="clear" w:color="auto" w:fill="FFFFFF"/>
                </w:rPr>
                <w:t>підпунктів 1</w:t>
              </w:r>
            </w:hyperlink>
            <w:r w:rsidRPr="00D03EF3">
              <w:rPr>
                <w:sz w:val="24"/>
                <w:szCs w:val="24"/>
                <w:shd w:val="clear" w:color="auto" w:fill="FFFFFF"/>
              </w:rPr>
              <w:t> і </w:t>
            </w:r>
            <w:hyperlink r:id="rId9" w:anchor="n622" w:history="1">
              <w:r w:rsidRPr="00D03EF3">
                <w:rPr>
                  <w:rStyle w:val="a3"/>
                  <w:color w:val="auto"/>
                  <w:sz w:val="24"/>
                  <w:szCs w:val="24"/>
                  <w:u w:val="none"/>
                  <w:shd w:val="clear" w:color="auto" w:fill="FFFFFF"/>
                </w:rPr>
                <w:t>7</w:t>
              </w:r>
            </w:hyperlink>
            <w:r w:rsidRPr="00D03EF3">
              <w:rPr>
                <w:sz w:val="24"/>
                <w:szCs w:val="24"/>
                <w:shd w:val="clear" w:color="auto" w:fill="FFFFFF"/>
              </w:rPr>
              <w:t>, </w:t>
            </w:r>
            <w:hyperlink r:id="rId10" w:anchor="n628" w:history="1">
              <w:r w:rsidRPr="00D03EF3">
                <w:rPr>
                  <w:rStyle w:val="a3"/>
                  <w:color w:val="auto"/>
                  <w:sz w:val="24"/>
                  <w:szCs w:val="24"/>
                  <w:u w:val="none"/>
                  <w:shd w:val="clear" w:color="auto" w:fill="FFFFFF"/>
                </w:rPr>
                <w:t>абзацу чотирнадцятого</w:t>
              </w:r>
            </w:hyperlink>
            <w:r w:rsidRPr="00D03EF3">
              <w:rPr>
                <w:sz w:val="24"/>
                <w:szCs w:val="24"/>
                <w:shd w:val="clear" w:color="auto" w:fill="FFFFFF"/>
              </w:rPr>
              <w:t>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3CB25936" w14:textId="77777777" w:rsidR="00625EA9" w:rsidRPr="00D03EF3" w:rsidRDefault="00625EA9" w:rsidP="00A21479">
            <w:pPr>
              <w:pStyle w:val="rvps2"/>
              <w:shd w:val="clear" w:color="auto" w:fill="FFFFFF"/>
              <w:spacing w:before="0" w:beforeAutospacing="0" w:after="0" w:afterAutospacing="0"/>
              <w:jc w:val="both"/>
            </w:pPr>
            <w:bookmarkStart w:id="1" w:name="n632"/>
            <w:bookmarkEnd w:id="1"/>
            <w:r w:rsidRPr="00D03EF3">
              <w:t xml:space="preserve">Замовник самостійно за результатами розгляду тендерної пропозиції учасника процедури закупівлі в електронній системі закупівель відсутність </w:t>
            </w:r>
            <w:proofErr w:type="spellStart"/>
            <w:r w:rsidRPr="00D03EF3">
              <w:t>в  учасни</w:t>
            </w:r>
            <w:proofErr w:type="spellEnd"/>
            <w:r w:rsidRPr="00D03EF3">
              <w:t>ка процедури закупівлі підстав, визначених </w:t>
            </w:r>
            <w:hyperlink r:id="rId11" w:anchor="n616" w:history="1">
              <w:r w:rsidRPr="00D03EF3">
                <w:rPr>
                  <w:rStyle w:val="a3"/>
                  <w:color w:val="auto"/>
                  <w:u w:val="none"/>
                </w:rPr>
                <w:t>підпунктами 1</w:t>
              </w:r>
            </w:hyperlink>
            <w:r w:rsidRPr="00D03EF3">
              <w:t> і </w:t>
            </w:r>
            <w:hyperlink r:id="rId12" w:anchor="n622" w:history="1">
              <w:r w:rsidRPr="00D03EF3">
                <w:rPr>
                  <w:rStyle w:val="a3"/>
                  <w:color w:val="auto"/>
                  <w:u w:val="none"/>
                </w:rPr>
                <w:t>7</w:t>
              </w:r>
            </w:hyperlink>
            <w:r w:rsidRPr="00D03EF3">
              <w:t> цього пункту.</w:t>
            </w:r>
          </w:p>
          <w:p w14:paraId="211545C9" w14:textId="77777777" w:rsidR="00625EA9" w:rsidRPr="009A0BEF" w:rsidRDefault="00625EA9" w:rsidP="00A21479">
            <w:pPr>
              <w:pStyle w:val="aa"/>
              <w:widowControl w:val="0"/>
              <w:spacing w:before="0"/>
              <w:jc w:val="both"/>
              <w:rPr>
                <w:rFonts w:ascii="Times New Roman" w:hAnsi="Times New Roman"/>
                <w:sz w:val="24"/>
                <w:szCs w:val="24"/>
              </w:rPr>
            </w:pPr>
            <w:r w:rsidRPr="00D03EF3">
              <w:rPr>
                <w:rFonts w:ascii="Times New Roman" w:hAnsi="Times New Roman"/>
                <w:sz w:val="24"/>
                <w:szCs w:val="24"/>
              </w:rPr>
              <w:t>Для об’єднання учасників як учасника</w:t>
            </w:r>
            <w:r w:rsidRPr="009A0BEF">
              <w:rPr>
                <w:rFonts w:ascii="Times New Roman" w:hAnsi="Times New Roman"/>
                <w:sz w:val="24"/>
                <w:szCs w:val="24"/>
              </w:rPr>
              <w:t xml:space="preserve">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w:t>
            </w:r>
            <w:r>
              <w:rPr>
                <w:rFonts w:ascii="Times New Roman" w:hAnsi="Times New Roman"/>
                <w:sz w:val="24"/>
                <w:szCs w:val="24"/>
              </w:rPr>
              <w:t xml:space="preserve"> </w:t>
            </w:r>
            <w:r w:rsidRPr="00F36168">
              <w:rPr>
                <w:rFonts w:ascii="Times New Roman" w:hAnsi="Times New Roman"/>
                <w:sz w:val="24"/>
                <w:szCs w:val="24"/>
              </w:rPr>
              <w:t>47</w:t>
            </w:r>
            <w:r w:rsidRPr="009A0BEF">
              <w:rPr>
                <w:rFonts w:ascii="Times New Roman" w:hAnsi="Times New Roman"/>
                <w:sz w:val="24"/>
                <w:szCs w:val="24"/>
              </w:rPr>
              <w:t xml:space="preserve"> </w:t>
            </w:r>
            <w:r>
              <w:rPr>
                <w:rFonts w:ascii="Times New Roman" w:hAnsi="Times New Roman"/>
                <w:sz w:val="24"/>
                <w:szCs w:val="24"/>
              </w:rPr>
              <w:t>О</w:t>
            </w:r>
            <w:r w:rsidRPr="009A0BEF">
              <w:rPr>
                <w:rFonts w:ascii="Times New Roman" w:hAnsi="Times New Roman"/>
                <w:sz w:val="24"/>
                <w:szCs w:val="24"/>
              </w:rPr>
              <w:t>собливостей.</w:t>
            </w:r>
          </w:p>
          <w:p w14:paraId="4822E957" w14:textId="77777777" w:rsidR="00625EA9" w:rsidRDefault="00625EA9" w:rsidP="00A21479">
            <w:pPr>
              <w:spacing w:after="0" w:line="240" w:lineRule="auto"/>
              <w:jc w:val="both"/>
              <w:rPr>
                <w:sz w:val="24"/>
                <w:szCs w:val="24"/>
              </w:rPr>
            </w:pPr>
            <w:r w:rsidRPr="009A0BEF">
              <w:rPr>
                <w:sz w:val="24"/>
                <w:szCs w:val="24"/>
              </w:rPr>
              <w:t>Тендерна документація може містити правила зазначення в договорі про закупівлю грошового еквівалента в національній чи іноземній валюті за офіційним курсом, установленим Національним банком станом на дату розкриття тендерних пропозицій</w:t>
            </w:r>
          </w:p>
          <w:p w14:paraId="7E5E86B8" w14:textId="77777777" w:rsidR="00625EA9" w:rsidRDefault="00625EA9" w:rsidP="00A21479">
            <w:pPr>
              <w:widowControl w:val="0"/>
              <w:shd w:val="clear" w:color="auto" w:fill="FFFFFF" w:themeFill="background1"/>
              <w:tabs>
                <w:tab w:val="left" w:pos="542"/>
              </w:tabs>
              <w:spacing w:after="0" w:line="240" w:lineRule="auto"/>
              <w:jc w:val="both"/>
              <w:rPr>
                <w:sz w:val="24"/>
                <w:szCs w:val="24"/>
              </w:rPr>
            </w:pPr>
            <w:r>
              <w:rPr>
                <w:sz w:val="24"/>
                <w:szCs w:val="24"/>
              </w:rPr>
              <w:t xml:space="preserve">Під час використання електронної системи закупівель з метою подання тендерних пропозицій та їх оцінки документи, які вимагаються замовником в Тендерній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Пропозиція учасника повинна містити </w:t>
            </w:r>
            <w:r>
              <w:rPr>
                <w:sz w:val="24"/>
                <w:szCs w:val="24"/>
                <w:shd w:val="clear" w:color="auto" w:fill="FFFFFF"/>
              </w:rPr>
              <w:t>електронний підпис, що базується на кваліфікованому сертифікаті електронного підпису, відповідно до вимог </w:t>
            </w:r>
            <w:hyperlink r:id="rId13" w:tgtFrame="_blank" w:history="1">
              <w:r w:rsidRPr="008A713B">
                <w:rPr>
                  <w:sz w:val="24"/>
                  <w:szCs w:val="24"/>
                  <w:u w:val="single"/>
                  <w:shd w:val="clear" w:color="auto" w:fill="FFFFFF"/>
                </w:rPr>
                <w:t>Закону України</w:t>
              </w:r>
            </w:hyperlink>
            <w:r w:rsidRPr="008A713B">
              <w:rPr>
                <w:sz w:val="24"/>
                <w:szCs w:val="24"/>
                <w:u w:val="single"/>
                <w:shd w:val="clear" w:color="auto" w:fill="FFFFFF"/>
              </w:rPr>
              <w:t> </w:t>
            </w:r>
            <w:r>
              <w:rPr>
                <w:sz w:val="24"/>
                <w:szCs w:val="24"/>
                <w:shd w:val="clear" w:color="auto" w:fill="FFFFFF"/>
              </w:rPr>
              <w:t>"Про електронні довірчі послуги".</w:t>
            </w:r>
          </w:p>
          <w:p w14:paraId="0B633210" w14:textId="77777777" w:rsidR="00625EA9" w:rsidRPr="00F02E7D" w:rsidRDefault="00625EA9" w:rsidP="00A21479">
            <w:pPr>
              <w:widowControl w:val="0"/>
              <w:spacing w:after="0" w:line="240" w:lineRule="auto"/>
              <w:ind w:left="34" w:right="113" w:firstLine="142"/>
              <w:contextualSpacing/>
              <w:jc w:val="both"/>
              <w:rPr>
                <w:sz w:val="24"/>
                <w:szCs w:val="24"/>
              </w:rPr>
            </w:pPr>
            <w:r>
              <w:rPr>
                <w:sz w:val="24"/>
                <w:szCs w:val="24"/>
              </w:rPr>
              <w:t xml:space="preserve">Документи, що вимагаються цією тендерною документацією та додатками до неї, Учасник повинен розмістити (завантажити) в електронній системі закупівель до кінцевого строку подання тендерних пропозицій, з обов’язковим накладанням КЕП/УЕП посадової особи, що має такі повноваження та наданням документу з описом можливості його перевірки. Накладанням електронного підпису завершується створення електронного документа. </w:t>
            </w:r>
            <w:r>
              <w:rPr>
                <w:color w:val="000000"/>
                <w:sz w:val="24"/>
                <w:szCs w:val="24"/>
                <w:shd w:val="clear" w:color="auto" w:fill="FFFFFF"/>
              </w:rPr>
              <w:t xml:space="preserve">Замовником забороняється вимагати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w:t>
            </w:r>
            <w:r>
              <w:rPr>
                <w:sz w:val="24"/>
                <w:szCs w:val="24"/>
              </w:rPr>
              <w:t xml:space="preserve">КЕП/УЕП </w:t>
            </w:r>
            <w:r>
              <w:rPr>
                <w:sz w:val="24"/>
                <w:szCs w:val="24"/>
                <w:shd w:val="clear" w:color="auto" w:fill="FFFFFF"/>
              </w:rPr>
              <w:t>електронного підпису, що базується на кваліфікованому сертифікаті електронного підпису, відповідно до вимог </w:t>
            </w:r>
            <w:hyperlink r:id="rId14" w:tgtFrame="_blank" w:history="1">
              <w:r>
                <w:rPr>
                  <w:sz w:val="24"/>
                  <w:szCs w:val="24"/>
                  <w:u w:val="single"/>
                  <w:shd w:val="clear" w:color="auto" w:fill="FFFFFF"/>
                </w:rPr>
                <w:t>Закону України</w:t>
              </w:r>
            </w:hyperlink>
            <w:r>
              <w:rPr>
                <w:sz w:val="24"/>
                <w:szCs w:val="24"/>
                <w:shd w:val="clear" w:color="auto" w:fill="FFFFFF"/>
              </w:rPr>
              <w:t xml:space="preserve"> "Про електронні довірчі послуги". </w:t>
            </w:r>
            <w:r>
              <w:rPr>
                <w:sz w:val="24"/>
                <w:szCs w:val="24"/>
              </w:rPr>
              <w:t xml:space="preserve">Під час перевірки КЕП/УЕП повинні відображатися прізвище та ініціали особи, уповноваженої на підписання </w:t>
            </w:r>
            <w:r>
              <w:rPr>
                <w:sz w:val="24"/>
                <w:szCs w:val="24"/>
              </w:rPr>
              <w:lastRenderedPageBreak/>
              <w:t xml:space="preserve">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частини 1 ст. 7 Закону України </w:t>
            </w:r>
            <w:r w:rsidRPr="00F02E7D">
              <w:rPr>
                <w:sz w:val="24"/>
                <w:szCs w:val="24"/>
              </w:rPr>
              <w:t>«</w:t>
            </w:r>
            <w:r w:rsidRPr="00F02E7D">
              <w:rPr>
                <w:bCs/>
                <w:sz w:val="24"/>
                <w:szCs w:val="24"/>
                <w:shd w:val="clear" w:color="auto" w:fill="FFFFFF"/>
              </w:rPr>
              <w:t>Про електронні документи та електронний документообіг»</w:t>
            </w:r>
            <w:r w:rsidRPr="00F02E7D">
              <w:rPr>
                <w:sz w:val="24"/>
                <w:szCs w:val="24"/>
              </w:rPr>
              <w:t xml:space="preserve"> </w:t>
            </w:r>
          </w:p>
          <w:p w14:paraId="778454F8" w14:textId="77777777" w:rsidR="00625EA9" w:rsidRDefault="00625EA9" w:rsidP="00A21479">
            <w:pPr>
              <w:widowControl w:val="0"/>
              <w:spacing w:after="0" w:line="240" w:lineRule="auto"/>
              <w:ind w:right="113" w:firstLine="176"/>
              <w:contextualSpacing/>
              <w:jc w:val="both"/>
              <w:rPr>
                <w:color w:val="000000" w:themeColor="text1"/>
                <w:sz w:val="24"/>
                <w:szCs w:val="24"/>
                <w:lang w:eastAsia="uk-UA"/>
              </w:rPr>
            </w:pPr>
            <w:r>
              <w:rPr>
                <w:sz w:val="24"/>
                <w:szCs w:val="24"/>
                <w:lang w:eastAsia="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2ABCA109" w14:textId="77777777" w:rsidR="00625EA9" w:rsidRDefault="00625EA9" w:rsidP="00A21479">
            <w:pPr>
              <w:widowControl w:val="0"/>
              <w:spacing w:after="0" w:line="240" w:lineRule="auto"/>
              <w:ind w:left="34" w:right="113" w:firstLine="142"/>
              <w:contextualSpacing/>
              <w:rPr>
                <w:sz w:val="24"/>
                <w:szCs w:val="24"/>
                <w:lang w:eastAsia="uk-UA"/>
              </w:rPr>
            </w:pPr>
          </w:p>
          <w:p w14:paraId="217AA253" w14:textId="77777777" w:rsidR="00625EA9" w:rsidRDefault="00625EA9" w:rsidP="00A21479">
            <w:pPr>
              <w:widowControl w:val="0"/>
              <w:spacing w:after="0" w:line="240" w:lineRule="auto"/>
              <w:ind w:right="113" w:firstLine="176"/>
              <w:contextualSpacing/>
              <w:jc w:val="both"/>
              <w:rPr>
                <w:sz w:val="24"/>
                <w:szCs w:val="24"/>
                <w:lang w:eastAsia="uk-UA"/>
              </w:rPr>
            </w:pPr>
            <w:r>
              <w:rPr>
                <w:sz w:val="24"/>
                <w:szCs w:val="24"/>
                <w:lang w:eastAsia="uk-UA"/>
              </w:rPr>
              <w:t>1.2. Поданням своєї тендерної пропозиції учасник:</w:t>
            </w:r>
          </w:p>
          <w:p w14:paraId="78B20BA3" w14:textId="77777777" w:rsidR="00625EA9" w:rsidRDefault="00625EA9" w:rsidP="00A21479">
            <w:pPr>
              <w:widowControl w:val="0"/>
              <w:spacing w:after="0" w:line="240" w:lineRule="auto"/>
              <w:ind w:right="113" w:firstLine="133"/>
              <w:contextualSpacing/>
              <w:jc w:val="both"/>
              <w:rPr>
                <w:sz w:val="24"/>
                <w:szCs w:val="24"/>
                <w:lang w:eastAsia="uk-UA"/>
              </w:rPr>
            </w:pPr>
            <w:r>
              <w:rPr>
                <w:sz w:val="24"/>
                <w:szCs w:val="24"/>
                <w:lang w:eastAsia="uk-UA"/>
              </w:rPr>
              <w:t>- підтверджує, що тендерна пропозиція подається з дотриманням чинного законодавства та нормативних актів України;</w:t>
            </w:r>
          </w:p>
          <w:p w14:paraId="617562F9" w14:textId="77777777" w:rsidR="00625EA9" w:rsidRDefault="00625EA9" w:rsidP="00A21479">
            <w:pPr>
              <w:widowControl w:val="0"/>
              <w:spacing w:after="0" w:line="240" w:lineRule="auto"/>
              <w:ind w:left="36" w:right="113" w:firstLine="97"/>
              <w:contextualSpacing/>
              <w:jc w:val="both"/>
              <w:rPr>
                <w:sz w:val="24"/>
                <w:szCs w:val="24"/>
                <w:lang w:eastAsia="uk-UA"/>
              </w:rPr>
            </w:pPr>
            <w:r>
              <w:rPr>
                <w:sz w:val="24"/>
                <w:szCs w:val="24"/>
                <w:lang w:eastAsia="uk-UA"/>
              </w:rPr>
              <w:t>- підтверджує, що він не має жодних обмежень для здійснення видів діяльності, що визначені договором про закупівлю (в т.ч. щодо установчих документів);</w:t>
            </w:r>
          </w:p>
          <w:p w14:paraId="6F62E6E9" w14:textId="77777777" w:rsidR="00625EA9" w:rsidRDefault="00625EA9" w:rsidP="00A21479">
            <w:pPr>
              <w:pStyle w:val="LO-normal1"/>
              <w:widowControl w:val="0"/>
              <w:ind w:hanging="21"/>
              <w:jc w:val="both"/>
              <w:rPr>
                <w:rFonts w:ascii="Times New Roman" w:hAnsi="Times New Roman" w:cs="Times New Roman"/>
                <w:sz w:val="24"/>
                <w:szCs w:val="24"/>
                <w:lang w:eastAsia="uk-UA"/>
              </w:rPr>
            </w:pPr>
            <w:r>
              <w:rPr>
                <w:sz w:val="24"/>
                <w:szCs w:val="24"/>
                <w:lang w:eastAsia="uk-UA"/>
              </w:rPr>
              <w:t xml:space="preserve">- </w:t>
            </w:r>
            <w:r>
              <w:rPr>
                <w:rFonts w:ascii="Times New Roman" w:hAnsi="Times New Roman" w:cs="Times New Roman"/>
                <w:sz w:val="24"/>
                <w:szCs w:val="24"/>
                <w:lang w:eastAsia="uk-UA"/>
              </w:rPr>
              <w:t xml:space="preserve">інформує замовника в електронній системі закупівель про відсутність підстав у замовника щодо відмови в участі у процедурі закупівлі та/або відхилення тендерної пропозиції учасника, зазначених у </w:t>
            </w:r>
            <w:r w:rsidRPr="00F36168">
              <w:rPr>
                <w:rFonts w:ascii="Times New Roman" w:hAnsi="Times New Roman" w:cs="Times New Roman"/>
                <w:sz w:val="24"/>
                <w:szCs w:val="24"/>
                <w:lang w:eastAsia="uk-UA"/>
              </w:rPr>
              <w:t>пункті 47 Особливостей (крім абзацу чотирнадцятого цього пункту) та ч.15 ст. 29 Закону;</w:t>
            </w:r>
          </w:p>
          <w:p w14:paraId="40416D88" w14:textId="77777777" w:rsidR="00625EA9" w:rsidRDefault="00625EA9" w:rsidP="00A21479">
            <w:pPr>
              <w:widowControl w:val="0"/>
              <w:spacing w:after="0" w:line="240" w:lineRule="auto"/>
              <w:ind w:left="36" w:right="113" w:firstLine="97"/>
              <w:contextualSpacing/>
              <w:jc w:val="both"/>
              <w:rPr>
                <w:sz w:val="24"/>
                <w:szCs w:val="24"/>
                <w:lang w:eastAsia="uk-UA"/>
              </w:rPr>
            </w:pPr>
            <w:r>
              <w:rPr>
                <w:sz w:val="24"/>
                <w:szCs w:val="24"/>
                <w:lang w:eastAsia="uk-UA"/>
              </w:rPr>
              <w:t>- підтверджує, що він та його пропозиція не підпадає під дію рішення/</w:t>
            </w:r>
            <w:proofErr w:type="spellStart"/>
            <w:r>
              <w:rPr>
                <w:sz w:val="24"/>
                <w:szCs w:val="24"/>
                <w:lang w:eastAsia="uk-UA"/>
              </w:rPr>
              <w:t>-нь</w:t>
            </w:r>
            <w:proofErr w:type="spellEnd"/>
            <w:r>
              <w:rPr>
                <w:sz w:val="24"/>
                <w:szCs w:val="24"/>
                <w:lang w:eastAsia="uk-UA"/>
              </w:rPr>
              <w:t xml:space="preserve"> Ради національної безпеки і оборони України щодо застосування персональних спеціальних економічних та інших обмежувальних заходів (санкцій), що введене/</w:t>
            </w:r>
            <w:proofErr w:type="spellStart"/>
            <w:r>
              <w:rPr>
                <w:sz w:val="24"/>
                <w:szCs w:val="24"/>
                <w:lang w:eastAsia="uk-UA"/>
              </w:rPr>
              <w:t>-ні</w:t>
            </w:r>
            <w:proofErr w:type="spellEnd"/>
            <w:r>
              <w:rPr>
                <w:sz w:val="24"/>
                <w:szCs w:val="24"/>
                <w:lang w:eastAsia="uk-UA"/>
              </w:rPr>
              <w:t xml:space="preserve"> в дію відповідним/</w:t>
            </w:r>
            <w:proofErr w:type="spellStart"/>
            <w:r>
              <w:rPr>
                <w:sz w:val="24"/>
                <w:szCs w:val="24"/>
                <w:lang w:eastAsia="uk-UA"/>
              </w:rPr>
              <w:t>-ми</w:t>
            </w:r>
            <w:proofErr w:type="spellEnd"/>
            <w:r>
              <w:rPr>
                <w:sz w:val="24"/>
                <w:szCs w:val="24"/>
                <w:lang w:eastAsia="uk-UA"/>
              </w:rPr>
              <w:t xml:space="preserve"> указом/</w:t>
            </w:r>
            <w:proofErr w:type="spellStart"/>
            <w:r>
              <w:rPr>
                <w:sz w:val="24"/>
                <w:szCs w:val="24"/>
                <w:lang w:eastAsia="uk-UA"/>
              </w:rPr>
              <w:t>-ами</w:t>
            </w:r>
            <w:proofErr w:type="spellEnd"/>
            <w:r>
              <w:rPr>
                <w:sz w:val="24"/>
                <w:szCs w:val="24"/>
                <w:lang w:eastAsia="uk-UA"/>
              </w:rPr>
              <w:t xml:space="preserve"> Президента України, та інших обмежувальних заходів (санкцій, спеціальних санкцій), які застосовуються у відповідності до законодавства України чинного на кінцеву дату подання тендерних пропозицій;</w:t>
            </w:r>
          </w:p>
          <w:p w14:paraId="2913E209" w14:textId="77777777" w:rsidR="00625EA9" w:rsidRDefault="00625EA9" w:rsidP="00A21479">
            <w:pPr>
              <w:widowControl w:val="0"/>
              <w:spacing w:after="0" w:line="240" w:lineRule="auto"/>
              <w:ind w:left="36" w:right="113" w:firstLine="97"/>
              <w:contextualSpacing/>
              <w:rPr>
                <w:sz w:val="24"/>
                <w:szCs w:val="24"/>
                <w:lang w:eastAsia="uk-UA"/>
              </w:rPr>
            </w:pPr>
            <w:r>
              <w:rPr>
                <w:sz w:val="24"/>
                <w:szCs w:val="24"/>
                <w:lang w:eastAsia="uk-UA"/>
              </w:rPr>
              <w:t>- підтверджує, що технічні, якісні характеристики предмета закупівлі передбачають необхідність застосування заходів із захисту довкілля.</w:t>
            </w:r>
          </w:p>
          <w:p w14:paraId="7AD32EC2" w14:textId="77777777" w:rsidR="00625EA9" w:rsidRPr="00945877" w:rsidRDefault="00625EA9" w:rsidP="00A21479">
            <w:pPr>
              <w:widowControl w:val="0"/>
              <w:spacing w:after="0" w:line="240" w:lineRule="auto"/>
              <w:ind w:right="113" w:firstLine="201"/>
              <w:jc w:val="both"/>
              <w:rPr>
                <w:sz w:val="24"/>
                <w:szCs w:val="24"/>
                <w:shd w:val="clear" w:color="auto" w:fill="FFFFFF"/>
              </w:rPr>
            </w:pPr>
            <w:r w:rsidRPr="00F36168">
              <w:rPr>
                <w:sz w:val="24"/>
                <w:szCs w:val="24"/>
                <w:shd w:val="clear" w:color="auto" w:fill="FFFFFF"/>
              </w:rPr>
              <w:t> </w:t>
            </w:r>
            <w:r>
              <w:rPr>
                <w:sz w:val="24"/>
                <w:szCs w:val="24"/>
                <w:shd w:val="clear" w:color="auto" w:fill="FFFFFF"/>
              </w:rPr>
              <w:t xml:space="preserve">Замовник не вимагає документального </w:t>
            </w:r>
            <w:r w:rsidRPr="00F36168">
              <w:rPr>
                <w:sz w:val="24"/>
                <w:szCs w:val="24"/>
                <w:shd w:val="clear" w:color="auto" w:fill="FFFFFF"/>
              </w:rPr>
              <w:t xml:space="preserve">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w:t>
            </w:r>
            <w:r>
              <w:rPr>
                <w:sz w:val="24"/>
                <w:szCs w:val="24"/>
                <w:shd w:val="clear" w:color="auto" w:fill="FFFFFF"/>
              </w:rPr>
              <w:t xml:space="preserve">оприлюднена </w:t>
            </w:r>
            <w:r w:rsidRPr="00F36168">
              <w:rPr>
                <w:sz w:val="24"/>
                <w:szCs w:val="24"/>
                <w:shd w:val="clear" w:color="auto" w:fill="FFFFFF"/>
              </w:rPr>
              <w:t xml:space="preserve">у формі відкритих даних згідно </w:t>
            </w:r>
            <w:r w:rsidRPr="00D41CB4">
              <w:rPr>
                <w:sz w:val="24"/>
                <w:szCs w:val="24"/>
                <w:shd w:val="clear" w:color="auto" w:fill="FFFFFF"/>
              </w:rPr>
              <w:t>із </w:t>
            </w:r>
            <w:hyperlink r:id="rId15" w:tgtFrame="_blank" w:history="1">
              <w:r w:rsidRPr="00D41CB4">
                <w:rPr>
                  <w:rStyle w:val="a3"/>
                  <w:color w:val="auto"/>
                  <w:sz w:val="24"/>
                  <w:szCs w:val="24"/>
                  <w:u w:val="none"/>
                  <w:shd w:val="clear" w:color="auto" w:fill="FFFFFF"/>
                </w:rPr>
                <w:t>Законом України</w:t>
              </w:r>
            </w:hyperlink>
            <w:r w:rsidRPr="00F36168">
              <w:rPr>
                <w:sz w:val="24"/>
                <w:szCs w:val="24"/>
                <w:shd w:val="clear" w:color="auto" w:fill="FFFFFF"/>
              </w:rPr>
              <w:t>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12B5D139" w14:textId="77777777" w:rsidR="00625EA9" w:rsidRDefault="00625EA9" w:rsidP="00A21479">
            <w:pPr>
              <w:widowControl w:val="0"/>
              <w:spacing w:after="0" w:line="240" w:lineRule="auto"/>
              <w:ind w:right="113" w:firstLine="201"/>
              <w:jc w:val="both"/>
              <w:rPr>
                <w:sz w:val="24"/>
                <w:szCs w:val="24"/>
              </w:rPr>
            </w:pPr>
            <w:r>
              <w:rPr>
                <w:rFonts w:eastAsia="MS Mincho"/>
                <w:sz w:val="24"/>
                <w:szCs w:val="24"/>
              </w:rPr>
              <w:t>Для правильного оформлення</w:t>
            </w:r>
            <w:r>
              <w:rPr>
                <w:sz w:val="24"/>
                <w:szCs w:val="24"/>
              </w:rPr>
              <w:t xml:space="preserve"> тендерної</w:t>
            </w:r>
            <w:r>
              <w:rPr>
                <w:rFonts w:eastAsia="MS Mincho"/>
                <w:sz w:val="24"/>
                <w:szCs w:val="24"/>
              </w:rPr>
              <w:t xml:space="preserve"> пропозиції   учасник вивчає всі інструкції, форми, терміни та специфікації, наведені у </w:t>
            </w:r>
            <w:r>
              <w:rPr>
                <w:sz w:val="24"/>
                <w:szCs w:val="24"/>
              </w:rPr>
              <w:t xml:space="preserve">тендерній </w:t>
            </w:r>
            <w:r>
              <w:rPr>
                <w:rFonts w:eastAsia="MS Mincho"/>
                <w:sz w:val="24"/>
                <w:szCs w:val="24"/>
              </w:rPr>
              <w:t xml:space="preserve">документації. Неспроможність подати всю інформацію, що потребує </w:t>
            </w:r>
            <w:r>
              <w:rPr>
                <w:sz w:val="24"/>
                <w:szCs w:val="24"/>
              </w:rPr>
              <w:t xml:space="preserve">тендерна </w:t>
            </w:r>
            <w:r>
              <w:rPr>
                <w:rFonts w:eastAsia="MS Mincho"/>
                <w:sz w:val="24"/>
                <w:szCs w:val="24"/>
              </w:rPr>
              <w:t xml:space="preserve">документація, або подання пропозиції, яка не відповідає вимогам в усіх відношеннях, буде віднесена на ризик учасника та спричинить </w:t>
            </w:r>
            <w:r>
              <w:rPr>
                <w:rFonts w:eastAsia="MS Mincho"/>
                <w:sz w:val="24"/>
                <w:szCs w:val="24"/>
              </w:rPr>
              <w:lastRenderedPageBreak/>
              <w:t xml:space="preserve">за собою відхилення такої </w:t>
            </w:r>
            <w:r>
              <w:rPr>
                <w:sz w:val="24"/>
                <w:szCs w:val="24"/>
              </w:rPr>
              <w:t xml:space="preserve">тендерної </w:t>
            </w:r>
            <w:r>
              <w:rPr>
                <w:rFonts w:eastAsia="MS Mincho"/>
                <w:sz w:val="24"/>
                <w:szCs w:val="24"/>
              </w:rPr>
              <w:t>пропозиції.</w:t>
            </w:r>
          </w:p>
          <w:p w14:paraId="64283E36" w14:textId="77777777" w:rsidR="00625EA9" w:rsidRDefault="00625EA9" w:rsidP="00A21479">
            <w:pPr>
              <w:widowControl w:val="0"/>
              <w:spacing w:after="0" w:line="240" w:lineRule="auto"/>
              <w:ind w:left="36" w:right="113" w:firstLine="97"/>
              <w:contextualSpacing/>
              <w:jc w:val="both"/>
              <w:rPr>
                <w:color w:val="FF0000"/>
                <w:sz w:val="24"/>
                <w:szCs w:val="24"/>
                <w:lang w:eastAsia="uk-UA"/>
              </w:rPr>
            </w:pPr>
            <w:r>
              <w:rPr>
                <w:rFonts w:eastAsia="MS Mincho"/>
                <w:sz w:val="24"/>
                <w:szCs w:val="24"/>
              </w:rPr>
              <w:t xml:space="preserve"> Замовником не приймається до розгляду тендерна пропозиція, ціна якої є вищою ніж очікувана вартість предмета закупівлі, визначена в оголошенні про проведення відкритих торгів. Замовник </w:t>
            </w:r>
            <w:r w:rsidRPr="00F963B4">
              <w:rPr>
                <w:rFonts w:eastAsia="MS Mincho"/>
                <w:sz w:val="24"/>
                <w:szCs w:val="24"/>
              </w:rPr>
              <w:t>відхиляє таку тендерну пропозицію відповідно до абзацу четвер</w:t>
            </w:r>
            <w:r>
              <w:rPr>
                <w:rFonts w:eastAsia="MS Mincho"/>
                <w:sz w:val="24"/>
                <w:szCs w:val="24"/>
              </w:rPr>
              <w:t>того підпункту 2 пункту 44 О</w:t>
            </w:r>
            <w:r w:rsidRPr="00F963B4">
              <w:rPr>
                <w:rFonts w:eastAsia="MS Mincho"/>
                <w:sz w:val="24"/>
                <w:szCs w:val="24"/>
              </w:rPr>
              <w:t>собливостей</w:t>
            </w:r>
          </w:p>
        </w:tc>
      </w:tr>
      <w:tr w:rsidR="00625EA9" w14:paraId="1C236746" w14:textId="77777777" w:rsidTr="00A21479">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2E2E3802" w14:textId="77777777" w:rsidR="00625EA9" w:rsidRDefault="00625EA9" w:rsidP="00A21479">
            <w:pPr>
              <w:widowControl w:val="0"/>
              <w:spacing w:after="0" w:line="240" w:lineRule="auto"/>
              <w:contextualSpacing/>
              <w:rPr>
                <w:color w:val="000000" w:themeColor="text1"/>
                <w:sz w:val="24"/>
                <w:szCs w:val="24"/>
                <w:lang w:eastAsia="uk-UA"/>
              </w:rPr>
            </w:pPr>
            <w:r>
              <w:rPr>
                <w:color w:val="000000" w:themeColor="text1"/>
                <w:sz w:val="24"/>
                <w:szCs w:val="24"/>
                <w:lang w:eastAsia="uk-UA"/>
              </w:rPr>
              <w:lastRenderedPageBreak/>
              <w:t>2</w:t>
            </w:r>
          </w:p>
        </w:tc>
        <w:tc>
          <w:tcPr>
            <w:tcW w:w="2625" w:type="dxa"/>
            <w:tcBorders>
              <w:top w:val="single" w:sz="4" w:space="0" w:color="auto"/>
              <w:left w:val="single" w:sz="4" w:space="0" w:color="auto"/>
              <w:bottom w:val="single" w:sz="4" w:space="0" w:color="auto"/>
              <w:right w:val="single" w:sz="4" w:space="0" w:color="auto"/>
            </w:tcBorders>
            <w:vAlign w:val="center"/>
          </w:tcPr>
          <w:p w14:paraId="3E275F19" w14:textId="77777777" w:rsidR="00625EA9" w:rsidRDefault="00625EA9" w:rsidP="00A21479">
            <w:pPr>
              <w:pStyle w:val="a6"/>
              <w:widowControl w:val="0"/>
              <w:ind w:right="113"/>
              <w:contextualSpacing/>
              <w:rPr>
                <w:rFonts w:ascii="Times New Roman" w:hAnsi="Times New Roman"/>
                <w:color w:val="000000" w:themeColor="text1"/>
                <w:sz w:val="24"/>
                <w:szCs w:val="24"/>
                <w:lang w:eastAsia="uk-UA"/>
              </w:rPr>
            </w:pPr>
            <w:r>
              <w:rPr>
                <w:rFonts w:ascii="Times New Roman" w:hAnsi="Times New Roman"/>
                <w:color w:val="000000" w:themeColor="text1"/>
                <w:sz w:val="24"/>
                <w:szCs w:val="24"/>
                <w:lang w:eastAsia="uk-UA"/>
              </w:rPr>
              <w:t>Строк, протягом якого тендерні пропозиції є дійсними</w:t>
            </w:r>
          </w:p>
        </w:tc>
        <w:tc>
          <w:tcPr>
            <w:tcW w:w="6816" w:type="dxa"/>
            <w:tcBorders>
              <w:top w:val="single" w:sz="4" w:space="0" w:color="auto"/>
              <w:left w:val="single" w:sz="4" w:space="0" w:color="auto"/>
              <w:bottom w:val="single" w:sz="4" w:space="0" w:color="auto"/>
              <w:right w:val="single" w:sz="4" w:space="0" w:color="auto"/>
            </w:tcBorders>
          </w:tcPr>
          <w:p w14:paraId="077808AB" w14:textId="77777777" w:rsidR="00625EA9" w:rsidRPr="00752FE6" w:rsidRDefault="00625EA9" w:rsidP="00A21479">
            <w:pPr>
              <w:pStyle w:val="LO-normal1"/>
              <w:widowControl w:val="0"/>
              <w:jc w:val="both"/>
              <w:rPr>
                <w:rFonts w:ascii="Times New Roman" w:hAnsi="Times New Roman" w:cs="Times New Roman"/>
                <w:color w:val="000000"/>
                <w:sz w:val="24"/>
                <w:szCs w:val="24"/>
                <w:lang w:eastAsia="uk-UA"/>
              </w:rPr>
            </w:pPr>
            <w:r>
              <w:rPr>
                <w:rFonts w:ascii="Times New Roman" w:hAnsi="Times New Roman" w:cs="Times New Roman"/>
                <w:color w:val="000000"/>
                <w:sz w:val="24"/>
                <w:szCs w:val="24"/>
              </w:rPr>
              <w:t xml:space="preserve">Тендерні пропозиції вважаються дійсними протягом 120 днів з дати кінцевого строку подання тендерних пропозицій, </w:t>
            </w:r>
            <w:r>
              <w:rPr>
                <w:rFonts w:ascii="Times New Roman" w:hAnsi="Times New Roman" w:cs="Times New Roman"/>
                <w:color w:val="000000"/>
                <w:sz w:val="24"/>
                <w:szCs w:val="24"/>
                <w:lang w:eastAsia="uk-UA"/>
              </w:rPr>
              <w:t>цей строк, у разі необхідності, може бути продовжений.</w:t>
            </w:r>
          </w:p>
          <w:p w14:paraId="22F13FA5" w14:textId="77777777" w:rsidR="00625EA9" w:rsidRDefault="00625EA9" w:rsidP="00A21479">
            <w:pPr>
              <w:widowControl w:val="0"/>
              <w:spacing w:after="0" w:line="240" w:lineRule="auto"/>
              <w:ind w:right="113" w:firstLine="176"/>
              <w:contextualSpacing/>
              <w:jc w:val="both"/>
              <w:rPr>
                <w:color w:val="000000" w:themeColor="text1"/>
                <w:sz w:val="24"/>
                <w:szCs w:val="24"/>
                <w:lang w:eastAsia="uk-UA"/>
              </w:rPr>
            </w:pPr>
            <w:r>
              <w:rPr>
                <w:color w:val="000000"/>
                <w:sz w:val="24"/>
                <w:szCs w:val="24"/>
              </w:rPr>
              <w:t xml:space="preserve">У разі необхідності учасник </w:t>
            </w:r>
            <w:r w:rsidRPr="00764985">
              <w:rPr>
                <w:color w:val="000000"/>
                <w:sz w:val="24"/>
                <w:szCs w:val="24"/>
              </w:rPr>
              <w:t>процедури закупівлі</w:t>
            </w:r>
            <w:r>
              <w:rPr>
                <w:color w:val="000000"/>
                <w:sz w:val="24"/>
                <w:szCs w:val="24"/>
              </w:rPr>
              <w:t xml:space="preserve">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25EA9" w14:paraId="7BCCAAE8" w14:textId="77777777" w:rsidTr="00A21479">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153DA31A" w14:textId="77777777" w:rsidR="00625EA9" w:rsidRDefault="00625EA9" w:rsidP="00A21479">
            <w:pPr>
              <w:widowControl w:val="0"/>
              <w:spacing w:after="0" w:line="240" w:lineRule="auto"/>
              <w:contextualSpacing/>
              <w:rPr>
                <w:color w:val="000000" w:themeColor="text1"/>
                <w:sz w:val="24"/>
                <w:szCs w:val="24"/>
                <w:lang w:eastAsia="uk-UA"/>
              </w:rPr>
            </w:pPr>
            <w:r>
              <w:rPr>
                <w:color w:val="000000" w:themeColor="text1"/>
                <w:sz w:val="24"/>
                <w:szCs w:val="24"/>
                <w:lang w:eastAsia="uk-UA"/>
              </w:rPr>
              <w:t>3</w:t>
            </w:r>
          </w:p>
        </w:tc>
        <w:tc>
          <w:tcPr>
            <w:tcW w:w="2625" w:type="dxa"/>
            <w:tcBorders>
              <w:top w:val="single" w:sz="4" w:space="0" w:color="auto"/>
              <w:left w:val="single" w:sz="4" w:space="0" w:color="auto"/>
              <w:bottom w:val="single" w:sz="4" w:space="0" w:color="auto"/>
              <w:right w:val="single" w:sz="4" w:space="0" w:color="auto"/>
            </w:tcBorders>
            <w:vAlign w:val="center"/>
          </w:tcPr>
          <w:p w14:paraId="78A6D889" w14:textId="77777777" w:rsidR="00625EA9" w:rsidRDefault="00625EA9" w:rsidP="00A21479">
            <w:pPr>
              <w:widowControl w:val="0"/>
              <w:spacing w:after="0" w:line="240" w:lineRule="auto"/>
              <w:ind w:right="113"/>
              <w:contextualSpacing/>
              <w:rPr>
                <w:color w:val="000000" w:themeColor="text1"/>
                <w:sz w:val="24"/>
                <w:szCs w:val="24"/>
              </w:rPr>
            </w:pPr>
            <w:r>
              <w:rPr>
                <w:color w:val="000000" w:themeColor="text1"/>
                <w:sz w:val="24"/>
                <w:szCs w:val="24"/>
              </w:rPr>
              <w:t xml:space="preserve">Кваліфікаційні критерії до учасників та вимоги, установлені </w:t>
            </w:r>
            <w:r w:rsidRPr="009A0BEF">
              <w:rPr>
                <w:color w:val="000000" w:themeColor="text1"/>
                <w:sz w:val="24"/>
                <w:szCs w:val="24"/>
              </w:rPr>
              <w:t xml:space="preserve">пунктом </w:t>
            </w:r>
            <w:r w:rsidRPr="003F6259">
              <w:rPr>
                <w:color w:val="000000" w:themeColor="text1"/>
                <w:sz w:val="24"/>
                <w:szCs w:val="24"/>
              </w:rPr>
              <w:t>28</w:t>
            </w:r>
            <w:r>
              <w:rPr>
                <w:color w:val="000000" w:themeColor="text1"/>
                <w:sz w:val="24"/>
                <w:szCs w:val="24"/>
              </w:rPr>
              <w:t xml:space="preserve"> та пунктом </w:t>
            </w:r>
            <w:r w:rsidRPr="00764985">
              <w:rPr>
                <w:color w:val="000000" w:themeColor="text1"/>
                <w:sz w:val="24"/>
                <w:szCs w:val="24"/>
              </w:rPr>
              <w:t>47</w:t>
            </w:r>
            <w:r w:rsidRPr="009A0BEF">
              <w:rPr>
                <w:color w:val="000000" w:themeColor="text1"/>
                <w:sz w:val="24"/>
                <w:szCs w:val="24"/>
              </w:rPr>
              <w:t xml:space="preserve"> Особливостей</w:t>
            </w:r>
          </w:p>
          <w:p w14:paraId="33CDF389" w14:textId="77777777" w:rsidR="00625EA9" w:rsidRDefault="00625EA9" w:rsidP="00A21479">
            <w:pPr>
              <w:widowControl w:val="0"/>
              <w:spacing w:after="0" w:line="240" w:lineRule="auto"/>
              <w:ind w:right="113"/>
              <w:contextualSpacing/>
              <w:rPr>
                <w:color w:val="000000" w:themeColor="text1"/>
                <w:sz w:val="24"/>
                <w:szCs w:val="24"/>
                <w:lang w:eastAsia="uk-UA"/>
              </w:rPr>
            </w:pPr>
            <w:r>
              <w:rPr>
                <w:color w:val="000000" w:themeColor="text1"/>
                <w:sz w:val="24"/>
                <w:szCs w:val="24"/>
              </w:rPr>
              <w:t xml:space="preserve"> </w:t>
            </w:r>
          </w:p>
        </w:tc>
        <w:tc>
          <w:tcPr>
            <w:tcW w:w="6816" w:type="dxa"/>
            <w:tcBorders>
              <w:top w:val="single" w:sz="4" w:space="0" w:color="auto"/>
              <w:left w:val="single" w:sz="4" w:space="0" w:color="auto"/>
              <w:bottom w:val="single" w:sz="4" w:space="0" w:color="auto"/>
              <w:right w:val="single" w:sz="4" w:space="0" w:color="auto"/>
            </w:tcBorders>
          </w:tcPr>
          <w:p w14:paraId="7F049AAB" w14:textId="63508B2A" w:rsidR="00625EA9" w:rsidRPr="009A0BEF" w:rsidRDefault="00625EA9" w:rsidP="00A21479">
            <w:pPr>
              <w:widowControl w:val="0"/>
              <w:spacing w:after="0" w:line="240" w:lineRule="auto"/>
              <w:ind w:right="120"/>
              <w:jc w:val="both"/>
              <w:rPr>
                <w:sz w:val="24"/>
                <w:szCs w:val="24"/>
              </w:rPr>
            </w:pPr>
            <w:r>
              <w:rPr>
                <w:sz w:val="24"/>
                <w:szCs w:val="24"/>
              </w:rPr>
              <w:t xml:space="preserve">Замовник установлює </w:t>
            </w:r>
            <w:r w:rsidRPr="00764985">
              <w:rPr>
                <w:sz w:val="24"/>
                <w:szCs w:val="24"/>
                <w:shd w:val="clear" w:color="auto" w:fill="FFFFFF"/>
              </w:rPr>
              <w:t xml:space="preserve">один або </w:t>
            </w:r>
            <w:proofErr w:type="spellStart"/>
            <w:r w:rsidRPr="00764985">
              <w:rPr>
                <w:sz w:val="24"/>
                <w:szCs w:val="24"/>
                <w:shd w:val="clear" w:color="auto" w:fill="FFFFFF"/>
              </w:rPr>
              <w:t>кілька  </w:t>
            </w:r>
            <w:r>
              <w:rPr>
                <w:sz w:val="24"/>
                <w:szCs w:val="24"/>
                <w:shd w:val="clear" w:color="auto" w:fill="FFFFFF"/>
              </w:rPr>
              <w:t>кваліфік</w:t>
            </w:r>
            <w:proofErr w:type="spellEnd"/>
            <w:r>
              <w:rPr>
                <w:sz w:val="24"/>
                <w:szCs w:val="24"/>
                <w:shd w:val="clear" w:color="auto" w:fill="FFFFFF"/>
              </w:rPr>
              <w:t xml:space="preserve">аційних критеріїв </w:t>
            </w:r>
            <w:r w:rsidRPr="00764985">
              <w:rPr>
                <w:sz w:val="24"/>
                <w:szCs w:val="24"/>
                <w:shd w:val="clear" w:color="auto" w:fill="FFFFFF"/>
              </w:rPr>
              <w:t>відповідно до </w:t>
            </w:r>
            <w:hyperlink r:id="rId16" w:anchor="n1250" w:tgtFrame="_blank" w:history="1">
              <w:r w:rsidRPr="00764985">
                <w:rPr>
                  <w:rStyle w:val="a3"/>
                  <w:sz w:val="24"/>
                  <w:szCs w:val="24"/>
                  <w:shd w:val="clear" w:color="auto" w:fill="FFFFFF"/>
                </w:rPr>
                <w:t>статті 16</w:t>
              </w:r>
            </w:hyperlink>
            <w:r w:rsidRPr="00764985">
              <w:rPr>
                <w:sz w:val="24"/>
                <w:szCs w:val="24"/>
                <w:shd w:val="clear" w:color="auto" w:fill="FFFFFF"/>
              </w:rPr>
              <w:t> Закону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r w:rsidRPr="00764985">
              <w:rPr>
                <w:sz w:val="24"/>
                <w:szCs w:val="24"/>
              </w:rPr>
              <w:t>.</w:t>
            </w:r>
            <w:r>
              <w:rPr>
                <w:sz w:val="24"/>
                <w:szCs w:val="24"/>
              </w:rPr>
              <w:t xml:space="preserve"> </w:t>
            </w:r>
            <w:r w:rsidRPr="009A0BEF">
              <w:rPr>
                <w:sz w:val="24"/>
                <w:szCs w:val="24"/>
              </w:rPr>
              <w:t xml:space="preserve">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9A0BEF">
              <w:rPr>
                <w:b/>
                <w:i/>
                <w:sz w:val="24"/>
                <w:szCs w:val="24"/>
              </w:rPr>
              <w:t xml:space="preserve">Додатку </w:t>
            </w:r>
            <w:r w:rsidR="00B62A38">
              <w:rPr>
                <w:b/>
                <w:i/>
                <w:sz w:val="24"/>
                <w:szCs w:val="24"/>
              </w:rPr>
              <w:t>4</w:t>
            </w:r>
            <w:r w:rsidRPr="009A0BEF">
              <w:rPr>
                <w:i/>
                <w:sz w:val="24"/>
                <w:szCs w:val="24"/>
              </w:rPr>
              <w:t xml:space="preserve"> </w:t>
            </w:r>
            <w:r w:rsidRPr="009A0BEF">
              <w:rPr>
                <w:sz w:val="24"/>
                <w:szCs w:val="24"/>
              </w:rPr>
              <w:t xml:space="preserve">до цієї тендерної документації. </w:t>
            </w:r>
          </w:p>
          <w:p w14:paraId="6EAE9265" w14:textId="470421AD" w:rsidR="00625EA9" w:rsidRPr="009A0BEF" w:rsidRDefault="00625EA9" w:rsidP="00A21479">
            <w:pPr>
              <w:widowControl w:val="0"/>
              <w:spacing w:after="0" w:line="240" w:lineRule="auto"/>
              <w:ind w:right="120"/>
              <w:jc w:val="both"/>
              <w:rPr>
                <w:sz w:val="24"/>
                <w:szCs w:val="24"/>
              </w:rPr>
            </w:pPr>
            <w:r w:rsidRPr="009A0BEF">
              <w:rPr>
                <w:sz w:val="24"/>
                <w:szCs w:val="24"/>
              </w:rPr>
              <w:t>Спосіб  підтвердження відповідності учасника критеріям і вимогам згідно із законодавством наведено в</w:t>
            </w:r>
            <w:r w:rsidRPr="009A0BEF">
              <w:rPr>
                <w:b/>
                <w:sz w:val="24"/>
                <w:szCs w:val="24"/>
              </w:rPr>
              <w:t xml:space="preserve"> </w:t>
            </w:r>
            <w:r w:rsidRPr="009A0BEF">
              <w:rPr>
                <w:b/>
                <w:i/>
                <w:sz w:val="24"/>
                <w:szCs w:val="24"/>
              </w:rPr>
              <w:t xml:space="preserve">Додатку </w:t>
            </w:r>
            <w:r w:rsidR="00B62A38">
              <w:rPr>
                <w:b/>
                <w:i/>
                <w:sz w:val="24"/>
                <w:szCs w:val="24"/>
              </w:rPr>
              <w:t>4</w:t>
            </w:r>
            <w:r w:rsidRPr="009A0BEF">
              <w:rPr>
                <w:sz w:val="24"/>
                <w:szCs w:val="24"/>
              </w:rPr>
              <w:t xml:space="preserve"> до цієї тендерної документації. </w:t>
            </w:r>
          </w:p>
          <w:p w14:paraId="3A332BB2" w14:textId="77777777" w:rsidR="00625EA9" w:rsidRDefault="00625EA9" w:rsidP="00A21479">
            <w:pPr>
              <w:widowControl w:val="0"/>
              <w:spacing w:after="0" w:line="240" w:lineRule="auto"/>
              <w:ind w:right="120"/>
              <w:jc w:val="both"/>
              <w:rPr>
                <w:b/>
                <w:sz w:val="24"/>
                <w:szCs w:val="24"/>
              </w:rPr>
            </w:pPr>
            <w:r>
              <w:rPr>
                <w:b/>
                <w:sz w:val="24"/>
                <w:szCs w:val="24"/>
              </w:rPr>
              <w:t>Підстави, визначені пунктом 47</w:t>
            </w:r>
            <w:r w:rsidRPr="009A0BEF">
              <w:rPr>
                <w:b/>
                <w:sz w:val="24"/>
                <w:szCs w:val="24"/>
              </w:rPr>
              <w:t xml:space="preserve"> Особливостей.</w:t>
            </w:r>
          </w:p>
          <w:p w14:paraId="58202102" w14:textId="77777777" w:rsidR="00625EA9" w:rsidRPr="001C2B9A" w:rsidRDefault="00625EA9" w:rsidP="00A21479">
            <w:pPr>
              <w:pStyle w:val="rvps2"/>
              <w:shd w:val="clear" w:color="auto" w:fill="FFFFFF"/>
              <w:spacing w:before="0" w:beforeAutospacing="0" w:after="0" w:afterAutospacing="0"/>
              <w:ind w:firstLine="450"/>
              <w:jc w:val="both"/>
              <w:rPr>
                <w:lang w:val="ru-RU" w:eastAsia="ru-RU"/>
              </w:rPr>
            </w:pPr>
            <w:r w:rsidRPr="001C2B9A">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39F1F4B" w14:textId="77777777" w:rsidR="00625EA9" w:rsidRPr="001C2B9A" w:rsidRDefault="00625EA9" w:rsidP="00A21479">
            <w:pPr>
              <w:pStyle w:val="rvps2"/>
              <w:shd w:val="clear" w:color="auto" w:fill="FFFFFF"/>
              <w:spacing w:before="0" w:beforeAutospacing="0" w:after="0" w:afterAutospacing="0"/>
              <w:ind w:firstLine="450"/>
              <w:jc w:val="both"/>
            </w:pPr>
            <w:bookmarkStart w:id="2" w:name="n616"/>
            <w:bookmarkEnd w:id="2"/>
            <w:r w:rsidRPr="001C2B9A">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A806AB8" w14:textId="77777777" w:rsidR="00625EA9" w:rsidRPr="001C2B9A" w:rsidRDefault="00625EA9" w:rsidP="00A21479">
            <w:pPr>
              <w:pStyle w:val="rvps2"/>
              <w:shd w:val="clear" w:color="auto" w:fill="FFFFFF"/>
              <w:spacing w:before="0" w:beforeAutospacing="0" w:after="0" w:afterAutospacing="0"/>
              <w:ind w:firstLine="450"/>
              <w:jc w:val="both"/>
            </w:pPr>
            <w:bookmarkStart w:id="3" w:name="n617"/>
            <w:bookmarkEnd w:id="3"/>
            <w:r w:rsidRPr="001C2B9A">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5B8AF2F4" w14:textId="77777777" w:rsidR="00625EA9" w:rsidRPr="001C2B9A" w:rsidRDefault="00625EA9" w:rsidP="00A21479">
            <w:pPr>
              <w:pStyle w:val="rvps2"/>
              <w:shd w:val="clear" w:color="auto" w:fill="FFFFFF"/>
              <w:spacing w:before="0" w:beforeAutospacing="0" w:after="0" w:afterAutospacing="0"/>
              <w:ind w:firstLine="450"/>
              <w:jc w:val="both"/>
            </w:pPr>
            <w:bookmarkStart w:id="4" w:name="n618"/>
            <w:bookmarkEnd w:id="4"/>
            <w:r w:rsidRPr="001C2B9A">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C9759DF" w14:textId="77777777" w:rsidR="00625EA9" w:rsidRPr="001C2B9A" w:rsidRDefault="00625EA9" w:rsidP="00A21479">
            <w:pPr>
              <w:pStyle w:val="rvps2"/>
              <w:shd w:val="clear" w:color="auto" w:fill="FFFFFF"/>
              <w:spacing w:before="0" w:beforeAutospacing="0" w:after="0" w:afterAutospacing="0"/>
              <w:ind w:firstLine="450"/>
              <w:jc w:val="both"/>
            </w:pPr>
            <w:bookmarkStart w:id="5" w:name="n619"/>
            <w:bookmarkEnd w:id="5"/>
            <w:r w:rsidRPr="001C2B9A">
              <w:t xml:space="preserve">4) суб’єкт господарювання (учасник процедури закупівлі) протягом останніх трьох років притягувався до відповідальності за порушення, </w:t>
            </w:r>
            <w:proofErr w:type="spellStart"/>
            <w:r w:rsidRPr="001C2B9A">
              <w:t>передбачене </w:t>
            </w:r>
            <w:hyperlink r:id="rId17" w:anchor="n52" w:tgtFrame="_blank" w:history="1">
              <w:r w:rsidRPr="006D70F8">
                <w:rPr>
                  <w:rStyle w:val="a3"/>
                  <w:color w:val="auto"/>
                  <w:u w:val="none"/>
                </w:rPr>
                <w:t>пункт</w:t>
              </w:r>
              <w:proofErr w:type="spellEnd"/>
              <w:r w:rsidRPr="006D70F8">
                <w:rPr>
                  <w:rStyle w:val="a3"/>
                  <w:color w:val="auto"/>
                  <w:u w:val="none"/>
                </w:rPr>
                <w:t>ом</w:t>
              </w:r>
            </w:hyperlink>
            <w:hyperlink r:id="rId18" w:anchor="n52" w:tgtFrame="_blank" w:history="1">
              <w:r w:rsidRPr="006D70F8">
                <w:rPr>
                  <w:rStyle w:val="a3"/>
                  <w:color w:val="auto"/>
                  <w:u w:val="none"/>
                </w:rPr>
                <w:t> 4</w:t>
              </w:r>
            </w:hyperlink>
            <w:r w:rsidRPr="006D70F8">
              <w:t> частини другої статті 6, </w:t>
            </w:r>
            <w:hyperlink r:id="rId19" w:anchor="n456" w:tgtFrame="_blank" w:history="1">
              <w:r w:rsidRPr="006D70F8">
                <w:rPr>
                  <w:rStyle w:val="a3"/>
                  <w:color w:val="auto"/>
                  <w:u w:val="none"/>
                </w:rPr>
                <w:t>пунктом 1</w:t>
              </w:r>
            </w:hyperlink>
            <w:r w:rsidRPr="006D70F8">
              <w:t> статті 50 Закону У</w:t>
            </w:r>
            <w:r w:rsidRPr="001C2B9A">
              <w:t xml:space="preserve">країни “Про захист економічної конкуренції”, у вигляді вчинення </w:t>
            </w:r>
            <w:proofErr w:type="spellStart"/>
            <w:r w:rsidRPr="001C2B9A">
              <w:lastRenderedPageBreak/>
              <w:t>антиконкурентних</w:t>
            </w:r>
            <w:proofErr w:type="spellEnd"/>
            <w:r w:rsidRPr="001C2B9A">
              <w:t xml:space="preserve"> узгоджених дій, що стосуються спотворення результатів тендерів;</w:t>
            </w:r>
          </w:p>
          <w:p w14:paraId="555FBB0B" w14:textId="77777777" w:rsidR="00625EA9" w:rsidRPr="001C2B9A" w:rsidRDefault="00625EA9" w:rsidP="00A21479">
            <w:pPr>
              <w:pStyle w:val="rvps2"/>
              <w:shd w:val="clear" w:color="auto" w:fill="FFFFFF"/>
              <w:spacing w:before="0" w:beforeAutospacing="0" w:after="0" w:afterAutospacing="0"/>
              <w:ind w:firstLine="450"/>
              <w:jc w:val="both"/>
            </w:pPr>
            <w:bookmarkStart w:id="6" w:name="n620"/>
            <w:bookmarkEnd w:id="6"/>
            <w:r w:rsidRPr="001C2B9A">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49778BA" w14:textId="77777777" w:rsidR="00625EA9" w:rsidRPr="001C2B9A" w:rsidRDefault="00625EA9" w:rsidP="00A21479">
            <w:pPr>
              <w:pStyle w:val="rvps2"/>
              <w:shd w:val="clear" w:color="auto" w:fill="FFFFFF"/>
              <w:spacing w:before="0" w:beforeAutospacing="0" w:after="0" w:afterAutospacing="0"/>
              <w:ind w:firstLine="450"/>
              <w:jc w:val="both"/>
            </w:pPr>
            <w:bookmarkStart w:id="7" w:name="n621"/>
            <w:bookmarkEnd w:id="7"/>
            <w:r w:rsidRPr="001C2B9A">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1FF4858" w14:textId="77777777" w:rsidR="00625EA9" w:rsidRPr="001C2B9A" w:rsidRDefault="00625EA9" w:rsidP="00A21479">
            <w:pPr>
              <w:pStyle w:val="rvps2"/>
              <w:shd w:val="clear" w:color="auto" w:fill="FFFFFF"/>
              <w:spacing w:before="0" w:beforeAutospacing="0" w:after="0" w:afterAutospacing="0"/>
              <w:ind w:firstLine="450"/>
              <w:jc w:val="both"/>
            </w:pPr>
            <w:bookmarkStart w:id="8" w:name="n622"/>
            <w:bookmarkEnd w:id="8"/>
            <w:r w:rsidRPr="001C2B9A">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9872A77" w14:textId="77777777" w:rsidR="00625EA9" w:rsidRPr="001C2B9A" w:rsidRDefault="00625EA9" w:rsidP="00A21479">
            <w:pPr>
              <w:pStyle w:val="rvps2"/>
              <w:shd w:val="clear" w:color="auto" w:fill="FFFFFF"/>
              <w:spacing w:before="0" w:beforeAutospacing="0" w:after="0" w:afterAutospacing="0"/>
              <w:ind w:firstLine="450"/>
              <w:jc w:val="both"/>
            </w:pPr>
            <w:bookmarkStart w:id="9" w:name="n623"/>
            <w:bookmarkEnd w:id="9"/>
            <w:r w:rsidRPr="001C2B9A">
              <w:t>8) учасник процедури закупівлі визнаний в установленому законом порядку банкрутом та стосовно нього відкрита ліквідаційна процедура;</w:t>
            </w:r>
          </w:p>
          <w:p w14:paraId="6174F08B" w14:textId="77777777" w:rsidR="00625EA9" w:rsidRPr="001C2B9A" w:rsidRDefault="00625EA9" w:rsidP="00A21479">
            <w:pPr>
              <w:pStyle w:val="rvps2"/>
              <w:shd w:val="clear" w:color="auto" w:fill="FFFFFF"/>
              <w:spacing w:before="0" w:beforeAutospacing="0" w:after="0" w:afterAutospacing="0"/>
              <w:ind w:firstLine="450"/>
              <w:jc w:val="both"/>
            </w:pPr>
            <w:bookmarkStart w:id="10" w:name="n624"/>
            <w:bookmarkEnd w:id="10"/>
            <w:r w:rsidRPr="001C2B9A">
              <w:t>9) у Єдиному державному реєстрі юридичних осіб, фізичних осіб - підприємців та громадських формувань відсутня інформація, передбачена </w:t>
            </w:r>
            <w:hyperlink r:id="rId20" w:anchor="n174" w:tgtFrame="_blank" w:history="1">
              <w:r w:rsidRPr="001C2B9A">
                <w:rPr>
                  <w:rStyle w:val="a3"/>
                </w:rPr>
                <w:t>пунктом 9</w:t>
              </w:r>
            </w:hyperlink>
            <w:r w:rsidRPr="001C2B9A">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E3CF21D" w14:textId="77777777" w:rsidR="00625EA9" w:rsidRPr="001C2B9A" w:rsidRDefault="00625EA9" w:rsidP="00A21479">
            <w:pPr>
              <w:pStyle w:val="rvps2"/>
              <w:shd w:val="clear" w:color="auto" w:fill="FFFFFF"/>
              <w:spacing w:before="0" w:beforeAutospacing="0" w:after="0" w:afterAutospacing="0"/>
              <w:ind w:firstLine="450"/>
              <w:jc w:val="both"/>
            </w:pPr>
            <w:bookmarkStart w:id="11" w:name="n625"/>
            <w:bookmarkEnd w:id="11"/>
            <w:r w:rsidRPr="001C2B9A">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7EC8EA0" w14:textId="77777777" w:rsidR="004774F2" w:rsidRPr="009D5C61" w:rsidRDefault="00625EA9" w:rsidP="004774F2">
            <w:pPr>
              <w:pStyle w:val="a4"/>
              <w:rPr>
                <w:rFonts w:ascii="Times New Roman" w:hAnsi="Times New Roman"/>
                <w:sz w:val="24"/>
                <w:szCs w:val="24"/>
              </w:rPr>
            </w:pPr>
            <w:bookmarkStart w:id="12" w:name="n626"/>
            <w:bookmarkEnd w:id="12"/>
            <w:r w:rsidRPr="001C2B9A">
              <w:t xml:space="preserve">11) </w:t>
            </w:r>
            <w:proofErr w:type="spellStart"/>
            <w:r w:rsidR="004774F2">
              <w:rPr>
                <w:rFonts w:ascii="Times New Roman" w:hAnsi="Times New Roman"/>
                <w:sz w:val="24"/>
                <w:szCs w:val="24"/>
              </w:rPr>
              <w:t>У</w:t>
            </w:r>
            <w:r w:rsidR="004774F2" w:rsidRPr="009D5C61">
              <w:rPr>
                <w:rFonts w:ascii="Times New Roman" w:hAnsi="Times New Roman"/>
                <w:sz w:val="24"/>
                <w:szCs w:val="24"/>
              </w:rPr>
              <w:t>часник</w:t>
            </w:r>
            <w:proofErr w:type="spellEnd"/>
            <w:r w:rsidR="004774F2" w:rsidRPr="009D5C61">
              <w:rPr>
                <w:rFonts w:ascii="Times New Roman" w:hAnsi="Times New Roman"/>
                <w:sz w:val="24"/>
                <w:szCs w:val="24"/>
              </w:rPr>
              <w:t xml:space="preserve"> </w:t>
            </w:r>
            <w:proofErr w:type="spellStart"/>
            <w:r w:rsidR="004774F2" w:rsidRPr="009D5C61">
              <w:rPr>
                <w:rFonts w:ascii="Times New Roman" w:hAnsi="Times New Roman"/>
                <w:sz w:val="24"/>
                <w:szCs w:val="24"/>
              </w:rPr>
              <w:t>процедури</w:t>
            </w:r>
            <w:proofErr w:type="spellEnd"/>
            <w:r w:rsidR="004774F2" w:rsidRPr="009D5C61">
              <w:rPr>
                <w:rFonts w:ascii="Times New Roman" w:hAnsi="Times New Roman"/>
                <w:sz w:val="24"/>
                <w:szCs w:val="24"/>
              </w:rPr>
              <w:t xml:space="preserve"> </w:t>
            </w:r>
            <w:proofErr w:type="spellStart"/>
            <w:r w:rsidR="004774F2" w:rsidRPr="009D5C61">
              <w:rPr>
                <w:rFonts w:ascii="Times New Roman" w:hAnsi="Times New Roman"/>
                <w:sz w:val="24"/>
                <w:szCs w:val="24"/>
              </w:rPr>
              <w:t>закупівлі</w:t>
            </w:r>
            <w:proofErr w:type="spellEnd"/>
            <w:r w:rsidR="004774F2" w:rsidRPr="009D5C61">
              <w:rPr>
                <w:rFonts w:ascii="Times New Roman" w:hAnsi="Times New Roman"/>
                <w:sz w:val="24"/>
                <w:szCs w:val="24"/>
              </w:rPr>
              <w:t xml:space="preserve"> </w:t>
            </w:r>
            <w:proofErr w:type="spellStart"/>
            <w:r w:rsidR="004774F2" w:rsidRPr="009D5C61">
              <w:rPr>
                <w:rFonts w:ascii="Times New Roman" w:hAnsi="Times New Roman"/>
                <w:sz w:val="24"/>
                <w:szCs w:val="24"/>
              </w:rPr>
              <w:t>або</w:t>
            </w:r>
            <w:proofErr w:type="spellEnd"/>
            <w:r w:rsidR="004774F2" w:rsidRPr="009D5C61">
              <w:rPr>
                <w:rFonts w:ascii="Times New Roman" w:hAnsi="Times New Roman"/>
                <w:sz w:val="24"/>
                <w:szCs w:val="24"/>
              </w:rPr>
              <w:t xml:space="preserve"> </w:t>
            </w:r>
            <w:proofErr w:type="spellStart"/>
            <w:r w:rsidR="004774F2" w:rsidRPr="009D5C61">
              <w:rPr>
                <w:rFonts w:ascii="Times New Roman" w:hAnsi="Times New Roman"/>
                <w:sz w:val="24"/>
                <w:szCs w:val="24"/>
              </w:rPr>
              <w:t>кінцевий</w:t>
            </w:r>
            <w:proofErr w:type="spellEnd"/>
            <w:r w:rsidR="004774F2" w:rsidRPr="009D5C61">
              <w:rPr>
                <w:rFonts w:ascii="Times New Roman" w:hAnsi="Times New Roman"/>
                <w:sz w:val="24"/>
                <w:szCs w:val="24"/>
              </w:rPr>
              <w:t xml:space="preserve"> </w:t>
            </w:r>
            <w:proofErr w:type="spellStart"/>
            <w:r w:rsidR="004774F2" w:rsidRPr="009D5C61">
              <w:rPr>
                <w:rFonts w:ascii="Times New Roman" w:hAnsi="Times New Roman"/>
                <w:sz w:val="24"/>
                <w:szCs w:val="24"/>
              </w:rPr>
              <w:t>бенефіціарний</w:t>
            </w:r>
            <w:proofErr w:type="spellEnd"/>
            <w:r w:rsidR="004774F2" w:rsidRPr="009D5C61">
              <w:rPr>
                <w:rFonts w:ascii="Times New Roman" w:hAnsi="Times New Roman"/>
                <w:sz w:val="24"/>
                <w:szCs w:val="24"/>
              </w:rPr>
              <w:t xml:space="preserve"> </w:t>
            </w:r>
            <w:proofErr w:type="spellStart"/>
            <w:r w:rsidR="004774F2" w:rsidRPr="009D5C61">
              <w:rPr>
                <w:rFonts w:ascii="Times New Roman" w:hAnsi="Times New Roman"/>
                <w:sz w:val="24"/>
                <w:szCs w:val="24"/>
              </w:rPr>
              <w:t>власник</w:t>
            </w:r>
            <w:proofErr w:type="spellEnd"/>
            <w:r w:rsidR="004774F2" w:rsidRPr="009D5C61">
              <w:rPr>
                <w:rFonts w:ascii="Times New Roman" w:hAnsi="Times New Roman"/>
                <w:sz w:val="24"/>
                <w:szCs w:val="24"/>
              </w:rPr>
              <w:t xml:space="preserve">, член </w:t>
            </w:r>
            <w:proofErr w:type="spellStart"/>
            <w:r w:rsidR="004774F2" w:rsidRPr="009D5C61">
              <w:rPr>
                <w:rFonts w:ascii="Times New Roman" w:hAnsi="Times New Roman"/>
                <w:sz w:val="24"/>
                <w:szCs w:val="24"/>
              </w:rPr>
              <w:t>або</w:t>
            </w:r>
            <w:proofErr w:type="spellEnd"/>
            <w:r w:rsidR="004774F2" w:rsidRPr="009D5C61">
              <w:rPr>
                <w:rFonts w:ascii="Times New Roman" w:hAnsi="Times New Roman"/>
                <w:sz w:val="24"/>
                <w:szCs w:val="24"/>
              </w:rPr>
              <w:t xml:space="preserve"> </w:t>
            </w:r>
            <w:proofErr w:type="spellStart"/>
            <w:r w:rsidR="004774F2" w:rsidRPr="009D5C61">
              <w:rPr>
                <w:rFonts w:ascii="Times New Roman" w:hAnsi="Times New Roman"/>
                <w:sz w:val="24"/>
                <w:szCs w:val="24"/>
              </w:rPr>
              <w:t>учасник</w:t>
            </w:r>
            <w:proofErr w:type="spellEnd"/>
            <w:r w:rsidR="004774F2" w:rsidRPr="009D5C61">
              <w:rPr>
                <w:rFonts w:ascii="Times New Roman" w:hAnsi="Times New Roman"/>
                <w:sz w:val="24"/>
                <w:szCs w:val="24"/>
              </w:rPr>
              <w:t xml:space="preserve"> (</w:t>
            </w:r>
            <w:proofErr w:type="spellStart"/>
            <w:r w:rsidR="004774F2" w:rsidRPr="009D5C61">
              <w:rPr>
                <w:rFonts w:ascii="Times New Roman" w:hAnsi="Times New Roman"/>
                <w:sz w:val="24"/>
                <w:szCs w:val="24"/>
              </w:rPr>
              <w:t>акціонер</w:t>
            </w:r>
            <w:proofErr w:type="spellEnd"/>
            <w:r w:rsidR="004774F2" w:rsidRPr="009D5C61">
              <w:rPr>
                <w:rFonts w:ascii="Times New Roman" w:hAnsi="Times New Roman"/>
                <w:sz w:val="24"/>
                <w:szCs w:val="24"/>
              </w:rPr>
              <w:t xml:space="preserve">) </w:t>
            </w:r>
            <w:proofErr w:type="spellStart"/>
            <w:r w:rsidR="004774F2" w:rsidRPr="009D5C61">
              <w:rPr>
                <w:rFonts w:ascii="Times New Roman" w:hAnsi="Times New Roman"/>
                <w:sz w:val="24"/>
                <w:szCs w:val="24"/>
              </w:rPr>
              <w:t>юридичної</w:t>
            </w:r>
            <w:proofErr w:type="spellEnd"/>
            <w:r w:rsidR="004774F2" w:rsidRPr="009D5C61">
              <w:rPr>
                <w:rFonts w:ascii="Times New Roman" w:hAnsi="Times New Roman"/>
                <w:sz w:val="24"/>
                <w:szCs w:val="24"/>
              </w:rPr>
              <w:t xml:space="preserve"> особи — </w:t>
            </w:r>
            <w:proofErr w:type="spellStart"/>
            <w:r w:rsidR="004774F2" w:rsidRPr="009D5C61">
              <w:rPr>
                <w:rFonts w:ascii="Times New Roman" w:hAnsi="Times New Roman"/>
                <w:sz w:val="24"/>
                <w:szCs w:val="24"/>
              </w:rPr>
              <w:t>учасника</w:t>
            </w:r>
            <w:proofErr w:type="spellEnd"/>
            <w:r w:rsidR="004774F2" w:rsidRPr="009D5C61">
              <w:rPr>
                <w:rFonts w:ascii="Times New Roman" w:hAnsi="Times New Roman"/>
                <w:sz w:val="24"/>
                <w:szCs w:val="24"/>
              </w:rPr>
              <w:t xml:space="preserve"> </w:t>
            </w:r>
            <w:proofErr w:type="spellStart"/>
            <w:r w:rsidR="004774F2" w:rsidRPr="009D5C61">
              <w:rPr>
                <w:rFonts w:ascii="Times New Roman" w:hAnsi="Times New Roman"/>
                <w:sz w:val="24"/>
                <w:szCs w:val="24"/>
              </w:rPr>
              <w:t>процедури</w:t>
            </w:r>
            <w:proofErr w:type="spellEnd"/>
            <w:r w:rsidR="004774F2" w:rsidRPr="009D5C61">
              <w:rPr>
                <w:rFonts w:ascii="Times New Roman" w:hAnsi="Times New Roman"/>
                <w:sz w:val="24"/>
                <w:szCs w:val="24"/>
              </w:rPr>
              <w:t xml:space="preserve"> </w:t>
            </w:r>
            <w:proofErr w:type="spellStart"/>
            <w:r w:rsidR="004774F2" w:rsidRPr="009D5C61">
              <w:rPr>
                <w:rFonts w:ascii="Times New Roman" w:hAnsi="Times New Roman"/>
                <w:sz w:val="24"/>
                <w:szCs w:val="24"/>
              </w:rPr>
              <w:t>закупівлі</w:t>
            </w:r>
            <w:proofErr w:type="spellEnd"/>
            <w:r w:rsidR="004774F2" w:rsidRPr="009D5C61">
              <w:rPr>
                <w:rFonts w:ascii="Times New Roman" w:hAnsi="Times New Roman"/>
                <w:sz w:val="24"/>
                <w:szCs w:val="24"/>
              </w:rPr>
              <w:t xml:space="preserve"> є особою, до </w:t>
            </w:r>
            <w:proofErr w:type="spellStart"/>
            <w:r w:rsidR="004774F2" w:rsidRPr="009D5C61">
              <w:rPr>
                <w:rFonts w:ascii="Times New Roman" w:hAnsi="Times New Roman"/>
                <w:sz w:val="24"/>
                <w:szCs w:val="24"/>
              </w:rPr>
              <w:t>якої</w:t>
            </w:r>
            <w:proofErr w:type="spellEnd"/>
            <w:r w:rsidR="004774F2" w:rsidRPr="009D5C61">
              <w:rPr>
                <w:rFonts w:ascii="Times New Roman" w:hAnsi="Times New Roman"/>
                <w:sz w:val="24"/>
                <w:szCs w:val="24"/>
              </w:rPr>
              <w:t xml:space="preserve"> </w:t>
            </w:r>
            <w:proofErr w:type="spellStart"/>
            <w:r w:rsidR="004774F2" w:rsidRPr="009D5C61">
              <w:rPr>
                <w:rFonts w:ascii="Times New Roman" w:hAnsi="Times New Roman"/>
                <w:sz w:val="24"/>
                <w:szCs w:val="24"/>
              </w:rPr>
              <w:t>застосовано</w:t>
            </w:r>
            <w:proofErr w:type="spellEnd"/>
            <w:r w:rsidR="004774F2" w:rsidRPr="009D5C61">
              <w:rPr>
                <w:rFonts w:ascii="Times New Roman" w:hAnsi="Times New Roman"/>
                <w:sz w:val="24"/>
                <w:szCs w:val="24"/>
              </w:rPr>
              <w:t xml:space="preserve"> </w:t>
            </w:r>
            <w:proofErr w:type="spellStart"/>
            <w:r w:rsidR="004774F2" w:rsidRPr="009D5C61">
              <w:rPr>
                <w:rFonts w:ascii="Times New Roman" w:hAnsi="Times New Roman"/>
                <w:sz w:val="24"/>
                <w:szCs w:val="24"/>
              </w:rPr>
              <w:t>санкцію</w:t>
            </w:r>
            <w:proofErr w:type="spellEnd"/>
            <w:r w:rsidR="004774F2" w:rsidRPr="009D5C61">
              <w:rPr>
                <w:rFonts w:ascii="Times New Roman" w:hAnsi="Times New Roman"/>
                <w:sz w:val="24"/>
                <w:szCs w:val="24"/>
              </w:rPr>
              <w:t xml:space="preserve"> у </w:t>
            </w:r>
            <w:proofErr w:type="spellStart"/>
            <w:r w:rsidR="004774F2" w:rsidRPr="009D5C61">
              <w:rPr>
                <w:rFonts w:ascii="Times New Roman" w:hAnsi="Times New Roman"/>
                <w:sz w:val="24"/>
                <w:szCs w:val="24"/>
              </w:rPr>
              <w:t>вигляді</w:t>
            </w:r>
            <w:proofErr w:type="spellEnd"/>
            <w:r w:rsidR="004774F2" w:rsidRPr="009D5C61">
              <w:rPr>
                <w:rFonts w:ascii="Times New Roman" w:hAnsi="Times New Roman"/>
                <w:sz w:val="24"/>
                <w:szCs w:val="24"/>
              </w:rPr>
              <w:t xml:space="preserve"> заборони на </w:t>
            </w:r>
            <w:proofErr w:type="spellStart"/>
            <w:r w:rsidR="004774F2" w:rsidRPr="009D5C61">
              <w:rPr>
                <w:rFonts w:ascii="Times New Roman" w:hAnsi="Times New Roman"/>
                <w:sz w:val="24"/>
                <w:szCs w:val="24"/>
              </w:rPr>
              <w:t>здійснення</w:t>
            </w:r>
            <w:proofErr w:type="spellEnd"/>
            <w:r w:rsidR="004774F2" w:rsidRPr="009D5C61">
              <w:rPr>
                <w:rFonts w:ascii="Times New Roman" w:hAnsi="Times New Roman"/>
                <w:sz w:val="24"/>
                <w:szCs w:val="24"/>
              </w:rPr>
              <w:t> </w:t>
            </w:r>
            <w:r w:rsidR="004774F2" w:rsidRPr="00DD4865">
              <w:rPr>
                <w:rStyle w:val="ac"/>
                <w:rFonts w:ascii="Times New Roman" w:hAnsi="Times New Roman"/>
                <w:b w:val="0"/>
                <w:bCs w:val="0"/>
                <w:sz w:val="24"/>
                <w:szCs w:val="24"/>
              </w:rPr>
              <w:t xml:space="preserve">у </w:t>
            </w:r>
            <w:proofErr w:type="spellStart"/>
            <w:r w:rsidR="004774F2" w:rsidRPr="00DD4865">
              <w:rPr>
                <w:rStyle w:val="ac"/>
                <w:rFonts w:ascii="Times New Roman" w:hAnsi="Times New Roman"/>
                <w:b w:val="0"/>
                <w:bCs w:val="0"/>
                <w:sz w:val="24"/>
                <w:szCs w:val="24"/>
              </w:rPr>
              <w:t>неї</w:t>
            </w:r>
            <w:proofErr w:type="spellEnd"/>
            <w:r w:rsidR="004774F2" w:rsidRPr="009D5C61">
              <w:rPr>
                <w:rStyle w:val="ac"/>
                <w:rFonts w:ascii="Times New Roman" w:hAnsi="Times New Roman"/>
                <w:sz w:val="24"/>
                <w:szCs w:val="24"/>
              </w:rPr>
              <w:t> </w:t>
            </w:r>
            <w:proofErr w:type="spellStart"/>
            <w:r w:rsidR="004774F2" w:rsidRPr="009D5C61">
              <w:rPr>
                <w:rFonts w:ascii="Times New Roman" w:hAnsi="Times New Roman"/>
                <w:sz w:val="24"/>
                <w:szCs w:val="24"/>
              </w:rPr>
              <w:t>публічних</w:t>
            </w:r>
            <w:proofErr w:type="spellEnd"/>
            <w:r w:rsidR="004774F2" w:rsidRPr="009D5C61">
              <w:rPr>
                <w:rFonts w:ascii="Times New Roman" w:hAnsi="Times New Roman"/>
                <w:sz w:val="24"/>
                <w:szCs w:val="24"/>
              </w:rPr>
              <w:t xml:space="preserve"> </w:t>
            </w:r>
            <w:proofErr w:type="spellStart"/>
            <w:r w:rsidR="004774F2" w:rsidRPr="009D5C61">
              <w:rPr>
                <w:rFonts w:ascii="Times New Roman" w:hAnsi="Times New Roman"/>
                <w:sz w:val="24"/>
                <w:szCs w:val="24"/>
              </w:rPr>
              <w:t>закупівель</w:t>
            </w:r>
            <w:proofErr w:type="spellEnd"/>
            <w:r w:rsidR="004774F2" w:rsidRPr="009D5C61">
              <w:rPr>
                <w:rFonts w:ascii="Times New Roman" w:hAnsi="Times New Roman"/>
                <w:sz w:val="24"/>
                <w:szCs w:val="24"/>
              </w:rPr>
              <w:t xml:space="preserve"> </w:t>
            </w:r>
            <w:proofErr w:type="spellStart"/>
            <w:r w:rsidR="004774F2" w:rsidRPr="009D5C61">
              <w:rPr>
                <w:rFonts w:ascii="Times New Roman" w:hAnsi="Times New Roman"/>
                <w:sz w:val="24"/>
                <w:szCs w:val="24"/>
              </w:rPr>
              <w:t>товарів</w:t>
            </w:r>
            <w:proofErr w:type="spellEnd"/>
            <w:r w:rsidR="004774F2" w:rsidRPr="009D5C61">
              <w:rPr>
                <w:rFonts w:ascii="Times New Roman" w:hAnsi="Times New Roman"/>
                <w:sz w:val="24"/>
                <w:szCs w:val="24"/>
              </w:rPr>
              <w:t xml:space="preserve">, </w:t>
            </w:r>
            <w:proofErr w:type="spellStart"/>
            <w:r w:rsidR="004774F2" w:rsidRPr="009D5C61">
              <w:rPr>
                <w:rFonts w:ascii="Times New Roman" w:hAnsi="Times New Roman"/>
                <w:sz w:val="24"/>
                <w:szCs w:val="24"/>
              </w:rPr>
              <w:t>робіт</w:t>
            </w:r>
            <w:proofErr w:type="spellEnd"/>
            <w:r w:rsidR="004774F2" w:rsidRPr="009D5C61">
              <w:rPr>
                <w:rFonts w:ascii="Times New Roman" w:hAnsi="Times New Roman"/>
                <w:sz w:val="24"/>
                <w:szCs w:val="24"/>
              </w:rPr>
              <w:t xml:space="preserve"> і </w:t>
            </w:r>
            <w:proofErr w:type="spellStart"/>
            <w:r w:rsidR="004774F2" w:rsidRPr="009D5C61">
              <w:rPr>
                <w:rFonts w:ascii="Times New Roman" w:hAnsi="Times New Roman"/>
                <w:sz w:val="24"/>
                <w:szCs w:val="24"/>
              </w:rPr>
              <w:t>послуг</w:t>
            </w:r>
            <w:proofErr w:type="spellEnd"/>
            <w:r w:rsidR="004774F2" w:rsidRPr="009D5C61">
              <w:rPr>
                <w:rFonts w:ascii="Times New Roman" w:hAnsi="Times New Roman"/>
                <w:sz w:val="24"/>
                <w:szCs w:val="24"/>
              </w:rPr>
              <w:t xml:space="preserve"> </w:t>
            </w:r>
            <w:proofErr w:type="spellStart"/>
            <w:r w:rsidR="004774F2" w:rsidRPr="009D5C61">
              <w:rPr>
                <w:rFonts w:ascii="Times New Roman" w:hAnsi="Times New Roman"/>
                <w:sz w:val="24"/>
                <w:szCs w:val="24"/>
              </w:rPr>
              <w:t>згідно</w:t>
            </w:r>
            <w:proofErr w:type="spellEnd"/>
            <w:r w:rsidR="004774F2" w:rsidRPr="009D5C61">
              <w:rPr>
                <w:rFonts w:ascii="Times New Roman" w:hAnsi="Times New Roman"/>
                <w:sz w:val="24"/>
                <w:szCs w:val="24"/>
              </w:rPr>
              <w:t xml:space="preserve"> </w:t>
            </w:r>
            <w:proofErr w:type="spellStart"/>
            <w:r w:rsidR="004774F2" w:rsidRPr="009D5C61">
              <w:rPr>
                <w:rFonts w:ascii="Times New Roman" w:hAnsi="Times New Roman"/>
                <w:sz w:val="24"/>
                <w:szCs w:val="24"/>
              </w:rPr>
              <w:t>із</w:t>
            </w:r>
            <w:proofErr w:type="spellEnd"/>
            <w:r w:rsidR="004774F2" w:rsidRPr="009D5C61">
              <w:rPr>
                <w:rFonts w:ascii="Times New Roman" w:hAnsi="Times New Roman"/>
                <w:sz w:val="24"/>
                <w:szCs w:val="24"/>
              </w:rPr>
              <w:t xml:space="preserve"> Законом </w:t>
            </w:r>
            <w:proofErr w:type="spellStart"/>
            <w:r w:rsidR="004774F2" w:rsidRPr="009D5C61">
              <w:rPr>
                <w:rFonts w:ascii="Times New Roman" w:hAnsi="Times New Roman"/>
                <w:sz w:val="24"/>
                <w:szCs w:val="24"/>
              </w:rPr>
              <w:t>України</w:t>
            </w:r>
            <w:proofErr w:type="spellEnd"/>
            <w:r w:rsidR="004774F2" w:rsidRPr="009D5C61">
              <w:rPr>
                <w:rFonts w:ascii="Times New Roman" w:hAnsi="Times New Roman"/>
                <w:sz w:val="24"/>
                <w:szCs w:val="24"/>
              </w:rPr>
              <w:t xml:space="preserve"> «Про </w:t>
            </w:r>
            <w:proofErr w:type="spellStart"/>
            <w:r w:rsidR="004774F2" w:rsidRPr="009D5C61">
              <w:rPr>
                <w:rFonts w:ascii="Times New Roman" w:hAnsi="Times New Roman"/>
                <w:sz w:val="24"/>
                <w:szCs w:val="24"/>
              </w:rPr>
              <w:t>санкції</w:t>
            </w:r>
            <w:proofErr w:type="spellEnd"/>
            <w:r w:rsidR="004774F2" w:rsidRPr="009D5C61">
              <w:rPr>
                <w:rFonts w:ascii="Times New Roman" w:hAnsi="Times New Roman"/>
                <w:sz w:val="24"/>
                <w:szCs w:val="24"/>
              </w:rPr>
              <w:t xml:space="preserve">», </w:t>
            </w:r>
            <w:proofErr w:type="spellStart"/>
            <w:r w:rsidR="004774F2" w:rsidRPr="009D5C61">
              <w:rPr>
                <w:rFonts w:ascii="Times New Roman" w:hAnsi="Times New Roman"/>
                <w:sz w:val="24"/>
                <w:szCs w:val="24"/>
              </w:rPr>
              <w:t>крім</w:t>
            </w:r>
            <w:proofErr w:type="spellEnd"/>
            <w:r w:rsidR="004774F2" w:rsidRPr="009D5C61">
              <w:rPr>
                <w:rFonts w:ascii="Times New Roman" w:hAnsi="Times New Roman"/>
                <w:sz w:val="24"/>
                <w:szCs w:val="24"/>
              </w:rPr>
              <w:t xml:space="preserve"> </w:t>
            </w:r>
            <w:proofErr w:type="spellStart"/>
            <w:r w:rsidR="004774F2" w:rsidRPr="009D5C61">
              <w:rPr>
                <w:rFonts w:ascii="Times New Roman" w:hAnsi="Times New Roman"/>
                <w:sz w:val="24"/>
                <w:szCs w:val="24"/>
              </w:rPr>
              <w:t>випадку</w:t>
            </w:r>
            <w:proofErr w:type="spellEnd"/>
            <w:r w:rsidR="004774F2" w:rsidRPr="009D5C61">
              <w:rPr>
                <w:rFonts w:ascii="Times New Roman" w:hAnsi="Times New Roman"/>
                <w:sz w:val="24"/>
                <w:szCs w:val="24"/>
              </w:rPr>
              <w:t xml:space="preserve">, коли </w:t>
            </w:r>
            <w:proofErr w:type="spellStart"/>
            <w:r w:rsidR="004774F2" w:rsidRPr="009D5C61">
              <w:rPr>
                <w:rFonts w:ascii="Times New Roman" w:hAnsi="Times New Roman"/>
                <w:sz w:val="24"/>
                <w:szCs w:val="24"/>
              </w:rPr>
              <w:t>активи</w:t>
            </w:r>
            <w:proofErr w:type="spellEnd"/>
            <w:r w:rsidR="004774F2" w:rsidRPr="009D5C61">
              <w:rPr>
                <w:rFonts w:ascii="Times New Roman" w:hAnsi="Times New Roman"/>
                <w:sz w:val="24"/>
                <w:szCs w:val="24"/>
              </w:rPr>
              <w:t xml:space="preserve"> </w:t>
            </w:r>
            <w:proofErr w:type="spellStart"/>
            <w:r w:rsidR="004774F2" w:rsidRPr="009D5C61">
              <w:rPr>
                <w:rFonts w:ascii="Times New Roman" w:hAnsi="Times New Roman"/>
                <w:sz w:val="24"/>
                <w:szCs w:val="24"/>
              </w:rPr>
              <w:t>такої</w:t>
            </w:r>
            <w:proofErr w:type="spellEnd"/>
            <w:r w:rsidR="004774F2" w:rsidRPr="009D5C61">
              <w:rPr>
                <w:rFonts w:ascii="Times New Roman" w:hAnsi="Times New Roman"/>
                <w:sz w:val="24"/>
                <w:szCs w:val="24"/>
              </w:rPr>
              <w:t xml:space="preserve"> особи в </w:t>
            </w:r>
            <w:proofErr w:type="spellStart"/>
            <w:r w:rsidR="004774F2" w:rsidRPr="009D5C61">
              <w:rPr>
                <w:rFonts w:ascii="Times New Roman" w:hAnsi="Times New Roman"/>
                <w:sz w:val="24"/>
                <w:szCs w:val="24"/>
              </w:rPr>
              <w:t>установленому</w:t>
            </w:r>
            <w:proofErr w:type="spellEnd"/>
            <w:r w:rsidR="004774F2" w:rsidRPr="009D5C61">
              <w:rPr>
                <w:rFonts w:ascii="Times New Roman" w:hAnsi="Times New Roman"/>
                <w:sz w:val="24"/>
                <w:szCs w:val="24"/>
              </w:rPr>
              <w:t xml:space="preserve"> </w:t>
            </w:r>
            <w:proofErr w:type="spellStart"/>
            <w:r w:rsidR="004774F2" w:rsidRPr="009D5C61">
              <w:rPr>
                <w:rFonts w:ascii="Times New Roman" w:hAnsi="Times New Roman"/>
                <w:sz w:val="24"/>
                <w:szCs w:val="24"/>
              </w:rPr>
              <w:t>законодавством</w:t>
            </w:r>
            <w:proofErr w:type="spellEnd"/>
            <w:r w:rsidR="004774F2" w:rsidRPr="009D5C61">
              <w:rPr>
                <w:rFonts w:ascii="Times New Roman" w:hAnsi="Times New Roman"/>
                <w:sz w:val="24"/>
                <w:szCs w:val="24"/>
              </w:rPr>
              <w:t xml:space="preserve"> порядку </w:t>
            </w:r>
            <w:proofErr w:type="spellStart"/>
            <w:r w:rsidR="004774F2" w:rsidRPr="009D5C61">
              <w:rPr>
                <w:rFonts w:ascii="Times New Roman" w:hAnsi="Times New Roman"/>
                <w:sz w:val="24"/>
                <w:szCs w:val="24"/>
              </w:rPr>
              <w:t>передані</w:t>
            </w:r>
            <w:proofErr w:type="spellEnd"/>
            <w:r w:rsidR="004774F2" w:rsidRPr="009D5C61">
              <w:rPr>
                <w:rFonts w:ascii="Times New Roman" w:hAnsi="Times New Roman"/>
                <w:sz w:val="24"/>
                <w:szCs w:val="24"/>
              </w:rPr>
              <w:t xml:space="preserve"> в </w:t>
            </w:r>
            <w:proofErr w:type="spellStart"/>
            <w:r w:rsidR="004774F2" w:rsidRPr="009D5C61">
              <w:rPr>
                <w:rFonts w:ascii="Times New Roman" w:hAnsi="Times New Roman"/>
                <w:sz w:val="24"/>
                <w:szCs w:val="24"/>
              </w:rPr>
              <w:t>управління</w:t>
            </w:r>
            <w:proofErr w:type="spellEnd"/>
            <w:r w:rsidR="004774F2" w:rsidRPr="009D5C61">
              <w:rPr>
                <w:rFonts w:ascii="Times New Roman" w:hAnsi="Times New Roman"/>
                <w:sz w:val="24"/>
                <w:szCs w:val="24"/>
              </w:rPr>
              <w:t xml:space="preserve"> АРМА;</w:t>
            </w:r>
          </w:p>
          <w:p w14:paraId="0C8BCF89" w14:textId="19283FB5" w:rsidR="00625EA9" w:rsidRPr="001C2B9A" w:rsidRDefault="00625EA9" w:rsidP="004774F2">
            <w:pPr>
              <w:pStyle w:val="rvps2"/>
              <w:shd w:val="clear" w:color="auto" w:fill="FFFFFF"/>
              <w:spacing w:before="0" w:beforeAutospacing="0" w:after="0" w:afterAutospacing="0"/>
              <w:ind w:firstLine="450"/>
              <w:jc w:val="both"/>
            </w:pPr>
            <w:bookmarkStart w:id="13" w:name="n627"/>
            <w:bookmarkEnd w:id="13"/>
            <w:r w:rsidRPr="001C2B9A">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AA578CF" w14:textId="77777777" w:rsidR="00625EA9" w:rsidRPr="001C2B9A" w:rsidRDefault="00625EA9" w:rsidP="00A21479">
            <w:pPr>
              <w:spacing w:after="0" w:line="240" w:lineRule="auto"/>
              <w:jc w:val="both"/>
              <w:rPr>
                <w:sz w:val="24"/>
                <w:szCs w:val="24"/>
              </w:rPr>
            </w:pPr>
            <w:r w:rsidRPr="001C2B9A">
              <w:rPr>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w:t>
            </w:r>
            <w:r w:rsidRPr="001C2B9A">
              <w:rPr>
                <w:sz w:val="24"/>
                <w:szCs w:val="24"/>
              </w:rPr>
              <w:lastRenderedPageBreak/>
              <w:t>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9188652" w14:textId="77777777" w:rsidR="00625EA9" w:rsidRPr="001C2B9A" w:rsidRDefault="00625EA9" w:rsidP="00A21479">
            <w:pPr>
              <w:widowControl w:val="0"/>
              <w:spacing w:after="0" w:line="240" w:lineRule="auto"/>
              <w:ind w:left="113" w:right="113"/>
              <w:jc w:val="both"/>
              <w:rPr>
                <w:sz w:val="24"/>
                <w:szCs w:val="24"/>
              </w:rPr>
            </w:pPr>
            <w:r w:rsidRPr="001C2B9A">
              <w:rPr>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цих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6CE5F1EB" w14:textId="77777777" w:rsidR="00625EA9" w:rsidRPr="006000B4" w:rsidRDefault="00625EA9" w:rsidP="00A21479">
            <w:pPr>
              <w:widowControl w:val="0"/>
              <w:spacing w:after="0" w:line="240" w:lineRule="auto"/>
              <w:ind w:left="113" w:right="113"/>
              <w:jc w:val="both"/>
              <w:rPr>
                <w:sz w:val="24"/>
                <w:szCs w:val="24"/>
              </w:rPr>
            </w:pPr>
            <w:r w:rsidRPr="001C2B9A">
              <w:rPr>
                <w:sz w:val="24"/>
                <w:szCs w:val="24"/>
              </w:rPr>
              <w:t>Згідно з умовами цієї документації учасник подає в складі пропозиції документи, що відповідно до статті 16 Закону, підтверджую</w:t>
            </w:r>
            <w:r w:rsidRPr="006000B4">
              <w:rPr>
                <w:color w:val="000000"/>
                <w:sz w:val="24"/>
                <w:szCs w:val="24"/>
              </w:rPr>
              <w:t>ть відповідність учасника таким кваліфікаційним критеріям:</w:t>
            </w:r>
          </w:p>
          <w:p w14:paraId="4C7EC76C" w14:textId="77777777" w:rsidR="00625EA9" w:rsidRPr="00964030" w:rsidRDefault="00625EA9" w:rsidP="00A21479">
            <w:pPr>
              <w:widowControl w:val="0"/>
              <w:spacing w:after="0" w:line="240" w:lineRule="auto"/>
              <w:ind w:left="113" w:right="113"/>
              <w:jc w:val="both"/>
              <w:rPr>
                <w:sz w:val="24"/>
                <w:szCs w:val="24"/>
              </w:rPr>
            </w:pPr>
            <w:bookmarkStart w:id="14" w:name="n289"/>
            <w:bookmarkEnd w:id="14"/>
            <w:r w:rsidRPr="00964030">
              <w:rPr>
                <w:color w:val="000000"/>
                <w:sz w:val="24"/>
                <w:szCs w:val="24"/>
                <w:lang w:eastAsia="uk-UA"/>
              </w:rPr>
              <w:t xml:space="preserve">- наявність документально підтвердженого досвіду виконання аналогічного договору (договорів) за предметом закупівлі (на підтвердження </w:t>
            </w:r>
            <w:r w:rsidRPr="00964030">
              <w:rPr>
                <w:color w:val="000000"/>
                <w:sz w:val="24"/>
                <w:szCs w:val="24"/>
              </w:rPr>
              <w:t xml:space="preserve">відповідності </w:t>
            </w:r>
            <w:r w:rsidRPr="00964030">
              <w:rPr>
                <w:color w:val="000000"/>
                <w:sz w:val="24"/>
                <w:szCs w:val="24"/>
                <w:lang w:eastAsia="uk-UA"/>
              </w:rPr>
              <w:t>встановленому критерію Учасник надає</w:t>
            </w:r>
            <w:r w:rsidRPr="00964030">
              <w:rPr>
                <w:sz w:val="24"/>
                <w:szCs w:val="24"/>
              </w:rPr>
              <w:t xml:space="preserve"> в своїй тендерній пропозиції </w:t>
            </w:r>
            <w:proofErr w:type="spellStart"/>
            <w:r w:rsidRPr="00964030">
              <w:rPr>
                <w:sz w:val="24"/>
                <w:szCs w:val="24"/>
              </w:rPr>
              <w:t>скан</w:t>
            </w:r>
            <w:proofErr w:type="spellEnd"/>
            <w:r w:rsidRPr="00964030">
              <w:rPr>
                <w:sz w:val="24"/>
                <w:szCs w:val="24"/>
              </w:rPr>
              <w:t xml:space="preserve"> - копію довідки в довільній формі про наявність документально підтвердженого досвіду виконання аналогічного (аналогічних) за предметом  закупівлі договору (договорів), лист-відгук, який підтверджує факт виконання аналогічного (аналогічних) договору (договорів)), зазначений в </w:t>
            </w:r>
            <w:proofErr w:type="spellStart"/>
            <w:r w:rsidRPr="00964030">
              <w:rPr>
                <w:sz w:val="24"/>
                <w:szCs w:val="24"/>
              </w:rPr>
              <w:t>скан</w:t>
            </w:r>
            <w:proofErr w:type="spellEnd"/>
            <w:r w:rsidRPr="00964030">
              <w:rPr>
                <w:sz w:val="24"/>
                <w:szCs w:val="24"/>
              </w:rPr>
              <w:t xml:space="preserve"> - копії довідки;</w:t>
            </w:r>
          </w:p>
          <w:p w14:paraId="36B5483C" w14:textId="77777777" w:rsidR="00625EA9" w:rsidRPr="002E594A" w:rsidRDefault="00625EA9" w:rsidP="00A21479">
            <w:pPr>
              <w:spacing w:after="0" w:line="240" w:lineRule="auto"/>
              <w:ind w:firstLine="567"/>
              <w:jc w:val="both"/>
              <w:rPr>
                <w:color w:val="000000"/>
                <w:sz w:val="24"/>
                <w:szCs w:val="24"/>
              </w:rPr>
            </w:pPr>
            <w:r w:rsidRPr="002E594A">
              <w:rPr>
                <w:color w:val="000000"/>
                <w:sz w:val="24"/>
                <w:szCs w:val="24"/>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63A10301" w14:textId="77777777" w:rsidR="00625EA9" w:rsidRPr="00C23118" w:rsidRDefault="00625EA9" w:rsidP="00A21479">
            <w:pPr>
              <w:spacing w:after="0" w:line="240" w:lineRule="auto"/>
              <w:ind w:firstLine="567"/>
              <w:jc w:val="both"/>
              <w:rPr>
                <w:color w:val="000000"/>
                <w:sz w:val="24"/>
                <w:szCs w:val="24"/>
              </w:rPr>
            </w:pPr>
            <w:r w:rsidRPr="002E594A">
              <w:rPr>
                <w:color w:val="000000"/>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32FD3C11" w14:textId="77777777" w:rsidR="00625EA9" w:rsidRDefault="00625EA9" w:rsidP="00A21479">
            <w:pPr>
              <w:spacing w:after="0" w:line="240" w:lineRule="auto"/>
              <w:jc w:val="both"/>
              <w:rPr>
                <w:color w:val="000000"/>
                <w:sz w:val="24"/>
                <w:szCs w:val="24"/>
              </w:rPr>
            </w:pPr>
            <w:r w:rsidRPr="002E594A">
              <w:rPr>
                <w:color w:val="000000"/>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w:t>
            </w:r>
            <w:r w:rsidRPr="002E594A">
              <w:rPr>
                <w:color w:val="000000"/>
                <w:sz w:val="24"/>
                <w:szCs w:val="24"/>
              </w:rPr>
              <w:lastRenderedPageBreak/>
              <w:t>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37F637EF" w14:textId="77777777" w:rsidR="00625EA9" w:rsidRPr="008D2A52" w:rsidRDefault="00625EA9" w:rsidP="00A21479">
            <w:pPr>
              <w:spacing w:after="0" w:line="240" w:lineRule="auto"/>
              <w:jc w:val="both"/>
              <w:rPr>
                <w:color w:val="000000"/>
                <w:sz w:val="24"/>
                <w:szCs w:val="24"/>
              </w:rPr>
            </w:pPr>
            <w:r>
              <w:rPr>
                <w:sz w:val="24"/>
                <w:szCs w:val="24"/>
                <w:lang w:eastAsia="uk-UA"/>
              </w:rPr>
              <w:t xml:space="preserve">Замовник зобов`язаний відхилити тендерну пропозицію переможця процедури закупівлі в разі, коли наявні підстави, визначені пунктом  </w:t>
            </w:r>
            <w:r w:rsidRPr="002E594A">
              <w:rPr>
                <w:sz w:val="24"/>
                <w:szCs w:val="24"/>
                <w:lang w:eastAsia="uk-UA"/>
              </w:rPr>
              <w:t>47</w:t>
            </w:r>
            <w:r w:rsidRPr="005A2BDC">
              <w:rPr>
                <w:sz w:val="24"/>
                <w:szCs w:val="24"/>
                <w:lang w:eastAsia="uk-UA"/>
              </w:rPr>
              <w:t xml:space="preserve"> Особливостей</w:t>
            </w:r>
            <w:r>
              <w:rPr>
                <w:sz w:val="24"/>
                <w:szCs w:val="24"/>
                <w:lang w:eastAsia="uk-UA"/>
              </w:rPr>
              <w:t>.</w:t>
            </w:r>
          </w:p>
        </w:tc>
      </w:tr>
      <w:tr w:rsidR="00625EA9" w14:paraId="4ADD9EEA" w14:textId="77777777" w:rsidTr="00A21479">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75C57360" w14:textId="77777777" w:rsidR="00625EA9" w:rsidRDefault="00625EA9" w:rsidP="00A21479">
            <w:pPr>
              <w:widowControl w:val="0"/>
              <w:spacing w:after="0" w:line="240" w:lineRule="auto"/>
              <w:contextualSpacing/>
              <w:rPr>
                <w:color w:val="000000" w:themeColor="text1"/>
                <w:sz w:val="24"/>
                <w:szCs w:val="24"/>
                <w:lang w:eastAsia="uk-UA"/>
              </w:rPr>
            </w:pPr>
            <w:r>
              <w:rPr>
                <w:color w:val="000000" w:themeColor="text1"/>
                <w:sz w:val="24"/>
                <w:szCs w:val="24"/>
                <w:lang w:eastAsia="uk-UA"/>
              </w:rPr>
              <w:lastRenderedPageBreak/>
              <w:t>4</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tcPr>
          <w:p w14:paraId="32E815B3" w14:textId="77777777" w:rsidR="00625EA9" w:rsidRDefault="00625EA9" w:rsidP="00A21479">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Інформація про:</w:t>
            </w:r>
            <w:r>
              <w:rPr>
                <w:color w:val="000000" w:themeColor="text1"/>
                <w:sz w:val="24"/>
                <w:szCs w:val="24"/>
                <w:lang w:eastAsia="uk-UA"/>
              </w:rPr>
              <w:br/>
              <w:t>-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r>
              <w:rPr>
                <w:color w:val="000000" w:themeColor="text1"/>
                <w:sz w:val="24"/>
                <w:szCs w:val="24"/>
                <w:lang w:eastAsia="uk-UA"/>
              </w:rPr>
              <w:br/>
              <w:t>-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816" w:type="dxa"/>
            <w:tcBorders>
              <w:top w:val="single" w:sz="4" w:space="0" w:color="auto"/>
              <w:left w:val="single" w:sz="4" w:space="0" w:color="auto"/>
              <w:bottom w:val="single" w:sz="4" w:space="0" w:color="auto"/>
              <w:right w:val="single" w:sz="4" w:space="0" w:color="auto"/>
            </w:tcBorders>
            <w:shd w:val="clear" w:color="auto" w:fill="auto"/>
          </w:tcPr>
          <w:p w14:paraId="0C953631" w14:textId="77777777" w:rsidR="00625EA9" w:rsidRDefault="00625EA9" w:rsidP="00A21479">
            <w:pPr>
              <w:widowControl w:val="0"/>
              <w:spacing w:after="0" w:line="240" w:lineRule="auto"/>
              <w:ind w:right="113" w:firstLine="176"/>
              <w:contextualSpacing/>
              <w:jc w:val="both"/>
              <w:rPr>
                <w:color w:val="000000" w:themeColor="text1"/>
                <w:sz w:val="24"/>
                <w:szCs w:val="24"/>
                <w:lang w:eastAsia="uk-UA"/>
              </w:rPr>
            </w:pPr>
            <w:r>
              <w:rPr>
                <w:color w:val="000000" w:themeColor="text1"/>
                <w:sz w:val="24"/>
                <w:szCs w:val="24"/>
                <w:lang w:eastAsia="uk-UA"/>
              </w:rPr>
              <w:t xml:space="preserve">Вимоги щодо технічних, якісних та кількісних характеристик до предмета закупівлі, у тому числі до відповідної технічної специфікації викладено у </w:t>
            </w:r>
            <w:r>
              <w:rPr>
                <w:sz w:val="24"/>
                <w:szCs w:val="24"/>
                <w:lang w:eastAsia="uk-UA"/>
              </w:rPr>
              <w:t xml:space="preserve">ДОДАТКУ 2 </w:t>
            </w:r>
            <w:r>
              <w:rPr>
                <w:color w:val="000000" w:themeColor="text1"/>
                <w:sz w:val="24"/>
                <w:szCs w:val="24"/>
                <w:lang w:eastAsia="uk-UA"/>
              </w:rPr>
              <w:t>до тендерної документації.</w:t>
            </w:r>
          </w:p>
          <w:p w14:paraId="534CB830" w14:textId="5A7C622D" w:rsidR="00625EA9" w:rsidRDefault="00625EA9" w:rsidP="00A21479">
            <w:pPr>
              <w:widowControl w:val="0"/>
              <w:suppressAutoHyphens/>
              <w:spacing w:after="0" w:line="240" w:lineRule="auto"/>
              <w:ind w:left="21" w:right="113"/>
              <w:contextualSpacing/>
              <w:jc w:val="both"/>
              <w:rPr>
                <w:rFonts w:ascii="Calibri" w:eastAsia="Calibri" w:hAnsi="Calibri" w:cs="Calibri"/>
                <w:sz w:val="24"/>
                <w:szCs w:val="24"/>
                <w:lang w:eastAsia="zh-CN"/>
              </w:rPr>
            </w:pPr>
            <w:r w:rsidRPr="004411FA">
              <w:rPr>
                <w:rFonts w:eastAsia="Calibri"/>
                <w:iCs/>
                <w:color w:val="000000"/>
                <w:sz w:val="24"/>
                <w:szCs w:val="24"/>
                <w:lang w:eastAsia="zh-CN"/>
              </w:rPr>
              <w:t>Учасники процедури закупівлі повинні надати в складі тендерної пропозиції інформацію про відповідність тендерної пропозиції технічним, якісним, кількісним та іншим характеристикам Замовника, зазначеним в Інформації про необхідні технічні, якісні та кількісні характеристики  предмету закупівлі, викладені у Додатку № 2 до цієї тендерної документації.</w:t>
            </w:r>
          </w:p>
          <w:p w14:paraId="4142E0BB" w14:textId="77777777" w:rsidR="00625EA9" w:rsidRDefault="00625EA9" w:rsidP="00A21479">
            <w:pPr>
              <w:widowControl w:val="0"/>
              <w:suppressAutoHyphens/>
              <w:spacing w:after="0" w:line="240" w:lineRule="auto"/>
              <w:ind w:left="21" w:right="113"/>
              <w:contextualSpacing/>
              <w:jc w:val="both"/>
              <w:rPr>
                <w:rFonts w:eastAsia="Calibri"/>
                <w:sz w:val="24"/>
                <w:szCs w:val="24"/>
                <w:lang w:eastAsia="zh-CN"/>
              </w:rPr>
            </w:pPr>
            <w:r>
              <w:rPr>
                <w:rFonts w:eastAsia="Calibri"/>
                <w:sz w:val="24"/>
                <w:szCs w:val="24"/>
                <w:lang w:eastAsia="zh-CN"/>
              </w:rPr>
              <w:t>Учасник надає заповнену та підписану Цінову пропозицію за формою визначеною в Додатку №1 до тендерної документації.</w:t>
            </w:r>
          </w:p>
          <w:p w14:paraId="3DB430DD" w14:textId="77777777" w:rsidR="00625EA9" w:rsidRDefault="00625EA9" w:rsidP="00A21479">
            <w:pPr>
              <w:widowControl w:val="0"/>
              <w:suppressAutoHyphens/>
              <w:spacing w:after="0" w:line="240" w:lineRule="auto"/>
              <w:ind w:left="107" w:right="113" w:firstLine="413"/>
              <w:contextualSpacing/>
              <w:jc w:val="both"/>
              <w:rPr>
                <w:rFonts w:ascii="Calibri" w:eastAsia="Calibri" w:hAnsi="Calibri" w:cs="Calibri"/>
                <w:sz w:val="24"/>
                <w:szCs w:val="24"/>
                <w:lang w:eastAsia="zh-CN"/>
              </w:rPr>
            </w:pPr>
            <w:r>
              <w:rPr>
                <w:rFonts w:eastAsia="Calibri"/>
                <w:iCs/>
                <w:color w:val="000000"/>
                <w:sz w:val="24"/>
                <w:szCs w:val="24"/>
                <w:lang w:eastAsia="zh-CN"/>
              </w:rPr>
              <w:t>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14:paraId="44C35A56" w14:textId="77777777" w:rsidR="00625EA9" w:rsidRDefault="00625EA9" w:rsidP="00A21479">
            <w:pPr>
              <w:widowControl w:val="0"/>
              <w:suppressAutoHyphens/>
              <w:spacing w:after="0" w:line="240" w:lineRule="auto"/>
              <w:ind w:left="107" w:right="113" w:firstLine="413"/>
              <w:contextualSpacing/>
              <w:jc w:val="both"/>
              <w:rPr>
                <w:rFonts w:ascii="Calibri" w:eastAsia="Calibri" w:hAnsi="Calibri" w:cs="Calibri"/>
                <w:sz w:val="24"/>
                <w:szCs w:val="24"/>
                <w:lang w:eastAsia="zh-CN"/>
              </w:rPr>
            </w:pPr>
            <w:r>
              <w:rPr>
                <w:rFonts w:eastAsia="Calibri"/>
                <w:iCs/>
                <w:color w:val="000000"/>
                <w:sz w:val="24"/>
                <w:szCs w:val="24"/>
                <w:lang w:eastAsia="zh-CN"/>
              </w:rPr>
              <w:t xml:space="preserve">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14:paraId="156D7D19" w14:textId="77777777" w:rsidR="00625EA9" w:rsidRDefault="00625EA9" w:rsidP="00A21479">
            <w:pPr>
              <w:widowControl w:val="0"/>
              <w:suppressAutoHyphens/>
              <w:spacing w:after="0" w:line="240" w:lineRule="auto"/>
              <w:ind w:left="21" w:right="113"/>
              <w:contextualSpacing/>
              <w:jc w:val="both"/>
              <w:rPr>
                <w:rFonts w:ascii="Calibri" w:eastAsia="Calibri" w:hAnsi="Calibri" w:cs="Calibri"/>
                <w:sz w:val="24"/>
                <w:szCs w:val="24"/>
                <w:lang w:eastAsia="zh-CN"/>
              </w:rPr>
            </w:pPr>
            <w:r>
              <w:rPr>
                <w:rFonts w:eastAsia="Calibri"/>
                <w:iCs/>
                <w:color w:val="000000"/>
                <w:sz w:val="24"/>
                <w:szCs w:val="24"/>
                <w:lang w:eastAsia="zh-CN"/>
              </w:rPr>
              <w:t xml:space="preserve">Якщо замовник посилається в тендерній документації на конкретні маркування, протокол випробувань чи сертифікат, </w:t>
            </w:r>
            <w:r>
              <w:rPr>
                <w:rFonts w:eastAsia="Calibri"/>
                <w:iCs/>
                <w:color w:val="000000"/>
                <w:sz w:val="24"/>
                <w:szCs w:val="24"/>
                <w:lang w:eastAsia="zh-CN"/>
              </w:rPr>
              <w:lastRenderedPageBreak/>
              <w:t>він зобов’язаний прийняти маркування, протоколи випробувань чи сертифікати, що підтверджують відповідність еквівалентним вимогам.</w:t>
            </w:r>
          </w:p>
          <w:p w14:paraId="2464D21E" w14:textId="77777777" w:rsidR="00625EA9" w:rsidRDefault="00625EA9" w:rsidP="00A21479">
            <w:pPr>
              <w:pStyle w:val="a4"/>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
              <w:contextualSpacing/>
              <w:jc w:val="both"/>
              <w:rPr>
                <w:rFonts w:ascii="Times New Roman" w:hAnsi="Times New Roman"/>
                <w:color w:val="000000" w:themeColor="text1"/>
                <w:sz w:val="24"/>
                <w:szCs w:val="24"/>
                <w:lang w:val="uk-UA" w:eastAsia="uk-UA"/>
              </w:rPr>
            </w:pPr>
          </w:p>
        </w:tc>
      </w:tr>
      <w:tr w:rsidR="00625EA9" w14:paraId="1D2515C0" w14:textId="77777777" w:rsidTr="00A21479">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332664EE" w14:textId="77777777" w:rsidR="00625EA9" w:rsidRDefault="00625EA9" w:rsidP="00A21479">
            <w:pPr>
              <w:widowControl w:val="0"/>
              <w:spacing w:after="0" w:line="240" w:lineRule="auto"/>
              <w:contextualSpacing/>
              <w:rPr>
                <w:color w:val="000000" w:themeColor="text1"/>
                <w:sz w:val="24"/>
                <w:szCs w:val="24"/>
                <w:lang w:eastAsia="uk-UA"/>
              </w:rPr>
            </w:pPr>
            <w:r>
              <w:rPr>
                <w:color w:val="000000" w:themeColor="text1"/>
                <w:sz w:val="24"/>
                <w:szCs w:val="24"/>
                <w:lang w:eastAsia="uk-UA"/>
              </w:rPr>
              <w:lastRenderedPageBreak/>
              <w:t>5</w:t>
            </w:r>
          </w:p>
        </w:tc>
        <w:tc>
          <w:tcPr>
            <w:tcW w:w="2625" w:type="dxa"/>
            <w:tcBorders>
              <w:top w:val="single" w:sz="4" w:space="0" w:color="auto"/>
              <w:left w:val="single" w:sz="4" w:space="0" w:color="auto"/>
              <w:bottom w:val="single" w:sz="4" w:space="0" w:color="auto"/>
              <w:right w:val="single" w:sz="4" w:space="0" w:color="auto"/>
            </w:tcBorders>
            <w:vAlign w:val="center"/>
          </w:tcPr>
          <w:p w14:paraId="62FAC3D8" w14:textId="77777777" w:rsidR="00625EA9" w:rsidRDefault="00625EA9" w:rsidP="00A21479">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Унесення змін або відкликання тендерної пропозиції учасником</w:t>
            </w:r>
          </w:p>
        </w:tc>
        <w:tc>
          <w:tcPr>
            <w:tcW w:w="6816" w:type="dxa"/>
            <w:tcBorders>
              <w:top w:val="single" w:sz="4" w:space="0" w:color="auto"/>
              <w:left w:val="single" w:sz="4" w:space="0" w:color="auto"/>
              <w:bottom w:val="single" w:sz="4" w:space="0" w:color="auto"/>
              <w:right w:val="single" w:sz="4" w:space="0" w:color="auto"/>
            </w:tcBorders>
          </w:tcPr>
          <w:p w14:paraId="493816F3" w14:textId="77777777" w:rsidR="00625EA9" w:rsidRDefault="00625EA9" w:rsidP="00A21479">
            <w:pPr>
              <w:widowControl w:val="0"/>
              <w:spacing w:after="0" w:line="240" w:lineRule="auto"/>
              <w:ind w:right="113" w:firstLine="176"/>
              <w:contextualSpacing/>
              <w:jc w:val="both"/>
              <w:rPr>
                <w:color w:val="000000" w:themeColor="text1"/>
                <w:sz w:val="24"/>
                <w:szCs w:val="24"/>
                <w:lang w:eastAsia="uk-UA"/>
              </w:rPr>
            </w:pPr>
            <w:r>
              <w:rPr>
                <w:color w:val="000000" w:themeColor="text1"/>
                <w:sz w:val="24"/>
                <w:szCs w:val="24"/>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07D54E2F" w14:textId="77777777" w:rsidR="00625EA9" w:rsidRDefault="00625EA9" w:rsidP="00A21479">
            <w:pPr>
              <w:widowControl w:val="0"/>
              <w:spacing w:after="0" w:line="240" w:lineRule="auto"/>
              <w:ind w:right="113" w:firstLine="176"/>
              <w:contextualSpacing/>
              <w:jc w:val="both"/>
              <w:rPr>
                <w:color w:val="000000" w:themeColor="text1"/>
                <w:sz w:val="24"/>
                <w:szCs w:val="24"/>
                <w:lang w:eastAsia="uk-UA"/>
              </w:rPr>
            </w:pPr>
          </w:p>
        </w:tc>
      </w:tr>
      <w:tr w:rsidR="00625EA9" w14:paraId="12B766D6" w14:textId="77777777" w:rsidTr="00A21479">
        <w:trPr>
          <w:trHeight w:val="20"/>
          <w:jc w:val="center"/>
        </w:trPr>
        <w:tc>
          <w:tcPr>
            <w:tcW w:w="10137" w:type="dxa"/>
            <w:gridSpan w:val="3"/>
            <w:tcBorders>
              <w:top w:val="single" w:sz="4" w:space="0" w:color="auto"/>
              <w:left w:val="single" w:sz="4" w:space="0" w:color="auto"/>
              <w:bottom w:val="single" w:sz="4" w:space="0" w:color="auto"/>
              <w:right w:val="single" w:sz="4" w:space="0" w:color="auto"/>
            </w:tcBorders>
          </w:tcPr>
          <w:p w14:paraId="32C034D4" w14:textId="77777777" w:rsidR="00625EA9" w:rsidRDefault="00625EA9" w:rsidP="00A21479">
            <w:pPr>
              <w:widowControl w:val="0"/>
              <w:spacing w:after="0" w:line="240" w:lineRule="auto"/>
              <w:ind w:left="34" w:right="113" w:hanging="23"/>
              <w:contextualSpacing/>
              <w:jc w:val="center"/>
              <w:rPr>
                <w:b/>
                <w:color w:val="000000" w:themeColor="text1"/>
                <w:sz w:val="24"/>
                <w:szCs w:val="24"/>
              </w:rPr>
            </w:pPr>
            <w:r>
              <w:rPr>
                <w:b/>
                <w:color w:val="000000" w:themeColor="text1"/>
                <w:sz w:val="24"/>
                <w:szCs w:val="24"/>
                <w:lang w:eastAsia="uk-UA"/>
              </w:rPr>
              <w:t xml:space="preserve">Розділ ІV. </w:t>
            </w:r>
            <w:r>
              <w:rPr>
                <w:b/>
                <w:color w:val="000000" w:themeColor="text1"/>
                <w:sz w:val="24"/>
                <w:szCs w:val="24"/>
              </w:rPr>
              <w:t>Подання та розкриття тендерної пропозиції</w:t>
            </w:r>
          </w:p>
        </w:tc>
      </w:tr>
      <w:tr w:rsidR="00625EA9" w14:paraId="6AF787CE" w14:textId="77777777" w:rsidTr="00A21479">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20F0CD9A" w14:textId="77777777" w:rsidR="00625EA9" w:rsidRDefault="00625EA9" w:rsidP="00A21479">
            <w:pPr>
              <w:widowControl w:val="0"/>
              <w:spacing w:after="0" w:line="240" w:lineRule="auto"/>
              <w:contextualSpacing/>
              <w:jc w:val="center"/>
              <w:rPr>
                <w:color w:val="000000" w:themeColor="text1"/>
                <w:sz w:val="24"/>
                <w:szCs w:val="24"/>
                <w:lang w:eastAsia="uk-UA"/>
              </w:rPr>
            </w:pPr>
            <w:r>
              <w:rPr>
                <w:color w:val="000000" w:themeColor="text1"/>
                <w:sz w:val="24"/>
                <w:szCs w:val="24"/>
                <w:lang w:eastAsia="uk-UA"/>
              </w:rPr>
              <w:t>1</w:t>
            </w:r>
          </w:p>
        </w:tc>
        <w:tc>
          <w:tcPr>
            <w:tcW w:w="2625" w:type="dxa"/>
            <w:tcBorders>
              <w:top w:val="single" w:sz="4" w:space="0" w:color="auto"/>
              <w:left w:val="single" w:sz="4" w:space="0" w:color="auto"/>
              <w:bottom w:val="single" w:sz="4" w:space="0" w:color="auto"/>
              <w:right w:val="single" w:sz="4" w:space="0" w:color="auto"/>
            </w:tcBorders>
            <w:vAlign w:val="center"/>
          </w:tcPr>
          <w:p w14:paraId="510C46B7" w14:textId="77777777" w:rsidR="00625EA9" w:rsidRDefault="00625EA9" w:rsidP="00A21479">
            <w:pPr>
              <w:pStyle w:val="a6"/>
              <w:widowControl w:val="0"/>
              <w:ind w:right="113"/>
              <w:contextualSpacing/>
              <w:rPr>
                <w:rFonts w:ascii="Times New Roman" w:hAnsi="Times New Roman"/>
                <w:color w:val="000000" w:themeColor="text1"/>
                <w:sz w:val="24"/>
                <w:szCs w:val="24"/>
                <w:lang w:eastAsia="uk-UA"/>
              </w:rPr>
            </w:pPr>
            <w:r>
              <w:rPr>
                <w:rStyle w:val="rvts0"/>
                <w:color w:val="000000" w:themeColor="text1"/>
                <w:sz w:val="24"/>
                <w:szCs w:val="24"/>
              </w:rPr>
              <w:t>Кінцевий строк подання тендерної пропозиції</w:t>
            </w:r>
          </w:p>
        </w:tc>
        <w:tc>
          <w:tcPr>
            <w:tcW w:w="6816" w:type="dxa"/>
            <w:tcBorders>
              <w:top w:val="single" w:sz="4" w:space="0" w:color="auto"/>
              <w:left w:val="single" w:sz="4" w:space="0" w:color="auto"/>
              <w:bottom w:val="single" w:sz="4" w:space="0" w:color="auto"/>
              <w:right w:val="single" w:sz="4" w:space="0" w:color="auto"/>
            </w:tcBorders>
          </w:tcPr>
          <w:p w14:paraId="5F01B60B" w14:textId="77777777" w:rsidR="00625EA9" w:rsidRDefault="00625EA9" w:rsidP="00A21479">
            <w:pPr>
              <w:widowControl w:val="0"/>
              <w:spacing w:after="0" w:line="240" w:lineRule="auto"/>
              <w:ind w:right="113" w:firstLine="176"/>
              <w:contextualSpacing/>
              <w:jc w:val="both"/>
              <w:rPr>
                <w:color w:val="000000" w:themeColor="text1"/>
                <w:sz w:val="24"/>
                <w:szCs w:val="24"/>
                <w:lang w:eastAsia="uk-UA"/>
              </w:rPr>
            </w:pPr>
            <w:r>
              <w:rPr>
                <w:color w:val="000000" w:themeColor="text1"/>
                <w:sz w:val="24"/>
                <w:szCs w:val="24"/>
                <w:lang w:eastAsia="uk-UA"/>
              </w:rPr>
              <w:t xml:space="preserve">Кінцевий строк подання тендерних пропозицій – </w:t>
            </w:r>
          </w:p>
          <w:p w14:paraId="5FB19C7C" w14:textId="2D58E4AB" w:rsidR="00625EA9" w:rsidRPr="004936CF" w:rsidRDefault="00625EA9" w:rsidP="00A21479">
            <w:pPr>
              <w:widowControl w:val="0"/>
              <w:spacing w:after="0" w:line="240" w:lineRule="auto"/>
              <w:ind w:right="113" w:firstLine="176"/>
              <w:contextualSpacing/>
              <w:jc w:val="both"/>
              <w:rPr>
                <w:color w:val="000000" w:themeColor="text1"/>
                <w:sz w:val="24"/>
                <w:szCs w:val="24"/>
                <w:lang w:eastAsia="uk-UA"/>
              </w:rPr>
            </w:pPr>
            <w:r w:rsidRPr="004936CF">
              <w:rPr>
                <w:color w:val="000000" w:themeColor="text1"/>
                <w:sz w:val="24"/>
                <w:szCs w:val="24"/>
                <w:lang w:eastAsia="uk-UA"/>
              </w:rPr>
              <w:t xml:space="preserve">    </w:t>
            </w:r>
            <w:r w:rsidR="002210D1">
              <w:rPr>
                <w:color w:val="000000" w:themeColor="text1"/>
                <w:sz w:val="24"/>
                <w:szCs w:val="24"/>
                <w:lang w:eastAsia="uk-UA"/>
              </w:rPr>
              <w:t>01</w:t>
            </w:r>
            <w:r w:rsidRPr="004936CF">
              <w:rPr>
                <w:color w:val="000000" w:themeColor="text1"/>
                <w:sz w:val="24"/>
                <w:szCs w:val="24"/>
                <w:lang w:eastAsia="uk-UA"/>
              </w:rPr>
              <w:t>.</w:t>
            </w:r>
            <w:r w:rsidR="00A30317" w:rsidRPr="004936CF">
              <w:rPr>
                <w:color w:val="000000" w:themeColor="text1"/>
                <w:sz w:val="24"/>
                <w:szCs w:val="24"/>
                <w:lang w:eastAsia="uk-UA"/>
              </w:rPr>
              <w:t>1</w:t>
            </w:r>
            <w:r w:rsidR="002210D1">
              <w:rPr>
                <w:color w:val="000000" w:themeColor="text1"/>
                <w:sz w:val="24"/>
                <w:szCs w:val="24"/>
                <w:lang w:eastAsia="uk-UA"/>
              </w:rPr>
              <w:t>2</w:t>
            </w:r>
            <w:r w:rsidRPr="004936CF">
              <w:rPr>
                <w:color w:val="000000" w:themeColor="text1"/>
                <w:sz w:val="24"/>
                <w:szCs w:val="24"/>
                <w:lang w:eastAsia="uk-UA"/>
              </w:rPr>
              <w:t xml:space="preserve">.2023 року </w:t>
            </w:r>
          </w:p>
          <w:p w14:paraId="3BCD2EBE" w14:textId="77777777" w:rsidR="00625EA9" w:rsidRDefault="00625EA9" w:rsidP="00A21479">
            <w:pPr>
              <w:widowControl w:val="0"/>
              <w:spacing w:after="0" w:line="240" w:lineRule="auto"/>
              <w:ind w:right="113" w:firstLine="176"/>
              <w:contextualSpacing/>
              <w:jc w:val="both"/>
              <w:rPr>
                <w:color w:val="000000" w:themeColor="text1"/>
                <w:sz w:val="24"/>
                <w:szCs w:val="24"/>
                <w:lang w:eastAsia="uk-UA"/>
              </w:rPr>
            </w:pPr>
            <w:r>
              <w:rPr>
                <w:color w:val="000000" w:themeColor="text1"/>
                <w:sz w:val="24"/>
                <w:szCs w:val="24"/>
                <w:lang w:eastAsia="uk-UA"/>
              </w:rPr>
              <w:t>Отримана тендерна пропозиція вноситься автоматично до реєстру отриманих тендерних пропозицій.</w:t>
            </w:r>
          </w:p>
          <w:p w14:paraId="498705DD" w14:textId="77777777" w:rsidR="00625EA9" w:rsidRDefault="00625EA9" w:rsidP="00A21479">
            <w:pPr>
              <w:widowControl w:val="0"/>
              <w:spacing w:after="0" w:line="240" w:lineRule="auto"/>
              <w:ind w:right="113" w:firstLine="176"/>
              <w:contextualSpacing/>
              <w:jc w:val="both"/>
              <w:rPr>
                <w:color w:val="000000" w:themeColor="text1"/>
                <w:sz w:val="24"/>
                <w:szCs w:val="24"/>
                <w:lang w:eastAsia="uk-UA"/>
              </w:rPr>
            </w:pPr>
            <w:r>
              <w:rPr>
                <w:color w:val="000000" w:themeColor="text1"/>
                <w:sz w:val="24"/>
                <w:szCs w:val="24"/>
                <w:lang w:eastAsia="uk-UA"/>
              </w:rPr>
              <w:t xml:space="preserve">Електронна система закупівель автоматично формує та надсилає повідомлення учаснику про отримання його тендер </w:t>
            </w:r>
            <w:proofErr w:type="spellStart"/>
            <w:r>
              <w:rPr>
                <w:color w:val="000000" w:themeColor="text1"/>
                <w:sz w:val="24"/>
                <w:szCs w:val="24"/>
                <w:lang w:eastAsia="uk-UA"/>
              </w:rPr>
              <w:t>ної</w:t>
            </w:r>
            <w:proofErr w:type="spellEnd"/>
            <w:r>
              <w:rPr>
                <w:color w:val="000000" w:themeColor="text1"/>
                <w:sz w:val="24"/>
                <w:szCs w:val="24"/>
                <w:lang w:eastAsia="uk-UA"/>
              </w:rPr>
              <w:t xml:space="preserve"> пропозиції із зазначенням дати та часу.</w:t>
            </w:r>
          </w:p>
          <w:p w14:paraId="5BF8DD21" w14:textId="77777777" w:rsidR="00625EA9" w:rsidRPr="00D1627B" w:rsidRDefault="00625EA9" w:rsidP="00A21479">
            <w:pPr>
              <w:widowControl w:val="0"/>
              <w:spacing w:after="0" w:line="240" w:lineRule="auto"/>
              <w:ind w:right="113" w:firstLine="176"/>
              <w:contextualSpacing/>
              <w:jc w:val="both"/>
              <w:rPr>
                <w:b/>
                <w:color w:val="000000"/>
                <w:sz w:val="24"/>
                <w:szCs w:val="24"/>
                <w:lang w:eastAsia="uk-UA"/>
              </w:rPr>
            </w:pPr>
            <w:r w:rsidRPr="00D1627B">
              <w:rPr>
                <w:b/>
                <w:color w:val="000000"/>
                <w:sz w:val="24"/>
                <w:szCs w:val="24"/>
                <w:lang w:eastAsia="uk-UA"/>
              </w:rPr>
              <w:t>Ціна тендерної пропозиції/</w:t>
            </w:r>
            <w:proofErr w:type="spellStart"/>
            <w:r w:rsidRPr="00D1627B">
              <w:rPr>
                <w:b/>
                <w:color w:val="000000"/>
                <w:sz w:val="24"/>
                <w:szCs w:val="24"/>
                <w:lang w:eastAsia="uk-UA"/>
              </w:rPr>
              <w:t>пропозиції</w:t>
            </w:r>
            <w:proofErr w:type="spellEnd"/>
            <w:r w:rsidRPr="00D1627B">
              <w:rPr>
                <w:b/>
                <w:color w:val="000000"/>
                <w:sz w:val="24"/>
                <w:szCs w:val="24"/>
                <w:lang w:eastAsia="uk-UA"/>
              </w:rPr>
              <w:t xml:space="preserve"> не може перевищувати очікувану вартість предмета закупівлі, зазначену в оголошенні про проведення конкурентної процедури закупівлі</w:t>
            </w:r>
            <w:r>
              <w:rPr>
                <w:b/>
                <w:color w:val="000000"/>
                <w:sz w:val="24"/>
                <w:szCs w:val="24"/>
                <w:lang w:eastAsia="uk-UA"/>
              </w:rPr>
              <w:t>.</w:t>
            </w:r>
          </w:p>
          <w:p w14:paraId="75481FC4" w14:textId="77777777" w:rsidR="00625EA9" w:rsidRDefault="00625EA9" w:rsidP="00A21479">
            <w:pPr>
              <w:widowControl w:val="0"/>
              <w:spacing w:after="0" w:line="240" w:lineRule="auto"/>
              <w:ind w:right="113" w:firstLine="176"/>
              <w:contextualSpacing/>
              <w:jc w:val="both"/>
              <w:rPr>
                <w:color w:val="000000" w:themeColor="text1"/>
                <w:sz w:val="24"/>
                <w:szCs w:val="24"/>
                <w:lang w:eastAsia="uk-UA"/>
              </w:rPr>
            </w:pPr>
            <w:r>
              <w:rPr>
                <w:color w:val="000000" w:themeColor="text1"/>
                <w:sz w:val="24"/>
                <w:szCs w:val="24"/>
                <w:lang w:eastAsia="uk-UA"/>
              </w:rPr>
              <w:t>Тендерні пропозиції після закінчення кінцевого строку їх подання не приймаються електронною системою закупівель.</w:t>
            </w:r>
          </w:p>
        </w:tc>
      </w:tr>
      <w:tr w:rsidR="00625EA9" w:rsidRPr="003920F0" w14:paraId="03FE076D" w14:textId="77777777" w:rsidTr="00A21479">
        <w:trPr>
          <w:trHeight w:val="20"/>
          <w:jc w:val="center"/>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14:paraId="3521CF5D" w14:textId="77777777" w:rsidR="00625EA9" w:rsidRDefault="00625EA9" w:rsidP="00A21479">
            <w:pPr>
              <w:widowControl w:val="0"/>
              <w:spacing w:after="0" w:line="240" w:lineRule="auto"/>
              <w:contextualSpacing/>
              <w:jc w:val="center"/>
              <w:rPr>
                <w:color w:val="000000" w:themeColor="text1"/>
                <w:sz w:val="24"/>
                <w:szCs w:val="24"/>
                <w:lang w:eastAsia="uk-UA"/>
              </w:rPr>
            </w:pPr>
            <w:r>
              <w:rPr>
                <w:color w:val="000000" w:themeColor="text1"/>
                <w:sz w:val="24"/>
                <w:szCs w:val="24"/>
                <w:lang w:eastAsia="uk-UA"/>
              </w:rPr>
              <w:t>2</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tcPr>
          <w:p w14:paraId="6D1D016B" w14:textId="77777777" w:rsidR="00625EA9" w:rsidRDefault="00625EA9" w:rsidP="00A21479">
            <w:pPr>
              <w:widowControl w:val="0"/>
              <w:spacing w:after="0" w:line="240" w:lineRule="auto"/>
              <w:ind w:right="113"/>
              <w:contextualSpacing/>
              <w:rPr>
                <w:color w:val="000000" w:themeColor="text1"/>
                <w:sz w:val="24"/>
                <w:szCs w:val="24"/>
              </w:rPr>
            </w:pPr>
            <w:r>
              <w:rPr>
                <w:color w:val="000000" w:themeColor="text1"/>
                <w:sz w:val="24"/>
                <w:szCs w:val="24"/>
              </w:rPr>
              <w:t>Дата та час розкриття тендерної пропозиції</w:t>
            </w:r>
          </w:p>
        </w:tc>
        <w:tc>
          <w:tcPr>
            <w:tcW w:w="6816" w:type="dxa"/>
            <w:tcBorders>
              <w:top w:val="single" w:sz="4" w:space="0" w:color="auto"/>
              <w:left w:val="single" w:sz="4" w:space="0" w:color="auto"/>
              <w:bottom w:val="single" w:sz="4" w:space="0" w:color="auto"/>
              <w:right w:val="single" w:sz="4" w:space="0" w:color="auto"/>
            </w:tcBorders>
            <w:shd w:val="clear" w:color="auto" w:fill="auto"/>
            <w:vAlign w:val="center"/>
          </w:tcPr>
          <w:p w14:paraId="0CCC4F86" w14:textId="77777777" w:rsidR="00625EA9" w:rsidRPr="002E594A" w:rsidRDefault="00625EA9" w:rsidP="00A21479">
            <w:pPr>
              <w:spacing w:after="0" w:line="240" w:lineRule="auto"/>
              <w:jc w:val="both"/>
              <w:rPr>
                <w:color w:val="000000"/>
                <w:sz w:val="24"/>
                <w:szCs w:val="24"/>
              </w:rPr>
            </w:pPr>
            <w:r w:rsidRPr="002E594A">
              <w:rPr>
                <w:color w:val="000000"/>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15137FA7" w14:textId="77777777" w:rsidR="00625EA9" w:rsidRPr="002E594A" w:rsidRDefault="00625EA9" w:rsidP="00A21479">
            <w:pPr>
              <w:shd w:val="clear" w:color="auto" w:fill="FFFFFF"/>
              <w:spacing w:after="0" w:line="240" w:lineRule="auto"/>
              <w:jc w:val="both"/>
              <w:rPr>
                <w:color w:val="000000"/>
                <w:sz w:val="24"/>
                <w:szCs w:val="24"/>
              </w:rPr>
            </w:pPr>
            <w:r w:rsidRPr="002E594A">
              <w:rPr>
                <w:color w:val="000000"/>
                <w:sz w:val="24"/>
                <w:szCs w:val="24"/>
              </w:rPr>
              <w:t xml:space="preserve">Розкриття тендерних пропозицій здійснюється відповідно до </w:t>
            </w:r>
            <w:proofErr w:type="spellStart"/>
            <w:r w:rsidRPr="002E594A">
              <w:rPr>
                <w:color w:val="000000"/>
                <w:sz w:val="24"/>
                <w:szCs w:val="24"/>
              </w:rPr>
              <w:t>ст</w:t>
            </w:r>
            <w:proofErr w:type="spellEnd"/>
            <w:r w:rsidRPr="002E594A">
              <w:rPr>
                <w:color w:val="000000"/>
                <w:sz w:val="24"/>
                <w:szCs w:val="24"/>
              </w:rPr>
              <w:t>атті 28 Закону (положення абзацу третього частини першої та абзацу другого частини другої статті 28 Закону не застосовуються).</w:t>
            </w:r>
          </w:p>
          <w:p w14:paraId="2814F772" w14:textId="77777777" w:rsidR="00625EA9" w:rsidRPr="00C96AEB" w:rsidRDefault="00625EA9" w:rsidP="00A21479">
            <w:pPr>
              <w:shd w:val="clear" w:color="auto" w:fill="FFFFFF"/>
              <w:spacing w:after="0" w:line="240" w:lineRule="auto"/>
              <w:jc w:val="both"/>
              <w:rPr>
                <w:color w:val="000000"/>
                <w:sz w:val="24"/>
                <w:szCs w:val="24"/>
              </w:rPr>
            </w:pPr>
            <w:r w:rsidRPr="002E594A">
              <w:rPr>
                <w:color w:val="000000"/>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21" w:anchor="n159" w:history="1">
              <w:r w:rsidRPr="00C96AEB">
                <w:rPr>
                  <w:rStyle w:val="a3"/>
                  <w:color w:val="000000"/>
                  <w:sz w:val="24"/>
                  <w:szCs w:val="24"/>
                  <w:u w:val="none"/>
                </w:rPr>
                <w:t>47</w:t>
              </w:r>
            </w:hyperlink>
            <w:r w:rsidRPr="00C96AEB">
              <w:rPr>
                <w:color w:val="000000"/>
                <w:sz w:val="24"/>
                <w:szCs w:val="24"/>
              </w:rPr>
              <w:t xml:space="preserve"> Особливостей.</w:t>
            </w:r>
          </w:p>
          <w:p w14:paraId="476598B8" w14:textId="77777777" w:rsidR="00625EA9" w:rsidRPr="002E594A" w:rsidRDefault="00625EA9" w:rsidP="00A21479">
            <w:pPr>
              <w:shd w:val="clear" w:color="auto" w:fill="FFFFFF"/>
              <w:spacing w:after="0" w:line="240" w:lineRule="auto"/>
              <w:jc w:val="both"/>
              <w:rPr>
                <w:color w:val="000000"/>
                <w:sz w:val="24"/>
                <w:szCs w:val="24"/>
              </w:rPr>
            </w:pPr>
            <w:r w:rsidRPr="00C96AEB">
              <w:rPr>
                <w:color w:val="000000"/>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22" w:anchor="n1553" w:history="1">
              <w:r w:rsidRPr="00C96AEB">
                <w:rPr>
                  <w:rStyle w:val="a3"/>
                  <w:color w:val="000000"/>
                  <w:sz w:val="24"/>
                  <w:szCs w:val="24"/>
                  <w:u w:val="none"/>
                </w:rPr>
                <w:t>шістнадцятої</w:t>
              </w:r>
            </w:hyperlink>
            <w:r w:rsidRPr="00C96AEB">
              <w:rPr>
                <w:color w:val="000000"/>
                <w:sz w:val="24"/>
                <w:szCs w:val="24"/>
              </w:rPr>
              <w:t>, абзаців друго</w:t>
            </w:r>
            <w:r w:rsidRPr="002E594A">
              <w:rPr>
                <w:color w:val="000000"/>
                <w:sz w:val="24"/>
                <w:szCs w:val="24"/>
              </w:rPr>
              <w:t>го і третього частини п’ятнадцятої статті 29 Закону не застосовуються) з урахуванням положень пункту 43 Особливостей.</w:t>
            </w:r>
          </w:p>
          <w:p w14:paraId="1FA0AF8D" w14:textId="77777777" w:rsidR="00625EA9" w:rsidRPr="002E594A" w:rsidRDefault="00625EA9" w:rsidP="00A21479">
            <w:pPr>
              <w:shd w:val="clear" w:color="auto" w:fill="FFFFFF"/>
              <w:spacing w:after="0" w:line="240" w:lineRule="auto"/>
              <w:jc w:val="both"/>
              <w:rPr>
                <w:color w:val="000000"/>
                <w:sz w:val="24"/>
                <w:szCs w:val="24"/>
              </w:rPr>
            </w:pPr>
            <w:r w:rsidRPr="002E594A">
              <w:rPr>
                <w:color w:val="000000"/>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27B6C7E" w14:textId="77777777" w:rsidR="00625EA9" w:rsidRPr="002E594A" w:rsidRDefault="00625EA9" w:rsidP="00A21479">
            <w:pPr>
              <w:shd w:val="clear" w:color="auto" w:fill="FFFFFF"/>
              <w:spacing w:after="0" w:line="240" w:lineRule="auto"/>
              <w:jc w:val="both"/>
              <w:rPr>
                <w:color w:val="000000"/>
                <w:sz w:val="24"/>
                <w:szCs w:val="24"/>
              </w:rPr>
            </w:pPr>
            <w:r w:rsidRPr="002E594A">
              <w:rPr>
                <w:color w:val="000000"/>
                <w:sz w:val="24"/>
                <w:szCs w:val="24"/>
              </w:rPr>
              <w:lastRenderedPageBreak/>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625EA9" w:rsidRPr="003920F0" w14:paraId="0895C424" w14:textId="77777777" w:rsidTr="00A21479">
        <w:trPr>
          <w:trHeight w:val="20"/>
          <w:jc w:val="center"/>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14:paraId="436F9892" w14:textId="77777777" w:rsidR="00625EA9" w:rsidRDefault="00625EA9" w:rsidP="00A21479">
            <w:pPr>
              <w:widowControl w:val="0"/>
              <w:spacing w:after="0" w:line="240" w:lineRule="auto"/>
              <w:contextualSpacing/>
              <w:jc w:val="center"/>
              <w:rPr>
                <w:color w:val="000000" w:themeColor="text1"/>
                <w:sz w:val="24"/>
                <w:szCs w:val="24"/>
                <w:lang w:eastAsia="uk-UA"/>
              </w:rPr>
            </w:pPr>
            <w:r>
              <w:rPr>
                <w:color w:val="000000" w:themeColor="text1"/>
                <w:sz w:val="24"/>
                <w:szCs w:val="24"/>
                <w:lang w:eastAsia="uk-UA"/>
              </w:rPr>
              <w:lastRenderedPageBreak/>
              <w:t>3</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tcPr>
          <w:p w14:paraId="2B3CE6D1" w14:textId="77777777" w:rsidR="00625EA9" w:rsidRDefault="00625EA9" w:rsidP="00A21479">
            <w:pPr>
              <w:widowControl w:val="0"/>
              <w:spacing w:after="0" w:line="240" w:lineRule="auto"/>
              <w:ind w:right="113"/>
              <w:contextualSpacing/>
              <w:rPr>
                <w:color w:val="000000" w:themeColor="text1"/>
                <w:sz w:val="24"/>
                <w:szCs w:val="24"/>
              </w:rPr>
            </w:pPr>
          </w:p>
        </w:tc>
        <w:tc>
          <w:tcPr>
            <w:tcW w:w="6816" w:type="dxa"/>
            <w:tcBorders>
              <w:top w:val="single" w:sz="4" w:space="0" w:color="auto"/>
              <w:left w:val="single" w:sz="4" w:space="0" w:color="auto"/>
              <w:bottom w:val="single" w:sz="4" w:space="0" w:color="auto"/>
              <w:right w:val="single" w:sz="4" w:space="0" w:color="auto"/>
            </w:tcBorders>
            <w:shd w:val="clear" w:color="auto" w:fill="auto"/>
          </w:tcPr>
          <w:p w14:paraId="5A6FA83B" w14:textId="77777777" w:rsidR="00625EA9" w:rsidRPr="003920F0" w:rsidRDefault="00625EA9" w:rsidP="00A21479">
            <w:pPr>
              <w:widowControl w:val="0"/>
              <w:spacing w:after="0" w:line="240" w:lineRule="auto"/>
              <w:ind w:right="113"/>
              <w:contextualSpacing/>
              <w:jc w:val="both"/>
              <w:rPr>
                <w:color w:val="000000" w:themeColor="text1"/>
                <w:sz w:val="24"/>
                <w:szCs w:val="24"/>
                <w:lang w:eastAsia="uk-UA"/>
              </w:rPr>
            </w:pPr>
          </w:p>
        </w:tc>
      </w:tr>
      <w:tr w:rsidR="00625EA9" w:rsidRPr="003920F0" w14:paraId="2C47ACFC" w14:textId="77777777" w:rsidTr="00A21479">
        <w:trPr>
          <w:trHeight w:val="20"/>
          <w:jc w:val="center"/>
        </w:trPr>
        <w:tc>
          <w:tcPr>
            <w:tcW w:w="10137" w:type="dxa"/>
            <w:gridSpan w:val="3"/>
            <w:tcBorders>
              <w:top w:val="single" w:sz="4" w:space="0" w:color="auto"/>
              <w:left w:val="single" w:sz="4" w:space="0" w:color="auto"/>
              <w:bottom w:val="single" w:sz="4" w:space="0" w:color="auto"/>
              <w:right w:val="single" w:sz="4" w:space="0" w:color="auto"/>
            </w:tcBorders>
          </w:tcPr>
          <w:p w14:paraId="74925159" w14:textId="77777777" w:rsidR="00625EA9" w:rsidRPr="003920F0" w:rsidRDefault="00625EA9" w:rsidP="00A21479">
            <w:pPr>
              <w:widowControl w:val="0"/>
              <w:spacing w:after="0" w:line="240" w:lineRule="auto"/>
              <w:ind w:right="113"/>
              <w:contextualSpacing/>
              <w:jc w:val="center"/>
              <w:rPr>
                <w:b/>
                <w:color w:val="000000" w:themeColor="text1"/>
                <w:sz w:val="24"/>
                <w:szCs w:val="24"/>
              </w:rPr>
            </w:pPr>
            <w:r w:rsidRPr="003920F0">
              <w:rPr>
                <w:b/>
                <w:color w:val="000000" w:themeColor="text1"/>
                <w:sz w:val="24"/>
                <w:szCs w:val="24"/>
                <w:lang w:eastAsia="uk-UA"/>
              </w:rPr>
              <w:t xml:space="preserve">Розділ V. </w:t>
            </w:r>
            <w:r w:rsidRPr="003920F0">
              <w:rPr>
                <w:b/>
                <w:color w:val="000000" w:themeColor="text1"/>
                <w:sz w:val="24"/>
                <w:szCs w:val="24"/>
              </w:rPr>
              <w:t>Оцінка тендерної пропозиції</w:t>
            </w:r>
          </w:p>
        </w:tc>
      </w:tr>
      <w:tr w:rsidR="00625EA9" w:rsidRPr="003920F0" w14:paraId="439AA086" w14:textId="77777777" w:rsidTr="00A21479">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54C3F784" w14:textId="77777777" w:rsidR="00625EA9" w:rsidRDefault="00625EA9" w:rsidP="00A21479">
            <w:pPr>
              <w:widowControl w:val="0"/>
              <w:spacing w:after="0" w:line="240" w:lineRule="auto"/>
              <w:contextualSpacing/>
              <w:rPr>
                <w:color w:val="000000" w:themeColor="text1"/>
                <w:sz w:val="24"/>
                <w:szCs w:val="24"/>
                <w:lang w:eastAsia="uk-UA"/>
              </w:rPr>
            </w:pPr>
            <w:r>
              <w:rPr>
                <w:color w:val="000000" w:themeColor="text1"/>
                <w:sz w:val="24"/>
                <w:szCs w:val="24"/>
                <w:lang w:eastAsia="uk-UA"/>
              </w:rPr>
              <w:t>1</w:t>
            </w:r>
          </w:p>
        </w:tc>
        <w:tc>
          <w:tcPr>
            <w:tcW w:w="2625" w:type="dxa"/>
            <w:tcBorders>
              <w:top w:val="single" w:sz="4" w:space="0" w:color="auto"/>
              <w:left w:val="single" w:sz="4" w:space="0" w:color="auto"/>
              <w:bottom w:val="single" w:sz="4" w:space="0" w:color="auto"/>
              <w:right w:val="single" w:sz="4" w:space="0" w:color="auto"/>
            </w:tcBorders>
            <w:vAlign w:val="center"/>
          </w:tcPr>
          <w:p w14:paraId="7CFB7717" w14:textId="77777777" w:rsidR="00625EA9" w:rsidRDefault="00625EA9" w:rsidP="00A21479">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Перелік критеріїв та методика оцінки тендерної пропозиції із зазначенням питомої ваги критерію</w:t>
            </w:r>
          </w:p>
        </w:tc>
        <w:tc>
          <w:tcPr>
            <w:tcW w:w="6816" w:type="dxa"/>
            <w:tcBorders>
              <w:top w:val="single" w:sz="4" w:space="0" w:color="auto"/>
              <w:left w:val="single" w:sz="4" w:space="0" w:color="auto"/>
              <w:bottom w:val="single" w:sz="4" w:space="0" w:color="auto"/>
              <w:right w:val="single" w:sz="4" w:space="0" w:color="auto"/>
            </w:tcBorders>
          </w:tcPr>
          <w:p w14:paraId="56149C06" w14:textId="77777777" w:rsidR="00625EA9" w:rsidRPr="00BC1566" w:rsidRDefault="00625EA9" w:rsidP="00A21479">
            <w:pPr>
              <w:widowControl w:val="0"/>
              <w:spacing w:after="0" w:line="240" w:lineRule="auto"/>
              <w:ind w:right="113" w:firstLine="176"/>
              <w:contextualSpacing/>
              <w:jc w:val="both"/>
              <w:rPr>
                <w:color w:val="000000"/>
                <w:sz w:val="24"/>
                <w:szCs w:val="24"/>
                <w:lang w:eastAsia="uk-UA"/>
              </w:rPr>
            </w:pPr>
            <w:r w:rsidRPr="00BC1566">
              <w:rPr>
                <w:color w:val="000000"/>
                <w:sz w:val="24"/>
                <w:szCs w:val="24"/>
                <w:lang w:eastAsia="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6FB276F5" w14:textId="77777777" w:rsidR="00625EA9" w:rsidRPr="00BC1566" w:rsidRDefault="00625EA9" w:rsidP="00A21479">
            <w:pPr>
              <w:widowControl w:val="0"/>
              <w:spacing w:after="0" w:line="240" w:lineRule="auto"/>
              <w:ind w:right="113" w:firstLine="176"/>
              <w:contextualSpacing/>
              <w:jc w:val="both"/>
              <w:rPr>
                <w:color w:val="000000"/>
                <w:sz w:val="24"/>
                <w:szCs w:val="24"/>
                <w:lang w:eastAsia="uk-UA"/>
              </w:rPr>
            </w:pPr>
            <w:r w:rsidRPr="00BC1566">
              <w:rPr>
                <w:color w:val="000000"/>
                <w:sz w:val="24"/>
                <w:szCs w:val="24"/>
                <w:lang w:eastAsia="uk-UA"/>
              </w:rPr>
              <w:t>Дата і час проведення електронного аукціону визначаються електронною системою закупівель автоматично.</w:t>
            </w:r>
          </w:p>
          <w:p w14:paraId="2C8A7A9C" w14:textId="77777777" w:rsidR="00625EA9" w:rsidRPr="00BC1566" w:rsidRDefault="00625EA9" w:rsidP="00A21479">
            <w:pPr>
              <w:spacing w:after="0" w:line="240" w:lineRule="auto"/>
              <w:jc w:val="both"/>
              <w:rPr>
                <w:sz w:val="24"/>
                <w:szCs w:val="24"/>
              </w:rPr>
            </w:pPr>
            <w:r w:rsidRPr="00BC1566">
              <w:rPr>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578E71D6" w14:textId="77777777" w:rsidR="00625EA9" w:rsidRPr="00BC1566" w:rsidRDefault="00625EA9" w:rsidP="00A21479">
            <w:pPr>
              <w:spacing w:after="0" w:line="240" w:lineRule="auto"/>
              <w:ind w:firstLine="567"/>
              <w:jc w:val="both"/>
              <w:rPr>
                <w:sz w:val="24"/>
                <w:szCs w:val="24"/>
              </w:rPr>
            </w:pPr>
            <w:r w:rsidRPr="00BC1566">
              <w:rPr>
                <w:sz w:val="24"/>
                <w:szCs w:val="24"/>
              </w:rPr>
              <w:t>Критеріями оцінки є:</w:t>
            </w:r>
          </w:p>
          <w:p w14:paraId="0EB1FD4E" w14:textId="77777777" w:rsidR="00625EA9" w:rsidRPr="00BC1566" w:rsidRDefault="00625EA9" w:rsidP="00A21479">
            <w:pPr>
              <w:spacing w:after="0" w:line="240" w:lineRule="auto"/>
              <w:ind w:firstLine="567"/>
              <w:jc w:val="both"/>
              <w:rPr>
                <w:sz w:val="24"/>
                <w:szCs w:val="24"/>
              </w:rPr>
            </w:pPr>
            <w:r w:rsidRPr="00BC1566">
              <w:rPr>
                <w:sz w:val="24"/>
                <w:szCs w:val="24"/>
              </w:rPr>
              <w:t xml:space="preserve">ціна; </w:t>
            </w:r>
          </w:p>
          <w:p w14:paraId="5D4F55A7" w14:textId="77777777" w:rsidR="00625EA9" w:rsidRPr="00BC1566" w:rsidRDefault="00625EA9" w:rsidP="00A21479">
            <w:pPr>
              <w:spacing w:after="0" w:line="240" w:lineRule="auto"/>
              <w:ind w:firstLine="567"/>
              <w:jc w:val="both"/>
              <w:rPr>
                <w:sz w:val="24"/>
                <w:szCs w:val="24"/>
              </w:rPr>
            </w:pPr>
            <w:r w:rsidRPr="00BC1566">
              <w:rPr>
                <w:sz w:val="24"/>
                <w:szCs w:val="24"/>
              </w:rPr>
              <w:t xml:space="preserve">або вартість життєвого циклу; </w:t>
            </w:r>
          </w:p>
          <w:p w14:paraId="4795C9F9" w14:textId="77777777" w:rsidR="00625EA9" w:rsidRPr="00BC1566" w:rsidRDefault="00625EA9" w:rsidP="00A21479">
            <w:pPr>
              <w:spacing w:after="0" w:line="240" w:lineRule="auto"/>
              <w:ind w:firstLine="567"/>
              <w:jc w:val="both"/>
              <w:rPr>
                <w:sz w:val="24"/>
                <w:szCs w:val="24"/>
              </w:rPr>
            </w:pPr>
            <w:r w:rsidRPr="00BC1566">
              <w:rPr>
                <w:sz w:val="24"/>
                <w:szCs w:val="24"/>
              </w:rPr>
              <w:t xml:space="preserve">або ціна разом з іншими критеріями оцінки, що пов’язані із предметом закупівлі. </w:t>
            </w:r>
          </w:p>
          <w:p w14:paraId="58723B49" w14:textId="77777777" w:rsidR="00625EA9" w:rsidRPr="00BC1566" w:rsidRDefault="00625EA9" w:rsidP="00A21479">
            <w:pPr>
              <w:spacing w:after="0" w:line="240" w:lineRule="auto"/>
              <w:ind w:firstLine="567"/>
              <w:jc w:val="both"/>
              <w:rPr>
                <w:sz w:val="24"/>
                <w:szCs w:val="24"/>
              </w:rPr>
            </w:pPr>
            <w:r w:rsidRPr="00BC1566">
              <w:rPr>
                <w:sz w:val="24"/>
                <w:szCs w:val="24"/>
              </w:rPr>
              <w:t>У разі застосування критерію оцінки вартості життєвого циклу до такого критерію, крім ціни товару (роботи, послуги), може включатися один або кілька витрат замовника протягом життєвого циклу товару (товарів), роботи (робіт) або послуги (послуг), а саме витрати, пов’язані з:</w:t>
            </w:r>
          </w:p>
          <w:p w14:paraId="31593397" w14:textId="77777777" w:rsidR="00625EA9" w:rsidRPr="00BC1566" w:rsidRDefault="00625EA9" w:rsidP="00A21479">
            <w:pPr>
              <w:spacing w:after="0" w:line="240" w:lineRule="auto"/>
              <w:ind w:firstLine="567"/>
              <w:jc w:val="both"/>
              <w:rPr>
                <w:sz w:val="24"/>
                <w:szCs w:val="24"/>
              </w:rPr>
            </w:pPr>
            <w:r w:rsidRPr="00BC1566">
              <w:rPr>
                <w:sz w:val="24"/>
                <w:szCs w:val="24"/>
              </w:rPr>
              <w:t>- використанням товару (товарів), роботи (робіт) або послуги (послуг), зокрема споживання енергії та інших ресурсів;</w:t>
            </w:r>
          </w:p>
          <w:p w14:paraId="461CFA0D" w14:textId="77777777" w:rsidR="00625EA9" w:rsidRPr="00BC1566" w:rsidRDefault="00625EA9" w:rsidP="00A21479">
            <w:pPr>
              <w:spacing w:after="0" w:line="240" w:lineRule="auto"/>
              <w:ind w:firstLine="567"/>
              <w:jc w:val="both"/>
              <w:rPr>
                <w:sz w:val="24"/>
                <w:szCs w:val="24"/>
              </w:rPr>
            </w:pPr>
            <w:r w:rsidRPr="00BC1566">
              <w:rPr>
                <w:sz w:val="24"/>
                <w:szCs w:val="24"/>
              </w:rPr>
              <w:t>- технічним обслуговуванням;</w:t>
            </w:r>
          </w:p>
          <w:p w14:paraId="60B1A887" w14:textId="77777777" w:rsidR="00625EA9" w:rsidRPr="00BC1566" w:rsidRDefault="00625EA9" w:rsidP="00A21479">
            <w:pPr>
              <w:spacing w:after="0" w:line="240" w:lineRule="auto"/>
              <w:ind w:firstLine="567"/>
              <w:jc w:val="both"/>
              <w:rPr>
                <w:sz w:val="24"/>
                <w:szCs w:val="24"/>
              </w:rPr>
            </w:pPr>
            <w:r w:rsidRPr="00BC1566">
              <w:rPr>
                <w:sz w:val="24"/>
                <w:szCs w:val="24"/>
              </w:rPr>
              <w:t>- збором та утилізацією товару (товарів);</w:t>
            </w:r>
          </w:p>
          <w:p w14:paraId="1A9B1AC9" w14:textId="77777777" w:rsidR="00625EA9" w:rsidRPr="00BC1566" w:rsidRDefault="00625EA9" w:rsidP="00A21479">
            <w:pPr>
              <w:spacing w:after="0" w:line="240" w:lineRule="auto"/>
              <w:ind w:firstLine="567"/>
              <w:jc w:val="both"/>
              <w:rPr>
                <w:sz w:val="24"/>
                <w:szCs w:val="24"/>
              </w:rPr>
            </w:pPr>
            <w:r w:rsidRPr="00BC1566">
              <w:rPr>
                <w:sz w:val="24"/>
                <w:szCs w:val="24"/>
              </w:rPr>
              <w:t>- впливом зовнішніх екологічних факторів протягом життєвого циклу товару (товарів), роботи (робіт) або послуги (послуг) у разі, коли їх грошова вартість може бути визначена, зокрема впливом викидів парникових газів, інших забруднюючих речовин, та інші витрати, пов’язані із зменшенням впливу на навколишнє природне середовище (довкілля).</w:t>
            </w:r>
          </w:p>
          <w:p w14:paraId="4B5F5F65" w14:textId="77777777" w:rsidR="00625EA9" w:rsidRPr="00BC1566" w:rsidRDefault="00625EA9" w:rsidP="00A21479">
            <w:pPr>
              <w:spacing w:after="0" w:line="240" w:lineRule="auto"/>
              <w:ind w:firstLine="567"/>
              <w:jc w:val="both"/>
              <w:rPr>
                <w:sz w:val="24"/>
                <w:szCs w:val="24"/>
              </w:rPr>
            </w:pPr>
            <w:r w:rsidRPr="00BC1566">
              <w:rPr>
                <w:sz w:val="24"/>
                <w:szCs w:val="24"/>
              </w:rPr>
              <w:t>У разі застосування критерію оцінки вартості життєвого циклу всі його складові не повинні містити вимог, що обмежують конкуренцію та призводять до дискримінації учасників процедури закупівлі.</w:t>
            </w:r>
          </w:p>
          <w:p w14:paraId="24DB7F62" w14:textId="77777777" w:rsidR="00625EA9" w:rsidRPr="00BC1566" w:rsidRDefault="00625EA9" w:rsidP="00A21479">
            <w:pPr>
              <w:shd w:val="clear" w:color="auto" w:fill="FFFFFF"/>
              <w:spacing w:after="0" w:line="240" w:lineRule="auto"/>
              <w:ind w:firstLine="567"/>
              <w:jc w:val="both"/>
              <w:rPr>
                <w:color w:val="000000"/>
                <w:sz w:val="24"/>
                <w:szCs w:val="24"/>
              </w:rPr>
            </w:pPr>
            <w:r w:rsidRPr="00BC1566">
              <w:rPr>
                <w:color w:val="000000"/>
                <w:sz w:val="24"/>
                <w:szCs w:val="24"/>
              </w:rPr>
              <w:t>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w:t>
            </w:r>
            <w:r>
              <w:rPr>
                <w:color w:val="000000"/>
                <w:sz w:val="24"/>
                <w:szCs w:val="24"/>
              </w:rPr>
              <w:t xml:space="preserve">я інформація про приведену ціну </w:t>
            </w:r>
            <w:r w:rsidRPr="008D2A52">
              <w:rPr>
                <w:color w:val="000000"/>
                <w:sz w:val="24"/>
                <w:szCs w:val="24"/>
              </w:rPr>
              <w:t xml:space="preserve">та перелік усіх приведених цін тендерних пропозицій, розташованих у порядку від найнижчої </w:t>
            </w:r>
            <w:r w:rsidRPr="008D2A52">
              <w:rPr>
                <w:color w:val="000000"/>
                <w:sz w:val="24"/>
                <w:szCs w:val="24"/>
              </w:rPr>
              <w:lastRenderedPageBreak/>
              <w:t>до найвищої ціни</w:t>
            </w:r>
            <w:r>
              <w:rPr>
                <w:color w:val="000000"/>
                <w:sz w:val="24"/>
                <w:szCs w:val="24"/>
              </w:rPr>
              <w:t>.</w:t>
            </w:r>
          </w:p>
          <w:p w14:paraId="13B29657" w14:textId="77777777" w:rsidR="00625EA9" w:rsidRPr="00BC1566" w:rsidRDefault="00625EA9" w:rsidP="00A21479">
            <w:pPr>
              <w:shd w:val="clear" w:color="auto" w:fill="FFFFFF"/>
              <w:spacing w:after="0" w:line="240" w:lineRule="auto"/>
              <w:ind w:firstLine="567"/>
              <w:jc w:val="both"/>
              <w:rPr>
                <w:color w:val="000000"/>
                <w:sz w:val="24"/>
                <w:szCs w:val="24"/>
              </w:rPr>
            </w:pPr>
            <w:r w:rsidRPr="00BC1566">
              <w:rPr>
                <w:color w:val="000000"/>
                <w:sz w:val="24"/>
                <w:szCs w:val="24"/>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14:paraId="453E42E0" w14:textId="77777777" w:rsidR="00625EA9" w:rsidRPr="00BC1566" w:rsidRDefault="00625EA9" w:rsidP="00A21479">
            <w:pPr>
              <w:shd w:val="clear" w:color="auto" w:fill="FFFFFF"/>
              <w:spacing w:after="0" w:line="240" w:lineRule="auto"/>
              <w:ind w:firstLine="567"/>
              <w:jc w:val="both"/>
              <w:rPr>
                <w:color w:val="000000"/>
                <w:sz w:val="24"/>
                <w:szCs w:val="24"/>
              </w:rPr>
            </w:pPr>
            <w:r w:rsidRPr="00BC1566">
              <w:rPr>
                <w:sz w:val="24"/>
                <w:szCs w:val="24"/>
              </w:rPr>
              <w:t xml:space="preserve">Замовник розглядає тендерну пропозицію, яка визначена найбільш економічно вигідною, </w:t>
            </w:r>
            <w:r w:rsidRPr="00BC1566">
              <w:rPr>
                <w:color w:val="000000"/>
                <w:sz w:val="24"/>
                <w:szCs w:val="24"/>
              </w:rPr>
              <w:t xml:space="preserve">відповідно до вимог статті 29 Закону (положення частин другої, п’ятої </w:t>
            </w:r>
            <w:r>
              <w:rPr>
                <w:color w:val="000000"/>
                <w:sz w:val="24"/>
                <w:szCs w:val="24"/>
              </w:rPr>
              <w:t>-</w:t>
            </w:r>
            <w:r w:rsidRPr="00BC1566">
              <w:rPr>
                <w:color w:val="000000"/>
                <w:sz w:val="24"/>
                <w:szCs w:val="24"/>
              </w:rPr>
              <w:t xml:space="preserve">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щодо її відповідності вимогам тендерної документації.</w:t>
            </w:r>
          </w:p>
          <w:p w14:paraId="009858DB" w14:textId="77777777" w:rsidR="00625EA9" w:rsidRPr="00BC1566" w:rsidRDefault="00625EA9" w:rsidP="00A21479">
            <w:pPr>
              <w:spacing w:after="0" w:line="240" w:lineRule="auto"/>
              <w:ind w:firstLine="567"/>
              <w:jc w:val="both"/>
              <w:rPr>
                <w:sz w:val="24"/>
                <w:szCs w:val="24"/>
              </w:rPr>
            </w:pPr>
            <w:r w:rsidRPr="00BC1566">
              <w:rPr>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F9575FD" w14:textId="77777777" w:rsidR="00625EA9" w:rsidRPr="00BC1566" w:rsidRDefault="00625EA9" w:rsidP="00A21479">
            <w:pPr>
              <w:spacing w:after="0" w:line="240" w:lineRule="auto"/>
              <w:ind w:firstLine="567"/>
              <w:jc w:val="both"/>
              <w:rPr>
                <w:sz w:val="24"/>
                <w:szCs w:val="24"/>
              </w:rPr>
            </w:pPr>
            <w:r w:rsidRPr="00BC1566">
              <w:rPr>
                <w:sz w:val="24"/>
                <w:szCs w:val="24"/>
              </w:rPr>
              <w:t xml:space="preserve">У разі відхилення замовником найбільш економічно вигідної тендерної пропозиції відповідно до цих </w:t>
            </w:r>
            <w:r>
              <w:rPr>
                <w:sz w:val="24"/>
                <w:szCs w:val="24"/>
              </w:rPr>
              <w:t>О</w:t>
            </w:r>
            <w:r w:rsidRPr="00BC1566">
              <w:rPr>
                <w:sz w:val="24"/>
                <w:szCs w:val="24"/>
              </w:rPr>
              <w:t>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53DC6019" w14:textId="77777777" w:rsidR="00625EA9" w:rsidRPr="00BC1566" w:rsidRDefault="00625EA9" w:rsidP="00A21479">
            <w:pPr>
              <w:spacing w:after="0" w:line="240" w:lineRule="auto"/>
              <w:ind w:firstLine="567"/>
              <w:jc w:val="both"/>
              <w:rPr>
                <w:sz w:val="24"/>
                <w:szCs w:val="24"/>
              </w:rPr>
            </w:pPr>
            <w:r w:rsidRPr="00BC1566">
              <w:rPr>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485F87C2" w14:textId="77777777" w:rsidR="00625EA9" w:rsidRPr="00BC1566" w:rsidRDefault="00625EA9" w:rsidP="00A21479">
            <w:pPr>
              <w:spacing w:after="0" w:line="240" w:lineRule="auto"/>
              <w:ind w:firstLine="567"/>
              <w:jc w:val="both"/>
              <w:rPr>
                <w:sz w:val="24"/>
                <w:szCs w:val="24"/>
              </w:rPr>
            </w:pPr>
            <w:r w:rsidRPr="00BC1566">
              <w:rPr>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13E7EDCD" w14:textId="77777777" w:rsidR="00625EA9" w:rsidRPr="00BC1566" w:rsidRDefault="00625EA9" w:rsidP="00A21479">
            <w:pPr>
              <w:spacing w:after="0" w:line="240" w:lineRule="auto"/>
              <w:ind w:firstLine="567"/>
              <w:jc w:val="both"/>
              <w:rPr>
                <w:sz w:val="24"/>
                <w:szCs w:val="24"/>
              </w:rPr>
            </w:pPr>
            <w:r w:rsidRPr="00BC1566">
              <w:rPr>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625EA9" w:rsidRPr="003920F0" w14:paraId="03287649" w14:textId="77777777" w:rsidTr="00A21479">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1E0D005C" w14:textId="77777777" w:rsidR="00625EA9" w:rsidRDefault="00625EA9" w:rsidP="00A21479">
            <w:pPr>
              <w:widowControl w:val="0"/>
              <w:spacing w:after="0" w:line="240" w:lineRule="auto"/>
              <w:contextualSpacing/>
              <w:rPr>
                <w:color w:val="000000" w:themeColor="text1"/>
                <w:sz w:val="24"/>
                <w:szCs w:val="24"/>
                <w:lang w:eastAsia="uk-UA"/>
              </w:rPr>
            </w:pPr>
            <w:r>
              <w:rPr>
                <w:color w:val="000000" w:themeColor="text1"/>
                <w:sz w:val="24"/>
                <w:szCs w:val="24"/>
                <w:lang w:eastAsia="uk-UA"/>
              </w:rPr>
              <w:lastRenderedPageBreak/>
              <w:t>2</w:t>
            </w:r>
          </w:p>
        </w:tc>
        <w:tc>
          <w:tcPr>
            <w:tcW w:w="2625" w:type="dxa"/>
            <w:tcBorders>
              <w:top w:val="single" w:sz="4" w:space="0" w:color="auto"/>
              <w:left w:val="single" w:sz="4" w:space="0" w:color="auto"/>
              <w:bottom w:val="single" w:sz="4" w:space="0" w:color="auto"/>
              <w:right w:val="single" w:sz="4" w:space="0" w:color="auto"/>
            </w:tcBorders>
            <w:vAlign w:val="center"/>
          </w:tcPr>
          <w:p w14:paraId="73D38E6E" w14:textId="77777777" w:rsidR="00625EA9" w:rsidRDefault="00625EA9" w:rsidP="00A21479">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Аномально низька ціна</w:t>
            </w:r>
          </w:p>
        </w:tc>
        <w:tc>
          <w:tcPr>
            <w:tcW w:w="6816" w:type="dxa"/>
            <w:tcBorders>
              <w:top w:val="single" w:sz="4" w:space="0" w:color="auto"/>
              <w:left w:val="single" w:sz="4" w:space="0" w:color="auto"/>
              <w:bottom w:val="single" w:sz="4" w:space="0" w:color="auto"/>
              <w:right w:val="single" w:sz="4" w:space="0" w:color="auto"/>
            </w:tcBorders>
            <w:shd w:val="clear" w:color="auto" w:fill="auto"/>
          </w:tcPr>
          <w:p w14:paraId="160BF6F8" w14:textId="77777777" w:rsidR="00625EA9" w:rsidRPr="003920F0" w:rsidRDefault="00625EA9" w:rsidP="00A21479">
            <w:pPr>
              <w:spacing w:after="0" w:line="240" w:lineRule="auto"/>
              <w:ind w:firstLine="567"/>
              <w:jc w:val="both"/>
              <w:rPr>
                <w:sz w:val="24"/>
                <w:szCs w:val="24"/>
              </w:rPr>
            </w:pPr>
            <w:r>
              <w:rPr>
                <w:sz w:val="24"/>
                <w:szCs w:val="24"/>
              </w:rPr>
              <w:t xml:space="preserve">Згідно п. 37 Особливостей </w:t>
            </w:r>
            <w:r w:rsidRPr="00F16C4F">
              <w:rPr>
                <w:sz w:val="24"/>
                <w:szCs w:val="24"/>
              </w:rPr>
              <w:t xml:space="preserve">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w:t>
            </w:r>
            <w:r w:rsidRPr="00F16C4F">
              <w:rPr>
                <w:sz w:val="24"/>
                <w:szCs w:val="24"/>
              </w:rPr>
              <w:lastRenderedPageBreak/>
              <w:t>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40E35E0" w14:textId="77777777" w:rsidR="00625EA9" w:rsidRPr="003920F0" w:rsidRDefault="00625EA9" w:rsidP="00A21479">
            <w:pPr>
              <w:spacing w:after="0" w:line="240" w:lineRule="auto"/>
              <w:ind w:firstLine="567"/>
              <w:jc w:val="both"/>
              <w:rPr>
                <w:sz w:val="24"/>
                <w:szCs w:val="24"/>
              </w:rPr>
            </w:pPr>
            <w:r w:rsidRPr="003920F0">
              <w:rPr>
                <w:sz w:val="24"/>
                <w:szCs w:val="24"/>
              </w:rPr>
              <w:t>Замовник може відхилити аномально низьку те</w:t>
            </w:r>
            <w:r>
              <w:rPr>
                <w:sz w:val="24"/>
                <w:szCs w:val="24"/>
              </w:rPr>
              <w:t xml:space="preserve">ндерну пропозицію, якщо учасник </w:t>
            </w:r>
            <w:r w:rsidRPr="00A51728">
              <w:rPr>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w:t>
            </w:r>
            <w:r>
              <w:rPr>
                <w:sz w:val="24"/>
                <w:szCs w:val="24"/>
              </w:rPr>
              <w:t>у/абзацом дев’ятим пункту 37  О</w:t>
            </w:r>
            <w:r w:rsidRPr="00A51728">
              <w:rPr>
                <w:sz w:val="24"/>
                <w:szCs w:val="24"/>
              </w:rPr>
              <w:t>собливостей;</w:t>
            </w:r>
          </w:p>
          <w:p w14:paraId="1035AB8B" w14:textId="77777777" w:rsidR="00625EA9" w:rsidRPr="003920F0" w:rsidRDefault="00625EA9" w:rsidP="00A21479">
            <w:pPr>
              <w:spacing w:after="0" w:line="240" w:lineRule="auto"/>
              <w:ind w:firstLine="567"/>
              <w:jc w:val="both"/>
              <w:rPr>
                <w:sz w:val="24"/>
                <w:szCs w:val="24"/>
              </w:rPr>
            </w:pPr>
            <w:r w:rsidRPr="003920F0">
              <w:rPr>
                <w:sz w:val="24"/>
                <w:szCs w:val="24"/>
              </w:rPr>
              <w:t>Обґрунтування аномально низької тендерної пропозиції може містити інформацію про:</w:t>
            </w:r>
          </w:p>
          <w:p w14:paraId="7602ACD0" w14:textId="77777777" w:rsidR="00625EA9" w:rsidRPr="003920F0" w:rsidRDefault="00625EA9" w:rsidP="00A21479">
            <w:pPr>
              <w:spacing w:after="0" w:line="240" w:lineRule="auto"/>
              <w:ind w:firstLine="567"/>
              <w:jc w:val="both"/>
              <w:rPr>
                <w:sz w:val="24"/>
                <w:szCs w:val="24"/>
              </w:rPr>
            </w:pPr>
            <w:r w:rsidRPr="003920F0">
              <w:rPr>
                <w:sz w:val="24"/>
                <w:szCs w:val="24"/>
              </w:rPr>
              <w:t>- досягнення економії завдяки застосованому технологічному процесу виробництва товарів, порядку надання послуг чи технології будівництва;</w:t>
            </w:r>
          </w:p>
          <w:p w14:paraId="5FACA60A" w14:textId="77777777" w:rsidR="00625EA9" w:rsidRPr="003920F0" w:rsidRDefault="00625EA9" w:rsidP="00A21479">
            <w:pPr>
              <w:spacing w:after="0" w:line="240" w:lineRule="auto"/>
              <w:ind w:firstLine="567"/>
              <w:jc w:val="both"/>
              <w:rPr>
                <w:sz w:val="24"/>
                <w:szCs w:val="24"/>
              </w:rPr>
            </w:pPr>
            <w:r w:rsidRPr="003920F0">
              <w:rPr>
                <w:sz w:val="24"/>
                <w:szCs w:val="24"/>
              </w:rPr>
              <w:t>-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7D6ABED9" w14:textId="77777777" w:rsidR="00625EA9" w:rsidRPr="003920F0" w:rsidRDefault="00625EA9" w:rsidP="00A21479">
            <w:pPr>
              <w:spacing w:after="0" w:line="240" w:lineRule="auto"/>
              <w:jc w:val="both"/>
              <w:rPr>
                <w:sz w:val="24"/>
                <w:szCs w:val="24"/>
              </w:rPr>
            </w:pPr>
            <w:r w:rsidRPr="003920F0">
              <w:rPr>
                <w:sz w:val="24"/>
                <w:szCs w:val="24"/>
              </w:rPr>
              <w:t>- отримання учасником процедури закупівлі державної допомоги згідно із законодавством.</w:t>
            </w:r>
          </w:p>
        </w:tc>
      </w:tr>
      <w:tr w:rsidR="00625EA9" w14:paraId="3E062357" w14:textId="77777777" w:rsidTr="00A21479">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424E6DEA" w14:textId="77777777" w:rsidR="00625EA9" w:rsidRDefault="00625EA9" w:rsidP="00A21479">
            <w:pPr>
              <w:widowControl w:val="0"/>
              <w:spacing w:after="0" w:line="240" w:lineRule="auto"/>
              <w:contextualSpacing/>
              <w:rPr>
                <w:color w:val="000000" w:themeColor="text1"/>
                <w:sz w:val="24"/>
                <w:szCs w:val="24"/>
                <w:lang w:eastAsia="uk-UA"/>
              </w:rPr>
            </w:pPr>
            <w:r>
              <w:rPr>
                <w:color w:val="000000" w:themeColor="text1"/>
                <w:sz w:val="24"/>
                <w:szCs w:val="24"/>
                <w:lang w:eastAsia="uk-UA"/>
              </w:rPr>
              <w:lastRenderedPageBreak/>
              <w:t>3</w:t>
            </w:r>
          </w:p>
        </w:tc>
        <w:tc>
          <w:tcPr>
            <w:tcW w:w="2625" w:type="dxa"/>
            <w:tcBorders>
              <w:top w:val="single" w:sz="4" w:space="0" w:color="auto"/>
              <w:left w:val="single" w:sz="4" w:space="0" w:color="auto"/>
              <w:bottom w:val="single" w:sz="4" w:space="0" w:color="auto"/>
              <w:right w:val="single" w:sz="4" w:space="0" w:color="auto"/>
            </w:tcBorders>
            <w:vAlign w:val="center"/>
          </w:tcPr>
          <w:p w14:paraId="55DB87F8" w14:textId="77777777" w:rsidR="00625EA9" w:rsidRDefault="00625EA9" w:rsidP="00A21479">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Виправлення помилок (невідповідностей)</w:t>
            </w:r>
          </w:p>
        </w:tc>
        <w:tc>
          <w:tcPr>
            <w:tcW w:w="6816" w:type="dxa"/>
            <w:tcBorders>
              <w:top w:val="single" w:sz="4" w:space="0" w:color="auto"/>
              <w:left w:val="single" w:sz="4" w:space="0" w:color="auto"/>
              <w:bottom w:val="single" w:sz="4" w:space="0" w:color="auto"/>
              <w:right w:val="single" w:sz="4" w:space="0" w:color="auto"/>
            </w:tcBorders>
            <w:shd w:val="clear" w:color="auto" w:fill="FFFFFF" w:themeFill="background1"/>
          </w:tcPr>
          <w:p w14:paraId="61FC1D64" w14:textId="77777777" w:rsidR="00625EA9" w:rsidRPr="00BC1566" w:rsidRDefault="00625EA9" w:rsidP="00A21479">
            <w:pPr>
              <w:shd w:val="clear" w:color="auto" w:fill="FFFFFF"/>
              <w:spacing w:after="0" w:line="240" w:lineRule="auto"/>
              <w:ind w:firstLine="567"/>
              <w:jc w:val="both"/>
              <w:rPr>
                <w:color w:val="000000"/>
                <w:sz w:val="24"/>
                <w:szCs w:val="24"/>
              </w:rPr>
            </w:pPr>
            <w:r w:rsidRPr="00BC1566">
              <w:rPr>
                <w:color w:val="000000"/>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0007F8A" w14:textId="77777777" w:rsidR="00625EA9" w:rsidRPr="00BC1566" w:rsidRDefault="00625EA9" w:rsidP="00A21479">
            <w:pPr>
              <w:spacing w:after="0" w:line="240" w:lineRule="auto"/>
              <w:ind w:firstLine="567"/>
              <w:jc w:val="both"/>
              <w:rPr>
                <w:color w:val="000000"/>
                <w:sz w:val="24"/>
                <w:szCs w:val="24"/>
              </w:rPr>
            </w:pPr>
            <w:r w:rsidRPr="00BC1566">
              <w:rPr>
                <w:color w:val="000000"/>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E298E6C" w14:textId="77777777" w:rsidR="00625EA9" w:rsidRDefault="00625EA9" w:rsidP="00A21479">
            <w:pPr>
              <w:widowControl w:val="0"/>
              <w:spacing w:after="0" w:line="240" w:lineRule="auto"/>
              <w:ind w:firstLine="319"/>
              <w:contextualSpacing/>
              <w:jc w:val="both"/>
              <w:rPr>
                <w:sz w:val="24"/>
                <w:szCs w:val="24"/>
                <w:lang w:eastAsia="uk-UA"/>
              </w:rPr>
            </w:pPr>
            <w:r>
              <w:rPr>
                <w:sz w:val="24"/>
                <w:szCs w:val="24"/>
                <w:lang w:eastAsia="uk-UA"/>
              </w:rPr>
              <w:t xml:space="preserve">Замовник розміщує повідомлення з вимогою про усунення </w:t>
            </w:r>
            <w:r>
              <w:rPr>
                <w:sz w:val="24"/>
                <w:szCs w:val="24"/>
                <w:lang w:eastAsia="uk-UA"/>
              </w:rPr>
              <w:lastRenderedPageBreak/>
              <w:t>невідповідностей в інформації та/або документах:</w:t>
            </w:r>
          </w:p>
          <w:p w14:paraId="2B49B567" w14:textId="77777777" w:rsidR="00625EA9" w:rsidRDefault="00625EA9" w:rsidP="00A21479">
            <w:pPr>
              <w:widowControl w:val="0"/>
              <w:spacing w:after="0" w:line="240" w:lineRule="auto"/>
              <w:ind w:firstLine="319"/>
              <w:contextualSpacing/>
              <w:jc w:val="both"/>
              <w:rPr>
                <w:sz w:val="24"/>
                <w:szCs w:val="24"/>
                <w:lang w:eastAsia="uk-UA"/>
              </w:rPr>
            </w:pPr>
            <w:r>
              <w:rPr>
                <w:sz w:val="24"/>
                <w:szCs w:val="24"/>
                <w:lang w:eastAsia="uk-UA"/>
              </w:rPr>
              <w:t>1) що підтверджують відповідність учасника процедури закупівлі кваліфікаційним критеріям відповідно до статті 16 Закону;</w:t>
            </w:r>
          </w:p>
          <w:p w14:paraId="45C10709" w14:textId="77777777" w:rsidR="00625EA9" w:rsidRDefault="00625EA9" w:rsidP="00A21479">
            <w:pPr>
              <w:widowControl w:val="0"/>
              <w:spacing w:after="0" w:line="240" w:lineRule="auto"/>
              <w:ind w:firstLine="319"/>
              <w:contextualSpacing/>
              <w:jc w:val="both"/>
              <w:rPr>
                <w:sz w:val="24"/>
                <w:szCs w:val="24"/>
                <w:lang w:eastAsia="uk-UA"/>
              </w:rPr>
            </w:pPr>
            <w:r>
              <w:rPr>
                <w:sz w:val="24"/>
                <w:szCs w:val="24"/>
                <w:lang w:eastAsia="uk-UA"/>
              </w:rPr>
              <w:t>2) на підтвердження права підпису тендерної пропозиції та/або договору про закупівлю.</w:t>
            </w:r>
          </w:p>
          <w:p w14:paraId="1937BD36" w14:textId="77777777" w:rsidR="00625EA9" w:rsidRDefault="00625EA9" w:rsidP="00A21479">
            <w:pPr>
              <w:widowControl w:val="0"/>
              <w:spacing w:after="0" w:line="240" w:lineRule="auto"/>
              <w:ind w:firstLine="319"/>
              <w:contextualSpacing/>
              <w:jc w:val="both"/>
              <w:rPr>
                <w:sz w:val="24"/>
                <w:szCs w:val="24"/>
                <w:lang w:eastAsia="uk-UA"/>
              </w:rPr>
            </w:pPr>
            <w:r>
              <w:rPr>
                <w:sz w:val="24"/>
                <w:szCs w:val="24"/>
                <w:lang w:eastAsia="uk-UA"/>
              </w:rPr>
              <w:t>Повідомлення з вимогою про усунення невідповідностей повинно містити наступну інформацію:</w:t>
            </w:r>
          </w:p>
          <w:p w14:paraId="0A628B66" w14:textId="77777777" w:rsidR="00625EA9" w:rsidRDefault="00625EA9" w:rsidP="00A21479">
            <w:pPr>
              <w:widowControl w:val="0"/>
              <w:spacing w:after="0" w:line="240" w:lineRule="auto"/>
              <w:ind w:firstLine="319"/>
              <w:contextualSpacing/>
              <w:jc w:val="both"/>
              <w:rPr>
                <w:sz w:val="24"/>
                <w:szCs w:val="24"/>
                <w:lang w:eastAsia="uk-UA"/>
              </w:rPr>
            </w:pPr>
            <w:r>
              <w:rPr>
                <w:sz w:val="24"/>
                <w:szCs w:val="24"/>
                <w:lang w:eastAsia="uk-UA"/>
              </w:rPr>
              <w:t>1) перелік виявлених невідповідностей;</w:t>
            </w:r>
          </w:p>
          <w:p w14:paraId="018A862D" w14:textId="77777777" w:rsidR="00625EA9" w:rsidRDefault="00625EA9" w:rsidP="00A21479">
            <w:pPr>
              <w:widowControl w:val="0"/>
              <w:spacing w:after="0" w:line="240" w:lineRule="auto"/>
              <w:ind w:firstLine="319"/>
              <w:contextualSpacing/>
              <w:jc w:val="both"/>
              <w:rPr>
                <w:sz w:val="24"/>
                <w:szCs w:val="24"/>
                <w:lang w:eastAsia="uk-UA"/>
              </w:rPr>
            </w:pPr>
            <w:r>
              <w:rPr>
                <w:sz w:val="24"/>
                <w:szCs w:val="24"/>
                <w:lang w:eastAsia="uk-UA"/>
              </w:rPr>
              <w:t>2) посилання на вимогу (вимоги) тендерної документації, щодо яких виявлені невідповідності;</w:t>
            </w:r>
          </w:p>
          <w:p w14:paraId="3A4A0FB7" w14:textId="77777777" w:rsidR="00625EA9" w:rsidRDefault="00625EA9" w:rsidP="00A21479">
            <w:pPr>
              <w:widowControl w:val="0"/>
              <w:spacing w:after="0" w:line="240" w:lineRule="auto"/>
              <w:ind w:firstLine="319"/>
              <w:contextualSpacing/>
              <w:jc w:val="both"/>
              <w:rPr>
                <w:sz w:val="24"/>
                <w:szCs w:val="24"/>
                <w:lang w:eastAsia="uk-UA"/>
              </w:rPr>
            </w:pPr>
            <w:r>
              <w:rPr>
                <w:sz w:val="24"/>
                <w:szCs w:val="24"/>
                <w:lang w:eastAsia="uk-UA"/>
              </w:rPr>
              <w:t>3) перелік інформації та/або документів, які повинен подати учасник для усунення виявлених невідповідностей.</w:t>
            </w:r>
          </w:p>
          <w:p w14:paraId="4649AF21" w14:textId="77777777" w:rsidR="00625EA9" w:rsidRPr="00E44EF5" w:rsidRDefault="00625EA9" w:rsidP="00A21479">
            <w:pPr>
              <w:spacing w:after="0" w:line="240" w:lineRule="auto"/>
              <w:ind w:firstLine="567"/>
              <w:jc w:val="both"/>
              <w:rPr>
                <w:color w:val="000000"/>
                <w:sz w:val="24"/>
                <w:szCs w:val="24"/>
              </w:rPr>
            </w:pPr>
            <w:r w:rsidRPr="002378EB">
              <w:rPr>
                <w:color w:val="000000"/>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3D06D84" w14:textId="77777777" w:rsidR="00625EA9" w:rsidRDefault="00625EA9" w:rsidP="00A21479">
            <w:pPr>
              <w:widowControl w:val="0"/>
              <w:spacing w:after="0" w:line="240" w:lineRule="auto"/>
              <w:ind w:firstLine="319"/>
              <w:contextualSpacing/>
              <w:jc w:val="both"/>
              <w:rPr>
                <w:sz w:val="24"/>
                <w:szCs w:val="24"/>
                <w:lang w:eastAsia="uk-UA"/>
              </w:rPr>
            </w:pPr>
            <w:r>
              <w:rPr>
                <w:sz w:val="24"/>
                <w:szCs w:val="24"/>
                <w:lang w:eastAsia="uk-UA"/>
              </w:rPr>
              <w:t xml:space="preserve">Учасник процедури закупівлі виправляє невідповідності в </w:t>
            </w:r>
            <w:r w:rsidRPr="00CE5B50">
              <w:rPr>
                <w:sz w:val="24"/>
                <w:szCs w:val="24"/>
                <w:lang w:eastAsia="uk-UA"/>
              </w:rPr>
              <w:t>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r>
              <w:rPr>
                <w:sz w:val="24"/>
                <w:szCs w:val="24"/>
                <w:lang w:eastAsia="uk-UA"/>
              </w:rPr>
              <w:t xml:space="preserve">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 виправлення учасниками виявлених невідповідностей.</w:t>
            </w:r>
          </w:p>
        </w:tc>
      </w:tr>
      <w:tr w:rsidR="00625EA9" w14:paraId="17CE8B62" w14:textId="77777777" w:rsidTr="00A21479">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0C8697E7" w14:textId="77777777" w:rsidR="00625EA9" w:rsidRDefault="00625EA9" w:rsidP="00A21479">
            <w:pPr>
              <w:widowControl w:val="0"/>
              <w:spacing w:after="0" w:line="240" w:lineRule="auto"/>
              <w:contextualSpacing/>
              <w:rPr>
                <w:color w:val="000000" w:themeColor="text1"/>
                <w:sz w:val="24"/>
                <w:szCs w:val="24"/>
                <w:lang w:eastAsia="uk-UA"/>
              </w:rPr>
            </w:pPr>
            <w:r>
              <w:rPr>
                <w:color w:val="000000" w:themeColor="text1"/>
                <w:sz w:val="24"/>
                <w:szCs w:val="24"/>
                <w:lang w:eastAsia="uk-UA"/>
              </w:rPr>
              <w:lastRenderedPageBreak/>
              <w:t>4</w:t>
            </w:r>
          </w:p>
        </w:tc>
        <w:tc>
          <w:tcPr>
            <w:tcW w:w="2625" w:type="dxa"/>
            <w:tcBorders>
              <w:top w:val="single" w:sz="4" w:space="0" w:color="auto"/>
              <w:left w:val="single" w:sz="4" w:space="0" w:color="auto"/>
              <w:bottom w:val="single" w:sz="4" w:space="0" w:color="auto"/>
              <w:right w:val="single" w:sz="4" w:space="0" w:color="auto"/>
            </w:tcBorders>
            <w:vAlign w:val="center"/>
          </w:tcPr>
          <w:p w14:paraId="227E1D7C" w14:textId="77777777" w:rsidR="00625EA9" w:rsidRDefault="00625EA9" w:rsidP="00A21479">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Відхилення тендерних пропозицій</w:t>
            </w:r>
          </w:p>
        </w:tc>
        <w:tc>
          <w:tcPr>
            <w:tcW w:w="6816" w:type="dxa"/>
            <w:tcBorders>
              <w:top w:val="single" w:sz="4" w:space="0" w:color="auto"/>
              <w:left w:val="single" w:sz="4" w:space="0" w:color="auto"/>
              <w:bottom w:val="single" w:sz="4" w:space="0" w:color="auto"/>
              <w:right w:val="single" w:sz="4" w:space="0" w:color="auto"/>
            </w:tcBorders>
            <w:shd w:val="clear" w:color="auto" w:fill="auto"/>
          </w:tcPr>
          <w:p w14:paraId="5B3DEA19" w14:textId="77777777" w:rsidR="00625EA9" w:rsidRPr="002378EB" w:rsidRDefault="00625EA9" w:rsidP="00A21479">
            <w:pPr>
              <w:spacing w:after="0" w:line="240" w:lineRule="auto"/>
              <w:ind w:firstLine="567"/>
              <w:jc w:val="both"/>
              <w:rPr>
                <w:color w:val="000000"/>
                <w:sz w:val="24"/>
                <w:szCs w:val="24"/>
              </w:rPr>
            </w:pPr>
            <w:r w:rsidRPr="002378EB">
              <w:rPr>
                <w:color w:val="000000"/>
                <w:sz w:val="24"/>
                <w:szCs w:val="24"/>
              </w:rPr>
              <w:t>Замовник відхиляє тендерну пропозицію із зазначенням аргументації в електронній системі закупівель у разі, коли:</w:t>
            </w:r>
          </w:p>
          <w:p w14:paraId="714AA8EE" w14:textId="77777777" w:rsidR="00625EA9" w:rsidRPr="002378EB" w:rsidRDefault="00625EA9" w:rsidP="00A21479">
            <w:pPr>
              <w:shd w:val="clear" w:color="auto" w:fill="FFFFFF"/>
              <w:spacing w:after="0" w:line="240" w:lineRule="auto"/>
              <w:ind w:firstLine="567"/>
              <w:jc w:val="both"/>
              <w:rPr>
                <w:color w:val="000000"/>
                <w:sz w:val="24"/>
                <w:szCs w:val="24"/>
              </w:rPr>
            </w:pPr>
            <w:r w:rsidRPr="002378EB">
              <w:rPr>
                <w:color w:val="000000"/>
                <w:sz w:val="24"/>
                <w:szCs w:val="24"/>
              </w:rPr>
              <w:t>1) учасник процедури закупівлі:</w:t>
            </w:r>
          </w:p>
          <w:p w14:paraId="583FA939" w14:textId="77777777" w:rsidR="00625EA9" w:rsidRPr="002378EB" w:rsidRDefault="00625EA9" w:rsidP="00A21479">
            <w:pPr>
              <w:shd w:val="clear" w:color="auto" w:fill="FFFFFF"/>
              <w:spacing w:after="0" w:line="240" w:lineRule="auto"/>
              <w:jc w:val="both"/>
              <w:rPr>
                <w:color w:val="000000"/>
                <w:sz w:val="24"/>
                <w:szCs w:val="24"/>
              </w:rPr>
            </w:pPr>
            <w:r w:rsidRPr="002378EB">
              <w:rPr>
                <w:color w:val="000000"/>
                <w:sz w:val="24"/>
                <w:szCs w:val="24"/>
              </w:rPr>
              <w:t>- підпадає під підстави, встановлені пунктом 47 Особливостей;</w:t>
            </w:r>
          </w:p>
          <w:p w14:paraId="1D4BC5CD" w14:textId="77777777" w:rsidR="00625EA9" w:rsidRPr="002378EB" w:rsidRDefault="00625EA9" w:rsidP="00A21479">
            <w:pPr>
              <w:shd w:val="clear" w:color="auto" w:fill="FFFFFF"/>
              <w:spacing w:after="0" w:line="240" w:lineRule="auto"/>
              <w:jc w:val="both"/>
              <w:rPr>
                <w:color w:val="000000"/>
                <w:sz w:val="24"/>
                <w:szCs w:val="24"/>
              </w:rPr>
            </w:pPr>
            <w:r w:rsidRPr="002378EB">
              <w:rPr>
                <w:color w:val="000000"/>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7EF017FE" w14:textId="77777777" w:rsidR="00625EA9" w:rsidRPr="002378EB" w:rsidRDefault="00625EA9" w:rsidP="00A21479">
            <w:pPr>
              <w:shd w:val="clear" w:color="auto" w:fill="FFFFFF"/>
              <w:spacing w:after="0" w:line="240" w:lineRule="auto"/>
              <w:jc w:val="both"/>
              <w:rPr>
                <w:color w:val="000000"/>
                <w:sz w:val="24"/>
                <w:szCs w:val="24"/>
              </w:rPr>
            </w:pPr>
            <w:r w:rsidRPr="002378EB">
              <w:rPr>
                <w:color w:val="000000"/>
                <w:sz w:val="24"/>
                <w:szCs w:val="24"/>
              </w:rPr>
              <w:t>- не надав забезпечення тендерної пропозиції, якщо таке забезпечення вимагалося замовником;</w:t>
            </w:r>
          </w:p>
          <w:p w14:paraId="5BD57943" w14:textId="77777777" w:rsidR="00625EA9" w:rsidRPr="002378EB" w:rsidRDefault="00625EA9" w:rsidP="00A21479">
            <w:pPr>
              <w:shd w:val="clear" w:color="auto" w:fill="FFFFFF"/>
              <w:spacing w:after="0" w:line="240" w:lineRule="auto"/>
              <w:jc w:val="both"/>
              <w:rPr>
                <w:color w:val="000000"/>
                <w:sz w:val="24"/>
                <w:szCs w:val="24"/>
              </w:rPr>
            </w:pPr>
            <w:r w:rsidRPr="002378EB">
              <w:rPr>
                <w:color w:val="000000"/>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w:t>
            </w:r>
            <w:r w:rsidRPr="002378EB">
              <w:rPr>
                <w:color w:val="000000"/>
                <w:sz w:val="24"/>
                <w:szCs w:val="24"/>
              </w:rPr>
              <w:lastRenderedPageBreak/>
              <w:t>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799E146" w14:textId="77777777" w:rsidR="00625EA9" w:rsidRPr="002378EB" w:rsidRDefault="00625EA9" w:rsidP="00A21479">
            <w:pPr>
              <w:shd w:val="clear" w:color="auto" w:fill="FFFFFF"/>
              <w:spacing w:after="0" w:line="240" w:lineRule="auto"/>
              <w:jc w:val="both"/>
              <w:rPr>
                <w:color w:val="000000"/>
                <w:sz w:val="24"/>
                <w:szCs w:val="24"/>
              </w:rPr>
            </w:pPr>
            <w:r w:rsidRPr="002378EB">
              <w:rPr>
                <w:color w:val="000000"/>
                <w:sz w:val="24"/>
                <w:szCs w:val="24"/>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5563FD6A" w14:textId="77777777" w:rsidR="00625EA9" w:rsidRPr="002378EB" w:rsidRDefault="00625EA9" w:rsidP="00A21479">
            <w:pPr>
              <w:shd w:val="clear" w:color="auto" w:fill="FFFFFF"/>
              <w:spacing w:after="0" w:line="240" w:lineRule="auto"/>
              <w:jc w:val="both"/>
              <w:rPr>
                <w:color w:val="000000"/>
                <w:sz w:val="24"/>
                <w:szCs w:val="24"/>
              </w:rPr>
            </w:pPr>
            <w:r w:rsidRPr="002378EB">
              <w:rPr>
                <w:color w:val="000000"/>
                <w:sz w:val="24"/>
                <w:szCs w:val="24"/>
              </w:rPr>
              <w:t>- визначив конфіденційною інформацію, що не може бути визначена як конфіденційна відповідно до вимог пункту 40 Особливостей;</w:t>
            </w:r>
          </w:p>
          <w:p w14:paraId="77FDB42E" w14:textId="77777777" w:rsidR="00625EA9" w:rsidRPr="002378EB" w:rsidRDefault="00625EA9" w:rsidP="00A21479">
            <w:pPr>
              <w:shd w:val="clear" w:color="auto" w:fill="FFFFFF"/>
              <w:spacing w:after="0" w:line="240" w:lineRule="auto"/>
              <w:jc w:val="both"/>
              <w:rPr>
                <w:color w:val="000000"/>
                <w:sz w:val="24"/>
                <w:szCs w:val="24"/>
              </w:rPr>
            </w:pPr>
            <w:r w:rsidRPr="002378EB">
              <w:rPr>
                <w:color w:val="000000"/>
                <w:sz w:val="24"/>
                <w:szCs w:val="24"/>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2378EB">
              <w:rPr>
                <w:color w:val="000000"/>
                <w:sz w:val="24"/>
                <w:szCs w:val="24"/>
              </w:rPr>
              <w:t>бенефіціарним</w:t>
            </w:r>
            <w:proofErr w:type="spellEnd"/>
            <w:r w:rsidRPr="002378EB">
              <w:rPr>
                <w:color w:val="000000"/>
                <w:sz w:val="24"/>
                <w:szCs w:val="24"/>
              </w:rPr>
              <w:t xml:space="preserve"> власником, членом або учасником (акціонером), що має частку в статутному капіталі 10 і більше відсотків </w:t>
            </w:r>
            <w:r w:rsidRPr="002378EB">
              <w:rPr>
                <w:bCs/>
                <w:color w:val="000000"/>
                <w:sz w:val="24"/>
                <w:szCs w:val="24"/>
              </w:rPr>
              <w:t>(далі — активи)</w:t>
            </w:r>
            <w:r w:rsidRPr="002378EB">
              <w:rPr>
                <w:color w:val="000000"/>
                <w:sz w:val="24"/>
                <w:szCs w:val="24"/>
              </w:rPr>
              <w:t xml:space="preserve">,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w:t>
            </w:r>
            <w:r w:rsidRPr="002378EB">
              <w:rPr>
                <w:bCs/>
                <w:color w:val="000000"/>
                <w:sz w:val="24"/>
                <w:szCs w:val="24"/>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2378EB">
              <w:rPr>
                <w:color w:val="000000"/>
                <w:sz w:val="24"/>
                <w:szCs w:val="24"/>
              </w:rPr>
              <w:t>;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AF63F65" w14:textId="77777777" w:rsidR="00625EA9" w:rsidRPr="002378EB" w:rsidRDefault="00625EA9" w:rsidP="00A21479">
            <w:pPr>
              <w:shd w:val="clear" w:color="auto" w:fill="FFFFFF"/>
              <w:spacing w:after="0" w:line="240" w:lineRule="auto"/>
              <w:ind w:firstLine="567"/>
              <w:jc w:val="both"/>
              <w:rPr>
                <w:color w:val="000000"/>
                <w:sz w:val="24"/>
                <w:szCs w:val="24"/>
              </w:rPr>
            </w:pPr>
            <w:r w:rsidRPr="002378EB">
              <w:rPr>
                <w:color w:val="000000"/>
                <w:sz w:val="24"/>
                <w:szCs w:val="24"/>
              </w:rPr>
              <w:t>2) тендерна пропозиція:</w:t>
            </w:r>
          </w:p>
          <w:p w14:paraId="33EAFB1B" w14:textId="77777777" w:rsidR="00625EA9" w:rsidRPr="002378EB" w:rsidRDefault="00625EA9" w:rsidP="00A21479">
            <w:pPr>
              <w:shd w:val="clear" w:color="auto" w:fill="FFFFFF"/>
              <w:spacing w:after="0" w:line="240" w:lineRule="auto"/>
              <w:jc w:val="both"/>
              <w:rPr>
                <w:color w:val="000000"/>
                <w:sz w:val="24"/>
                <w:szCs w:val="24"/>
              </w:rPr>
            </w:pPr>
            <w:r w:rsidRPr="002378EB">
              <w:rPr>
                <w:color w:val="000000"/>
                <w:sz w:val="24"/>
                <w:szCs w:val="24"/>
              </w:rPr>
              <w:t xml:space="preserve">-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3" w:anchor="n131" w:history="1">
              <w:r w:rsidRPr="00C55FD1">
                <w:rPr>
                  <w:rStyle w:val="a3"/>
                  <w:color w:val="000000"/>
                  <w:sz w:val="24"/>
                  <w:szCs w:val="24"/>
                </w:rPr>
                <w:t xml:space="preserve">пункту </w:t>
              </w:r>
            </w:hyperlink>
            <w:hyperlink r:id="rId24" w:anchor="n131" w:history="1">
              <w:r w:rsidRPr="00C55FD1">
                <w:rPr>
                  <w:rStyle w:val="a3"/>
                  <w:color w:val="000000"/>
                  <w:sz w:val="24"/>
                  <w:szCs w:val="24"/>
                </w:rPr>
                <w:t>4</w:t>
              </w:r>
            </w:hyperlink>
            <w:r w:rsidRPr="002378EB">
              <w:rPr>
                <w:color w:val="000000"/>
                <w:sz w:val="24"/>
                <w:szCs w:val="24"/>
              </w:rPr>
              <w:t>3 Особливостей;</w:t>
            </w:r>
          </w:p>
          <w:p w14:paraId="58B0067C" w14:textId="77777777" w:rsidR="00625EA9" w:rsidRPr="002378EB" w:rsidRDefault="00625EA9" w:rsidP="00A21479">
            <w:pPr>
              <w:shd w:val="clear" w:color="auto" w:fill="FFFFFF"/>
              <w:spacing w:after="0" w:line="240" w:lineRule="auto"/>
              <w:jc w:val="both"/>
              <w:rPr>
                <w:color w:val="000000"/>
                <w:sz w:val="24"/>
                <w:szCs w:val="24"/>
              </w:rPr>
            </w:pPr>
            <w:r w:rsidRPr="002378EB">
              <w:rPr>
                <w:color w:val="000000"/>
                <w:sz w:val="24"/>
                <w:szCs w:val="24"/>
              </w:rPr>
              <w:t>- є такою, строк дії якої закінчився;</w:t>
            </w:r>
          </w:p>
          <w:p w14:paraId="73F5AE6B" w14:textId="77777777" w:rsidR="00625EA9" w:rsidRPr="002378EB" w:rsidRDefault="00625EA9" w:rsidP="00A21479">
            <w:pPr>
              <w:shd w:val="clear" w:color="auto" w:fill="FFFFFF"/>
              <w:spacing w:after="0" w:line="240" w:lineRule="auto"/>
              <w:jc w:val="both"/>
              <w:rPr>
                <w:color w:val="000000"/>
                <w:sz w:val="24"/>
                <w:szCs w:val="24"/>
              </w:rPr>
            </w:pPr>
            <w:r w:rsidRPr="002378EB">
              <w:rPr>
                <w:color w:val="000000"/>
                <w:sz w:val="24"/>
                <w:szCs w:val="24"/>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w:t>
            </w:r>
            <w:r w:rsidRPr="002378EB">
              <w:rPr>
                <w:color w:val="000000"/>
                <w:sz w:val="24"/>
                <w:szCs w:val="24"/>
              </w:rPr>
              <w:lastRenderedPageBreak/>
              <w:t>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33123E0" w14:textId="77777777" w:rsidR="00625EA9" w:rsidRPr="002378EB" w:rsidRDefault="00625EA9" w:rsidP="00A21479">
            <w:pPr>
              <w:shd w:val="clear" w:color="auto" w:fill="FFFFFF"/>
              <w:spacing w:after="0" w:line="240" w:lineRule="auto"/>
              <w:jc w:val="both"/>
              <w:rPr>
                <w:color w:val="000000"/>
                <w:sz w:val="24"/>
                <w:szCs w:val="24"/>
              </w:rPr>
            </w:pPr>
            <w:r w:rsidRPr="002378EB">
              <w:rPr>
                <w:color w:val="000000"/>
                <w:sz w:val="24"/>
                <w:szCs w:val="24"/>
              </w:rPr>
              <w:t>- не відповідає вимогам, установленим у тендерній документації відповідно до абзацу першого частини третьої статті 22 Закону;</w:t>
            </w:r>
          </w:p>
          <w:p w14:paraId="7F3A1C84" w14:textId="77777777" w:rsidR="00625EA9" w:rsidRPr="002378EB" w:rsidRDefault="00625EA9" w:rsidP="00A21479">
            <w:pPr>
              <w:shd w:val="clear" w:color="auto" w:fill="FFFFFF"/>
              <w:spacing w:after="0" w:line="240" w:lineRule="auto"/>
              <w:ind w:firstLine="567"/>
              <w:jc w:val="both"/>
              <w:rPr>
                <w:color w:val="000000"/>
                <w:sz w:val="24"/>
                <w:szCs w:val="24"/>
              </w:rPr>
            </w:pPr>
            <w:r w:rsidRPr="002378EB">
              <w:rPr>
                <w:color w:val="000000"/>
                <w:sz w:val="24"/>
                <w:szCs w:val="24"/>
              </w:rPr>
              <w:t>3) переможець процедури закупівлі:</w:t>
            </w:r>
          </w:p>
          <w:p w14:paraId="7364F37A" w14:textId="77777777" w:rsidR="00625EA9" w:rsidRPr="002378EB" w:rsidRDefault="00625EA9" w:rsidP="00A21479">
            <w:pPr>
              <w:shd w:val="clear" w:color="auto" w:fill="FFFFFF"/>
              <w:spacing w:after="0" w:line="240" w:lineRule="auto"/>
              <w:jc w:val="both"/>
              <w:rPr>
                <w:color w:val="000000"/>
                <w:sz w:val="24"/>
                <w:szCs w:val="24"/>
              </w:rPr>
            </w:pPr>
            <w:r w:rsidRPr="002378EB">
              <w:rPr>
                <w:color w:val="000000"/>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14:paraId="02DD9585" w14:textId="77777777" w:rsidR="00625EA9" w:rsidRPr="002378EB" w:rsidRDefault="00625EA9" w:rsidP="00A21479">
            <w:pPr>
              <w:shd w:val="clear" w:color="auto" w:fill="FFFFFF"/>
              <w:spacing w:after="0" w:line="240" w:lineRule="auto"/>
              <w:jc w:val="both"/>
              <w:rPr>
                <w:color w:val="000000"/>
                <w:sz w:val="24"/>
                <w:szCs w:val="24"/>
              </w:rPr>
            </w:pPr>
            <w:r w:rsidRPr="002378EB">
              <w:rPr>
                <w:color w:val="000000"/>
                <w:sz w:val="24"/>
                <w:szCs w:val="24"/>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09BDCF16" w14:textId="77777777" w:rsidR="00625EA9" w:rsidRPr="002378EB" w:rsidRDefault="00625EA9" w:rsidP="00A21479">
            <w:pPr>
              <w:shd w:val="clear" w:color="auto" w:fill="FFFFFF"/>
              <w:spacing w:after="0" w:line="240" w:lineRule="auto"/>
              <w:jc w:val="both"/>
              <w:rPr>
                <w:color w:val="000000"/>
                <w:sz w:val="24"/>
                <w:szCs w:val="24"/>
              </w:rPr>
            </w:pPr>
            <w:r w:rsidRPr="002378EB">
              <w:rPr>
                <w:color w:val="000000"/>
                <w:sz w:val="24"/>
                <w:szCs w:val="24"/>
              </w:rPr>
              <w:t>- не надав забезпечення виконання договору про закупівлю, якщо таке забезпечення вимагалося замовником;</w:t>
            </w:r>
          </w:p>
          <w:p w14:paraId="51BE2236" w14:textId="77777777" w:rsidR="00625EA9" w:rsidRPr="002378EB" w:rsidRDefault="00625EA9" w:rsidP="00A21479">
            <w:pPr>
              <w:shd w:val="clear" w:color="auto" w:fill="FFFFFF"/>
              <w:spacing w:after="0" w:line="240" w:lineRule="auto"/>
              <w:jc w:val="both"/>
              <w:rPr>
                <w:color w:val="000000"/>
                <w:sz w:val="24"/>
                <w:szCs w:val="24"/>
              </w:rPr>
            </w:pPr>
            <w:r w:rsidRPr="002378EB">
              <w:rPr>
                <w:color w:val="000000"/>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06334A54" w14:textId="77777777" w:rsidR="00625EA9" w:rsidRPr="002378EB" w:rsidRDefault="00625EA9" w:rsidP="00A21479">
            <w:pPr>
              <w:spacing w:after="0" w:line="240" w:lineRule="auto"/>
              <w:jc w:val="both"/>
              <w:rPr>
                <w:color w:val="000000"/>
                <w:sz w:val="24"/>
                <w:szCs w:val="24"/>
              </w:rPr>
            </w:pPr>
            <w:r w:rsidRPr="002378EB">
              <w:rPr>
                <w:color w:val="000000"/>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8B71F1A" w14:textId="77777777" w:rsidR="00625EA9" w:rsidRPr="002378EB" w:rsidRDefault="00625EA9" w:rsidP="00A21479">
            <w:pPr>
              <w:spacing w:after="0" w:line="240" w:lineRule="auto"/>
              <w:ind w:firstLine="567"/>
              <w:jc w:val="both"/>
              <w:rPr>
                <w:color w:val="000000"/>
                <w:sz w:val="24"/>
                <w:szCs w:val="24"/>
              </w:rPr>
            </w:pPr>
            <w:r w:rsidRPr="002378EB">
              <w:rPr>
                <w:color w:val="000000"/>
                <w:sz w:val="24"/>
                <w:szCs w:val="24"/>
              </w:rPr>
              <w:t>Замовник може відхилити тендерну пропозицію із зазначенням аргументації в електронній системі закупівель у разі, коли:</w:t>
            </w:r>
          </w:p>
          <w:p w14:paraId="24311731" w14:textId="77777777" w:rsidR="00625EA9" w:rsidRPr="002378EB" w:rsidRDefault="00625EA9" w:rsidP="00A21479">
            <w:pPr>
              <w:spacing w:after="0" w:line="240" w:lineRule="auto"/>
              <w:ind w:firstLine="567"/>
              <w:jc w:val="both"/>
              <w:rPr>
                <w:color w:val="000000"/>
                <w:sz w:val="24"/>
                <w:szCs w:val="24"/>
              </w:rPr>
            </w:pPr>
            <w:r w:rsidRPr="002378EB">
              <w:rPr>
                <w:color w:val="000000"/>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A537843" w14:textId="77777777" w:rsidR="00625EA9" w:rsidRDefault="00625EA9" w:rsidP="00A21479">
            <w:pPr>
              <w:spacing w:after="0" w:line="240" w:lineRule="auto"/>
              <w:ind w:firstLine="567"/>
              <w:jc w:val="both"/>
              <w:rPr>
                <w:color w:val="000000"/>
                <w:sz w:val="24"/>
                <w:szCs w:val="24"/>
              </w:rPr>
            </w:pPr>
            <w:r w:rsidRPr="002378EB">
              <w:rPr>
                <w:color w:val="000000"/>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F39646D" w14:textId="77777777" w:rsidR="00625EA9" w:rsidRPr="00F27BCA" w:rsidRDefault="00625EA9" w:rsidP="00A21479">
            <w:pPr>
              <w:spacing w:after="0" w:line="240" w:lineRule="auto"/>
              <w:ind w:firstLine="567"/>
              <w:jc w:val="both"/>
              <w:rPr>
                <w:color w:val="000000"/>
                <w:sz w:val="24"/>
                <w:szCs w:val="24"/>
              </w:rPr>
            </w:pPr>
            <w:r w:rsidRPr="002378EB">
              <w:rPr>
                <w:color w:val="000000"/>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w:t>
            </w:r>
            <w:r w:rsidRPr="002378EB">
              <w:rPr>
                <w:color w:val="000000"/>
                <w:sz w:val="24"/>
                <w:szCs w:val="24"/>
              </w:rPr>
              <w:lastRenderedPageBreak/>
              <w:t>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25EA9" w14:paraId="78E1119D" w14:textId="77777777" w:rsidTr="00A21479">
        <w:trPr>
          <w:trHeight w:val="1125"/>
          <w:jc w:val="center"/>
        </w:trPr>
        <w:tc>
          <w:tcPr>
            <w:tcW w:w="696" w:type="dxa"/>
            <w:tcBorders>
              <w:top w:val="single" w:sz="4" w:space="0" w:color="auto"/>
              <w:left w:val="single" w:sz="4" w:space="0" w:color="auto"/>
              <w:bottom w:val="single" w:sz="4" w:space="0" w:color="auto"/>
              <w:right w:val="single" w:sz="4" w:space="0" w:color="auto"/>
            </w:tcBorders>
            <w:vAlign w:val="center"/>
          </w:tcPr>
          <w:p w14:paraId="69C5E3A6" w14:textId="77777777" w:rsidR="00625EA9" w:rsidRDefault="00625EA9" w:rsidP="00A21479">
            <w:pPr>
              <w:widowControl w:val="0"/>
              <w:spacing w:after="0" w:line="240" w:lineRule="auto"/>
              <w:contextualSpacing/>
              <w:rPr>
                <w:color w:val="000000" w:themeColor="text1"/>
                <w:sz w:val="24"/>
                <w:szCs w:val="24"/>
                <w:lang w:eastAsia="uk-UA"/>
              </w:rPr>
            </w:pPr>
            <w:r>
              <w:rPr>
                <w:color w:val="000000" w:themeColor="text1"/>
                <w:sz w:val="24"/>
                <w:szCs w:val="24"/>
                <w:lang w:eastAsia="uk-UA"/>
              </w:rPr>
              <w:lastRenderedPageBreak/>
              <w:t>5</w:t>
            </w:r>
          </w:p>
        </w:tc>
        <w:tc>
          <w:tcPr>
            <w:tcW w:w="2625" w:type="dxa"/>
            <w:tcBorders>
              <w:top w:val="single" w:sz="4" w:space="0" w:color="auto"/>
              <w:left w:val="single" w:sz="4" w:space="0" w:color="auto"/>
              <w:bottom w:val="single" w:sz="4" w:space="0" w:color="auto"/>
              <w:right w:val="single" w:sz="4" w:space="0" w:color="auto"/>
            </w:tcBorders>
            <w:vAlign w:val="center"/>
          </w:tcPr>
          <w:p w14:paraId="67BB4838" w14:textId="77777777" w:rsidR="00625EA9" w:rsidRDefault="00625EA9" w:rsidP="00A21479">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Опис та приклади формальних (несуттєвих) помилок, допущення яких учасниками не призведе до відхилення їх тендерних пропозицій.</w:t>
            </w:r>
          </w:p>
        </w:tc>
        <w:tc>
          <w:tcPr>
            <w:tcW w:w="6816" w:type="dxa"/>
            <w:tcBorders>
              <w:top w:val="single" w:sz="4" w:space="0" w:color="auto"/>
              <w:left w:val="single" w:sz="4" w:space="0" w:color="auto"/>
              <w:bottom w:val="single" w:sz="4" w:space="0" w:color="auto"/>
              <w:right w:val="single" w:sz="4" w:space="0" w:color="auto"/>
            </w:tcBorders>
            <w:shd w:val="clear" w:color="auto" w:fill="auto"/>
          </w:tcPr>
          <w:p w14:paraId="16CE8249" w14:textId="77777777" w:rsidR="00625EA9" w:rsidRDefault="00625EA9" w:rsidP="00A21479">
            <w:pPr>
              <w:widowControl w:val="0"/>
              <w:spacing w:after="0" w:line="240" w:lineRule="auto"/>
              <w:ind w:right="113" w:firstLine="176"/>
              <w:contextualSpacing/>
              <w:jc w:val="both"/>
              <w:rPr>
                <w:color w:val="000000" w:themeColor="text1"/>
                <w:sz w:val="24"/>
                <w:szCs w:val="24"/>
                <w:lang w:eastAsia="uk-UA"/>
              </w:rPr>
            </w:pPr>
            <w:r>
              <w:rPr>
                <w:color w:val="000000" w:themeColor="text1"/>
                <w:sz w:val="24"/>
                <w:szCs w:val="24"/>
                <w:lang w:eastAsia="uk-UA"/>
              </w:rPr>
              <w:t xml:space="preserve">Формальними (несуттєвими) вважаються помилки, що пов'язані з оформленням тендерної пропозиції та не впливають на зміст пропозиції, а саме: </w:t>
            </w:r>
          </w:p>
          <w:p w14:paraId="0B68DA41" w14:textId="77777777" w:rsidR="00625EA9" w:rsidRDefault="00625EA9" w:rsidP="00A21479">
            <w:pPr>
              <w:widowControl w:val="0"/>
              <w:spacing w:after="0" w:line="240" w:lineRule="auto"/>
              <w:ind w:left="-78" w:right="-84" w:hanging="21"/>
              <w:contextualSpacing/>
              <w:jc w:val="both"/>
              <w:rPr>
                <w:rFonts w:eastAsia="Calibri"/>
                <w:color w:val="000000"/>
                <w:sz w:val="24"/>
                <w:szCs w:val="24"/>
              </w:rPr>
            </w:pPr>
            <w:r>
              <w:rPr>
                <w:rFonts w:eastAsia="Calibri"/>
                <w:color w:val="000000"/>
                <w:sz w:val="24"/>
                <w:szCs w:val="24"/>
              </w:rPr>
              <w:t xml:space="preserve">   1. Інформація/документ, подана учасником процедури закупівлі у складі тендерної пропозиції, містить помилку (помилки) у частині:</w:t>
            </w:r>
          </w:p>
          <w:p w14:paraId="508997C6" w14:textId="77777777" w:rsidR="00625EA9" w:rsidRDefault="00625EA9" w:rsidP="00A21479">
            <w:pPr>
              <w:widowControl w:val="0"/>
              <w:numPr>
                <w:ilvl w:val="0"/>
                <w:numId w:val="2"/>
              </w:numPr>
              <w:tabs>
                <w:tab w:val="left" w:pos="151"/>
              </w:tabs>
              <w:spacing w:after="0" w:line="240" w:lineRule="auto"/>
              <w:ind w:left="364" w:right="-84" w:hanging="290"/>
              <w:contextualSpacing/>
              <w:jc w:val="both"/>
              <w:rPr>
                <w:rFonts w:eastAsia="Calibri"/>
                <w:color w:val="000000"/>
                <w:sz w:val="24"/>
                <w:szCs w:val="24"/>
              </w:rPr>
            </w:pPr>
            <w:r>
              <w:rPr>
                <w:rFonts w:eastAsia="Calibri"/>
                <w:color w:val="000000"/>
                <w:sz w:val="24"/>
                <w:szCs w:val="24"/>
              </w:rPr>
              <w:t>уживання великої літери;</w:t>
            </w:r>
          </w:p>
          <w:p w14:paraId="49906E8E" w14:textId="77777777" w:rsidR="00625EA9" w:rsidRDefault="00625EA9" w:rsidP="00A21479">
            <w:pPr>
              <w:widowControl w:val="0"/>
              <w:numPr>
                <w:ilvl w:val="0"/>
                <w:numId w:val="2"/>
              </w:numPr>
              <w:tabs>
                <w:tab w:val="left" w:pos="151"/>
              </w:tabs>
              <w:spacing w:after="0" w:line="240" w:lineRule="auto"/>
              <w:ind w:left="364" w:right="-84" w:hanging="290"/>
              <w:contextualSpacing/>
              <w:jc w:val="both"/>
              <w:rPr>
                <w:rFonts w:eastAsia="Calibri"/>
                <w:color w:val="000000"/>
                <w:sz w:val="24"/>
                <w:szCs w:val="24"/>
              </w:rPr>
            </w:pPr>
            <w:r>
              <w:rPr>
                <w:rFonts w:eastAsia="Calibri"/>
                <w:color w:val="000000"/>
                <w:sz w:val="24"/>
                <w:szCs w:val="24"/>
              </w:rPr>
              <w:t>уживання розділових знаків та відмінювання слів у реченні;</w:t>
            </w:r>
          </w:p>
          <w:p w14:paraId="44EE1F71" w14:textId="77777777" w:rsidR="00625EA9" w:rsidRDefault="00625EA9" w:rsidP="00A21479">
            <w:pPr>
              <w:widowControl w:val="0"/>
              <w:numPr>
                <w:ilvl w:val="0"/>
                <w:numId w:val="2"/>
              </w:numPr>
              <w:tabs>
                <w:tab w:val="left" w:pos="151"/>
              </w:tabs>
              <w:spacing w:after="0" w:line="240" w:lineRule="auto"/>
              <w:ind w:left="364" w:right="-84" w:hanging="290"/>
              <w:contextualSpacing/>
              <w:jc w:val="both"/>
              <w:rPr>
                <w:rFonts w:eastAsia="Calibri"/>
                <w:color w:val="000000"/>
                <w:sz w:val="24"/>
                <w:szCs w:val="24"/>
              </w:rPr>
            </w:pPr>
            <w:r>
              <w:rPr>
                <w:rFonts w:eastAsia="Calibri"/>
                <w:color w:val="000000"/>
                <w:sz w:val="24"/>
                <w:szCs w:val="24"/>
              </w:rPr>
              <w:t>використання слова або мовного звороту, запозичених з іншої мови;</w:t>
            </w:r>
          </w:p>
          <w:p w14:paraId="7E39146E" w14:textId="77777777" w:rsidR="00625EA9" w:rsidRDefault="00625EA9" w:rsidP="00A21479">
            <w:pPr>
              <w:widowControl w:val="0"/>
              <w:numPr>
                <w:ilvl w:val="0"/>
                <w:numId w:val="2"/>
              </w:numPr>
              <w:tabs>
                <w:tab w:val="left" w:pos="151"/>
              </w:tabs>
              <w:spacing w:after="0" w:line="240" w:lineRule="auto"/>
              <w:ind w:left="364" w:right="-84" w:hanging="290"/>
              <w:contextualSpacing/>
              <w:jc w:val="both"/>
              <w:rPr>
                <w:rFonts w:eastAsia="Calibri"/>
                <w:color w:val="000000"/>
                <w:sz w:val="24"/>
                <w:szCs w:val="24"/>
              </w:rPr>
            </w:pPr>
            <w:r>
              <w:rPr>
                <w:rFonts w:eastAsia="Calibri"/>
                <w:color w:val="000000"/>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ED1ACC1" w14:textId="77777777" w:rsidR="00625EA9" w:rsidRDefault="00625EA9" w:rsidP="00A21479">
            <w:pPr>
              <w:widowControl w:val="0"/>
              <w:numPr>
                <w:ilvl w:val="0"/>
                <w:numId w:val="2"/>
              </w:numPr>
              <w:tabs>
                <w:tab w:val="left" w:pos="151"/>
              </w:tabs>
              <w:spacing w:after="0" w:line="240" w:lineRule="auto"/>
              <w:ind w:left="364" w:right="-84" w:hanging="290"/>
              <w:contextualSpacing/>
              <w:jc w:val="both"/>
              <w:rPr>
                <w:rFonts w:eastAsia="Calibri"/>
                <w:color w:val="000000"/>
                <w:sz w:val="24"/>
                <w:szCs w:val="24"/>
              </w:rPr>
            </w:pPr>
            <w:r>
              <w:rPr>
                <w:rFonts w:eastAsia="Calibri"/>
                <w:color w:val="000000"/>
                <w:sz w:val="24"/>
                <w:szCs w:val="24"/>
              </w:rPr>
              <w:t>застосування правил переносу частини слова з рядка в рядок;</w:t>
            </w:r>
          </w:p>
          <w:p w14:paraId="7CDD5E6C" w14:textId="77777777" w:rsidR="00625EA9" w:rsidRDefault="00625EA9" w:rsidP="00A21479">
            <w:pPr>
              <w:widowControl w:val="0"/>
              <w:numPr>
                <w:ilvl w:val="0"/>
                <w:numId w:val="2"/>
              </w:numPr>
              <w:tabs>
                <w:tab w:val="left" w:pos="151"/>
              </w:tabs>
              <w:spacing w:after="0" w:line="240" w:lineRule="auto"/>
              <w:ind w:left="364" w:right="-84" w:hanging="290"/>
              <w:contextualSpacing/>
              <w:jc w:val="both"/>
              <w:rPr>
                <w:rFonts w:eastAsia="Calibri"/>
                <w:color w:val="000000"/>
                <w:sz w:val="24"/>
                <w:szCs w:val="24"/>
              </w:rPr>
            </w:pPr>
            <w:r>
              <w:rPr>
                <w:rFonts w:eastAsia="Calibri"/>
                <w:color w:val="000000"/>
                <w:sz w:val="24"/>
                <w:szCs w:val="24"/>
              </w:rPr>
              <w:t>написання слів разом та/або окремо, та/або через дефіс;</w:t>
            </w:r>
          </w:p>
          <w:p w14:paraId="537C4E3E" w14:textId="77777777" w:rsidR="00625EA9" w:rsidRDefault="00625EA9" w:rsidP="00A21479">
            <w:pPr>
              <w:widowControl w:val="0"/>
              <w:numPr>
                <w:ilvl w:val="0"/>
                <w:numId w:val="2"/>
              </w:numPr>
              <w:tabs>
                <w:tab w:val="left" w:pos="151"/>
              </w:tabs>
              <w:spacing w:after="0" w:line="240" w:lineRule="auto"/>
              <w:ind w:left="364" w:right="-84" w:hanging="290"/>
              <w:contextualSpacing/>
              <w:jc w:val="both"/>
              <w:rPr>
                <w:rFonts w:eastAsia="Calibri"/>
                <w:color w:val="000000"/>
                <w:sz w:val="24"/>
                <w:szCs w:val="24"/>
              </w:rPr>
            </w:pPr>
            <w:r>
              <w:rPr>
                <w:rFonts w:eastAsia="Calibri"/>
                <w:color w:val="000000"/>
                <w:sz w:val="24"/>
                <w:szCs w:val="24"/>
              </w:rPr>
              <w:t>нумерації сторінок/аркушів (у тому числі кілька сторінок/ аркушів мають однаковий номер, пропущені номери окремих сторінок/аркушів, немає нумерації сторінок/ аркушів, нумерація сторінок/аркушів не відповідає переліку, зазначеному в документі).</w:t>
            </w:r>
          </w:p>
          <w:p w14:paraId="62D287D9" w14:textId="77777777" w:rsidR="00625EA9" w:rsidRDefault="00625EA9" w:rsidP="00A21479">
            <w:pPr>
              <w:widowControl w:val="0"/>
              <w:spacing w:after="0" w:line="240" w:lineRule="auto"/>
              <w:ind w:left="-78" w:right="-84" w:hanging="21"/>
              <w:contextualSpacing/>
              <w:jc w:val="both"/>
              <w:rPr>
                <w:rFonts w:eastAsia="Calibri"/>
                <w:color w:val="000000"/>
                <w:sz w:val="24"/>
                <w:szCs w:val="24"/>
              </w:rPr>
            </w:pPr>
            <w:r>
              <w:rPr>
                <w:rFonts w:eastAsia="Calibri"/>
                <w:color w:val="000000"/>
                <w:sz w:val="24"/>
                <w:szCs w:val="24"/>
              </w:rPr>
              <w:t xml:space="preserve">   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41B27C2E" w14:textId="77777777" w:rsidR="00625EA9" w:rsidRDefault="00625EA9" w:rsidP="00A21479">
            <w:pPr>
              <w:widowControl w:val="0"/>
              <w:spacing w:after="0" w:line="240" w:lineRule="auto"/>
              <w:ind w:left="-78" w:right="-84" w:hanging="21"/>
              <w:contextualSpacing/>
              <w:jc w:val="both"/>
              <w:rPr>
                <w:rFonts w:eastAsia="Calibri"/>
                <w:color w:val="000000"/>
                <w:sz w:val="24"/>
                <w:szCs w:val="24"/>
              </w:rPr>
            </w:pPr>
            <w:r>
              <w:rPr>
                <w:rFonts w:eastAsia="Calibri"/>
                <w:color w:val="000000"/>
                <w:sz w:val="24"/>
                <w:szCs w:val="24"/>
              </w:rPr>
              <w:t xml:space="preserve">   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752BD36" w14:textId="77777777" w:rsidR="00625EA9" w:rsidRDefault="00625EA9" w:rsidP="00A21479">
            <w:pPr>
              <w:widowControl w:val="0"/>
              <w:spacing w:after="0" w:line="240" w:lineRule="auto"/>
              <w:ind w:left="-78" w:right="-84" w:hanging="21"/>
              <w:contextualSpacing/>
              <w:jc w:val="both"/>
              <w:rPr>
                <w:rFonts w:eastAsia="Calibri"/>
                <w:color w:val="000000"/>
                <w:sz w:val="24"/>
                <w:szCs w:val="24"/>
              </w:rPr>
            </w:pPr>
            <w:r>
              <w:rPr>
                <w:rFonts w:eastAsia="Calibri"/>
                <w:color w:val="000000"/>
                <w:sz w:val="24"/>
                <w:szCs w:val="24"/>
              </w:rPr>
              <w:t xml:space="preserve">   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3C31ABEA" w14:textId="77777777" w:rsidR="00625EA9" w:rsidRDefault="00625EA9" w:rsidP="00A21479">
            <w:pPr>
              <w:widowControl w:val="0"/>
              <w:spacing w:after="0" w:line="240" w:lineRule="auto"/>
              <w:ind w:left="-78" w:right="-84" w:hanging="21"/>
              <w:contextualSpacing/>
              <w:jc w:val="both"/>
              <w:rPr>
                <w:rFonts w:eastAsia="Calibri"/>
                <w:color w:val="000000"/>
                <w:sz w:val="24"/>
                <w:szCs w:val="24"/>
              </w:rPr>
            </w:pPr>
            <w:r>
              <w:rPr>
                <w:rFonts w:eastAsia="Calibri"/>
                <w:color w:val="000000"/>
                <w:sz w:val="24"/>
                <w:szCs w:val="24"/>
              </w:rPr>
              <w:t xml:space="preserve">   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89D0E0B" w14:textId="77777777" w:rsidR="00625EA9" w:rsidRDefault="00625EA9" w:rsidP="00A21479">
            <w:pPr>
              <w:widowControl w:val="0"/>
              <w:spacing w:after="0" w:line="240" w:lineRule="auto"/>
              <w:ind w:left="-78" w:right="-84" w:hanging="21"/>
              <w:contextualSpacing/>
              <w:jc w:val="both"/>
              <w:rPr>
                <w:rFonts w:eastAsia="Calibri"/>
                <w:color w:val="000000"/>
                <w:sz w:val="24"/>
                <w:szCs w:val="24"/>
              </w:rPr>
            </w:pPr>
            <w:r>
              <w:rPr>
                <w:rFonts w:eastAsia="Calibri"/>
                <w:color w:val="000000"/>
                <w:sz w:val="24"/>
                <w:szCs w:val="24"/>
              </w:rPr>
              <w:t xml:space="preserve">   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w:t>
            </w:r>
            <w:r>
              <w:rPr>
                <w:rFonts w:eastAsia="Calibri"/>
                <w:color w:val="000000"/>
                <w:sz w:val="24"/>
                <w:szCs w:val="24"/>
              </w:rPr>
              <w:lastRenderedPageBreak/>
              <w:t>процедури закупівлі, якщо на цей документ (документи) накладено її кваліфікований електронний підпис.</w:t>
            </w:r>
          </w:p>
          <w:p w14:paraId="1C309444" w14:textId="77777777" w:rsidR="00625EA9" w:rsidRDefault="00625EA9" w:rsidP="00A21479">
            <w:pPr>
              <w:widowControl w:val="0"/>
              <w:spacing w:after="0" w:line="240" w:lineRule="auto"/>
              <w:ind w:left="-78" w:right="-84" w:hanging="21"/>
              <w:contextualSpacing/>
              <w:jc w:val="both"/>
              <w:rPr>
                <w:rFonts w:eastAsia="Calibri"/>
                <w:color w:val="000000"/>
                <w:sz w:val="24"/>
                <w:szCs w:val="24"/>
              </w:rPr>
            </w:pPr>
            <w:r>
              <w:rPr>
                <w:rFonts w:eastAsia="Calibri"/>
                <w:color w:val="000000"/>
                <w:sz w:val="24"/>
                <w:szCs w:val="24"/>
              </w:rPr>
              <w:t xml:space="preserve">   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EB4A722" w14:textId="77777777" w:rsidR="00625EA9" w:rsidRDefault="00625EA9" w:rsidP="00A21479">
            <w:pPr>
              <w:widowControl w:val="0"/>
              <w:spacing w:after="0" w:line="240" w:lineRule="auto"/>
              <w:ind w:left="-78" w:right="-84" w:hanging="21"/>
              <w:contextualSpacing/>
              <w:jc w:val="both"/>
              <w:rPr>
                <w:rFonts w:eastAsia="Calibri"/>
                <w:color w:val="000000"/>
                <w:sz w:val="24"/>
                <w:szCs w:val="24"/>
              </w:rPr>
            </w:pPr>
            <w:r>
              <w:rPr>
                <w:rFonts w:eastAsia="Calibri"/>
                <w:color w:val="000000"/>
                <w:sz w:val="24"/>
                <w:szCs w:val="24"/>
              </w:rPr>
              <w:t xml:space="preserve">   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37C8032" w14:textId="77777777" w:rsidR="00625EA9" w:rsidRDefault="00625EA9" w:rsidP="00A21479">
            <w:pPr>
              <w:widowControl w:val="0"/>
              <w:spacing w:after="0" w:line="240" w:lineRule="auto"/>
              <w:ind w:left="-78" w:right="-84" w:hanging="21"/>
              <w:contextualSpacing/>
              <w:jc w:val="both"/>
              <w:rPr>
                <w:rFonts w:eastAsia="Calibri"/>
                <w:color w:val="000000"/>
                <w:sz w:val="24"/>
                <w:szCs w:val="24"/>
              </w:rPr>
            </w:pPr>
            <w:r>
              <w:rPr>
                <w:rFonts w:eastAsia="Calibri"/>
                <w:color w:val="000000"/>
                <w:sz w:val="24"/>
                <w:szCs w:val="24"/>
              </w:rPr>
              <w:t xml:space="preserve">   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A4EC486" w14:textId="77777777" w:rsidR="00625EA9" w:rsidRDefault="00625EA9" w:rsidP="00A21479">
            <w:pPr>
              <w:widowControl w:val="0"/>
              <w:spacing w:after="0" w:line="240" w:lineRule="auto"/>
              <w:ind w:left="-78" w:right="-84" w:hanging="21"/>
              <w:contextualSpacing/>
              <w:jc w:val="both"/>
              <w:rPr>
                <w:rFonts w:eastAsia="Calibri"/>
                <w:color w:val="000000"/>
                <w:sz w:val="24"/>
                <w:szCs w:val="24"/>
              </w:rPr>
            </w:pPr>
            <w:r>
              <w:rPr>
                <w:rFonts w:eastAsia="Calibri"/>
                <w:color w:val="000000"/>
                <w:sz w:val="24"/>
                <w:szCs w:val="24"/>
              </w:rPr>
              <w:t xml:space="preserve">   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AD611A9" w14:textId="77777777" w:rsidR="00625EA9" w:rsidRDefault="00625EA9" w:rsidP="00A21479">
            <w:pPr>
              <w:widowControl w:val="0"/>
              <w:spacing w:after="0" w:line="240" w:lineRule="auto"/>
              <w:ind w:left="-78" w:right="-84" w:hanging="21"/>
              <w:contextualSpacing/>
              <w:jc w:val="both"/>
              <w:rPr>
                <w:rFonts w:eastAsia="Calibri"/>
                <w:color w:val="000000"/>
                <w:sz w:val="24"/>
                <w:szCs w:val="24"/>
              </w:rPr>
            </w:pPr>
            <w:r>
              <w:rPr>
                <w:rFonts w:eastAsia="Calibri"/>
                <w:color w:val="000000"/>
                <w:sz w:val="24"/>
                <w:szCs w:val="24"/>
              </w:rPr>
              <w:t xml:space="preserve">   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1705716" w14:textId="77777777" w:rsidR="00625EA9" w:rsidRDefault="00625EA9" w:rsidP="00A21479">
            <w:pPr>
              <w:widowControl w:val="0"/>
              <w:spacing w:after="0" w:line="240" w:lineRule="auto"/>
              <w:ind w:left="-73" w:right="-85" w:hanging="23"/>
              <w:contextualSpacing/>
              <w:jc w:val="both"/>
              <w:rPr>
                <w:rFonts w:eastAsia="Calibri"/>
                <w:color w:val="000000"/>
                <w:sz w:val="24"/>
                <w:szCs w:val="24"/>
              </w:rPr>
            </w:pPr>
            <w:r>
              <w:rPr>
                <w:rFonts w:eastAsia="Calibri"/>
                <w:color w:val="000000"/>
                <w:sz w:val="24"/>
                <w:szCs w:val="24"/>
              </w:rPr>
              <w:t xml:space="preserve">   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DC9C6E7" w14:textId="77777777" w:rsidR="00625EA9" w:rsidRDefault="00625EA9" w:rsidP="00A21479">
            <w:pPr>
              <w:widowControl w:val="0"/>
              <w:spacing w:after="0" w:line="240" w:lineRule="auto"/>
              <w:ind w:left="-73" w:right="-85" w:hanging="23"/>
              <w:contextualSpacing/>
              <w:jc w:val="both"/>
              <w:rPr>
                <w:rFonts w:eastAsia="Calibri"/>
                <w:color w:val="000000"/>
                <w:sz w:val="24"/>
                <w:szCs w:val="24"/>
              </w:rPr>
            </w:pPr>
            <w:r>
              <w:rPr>
                <w:rFonts w:eastAsia="Calibri"/>
                <w:iCs/>
                <w:color w:val="000000"/>
                <w:sz w:val="24"/>
                <w:szCs w:val="24"/>
              </w:rPr>
              <w:t xml:space="preserve">     Приклади формальних помилок:</w:t>
            </w:r>
          </w:p>
          <w:p w14:paraId="30E05294" w14:textId="77777777" w:rsidR="00625EA9" w:rsidRDefault="00625EA9" w:rsidP="00A21479">
            <w:pPr>
              <w:widowControl w:val="0"/>
              <w:spacing w:after="0" w:line="240" w:lineRule="auto"/>
              <w:ind w:left="-73" w:right="-85" w:hanging="23"/>
              <w:contextualSpacing/>
              <w:jc w:val="both"/>
              <w:rPr>
                <w:rFonts w:eastAsia="Calibri"/>
                <w:color w:val="000000"/>
                <w:sz w:val="24"/>
                <w:szCs w:val="24"/>
              </w:rPr>
            </w:pPr>
            <w:r>
              <w:rPr>
                <w:rFonts w:eastAsia="Calibri"/>
                <w:color w:val="000000"/>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8CCB642" w14:textId="77777777" w:rsidR="00625EA9" w:rsidRDefault="00625EA9" w:rsidP="00A21479">
            <w:pPr>
              <w:widowControl w:val="0"/>
              <w:spacing w:after="0" w:line="240" w:lineRule="auto"/>
              <w:ind w:left="-73" w:right="-85" w:hanging="23"/>
              <w:contextualSpacing/>
              <w:jc w:val="both"/>
              <w:rPr>
                <w:rFonts w:eastAsia="Calibri"/>
                <w:color w:val="000000"/>
                <w:sz w:val="24"/>
                <w:szCs w:val="24"/>
              </w:rPr>
            </w:pPr>
            <w:r>
              <w:rPr>
                <w:rFonts w:eastAsia="Calibri"/>
                <w:color w:val="000000"/>
                <w:sz w:val="24"/>
                <w:szCs w:val="24"/>
              </w:rPr>
              <w:t>-  «</w:t>
            </w:r>
            <w:proofErr w:type="spellStart"/>
            <w:r>
              <w:rPr>
                <w:rFonts w:eastAsia="Calibri"/>
                <w:color w:val="000000"/>
                <w:sz w:val="24"/>
                <w:szCs w:val="24"/>
              </w:rPr>
              <w:t>м.київ</w:t>
            </w:r>
            <w:proofErr w:type="spellEnd"/>
            <w:r>
              <w:rPr>
                <w:rFonts w:eastAsia="Calibri"/>
                <w:color w:val="000000"/>
                <w:sz w:val="24"/>
                <w:szCs w:val="24"/>
              </w:rPr>
              <w:t>» замість «</w:t>
            </w:r>
            <w:proofErr w:type="spellStart"/>
            <w:r>
              <w:rPr>
                <w:rFonts w:eastAsia="Calibri"/>
                <w:color w:val="000000"/>
                <w:sz w:val="24"/>
                <w:szCs w:val="24"/>
              </w:rPr>
              <w:t>м.Київ</w:t>
            </w:r>
            <w:proofErr w:type="spellEnd"/>
            <w:r>
              <w:rPr>
                <w:rFonts w:eastAsia="Calibri"/>
                <w:color w:val="000000"/>
                <w:sz w:val="24"/>
                <w:szCs w:val="24"/>
              </w:rPr>
              <w:t>»;</w:t>
            </w:r>
          </w:p>
          <w:p w14:paraId="5078C82F" w14:textId="77777777" w:rsidR="00625EA9" w:rsidRDefault="00625EA9" w:rsidP="00A21479">
            <w:pPr>
              <w:widowControl w:val="0"/>
              <w:spacing w:after="0" w:line="240" w:lineRule="auto"/>
              <w:ind w:left="-73" w:right="-85" w:hanging="23"/>
              <w:contextualSpacing/>
              <w:jc w:val="both"/>
              <w:rPr>
                <w:rFonts w:eastAsia="Calibri"/>
                <w:color w:val="000000"/>
                <w:sz w:val="24"/>
                <w:szCs w:val="24"/>
              </w:rPr>
            </w:pPr>
            <w:r>
              <w:rPr>
                <w:rFonts w:eastAsia="Calibri"/>
                <w:color w:val="000000"/>
                <w:sz w:val="24"/>
                <w:szCs w:val="24"/>
              </w:rPr>
              <w:t>-  «</w:t>
            </w:r>
            <w:proofErr w:type="spellStart"/>
            <w:r>
              <w:rPr>
                <w:rFonts w:eastAsia="Calibri"/>
                <w:color w:val="000000"/>
                <w:sz w:val="24"/>
                <w:szCs w:val="24"/>
              </w:rPr>
              <w:t>ненадається</w:t>
            </w:r>
            <w:proofErr w:type="spellEnd"/>
            <w:r>
              <w:rPr>
                <w:rFonts w:eastAsia="Calibri"/>
                <w:color w:val="000000"/>
                <w:sz w:val="24"/>
                <w:szCs w:val="24"/>
              </w:rPr>
              <w:t>» замість «не надається»;</w:t>
            </w:r>
          </w:p>
          <w:p w14:paraId="44A4947B" w14:textId="77777777" w:rsidR="00625EA9" w:rsidRPr="00E55943" w:rsidRDefault="00625EA9" w:rsidP="00A21479">
            <w:pPr>
              <w:widowControl w:val="0"/>
              <w:spacing w:after="0" w:line="240" w:lineRule="auto"/>
              <w:ind w:left="-73" w:right="-85" w:hanging="23"/>
              <w:contextualSpacing/>
              <w:jc w:val="both"/>
              <w:rPr>
                <w:rFonts w:eastAsia="Calibri"/>
                <w:b/>
                <w:bCs/>
                <w:i/>
                <w:iCs/>
                <w:color w:val="000000"/>
                <w:sz w:val="24"/>
                <w:szCs w:val="24"/>
              </w:rPr>
            </w:pPr>
            <w:r>
              <w:rPr>
                <w:rFonts w:eastAsia="Calibri"/>
                <w:color w:val="000000"/>
                <w:sz w:val="24"/>
                <w:szCs w:val="24"/>
              </w:rPr>
              <w:t>- «20.10.2020  №_______» замість «20.10.2020  № 11/2020».</w:t>
            </w:r>
          </w:p>
        </w:tc>
      </w:tr>
      <w:tr w:rsidR="00625EA9" w14:paraId="28902293" w14:textId="77777777" w:rsidTr="00A21479">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6D6DB98E" w14:textId="77777777" w:rsidR="00625EA9" w:rsidRDefault="00625EA9" w:rsidP="00A21479">
            <w:pPr>
              <w:widowControl w:val="0"/>
              <w:spacing w:after="0" w:line="240" w:lineRule="auto"/>
              <w:contextualSpacing/>
              <w:rPr>
                <w:color w:val="000000" w:themeColor="text1"/>
                <w:sz w:val="24"/>
                <w:szCs w:val="24"/>
                <w:lang w:eastAsia="uk-UA"/>
              </w:rPr>
            </w:pPr>
            <w:r>
              <w:rPr>
                <w:color w:val="000000" w:themeColor="text1"/>
                <w:sz w:val="24"/>
                <w:szCs w:val="24"/>
                <w:lang w:eastAsia="uk-UA"/>
              </w:rPr>
              <w:lastRenderedPageBreak/>
              <w:t>6</w:t>
            </w:r>
          </w:p>
        </w:tc>
        <w:tc>
          <w:tcPr>
            <w:tcW w:w="2625" w:type="dxa"/>
            <w:tcBorders>
              <w:top w:val="single" w:sz="4" w:space="0" w:color="auto"/>
              <w:left w:val="single" w:sz="4" w:space="0" w:color="auto"/>
              <w:bottom w:val="single" w:sz="4" w:space="0" w:color="auto"/>
              <w:right w:val="single" w:sz="4" w:space="0" w:color="auto"/>
            </w:tcBorders>
            <w:vAlign w:val="center"/>
          </w:tcPr>
          <w:p w14:paraId="257470CD" w14:textId="77777777" w:rsidR="00625EA9" w:rsidRDefault="00625EA9" w:rsidP="00A21479">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Інші вимоги</w:t>
            </w:r>
          </w:p>
        </w:tc>
        <w:tc>
          <w:tcPr>
            <w:tcW w:w="6816" w:type="dxa"/>
            <w:tcBorders>
              <w:top w:val="single" w:sz="4" w:space="0" w:color="auto"/>
              <w:left w:val="single" w:sz="4" w:space="0" w:color="auto"/>
              <w:bottom w:val="single" w:sz="4" w:space="0" w:color="auto"/>
              <w:right w:val="single" w:sz="4" w:space="0" w:color="auto"/>
            </w:tcBorders>
          </w:tcPr>
          <w:p w14:paraId="7F1837D1" w14:textId="77777777" w:rsidR="00625EA9" w:rsidRDefault="00625EA9" w:rsidP="00A21479">
            <w:pPr>
              <w:widowControl w:val="0"/>
              <w:spacing w:after="0" w:line="240" w:lineRule="auto"/>
              <w:ind w:right="113" w:firstLine="176"/>
              <w:contextualSpacing/>
              <w:jc w:val="both"/>
              <w:rPr>
                <w:color w:val="000000" w:themeColor="text1"/>
                <w:sz w:val="24"/>
                <w:szCs w:val="24"/>
                <w:lang w:eastAsia="uk-UA"/>
              </w:rPr>
            </w:pPr>
            <w:r>
              <w:rPr>
                <w:color w:val="000000" w:themeColor="text1"/>
                <w:sz w:val="24"/>
                <w:szCs w:val="24"/>
                <w:lang w:eastAsia="uk-UA"/>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14:paraId="5F225AD7" w14:textId="77777777" w:rsidR="00625EA9" w:rsidRDefault="00625EA9" w:rsidP="00A21479">
            <w:pPr>
              <w:pStyle w:val="a8"/>
              <w:widowControl w:val="0"/>
              <w:numPr>
                <w:ilvl w:val="0"/>
                <w:numId w:val="3"/>
              </w:numPr>
              <w:spacing w:after="0" w:line="240" w:lineRule="auto"/>
              <w:ind w:right="113"/>
              <w:jc w:val="both"/>
              <w:rPr>
                <w:color w:val="000000" w:themeColor="text1"/>
                <w:sz w:val="24"/>
                <w:szCs w:val="24"/>
                <w:lang w:eastAsia="uk-UA"/>
              </w:rPr>
            </w:pPr>
            <w:r>
              <w:rPr>
                <w:color w:val="000000" w:themeColor="text1"/>
                <w:sz w:val="24"/>
                <w:szCs w:val="24"/>
                <w:lang w:eastAsia="uk-UA"/>
              </w:rPr>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187, оскільки Замовник не може виконувати зобов’язання, кредиторами за якими є Російська Федерація або особи, пов’язані з країною-агресором, що визначені </w:t>
            </w:r>
            <w:proofErr w:type="spellStart"/>
            <w:r>
              <w:rPr>
                <w:color w:val="000000" w:themeColor="text1"/>
                <w:sz w:val="24"/>
                <w:szCs w:val="24"/>
                <w:lang w:eastAsia="uk-UA"/>
              </w:rPr>
              <w:t>підпунком</w:t>
            </w:r>
            <w:proofErr w:type="spellEnd"/>
            <w:r>
              <w:rPr>
                <w:color w:val="000000" w:themeColor="text1"/>
                <w:sz w:val="24"/>
                <w:szCs w:val="24"/>
                <w:lang w:eastAsia="uk-UA"/>
              </w:rPr>
              <w:t xml:space="preserve"> 1 пункту 1 цієї Постанови;</w:t>
            </w:r>
          </w:p>
          <w:p w14:paraId="4403C525" w14:textId="77777777" w:rsidR="00625EA9" w:rsidRDefault="00625EA9" w:rsidP="00A21479">
            <w:pPr>
              <w:pStyle w:val="a8"/>
              <w:widowControl w:val="0"/>
              <w:numPr>
                <w:ilvl w:val="0"/>
                <w:numId w:val="3"/>
              </w:numPr>
              <w:spacing w:after="0" w:line="240" w:lineRule="auto"/>
              <w:ind w:right="113"/>
              <w:jc w:val="both"/>
              <w:rPr>
                <w:color w:val="000000" w:themeColor="text1"/>
                <w:sz w:val="24"/>
                <w:szCs w:val="24"/>
                <w:lang w:eastAsia="uk-UA"/>
              </w:rPr>
            </w:pPr>
            <w:r>
              <w:rPr>
                <w:color w:val="000000" w:themeColor="text1"/>
                <w:sz w:val="24"/>
                <w:szCs w:val="24"/>
                <w:lang w:eastAsia="uk-UA"/>
              </w:rPr>
              <w:t xml:space="preserve">постанови Кабінету Міністрів України «Про застосування заборони ввезення товарів з Російської </w:t>
            </w:r>
            <w:r>
              <w:rPr>
                <w:color w:val="000000" w:themeColor="text1"/>
                <w:sz w:val="24"/>
                <w:szCs w:val="24"/>
                <w:lang w:eastAsia="uk-UA"/>
              </w:rPr>
              <w:lastRenderedPageBreak/>
              <w:t>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FAEEA84" w14:textId="77777777" w:rsidR="00625EA9" w:rsidRDefault="00625EA9" w:rsidP="00A21479">
            <w:pPr>
              <w:pStyle w:val="a8"/>
              <w:widowControl w:val="0"/>
              <w:numPr>
                <w:ilvl w:val="0"/>
                <w:numId w:val="3"/>
              </w:numPr>
              <w:spacing w:after="0" w:line="240" w:lineRule="auto"/>
              <w:ind w:right="113"/>
              <w:jc w:val="both"/>
              <w:rPr>
                <w:color w:val="000000" w:themeColor="text1"/>
                <w:sz w:val="24"/>
                <w:szCs w:val="24"/>
                <w:lang w:eastAsia="uk-UA"/>
              </w:rPr>
            </w:pPr>
            <w:r>
              <w:rPr>
                <w:color w:val="000000" w:themeColor="text1"/>
                <w:sz w:val="24"/>
                <w:szCs w:val="24"/>
                <w:lang w:eastAsia="uk-UA"/>
              </w:rPr>
              <w:t>Закону України « Про забезпечення прав і свобод громадян та правовий режим на тимчасово окупованій території України» від 15.04.2014 № 1207 –</w:t>
            </w:r>
            <w:r>
              <w:rPr>
                <w:color w:val="000000" w:themeColor="text1"/>
                <w:sz w:val="24"/>
                <w:szCs w:val="24"/>
                <w:lang w:val="en-US" w:eastAsia="uk-UA"/>
              </w:rPr>
              <w:t>VII</w:t>
            </w:r>
            <w:r>
              <w:rPr>
                <w:color w:val="000000" w:themeColor="text1"/>
                <w:sz w:val="24"/>
                <w:szCs w:val="24"/>
                <w:lang w:eastAsia="uk-UA"/>
              </w:rPr>
              <w:t>.</w:t>
            </w:r>
          </w:p>
          <w:p w14:paraId="5467AE22" w14:textId="77777777" w:rsidR="00625EA9" w:rsidRDefault="00625EA9" w:rsidP="00A21479">
            <w:pPr>
              <w:widowControl w:val="0"/>
              <w:spacing w:after="0" w:line="240" w:lineRule="auto"/>
              <w:ind w:right="113" w:firstLine="176"/>
              <w:contextualSpacing/>
              <w:jc w:val="both"/>
              <w:rPr>
                <w:color w:val="000000" w:themeColor="text1"/>
                <w:sz w:val="24"/>
                <w:szCs w:val="24"/>
                <w:lang w:eastAsia="uk-UA"/>
              </w:rPr>
            </w:pPr>
            <w:r>
              <w:rPr>
                <w:color w:val="000000" w:themeColor="text1"/>
                <w:sz w:val="24"/>
                <w:szCs w:val="24"/>
                <w:lang w:eastAsia="uk-UA"/>
              </w:rPr>
              <w:t>Вимоги до документів, що надаються переможцем торгів, порядку і строків їх надання, зазначено в Додатку 4 до тендерної документації.</w:t>
            </w:r>
          </w:p>
        </w:tc>
      </w:tr>
      <w:tr w:rsidR="00625EA9" w14:paraId="3F9E428C" w14:textId="77777777" w:rsidTr="00A21479">
        <w:trPr>
          <w:trHeight w:val="20"/>
          <w:jc w:val="center"/>
        </w:trPr>
        <w:tc>
          <w:tcPr>
            <w:tcW w:w="10137" w:type="dxa"/>
            <w:gridSpan w:val="3"/>
            <w:tcBorders>
              <w:top w:val="single" w:sz="4" w:space="0" w:color="auto"/>
              <w:left w:val="single" w:sz="4" w:space="0" w:color="auto"/>
              <w:bottom w:val="single" w:sz="4" w:space="0" w:color="auto"/>
              <w:right w:val="single" w:sz="4" w:space="0" w:color="auto"/>
            </w:tcBorders>
            <w:vAlign w:val="center"/>
          </w:tcPr>
          <w:p w14:paraId="3C8B1B2C" w14:textId="77777777" w:rsidR="00625EA9" w:rsidRDefault="00625EA9" w:rsidP="00A21479">
            <w:pPr>
              <w:widowControl w:val="0"/>
              <w:spacing w:after="0" w:line="240" w:lineRule="auto"/>
              <w:ind w:left="92" w:hanging="21"/>
              <w:contextualSpacing/>
              <w:jc w:val="center"/>
              <w:rPr>
                <w:b/>
                <w:color w:val="000000" w:themeColor="text1"/>
                <w:sz w:val="24"/>
                <w:szCs w:val="24"/>
              </w:rPr>
            </w:pPr>
            <w:r>
              <w:rPr>
                <w:b/>
                <w:color w:val="000000" w:themeColor="text1"/>
                <w:sz w:val="24"/>
                <w:szCs w:val="24"/>
                <w:lang w:eastAsia="uk-UA"/>
              </w:rPr>
              <w:lastRenderedPageBreak/>
              <w:t>Розділ VІ. Результати тендеру та укладання договору про закупівлю</w:t>
            </w:r>
          </w:p>
        </w:tc>
      </w:tr>
      <w:tr w:rsidR="00625EA9" w14:paraId="78CAE5AE" w14:textId="77777777" w:rsidTr="00A21479">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356BCD5A" w14:textId="77777777" w:rsidR="00625EA9" w:rsidRDefault="00625EA9" w:rsidP="00A21479">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1</w:t>
            </w:r>
          </w:p>
        </w:tc>
        <w:tc>
          <w:tcPr>
            <w:tcW w:w="2625" w:type="dxa"/>
            <w:tcBorders>
              <w:top w:val="single" w:sz="4" w:space="0" w:color="auto"/>
              <w:left w:val="single" w:sz="4" w:space="0" w:color="auto"/>
              <w:bottom w:val="single" w:sz="4" w:space="0" w:color="auto"/>
              <w:right w:val="single" w:sz="4" w:space="0" w:color="auto"/>
            </w:tcBorders>
            <w:vAlign w:val="center"/>
          </w:tcPr>
          <w:p w14:paraId="03B1BD08" w14:textId="77777777" w:rsidR="00625EA9" w:rsidRDefault="00625EA9" w:rsidP="00A21479">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Відміна тендеру чи визнання тендеру таким, що не відбувся</w:t>
            </w:r>
          </w:p>
        </w:tc>
        <w:tc>
          <w:tcPr>
            <w:tcW w:w="6816" w:type="dxa"/>
            <w:tcBorders>
              <w:top w:val="single" w:sz="4" w:space="0" w:color="auto"/>
              <w:left w:val="single" w:sz="4" w:space="0" w:color="auto"/>
              <w:bottom w:val="single" w:sz="4" w:space="0" w:color="auto"/>
              <w:right w:val="single" w:sz="4" w:space="0" w:color="auto"/>
            </w:tcBorders>
            <w:shd w:val="clear" w:color="auto" w:fill="auto"/>
          </w:tcPr>
          <w:p w14:paraId="54AD8C62" w14:textId="77777777" w:rsidR="00625EA9" w:rsidRPr="00013635" w:rsidRDefault="00625EA9" w:rsidP="00A21479">
            <w:pPr>
              <w:pStyle w:val="rvps2"/>
              <w:shd w:val="clear" w:color="auto" w:fill="FFFFFF"/>
              <w:spacing w:before="0" w:beforeAutospacing="0" w:after="0" w:afterAutospacing="0"/>
              <w:ind w:firstLine="450"/>
              <w:jc w:val="both"/>
              <w:rPr>
                <w:lang w:val="ru-RU" w:eastAsia="ru-RU"/>
              </w:rPr>
            </w:pPr>
            <w:r w:rsidRPr="00013635">
              <w:t> Замовник відміняє відкриті торги у разі:</w:t>
            </w:r>
          </w:p>
          <w:p w14:paraId="20EF7973" w14:textId="77777777" w:rsidR="00625EA9" w:rsidRPr="00013635" w:rsidRDefault="00625EA9" w:rsidP="00A21479">
            <w:pPr>
              <w:pStyle w:val="rvps2"/>
              <w:shd w:val="clear" w:color="auto" w:fill="FFFFFF"/>
              <w:spacing w:before="0" w:beforeAutospacing="0" w:after="0" w:afterAutospacing="0"/>
              <w:ind w:firstLine="450"/>
              <w:jc w:val="both"/>
            </w:pPr>
            <w:bookmarkStart w:id="15" w:name="n643"/>
            <w:bookmarkEnd w:id="15"/>
            <w:r w:rsidRPr="00013635">
              <w:t>1) відсутності подальшої потреби в закупівлі товарів, робіт чи послуг;</w:t>
            </w:r>
          </w:p>
          <w:p w14:paraId="1E12EF32" w14:textId="77777777" w:rsidR="00625EA9" w:rsidRPr="00013635" w:rsidRDefault="00625EA9" w:rsidP="00A21479">
            <w:pPr>
              <w:pStyle w:val="rvps2"/>
              <w:shd w:val="clear" w:color="auto" w:fill="FFFFFF"/>
              <w:spacing w:before="0" w:beforeAutospacing="0" w:after="0" w:afterAutospacing="0"/>
              <w:ind w:firstLine="450"/>
              <w:jc w:val="both"/>
            </w:pPr>
            <w:bookmarkStart w:id="16" w:name="n644"/>
            <w:bookmarkEnd w:id="16"/>
            <w:r w:rsidRPr="00013635">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76F1067" w14:textId="77777777" w:rsidR="00625EA9" w:rsidRPr="00013635" w:rsidRDefault="00625EA9" w:rsidP="00A21479">
            <w:pPr>
              <w:pStyle w:val="rvps2"/>
              <w:shd w:val="clear" w:color="auto" w:fill="FFFFFF"/>
              <w:spacing w:before="0" w:beforeAutospacing="0" w:after="0" w:afterAutospacing="0"/>
              <w:ind w:firstLine="450"/>
              <w:jc w:val="both"/>
            </w:pPr>
            <w:bookmarkStart w:id="17" w:name="n645"/>
            <w:bookmarkEnd w:id="17"/>
            <w:r w:rsidRPr="00013635">
              <w:t>3) скорочення обсягу видатків на здійснення закупівлі товарів, робіт чи послуг;</w:t>
            </w:r>
          </w:p>
          <w:p w14:paraId="5AD524F2" w14:textId="77777777" w:rsidR="00625EA9" w:rsidRPr="00013635" w:rsidRDefault="00625EA9" w:rsidP="00A21479">
            <w:pPr>
              <w:pStyle w:val="rvps2"/>
              <w:shd w:val="clear" w:color="auto" w:fill="FFFFFF"/>
              <w:spacing w:before="0" w:beforeAutospacing="0" w:after="0" w:afterAutospacing="0"/>
              <w:ind w:firstLine="450"/>
              <w:jc w:val="both"/>
            </w:pPr>
            <w:bookmarkStart w:id="18" w:name="n646"/>
            <w:bookmarkEnd w:id="18"/>
            <w:r w:rsidRPr="00013635">
              <w:t>4) коли здійснення закупівлі стало неможливим внаслідок дії обставин непереборної сили.</w:t>
            </w:r>
          </w:p>
          <w:p w14:paraId="3DF73679" w14:textId="77777777" w:rsidR="00625EA9" w:rsidRPr="00013635" w:rsidRDefault="00625EA9" w:rsidP="00A21479">
            <w:pPr>
              <w:pStyle w:val="rvps2"/>
              <w:shd w:val="clear" w:color="auto" w:fill="FFFFFF"/>
              <w:spacing w:before="0" w:beforeAutospacing="0" w:after="0" w:afterAutospacing="0"/>
              <w:ind w:firstLine="450"/>
              <w:jc w:val="both"/>
            </w:pPr>
            <w:bookmarkStart w:id="19" w:name="n647"/>
            <w:bookmarkEnd w:id="19"/>
            <w:r w:rsidRPr="00013635">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4FF1A2A3" w14:textId="77777777" w:rsidR="00625EA9" w:rsidRPr="00013635" w:rsidRDefault="00625EA9" w:rsidP="00A21479">
            <w:pPr>
              <w:widowControl w:val="0"/>
              <w:suppressAutoHyphens/>
              <w:spacing w:after="0" w:line="240" w:lineRule="auto"/>
              <w:jc w:val="both"/>
              <w:rPr>
                <w:rFonts w:eastAsia="Calibri"/>
                <w:sz w:val="24"/>
                <w:szCs w:val="24"/>
              </w:rPr>
            </w:pPr>
          </w:p>
          <w:p w14:paraId="03F92986" w14:textId="77777777" w:rsidR="00625EA9" w:rsidRPr="00013635" w:rsidRDefault="00625EA9" w:rsidP="00A21479">
            <w:pPr>
              <w:shd w:val="clear" w:color="auto" w:fill="FFFFFF"/>
              <w:spacing w:after="0" w:line="240" w:lineRule="auto"/>
              <w:ind w:firstLine="450"/>
              <w:jc w:val="both"/>
              <w:rPr>
                <w:sz w:val="24"/>
                <w:szCs w:val="24"/>
                <w:lang w:val="ru-RU" w:eastAsia="ru-RU"/>
              </w:rPr>
            </w:pPr>
            <w:proofErr w:type="spellStart"/>
            <w:r w:rsidRPr="00013635">
              <w:rPr>
                <w:sz w:val="24"/>
                <w:szCs w:val="24"/>
                <w:lang w:val="ru-RU" w:eastAsia="ru-RU"/>
              </w:rPr>
              <w:t>Відкриті</w:t>
            </w:r>
            <w:proofErr w:type="spellEnd"/>
            <w:r w:rsidRPr="00013635">
              <w:rPr>
                <w:sz w:val="24"/>
                <w:szCs w:val="24"/>
                <w:lang w:val="ru-RU" w:eastAsia="ru-RU"/>
              </w:rPr>
              <w:t xml:space="preserve"> торги автоматично </w:t>
            </w:r>
            <w:proofErr w:type="spellStart"/>
            <w:r w:rsidRPr="00013635">
              <w:rPr>
                <w:sz w:val="24"/>
                <w:szCs w:val="24"/>
                <w:lang w:val="ru-RU" w:eastAsia="ru-RU"/>
              </w:rPr>
              <w:t>відміняються</w:t>
            </w:r>
            <w:proofErr w:type="spellEnd"/>
            <w:r w:rsidRPr="00013635">
              <w:rPr>
                <w:sz w:val="24"/>
                <w:szCs w:val="24"/>
                <w:lang w:val="ru-RU" w:eastAsia="ru-RU"/>
              </w:rPr>
              <w:t xml:space="preserve"> </w:t>
            </w:r>
            <w:proofErr w:type="spellStart"/>
            <w:r w:rsidRPr="00013635">
              <w:rPr>
                <w:sz w:val="24"/>
                <w:szCs w:val="24"/>
                <w:lang w:val="ru-RU" w:eastAsia="ru-RU"/>
              </w:rPr>
              <w:t>електронною</w:t>
            </w:r>
            <w:proofErr w:type="spellEnd"/>
            <w:r w:rsidRPr="00013635">
              <w:rPr>
                <w:sz w:val="24"/>
                <w:szCs w:val="24"/>
                <w:lang w:val="ru-RU" w:eastAsia="ru-RU"/>
              </w:rPr>
              <w:t xml:space="preserve"> системою </w:t>
            </w:r>
            <w:proofErr w:type="spellStart"/>
            <w:r w:rsidRPr="00013635">
              <w:rPr>
                <w:sz w:val="24"/>
                <w:szCs w:val="24"/>
                <w:lang w:val="ru-RU" w:eastAsia="ru-RU"/>
              </w:rPr>
              <w:t>закупівель</w:t>
            </w:r>
            <w:proofErr w:type="spellEnd"/>
            <w:r w:rsidRPr="00013635">
              <w:rPr>
                <w:sz w:val="24"/>
                <w:szCs w:val="24"/>
                <w:lang w:val="ru-RU" w:eastAsia="ru-RU"/>
              </w:rPr>
              <w:t xml:space="preserve"> у </w:t>
            </w:r>
            <w:proofErr w:type="spellStart"/>
            <w:r w:rsidRPr="00013635">
              <w:rPr>
                <w:sz w:val="24"/>
                <w:szCs w:val="24"/>
                <w:lang w:val="ru-RU" w:eastAsia="ru-RU"/>
              </w:rPr>
              <w:t>разі</w:t>
            </w:r>
            <w:proofErr w:type="spellEnd"/>
            <w:r w:rsidRPr="00013635">
              <w:rPr>
                <w:sz w:val="24"/>
                <w:szCs w:val="24"/>
                <w:lang w:val="ru-RU" w:eastAsia="ru-RU"/>
              </w:rPr>
              <w:t>:</w:t>
            </w:r>
          </w:p>
          <w:p w14:paraId="08BAB926" w14:textId="77777777" w:rsidR="00625EA9" w:rsidRPr="00013635" w:rsidRDefault="00625EA9" w:rsidP="00A21479">
            <w:pPr>
              <w:shd w:val="clear" w:color="auto" w:fill="FFFFFF"/>
              <w:spacing w:after="0" w:line="240" w:lineRule="auto"/>
              <w:ind w:firstLine="450"/>
              <w:jc w:val="both"/>
              <w:rPr>
                <w:sz w:val="24"/>
                <w:szCs w:val="24"/>
                <w:lang w:val="ru-RU" w:eastAsia="ru-RU"/>
              </w:rPr>
            </w:pPr>
            <w:bookmarkStart w:id="20" w:name="n649"/>
            <w:bookmarkEnd w:id="20"/>
            <w:r w:rsidRPr="00013635">
              <w:rPr>
                <w:sz w:val="24"/>
                <w:szCs w:val="24"/>
                <w:lang w:val="ru-RU" w:eastAsia="ru-RU"/>
              </w:rPr>
              <w:t xml:space="preserve">1) </w:t>
            </w:r>
            <w:proofErr w:type="spellStart"/>
            <w:r w:rsidRPr="00013635">
              <w:rPr>
                <w:sz w:val="24"/>
                <w:szCs w:val="24"/>
                <w:lang w:val="ru-RU" w:eastAsia="ru-RU"/>
              </w:rPr>
              <w:t>відхилення</w:t>
            </w:r>
            <w:proofErr w:type="spellEnd"/>
            <w:r w:rsidRPr="00013635">
              <w:rPr>
                <w:sz w:val="24"/>
                <w:szCs w:val="24"/>
                <w:lang w:val="ru-RU" w:eastAsia="ru-RU"/>
              </w:rPr>
              <w:t xml:space="preserve"> </w:t>
            </w:r>
            <w:proofErr w:type="spellStart"/>
            <w:r w:rsidRPr="00013635">
              <w:rPr>
                <w:sz w:val="24"/>
                <w:szCs w:val="24"/>
                <w:lang w:val="ru-RU" w:eastAsia="ru-RU"/>
              </w:rPr>
              <w:t>всіх</w:t>
            </w:r>
            <w:proofErr w:type="spellEnd"/>
            <w:r w:rsidRPr="00013635">
              <w:rPr>
                <w:sz w:val="24"/>
                <w:szCs w:val="24"/>
                <w:lang w:val="ru-RU" w:eastAsia="ru-RU"/>
              </w:rPr>
              <w:t xml:space="preserve"> </w:t>
            </w:r>
            <w:proofErr w:type="spellStart"/>
            <w:r w:rsidRPr="00013635">
              <w:rPr>
                <w:sz w:val="24"/>
                <w:szCs w:val="24"/>
                <w:lang w:val="ru-RU" w:eastAsia="ru-RU"/>
              </w:rPr>
              <w:t>тендерних</w:t>
            </w:r>
            <w:proofErr w:type="spellEnd"/>
            <w:r w:rsidRPr="00013635">
              <w:rPr>
                <w:sz w:val="24"/>
                <w:szCs w:val="24"/>
                <w:lang w:val="ru-RU" w:eastAsia="ru-RU"/>
              </w:rPr>
              <w:t xml:space="preserve"> </w:t>
            </w:r>
            <w:proofErr w:type="spellStart"/>
            <w:r w:rsidRPr="00013635">
              <w:rPr>
                <w:sz w:val="24"/>
                <w:szCs w:val="24"/>
                <w:lang w:val="ru-RU" w:eastAsia="ru-RU"/>
              </w:rPr>
              <w:t>пропозицій</w:t>
            </w:r>
            <w:proofErr w:type="spellEnd"/>
            <w:r w:rsidRPr="00013635">
              <w:rPr>
                <w:sz w:val="24"/>
                <w:szCs w:val="24"/>
                <w:lang w:val="ru-RU" w:eastAsia="ru-RU"/>
              </w:rPr>
              <w:t xml:space="preserve"> (у тому </w:t>
            </w:r>
            <w:proofErr w:type="spellStart"/>
            <w:r w:rsidRPr="00013635">
              <w:rPr>
                <w:sz w:val="24"/>
                <w:szCs w:val="24"/>
                <w:lang w:val="ru-RU" w:eastAsia="ru-RU"/>
              </w:rPr>
              <w:t>числі</w:t>
            </w:r>
            <w:proofErr w:type="spellEnd"/>
            <w:r w:rsidRPr="00013635">
              <w:rPr>
                <w:sz w:val="24"/>
                <w:szCs w:val="24"/>
                <w:lang w:val="ru-RU" w:eastAsia="ru-RU"/>
              </w:rPr>
              <w:t xml:space="preserve">, </w:t>
            </w:r>
            <w:proofErr w:type="spellStart"/>
            <w:r w:rsidRPr="00013635">
              <w:rPr>
                <w:sz w:val="24"/>
                <w:szCs w:val="24"/>
                <w:lang w:val="ru-RU" w:eastAsia="ru-RU"/>
              </w:rPr>
              <w:t>якщо</w:t>
            </w:r>
            <w:proofErr w:type="spellEnd"/>
            <w:r w:rsidRPr="00013635">
              <w:rPr>
                <w:sz w:val="24"/>
                <w:szCs w:val="24"/>
                <w:lang w:val="ru-RU" w:eastAsia="ru-RU"/>
              </w:rPr>
              <w:t xml:space="preserve"> </w:t>
            </w:r>
            <w:proofErr w:type="spellStart"/>
            <w:r w:rsidRPr="00013635">
              <w:rPr>
                <w:sz w:val="24"/>
                <w:szCs w:val="24"/>
                <w:lang w:val="ru-RU" w:eastAsia="ru-RU"/>
              </w:rPr>
              <w:t>була</w:t>
            </w:r>
            <w:proofErr w:type="spellEnd"/>
            <w:r w:rsidRPr="00013635">
              <w:rPr>
                <w:sz w:val="24"/>
                <w:szCs w:val="24"/>
                <w:lang w:val="ru-RU" w:eastAsia="ru-RU"/>
              </w:rPr>
              <w:t xml:space="preserve"> подана одна </w:t>
            </w:r>
            <w:proofErr w:type="spellStart"/>
            <w:r w:rsidRPr="00013635">
              <w:rPr>
                <w:sz w:val="24"/>
                <w:szCs w:val="24"/>
                <w:lang w:val="ru-RU" w:eastAsia="ru-RU"/>
              </w:rPr>
              <w:t>тендерна</w:t>
            </w:r>
            <w:proofErr w:type="spellEnd"/>
            <w:r w:rsidRPr="00013635">
              <w:rPr>
                <w:sz w:val="24"/>
                <w:szCs w:val="24"/>
                <w:lang w:val="ru-RU" w:eastAsia="ru-RU"/>
              </w:rPr>
              <w:t xml:space="preserve"> </w:t>
            </w:r>
            <w:proofErr w:type="spellStart"/>
            <w:r w:rsidRPr="00013635">
              <w:rPr>
                <w:sz w:val="24"/>
                <w:szCs w:val="24"/>
                <w:lang w:val="ru-RU" w:eastAsia="ru-RU"/>
              </w:rPr>
              <w:t>пропозиція</w:t>
            </w:r>
            <w:proofErr w:type="spellEnd"/>
            <w:r w:rsidRPr="00013635">
              <w:rPr>
                <w:sz w:val="24"/>
                <w:szCs w:val="24"/>
                <w:lang w:val="ru-RU" w:eastAsia="ru-RU"/>
              </w:rPr>
              <w:t xml:space="preserve">, яка </w:t>
            </w:r>
            <w:proofErr w:type="spellStart"/>
            <w:r w:rsidRPr="00013635">
              <w:rPr>
                <w:sz w:val="24"/>
                <w:szCs w:val="24"/>
                <w:lang w:val="ru-RU" w:eastAsia="ru-RU"/>
              </w:rPr>
              <w:t>відхилена</w:t>
            </w:r>
            <w:proofErr w:type="spellEnd"/>
            <w:r w:rsidRPr="00013635">
              <w:rPr>
                <w:sz w:val="24"/>
                <w:szCs w:val="24"/>
                <w:lang w:val="ru-RU" w:eastAsia="ru-RU"/>
              </w:rPr>
              <w:t xml:space="preserve"> </w:t>
            </w:r>
            <w:proofErr w:type="spellStart"/>
            <w:r w:rsidRPr="00013635">
              <w:rPr>
                <w:sz w:val="24"/>
                <w:szCs w:val="24"/>
                <w:lang w:val="ru-RU" w:eastAsia="ru-RU"/>
              </w:rPr>
              <w:t>замовником</w:t>
            </w:r>
            <w:proofErr w:type="spellEnd"/>
            <w:r w:rsidRPr="00013635">
              <w:rPr>
                <w:sz w:val="24"/>
                <w:szCs w:val="24"/>
                <w:lang w:val="ru-RU" w:eastAsia="ru-RU"/>
              </w:rPr>
              <w:t xml:space="preserve">) </w:t>
            </w:r>
            <w:proofErr w:type="spellStart"/>
            <w:r w:rsidRPr="00013635">
              <w:rPr>
                <w:sz w:val="24"/>
                <w:szCs w:val="24"/>
                <w:lang w:val="ru-RU" w:eastAsia="ru-RU"/>
              </w:rPr>
              <w:t>згідно</w:t>
            </w:r>
            <w:proofErr w:type="spellEnd"/>
            <w:r w:rsidRPr="00013635">
              <w:rPr>
                <w:sz w:val="24"/>
                <w:szCs w:val="24"/>
                <w:lang w:val="ru-RU" w:eastAsia="ru-RU"/>
              </w:rPr>
              <w:t xml:space="preserve"> з </w:t>
            </w:r>
            <w:proofErr w:type="spellStart"/>
            <w:r w:rsidRPr="00013635">
              <w:rPr>
                <w:sz w:val="24"/>
                <w:szCs w:val="24"/>
                <w:lang w:val="ru-RU" w:eastAsia="ru-RU"/>
              </w:rPr>
              <w:t>цими</w:t>
            </w:r>
            <w:proofErr w:type="spellEnd"/>
            <w:r w:rsidRPr="00013635">
              <w:rPr>
                <w:sz w:val="24"/>
                <w:szCs w:val="24"/>
                <w:lang w:val="ru-RU" w:eastAsia="ru-RU"/>
              </w:rPr>
              <w:t xml:space="preserve"> </w:t>
            </w:r>
            <w:proofErr w:type="spellStart"/>
            <w:r w:rsidRPr="00013635">
              <w:rPr>
                <w:sz w:val="24"/>
                <w:szCs w:val="24"/>
                <w:lang w:val="ru-RU" w:eastAsia="ru-RU"/>
              </w:rPr>
              <w:t>особливостями</w:t>
            </w:r>
            <w:proofErr w:type="spellEnd"/>
            <w:r w:rsidRPr="00013635">
              <w:rPr>
                <w:sz w:val="24"/>
                <w:szCs w:val="24"/>
                <w:lang w:val="ru-RU" w:eastAsia="ru-RU"/>
              </w:rPr>
              <w:t>;</w:t>
            </w:r>
          </w:p>
          <w:p w14:paraId="7E5D9482" w14:textId="77777777" w:rsidR="00625EA9" w:rsidRPr="00013635" w:rsidRDefault="00625EA9" w:rsidP="00A21479">
            <w:pPr>
              <w:shd w:val="clear" w:color="auto" w:fill="FFFFFF"/>
              <w:spacing w:after="0" w:line="240" w:lineRule="auto"/>
              <w:ind w:firstLine="450"/>
              <w:jc w:val="both"/>
              <w:rPr>
                <w:sz w:val="24"/>
                <w:szCs w:val="24"/>
                <w:lang w:val="ru-RU" w:eastAsia="ru-RU"/>
              </w:rPr>
            </w:pPr>
            <w:bookmarkStart w:id="21" w:name="n650"/>
            <w:bookmarkEnd w:id="21"/>
            <w:r w:rsidRPr="00013635">
              <w:rPr>
                <w:sz w:val="24"/>
                <w:szCs w:val="24"/>
                <w:lang w:val="ru-RU" w:eastAsia="ru-RU"/>
              </w:rPr>
              <w:t xml:space="preserve">2) </w:t>
            </w:r>
            <w:proofErr w:type="spellStart"/>
            <w:r w:rsidRPr="00013635">
              <w:rPr>
                <w:sz w:val="24"/>
                <w:szCs w:val="24"/>
                <w:lang w:val="ru-RU" w:eastAsia="ru-RU"/>
              </w:rPr>
              <w:t>неподання</w:t>
            </w:r>
            <w:proofErr w:type="spellEnd"/>
            <w:r w:rsidRPr="00013635">
              <w:rPr>
                <w:sz w:val="24"/>
                <w:szCs w:val="24"/>
                <w:lang w:val="ru-RU" w:eastAsia="ru-RU"/>
              </w:rPr>
              <w:t xml:space="preserve"> </w:t>
            </w:r>
            <w:proofErr w:type="spellStart"/>
            <w:r w:rsidRPr="00013635">
              <w:rPr>
                <w:sz w:val="24"/>
                <w:szCs w:val="24"/>
                <w:lang w:val="ru-RU" w:eastAsia="ru-RU"/>
              </w:rPr>
              <w:t>жодної</w:t>
            </w:r>
            <w:proofErr w:type="spellEnd"/>
            <w:r w:rsidRPr="00013635">
              <w:rPr>
                <w:sz w:val="24"/>
                <w:szCs w:val="24"/>
                <w:lang w:val="ru-RU" w:eastAsia="ru-RU"/>
              </w:rPr>
              <w:t xml:space="preserve"> </w:t>
            </w:r>
            <w:proofErr w:type="spellStart"/>
            <w:r w:rsidRPr="00013635">
              <w:rPr>
                <w:sz w:val="24"/>
                <w:szCs w:val="24"/>
                <w:lang w:val="ru-RU" w:eastAsia="ru-RU"/>
              </w:rPr>
              <w:t>тендерної</w:t>
            </w:r>
            <w:proofErr w:type="spellEnd"/>
            <w:r w:rsidRPr="00013635">
              <w:rPr>
                <w:sz w:val="24"/>
                <w:szCs w:val="24"/>
                <w:lang w:val="ru-RU" w:eastAsia="ru-RU"/>
              </w:rPr>
              <w:t xml:space="preserve"> </w:t>
            </w:r>
            <w:proofErr w:type="spellStart"/>
            <w:r w:rsidRPr="00013635">
              <w:rPr>
                <w:sz w:val="24"/>
                <w:szCs w:val="24"/>
                <w:lang w:val="ru-RU" w:eastAsia="ru-RU"/>
              </w:rPr>
              <w:t>пропозиції</w:t>
            </w:r>
            <w:proofErr w:type="spellEnd"/>
            <w:r w:rsidRPr="00013635">
              <w:rPr>
                <w:sz w:val="24"/>
                <w:szCs w:val="24"/>
                <w:lang w:val="ru-RU" w:eastAsia="ru-RU"/>
              </w:rPr>
              <w:t xml:space="preserve"> для </w:t>
            </w:r>
            <w:proofErr w:type="spellStart"/>
            <w:r w:rsidRPr="00013635">
              <w:rPr>
                <w:sz w:val="24"/>
                <w:szCs w:val="24"/>
                <w:lang w:val="ru-RU" w:eastAsia="ru-RU"/>
              </w:rPr>
              <w:t>участі</w:t>
            </w:r>
            <w:proofErr w:type="spellEnd"/>
            <w:r w:rsidRPr="00013635">
              <w:rPr>
                <w:sz w:val="24"/>
                <w:szCs w:val="24"/>
                <w:lang w:val="ru-RU" w:eastAsia="ru-RU"/>
              </w:rPr>
              <w:t xml:space="preserve"> у </w:t>
            </w:r>
            <w:proofErr w:type="spellStart"/>
            <w:r w:rsidRPr="00013635">
              <w:rPr>
                <w:sz w:val="24"/>
                <w:szCs w:val="24"/>
                <w:lang w:val="ru-RU" w:eastAsia="ru-RU"/>
              </w:rPr>
              <w:t>відкритих</w:t>
            </w:r>
            <w:proofErr w:type="spellEnd"/>
            <w:r w:rsidRPr="00013635">
              <w:rPr>
                <w:sz w:val="24"/>
                <w:szCs w:val="24"/>
                <w:lang w:val="ru-RU" w:eastAsia="ru-RU"/>
              </w:rPr>
              <w:t xml:space="preserve"> торгах у строк, установлений </w:t>
            </w:r>
            <w:proofErr w:type="spellStart"/>
            <w:r w:rsidRPr="00013635">
              <w:rPr>
                <w:sz w:val="24"/>
                <w:szCs w:val="24"/>
                <w:lang w:val="ru-RU" w:eastAsia="ru-RU"/>
              </w:rPr>
              <w:t>замовником</w:t>
            </w:r>
            <w:proofErr w:type="spellEnd"/>
            <w:r w:rsidRPr="00013635">
              <w:rPr>
                <w:sz w:val="24"/>
                <w:szCs w:val="24"/>
                <w:lang w:val="ru-RU" w:eastAsia="ru-RU"/>
              </w:rPr>
              <w:t xml:space="preserve"> </w:t>
            </w:r>
            <w:proofErr w:type="spellStart"/>
            <w:r w:rsidRPr="00013635">
              <w:rPr>
                <w:sz w:val="24"/>
                <w:szCs w:val="24"/>
                <w:lang w:val="ru-RU" w:eastAsia="ru-RU"/>
              </w:rPr>
              <w:t>згідно</w:t>
            </w:r>
            <w:proofErr w:type="spellEnd"/>
            <w:r w:rsidRPr="00013635">
              <w:rPr>
                <w:sz w:val="24"/>
                <w:szCs w:val="24"/>
                <w:lang w:val="ru-RU" w:eastAsia="ru-RU"/>
              </w:rPr>
              <w:t xml:space="preserve"> з </w:t>
            </w:r>
            <w:proofErr w:type="spellStart"/>
            <w:r w:rsidRPr="00013635">
              <w:rPr>
                <w:sz w:val="24"/>
                <w:szCs w:val="24"/>
                <w:lang w:val="ru-RU" w:eastAsia="ru-RU"/>
              </w:rPr>
              <w:t>цими</w:t>
            </w:r>
            <w:proofErr w:type="spellEnd"/>
            <w:r w:rsidRPr="00013635">
              <w:rPr>
                <w:sz w:val="24"/>
                <w:szCs w:val="24"/>
                <w:lang w:val="ru-RU" w:eastAsia="ru-RU"/>
              </w:rPr>
              <w:t xml:space="preserve"> </w:t>
            </w:r>
            <w:proofErr w:type="spellStart"/>
            <w:r w:rsidRPr="00013635">
              <w:rPr>
                <w:sz w:val="24"/>
                <w:szCs w:val="24"/>
                <w:lang w:val="ru-RU" w:eastAsia="ru-RU"/>
              </w:rPr>
              <w:t>особливостями</w:t>
            </w:r>
            <w:proofErr w:type="spellEnd"/>
            <w:r w:rsidRPr="00013635">
              <w:rPr>
                <w:sz w:val="24"/>
                <w:szCs w:val="24"/>
                <w:lang w:val="ru-RU" w:eastAsia="ru-RU"/>
              </w:rPr>
              <w:t>.</w:t>
            </w:r>
          </w:p>
          <w:p w14:paraId="671737C9" w14:textId="77777777" w:rsidR="00625EA9" w:rsidRPr="00013635" w:rsidRDefault="00625EA9" w:rsidP="00A21479">
            <w:pPr>
              <w:shd w:val="clear" w:color="auto" w:fill="FFFFFF"/>
              <w:spacing w:after="0" w:line="240" w:lineRule="auto"/>
              <w:ind w:firstLine="450"/>
              <w:jc w:val="both"/>
              <w:rPr>
                <w:sz w:val="24"/>
                <w:szCs w:val="24"/>
                <w:lang w:val="ru-RU" w:eastAsia="ru-RU"/>
              </w:rPr>
            </w:pPr>
            <w:bookmarkStart w:id="22" w:name="n651"/>
            <w:bookmarkEnd w:id="22"/>
            <w:proofErr w:type="spellStart"/>
            <w:r w:rsidRPr="00013635">
              <w:rPr>
                <w:sz w:val="24"/>
                <w:szCs w:val="24"/>
                <w:lang w:val="ru-RU" w:eastAsia="ru-RU"/>
              </w:rPr>
              <w:t>Електронною</w:t>
            </w:r>
            <w:proofErr w:type="spellEnd"/>
            <w:r w:rsidRPr="00013635">
              <w:rPr>
                <w:sz w:val="24"/>
                <w:szCs w:val="24"/>
                <w:lang w:val="ru-RU" w:eastAsia="ru-RU"/>
              </w:rPr>
              <w:t xml:space="preserve"> системою </w:t>
            </w:r>
            <w:proofErr w:type="spellStart"/>
            <w:r w:rsidRPr="00013635">
              <w:rPr>
                <w:sz w:val="24"/>
                <w:szCs w:val="24"/>
                <w:lang w:val="ru-RU" w:eastAsia="ru-RU"/>
              </w:rPr>
              <w:t>закупівель</w:t>
            </w:r>
            <w:proofErr w:type="spellEnd"/>
            <w:r w:rsidRPr="00013635">
              <w:rPr>
                <w:sz w:val="24"/>
                <w:szCs w:val="24"/>
                <w:lang w:val="ru-RU" w:eastAsia="ru-RU"/>
              </w:rPr>
              <w:t xml:space="preserve"> автоматично </w:t>
            </w:r>
            <w:proofErr w:type="spellStart"/>
            <w:r w:rsidRPr="00013635">
              <w:rPr>
                <w:sz w:val="24"/>
                <w:szCs w:val="24"/>
                <w:lang w:val="ru-RU" w:eastAsia="ru-RU"/>
              </w:rPr>
              <w:t>протягом</w:t>
            </w:r>
            <w:proofErr w:type="spellEnd"/>
            <w:r w:rsidRPr="00013635">
              <w:rPr>
                <w:sz w:val="24"/>
                <w:szCs w:val="24"/>
                <w:lang w:val="ru-RU" w:eastAsia="ru-RU"/>
              </w:rPr>
              <w:t xml:space="preserve"> одного </w:t>
            </w:r>
            <w:proofErr w:type="spellStart"/>
            <w:r w:rsidRPr="00013635">
              <w:rPr>
                <w:sz w:val="24"/>
                <w:szCs w:val="24"/>
                <w:lang w:val="ru-RU" w:eastAsia="ru-RU"/>
              </w:rPr>
              <w:t>робочого</w:t>
            </w:r>
            <w:proofErr w:type="spellEnd"/>
            <w:r w:rsidRPr="00013635">
              <w:rPr>
                <w:sz w:val="24"/>
                <w:szCs w:val="24"/>
                <w:lang w:val="ru-RU" w:eastAsia="ru-RU"/>
              </w:rPr>
              <w:t xml:space="preserve"> дня з </w:t>
            </w:r>
            <w:proofErr w:type="spellStart"/>
            <w:r w:rsidRPr="00013635">
              <w:rPr>
                <w:sz w:val="24"/>
                <w:szCs w:val="24"/>
                <w:lang w:val="ru-RU" w:eastAsia="ru-RU"/>
              </w:rPr>
              <w:t>дати</w:t>
            </w:r>
            <w:proofErr w:type="spellEnd"/>
            <w:r w:rsidRPr="00013635">
              <w:rPr>
                <w:sz w:val="24"/>
                <w:szCs w:val="24"/>
                <w:lang w:val="ru-RU" w:eastAsia="ru-RU"/>
              </w:rPr>
              <w:t xml:space="preserve"> </w:t>
            </w:r>
            <w:proofErr w:type="spellStart"/>
            <w:r w:rsidRPr="00013635">
              <w:rPr>
                <w:sz w:val="24"/>
                <w:szCs w:val="24"/>
                <w:lang w:val="ru-RU" w:eastAsia="ru-RU"/>
              </w:rPr>
              <w:t>настання</w:t>
            </w:r>
            <w:proofErr w:type="spellEnd"/>
            <w:r w:rsidRPr="00013635">
              <w:rPr>
                <w:sz w:val="24"/>
                <w:szCs w:val="24"/>
                <w:lang w:val="ru-RU" w:eastAsia="ru-RU"/>
              </w:rPr>
              <w:t xml:space="preserve"> </w:t>
            </w:r>
            <w:proofErr w:type="spellStart"/>
            <w:r w:rsidRPr="00013635">
              <w:rPr>
                <w:sz w:val="24"/>
                <w:szCs w:val="24"/>
                <w:lang w:val="ru-RU" w:eastAsia="ru-RU"/>
              </w:rPr>
              <w:t>підстав</w:t>
            </w:r>
            <w:proofErr w:type="spellEnd"/>
            <w:r w:rsidRPr="00013635">
              <w:rPr>
                <w:sz w:val="24"/>
                <w:szCs w:val="24"/>
                <w:lang w:val="ru-RU" w:eastAsia="ru-RU"/>
              </w:rPr>
              <w:t xml:space="preserve"> для </w:t>
            </w:r>
            <w:proofErr w:type="spellStart"/>
            <w:r w:rsidRPr="00013635">
              <w:rPr>
                <w:sz w:val="24"/>
                <w:szCs w:val="24"/>
                <w:lang w:val="ru-RU" w:eastAsia="ru-RU"/>
              </w:rPr>
              <w:t>відміни</w:t>
            </w:r>
            <w:proofErr w:type="spellEnd"/>
            <w:r w:rsidRPr="00013635">
              <w:rPr>
                <w:sz w:val="24"/>
                <w:szCs w:val="24"/>
                <w:lang w:val="ru-RU" w:eastAsia="ru-RU"/>
              </w:rPr>
              <w:t xml:space="preserve"> </w:t>
            </w:r>
            <w:proofErr w:type="spellStart"/>
            <w:r w:rsidRPr="00013635">
              <w:rPr>
                <w:sz w:val="24"/>
                <w:szCs w:val="24"/>
                <w:lang w:val="ru-RU" w:eastAsia="ru-RU"/>
              </w:rPr>
              <w:t>відкритих</w:t>
            </w:r>
            <w:proofErr w:type="spellEnd"/>
            <w:r w:rsidRPr="00013635">
              <w:rPr>
                <w:sz w:val="24"/>
                <w:szCs w:val="24"/>
                <w:lang w:val="ru-RU" w:eastAsia="ru-RU"/>
              </w:rPr>
              <w:t xml:space="preserve"> </w:t>
            </w:r>
            <w:proofErr w:type="spellStart"/>
            <w:r w:rsidRPr="00013635">
              <w:rPr>
                <w:sz w:val="24"/>
                <w:szCs w:val="24"/>
                <w:lang w:val="ru-RU" w:eastAsia="ru-RU"/>
              </w:rPr>
              <w:t>торгів</w:t>
            </w:r>
            <w:proofErr w:type="spellEnd"/>
            <w:r w:rsidRPr="00013635">
              <w:rPr>
                <w:sz w:val="24"/>
                <w:szCs w:val="24"/>
                <w:lang w:val="ru-RU" w:eastAsia="ru-RU"/>
              </w:rPr>
              <w:t xml:space="preserve">, </w:t>
            </w:r>
            <w:proofErr w:type="spellStart"/>
            <w:r w:rsidRPr="00013635">
              <w:rPr>
                <w:sz w:val="24"/>
                <w:szCs w:val="24"/>
                <w:lang w:val="ru-RU" w:eastAsia="ru-RU"/>
              </w:rPr>
              <w:t>визначених</w:t>
            </w:r>
            <w:proofErr w:type="spellEnd"/>
            <w:r w:rsidRPr="00013635">
              <w:rPr>
                <w:sz w:val="24"/>
                <w:szCs w:val="24"/>
                <w:lang w:val="ru-RU" w:eastAsia="ru-RU"/>
              </w:rPr>
              <w:t xml:space="preserve"> пунктом 51 </w:t>
            </w:r>
            <w:proofErr w:type="spellStart"/>
            <w:r w:rsidRPr="00013635">
              <w:rPr>
                <w:sz w:val="24"/>
                <w:szCs w:val="24"/>
                <w:lang w:val="ru-RU" w:eastAsia="ru-RU"/>
              </w:rPr>
              <w:t>Особливостей</w:t>
            </w:r>
            <w:proofErr w:type="spellEnd"/>
            <w:r w:rsidRPr="00013635">
              <w:rPr>
                <w:sz w:val="24"/>
                <w:szCs w:val="24"/>
                <w:lang w:val="ru-RU" w:eastAsia="ru-RU"/>
              </w:rPr>
              <w:t xml:space="preserve">, </w:t>
            </w:r>
            <w:proofErr w:type="spellStart"/>
            <w:r w:rsidRPr="00013635">
              <w:rPr>
                <w:sz w:val="24"/>
                <w:szCs w:val="24"/>
                <w:lang w:val="ru-RU" w:eastAsia="ru-RU"/>
              </w:rPr>
              <w:t>оприлюднюється</w:t>
            </w:r>
            <w:proofErr w:type="spellEnd"/>
            <w:r w:rsidRPr="00013635">
              <w:rPr>
                <w:sz w:val="24"/>
                <w:szCs w:val="24"/>
                <w:lang w:val="ru-RU" w:eastAsia="ru-RU"/>
              </w:rPr>
              <w:t xml:space="preserve"> </w:t>
            </w:r>
            <w:proofErr w:type="spellStart"/>
            <w:r w:rsidRPr="00013635">
              <w:rPr>
                <w:sz w:val="24"/>
                <w:szCs w:val="24"/>
                <w:lang w:val="ru-RU" w:eastAsia="ru-RU"/>
              </w:rPr>
              <w:t>інформація</w:t>
            </w:r>
            <w:proofErr w:type="spellEnd"/>
            <w:r w:rsidRPr="00013635">
              <w:rPr>
                <w:sz w:val="24"/>
                <w:szCs w:val="24"/>
                <w:lang w:val="ru-RU" w:eastAsia="ru-RU"/>
              </w:rPr>
              <w:t xml:space="preserve"> про </w:t>
            </w:r>
            <w:proofErr w:type="spellStart"/>
            <w:r w:rsidRPr="00013635">
              <w:rPr>
                <w:sz w:val="24"/>
                <w:szCs w:val="24"/>
                <w:lang w:val="ru-RU" w:eastAsia="ru-RU"/>
              </w:rPr>
              <w:t>відміну</w:t>
            </w:r>
            <w:proofErr w:type="spellEnd"/>
            <w:r w:rsidRPr="00013635">
              <w:rPr>
                <w:sz w:val="24"/>
                <w:szCs w:val="24"/>
                <w:lang w:val="ru-RU" w:eastAsia="ru-RU"/>
              </w:rPr>
              <w:t xml:space="preserve"> </w:t>
            </w:r>
            <w:proofErr w:type="spellStart"/>
            <w:r w:rsidRPr="00013635">
              <w:rPr>
                <w:sz w:val="24"/>
                <w:szCs w:val="24"/>
                <w:lang w:val="ru-RU" w:eastAsia="ru-RU"/>
              </w:rPr>
              <w:t>відкритих</w:t>
            </w:r>
            <w:proofErr w:type="spellEnd"/>
            <w:r w:rsidRPr="00013635">
              <w:rPr>
                <w:sz w:val="24"/>
                <w:szCs w:val="24"/>
                <w:lang w:val="ru-RU" w:eastAsia="ru-RU"/>
              </w:rPr>
              <w:t xml:space="preserve"> </w:t>
            </w:r>
            <w:proofErr w:type="spellStart"/>
            <w:r w:rsidRPr="00013635">
              <w:rPr>
                <w:sz w:val="24"/>
                <w:szCs w:val="24"/>
                <w:lang w:val="ru-RU" w:eastAsia="ru-RU"/>
              </w:rPr>
              <w:t>торгів</w:t>
            </w:r>
            <w:proofErr w:type="spellEnd"/>
            <w:r w:rsidRPr="00013635">
              <w:rPr>
                <w:sz w:val="24"/>
                <w:szCs w:val="24"/>
                <w:lang w:val="ru-RU" w:eastAsia="ru-RU"/>
              </w:rPr>
              <w:t>.</w:t>
            </w:r>
          </w:p>
          <w:p w14:paraId="00C3FDE7" w14:textId="77777777" w:rsidR="00625EA9" w:rsidRPr="00013635" w:rsidRDefault="00625EA9" w:rsidP="00A21479">
            <w:pPr>
              <w:suppressAutoHyphens/>
              <w:spacing w:after="0" w:line="240" w:lineRule="auto"/>
              <w:ind w:firstLine="567"/>
              <w:jc w:val="both"/>
              <w:rPr>
                <w:rFonts w:ascii="Calibri" w:eastAsia="Calibri" w:hAnsi="Calibri" w:cs="Calibri"/>
                <w:sz w:val="24"/>
                <w:szCs w:val="24"/>
                <w:lang w:val="ru-RU" w:eastAsia="zh-CN"/>
              </w:rPr>
            </w:pPr>
          </w:p>
          <w:p w14:paraId="79F03F43" w14:textId="77777777" w:rsidR="00625EA9" w:rsidRPr="00013635" w:rsidRDefault="00625EA9" w:rsidP="00A21479">
            <w:pPr>
              <w:widowControl w:val="0"/>
              <w:suppressAutoHyphens/>
              <w:spacing w:after="0" w:line="240" w:lineRule="auto"/>
              <w:jc w:val="both"/>
              <w:rPr>
                <w:rFonts w:ascii="Calibri" w:eastAsia="Calibri" w:hAnsi="Calibri" w:cs="Calibri"/>
                <w:sz w:val="24"/>
                <w:szCs w:val="24"/>
                <w:lang w:eastAsia="zh-CN"/>
              </w:rPr>
            </w:pPr>
            <w:r w:rsidRPr="00013635">
              <w:rPr>
                <w:rFonts w:eastAsia="Calibri"/>
                <w:sz w:val="24"/>
                <w:szCs w:val="24"/>
                <w:lang w:eastAsia="zh-CN"/>
              </w:rPr>
              <w:t>В</w:t>
            </w:r>
            <w:r w:rsidRPr="00013635">
              <w:rPr>
                <w:rFonts w:eastAsia="Calibri"/>
                <w:sz w:val="24"/>
                <w:szCs w:val="24"/>
              </w:rPr>
              <w:t>ідкриті торги можуть бути відмінені частково (за лотом).</w:t>
            </w:r>
          </w:p>
          <w:p w14:paraId="10B7DDF6" w14:textId="77777777" w:rsidR="00625EA9" w:rsidRPr="00013635" w:rsidRDefault="00625EA9" w:rsidP="00A21479">
            <w:pPr>
              <w:widowControl w:val="0"/>
              <w:spacing w:after="0" w:line="240" w:lineRule="auto"/>
              <w:ind w:firstLine="176"/>
              <w:contextualSpacing/>
              <w:jc w:val="both"/>
              <w:rPr>
                <w:sz w:val="24"/>
                <w:szCs w:val="24"/>
                <w:lang w:eastAsia="uk-UA"/>
              </w:rPr>
            </w:pPr>
            <w:r w:rsidRPr="00013635">
              <w:rPr>
                <w:sz w:val="24"/>
                <w:szCs w:val="24"/>
              </w:rPr>
              <w:t xml:space="preserve">       </w:t>
            </w:r>
            <w:r w:rsidRPr="00013635">
              <w:rPr>
                <w:rFonts w:eastAsia="Calibri"/>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25EA9" w14:paraId="0CA866BF" w14:textId="77777777" w:rsidTr="00A21479">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1ADA30B6" w14:textId="77777777" w:rsidR="00625EA9" w:rsidRDefault="00625EA9" w:rsidP="00A21479">
            <w:pPr>
              <w:widowControl w:val="0"/>
              <w:spacing w:after="0" w:line="240" w:lineRule="auto"/>
              <w:ind w:right="113"/>
              <w:contextualSpacing/>
              <w:rPr>
                <w:color w:val="000000" w:themeColor="text1"/>
                <w:sz w:val="24"/>
                <w:szCs w:val="24"/>
              </w:rPr>
            </w:pPr>
            <w:r>
              <w:rPr>
                <w:color w:val="000000" w:themeColor="text1"/>
                <w:sz w:val="24"/>
                <w:szCs w:val="24"/>
              </w:rPr>
              <w:t>2</w:t>
            </w:r>
          </w:p>
        </w:tc>
        <w:tc>
          <w:tcPr>
            <w:tcW w:w="2625" w:type="dxa"/>
            <w:tcBorders>
              <w:top w:val="single" w:sz="4" w:space="0" w:color="auto"/>
              <w:left w:val="single" w:sz="4" w:space="0" w:color="auto"/>
              <w:bottom w:val="single" w:sz="4" w:space="0" w:color="auto"/>
              <w:right w:val="single" w:sz="4" w:space="0" w:color="auto"/>
            </w:tcBorders>
            <w:vAlign w:val="center"/>
          </w:tcPr>
          <w:p w14:paraId="3F8B6A31" w14:textId="77777777" w:rsidR="00625EA9" w:rsidRDefault="00625EA9" w:rsidP="00A21479">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 xml:space="preserve">Строк укладання договору </w:t>
            </w:r>
          </w:p>
        </w:tc>
        <w:tc>
          <w:tcPr>
            <w:tcW w:w="6816" w:type="dxa"/>
            <w:tcBorders>
              <w:top w:val="single" w:sz="4" w:space="0" w:color="auto"/>
              <w:left w:val="single" w:sz="4" w:space="0" w:color="auto"/>
              <w:bottom w:val="single" w:sz="4" w:space="0" w:color="auto"/>
              <w:right w:val="single" w:sz="4" w:space="0" w:color="auto"/>
            </w:tcBorders>
            <w:shd w:val="clear" w:color="auto" w:fill="auto"/>
          </w:tcPr>
          <w:p w14:paraId="6275BCDB" w14:textId="77777777" w:rsidR="00625EA9" w:rsidRDefault="00625EA9" w:rsidP="00A21479">
            <w:pPr>
              <w:widowControl w:val="0"/>
              <w:spacing w:after="0" w:line="240" w:lineRule="auto"/>
              <w:ind w:firstLine="566"/>
              <w:jc w:val="both"/>
              <w:rPr>
                <w:rFonts w:ascii="Calibri" w:eastAsia="Calibri" w:hAnsi="Calibri" w:cs="Calibri"/>
                <w:sz w:val="24"/>
                <w:szCs w:val="24"/>
                <w:lang w:eastAsia="zh-CN"/>
              </w:rPr>
            </w:pPr>
            <w:r>
              <w:rPr>
                <w:sz w:val="24"/>
                <w:szCs w:val="24"/>
                <w:lang w:eastAsia="uk-UA"/>
              </w:rPr>
              <w:t xml:space="preserve">   </w:t>
            </w:r>
            <w:r>
              <w:rPr>
                <w:rFonts w:eastAsia="Calibri"/>
                <w:color w:val="000000"/>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9DAFC57" w14:textId="77777777" w:rsidR="00625EA9" w:rsidRDefault="00625EA9" w:rsidP="00A21479">
            <w:pPr>
              <w:widowControl w:val="0"/>
              <w:suppressAutoHyphens/>
              <w:spacing w:after="0" w:line="240" w:lineRule="auto"/>
              <w:ind w:firstLine="566"/>
              <w:jc w:val="both"/>
              <w:rPr>
                <w:rFonts w:eastAsia="Calibri"/>
                <w:color w:val="000000"/>
                <w:sz w:val="24"/>
                <w:szCs w:val="24"/>
              </w:rPr>
            </w:pPr>
            <w:r>
              <w:rPr>
                <w:rFonts w:eastAsia="Calibri"/>
                <w:color w:val="000000"/>
                <w:sz w:val="24"/>
                <w:szCs w:val="24"/>
                <w:lang w:eastAsia="zh-CN"/>
              </w:rPr>
              <w:t> </w:t>
            </w:r>
            <w:r>
              <w:rPr>
                <w:rFonts w:eastAsia="Calibri"/>
                <w:color w:val="000000"/>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w:t>
            </w:r>
            <w:r>
              <w:rPr>
                <w:rFonts w:eastAsia="Calibri"/>
                <w:color w:val="000000"/>
                <w:sz w:val="24"/>
                <w:szCs w:val="24"/>
              </w:rPr>
              <w:lastRenderedPageBreak/>
              <w:t>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410F8D31" w14:textId="77777777" w:rsidR="00625EA9" w:rsidRPr="00171CEE" w:rsidRDefault="00625EA9" w:rsidP="00A21479">
            <w:pPr>
              <w:widowControl w:val="0"/>
              <w:suppressAutoHyphens/>
              <w:spacing w:after="0" w:line="240" w:lineRule="auto"/>
              <w:jc w:val="both"/>
              <w:rPr>
                <w:rFonts w:eastAsia="Calibri"/>
                <w:sz w:val="24"/>
                <w:szCs w:val="24"/>
                <w:lang w:eastAsia="zh-CN"/>
              </w:rPr>
            </w:pPr>
          </w:p>
        </w:tc>
      </w:tr>
      <w:tr w:rsidR="00625EA9" w14:paraId="337A68DC" w14:textId="77777777" w:rsidTr="00A21479">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337A6DFA" w14:textId="77777777" w:rsidR="00625EA9" w:rsidRDefault="00625EA9" w:rsidP="00A21479">
            <w:pPr>
              <w:widowControl w:val="0"/>
              <w:spacing w:after="0" w:line="240" w:lineRule="auto"/>
              <w:ind w:right="113"/>
              <w:contextualSpacing/>
              <w:rPr>
                <w:color w:val="000000" w:themeColor="text1"/>
                <w:sz w:val="24"/>
                <w:szCs w:val="24"/>
              </w:rPr>
            </w:pPr>
            <w:r>
              <w:rPr>
                <w:color w:val="000000" w:themeColor="text1"/>
                <w:sz w:val="24"/>
                <w:szCs w:val="24"/>
              </w:rPr>
              <w:lastRenderedPageBreak/>
              <w:t>3</w:t>
            </w:r>
          </w:p>
        </w:tc>
        <w:tc>
          <w:tcPr>
            <w:tcW w:w="2625" w:type="dxa"/>
            <w:tcBorders>
              <w:top w:val="single" w:sz="4" w:space="0" w:color="auto"/>
              <w:left w:val="single" w:sz="4" w:space="0" w:color="auto"/>
              <w:bottom w:val="single" w:sz="4" w:space="0" w:color="auto"/>
              <w:right w:val="single" w:sz="4" w:space="0" w:color="auto"/>
            </w:tcBorders>
            <w:vAlign w:val="center"/>
          </w:tcPr>
          <w:p w14:paraId="7AD9D952" w14:textId="77777777" w:rsidR="00625EA9" w:rsidRDefault="00625EA9" w:rsidP="00A21479">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 xml:space="preserve">Проект договору про закупівлю </w:t>
            </w:r>
          </w:p>
        </w:tc>
        <w:tc>
          <w:tcPr>
            <w:tcW w:w="6816" w:type="dxa"/>
            <w:tcBorders>
              <w:top w:val="single" w:sz="4" w:space="0" w:color="auto"/>
              <w:left w:val="single" w:sz="4" w:space="0" w:color="auto"/>
              <w:bottom w:val="single" w:sz="4" w:space="0" w:color="auto"/>
              <w:right w:val="single" w:sz="4" w:space="0" w:color="auto"/>
            </w:tcBorders>
          </w:tcPr>
          <w:p w14:paraId="12732643" w14:textId="77777777" w:rsidR="00625EA9" w:rsidRPr="00D662F1" w:rsidRDefault="00625EA9" w:rsidP="00A21479">
            <w:pPr>
              <w:widowControl w:val="0"/>
              <w:spacing w:after="0" w:line="240" w:lineRule="auto"/>
              <w:ind w:right="113" w:firstLine="176"/>
              <w:contextualSpacing/>
              <w:jc w:val="both"/>
              <w:rPr>
                <w:sz w:val="24"/>
                <w:szCs w:val="24"/>
              </w:rPr>
            </w:pPr>
            <w:r w:rsidRPr="00D662F1">
              <w:rPr>
                <w:sz w:val="24"/>
                <w:szCs w:val="24"/>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68F9B66" w14:textId="77777777" w:rsidR="00625EA9" w:rsidRPr="00D662F1" w:rsidRDefault="00625EA9" w:rsidP="00A21479">
            <w:pPr>
              <w:widowControl w:val="0"/>
              <w:spacing w:after="0" w:line="240" w:lineRule="auto"/>
              <w:ind w:right="113" w:firstLine="176"/>
              <w:contextualSpacing/>
              <w:jc w:val="both"/>
              <w:rPr>
                <w:sz w:val="24"/>
                <w:szCs w:val="24"/>
                <w:lang w:eastAsia="uk-UA"/>
              </w:rPr>
            </w:pPr>
            <w:r w:rsidRPr="00D662F1">
              <w:rPr>
                <w:sz w:val="24"/>
                <w:szCs w:val="24"/>
                <w:lang w:eastAsia="uk-UA"/>
              </w:rPr>
              <w:t>Проект договору викладено у Додатку 3 до тендерної документації.</w:t>
            </w:r>
          </w:p>
          <w:p w14:paraId="2E4987B3" w14:textId="77777777" w:rsidR="00625EA9" w:rsidRPr="00D662F1" w:rsidRDefault="00625EA9" w:rsidP="00A21479">
            <w:pPr>
              <w:widowControl w:val="0"/>
              <w:spacing w:after="0" w:line="240" w:lineRule="auto"/>
              <w:ind w:right="113" w:firstLine="176"/>
              <w:contextualSpacing/>
              <w:jc w:val="both"/>
              <w:rPr>
                <w:sz w:val="24"/>
                <w:szCs w:val="24"/>
                <w:lang w:eastAsia="uk-UA"/>
              </w:rPr>
            </w:pPr>
            <w:r w:rsidRPr="00D662F1">
              <w:rPr>
                <w:sz w:val="24"/>
                <w:szCs w:val="24"/>
                <w:lang w:eastAsia="uk-UA"/>
              </w:rPr>
              <w:t xml:space="preserve">У разі проведення </w:t>
            </w:r>
            <w:proofErr w:type="spellStart"/>
            <w:r w:rsidRPr="00D662F1">
              <w:rPr>
                <w:sz w:val="24"/>
                <w:szCs w:val="24"/>
                <w:lang w:eastAsia="uk-UA"/>
              </w:rPr>
              <w:t>багатолотової</w:t>
            </w:r>
            <w:proofErr w:type="spellEnd"/>
            <w:r w:rsidRPr="00D662F1">
              <w:rPr>
                <w:sz w:val="24"/>
                <w:szCs w:val="24"/>
                <w:lang w:eastAsia="uk-UA"/>
              </w:rPr>
              <w:t xml:space="preserve"> закупівлі договір про закупівлю за результатами цих торгів може бути укладений з одним і тим самим учасником у разі визначення його переможцем за кількома лотами.</w:t>
            </w:r>
          </w:p>
          <w:p w14:paraId="55E7AA3A" w14:textId="77777777" w:rsidR="00625EA9" w:rsidRDefault="00625EA9" w:rsidP="00A21479">
            <w:pPr>
              <w:widowControl w:val="0"/>
              <w:spacing w:after="0" w:line="240" w:lineRule="auto"/>
              <w:ind w:right="113" w:firstLine="176"/>
              <w:contextualSpacing/>
              <w:jc w:val="both"/>
              <w:rPr>
                <w:color w:val="000000" w:themeColor="text1"/>
                <w:sz w:val="24"/>
                <w:szCs w:val="24"/>
                <w:lang w:eastAsia="uk-UA"/>
              </w:rPr>
            </w:pPr>
          </w:p>
        </w:tc>
      </w:tr>
      <w:tr w:rsidR="00625EA9" w:rsidRPr="00EA6359" w14:paraId="0D820A94" w14:textId="77777777" w:rsidTr="00A21479">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7A158813" w14:textId="77777777" w:rsidR="00625EA9" w:rsidRDefault="00625EA9" w:rsidP="00A21479">
            <w:pPr>
              <w:widowControl w:val="0"/>
              <w:spacing w:after="0" w:line="240" w:lineRule="auto"/>
              <w:ind w:right="113"/>
              <w:contextualSpacing/>
              <w:rPr>
                <w:color w:val="000000" w:themeColor="text1"/>
                <w:sz w:val="24"/>
                <w:szCs w:val="24"/>
              </w:rPr>
            </w:pPr>
            <w:r>
              <w:rPr>
                <w:color w:val="000000" w:themeColor="text1"/>
                <w:sz w:val="24"/>
                <w:szCs w:val="24"/>
              </w:rPr>
              <w:t>4</w:t>
            </w:r>
          </w:p>
        </w:tc>
        <w:tc>
          <w:tcPr>
            <w:tcW w:w="2625" w:type="dxa"/>
            <w:tcBorders>
              <w:top w:val="single" w:sz="4" w:space="0" w:color="auto"/>
              <w:left w:val="single" w:sz="4" w:space="0" w:color="auto"/>
              <w:bottom w:val="single" w:sz="4" w:space="0" w:color="auto"/>
              <w:right w:val="single" w:sz="4" w:space="0" w:color="auto"/>
            </w:tcBorders>
            <w:vAlign w:val="center"/>
          </w:tcPr>
          <w:p w14:paraId="27123E09" w14:textId="77777777" w:rsidR="00625EA9" w:rsidRDefault="00625EA9" w:rsidP="00A21479">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Істотні умови, що обов’язково включаються до договору про закупівлю</w:t>
            </w:r>
          </w:p>
        </w:tc>
        <w:tc>
          <w:tcPr>
            <w:tcW w:w="6816" w:type="dxa"/>
            <w:tcBorders>
              <w:top w:val="single" w:sz="4" w:space="0" w:color="auto"/>
              <w:left w:val="single" w:sz="4" w:space="0" w:color="auto"/>
              <w:bottom w:val="single" w:sz="4" w:space="0" w:color="auto"/>
              <w:right w:val="single" w:sz="4" w:space="0" w:color="auto"/>
            </w:tcBorders>
          </w:tcPr>
          <w:p w14:paraId="01E29FF0" w14:textId="77777777" w:rsidR="00625EA9" w:rsidRPr="001435D4" w:rsidRDefault="00625EA9" w:rsidP="00A21479">
            <w:pPr>
              <w:widowControl w:val="0"/>
              <w:spacing w:after="0" w:line="240" w:lineRule="auto"/>
              <w:ind w:right="113" w:firstLine="176"/>
              <w:contextualSpacing/>
              <w:jc w:val="both"/>
              <w:rPr>
                <w:color w:val="000000" w:themeColor="text1"/>
                <w:sz w:val="24"/>
                <w:szCs w:val="24"/>
                <w:lang w:eastAsia="uk-UA"/>
              </w:rPr>
            </w:pPr>
            <w:r w:rsidRPr="001435D4">
              <w:rPr>
                <w:color w:val="000000" w:themeColor="text1"/>
                <w:sz w:val="24"/>
                <w:szCs w:val="24"/>
                <w:lang w:eastAsia="uk-UA"/>
              </w:rPr>
              <w:t>Істотні умови договору про закупівлю не можуть змінюватися після його підписання до виконання зобов’язань сторонами в</w:t>
            </w:r>
            <w:r>
              <w:rPr>
                <w:color w:val="000000" w:themeColor="text1"/>
                <w:sz w:val="24"/>
                <w:szCs w:val="24"/>
                <w:lang w:eastAsia="uk-UA"/>
              </w:rPr>
              <w:t xml:space="preserve"> повному обсязі, крім випадків:</w:t>
            </w:r>
          </w:p>
          <w:p w14:paraId="6E1E644B" w14:textId="77777777" w:rsidR="00625EA9" w:rsidRPr="001435D4" w:rsidRDefault="00625EA9" w:rsidP="00A21479">
            <w:pPr>
              <w:widowControl w:val="0"/>
              <w:spacing w:after="0" w:line="240" w:lineRule="auto"/>
              <w:ind w:right="113" w:firstLine="176"/>
              <w:contextualSpacing/>
              <w:jc w:val="both"/>
              <w:rPr>
                <w:color w:val="000000" w:themeColor="text1"/>
                <w:sz w:val="24"/>
                <w:szCs w:val="24"/>
                <w:lang w:eastAsia="uk-UA"/>
              </w:rPr>
            </w:pPr>
            <w:r w:rsidRPr="001435D4">
              <w:rPr>
                <w:color w:val="000000" w:themeColor="text1"/>
                <w:sz w:val="24"/>
                <w:szCs w:val="24"/>
                <w:lang w:eastAsia="uk-UA"/>
              </w:rPr>
              <w:t>1) зменшення обсягів закупівлі, зокрема з урахуванням фактичного обсягу видатків замовника;</w:t>
            </w:r>
          </w:p>
          <w:p w14:paraId="1EFA949A" w14:textId="77777777" w:rsidR="00625EA9" w:rsidRPr="001435D4" w:rsidRDefault="00625EA9" w:rsidP="00A21479">
            <w:pPr>
              <w:widowControl w:val="0"/>
              <w:spacing w:after="0" w:line="240" w:lineRule="auto"/>
              <w:ind w:right="113"/>
              <w:contextualSpacing/>
              <w:jc w:val="both"/>
              <w:rPr>
                <w:color w:val="000000" w:themeColor="text1"/>
                <w:sz w:val="24"/>
                <w:szCs w:val="24"/>
                <w:lang w:eastAsia="uk-UA"/>
              </w:rPr>
            </w:pPr>
            <w:r>
              <w:rPr>
                <w:color w:val="000000" w:themeColor="text1"/>
                <w:sz w:val="24"/>
                <w:szCs w:val="24"/>
                <w:lang w:eastAsia="uk-UA"/>
              </w:rPr>
              <w:t xml:space="preserve">   </w:t>
            </w:r>
            <w:r w:rsidRPr="001435D4">
              <w:rPr>
                <w:color w:val="000000" w:themeColor="text1"/>
                <w:sz w:val="24"/>
                <w:szCs w:val="24"/>
                <w:lang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E238C06" w14:textId="77777777" w:rsidR="00625EA9" w:rsidRPr="001435D4" w:rsidRDefault="00625EA9" w:rsidP="00A21479">
            <w:pPr>
              <w:widowControl w:val="0"/>
              <w:spacing w:after="0" w:line="240" w:lineRule="auto"/>
              <w:ind w:right="113" w:firstLine="176"/>
              <w:contextualSpacing/>
              <w:jc w:val="both"/>
              <w:rPr>
                <w:color w:val="000000" w:themeColor="text1"/>
                <w:sz w:val="24"/>
                <w:szCs w:val="24"/>
                <w:lang w:eastAsia="uk-UA"/>
              </w:rPr>
            </w:pPr>
            <w:r w:rsidRPr="001435D4">
              <w:rPr>
                <w:color w:val="000000" w:themeColor="text1"/>
                <w:sz w:val="24"/>
                <w:szCs w:val="24"/>
                <w:lang w:eastAsia="uk-UA"/>
              </w:rPr>
              <w:t>3) покращення якості предмета закупівлі за умови, що таке покращення не призведе до збільшення суми, визна</w:t>
            </w:r>
            <w:r>
              <w:rPr>
                <w:color w:val="000000" w:themeColor="text1"/>
                <w:sz w:val="24"/>
                <w:szCs w:val="24"/>
                <w:lang w:eastAsia="uk-UA"/>
              </w:rPr>
              <w:t>ченої в договорі про закупівлю;</w:t>
            </w:r>
          </w:p>
          <w:p w14:paraId="04BF7EE0" w14:textId="77777777" w:rsidR="00625EA9" w:rsidRPr="001435D4" w:rsidRDefault="00625EA9" w:rsidP="00A21479">
            <w:pPr>
              <w:widowControl w:val="0"/>
              <w:spacing w:after="0" w:line="240" w:lineRule="auto"/>
              <w:ind w:right="113" w:firstLine="176"/>
              <w:contextualSpacing/>
              <w:jc w:val="both"/>
              <w:rPr>
                <w:color w:val="000000" w:themeColor="text1"/>
                <w:sz w:val="24"/>
                <w:szCs w:val="24"/>
                <w:lang w:eastAsia="uk-UA"/>
              </w:rPr>
            </w:pPr>
            <w:r w:rsidRPr="001435D4">
              <w:rPr>
                <w:color w:val="000000" w:themeColor="text1"/>
                <w:sz w:val="24"/>
                <w:szCs w:val="24"/>
                <w:lang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w:t>
            </w:r>
            <w:r>
              <w:rPr>
                <w:color w:val="000000" w:themeColor="text1"/>
                <w:sz w:val="24"/>
                <w:szCs w:val="24"/>
                <w:lang w:eastAsia="uk-UA"/>
              </w:rPr>
              <w:t>ченої в договорі про закупівлю;</w:t>
            </w:r>
          </w:p>
          <w:p w14:paraId="41730FCC" w14:textId="77777777" w:rsidR="00625EA9" w:rsidRPr="001435D4" w:rsidRDefault="00625EA9" w:rsidP="00A21479">
            <w:pPr>
              <w:widowControl w:val="0"/>
              <w:spacing w:after="0" w:line="240" w:lineRule="auto"/>
              <w:ind w:right="113" w:firstLine="176"/>
              <w:contextualSpacing/>
              <w:jc w:val="both"/>
              <w:rPr>
                <w:color w:val="000000" w:themeColor="text1"/>
                <w:sz w:val="24"/>
                <w:szCs w:val="24"/>
                <w:lang w:eastAsia="uk-UA"/>
              </w:rPr>
            </w:pPr>
            <w:r w:rsidRPr="001435D4">
              <w:rPr>
                <w:color w:val="000000" w:themeColor="text1"/>
                <w:sz w:val="24"/>
                <w:szCs w:val="24"/>
                <w:lang w:eastAsia="uk-UA"/>
              </w:rPr>
              <w:t>5) погодження зміни ціни в договорі про закупівлю в бік зменшення (без зміни кількості (обсягу) та я</w:t>
            </w:r>
            <w:r>
              <w:rPr>
                <w:color w:val="000000" w:themeColor="text1"/>
                <w:sz w:val="24"/>
                <w:szCs w:val="24"/>
                <w:lang w:eastAsia="uk-UA"/>
              </w:rPr>
              <w:t>кості товарів, робіт і послуг);</w:t>
            </w:r>
          </w:p>
          <w:p w14:paraId="7631D654" w14:textId="77777777" w:rsidR="00625EA9" w:rsidRPr="001435D4" w:rsidRDefault="00625EA9" w:rsidP="00A21479">
            <w:pPr>
              <w:widowControl w:val="0"/>
              <w:spacing w:after="0" w:line="240" w:lineRule="auto"/>
              <w:ind w:right="113" w:firstLine="176"/>
              <w:contextualSpacing/>
              <w:jc w:val="both"/>
              <w:rPr>
                <w:color w:val="000000" w:themeColor="text1"/>
                <w:sz w:val="24"/>
                <w:szCs w:val="24"/>
                <w:lang w:eastAsia="uk-UA"/>
              </w:rPr>
            </w:pPr>
            <w:r w:rsidRPr="001435D4">
              <w:rPr>
                <w:color w:val="000000" w:themeColor="text1"/>
                <w:sz w:val="24"/>
                <w:szCs w:val="24"/>
                <w:lang w:eastAsia="uk-UA"/>
              </w:rPr>
              <w:lastRenderedPageBreak/>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w:t>
            </w:r>
            <w:r>
              <w:rPr>
                <w:color w:val="000000" w:themeColor="text1"/>
                <w:sz w:val="24"/>
                <w:szCs w:val="24"/>
                <w:lang w:eastAsia="uk-UA"/>
              </w:rPr>
              <w:t>ок зміни системи оподаткування;</w:t>
            </w:r>
          </w:p>
          <w:p w14:paraId="70F850D2" w14:textId="77777777" w:rsidR="00625EA9" w:rsidRPr="001435D4" w:rsidRDefault="00625EA9" w:rsidP="00A21479">
            <w:pPr>
              <w:widowControl w:val="0"/>
              <w:spacing w:after="0" w:line="240" w:lineRule="auto"/>
              <w:ind w:right="113" w:firstLine="176"/>
              <w:contextualSpacing/>
              <w:jc w:val="both"/>
              <w:rPr>
                <w:color w:val="000000" w:themeColor="text1"/>
                <w:sz w:val="24"/>
                <w:szCs w:val="24"/>
                <w:lang w:eastAsia="uk-UA"/>
              </w:rPr>
            </w:pPr>
            <w:r w:rsidRPr="001435D4">
              <w:rPr>
                <w:color w:val="000000" w:themeColor="text1"/>
                <w:sz w:val="24"/>
                <w:szCs w:val="24"/>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435D4">
              <w:rPr>
                <w:color w:val="000000" w:themeColor="text1"/>
                <w:sz w:val="24"/>
                <w:szCs w:val="24"/>
                <w:lang w:eastAsia="uk-UA"/>
              </w:rPr>
              <w:t>Platts</w:t>
            </w:r>
            <w:proofErr w:type="spellEnd"/>
            <w:r w:rsidRPr="001435D4">
              <w:rPr>
                <w:color w:val="000000" w:themeColor="text1"/>
                <w:sz w:val="24"/>
                <w:szCs w:val="24"/>
                <w:lang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w:t>
            </w:r>
            <w:r>
              <w:rPr>
                <w:color w:val="000000" w:themeColor="text1"/>
                <w:sz w:val="24"/>
                <w:szCs w:val="24"/>
                <w:lang w:eastAsia="uk-UA"/>
              </w:rPr>
              <w:t>о закупівлю порядку зміни ціни;</w:t>
            </w:r>
          </w:p>
          <w:p w14:paraId="01416F52" w14:textId="77777777" w:rsidR="00625EA9" w:rsidRPr="001435D4" w:rsidRDefault="00625EA9" w:rsidP="00A21479">
            <w:pPr>
              <w:widowControl w:val="0"/>
              <w:spacing w:after="0" w:line="240" w:lineRule="auto"/>
              <w:ind w:right="113" w:firstLine="176"/>
              <w:contextualSpacing/>
              <w:jc w:val="both"/>
              <w:rPr>
                <w:color w:val="000000" w:themeColor="text1"/>
                <w:sz w:val="24"/>
                <w:szCs w:val="24"/>
                <w:lang w:eastAsia="uk-UA"/>
              </w:rPr>
            </w:pPr>
            <w:r w:rsidRPr="001435D4">
              <w:rPr>
                <w:color w:val="000000" w:themeColor="text1"/>
                <w:sz w:val="24"/>
                <w:szCs w:val="24"/>
                <w:lang w:eastAsia="uk-UA"/>
              </w:rPr>
              <w:t>8) зміни умов у зв’язку із застосуванням положень ч</w:t>
            </w:r>
            <w:r>
              <w:rPr>
                <w:color w:val="000000" w:themeColor="text1"/>
                <w:sz w:val="24"/>
                <w:szCs w:val="24"/>
                <w:lang w:eastAsia="uk-UA"/>
              </w:rPr>
              <w:t>астини шостої статті 41 Закону.</w:t>
            </w:r>
          </w:p>
          <w:p w14:paraId="465846F9" w14:textId="77777777" w:rsidR="00625EA9" w:rsidRDefault="00625EA9" w:rsidP="00A21479">
            <w:pPr>
              <w:widowControl w:val="0"/>
              <w:spacing w:after="0" w:line="240" w:lineRule="auto"/>
              <w:ind w:right="113" w:firstLine="176"/>
              <w:contextualSpacing/>
              <w:jc w:val="both"/>
              <w:rPr>
                <w:color w:val="000000" w:themeColor="text1"/>
                <w:sz w:val="24"/>
                <w:szCs w:val="24"/>
                <w:lang w:eastAsia="uk-UA"/>
              </w:rPr>
            </w:pPr>
            <w:r w:rsidRPr="001435D4">
              <w:rPr>
                <w:color w:val="000000" w:themeColor="text1"/>
                <w:sz w:val="24"/>
                <w:szCs w:val="24"/>
                <w:lang w:eastAsia="uk-UA"/>
              </w:rPr>
              <w:t>У разі внесення змін до істотних умов договору про зак</w:t>
            </w:r>
            <w:r>
              <w:rPr>
                <w:color w:val="000000" w:themeColor="text1"/>
                <w:sz w:val="24"/>
                <w:szCs w:val="24"/>
                <w:lang w:eastAsia="uk-UA"/>
              </w:rPr>
              <w:t xml:space="preserve">упівлю у випадках, передбачених </w:t>
            </w:r>
            <w:r w:rsidRPr="001435D4">
              <w:rPr>
                <w:color w:val="000000" w:themeColor="text1"/>
                <w:sz w:val="24"/>
                <w:szCs w:val="24"/>
                <w:lang w:eastAsia="uk-UA"/>
              </w:rPr>
              <w:t>пунктом</w:t>
            </w:r>
            <w:r>
              <w:rPr>
                <w:color w:val="000000" w:themeColor="text1"/>
                <w:sz w:val="24"/>
                <w:szCs w:val="24"/>
                <w:lang w:eastAsia="uk-UA"/>
              </w:rPr>
              <w:t xml:space="preserve"> 19 Особливостей</w:t>
            </w:r>
            <w:r w:rsidRPr="001435D4">
              <w:rPr>
                <w:color w:val="000000" w:themeColor="text1"/>
                <w:sz w:val="24"/>
                <w:szCs w:val="24"/>
                <w:lang w:eastAsia="uk-UA"/>
              </w:rPr>
              <w:t xml:space="preserve">, замовник обов’язково оприлюднює повідомлення про внесення змін до договору про закупівлю відповідно до вимог Закону з урахуванням </w:t>
            </w:r>
            <w:r>
              <w:rPr>
                <w:color w:val="000000" w:themeColor="text1"/>
                <w:sz w:val="24"/>
                <w:szCs w:val="24"/>
                <w:lang w:eastAsia="uk-UA"/>
              </w:rPr>
              <w:t>О</w:t>
            </w:r>
            <w:r w:rsidRPr="001435D4">
              <w:rPr>
                <w:color w:val="000000" w:themeColor="text1"/>
                <w:sz w:val="24"/>
                <w:szCs w:val="24"/>
                <w:lang w:eastAsia="uk-UA"/>
              </w:rPr>
              <w:t>собливостей.</w:t>
            </w:r>
          </w:p>
          <w:p w14:paraId="43A7A26A" w14:textId="77777777" w:rsidR="00625EA9" w:rsidRPr="007A7607" w:rsidRDefault="00625EA9" w:rsidP="00A21479">
            <w:pPr>
              <w:widowControl w:val="0"/>
              <w:spacing w:after="0" w:line="240" w:lineRule="auto"/>
              <w:ind w:right="113" w:firstLine="176"/>
              <w:contextualSpacing/>
              <w:jc w:val="both"/>
              <w:rPr>
                <w:color w:val="000000" w:themeColor="text1"/>
                <w:sz w:val="24"/>
                <w:szCs w:val="24"/>
                <w:lang w:eastAsia="uk-UA"/>
              </w:rPr>
            </w:pPr>
            <w:r w:rsidRPr="007A7607">
              <w:rPr>
                <w:color w:val="000000" w:themeColor="text1"/>
                <w:sz w:val="24"/>
                <w:szCs w:val="24"/>
                <w:lang w:eastAsia="uk-UA"/>
              </w:rPr>
              <w:t>Істотні умови, що обов’язково включаються до договору про закупівлю, включені до  проекту договору. Істотними умовами договору є предмет, ціна, строк дії договору та інші умови, визнані такими за законом чи необхідні для договорів даного виду.</w:t>
            </w:r>
          </w:p>
          <w:p w14:paraId="110E874A" w14:textId="77777777" w:rsidR="00625EA9" w:rsidRPr="00205BE7" w:rsidRDefault="00625EA9" w:rsidP="00A21479">
            <w:pPr>
              <w:widowControl w:val="0"/>
              <w:spacing w:after="0" w:line="240" w:lineRule="auto"/>
              <w:ind w:right="113" w:firstLine="176"/>
              <w:contextualSpacing/>
              <w:jc w:val="both"/>
              <w:rPr>
                <w:color w:val="000000"/>
                <w:sz w:val="24"/>
                <w:szCs w:val="24"/>
                <w:lang w:eastAsia="uk-UA"/>
              </w:rPr>
            </w:pPr>
            <w:r w:rsidRPr="00205BE7">
              <w:rPr>
                <w:color w:val="000000"/>
                <w:sz w:val="24"/>
                <w:szCs w:val="24"/>
                <w:lang w:eastAsia="uk-UA"/>
              </w:rPr>
              <w:t>Ціна договору визначається за результатами аукціону згідно умов, що визначені замовником в тендерній документації, та поданого переможцем розрахунку вартості тендерної пропозиції.</w:t>
            </w:r>
          </w:p>
          <w:p w14:paraId="7568DFFF" w14:textId="77777777" w:rsidR="00625EA9" w:rsidRPr="00205BE7" w:rsidRDefault="00625EA9" w:rsidP="00A21479">
            <w:pPr>
              <w:shd w:val="clear" w:color="auto" w:fill="FFFFFF"/>
              <w:spacing w:after="0" w:line="240" w:lineRule="auto"/>
              <w:ind w:firstLine="567"/>
              <w:jc w:val="both"/>
              <w:rPr>
                <w:color w:val="000000"/>
                <w:sz w:val="24"/>
                <w:szCs w:val="24"/>
              </w:rPr>
            </w:pPr>
            <w:r w:rsidRPr="00205BE7">
              <w:rPr>
                <w:color w:val="000000"/>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w:t>
            </w:r>
            <w:r w:rsidRPr="00205BE7">
              <w:rPr>
                <w:b/>
                <w:color w:val="000000"/>
                <w:sz w:val="24"/>
                <w:szCs w:val="24"/>
              </w:rPr>
              <w:t xml:space="preserve"> </w:t>
            </w:r>
            <w:r w:rsidRPr="00205BE7">
              <w:rPr>
                <w:color w:val="000000"/>
                <w:sz w:val="24"/>
                <w:szCs w:val="24"/>
              </w:rPr>
              <w:t>крім випадків:</w:t>
            </w:r>
          </w:p>
          <w:p w14:paraId="536629BB" w14:textId="77777777" w:rsidR="00625EA9" w:rsidRPr="00205BE7" w:rsidRDefault="00625EA9" w:rsidP="00A21479">
            <w:pPr>
              <w:pStyle w:val="a8"/>
              <w:numPr>
                <w:ilvl w:val="0"/>
                <w:numId w:val="3"/>
              </w:numPr>
              <w:shd w:val="clear" w:color="auto" w:fill="FFFFFF"/>
              <w:spacing w:after="0" w:line="240" w:lineRule="auto"/>
              <w:jc w:val="both"/>
              <w:rPr>
                <w:color w:val="000000"/>
                <w:sz w:val="24"/>
                <w:szCs w:val="24"/>
              </w:rPr>
            </w:pPr>
            <w:r w:rsidRPr="00205BE7">
              <w:rPr>
                <w:color w:val="000000"/>
                <w:sz w:val="24"/>
                <w:szCs w:val="24"/>
              </w:rPr>
              <w:t>визначення грошового еквівалента зобов’язання в іноземній валюті;</w:t>
            </w:r>
          </w:p>
          <w:p w14:paraId="115BBA96" w14:textId="77777777" w:rsidR="00625EA9" w:rsidRPr="00205BE7" w:rsidRDefault="00625EA9" w:rsidP="00A21479">
            <w:pPr>
              <w:pStyle w:val="a8"/>
              <w:numPr>
                <w:ilvl w:val="0"/>
                <w:numId w:val="3"/>
              </w:numPr>
              <w:shd w:val="clear" w:color="auto" w:fill="FFFFFF"/>
              <w:spacing w:after="0" w:line="240" w:lineRule="auto"/>
              <w:jc w:val="both"/>
              <w:rPr>
                <w:color w:val="000000"/>
                <w:sz w:val="24"/>
                <w:szCs w:val="24"/>
              </w:rPr>
            </w:pPr>
            <w:r w:rsidRPr="00205BE7">
              <w:rPr>
                <w:color w:val="000000"/>
                <w:sz w:val="24"/>
                <w:szCs w:val="24"/>
              </w:rPr>
              <w:t>перерахунку ціни в бік зменшення ціни тендерної пропозиції переможця без зменшення обсягів закупівлі;</w:t>
            </w:r>
          </w:p>
          <w:p w14:paraId="0711C332" w14:textId="77777777" w:rsidR="00625EA9" w:rsidRPr="00205BE7" w:rsidRDefault="00625EA9" w:rsidP="00A21479">
            <w:pPr>
              <w:pStyle w:val="a8"/>
              <w:widowControl w:val="0"/>
              <w:numPr>
                <w:ilvl w:val="0"/>
                <w:numId w:val="3"/>
              </w:numPr>
              <w:spacing w:after="0" w:line="240" w:lineRule="auto"/>
              <w:ind w:right="113"/>
              <w:jc w:val="both"/>
              <w:rPr>
                <w:sz w:val="24"/>
                <w:szCs w:val="24"/>
                <w:lang w:eastAsia="uk-UA"/>
              </w:rPr>
            </w:pPr>
            <w:r w:rsidRPr="00205BE7">
              <w:rPr>
                <w:color w:val="000000"/>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Pr="00205BE7">
              <w:rPr>
                <w:i/>
                <w:sz w:val="24"/>
                <w:szCs w:val="24"/>
              </w:rPr>
              <w:t>( у разі закупівлі товару)</w:t>
            </w:r>
            <w:r w:rsidRPr="00205BE7">
              <w:rPr>
                <w:sz w:val="24"/>
                <w:szCs w:val="24"/>
              </w:rPr>
              <w:t>.</w:t>
            </w:r>
          </w:p>
          <w:p w14:paraId="4F79F934" w14:textId="77777777" w:rsidR="00625EA9" w:rsidRPr="00702DB0" w:rsidRDefault="00625EA9" w:rsidP="00A21479">
            <w:pPr>
              <w:widowControl w:val="0"/>
              <w:spacing w:after="0" w:line="240" w:lineRule="auto"/>
              <w:ind w:right="113"/>
              <w:contextualSpacing/>
              <w:jc w:val="both"/>
              <w:rPr>
                <w:color w:val="000000" w:themeColor="text1"/>
                <w:sz w:val="24"/>
                <w:szCs w:val="24"/>
                <w:lang w:eastAsia="uk-UA"/>
              </w:rPr>
            </w:pPr>
          </w:p>
          <w:p w14:paraId="155A27E5" w14:textId="77777777" w:rsidR="00625EA9" w:rsidRPr="007A7607" w:rsidRDefault="00625EA9" w:rsidP="00A21479">
            <w:pPr>
              <w:widowControl w:val="0"/>
              <w:tabs>
                <w:tab w:val="left" w:pos="601"/>
              </w:tabs>
              <w:spacing w:after="0" w:line="240" w:lineRule="auto"/>
              <w:jc w:val="both"/>
              <w:rPr>
                <w:sz w:val="24"/>
                <w:szCs w:val="24"/>
              </w:rPr>
            </w:pPr>
            <w:r w:rsidRPr="007A7607">
              <w:rPr>
                <w:sz w:val="24"/>
                <w:szCs w:val="24"/>
              </w:rPr>
              <w:t xml:space="preserve">Договір про закупівлю, що укладається з </w:t>
            </w:r>
            <w:r>
              <w:rPr>
                <w:sz w:val="24"/>
                <w:szCs w:val="24"/>
              </w:rPr>
              <w:t>не</w:t>
            </w:r>
            <w:r w:rsidRPr="007A7607">
              <w:rPr>
                <w:sz w:val="24"/>
                <w:szCs w:val="24"/>
              </w:rPr>
              <w:t>резидентом України, повинен бути викладений виключно українською мовою.</w:t>
            </w:r>
          </w:p>
          <w:p w14:paraId="3EB9342A" w14:textId="77777777" w:rsidR="00625EA9" w:rsidRDefault="00625EA9" w:rsidP="00A21479">
            <w:pPr>
              <w:widowControl w:val="0"/>
              <w:spacing w:after="0" w:line="240" w:lineRule="auto"/>
              <w:ind w:right="113" w:firstLine="176"/>
              <w:contextualSpacing/>
              <w:jc w:val="both"/>
              <w:rPr>
                <w:sz w:val="24"/>
                <w:szCs w:val="24"/>
              </w:rPr>
            </w:pPr>
            <w:r w:rsidRPr="007A7607">
              <w:rPr>
                <w:sz w:val="24"/>
                <w:szCs w:val="24"/>
              </w:rPr>
              <w:t>Договір про закупівлю, що укладається з нерезидентом України, повинен бути викладений українською мовою і додатково може бути викладений англійською мовою.</w:t>
            </w:r>
          </w:p>
          <w:p w14:paraId="6212FD08" w14:textId="77777777" w:rsidR="00625EA9" w:rsidRPr="007A7607" w:rsidRDefault="00625EA9" w:rsidP="00A21479">
            <w:pPr>
              <w:widowControl w:val="0"/>
              <w:spacing w:after="0" w:line="240" w:lineRule="auto"/>
              <w:ind w:right="113" w:firstLine="176"/>
              <w:contextualSpacing/>
              <w:jc w:val="both"/>
              <w:rPr>
                <w:sz w:val="24"/>
                <w:szCs w:val="24"/>
              </w:rPr>
            </w:pPr>
            <w:r w:rsidRPr="001435D4">
              <w:rPr>
                <w:sz w:val="24"/>
                <w:szCs w:val="24"/>
              </w:rPr>
              <w:t xml:space="preserve">     У разі надання учасником будь-яких документів (оригіналів чи їх копій) іноземною мовою, що видані іншими установами чи підприємствами, то такі документи повинні мати автентичний переклад українською мовою.</w:t>
            </w:r>
          </w:p>
        </w:tc>
      </w:tr>
      <w:tr w:rsidR="00625EA9" w14:paraId="2357A937" w14:textId="77777777" w:rsidTr="00A21479">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50DC8E1B" w14:textId="77777777" w:rsidR="00625EA9" w:rsidRDefault="00625EA9" w:rsidP="00A21479">
            <w:pPr>
              <w:widowControl w:val="0"/>
              <w:spacing w:after="0" w:line="240" w:lineRule="auto"/>
              <w:ind w:right="113"/>
              <w:contextualSpacing/>
              <w:rPr>
                <w:color w:val="000000" w:themeColor="text1"/>
                <w:sz w:val="24"/>
                <w:szCs w:val="24"/>
              </w:rPr>
            </w:pPr>
            <w:r>
              <w:rPr>
                <w:color w:val="000000" w:themeColor="text1"/>
                <w:sz w:val="24"/>
                <w:szCs w:val="24"/>
              </w:rPr>
              <w:lastRenderedPageBreak/>
              <w:t>5</w:t>
            </w:r>
          </w:p>
        </w:tc>
        <w:tc>
          <w:tcPr>
            <w:tcW w:w="2625" w:type="dxa"/>
            <w:tcBorders>
              <w:top w:val="single" w:sz="4" w:space="0" w:color="auto"/>
              <w:left w:val="single" w:sz="4" w:space="0" w:color="auto"/>
              <w:bottom w:val="single" w:sz="4" w:space="0" w:color="auto"/>
              <w:right w:val="single" w:sz="4" w:space="0" w:color="auto"/>
            </w:tcBorders>
            <w:vAlign w:val="center"/>
          </w:tcPr>
          <w:p w14:paraId="38448072" w14:textId="77777777" w:rsidR="00625EA9" w:rsidRDefault="00625EA9" w:rsidP="00A21479">
            <w:pPr>
              <w:widowControl w:val="0"/>
              <w:spacing w:after="0" w:line="240" w:lineRule="auto"/>
              <w:ind w:right="113"/>
              <w:contextualSpacing/>
              <w:rPr>
                <w:color w:val="000000" w:themeColor="text1"/>
                <w:sz w:val="24"/>
                <w:szCs w:val="24"/>
                <w:lang w:eastAsia="uk-UA"/>
              </w:rPr>
            </w:pPr>
            <w:r>
              <w:rPr>
                <w:sz w:val="24"/>
                <w:szCs w:val="24"/>
              </w:rPr>
              <w:t xml:space="preserve">Дії замовника при </w:t>
            </w:r>
            <w:r>
              <w:rPr>
                <w:sz w:val="24"/>
                <w:szCs w:val="24"/>
              </w:rPr>
              <w:lastRenderedPageBreak/>
              <w:t>відмові переможця торгів підписати договір про закупівлю</w:t>
            </w:r>
          </w:p>
        </w:tc>
        <w:tc>
          <w:tcPr>
            <w:tcW w:w="6816" w:type="dxa"/>
            <w:tcBorders>
              <w:top w:val="single" w:sz="4" w:space="0" w:color="auto"/>
              <w:left w:val="single" w:sz="4" w:space="0" w:color="auto"/>
              <w:bottom w:val="single" w:sz="4" w:space="0" w:color="auto"/>
              <w:right w:val="single" w:sz="4" w:space="0" w:color="auto"/>
            </w:tcBorders>
          </w:tcPr>
          <w:p w14:paraId="370058B3" w14:textId="77777777" w:rsidR="00625EA9" w:rsidRDefault="00625EA9" w:rsidP="00A21479">
            <w:pPr>
              <w:widowControl w:val="0"/>
              <w:spacing w:after="0" w:line="240" w:lineRule="auto"/>
              <w:ind w:right="113" w:firstLine="176"/>
              <w:contextualSpacing/>
              <w:jc w:val="both"/>
              <w:rPr>
                <w:color w:val="000000" w:themeColor="text1"/>
                <w:sz w:val="24"/>
                <w:szCs w:val="24"/>
                <w:lang w:eastAsia="uk-UA"/>
              </w:rPr>
            </w:pPr>
            <w:r>
              <w:rPr>
                <w:color w:val="000000"/>
                <w:sz w:val="24"/>
                <w:szCs w:val="24"/>
                <w:lang w:eastAsia="uk-UA"/>
              </w:rPr>
              <w:lastRenderedPageBreak/>
              <w:t xml:space="preserve">У разі відмови переможця процедури закупівлі від </w:t>
            </w:r>
            <w:r>
              <w:rPr>
                <w:color w:val="000000"/>
                <w:sz w:val="24"/>
                <w:szCs w:val="24"/>
                <w:lang w:eastAsia="uk-UA"/>
              </w:rPr>
              <w:lastRenderedPageBreak/>
              <w:t xml:space="preserve">підписання договору про закупівлю відповідно до вимог тендерної документації, </w:t>
            </w:r>
            <w:proofErr w:type="spellStart"/>
            <w:r>
              <w:rPr>
                <w:color w:val="000000"/>
                <w:sz w:val="24"/>
                <w:szCs w:val="24"/>
                <w:lang w:eastAsia="uk-UA"/>
              </w:rPr>
              <w:t>неукладення</w:t>
            </w:r>
            <w:proofErr w:type="spellEnd"/>
            <w:r>
              <w:rPr>
                <w:color w:val="000000"/>
                <w:sz w:val="24"/>
                <w:szCs w:val="24"/>
                <w:lang w:eastAsia="uk-UA"/>
              </w:rPr>
              <w:t xml:space="preserve">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w:t>
            </w:r>
            <w:r w:rsidRPr="008C25BC">
              <w:rPr>
                <w:color w:val="000000"/>
                <w:sz w:val="24"/>
                <w:szCs w:val="24"/>
                <w:lang w:eastAsia="uk-UA"/>
              </w:rPr>
              <w:t xml:space="preserve">пунктом </w:t>
            </w:r>
            <w:r w:rsidRPr="00205BE7">
              <w:rPr>
                <w:color w:val="000000"/>
                <w:sz w:val="24"/>
                <w:szCs w:val="24"/>
                <w:lang w:eastAsia="uk-UA"/>
              </w:rPr>
              <w:t>47</w:t>
            </w:r>
            <w:r w:rsidRPr="008C25BC">
              <w:rPr>
                <w:color w:val="000000"/>
                <w:sz w:val="24"/>
                <w:szCs w:val="24"/>
                <w:lang w:eastAsia="uk-UA"/>
              </w:rPr>
              <w:t xml:space="preserve"> Особливостей,</w:t>
            </w:r>
            <w:r>
              <w:rPr>
                <w:color w:val="000000"/>
                <w:sz w:val="24"/>
                <w:szCs w:val="24"/>
                <w:lang w:eastAsia="uk-UA"/>
              </w:rPr>
              <w:t xml:space="preserve">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та п</w:t>
            </w:r>
            <w:r w:rsidRPr="00205BE7">
              <w:rPr>
                <w:color w:val="000000"/>
                <w:sz w:val="24"/>
                <w:szCs w:val="24"/>
                <w:lang w:eastAsia="uk-UA"/>
              </w:rPr>
              <w:t>. 49</w:t>
            </w:r>
            <w:r>
              <w:rPr>
                <w:color w:val="000000"/>
                <w:sz w:val="24"/>
                <w:szCs w:val="24"/>
                <w:lang w:eastAsia="uk-UA"/>
              </w:rPr>
              <w:t xml:space="preserve"> Особливостей.</w:t>
            </w:r>
          </w:p>
        </w:tc>
      </w:tr>
      <w:tr w:rsidR="00625EA9" w14:paraId="196AE537" w14:textId="77777777" w:rsidTr="00A21479">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750362D1" w14:textId="77777777" w:rsidR="00625EA9" w:rsidRDefault="00625EA9" w:rsidP="00A21479">
            <w:pPr>
              <w:widowControl w:val="0"/>
              <w:spacing w:after="0" w:line="240" w:lineRule="auto"/>
              <w:ind w:right="113"/>
              <w:contextualSpacing/>
              <w:rPr>
                <w:color w:val="000000" w:themeColor="text1"/>
                <w:sz w:val="24"/>
                <w:szCs w:val="24"/>
              </w:rPr>
            </w:pPr>
            <w:r>
              <w:rPr>
                <w:color w:val="000000" w:themeColor="text1"/>
                <w:sz w:val="24"/>
                <w:szCs w:val="24"/>
              </w:rPr>
              <w:lastRenderedPageBreak/>
              <w:t>6</w:t>
            </w:r>
          </w:p>
        </w:tc>
        <w:tc>
          <w:tcPr>
            <w:tcW w:w="2625" w:type="dxa"/>
            <w:tcBorders>
              <w:top w:val="single" w:sz="4" w:space="0" w:color="auto"/>
              <w:left w:val="single" w:sz="4" w:space="0" w:color="auto"/>
              <w:bottom w:val="single" w:sz="4" w:space="0" w:color="auto"/>
              <w:right w:val="single" w:sz="4" w:space="0" w:color="auto"/>
            </w:tcBorders>
            <w:vAlign w:val="center"/>
          </w:tcPr>
          <w:p w14:paraId="1DF2E2D7" w14:textId="77777777" w:rsidR="00625EA9" w:rsidRDefault="00625EA9" w:rsidP="00A21479">
            <w:pPr>
              <w:widowControl w:val="0"/>
              <w:spacing w:after="0" w:line="240" w:lineRule="auto"/>
              <w:ind w:right="113"/>
              <w:contextualSpacing/>
              <w:rPr>
                <w:sz w:val="24"/>
                <w:szCs w:val="24"/>
                <w:lang w:eastAsia="uk-UA"/>
              </w:rPr>
            </w:pPr>
            <w:r>
              <w:rPr>
                <w:sz w:val="24"/>
                <w:szCs w:val="24"/>
                <w:lang w:eastAsia="uk-UA"/>
              </w:rPr>
              <w:t xml:space="preserve">Забезпечення виконання договору про закупівлю </w:t>
            </w:r>
          </w:p>
        </w:tc>
        <w:tc>
          <w:tcPr>
            <w:tcW w:w="6816" w:type="dxa"/>
            <w:tcBorders>
              <w:top w:val="single" w:sz="4" w:space="0" w:color="auto"/>
              <w:left w:val="single" w:sz="4" w:space="0" w:color="auto"/>
              <w:bottom w:val="single" w:sz="4" w:space="0" w:color="auto"/>
              <w:right w:val="single" w:sz="4" w:space="0" w:color="auto"/>
            </w:tcBorders>
          </w:tcPr>
          <w:p w14:paraId="09F50FC6" w14:textId="77777777" w:rsidR="00625EA9" w:rsidRDefault="00625EA9" w:rsidP="00A21479">
            <w:pPr>
              <w:widowControl w:val="0"/>
              <w:spacing w:after="0" w:line="240" w:lineRule="auto"/>
              <w:ind w:right="113" w:firstLine="176"/>
              <w:contextualSpacing/>
              <w:jc w:val="both"/>
              <w:rPr>
                <w:color w:val="000000" w:themeColor="text1"/>
                <w:sz w:val="24"/>
                <w:szCs w:val="24"/>
                <w:lang w:eastAsia="uk-UA"/>
              </w:rPr>
            </w:pPr>
            <w:r>
              <w:rPr>
                <w:color w:val="000000" w:themeColor="text1"/>
                <w:sz w:val="24"/>
                <w:szCs w:val="24"/>
                <w:lang w:eastAsia="uk-UA"/>
              </w:rPr>
              <w:t>Не вимагається</w:t>
            </w:r>
          </w:p>
        </w:tc>
      </w:tr>
    </w:tbl>
    <w:p w14:paraId="34E830FE" w14:textId="77777777" w:rsidR="00625EA9" w:rsidRDefault="00625EA9" w:rsidP="00625EA9">
      <w:pPr>
        <w:spacing w:after="0" w:line="240" w:lineRule="auto"/>
        <w:rPr>
          <w:color w:val="000000" w:themeColor="text1"/>
          <w:sz w:val="24"/>
          <w:szCs w:val="24"/>
        </w:rPr>
      </w:pPr>
    </w:p>
    <w:p w14:paraId="4AAC5B16" w14:textId="77777777" w:rsidR="00625EA9" w:rsidRDefault="00625EA9" w:rsidP="00625EA9">
      <w:pPr>
        <w:spacing w:after="0" w:line="240" w:lineRule="auto"/>
        <w:rPr>
          <w:color w:val="000000" w:themeColor="text1"/>
          <w:sz w:val="24"/>
          <w:szCs w:val="24"/>
        </w:rPr>
      </w:pPr>
    </w:p>
    <w:p w14:paraId="512F3A86" w14:textId="77777777" w:rsidR="00625EA9" w:rsidRDefault="00625EA9" w:rsidP="00625EA9">
      <w:pPr>
        <w:spacing w:after="0" w:line="240" w:lineRule="auto"/>
        <w:rPr>
          <w:color w:val="000000" w:themeColor="text1"/>
          <w:sz w:val="24"/>
          <w:szCs w:val="24"/>
        </w:rPr>
      </w:pPr>
    </w:p>
    <w:p w14:paraId="1BE51739" w14:textId="77777777" w:rsidR="00625EA9" w:rsidRDefault="00625EA9" w:rsidP="00625EA9">
      <w:pPr>
        <w:spacing w:after="0" w:line="240" w:lineRule="auto"/>
        <w:rPr>
          <w:color w:val="000000" w:themeColor="text1"/>
          <w:sz w:val="24"/>
          <w:szCs w:val="24"/>
        </w:rPr>
      </w:pPr>
    </w:p>
    <w:p w14:paraId="3EB8B8CE" w14:textId="77777777" w:rsidR="00625EA9" w:rsidRDefault="00625EA9" w:rsidP="00625EA9">
      <w:pPr>
        <w:spacing w:after="0" w:line="240" w:lineRule="auto"/>
        <w:rPr>
          <w:color w:val="000000" w:themeColor="text1"/>
          <w:sz w:val="24"/>
          <w:szCs w:val="24"/>
        </w:rPr>
      </w:pPr>
    </w:p>
    <w:p w14:paraId="4F967B2B" w14:textId="77777777" w:rsidR="00625EA9" w:rsidRPr="00625EA9" w:rsidRDefault="00625EA9" w:rsidP="00625EA9">
      <w:pPr>
        <w:spacing w:after="0" w:line="240" w:lineRule="auto"/>
        <w:ind w:right="198"/>
        <w:jc w:val="right"/>
        <w:rPr>
          <w:b/>
          <w:bCs/>
          <w:color w:val="000000"/>
          <w:sz w:val="24"/>
          <w:szCs w:val="24"/>
        </w:rPr>
      </w:pPr>
      <w:r w:rsidRPr="00625EA9">
        <w:rPr>
          <w:b/>
          <w:bCs/>
          <w:color w:val="000000"/>
          <w:sz w:val="24"/>
          <w:szCs w:val="24"/>
        </w:rPr>
        <w:t>ДОДАТОК 1</w:t>
      </w:r>
    </w:p>
    <w:p w14:paraId="5B0013A2" w14:textId="77777777" w:rsidR="00625EA9" w:rsidRPr="00625EA9" w:rsidRDefault="00625EA9" w:rsidP="00625EA9">
      <w:pPr>
        <w:spacing w:after="0" w:line="240" w:lineRule="auto"/>
        <w:ind w:left="5660" w:firstLine="700"/>
        <w:jc w:val="right"/>
        <w:rPr>
          <w:sz w:val="24"/>
          <w:szCs w:val="24"/>
          <w:lang w:eastAsia="uk-UA"/>
        </w:rPr>
      </w:pPr>
      <w:r w:rsidRPr="00625EA9">
        <w:rPr>
          <w:i/>
          <w:iCs/>
          <w:color w:val="000000"/>
          <w:sz w:val="24"/>
          <w:szCs w:val="24"/>
          <w:lang w:eastAsia="uk-UA"/>
        </w:rPr>
        <w:t>до тендерної документації</w:t>
      </w:r>
    </w:p>
    <w:p w14:paraId="2CFE2716" w14:textId="77777777" w:rsidR="00625EA9" w:rsidRPr="00625EA9" w:rsidRDefault="00625EA9" w:rsidP="00625EA9">
      <w:pPr>
        <w:spacing w:after="0" w:line="240" w:lineRule="auto"/>
        <w:ind w:left="180" w:right="196"/>
        <w:rPr>
          <w:i/>
          <w:iCs/>
          <w:color w:val="000000"/>
          <w:sz w:val="24"/>
          <w:szCs w:val="24"/>
        </w:rPr>
      </w:pPr>
      <w:r w:rsidRPr="00625EA9">
        <w:rPr>
          <w:i/>
          <w:iCs/>
          <w:color w:val="000000"/>
          <w:sz w:val="24"/>
          <w:szCs w:val="24"/>
        </w:rPr>
        <w:t xml:space="preserve">Форма цінової пропозиції </w:t>
      </w:r>
      <w:proofErr w:type="spellStart"/>
      <w:r w:rsidRPr="00625EA9">
        <w:rPr>
          <w:i/>
          <w:iCs/>
          <w:color w:val="000000"/>
          <w:sz w:val="24"/>
          <w:szCs w:val="24"/>
        </w:rPr>
        <w:t>„Пропозиція</w:t>
      </w:r>
      <w:proofErr w:type="spellEnd"/>
      <w:r w:rsidRPr="00625EA9">
        <w:rPr>
          <w:i/>
          <w:iCs/>
          <w:color w:val="000000"/>
          <w:sz w:val="24"/>
          <w:szCs w:val="24"/>
        </w:rPr>
        <w:t>" подається у вигляді, наведеному нижче.</w:t>
      </w:r>
    </w:p>
    <w:p w14:paraId="2D2E4CC9" w14:textId="77777777" w:rsidR="00625EA9" w:rsidRPr="00625EA9" w:rsidRDefault="00625EA9" w:rsidP="00625EA9">
      <w:pPr>
        <w:spacing w:after="0" w:line="240" w:lineRule="auto"/>
        <w:ind w:left="180" w:right="196"/>
        <w:rPr>
          <w:i/>
          <w:iCs/>
          <w:color w:val="000000"/>
          <w:sz w:val="24"/>
          <w:szCs w:val="24"/>
          <w:lang w:eastAsia="ru-RU"/>
        </w:rPr>
      </w:pPr>
    </w:p>
    <w:p w14:paraId="64449408" w14:textId="77777777" w:rsidR="00625EA9" w:rsidRPr="00625EA9" w:rsidRDefault="00625EA9" w:rsidP="00625EA9">
      <w:pPr>
        <w:spacing w:after="0" w:line="240" w:lineRule="auto"/>
        <w:jc w:val="center"/>
        <w:rPr>
          <w:b/>
          <w:sz w:val="24"/>
          <w:szCs w:val="24"/>
          <w:lang w:eastAsia="ru-RU"/>
        </w:rPr>
      </w:pPr>
      <w:r w:rsidRPr="00625EA9">
        <w:rPr>
          <w:b/>
          <w:sz w:val="24"/>
          <w:szCs w:val="24"/>
          <w:lang w:eastAsia="ru-RU"/>
        </w:rPr>
        <w:t>ФОРМА ЦІНОВОЇ ПРОПОЗИЦІЇ "ПРОПОЗИЦІЯ"</w:t>
      </w:r>
    </w:p>
    <w:p w14:paraId="35EFEF04" w14:textId="77777777" w:rsidR="00625EA9" w:rsidRPr="00625EA9" w:rsidRDefault="00625EA9" w:rsidP="00625EA9">
      <w:pPr>
        <w:spacing w:after="0" w:line="240" w:lineRule="auto"/>
        <w:jc w:val="center"/>
        <w:rPr>
          <w:sz w:val="24"/>
          <w:szCs w:val="24"/>
          <w:lang w:eastAsia="ru-RU"/>
        </w:rPr>
      </w:pPr>
      <w:r w:rsidRPr="00625EA9">
        <w:rPr>
          <w:sz w:val="24"/>
          <w:szCs w:val="24"/>
          <w:lang w:eastAsia="ru-RU"/>
        </w:rPr>
        <w:t>(форма, яка подається Учасником на фірмовому бланку)</w:t>
      </w:r>
    </w:p>
    <w:p w14:paraId="50B14CCF" w14:textId="77777777" w:rsidR="00625EA9" w:rsidRPr="00625EA9" w:rsidRDefault="00625EA9" w:rsidP="00625EA9">
      <w:pPr>
        <w:spacing w:after="0" w:line="240" w:lineRule="auto"/>
        <w:jc w:val="center"/>
        <w:rPr>
          <w:sz w:val="24"/>
          <w:szCs w:val="24"/>
          <w:lang w:eastAsia="ru-RU"/>
        </w:rPr>
      </w:pPr>
    </w:p>
    <w:p w14:paraId="3CDC91AB" w14:textId="77777777" w:rsidR="00625EA9" w:rsidRPr="00625EA9" w:rsidRDefault="00625EA9" w:rsidP="00625EA9">
      <w:pPr>
        <w:spacing w:after="0" w:line="240" w:lineRule="auto"/>
        <w:jc w:val="both"/>
        <w:rPr>
          <w:sz w:val="24"/>
          <w:szCs w:val="24"/>
          <w:lang w:eastAsia="ru-RU"/>
        </w:rPr>
      </w:pPr>
    </w:p>
    <w:p w14:paraId="74CD193F" w14:textId="77777777" w:rsidR="00625EA9" w:rsidRPr="00625EA9" w:rsidRDefault="00625EA9" w:rsidP="00625EA9">
      <w:pPr>
        <w:spacing w:after="0" w:line="240" w:lineRule="auto"/>
        <w:jc w:val="both"/>
        <w:rPr>
          <w:rFonts w:eastAsia="Calibri"/>
          <w:bCs/>
          <w:kern w:val="32"/>
          <w:sz w:val="24"/>
          <w:szCs w:val="24"/>
        </w:rPr>
      </w:pPr>
      <w:r w:rsidRPr="00625EA9">
        <w:rPr>
          <w:rFonts w:eastAsia="Calibri"/>
          <w:b/>
          <w:bCs/>
          <w:kern w:val="32"/>
          <w:sz w:val="24"/>
          <w:szCs w:val="24"/>
        </w:rPr>
        <w:tab/>
      </w:r>
      <w:r w:rsidRPr="00625EA9">
        <w:rPr>
          <w:rFonts w:eastAsia="Calibri"/>
          <w:bCs/>
          <w:kern w:val="32"/>
          <w:sz w:val="24"/>
          <w:szCs w:val="24"/>
        </w:rPr>
        <w:t xml:space="preserve">Ми, (назва Учасника), надаємо свою пропозицію щодо участі у торгах на закупівлю </w:t>
      </w:r>
      <w:r w:rsidRPr="00625EA9">
        <w:rPr>
          <w:rFonts w:eastAsia="Calibri"/>
          <w:b/>
          <w:bCs/>
          <w:kern w:val="32"/>
          <w:sz w:val="24"/>
          <w:szCs w:val="24"/>
        </w:rPr>
        <w:t xml:space="preserve">– </w:t>
      </w:r>
      <w:r w:rsidRPr="00625EA9">
        <w:rPr>
          <w:rFonts w:eastAsia="Calibri"/>
          <w:b/>
          <w:bCs/>
          <w:kern w:val="32"/>
          <w:sz w:val="24"/>
          <w:szCs w:val="24"/>
        </w:rPr>
        <w:br/>
      </w:r>
      <w:r w:rsidRPr="00625EA9">
        <w:rPr>
          <w:b/>
          <w:bCs/>
          <w:sz w:val="24"/>
          <w:szCs w:val="24"/>
          <w:lang w:eastAsia="ru-RU"/>
        </w:rPr>
        <w:t xml:space="preserve">ДК 021:2015: </w:t>
      </w:r>
      <w:r w:rsidRPr="00625EA9">
        <w:rPr>
          <w:b/>
          <w:sz w:val="24"/>
          <w:szCs w:val="24"/>
        </w:rPr>
        <w:t xml:space="preserve">39160000 – 1 Шкільні меблі. </w:t>
      </w:r>
      <w:r w:rsidRPr="00625EA9">
        <w:rPr>
          <w:rFonts w:eastAsia="Calibri"/>
          <w:bCs/>
          <w:kern w:val="32"/>
          <w:sz w:val="24"/>
          <w:szCs w:val="24"/>
        </w:rPr>
        <w:t>Вивчивши тендерну документацію торгів ми, уповноважені на підписання Договору, маємо можливість та погоджуємося виконати вимоги Замовника та Договору на умовах, зазначених у комерційній частині цієї пропозиції  за наступними цінами:</w:t>
      </w:r>
    </w:p>
    <w:p w14:paraId="7B4E74B4" w14:textId="77777777" w:rsidR="00625EA9" w:rsidRPr="00625EA9" w:rsidRDefault="00625EA9" w:rsidP="00625EA9">
      <w:pPr>
        <w:spacing w:after="0"/>
        <w:jc w:val="both"/>
        <w:rPr>
          <w:rFonts w:eastAsia="Calibri"/>
          <w:bCs/>
          <w:kern w:val="32"/>
          <w:sz w:val="24"/>
          <w:szCs w:val="24"/>
        </w:rPr>
      </w:pPr>
    </w:p>
    <w:tbl>
      <w:tblPr>
        <w:tblpPr w:leftFromText="180" w:rightFromText="180" w:vertAnchor="text" w:tblpY="1"/>
        <w:tblOverlap w:val="neve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75"/>
        <w:gridCol w:w="4865"/>
        <w:gridCol w:w="992"/>
        <w:gridCol w:w="1701"/>
        <w:gridCol w:w="1134"/>
        <w:gridCol w:w="1276"/>
      </w:tblGrid>
      <w:tr w:rsidR="00625EA9" w:rsidRPr="00625EA9" w14:paraId="2A889332" w14:textId="77777777" w:rsidTr="00A21479">
        <w:trPr>
          <w:trHeight w:val="494"/>
        </w:trPr>
        <w:tc>
          <w:tcPr>
            <w:tcW w:w="375" w:type="dxa"/>
            <w:shd w:val="clear" w:color="auto" w:fill="FFFFFF"/>
            <w:vAlign w:val="center"/>
          </w:tcPr>
          <w:p w14:paraId="0BE0101C" w14:textId="77777777" w:rsidR="00625EA9" w:rsidRPr="00625EA9" w:rsidRDefault="00625EA9" w:rsidP="00625EA9">
            <w:pPr>
              <w:suppressAutoHyphens/>
              <w:autoSpaceDN w:val="0"/>
              <w:spacing w:after="0" w:line="240" w:lineRule="auto"/>
              <w:jc w:val="center"/>
              <w:textAlignment w:val="baseline"/>
              <w:rPr>
                <w:kern w:val="3"/>
                <w:sz w:val="24"/>
                <w:szCs w:val="24"/>
              </w:rPr>
            </w:pPr>
            <w:r w:rsidRPr="00625EA9">
              <w:rPr>
                <w:kern w:val="3"/>
                <w:sz w:val="24"/>
                <w:szCs w:val="24"/>
              </w:rPr>
              <w:t>№ п/</w:t>
            </w:r>
            <w:proofErr w:type="spellStart"/>
            <w:r w:rsidRPr="00625EA9">
              <w:rPr>
                <w:kern w:val="3"/>
                <w:sz w:val="24"/>
                <w:szCs w:val="24"/>
              </w:rPr>
              <w:t>п</w:t>
            </w:r>
            <w:proofErr w:type="spellEnd"/>
          </w:p>
        </w:tc>
        <w:tc>
          <w:tcPr>
            <w:tcW w:w="4865" w:type="dxa"/>
            <w:shd w:val="clear" w:color="auto" w:fill="FFFFFF"/>
            <w:tcMar>
              <w:top w:w="0" w:type="dxa"/>
              <w:left w:w="108" w:type="dxa"/>
              <w:bottom w:w="0" w:type="dxa"/>
              <w:right w:w="108" w:type="dxa"/>
            </w:tcMar>
            <w:vAlign w:val="center"/>
          </w:tcPr>
          <w:p w14:paraId="2DD6B93F" w14:textId="77777777" w:rsidR="00625EA9" w:rsidRPr="00625EA9" w:rsidRDefault="00625EA9" w:rsidP="00625EA9">
            <w:pPr>
              <w:suppressAutoHyphens/>
              <w:autoSpaceDN w:val="0"/>
              <w:spacing w:after="0" w:line="240" w:lineRule="auto"/>
              <w:jc w:val="center"/>
              <w:textAlignment w:val="baseline"/>
              <w:rPr>
                <w:kern w:val="3"/>
                <w:sz w:val="24"/>
                <w:szCs w:val="24"/>
              </w:rPr>
            </w:pPr>
            <w:proofErr w:type="spellStart"/>
            <w:r w:rsidRPr="00625EA9">
              <w:rPr>
                <w:kern w:val="3"/>
                <w:sz w:val="24"/>
                <w:szCs w:val="24"/>
                <w:lang w:val="ru-RU" w:eastAsia="uk-UA"/>
              </w:rPr>
              <w:t>Найменування</w:t>
            </w:r>
            <w:proofErr w:type="spellEnd"/>
            <w:r w:rsidRPr="00625EA9">
              <w:rPr>
                <w:kern w:val="3"/>
                <w:sz w:val="24"/>
                <w:szCs w:val="24"/>
                <w:lang w:val="ru-RU" w:eastAsia="uk-UA"/>
              </w:rPr>
              <w:t xml:space="preserve"> предмету </w:t>
            </w:r>
            <w:proofErr w:type="spellStart"/>
            <w:r w:rsidRPr="00625EA9">
              <w:rPr>
                <w:kern w:val="3"/>
                <w:sz w:val="24"/>
                <w:szCs w:val="24"/>
                <w:lang w:val="ru-RU" w:eastAsia="uk-UA"/>
              </w:rPr>
              <w:t>закупівлі</w:t>
            </w:r>
            <w:proofErr w:type="spellEnd"/>
          </w:p>
        </w:tc>
        <w:tc>
          <w:tcPr>
            <w:tcW w:w="992" w:type="dxa"/>
            <w:shd w:val="clear" w:color="auto" w:fill="FFFFFF"/>
            <w:vAlign w:val="center"/>
          </w:tcPr>
          <w:p w14:paraId="218D6CC5" w14:textId="77777777" w:rsidR="00625EA9" w:rsidRPr="00625EA9" w:rsidRDefault="00625EA9" w:rsidP="00625EA9">
            <w:pPr>
              <w:suppressAutoHyphens/>
              <w:autoSpaceDN w:val="0"/>
              <w:spacing w:after="0" w:line="240" w:lineRule="auto"/>
              <w:jc w:val="center"/>
              <w:textAlignment w:val="baseline"/>
              <w:rPr>
                <w:kern w:val="3"/>
                <w:sz w:val="24"/>
                <w:szCs w:val="24"/>
                <w:lang w:val="ru-RU" w:eastAsia="uk-UA"/>
              </w:rPr>
            </w:pPr>
            <w:proofErr w:type="spellStart"/>
            <w:r w:rsidRPr="00625EA9">
              <w:rPr>
                <w:kern w:val="3"/>
                <w:sz w:val="24"/>
                <w:szCs w:val="24"/>
                <w:lang w:val="ru-RU" w:eastAsia="uk-UA"/>
              </w:rPr>
              <w:t>Одиниці</w:t>
            </w:r>
            <w:proofErr w:type="spellEnd"/>
            <w:r w:rsidRPr="00625EA9">
              <w:rPr>
                <w:kern w:val="3"/>
                <w:sz w:val="24"/>
                <w:szCs w:val="24"/>
                <w:lang w:val="ru-RU" w:eastAsia="uk-UA"/>
              </w:rPr>
              <w:t xml:space="preserve"> </w:t>
            </w:r>
            <w:proofErr w:type="spellStart"/>
            <w:r w:rsidRPr="00625EA9">
              <w:rPr>
                <w:kern w:val="3"/>
                <w:sz w:val="24"/>
                <w:szCs w:val="24"/>
                <w:lang w:val="ru-RU" w:eastAsia="uk-UA"/>
              </w:rPr>
              <w:t>виміру</w:t>
            </w:r>
            <w:proofErr w:type="spellEnd"/>
          </w:p>
        </w:tc>
        <w:tc>
          <w:tcPr>
            <w:tcW w:w="1701" w:type="dxa"/>
            <w:shd w:val="clear" w:color="auto" w:fill="FFFFFF"/>
          </w:tcPr>
          <w:p w14:paraId="499294F6" w14:textId="77777777" w:rsidR="00625EA9" w:rsidRPr="00625EA9" w:rsidRDefault="00625EA9" w:rsidP="00625EA9">
            <w:pPr>
              <w:suppressAutoHyphens/>
              <w:autoSpaceDN w:val="0"/>
              <w:spacing w:after="0" w:line="240" w:lineRule="auto"/>
              <w:jc w:val="center"/>
              <w:textAlignment w:val="baseline"/>
              <w:rPr>
                <w:kern w:val="3"/>
                <w:sz w:val="24"/>
                <w:szCs w:val="24"/>
                <w:lang w:val="ru-RU" w:eastAsia="uk-UA"/>
              </w:rPr>
            </w:pPr>
            <w:proofErr w:type="spellStart"/>
            <w:r w:rsidRPr="00625EA9">
              <w:rPr>
                <w:kern w:val="3"/>
                <w:sz w:val="24"/>
                <w:szCs w:val="24"/>
                <w:lang w:val="ru-RU" w:eastAsia="uk-UA"/>
              </w:rPr>
              <w:t>Ціна</w:t>
            </w:r>
            <w:proofErr w:type="spellEnd"/>
            <w:r w:rsidRPr="00625EA9">
              <w:rPr>
                <w:kern w:val="3"/>
                <w:sz w:val="24"/>
                <w:szCs w:val="24"/>
                <w:lang w:val="ru-RU" w:eastAsia="uk-UA"/>
              </w:rPr>
              <w:t xml:space="preserve"> за </w:t>
            </w:r>
            <w:proofErr w:type="spellStart"/>
            <w:r w:rsidRPr="00625EA9">
              <w:rPr>
                <w:kern w:val="3"/>
                <w:sz w:val="24"/>
                <w:szCs w:val="24"/>
                <w:lang w:val="ru-RU" w:eastAsia="uk-UA"/>
              </w:rPr>
              <w:t>одиницю</w:t>
            </w:r>
            <w:proofErr w:type="spellEnd"/>
            <w:r w:rsidRPr="00625EA9">
              <w:rPr>
                <w:kern w:val="3"/>
                <w:sz w:val="24"/>
                <w:szCs w:val="24"/>
                <w:lang w:val="ru-RU" w:eastAsia="uk-UA"/>
              </w:rPr>
              <w:t xml:space="preserve"> </w:t>
            </w:r>
            <w:proofErr w:type="spellStart"/>
            <w:r w:rsidRPr="00625EA9">
              <w:rPr>
                <w:kern w:val="3"/>
                <w:sz w:val="24"/>
                <w:szCs w:val="24"/>
                <w:lang w:val="ru-RU" w:eastAsia="uk-UA"/>
              </w:rPr>
              <w:t>виміру</w:t>
            </w:r>
            <w:proofErr w:type="spellEnd"/>
            <w:r w:rsidRPr="00625EA9">
              <w:rPr>
                <w:kern w:val="3"/>
                <w:sz w:val="24"/>
                <w:szCs w:val="24"/>
                <w:lang w:val="ru-RU" w:eastAsia="uk-UA"/>
              </w:rPr>
              <w:t>, грн. з ПДВ/без ПДВ*</w:t>
            </w:r>
          </w:p>
        </w:tc>
        <w:tc>
          <w:tcPr>
            <w:tcW w:w="1134" w:type="dxa"/>
            <w:shd w:val="clear" w:color="auto" w:fill="FFFFFF"/>
            <w:vAlign w:val="center"/>
          </w:tcPr>
          <w:p w14:paraId="17698194" w14:textId="77777777" w:rsidR="00625EA9" w:rsidRPr="00625EA9" w:rsidRDefault="00625EA9" w:rsidP="00625EA9">
            <w:pPr>
              <w:suppressAutoHyphens/>
              <w:autoSpaceDN w:val="0"/>
              <w:spacing w:after="0" w:line="240" w:lineRule="auto"/>
              <w:jc w:val="center"/>
              <w:textAlignment w:val="baseline"/>
              <w:rPr>
                <w:kern w:val="3"/>
                <w:sz w:val="24"/>
                <w:szCs w:val="24"/>
                <w:lang w:val="ru-RU" w:eastAsia="uk-UA"/>
              </w:rPr>
            </w:pPr>
            <w:proofErr w:type="spellStart"/>
            <w:r w:rsidRPr="00625EA9">
              <w:rPr>
                <w:kern w:val="3"/>
                <w:sz w:val="24"/>
                <w:szCs w:val="24"/>
                <w:lang w:val="ru-RU" w:eastAsia="uk-UA"/>
              </w:rPr>
              <w:t>Кількість</w:t>
            </w:r>
            <w:proofErr w:type="spellEnd"/>
          </w:p>
        </w:tc>
        <w:tc>
          <w:tcPr>
            <w:tcW w:w="1276" w:type="dxa"/>
            <w:shd w:val="clear" w:color="auto" w:fill="FFFFFF"/>
          </w:tcPr>
          <w:p w14:paraId="459CC6EF" w14:textId="77777777" w:rsidR="00625EA9" w:rsidRPr="00625EA9" w:rsidRDefault="00625EA9" w:rsidP="00625EA9">
            <w:pPr>
              <w:suppressAutoHyphens/>
              <w:autoSpaceDN w:val="0"/>
              <w:spacing w:after="0" w:line="240" w:lineRule="auto"/>
              <w:jc w:val="center"/>
              <w:textAlignment w:val="baseline"/>
              <w:rPr>
                <w:kern w:val="3"/>
                <w:sz w:val="24"/>
                <w:szCs w:val="24"/>
                <w:lang w:val="ru-RU" w:eastAsia="uk-UA"/>
              </w:rPr>
            </w:pPr>
            <w:proofErr w:type="spellStart"/>
            <w:r w:rsidRPr="00625EA9">
              <w:rPr>
                <w:kern w:val="3"/>
                <w:sz w:val="24"/>
                <w:szCs w:val="24"/>
                <w:lang w:val="ru-RU" w:eastAsia="uk-UA"/>
              </w:rPr>
              <w:t>Вартість</w:t>
            </w:r>
            <w:proofErr w:type="spellEnd"/>
            <w:r w:rsidRPr="00625EA9">
              <w:rPr>
                <w:kern w:val="3"/>
                <w:sz w:val="24"/>
                <w:szCs w:val="24"/>
                <w:lang w:val="ru-RU" w:eastAsia="uk-UA"/>
              </w:rPr>
              <w:t xml:space="preserve"> грн. з ПДВ/без ПДВ*</w:t>
            </w:r>
          </w:p>
        </w:tc>
      </w:tr>
      <w:tr w:rsidR="00625EA9" w:rsidRPr="00625EA9" w14:paraId="25C8D9F7" w14:textId="77777777" w:rsidTr="00A21479">
        <w:trPr>
          <w:trHeight w:val="494"/>
        </w:trPr>
        <w:tc>
          <w:tcPr>
            <w:tcW w:w="375" w:type="dxa"/>
            <w:shd w:val="clear" w:color="auto" w:fill="FFFFFF"/>
            <w:vAlign w:val="center"/>
          </w:tcPr>
          <w:p w14:paraId="5483ACDF" w14:textId="77777777" w:rsidR="00625EA9" w:rsidRPr="00625EA9" w:rsidRDefault="00625EA9" w:rsidP="00625EA9">
            <w:pPr>
              <w:suppressAutoHyphens/>
              <w:autoSpaceDN w:val="0"/>
              <w:spacing w:after="0" w:line="240" w:lineRule="auto"/>
              <w:jc w:val="center"/>
              <w:textAlignment w:val="baseline"/>
              <w:rPr>
                <w:kern w:val="3"/>
                <w:sz w:val="24"/>
                <w:szCs w:val="24"/>
              </w:rPr>
            </w:pPr>
            <w:r w:rsidRPr="00625EA9">
              <w:rPr>
                <w:kern w:val="3"/>
                <w:sz w:val="24"/>
                <w:szCs w:val="24"/>
              </w:rPr>
              <w:t>1</w:t>
            </w:r>
          </w:p>
        </w:tc>
        <w:tc>
          <w:tcPr>
            <w:tcW w:w="4865" w:type="dxa"/>
            <w:shd w:val="clear" w:color="auto" w:fill="FFFFFF"/>
            <w:tcMar>
              <w:top w:w="0" w:type="dxa"/>
              <w:left w:w="108" w:type="dxa"/>
              <w:bottom w:w="0" w:type="dxa"/>
              <w:right w:w="108" w:type="dxa"/>
            </w:tcMar>
            <w:vAlign w:val="center"/>
          </w:tcPr>
          <w:p w14:paraId="5A8BBA55" w14:textId="77777777" w:rsidR="00625EA9" w:rsidRPr="00625EA9" w:rsidRDefault="00625EA9" w:rsidP="00625EA9">
            <w:pPr>
              <w:suppressAutoHyphens/>
              <w:autoSpaceDN w:val="0"/>
              <w:spacing w:after="0" w:line="240" w:lineRule="auto"/>
              <w:textAlignment w:val="baseline"/>
              <w:rPr>
                <w:kern w:val="3"/>
                <w:sz w:val="24"/>
                <w:szCs w:val="24"/>
                <w:lang w:val="en-US" w:eastAsia="uk-UA"/>
              </w:rPr>
            </w:pPr>
            <w:proofErr w:type="spellStart"/>
            <w:r w:rsidRPr="00625EA9">
              <w:rPr>
                <w:rFonts w:eastAsiaTheme="minorHAnsi"/>
                <w:sz w:val="24"/>
                <w:szCs w:val="24"/>
                <w:lang w:val="ru-RU"/>
              </w:rPr>
              <w:t>Ліжка</w:t>
            </w:r>
            <w:proofErr w:type="spellEnd"/>
            <w:r w:rsidRPr="00625EA9">
              <w:rPr>
                <w:rFonts w:eastAsiaTheme="minorHAnsi"/>
                <w:sz w:val="24"/>
                <w:szCs w:val="24"/>
                <w:lang w:val="ru-RU"/>
              </w:rPr>
              <w:t xml:space="preserve"> 2-х </w:t>
            </w:r>
            <w:proofErr w:type="spellStart"/>
            <w:r w:rsidRPr="00625EA9">
              <w:rPr>
                <w:rFonts w:eastAsiaTheme="minorHAnsi"/>
                <w:sz w:val="24"/>
                <w:szCs w:val="24"/>
                <w:lang w:val="ru-RU"/>
              </w:rPr>
              <w:t>ярусні</w:t>
            </w:r>
            <w:proofErr w:type="spellEnd"/>
          </w:p>
        </w:tc>
        <w:tc>
          <w:tcPr>
            <w:tcW w:w="992" w:type="dxa"/>
            <w:shd w:val="clear" w:color="auto" w:fill="FFFFFF"/>
            <w:vAlign w:val="center"/>
          </w:tcPr>
          <w:p w14:paraId="3D78281E" w14:textId="77777777" w:rsidR="00625EA9" w:rsidRPr="00625EA9" w:rsidRDefault="00625EA9" w:rsidP="00625EA9">
            <w:pPr>
              <w:suppressAutoHyphens/>
              <w:autoSpaceDN w:val="0"/>
              <w:spacing w:after="0" w:line="240" w:lineRule="auto"/>
              <w:jc w:val="center"/>
              <w:textAlignment w:val="baseline"/>
              <w:rPr>
                <w:kern w:val="3"/>
                <w:sz w:val="24"/>
                <w:szCs w:val="24"/>
                <w:lang w:val="ru-RU" w:eastAsia="uk-UA"/>
              </w:rPr>
            </w:pPr>
            <w:r w:rsidRPr="00625EA9">
              <w:rPr>
                <w:kern w:val="3"/>
                <w:sz w:val="24"/>
                <w:szCs w:val="24"/>
                <w:lang w:val="ru-RU" w:eastAsia="uk-UA"/>
              </w:rPr>
              <w:t>шт.</w:t>
            </w:r>
          </w:p>
        </w:tc>
        <w:tc>
          <w:tcPr>
            <w:tcW w:w="1701" w:type="dxa"/>
            <w:shd w:val="clear" w:color="auto" w:fill="FFFFFF"/>
          </w:tcPr>
          <w:p w14:paraId="45A7ED8D" w14:textId="77777777" w:rsidR="00625EA9" w:rsidRPr="00625EA9" w:rsidRDefault="00625EA9" w:rsidP="00625EA9">
            <w:pPr>
              <w:suppressAutoHyphens/>
              <w:autoSpaceDN w:val="0"/>
              <w:spacing w:after="0" w:line="240" w:lineRule="auto"/>
              <w:jc w:val="center"/>
              <w:textAlignment w:val="baseline"/>
              <w:rPr>
                <w:kern w:val="3"/>
                <w:sz w:val="24"/>
                <w:szCs w:val="24"/>
                <w:lang w:val="ru-RU" w:eastAsia="uk-UA"/>
              </w:rPr>
            </w:pPr>
          </w:p>
        </w:tc>
        <w:tc>
          <w:tcPr>
            <w:tcW w:w="1134" w:type="dxa"/>
            <w:shd w:val="clear" w:color="auto" w:fill="FFFFFF"/>
            <w:vAlign w:val="center"/>
          </w:tcPr>
          <w:p w14:paraId="56510E37" w14:textId="77777777" w:rsidR="00625EA9" w:rsidRPr="00625EA9" w:rsidRDefault="00625EA9" w:rsidP="00625EA9">
            <w:pPr>
              <w:suppressAutoHyphens/>
              <w:autoSpaceDN w:val="0"/>
              <w:spacing w:after="0" w:line="240" w:lineRule="auto"/>
              <w:jc w:val="center"/>
              <w:textAlignment w:val="baseline"/>
              <w:rPr>
                <w:kern w:val="3"/>
                <w:sz w:val="24"/>
                <w:szCs w:val="24"/>
                <w:lang w:eastAsia="uk-UA"/>
              </w:rPr>
            </w:pPr>
            <w:r w:rsidRPr="00625EA9">
              <w:rPr>
                <w:kern w:val="3"/>
                <w:sz w:val="24"/>
                <w:szCs w:val="24"/>
                <w:lang w:eastAsia="uk-UA"/>
              </w:rPr>
              <w:t>35</w:t>
            </w:r>
          </w:p>
        </w:tc>
        <w:tc>
          <w:tcPr>
            <w:tcW w:w="1276" w:type="dxa"/>
            <w:shd w:val="clear" w:color="auto" w:fill="FFFFFF"/>
          </w:tcPr>
          <w:p w14:paraId="7E9B4591" w14:textId="77777777" w:rsidR="00625EA9" w:rsidRPr="00625EA9" w:rsidRDefault="00625EA9" w:rsidP="00625EA9">
            <w:pPr>
              <w:suppressAutoHyphens/>
              <w:autoSpaceDN w:val="0"/>
              <w:spacing w:after="0" w:line="240" w:lineRule="auto"/>
              <w:jc w:val="center"/>
              <w:textAlignment w:val="baseline"/>
              <w:rPr>
                <w:kern w:val="3"/>
                <w:sz w:val="24"/>
                <w:szCs w:val="24"/>
                <w:lang w:val="ru-RU" w:eastAsia="uk-UA"/>
              </w:rPr>
            </w:pPr>
          </w:p>
        </w:tc>
      </w:tr>
      <w:tr w:rsidR="00625EA9" w:rsidRPr="00625EA9" w14:paraId="7E6B138F" w14:textId="77777777" w:rsidTr="00A21479">
        <w:trPr>
          <w:trHeight w:val="494"/>
        </w:trPr>
        <w:tc>
          <w:tcPr>
            <w:tcW w:w="375" w:type="dxa"/>
            <w:shd w:val="clear" w:color="auto" w:fill="FFFFFF"/>
            <w:vAlign w:val="center"/>
          </w:tcPr>
          <w:p w14:paraId="255EB02C" w14:textId="77777777" w:rsidR="00625EA9" w:rsidRPr="00625EA9" w:rsidRDefault="00625EA9" w:rsidP="00625EA9">
            <w:pPr>
              <w:suppressAutoHyphens/>
              <w:autoSpaceDN w:val="0"/>
              <w:spacing w:after="0" w:line="240" w:lineRule="auto"/>
              <w:jc w:val="center"/>
              <w:textAlignment w:val="baseline"/>
              <w:rPr>
                <w:kern w:val="3"/>
                <w:sz w:val="24"/>
                <w:szCs w:val="24"/>
              </w:rPr>
            </w:pPr>
            <w:r w:rsidRPr="00625EA9">
              <w:rPr>
                <w:kern w:val="3"/>
                <w:sz w:val="24"/>
                <w:szCs w:val="24"/>
              </w:rPr>
              <w:t>2</w:t>
            </w:r>
          </w:p>
        </w:tc>
        <w:tc>
          <w:tcPr>
            <w:tcW w:w="4865" w:type="dxa"/>
            <w:shd w:val="clear" w:color="auto" w:fill="FFFFFF"/>
            <w:tcMar>
              <w:top w:w="0" w:type="dxa"/>
              <w:left w:w="108" w:type="dxa"/>
              <w:bottom w:w="0" w:type="dxa"/>
              <w:right w:w="108" w:type="dxa"/>
            </w:tcMar>
            <w:vAlign w:val="center"/>
          </w:tcPr>
          <w:p w14:paraId="3C9960DA" w14:textId="77777777" w:rsidR="00625EA9" w:rsidRPr="00625EA9" w:rsidRDefault="00625EA9" w:rsidP="00625EA9">
            <w:pPr>
              <w:suppressAutoHyphens/>
              <w:autoSpaceDN w:val="0"/>
              <w:spacing w:after="0" w:line="240" w:lineRule="auto"/>
              <w:textAlignment w:val="baseline"/>
              <w:rPr>
                <w:rFonts w:eastAsiaTheme="minorHAnsi"/>
                <w:sz w:val="24"/>
                <w:szCs w:val="24"/>
                <w:lang w:val="ru-RU"/>
              </w:rPr>
            </w:pPr>
            <w:proofErr w:type="spellStart"/>
            <w:r w:rsidRPr="00625EA9">
              <w:rPr>
                <w:rFonts w:eastAsiaTheme="minorHAnsi"/>
                <w:sz w:val="24"/>
                <w:szCs w:val="24"/>
                <w:lang w:val="ru-RU"/>
              </w:rPr>
              <w:t>Шафа</w:t>
            </w:r>
            <w:proofErr w:type="spellEnd"/>
            <w:r w:rsidRPr="00625EA9">
              <w:rPr>
                <w:rFonts w:eastAsiaTheme="minorHAnsi"/>
                <w:sz w:val="24"/>
                <w:szCs w:val="24"/>
                <w:lang w:val="ru-RU"/>
              </w:rPr>
              <w:t xml:space="preserve"> </w:t>
            </w:r>
            <w:proofErr w:type="spellStart"/>
            <w:r w:rsidRPr="00625EA9">
              <w:rPr>
                <w:rFonts w:eastAsiaTheme="minorHAnsi"/>
                <w:sz w:val="24"/>
                <w:szCs w:val="24"/>
                <w:lang w:val="ru-RU"/>
              </w:rPr>
              <w:t>офісна</w:t>
            </w:r>
            <w:proofErr w:type="spellEnd"/>
            <w:r w:rsidRPr="00625EA9">
              <w:rPr>
                <w:rFonts w:eastAsiaTheme="minorHAnsi"/>
                <w:sz w:val="24"/>
                <w:szCs w:val="24"/>
                <w:lang w:val="ru-RU"/>
              </w:rPr>
              <w:t xml:space="preserve"> 1960*800*350</w:t>
            </w:r>
          </w:p>
        </w:tc>
        <w:tc>
          <w:tcPr>
            <w:tcW w:w="992" w:type="dxa"/>
            <w:shd w:val="clear" w:color="auto" w:fill="FFFFFF"/>
            <w:vAlign w:val="center"/>
          </w:tcPr>
          <w:p w14:paraId="63254F01" w14:textId="77777777" w:rsidR="00625EA9" w:rsidRPr="00625EA9" w:rsidRDefault="00625EA9" w:rsidP="00625EA9">
            <w:pPr>
              <w:suppressAutoHyphens/>
              <w:autoSpaceDN w:val="0"/>
              <w:spacing w:after="0" w:line="240" w:lineRule="auto"/>
              <w:jc w:val="center"/>
              <w:textAlignment w:val="baseline"/>
              <w:rPr>
                <w:kern w:val="3"/>
                <w:sz w:val="24"/>
                <w:szCs w:val="24"/>
                <w:lang w:val="ru-RU" w:eastAsia="uk-UA"/>
              </w:rPr>
            </w:pPr>
            <w:proofErr w:type="spellStart"/>
            <w:r w:rsidRPr="00625EA9">
              <w:rPr>
                <w:kern w:val="3"/>
                <w:sz w:val="24"/>
                <w:szCs w:val="24"/>
                <w:lang w:val="ru-RU" w:eastAsia="uk-UA"/>
              </w:rPr>
              <w:t>шт</w:t>
            </w:r>
            <w:proofErr w:type="spellEnd"/>
          </w:p>
        </w:tc>
        <w:tc>
          <w:tcPr>
            <w:tcW w:w="1701" w:type="dxa"/>
            <w:shd w:val="clear" w:color="auto" w:fill="FFFFFF"/>
          </w:tcPr>
          <w:p w14:paraId="2954C1F7" w14:textId="77777777" w:rsidR="00625EA9" w:rsidRPr="00625EA9" w:rsidRDefault="00625EA9" w:rsidP="00625EA9">
            <w:pPr>
              <w:suppressAutoHyphens/>
              <w:autoSpaceDN w:val="0"/>
              <w:spacing w:after="0" w:line="240" w:lineRule="auto"/>
              <w:jc w:val="center"/>
              <w:textAlignment w:val="baseline"/>
              <w:rPr>
                <w:kern w:val="3"/>
                <w:sz w:val="24"/>
                <w:szCs w:val="24"/>
                <w:lang w:val="ru-RU" w:eastAsia="uk-UA"/>
              </w:rPr>
            </w:pPr>
          </w:p>
        </w:tc>
        <w:tc>
          <w:tcPr>
            <w:tcW w:w="1134" w:type="dxa"/>
            <w:shd w:val="clear" w:color="auto" w:fill="FFFFFF"/>
            <w:vAlign w:val="center"/>
          </w:tcPr>
          <w:p w14:paraId="33A1EA16" w14:textId="77777777" w:rsidR="00625EA9" w:rsidRPr="00625EA9" w:rsidRDefault="00625EA9" w:rsidP="00625EA9">
            <w:pPr>
              <w:suppressAutoHyphens/>
              <w:autoSpaceDN w:val="0"/>
              <w:spacing w:after="0" w:line="240" w:lineRule="auto"/>
              <w:jc w:val="center"/>
              <w:textAlignment w:val="baseline"/>
              <w:rPr>
                <w:kern w:val="3"/>
                <w:sz w:val="24"/>
                <w:szCs w:val="24"/>
                <w:lang w:eastAsia="uk-UA"/>
              </w:rPr>
            </w:pPr>
            <w:r w:rsidRPr="00625EA9">
              <w:rPr>
                <w:kern w:val="3"/>
                <w:sz w:val="24"/>
                <w:szCs w:val="24"/>
                <w:lang w:eastAsia="uk-UA"/>
              </w:rPr>
              <w:t>5</w:t>
            </w:r>
          </w:p>
        </w:tc>
        <w:tc>
          <w:tcPr>
            <w:tcW w:w="1276" w:type="dxa"/>
            <w:shd w:val="clear" w:color="auto" w:fill="FFFFFF"/>
          </w:tcPr>
          <w:p w14:paraId="659E2129" w14:textId="77777777" w:rsidR="00625EA9" w:rsidRPr="00625EA9" w:rsidRDefault="00625EA9" w:rsidP="00625EA9">
            <w:pPr>
              <w:suppressAutoHyphens/>
              <w:autoSpaceDN w:val="0"/>
              <w:spacing w:after="0" w:line="240" w:lineRule="auto"/>
              <w:jc w:val="center"/>
              <w:textAlignment w:val="baseline"/>
              <w:rPr>
                <w:kern w:val="3"/>
                <w:sz w:val="24"/>
                <w:szCs w:val="24"/>
                <w:lang w:val="ru-RU" w:eastAsia="uk-UA"/>
              </w:rPr>
            </w:pPr>
          </w:p>
        </w:tc>
      </w:tr>
      <w:tr w:rsidR="00625EA9" w:rsidRPr="00625EA9" w14:paraId="7A7F7CBE" w14:textId="77777777" w:rsidTr="00A21479">
        <w:trPr>
          <w:trHeight w:val="567"/>
        </w:trPr>
        <w:tc>
          <w:tcPr>
            <w:tcW w:w="375" w:type="dxa"/>
            <w:shd w:val="clear" w:color="auto" w:fill="FFFFFF"/>
            <w:vAlign w:val="center"/>
          </w:tcPr>
          <w:p w14:paraId="6CDA43D7" w14:textId="77777777" w:rsidR="00625EA9" w:rsidRPr="00625EA9" w:rsidRDefault="00625EA9" w:rsidP="00625EA9">
            <w:pPr>
              <w:suppressAutoHyphens/>
              <w:autoSpaceDN w:val="0"/>
              <w:spacing w:after="0" w:line="240" w:lineRule="auto"/>
              <w:jc w:val="center"/>
              <w:textAlignment w:val="baseline"/>
              <w:rPr>
                <w:kern w:val="3"/>
                <w:sz w:val="24"/>
                <w:szCs w:val="24"/>
              </w:rPr>
            </w:pPr>
            <w:r w:rsidRPr="00625EA9">
              <w:rPr>
                <w:kern w:val="3"/>
                <w:sz w:val="24"/>
                <w:szCs w:val="24"/>
              </w:rPr>
              <w:t>3</w:t>
            </w:r>
          </w:p>
        </w:tc>
        <w:tc>
          <w:tcPr>
            <w:tcW w:w="4865" w:type="dxa"/>
            <w:shd w:val="clear" w:color="auto" w:fill="FFFFFF"/>
            <w:tcMar>
              <w:top w:w="0" w:type="dxa"/>
              <w:left w:w="108" w:type="dxa"/>
              <w:bottom w:w="0" w:type="dxa"/>
              <w:right w:w="108" w:type="dxa"/>
            </w:tcMar>
            <w:vAlign w:val="center"/>
          </w:tcPr>
          <w:p w14:paraId="0C6988B8" w14:textId="77777777" w:rsidR="00625EA9" w:rsidRPr="00625EA9" w:rsidRDefault="00625EA9" w:rsidP="00625EA9">
            <w:pPr>
              <w:rPr>
                <w:sz w:val="22"/>
                <w:lang w:val="ru-RU"/>
              </w:rPr>
            </w:pPr>
            <w:proofErr w:type="spellStart"/>
            <w:r w:rsidRPr="00625EA9">
              <w:rPr>
                <w:sz w:val="22"/>
                <w:lang w:val="ru-RU"/>
              </w:rPr>
              <w:t>Шафа</w:t>
            </w:r>
            <w:proofErr w:type="spellEnd"/>
            <w:r w:rsidRPr="00625EA9">
              <w:rPr>
                <w:sz w:val="22"/>
                <w:lang w:val="ru-RU"/>
              </w:rPr>
              <w:t xml:space="preserve"> для </w:t>
            </w:r>
            <w:proofErr w:type="spellStart"/>
            <w:r w:rsidRPr="00625EA9">
              <w:rPr>
                <w:sz w:val="22"/>
                <w:lang w:val="ru-RU"/>
              </w:rPr>
              <w:t>роздягання</w:t>
            </w:r>
            <w:proofErr w:type="spellEnd"/>
            <w:r w:rsidRPr="00625EA9">
              <w:rPr>
                <w:sz w:val="22"/>
                <w:lang w:val="ru-RU"/>
              </w:rPr>
              <w:t xml:space="preserve"> (</w:t>
            </w:r>
            <w:proofErr w:type="spellStart"/>
            <w:r w:rsidRPr="00625EA9">
              <w:rPr>
                <w:sz w:val="22"/>
                <w:lang w:val="ru-RU"/>
              </w:rPr>
              <w:t>дві</w:t>
            </w:r>
            <w:proofErr w:type="spellEnd"/>
            <w:r w:rsidRPr="00625EA9">
              <w:rPr>
                <w:sz w:val="22"/>
                <w:lang w:val="ru-RU"/>
              </w:rPr>
              <w:t xml:space="preserve"> </w:t>
            </w:r>
            <w:proofErr w:type="spellStart"/>
            <w:r w:rsidRPr="00625EA9">
              <w:rPr>
                <w:sz w:val="22"/>
                <w:lang w:val="ru-RU"/>
              </w:rPr>
              <w:t>секції</w:t>
            </w:r>
            <w:proofErr w:type="spellEnd"/>
            <w:r w:rsidRPr="00625EA9">
              <w:rPr>
                <w:sz w:val="22"/>
                <w:lang w:val="ru-RU"/>
              </w:rPr>
              <w:t>)</w:t>
            </w:r>
          </w:p>
        </w:tc>
        <w:tc>
          <w:tcPr>
            <w:tcW w:w="992" w:type="dxa"/>
            <w:shd w:val="clear" w:color="auto" w:fill="FFFFFF"/>
            <w:vAlign w:val="center"/>
          </w:tcPr>
          <w:p w14:paraId="47AEA6D4" w14:textId="77777777" w:rsidR="00625EA9" w:rsidRPr="00625EA9" w:rsidRDefault="00625EA9" w:rsidP="00625EA9">
            <w:pPr>
              <w:suppressAutoHyphens/>
              <w:autoSpaceDN w:val="0"/>
              <w:spacing w:after="0" w:line="240" w:lineRule="auto"/>
              <w:jc w:val="center"/>
              <w:textAlignment w:val="baseline"/>
              <w:rPr>
                <w:kern w:val="3"/>
                <w:sz w:val="24"/>
                <w:szCs w:val="24"/>
                <w:lang w:val="ru-RU" w:eastAsia="uk-UA"/>
              </w:rPr>
            </w:pPr>
            <w:proofErr w:type="spellStart"/>
            <w:r w:rsidRPr="00625EA9">
              <w:rPr>
                <w:kern w:val="3"/>
                <w:sz w:val="24"/>
                <w:szCs w:val="24"/>
                <w:lang w:val="ru-RU" w:eastAsia="uk-UA"/>
              </w:rPr>
              <w:t>шт</w:t>
            </w:r>
            <w:proofErr w:type="spellEnd"/>
          </w:p>
        </w:tc>
        <w:tc>
          <w:tcPr>
            <w:tcW w:w="1701" w:type="dxa"/>
            <w:shd w:val="clear" w:color="auto" w:fill="FFFFFF"/>
          </w:tcPr>
          <w:p w14:paraId="1242DE66" w14:textId="77777777" w:rsidR="00625EA9" w:rsidRPr="00625EA9" w:rsidRDefault="00625EA9" w:rsidP="00625EA9">
            <w:pPr>
              <w:suppressAutoHyphens/>
              <w:autoSpaceDN w:val="0"/>
              <w:spacing w:after="0" w:line="240" w:lineRule="auto"/>
              <w:jc w:val="center"/>
              <w:textAlignment w:val="baseline"/>
              <w:rPr>
                <w:kern w:val="3"/>
                <w:sz w:val="24"/>
                <w:szCs w:val="24"/>
                <w:lang w:val="ru-RU" w:eastAsia="uk-UA"/>
              </w:rPr>
            </w:pPr>
          </w:p>
        </w:tc>
        <w:tc>
          <w:tcPr>
            <w:tcW w:w="1134" w:type="dxa"/>
            <w:shd w:val="clear" w:color="auto" w:fill="FFFFFF"/>
            <w:vAlign w:val="center"/>
          </w:tcPr>
          <w:p w14:paraId="2A5A9831" w14:textId="77777777" w:rsidR="00625EA9" w:rsidRPr="00625EA9" w:rsidRDefault="00625EA9" w:rsidP="00625EA9">
            <w:pPr>
              <w:suppressAutoHyphens/>
              <w:autoSpaceDN w:val="0"/>
              <w:spacing w:after="0" w:line="240" w:lineRule="auto"/>
              <w:jc w:val="center"/>
              <w:textAlignment w:val="baseline"/>
              <w:rPr>
                <w:kern w:val="3"/>
                <w:sz w:val="24"/>
                <w:szCs w:val="24"/>
                <w:lang w:eastAsia="uk-UA"/>
              </w:rPr>
            </w:pPr>
            <w:r w:rsidRPr="00625EA9">
              <w:rPr>
                <w:kern w:val="3"/>
                <w:sz w:val="24"/>
                <w:szCs w:val="24"/>
                <w:lang w:eastAsia="uk-UA"/>
              </w:rPr>
              <w:t>6</w:t>
            </w:r>
          </w:p>
        </w:tc>
        <w:tc>
          <w:tcPr>
            <w:tcW w:w="1276" w:type="dxa"/>
            <w:shd w:val="clear" w:color="auto" w:fill="FFFFFF"/>
          </w:tcPr>
          <w:p w14:paraId="708D5EEC" w14:textId="77777777" w:rsidR="00625EA9" w:rsidRPr="00625EA9" w:rsidRDefault="00625EA9" w:rsidP="00625EA9">
            <w:pPr>
              <w:suppressAutoHyphens/>
              <w:autoSpaceDN w:val="0"/>
              <w:spacing w:after="0" w:line="240" w:lineRule="auto"/>
              <w:jc w:val="center"/>
              <w:textAlignment w:val="baseline"/>
              <w:rPr>
                <w:kern w:val="3"/>
                <w:sz w:val="24"/>
                <w:szCs w:val="24"/>
                <w:lang w:val="ru-RU" w:eastAsia="uk-UA"/>
              </w:rPr>
            </w:pPr>
          </w:p>
        </w:tc>
      </w:tr>
      <w:tr w:rsidR="00625EA9" w:rsidRPr="00625EA9" w14:paraId="4C4FDB04" w14:textId="77777777" w:rsidTr="00A21479">
        <w:trPr>
          <w:trHeight w:val="494"/>
        </w:trPr>
        <w:tc>
          <w:tcPr>
            <w:tcW w:w="375" w:type="dxa"/>
            <w:shd w:val="clear" w:color="auto" w:fill="FFFFFF"/>
            <w:vAlign w:val="center"/>
          </w:tcPr>
          <w:p w14:paraId="07E16C5A" w14:textId="77777777" w:rsidR="00625EA9" w:rsidRPr="00625EA9" w:rsidRDefault="00625EA9" w:rsidP="00625EA9">
            <w:pPr>
              <w:suppressAutoHyphens/>
              <w:autoSpaceDN w:val="0"/>
              <w:spacing w:after="0" w:line="240" w:lineRule="auto"/>
              <w:jc w:val="center"/>
              <w:textAlignment w:val="baseline"/>
              <w:rPr>
                <w:kern w:val="3"/>
                <w:sz w:val="24"/>
                <w:szCs w:val="24"/>
              </w:rPr>
            </w:pPr>
            <w:r w:rsidRPr="00625EA9">
              <w:rPr>
                <w:kern w:val="3"/>
                <w:sz w:val="24"/>
                <w:szCs w:val="24"/>
              </w:rPr>
              <w:t>4</w:t>
            </w:r>
          </w:p>
        </w:tc>
        <w:tc>
          <w:tcPr>
            <w:tcW w:w="4865" w:type="dxa"/>
            <w:shd w:val="clear" w:color="auto" w:fill="FFFFFF"/>
            <w:tcMar>
              <w:top w:w="0" w:type="dxa"/>
              <w:left w:w="108" w:type="dxa"/>
              <w:bottom w:w="0" w:type="dxa"/>
              <w:right w:w="108" w:type="dxa"/>
            </w:tcMar>
            <w:vAlign w:val="center"/>
          </w:tcPr>
          <w:p w14:paraId="6E067EC0" w14:textId="77777777" w:rsidR="00625EA9" w:rsidRPr="00625EA9" w:rsidRDefault="00625EA9" w:rsidP="00625EA9">
            <w:pPr>
              <w:rPr>
                <w:sz w:val="22"/>
                <w:lang w:val="ru-RU"/>
              </w:rPr>
            </w:pPr>
            <w:proofErr w:type="spellStart"/>
            <w:r w:rsidRPr="00625EA9">
              <w:rPr>
                <w:sz w:val="22"/>
                <w:lang w:val="ru-RU"/>
              </w:rPr>
              <w:t>Шафа</w:t>
            </w:r>
            <w:proofErr w:type="spellEnd"/>
            <w:r w:rsidRPr="00625EA9">
              <w:rPr>
                <w:sz w:val="22"/>
                <w:lang w:val="ru-RU"/>
              </w:rPr>
              <w:t xml:space="preserve"> для </w:t>
            </w:r>
            <w:proofErr w:type="spellStart"/>
            <w:r w:rsidRPr="00625EA9">
              <w:rPr>
                <w:sz w:val="22"/>
                <w:lang w:val="ru-RU"/>
              </w:rPr>
              <w:t>роздягання</w:t>
            </w:r>
            <w:proofErr w:type="spellEnd"/>
            <w:r w:rsidRPr="00625EA9">
              <w:rPr>
                <w:sz w:val="22"/>
                <w:lang w:val="ru-RU"/>
              </w:rPr>
              <w:t xml:space="preserve"> (три </w:t>
            </w:r>
            <w:proofErr w:type="spellStart"/>
            <w:r w:rsidRPr="00625EA9">
              <w:rPr>
                <w:sz w:val="22"/>
                <w:lang w:val="ru-RU"/>
              </w:rPr>
              <w:t>секції</w:t>
            </w:r>
            <w:proofErr w:type="spellEnd"/>
            <w:r w:rsidRPr="00625EA9">
              <w:rPr>
                <w:sz w:val="22"/>
                <w:lang w:val="ru-RU"/>
              </w:rPr>
              <w:t>)</w:t>
            </w:r>
          </w:p>
        </w:tc>
        <w:tc>
          <w:tcPr>
            <w:tcW w:w="992" w:type="dxa"/>
            <w:shd w:val="clear" w:color="auto" w:fill="FFFFFF"/>
            <w:vAlign w:val="center"/>
          </w:tcPr>
          <w:p w14:paraId="0A398596" w14:textId="77777777" w:rsidR="00625EA9" w:rsidRPr="00625EA9" w:rsidRDefault="00625EA9" w:rsidP="00625EA9">
            <w:pPr>
              <w:suppressAutoHyphens/>
              <w:autoSpaceDN w:val="0"/>
              <w:spacing w:after="0" w:line="240" w:lineRule="auto"/>
              <w:jc w:val="center"/>
              <w:textAlignment w:val="baseline"/>
              <w:rPr>
                <w:kern w:val="3"/>
                <w:sz w:val="24"/>
                <w:szCs w:val="24"/>
                <w:lang w:val="ru-RU" w:eastAsia="uk-UA"/>
              </w:rPr>
            </w:pPr>
            <w:proofErr w:type="spellStart"/>
            <w:r w:rsidRPr="00625EA9">
              <w:rPr>
                <w:kern w:val="3"/>
                <w:sz w:val="24"/>
                <w:szCs w:val="24"/>
                <w:lang w:val="ru-RU" w:eastAsia="uk-UA"/>
              </w:rPr>
              <w:t>шт</w:t>
            </w:r>
            <w:proofErr w:type="spellEnd"/>
          </w:p>
        </w:tc>
        <w:tc>
          <w:tcPr>
            <w:tcW w:w="1701" w:type="dxa"/>
            <w:shd w:val="clear" w:color="auto" w:fill="FFFFFF"/>
          </w:tcPr>
          <w:p w14:paraId="5BC68C74" w14:textId="77777777" w:rsidR="00625EA9" w:rsidRPr="00625EA9" w:rsidRDefault="00625EA9" w:rsidP="00625EA9">
            <w:pPr>
              <w:suppressAutoHyphens/>
              <w:autoSpaceDN w:val="0"/>
              <w:spacing w:after="0" w:line="240" w:lineRule="auto"/>
              <w:jc w:val="center"/>
              <w:textAlignment w:val="baseline"/>
              <w:rPr>
                <w:kern w:val="3"/>
                <w:sz w:val="24"/>
                <w:szCs w:val="24"/>
                <w:lang w:val="ru-RU" w:eastAsia="uk-UA"/>
              </w:rPr>
            </w:pPr>
          </w:p>
        </w:tc>
        <w:tc>
          <w:tcPr>
            <w:tcW w:w="1134" w:type="dxa"/>
            <w:shd w:val="clear" w:color="auto" w:fill="FFFFFF"/>
            <w:vAlign w:val="center"/>
          </w:tcPr>
          <w:p w14:paraId="6B072A7C" w14:textId="77777777" w:rsidR="00625EA9" w:rsidRPr="00625EA9" w:rsidRDefault="00625EA9" w:rsidP="00625EA9">
            <w:pPr>
              <w:suppressAutoHyphens/>
              <w:autoSpaceDN w:val="0"/>
              <w:spacing w:after="0" w:line="240" w:lineRule="auto"/>
              <w:jc w:val="center"/>
              <w:textAlignment w:val="baseline"/>
              <w:rPr>
                <w:kern w:val="3"/>
                <w:sz w:val="24"/>
                <w:szCs w:val="24"/>
                <w:lang w:eastAsia="uk-UA"/>
              </w:rPr>
            </w:pPr>
            <w:r w:rsidRPr="00625EA9">
              <w:rPr>
                <w:kern w:val="3"/>
                <w:sz w:val="24"/>
                <w:szCs w:val="24"/>
                <w:lang w:eastAsia="uk-UA"/>
              </w:rPr>
              <w:t>26</w:t>
            </w:r>
          </w:p>
        </w:tc>
        <w:tc>
          <w:tcPr>
            <w:tcW w:w="1276" w:type="dxa"/>
            <w:shd w:val="clear" w:color="auto" w:fill="FFFFFF"/>
          </w:tcPr>
          <w:p w14:paraId="0CF5C9EA" w14:textId="77777777" w:rsidR="00625EA9" w:rsidRPr="00625EA9" w:rsidRDefault="00625EA9" w:rsidP="00625EA9">
            <w:pPr>
              <w:suppressAutoHyphens/>
              <w:autoSpaceDN w:val="0"/>
              <w:spacing w:after="0" w:line="240" w:lineRule="auto"/>
              <w:jc w:val="center"/>
              <w:textAlignment w:val="baseline"/>
              <w:rPr>
                <w:kern w:val="3"/>
                <w:sz w:val="24"/>
                <w:szCs w:val="24"/>
                <w:lang w:val="ru-RU" w:eastAsia="uk-UA"/>
              </w:rPr>
            </w:pPr>
          </w:p>
        </w:tc>
      </w:tr>
      <w:tr w:rsidR="00625EA9" w:rsidRPr="00625EA9" w14:paraId="71FD0895" w14:textId="77777777" w:rsidTr="00A21479">
        <w:trPr>
          <w:trHeight w:val="494"/>
        </w:trPr>
        <w:tc>
          <w:tcPr>
            <w:tcW w:w="375" w:type="dxa"/>
            <w:shd w:val="clear" w:color="auto" w:fill="FFFFFF"/>
            <w:vAlign w:val="center"/>
          </w:tcPr>
          <w:p w14:paraId="2E920D75" w14:textId="77777777" w:rsidR="00625EA9" w:rsidRPr="00625EA9" w:rsidRDefault="00625EA9" w:rsidP="00625EA9">
            <w:pPr>
              <w:suppressAutoHyphens/>
              <w:autoSpaceDN w:val="0"/>
              <w:spacing w:after="0" w:line="240" w:lineRule="auto"/>
              <w:jc w:val="center"/>
              <w:textAlignment w:val="baseline"/>
              <w:rPr>
                <w:kern w:val="3"/>
                <w:sz w:val="24"/>
                <w:szCs w:val="24"/>
              </w:rPr>
            </w:pPr>
            <w:r w:rsidRPr="00625EA9">
              <w:rPr>
                <w:kern w:val="3"/>
                <w:sz w:val="24"/>
                <w:szCs w:val="24"/>
              </w:rPr>
              <w:t>5</w:t>
            </w:r>
          </w:p>
        </w:tc>
        <w:tc>
          <w:tcPr>
            <w:tcW w:w="4865" w:type="dxa"/>
            <w:shd w:val="clear" w:color="auto" w:fill="FFFFFF"/>
            <w:tcMar>
              <w:top w:w="0" w:type="dxa"/>
              <w:left w:w="108" w:type="dxa"/>
              <w:bottom w:w="0" w:type="dxa"/>
              <w:right w:w="108" w:type="dxa"/>
            </w:tcMar>
            <w:vAlign w:val="center"/>
          </w:tcPr>
          <w:p w14:paraId="341B15A6" w14:textId="23A205E6" w:rsidR="00625EA9" w:rsidRPr="00625EA9" w:rsidRDefault="00625EA9" w:rsidP="00625EA9">
            <w:pPr>
              <w:rPr>
                <w:sz w:val="22"/>
              </w:rPr>
            </w:pPr>
            <w:r w:rsidRPr="00625EA9">
              <w:rPr>
                <w:sz w:val="22"/>
              </w:rPr>
              <w:t>Парта одномісна регульована, ростова група №</w:t>
            </w:r>
            <w:r w:rsidR="008A2CDC">
              <w:rPr>
                <w:sz w:val="22"/>
              </w:rPr>
              <w:t xml:space="preserve"> </w:t>
            </w:r>
            <w:r w:rsidRPr="00625EA9">
              <w:rPr>
                <w:sz w:val="22"/>
              </w:rPr>
              <w:t xml:space="preserve">3-6 </w:t>
            </w:r>
          </w:p>
        </w:tc>
        <w:tc>
          <w:tcPr>
            <w:tcW w:w="992" w:type="dxa"/>
            <w:shd w:val="clear" w:color="auto" w:fill="FFFFFF"/>
            <w:vAlign w:val="center"/>
          </w:tcPr>
          <w:p w14:paraId="0E1A5A79" w14:textId="77777777" w:rsidR="00625EA9" w:rsidRPr="00625EA9" w:rsidRDefault="00625EA9" w:rsidP="00625EA9">
            <w:pPr>
              <w:suppressAutoHyphens/>
              <w:autoSpaceDN w:val="0"/>
              <w:spacing w:after="0" w:line="240" w:lineRule="auto"/>
              <w:jc w:val="center"/>
              <w:textAlignment w:val="baseline"/>
              <w:rPr>
                <w:kern w:val="3"/>
                <w:sz w:val="24"/>
                <w:szCs w:val="24"/>
                <w:lang w:val="ru-RU" w:eastAsia="uk-UA"/>
              </w:rPr>
            </w:pPr>
            <w:proofErr w:type="spellStart"/>
            <w:r w:rsidRPr="00625EA9">
              <w:rPr>
                <w:kern w:val="3"/>
                <w:sz w:val="24"/>
                <w:szCs w:val="24"/>
                <w:lang w:val="ru-RU" w:eastAsia="uk-UA"/>
              </w:rPr>
              <w:t>шт</w:t>
            </w:r>
            <w:proofErr w:type="spellEnd"/>
          </w:p>
        </w:tc>
        <w:tc>
          <w:tcPr>
            <w:tcW w:w="1701" w:type="dxa"/>
            <w:shd w:val="clear" w:color="auto" w:fill="FFFFFF"/>
          </w:tcPr>
          <w:p w14:paraId="240D8D47" w14:textId="77777777" w:rsidR="00625EA9" w:rsidRPr="00625EA9" w:rsidRDefault="00625EA9" w:rsidP="00625EA9">
            <w:pPr>
              <w:suppressAutoHyphens/>
              <w:autoSpaceDN w:val="0"/>
              <w:spacing w:after="0" w:line="240" w:lineRule="auto"/>
              <w:jc w:val="center"/>
              <w:textAlignment w:val="baseline"/>
              <w:rPr>
                <w:kern w:val="3"/>
                <w:sz w:val="24"/>
                <w:szCs w:val="24"/>
                <w:lang w:val="ru-RU" w:eastAsia="uk-UA"/>
              </w:rPr>
            </w:pPr>
          </w:p>
        </w:tc>
        <w:tc>
          <w:tcPr>
            <w:tcW w:w="1134" w:type="dxa"/>
            <w:shd w:val="clear" w:color="auto" w:fill="FFFFFF"/>
            <w:vAlign w:val="center"/>
          </w:tcPr>
          <w:p w14:paraId="36F1B4E9" w14:textId="77777777" w:rsidR="00625EA9" w:rsidRPr="00625EA9" w:rsidRDefault="00625EA9" w:rsidP="00625EA9">
            <w:pPr>
              <w:suppressAutoHyphens/>
              <w:autoSpaceDN w:val="0"/>
              <w:spacing w:after="0" w:line="240" w:lineRule="auto"/>
              <w:jc w:val="center"/>
              <w:textAlignment w:val="baseline"/>
              <w:rPr>
                <w:kern w:val="3"/>
                <w:sz w:val="24"/>
                <w:szCs w:val="24"/>
                <w:lang w:eastAsia="uk-UA"/>
              </w:rPr>
            </w:pPr>
            <w:r w:rsidRPr="00625EA9">
              <w:rPr>
                <w:kern w:val="3"/>
                <w:sz w:val="24"/>
                <w:szCs w:val="24"/>
                <w:lang w:eastAsia="uk-UA"/>
              </w:rPr>
              <w:t>44</w:t>
            </w:r>
          </w:p>
        </w:tc>
        <w:tc>
          <w:tcPr>
            <w:tcW w:w="1276" w:type="dxa"/>
            <w:shd w:val="clear" w:color="auto" w:fill="FFFFFF"/>
          </w:tcPr>
          <w:p w14:paraId="71B6197F" w14:textId="77777777" w:rsidR="00625EA9" w:rsidRPr="00625EA9" w:rsidRDefault="00625EA9" w:rsidP="00625EA9">
            <w:pPr>
              <w:suppressAutoHyphens/>
              <w:autoSpaceDN w:val="0"/>
              <w:spacing w:after="0" w:line="240" w:lineRule="auto"/>
              <w:jc w:val="center"/>
              <w:textAlignment w:val="baseline"/>
              <w:rPr>
                <w:kern w:val="3"/>
                <w:sz w:val="24"/>
                <w:szCs w:val="24"/>
                <w:lang w:val="ru-RU" w:eastAsia="uk-UA"/>
              </w:rPr>
            </w:pPr>
          </w:p>
        </w:tc>
      </w:tr>
      <w:tr w:rsidR="00625EA9" w:rsidRPr="00625EA9" w14:paraId="5CBCB1C9" w14:textId="77777777" w:rsidTr="00A21479">
        <w:trPr>
          <w:trHeight w:val="683"/>
        </w:trPr>
        <w:tc>
          <w:tcPr>
            <w:tcW w:w="10343" w:type="dxa"/>
            <w:gridSpan w:val="6"/>
            <w:shd w:val="clear" w:color="auto" w:fill="FFFFFF"/>
            <w:vAlign w:val="center"/>
          </w:tcPr>
          <w:p w14:paraId="133F2841" w14:textId="77777777" w:rsidR="00625EA9" w:rsidRPr="00625EA9" w:rsidRDefault="00625EA9" w:rsidP="00625EA9">
            <w:pPr>
              <w:suppressAutoHyphens/>
              <w:autoSpaceDN w:val="0"/>
              <w:spacing w:after="0" w:line="240" w:lineRule="auto"/>
              <w:textAlignment w:val="baseline"/>
              <w:rPr>
                <w:kern w:val="3"/>
                <w:sz w:val="24"/>
                <w:szCs w:val="24"/>
                <w:lang w:eastAsia="uk-UA"/>
              </w:rPr>
            </w:pPr>
            <w:r w:rsidRPr="00625EA9">
              <w:rPr>
                <w:kern w:val="3"/>
                <w:sz w:val="24"/>
                <w:szCs w:val="24"/>
                <w:lang w:eastAsia="uk-UA"/>
              </w:rPr>
              <w:t>Всього: сума тендерної пропозиції, з ПДВ, грн.(</w:t>
            </w:r>
            <w:proofErr w:type="spellStart"/>
            <w:r w:rsidRPr="00625EA9">
              <w:rPr>
                <w:kern w:val="3"/>
                <w:sz w:val="24"/>
                <w:szCs w:val="24"/>
                <w:lang w:eastAsia="uk-UA"/>
              </w:rPr>
              <w:t>_____грн.____к</w:t>
            </w:r>
            <w:proofErr w:type="spellEnd"/>
            <w:r w:rsidRPr="00625EA9">
              <w:rPr>
                <w:kern w:val="3"/>
                <w:sz w:val="24"/>
                <w:szCs w:val="24"/>
                <w:lang w:eastAsia="uk-UA"/>
              </w:rPr>
              <w:t>оп.)</w:t>
            </w:r>
          </w:p>
          <w:p w14:paraId="78F7FD48" w14:textId="77777777" w:rsidR="00625EA9" w:rsidRPr="00625EA9" w:rsidRDefault="00625EA9" w:rsidP="00625EA9">
            <w:pPr>
              <w:suppressAutoHyphens/>
              <w:autoSpaceDN w:val="0"/>
              <w:spacing w:after="0" w:line="240" w:lineRule="auto"/>
              <w:textAlignment w:val="baseline"/>
              <w:rPr>
                <w:kern w:val="3"/>
                <w:sz w:val="24"/>
                <w:szCs w:val="24"/>
                <w:lang w:eastAsia="uk-UA"/>
              </w:rPr>
            </w:pPr>
            <w:r w:rsidRPr="00625EA9">
              <w:rPr>
                <w:kern w:val="3"/>
                <w:sz w:val="24"/>
                <w:szCs w:val="24"/>
                <w:lang w:eastAsia="uk-UA"/>
              </w:rPr>
              <w:t>В тому числі  ПДВ., грн.(</w:t>
            </w:r>
            <w:proofErr w:type="spellStart"/>
            <w:r w:rsidRPr="00625EA9">
              <w:rPr>
                <w:kern w:val="3"/>
                <w:sz w:val="24"/>
                <w:szCs w:val="24"/>
                <w:lang w:eastAsia="uk-UA"/>
              </w:rPr>
              <w:t>_____грн._____к</w:t>
            </w:r>
            <w:proofErr w:type="spellEnd"/>
            <w:r w:rsidRPr="00625EA9">
              <w:rPr>
                <w:kern w:val="3"/>
                <w:sz w:val="24"/>
                <w:szCs w:val="24"/>
                <w:lang w:eastAsia="uk-UA"/>
              </w:rPr>
              <w:t>оп.)</w:t>
            </w:r>
          </w:p>
        </w:tc>
      </w:tr>
    </w:tbl>
    <w:p w14:paraId="4DFD44F5" w14:textId="77777777" w:rsidR="00625EA9" w:rsidRPr="00625EA9" w:rsidRDefault="00625EA9" w:rsidP="00625EA9">
      <w:pPr>
        <w:spacing w:after="0"/>
        <w:jc w:val="both"/>
        <w:rPr>
          <w:rFonts w:eastAsia="Calibri"/>
          <w:bCs/>
          <w:kern w:val="32"/>
          <w:sz w:val="24"/>
          <w:szCs w:val="24"/>
        </w:rPr>
      </w:pPr>
    </w:p>
    <w:p w14:paraId="084B5C26" w14:textId="77777777" w:rsidR="00625EA9" w:rsidRPr="00625EA9" w:rsidRDefault="00625EA9" w:rsidP="002F7C54">
      <w:pPr>
        <w:spacing w:after="0"/>
        <w:jc w:val="both"/>
        <w:rPr>
          <w:rFonts w:eastAsia="Calibri"/>
          <w:bCs/>
          <w:kern w:val="32"/>
          <w:sz w:val="24"/>
          <w:szCs w:val="24"/>
        </w:rPr>
      </w:pPr>
      <w:r w:rsidRPr="00625EA9">
        <w:rPr>
          <w:rFonts w:eastAsia="Calibri"/>
          <w:bCs/>
          <w:kern w:val="32"/>
          <w:sz w:val="24"/>
          <w:szCs w:val="24"/>
        </w:rPr>
        <w:lastRenderedPageBreak/>
        <w:t>* Без ПДВ – для Учасників, які не є платником податку на додану вартість, відповідно до вимог Податкового кодексу України.</w:t>
      </w:r>
    </w:p>
    <w:p w14:paraId="4E1ADBEB" w14:textId="77777777" w:rsidR="00625EA9" w:rsidRPr="00625EA9" w:rsidRDefault="00625EA9" w:rsidP="002F7C54">
      <w:pPr>
        <w:spacing w:after="0"/>
        <w:jc w:val="both"/>
        <w:rPr>
          <w:sz w:val="24"/>
          <w:szCs w:val="24"/>
          <w:lang w:eastAsia="ru-RU"/>
        </w:rPr>
      </w:pPr>
      <w:r w:rsidRPr="00625EA9">
        <w:rPr>
          <w:sz w:val="24"/>
          <w:szCs w:val="24"/>
          <w:lang w:eastAsia="ru-RU"/>
        </w:rPr>
        <w:t>1. Ми погоджуємося дотримуватися умов цієї пропозиції протягом 120 днів із дати кінцевого строку подання тендерних пропозицій, встановленого Вами. Наша пропозиція буде обов'язковою для нас і може бути акцептована Вами у будь-який час до закінчення зазначеного терміну.</w:t>
      </w:r>
    </w:p>
    <w:p w14:paraId="7773B676" w14:textId="77777777" w:rsidR="00625EA9" w:rsidRPr="00625EA9" w:rsidRDefault="00625EA9" w:rsidP="002F7C54">
      <w:pPr>
        <w:spacing w:after="0"/>
        <w:jc w:val="both"/>
        <w:rPr>
          <w:sz w:val="24"/>
          <w:szCs w:val="24"/>
          <w:lang w:eastAsia="ru-RU"/>
        </w:rPr>
      </w:pPr>
      <w:r w:rsidRPr="00625EA9">
        <w:rPr>
          <w:sz w:val="24"/>
          <w:szCs w:val="24"/>
          <w:lang w:eastAsia="ru-RU"/>
        </w:rPr>
        <w:t>2. Технічні характеристики предмету закупівлі, в тому числі складових предмету закупівлі, що будуть вказані в розрахунку вартості тендерної пропозиції за результатами аукціону, відповідатимуть технічним характеристикам предмету закупівлі, розміщених учасником в електронній системі закупівель до проведення аукціону.</w:t>
      </w:r>
    </w:p>
    <w:p w14:paraId="2D2BC2E1" w14:textId="77777777" w:rsidR="00625EA9" w:rsidRPr="00625EA9" w:rsidRDefault="00625EA9" w:rsidP="002F7C54">
      <w:pPr>
        <w:spacing w:after="0"/>
        <w:jc w:val="both"/>
        <w:rPr>
          <w:sz w:val="24"/>
          <w:szCs w:val="24"/>
          <w:lang w:eastAsia="ru-RU"/>
        </w:rPr>
      </w:pPr>
      <w:r w:rsidRPr="00625EA9">
        <w:rPr>
          <w:sz w:val="24"/>
          <w:szCs w:val="24"/>
          <w:lang w:eastAsia="ru-RU"/>
        </w:rPr>
        <w:t xml:space="preserve">3. Ми зобов`язуємося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 З метою забезпечення права на оскарження рішень Замовника договір про закупівлю не може бути укладено раніше ніж через 5 днів з дати оприлюднення на </w:t>
      </w:r>
      <w:proofErr w:type="spellStart"/>
      <w:r w:rsidRPr="00625EA9">
        <w:rPr>
          <w:sz w:val="24"/>
          <w:szCs w:val="24"/>
          <w:lang w:eastAsia="ru-RU"/>
        </w:rPr>
        <w:t>веб-порталі</w:t>
      </w:r>
      <w:proofErr w:type="spellEnd"/>
      <w:r w:rsidRPr="00625EA9">
        <w:rPr>
          <w:sz w:val="24"/>
          <w:szCs w:val="24"/>
          <w:lang w:eastAsia="ru-RU"/>
        </w:rPr>
        <w:t xml:space="preserve"> Уповноваженого органу повідомлення про намір укласти договір про закупівлю.</w:t>
      </w:r>
    </w:p>
    <w:p w14:paraId="02E00EE1" w14:textId="77777777" w:rsidR="00625EA9" w:rsidRPr="00625EA9" w:rsidRDefault="00625EA9" w:rsidP="002F7C54">
      <w:pPr>
        <w:spacing w:after="0"/>
        <w:jc w:val="both"/>
        <w:rPr>
          <w:sz w:val="24"/>
          <w:szCs w:val="24"/>
          <w:lang w:eastAsia="ru-RU"/>
        </w:rPr>
      </w:pPr>
    </w:p>
    <w:p w14:paraId="68A778BF" w14:textId="77777777" w:rsidR="00625EA9" w:rsidRPr="00625EA9" w:rsidRDefault="00625EA9" w:rsidP="002F7C54">
      <w:pPr>
        <w:spacing w:after="0"/>
        <w:jc w:val="both"/>
        <w:rPr>
          <w:i/>
          <w:iCs/>
          <w:color w:val="000000"/>
          <w:sz w:val="24"/>
          <w:szCs w:val="24"/>
          <w:lang w:eastAsia="uk-UA"/>
        </w:rPr>
      </w:pPr>
      <w:r w:rsidRPr="00625EA9">
        <w:rPr>
          <w:b/>
          <w:sz w:val="24"/>
          <w:szCs w:val="24"/>
          <w:lang w:eastAsia="ru-RU"/>
        </w:rPr>
        <w:t xml:space="preserve">      Посада, прізвище, ініціали, підпис уповноваженої особи Учасника, завірені печаткою (за наявності).</w:t>
      </w:r>
    </w:p>
    <w:p w14:paraId="7BD01B44" w14:textId="77777777" w:rsidR="00625EA9" w:rsidRPr="00625EA9" w:rsidRDefault="00625EA9" w:rsidP="002F7C54">
      <w:pPr>
        <w:spacing w:after="0" w:line="240" w:lineRule="auto"/>
        <w:jc w:val="both"/>
        <w:rPr>
          <w:b/>
          <w:bCs/>
          <w:color w:val="000000"/>
          <w:sz w:val="24"/>
          <w:szCs w:val="24"/>
        </w:rPr>
      </w:pPr>
    </w:p>
    <w:p w14:paraId="79B2F56A" w14:textId="77777777" w:rsidR="00625EA9" w:rsidRPr="00625EA9" w:rsidRDefault="00625EA9" w:rsidP="00625EA9">
      <w:pPr>
        <w:spacing w:after="0" w:line="240" w:lineRule="auto"/>
        <w:jc w:val="center"/>
        <w:rPr>
          <w:b/>
          <w:sz w:val="24"/>
          <w:szCs w:val="24"/>
        </w:rPr>
      </w:pPr>
      <w:bookmarkStart w:id="23" w:name="bookmark3"/>
    </w:p>
    <w:p w14:paraId="617DCB22" w14:textId="77777777" w:rsidR="00625EA9" w:rsidRPr="00625EA9" w:rsidRDefault="00625EA9" w:rsidP="00625EA9">
      <w:pPr>
        <w:spacing w:after="0" w:line="240" w:lineRule="auto"/>
        <w:jc w:val="center"/>
        <w:rPr>
          <w:b/>
          <w:sz w:val="24"/>
          <w:szCs w:val="24"/>
        </w:rPr>
      </w:pPr>
    </w:p>
    <w:p w14:paraId="31E6B949" w14:textId="77777777" w:rsidR="00625EA9" w:rsidRPr="00625EA9" w:rsidRDefault="00625EA9" w:rsidP="00625EA9">
      <w:pPr>
        <w:spacing w:after="0" w:line="240" w:lineRule="auto"/>
        <w:jc w:val="center"/>
        <w:rPr>
          <w:b/>
          <w:sz w:val="24"/>
          <w:szCs w:val="24"/>
        </w:rPr>
      </w:pPr>
    </w:p>
    <w:p w14:paraId="7B5EE881" w14:textId="77777777" w:rsidR="00625EA9" w:rsidRPr="00625EA9" w:rsidRDefault="00625EA9" w:rsidP="00625EA9">
      <w:pPr>
        <w:spacing w:after="0" w:line="240" w:lineRule="auto"/>
        <w:jc w:val="center"/>
        <w:rPr>
          <w:b/>
          <w:sz w:val="24"/>
          <w:szCs w:val="24"/>
        </w:rPr>
      </w:pPr>
    </w:p>
    <w:p w14:paraId="030A858B" w14:textId="77777777" w:rsidR="00625EA9" w:rsidRPr="00625EA9" w:rsidRDefault="00625EA9" w:rsidP="00625EA9">
      <w:pPr>
        <w:spacing w:after="0" w:line="240" w:lineRule="auto"/>
        <w:jc w:val="right"/>
        <w:rPr>
          <w:b/>
          <w:bCs/>
          <w:sz w:val="24"/>
          <w:szCs w:val="24"/>
        </w:rPr>
      </w:pPr>
      <w:r w:rsidRPr="00625EA9">
        <w:rPr>
          <w:b/>
          <w:bCs/>
          <w:sz w:val="24"/>
          <w:szCs w:val="24"/>
        </w:rPr>
        <w:t>ДОДАТОК 2</w:t>
      </w:r>
    </w:p>
    <w:p w14:paraId="45B1CF88" w14:textId="77777777" w:rsidR="00625EA9" w:rsidRPr="00625EA9" w:rsidRDefault="00625EA9" w:rsidP="00625EA9">
      <w:pPr>
        <w:spacing w:after="0" w:line="240" w:lineRule="auto"/>
        <w:ind w:left="5660" w:firstLine="700"/>
        <w:jc w:val="right"/>
        <w:rPr>
          <w:i/>
          <w:iCs/>
          <w:sz w:val="24"/>
          <w:szCs w:val="24"/>
          <w:lang w:eastAsia="uk-UA"/>
        </w:rPr>
      </w:pPr>
      <w:r w:rsidRPr="00625EA9">
        <w:rPr>
          <w:i/>
          <w:iCs/>
          <w:sz w:val="24"/>
          <w:szCs w:val="24"/>
          <w:lang w:eastAsia="uk-UA"/>
        </w:rPr>
        <w:t>до тендерної документації</w:t>
      </w:r>
    </w:p>
    <w:p w14:paraId="51736A6D" w14:textId="77777777" w:rsidR="00625EA9" w:rsidRPr="00625EA9" w:rsidRDefault="00625EA9" w:rsidP="00625EA9">
      <w:pPr>
        <w:spacing w:after="0" w:line="240" w:lineRule="auto"/>
        <w:ind w:left="5660" w:firstLine="700"/>
        <w:jc w:val="right"/>
        <w:rPr>
          <w:i/>
          <w:iCs/>
          <w:sz w:val="24"/>
          <w:szCs w:val="24"/>
          <w:lang w:eastAsia="uk-UA"/>
        </w:rPr>
      </w:pPr>
    </w:p>
    <w:p w14:paraId="53C6B628" w14:textId="77777777" w:rsidR="00625EA9" w:rsidRPr="00625EA9" w:rsidRDefault="00625EA9" w:rsidP="00625EA9">
      <w:pPr>
        <w:spacing w:after="0" w:line="240" w:lineRule="auto"/>
        <w:ind w:left="5660" w:firstLine="700"/>
        <w:jc w:val="right"/>
        <w:rPr>
          <w:i/>
          <w:iCs/>
          <w:sz w:val="24"/>
          <w:szCs w:val="24"/>
          <w:lang w:eastAsia="uk-UA"/>
        </w:rPr>
      </w:pPr>
    </w:p>
    <w:p w14:paraId="0946FF37" w14:textId="77777777" w:rsidR="00625EA9" w:rsidRPr="00625EA9" w:rsidRDefault="00625EA9" w:rsidP="00625EA9">
      <w:pPr>
        <w:spacing w:after="0" w:line="240" w:lineRule="auto"/>
        <w:ind w:left="5660" w:firstLine="700"/>
        <w:jc w:val="right"/>
        <w:rPr>
          <w:sz w:val="24"/>
          <w:szCs w:val="24"/>
          <w:lang w:eastAsia="uk-UA"/>
        </w:rPr>
      </w:pPr>
    </w:p>
    <w:p w14:paraId="03B99CED" w14:textId="77777777" w:rsidR="00625EA9" w:rsidRPr="00625EA9" w:rsidRDefault="00625EA9" w:rsidP="00625EA9">
      <w:pPr>
        <w:spacing w:after="0" w:line="240" w:lineRule="auto"/>
        <w:jc w:val="center"/>
        <w:rPr>
          <w:b/>
          <w:sz w:val="24"/>
          <w:szCs w:val="24"/>
        </w:rPr>
      </w:pPr>
      <w:r w:rsidRPr="00625EA9">
        <w:rPr>
          <w:b/>
          <w:sz w:val="24"/>
          <w:szCs w:val="24"/>
        </w:rPr>
        <w:t xml:space="preserve">Технічна, кількісна та якісна специфікація </w:t>
      </w:r>
    </w:p>
    <w:p w14:paraId="02C5EF91" w14:textId="77777777" w:rsidR="00625EA9" w:rsidRPr="00625EA9" w:rsidRDefault="00625EA9" w:rsidP="00625EA9">
      <w:pPr>
        <w:spacing w:after="0" w:line="240" w:lineRule="auto"/>
        <w:jc w:val="center"/>
        <w:rPr>
          <w:b/>
          <w:sz w:val="24"/>
          <w:szCs w:val="24"/>
        </w:rPr>
      </w:pPr>
      <w:r w:rsidRPr="00625EA9">
        <w:rPr>
          <w:b/>
          <w:sz w:val="24"/>
          <w:szCs w:val="24"/>
        </w:rPr>
        <w:t>(Вимоги до предмету закупівлі*)</w:t>
      </w:r>
    </w:p>
    <w:p w14:paraId="7E843B61" w14:textId="77777777" w:rsidR="00625EA9" w:rsidRPr="00625EA9" w:rsidRDefault="00625EA9" w:rsidP="00625EA9">
      <w:pPr>
        <w:spacing w:after="0" w:line="240" w:lineRule="auto"/>
        <w:jc w:val="center"/>
        <w:rPr>
          <w:sz w:val="24"/>
          <w:szCs w:val="24"/>
        </w:rPr>
      </w:pPr>
    </w:p>
    <w:p w14:paraId="31E6F0CD" w14:textId="77777777" w:rsidR="00625EA9" w:rsidRPr="00625EA9" w:rsidRDefault="00625EA9" w:rsidP="00625EA9">
      <w:pPr>
        <w:spacing w:after="0" w:line="240" w:lineRule="auto"/>
        <w:jc w:val="center"/>
        <w:rPr>
          <w:b/>
          <w:sz w:val="24"/>
          <w:szCs w:val="24"/>
        </w:rPr>
      </w:pPr>
      <w:r w:rsidRPr="00625EA9">
        <w:rPr>
          <w:b/>
          <w:sz w:val="24"/>
          <w:szCs w:val="24"/>
        </w:rPr>
        <w:t>Технічні, якісні та кількісні характеристики предмета закупівлі</w:t>
      </w:r>
    </w:p>
    <w:p w14:paraId="03B0BCEC" w14:textId="77777777" w:rsidR="00625EA9" w:rsidRPr="00625EA9" w:rsidRDefault="00625EA9" w:rsidP="00625EA9">
      <w:pPr>
        <w:spacing w:after="0" w:line="240" w:lineRule="auto"/>
        <w:jc w:val="center"/>
        <w:rPr>
          <w:b/>
          <w:sz w:val="24"/>
          <w:szCs w:val="24"/>
        </w:rPr>
      </w:pPr>
    </w:p>
    <w:p w14:paraId="2E4C520C" w14:textId="77777777" w:rsidR="00625EA9" w:rsidRPr="00625EA9" w:rsidRDefault="00625EA9" w:rsidP="00625EA9">
      <w:pPr>
        <w:spacing w:after="0" w:line="240" w:lineRule="auto"/>
        <w:jc w:val="center"/>
        <w:rPr>
          <w:b/>
          <w:sz w:val="24"/>
          <w:szCs w:val="24"/>
        </w:rPr>
      </w:pPr>
      <w:r w:rsidRPr="00625EA9">
        <w:rPr>
          <w:b/>
          <w:bCs/>
          <w:sz w:val="24"/>
          <w:szCs w:val="24"/>
          <w:lang w:eastAsia="ru-RU"/>
        </w:rPr>
        <w:t xml:space="preserve">ДК 021:2015: </w:t>
      </w:r>
      <w:r w:rsidRPr="00625EA9">
        <w:rPr>
          <w:b/>
          <w:sz w:val="24"/>
          <w:szCs w:val="24"/>
        </w:rPr>
        <w:t xml:space="preserve">39160000 – 1 Шкільні меблі </w:t>
      </w:r>
    </w:p>
    <w:tbl>
      <w:tblPr>
        <w:tblStyle w:val="ab"/>
        <w:tblW w:w="0" w:type="auto"/>
        <w:tblLook w:val="04A0" w:firstRow="1" w:lastRow="0" w:firstColumn="1" w:lastColumn="0" w:noHBand="0" w:noVBand="1"/>
      </w:tblPr>
      <w:tblGrid>
        <w:gridCol w:w="1980"/>
        <w:gridCol w:w="1275"/>
        <w:gridCol w:w="6373"/>
      </w:tblGrid>
      <w:tr w:rsidR="00625EA9" w:rsidRPr="00625EA9" w14:paraId="7D449564" w14:textId="77777777" w:rsidTr="00A21479">
        <w:trPr>
          <w:trHeight w:val="765"/>
        </w:trPr>
        <w:tc>
          <w:tcPr>
            <w:tcW w:w="1980" w:type="dxa"/>
          </w:tcPr>
          <w:p w14:paraId="40F4658F" w14:textId="77777777" w:rsidR="00625EA9" w:rsidRPr="00625EA9" w:rsidRDefault="00625EA9" w:rsidP="00625EA9">
            <w:pPr>
              <w:jc w:val="center"/>
              <w:rPr>
                <w:rFonts w:eastAsiaTheme="minorHAnsi"/>
                <w:b/>
                <w:sz w:val="24"/>
                <w:szCs w:val="24"/>
                <w:lang w:val="ru-RU"/>
              </w:rPr>
            </w:pPr>
            <w:proofErr w:type="spellStart"/>
            <w:r w:rsidRPr="00625EA9">
              <w:rPr>
                <w:rFonts w:eastAsiaTheme="minorHAnsi"/>
                <w:b/>
                <w:sz w:val="24"/>
                <w:szCs w:val="24"/>
                <w:lang w:val="ru-RU"/>
              </w:rPr>
              <w:t>Назва</w:t>
            </w:r>
            <w:proofErr w:type="spellEnd"/>
            <w:r w:rsidRPr="00625EA9">
              <w:rPr>
                <w:rFonts w:eastAsiaTheme="minorHAnsi"/>
                <w:b/>
                <w:sz w:val="24"/>
                <w:szCs w:val="24"/>
                <w:lang w:val="ru-RU"/>
              </w:rPr>
              <w:t xml:space="preserve"> товару</w:t>
            </w:r>
          </w:p>
          <w:p w14:paraId="7AE8F88F" w14:textId="77777777" w:rsidR="00625EA9" w:rsidRPr="00625EA9" w:rsidRDefault="00625EA9" w:rsidP="00625EA9">
            <w:pPr>
              <w:jc w:val="center"/>
              <w:rPr>
                <w:rFonts w:eastAsiaTheme="minorHAnsi"/>
                <w:b/>
                <w:sz w:val="24"/>
                <w:szCs w:val="24"/>
                <w:lang w:val="ru-RU"/>
              </w:rPr>
            </w:pPr>
          </w:p>
        </w:tc>
        <w:tc>
          <w:tcPr>
            <w:tcW w:w="1275" w:type="dxa"/>
            <w:noWrap/>
          </w:tcPr>
          <w:p w14:paraId="56948F71" w14:textId="77777777" w:rsidR="00625EA9" w:rsidRPr="00625EA9" w:rsidRDefault="00625EA9" w:rsidP="00625EA9">
            <w:pPr>
              <w:jc w:val="center"/>
              <w:rPr>
                <w:rFonts w:eastAsiaTheme="minorHAnsi"/>
                <w:b/>
                <w:sz w:val="24"/>
                <w:szCs w:val="24"/>
                <w:lang w:val="ru-RU"/>
              </w:rPr>
            </w:pPr>
            <w:proofErr w:type="spellStart"/>
            <w:r w:rsidRPr="00625EA9">
              <w:rPr>
                <w:rFonts w:eastAsiaTheme="minorHAnsi"/>
                <w:b/>
                <w:sz w:val="24"/>
                <w:szCs w:val="24"/>
                <w:lang w:val="ru-RU"/>
              </w:rPr>
              <w:t>Кількість</w:t>
            </w:r>
            <w:proofErr w:type="spellEnd"/>
          </w:p>
          <w:p w14:paraId="1C4FC7E1" w14:textId="77777777" w:rsidR="00625EA9" w:rsidRPr="00625EA9" w:rsidRDefault="00625EA9" w:rsidP="00625EA9">
            <w:pPr>
              <w:jc w:val="center"/>
              <w:rPr>
                <w:rFonts w:eastAsiaTheme="minorHAnsi"/>
                <w:b/>
                <w:sz w:val="24"/>
                <w:szCs w:val="24"/>
                <w:lang w:val="ru-RU"/>
              </w:rPr>
            </w:pPr>
            <w:r w:rsidRPr="00625EA9">
              <w:rPr>
                <w:rFonts w:eastAsiaTheme="minorHAnsi"/>
                <w:b/>
                <w:sz w:val="24"/>
                <w:szCs w:val="24"/>
                <w:lang w:val="ru-RU"/>
              </w:rPr>
              <w:t>(шт.)</w:t>
            </w:r>
          </w:p>
        </w:tc>
        <w:tc>
          <w:tcPr>
            <w:tcW w:w="6373" w:type="dxa"/>
          </w:tcPr>
          <w:p w14:paraId="3BB3D6CF" w14:textId="77777777" w:rsidR="00625EA9" w:rsidRPr="00625EA9" w:rsidRDefault="00625EA9" w:rsidP="00625EA9">
            <w:pPr>
              <w:jc w:val="center"/>
              <w:rPr>
                <w:rFonts w:eastAsiaTheme="minorHAnsi"/>
                <w:b/>
                <w:sz w:val="24"/>
                <w:szCs w:val="24"/>
                <w:lang w:val="ru-RU"/>
              </w:rPr>
            </w:pPr>
            <w:proofErr w:type="spellStart"/>
            <w:r w:rsidRPr="00625EA9">
              <w:rPr>
                <w:rFonts w:eastAsiaTheme="minorHAnsi"/>
                <w:b/>
                <w:sz w:val="24"/>
                <w:szCs w:val="24"/>
                <w:lang w:val="ru-RU"/>
              </w:rPr>
              <w:t>Технічні</w:t>
            </w:r>
            <w:proofErr w:type="spellEnd"/>
            <w:r w:rsidRPr="00625EA9">
              <w:rPr>
                <w:rFonts w:eastAsiaTheme="minorHAnsi"/>
                <w:b/>
                <w:sz w:val="24"/>
                <w:szCs w:val="24"/>
                <w:lang w:val="ru-RU"/>
              </w:rPr>
              <w:t xml:space="preserve"> </w:t>
            </w:r>
            <w:proofErr w:type="spellStart"/>
            <w:r w:rsidRPr="00625EA9">
              <w:rPr>
                <w:rFonts w:eastAsiaTheme="minorHAnsi"/>
                <w:b/>
                <w:sz w:val="24"/>
                <w:szCs w:val="24"/>
                <w:lang w:val="ru-RU"/>
              </w:rPr>
              <w:t>параметри</w:t>
            </w:r>
            <w:proofErr w:type="spellEnd"/>
          </w:p>
        </w:tc>
      </w:tr>
      <w:tr w:rsidR="00625EA9" w:rsidRPr="00625EA9" w14:paraId="4956E996" w14:textId="77777777" w:rsidTr="00A21479">
        <w:trPr>
          <w:trHeight w:val="765"/>
        </w:trPr>
        <w:tc>
          <w:tcPr>
            <w:tcW w:w="1980" w:type="dxa"/>
          </w:tcPr>
          <w:p w14:paraId="4B24277F" w14:textId="77777777" w:rsidR="00625EA9" w:rsidRPr="00625EA9" w:rsidRDefault="00625EA9" w:rsidP="00625EA9">
            <w:pPr>
              <w:rPr>
                <w:rFonts w:eastAsiaTheme="minorHAnsi"/>
                <w:sz w:val="24"/>
                <w:szCs w:val="24"/>
                <w:lang w:val="ru-RU"/>
              </w:rPr>
            </w:pPr>
            <w:proofErr w:type="spellStart"/>
            <w:r w:rsidRPr="00625EA9">
              <w:rPr>
                <w:rFonts w:eastAsiaTheme="minorHAnsi"/>
                <w:sz w:val="24"/>
                <w:szCs w:val="24"/>
                <w:lang w:val="ru-RU"/>
              </w:rPr>
              <w:t>Ліжка</w:t>
            </w:r>
            <w:proofErr w:type="spellEnd"/>
            <w:r w:rsidRPr="00625EA9">
              <w:rPr>
                <w:rFonts w:eastAsiaTheme="minorHAnsi"/>
                <w:sz w:val="24"/>
                <w:szCs w:val="24"/>
                <w:lang w:val="ru-RU"/>
              </w:rPr>
              <w:t xml:space="preserve"> 2-х </w:t>
            </w:r>
            <w:proofErr w:type="spellStart"/>
            <w:r w:rsidRPr="00625EA9">
              <w:rPr>
                <w:rFonts w:eastAsiaTheme="minorHAnsi"/>
                <w:sz w:val="24"/>
                <w:szCs w:val="24"/>
                <w:lang w:val="ru-RU"/>
              </w:rPr>
              <w:t>ярусні</w:t>
            </w:r>
            <w:proofErr w:type="spellEnd"/>
            <w:r w:rsidRPr="00625EA9">
              <w:rPr>
                <w:rFonts w:eastAsiaTheme="minorHAnsi"/>
                <w:sz w:val="24"/>
                <w:szCs w:val="24"/>
                <w:lang w:val="ru-RU"/>
              </w:rPr>
              <w:t xml:space="preserve"> </w:t>
            </w:r>
          </w:p>
        </w:tc>
        <w:tc>
          <w:tcPr>
            <w:tcW w:w="1275" w:type="dxa"/>
            <w:noWrap/>
          </w:tcPr>
          <w:p w14:paraId="450C0AE1" w14:textId="77777777" w:rsidR="00625EA9" w:rsidRPr="00625EA9" w:rsidRDefault="00625EA9" w:rsidP="00625EA9">
            <w:pPr>
              <w:jc w:val="center"/>
              <w:rPr>
                <w:rFonts w:eastAsiaTheme="minorHAnsi"/>
                <w:sz w:val="24"/>
                <w:szCs w:val="24"/>
                <w:lang w:val="ru-RU"/>
              </w:rPr>
            </w:pPr>
            <w:r w:rsidRPr="00625EA9">
              <w:rPr>
                <w:rFonts w:eastAsiaTheme="minorHAnsi"/>
                <w:sz w:val="24"/>
                <w:szCs w:val="24"/>
                <w:lang w:val="ru-RU"/>
              </w:rPr>
              <w:t>35</w:t>
            </w:r>
          </w:p>
        </w:tc>
        <w:tc>
          <w:tcPr>
            <w:tcW w:w="6373" w:type="dxa"/>
          </w:tcPr>
          <w:p w14:paraId="7A0A281C" w14:textId="77777777" w:rsidR="00625EA9" w:rsidRPr="00625EA9" w:rsidRDefault="00625EA9" w:rsidP="00625EA9">
            <w:pPr>
              <w:jc w:val="both"/>
              <w:rPr>
                <w:rFonts w:eastAsia="Calibri"/>
                <w:sz w:val="24"/>
                <w:szCs w:val="24"/>
                <w:lang w:val="ru-RU"/>
              </w:rPr>
            </w:pPr>
            <w:proofErr w:type="spellStart"/>
            <w:r w:rsidRPr="00625EA9">
              <w:rPr>
                <w:rFonts w:eastAsia="Calibri"/>
                <w:sz w:val="24"/>
                <w:szCs w:val="24"/>
                <w:lang w:val="ru-RU"/>
              </w:rPr>
              <w:t>Ліжко</w:t>
            </w:r>
            <w:proofErr w:type="spellEnd"/>
            <w:r w:rsidRPr="00625EA9">
              <w:rPr>
                <w:rFonts w:eastAsia="Calibri"/>
                <w:sz w:val="24"/>
                <w:szCs w:val="24"/>
                <w:lang w:val="ru-RU"/>
              </w:rPr>
              <w:t xml:space="preserve"> </w:t>
            </w:r>
            <w:proofErr w:type="spellStart"/>
            <w:r w:rsidRPr="00625EA9">
              <w:rPr>
                <w:rFonts w:eastAsia="Calibri"/>
                <w:sz w:val="24"/>
                <w:szCs w:val="24"/>
                <w:lang w:val="ru-RU"/>
              </w:rPr>
              <w:t>дитяче</w:t>
            </w:r>
            <w:proofErr w:type="spellEnd"/>
            <w:r w:rsidRPr="00625EA9">
              <w:rPr>
                <w:rFonts w:eastAsia="Calibri"/>
                <w:sz w:val="24"/>
                <w:szCs w:val="24"/>
                <w:lang w:val="ru-RU"/>
              </w:rPr>
              <w:t xml:space="preserve"> </w:t>
            </w:r>
            <w:proofErr w:type="spellStart"/>
            <w:r w:rsidRPr="00625EA9">
              <w:rPr>
                <w:rFonts w:eastAsia="Calibri"/>
                <w:sz w:val="24"/>
                <w:szCs w:val="24"/>
                <w:lang w:val="ru-RU"/>
              </w:rPr>
              <w:t>двоярусне</w:t>
            </w:r>
            <w:proofErr w:type="spellEnd"/>
            <w:r w:rsidRPr="00625EA9">
              <w:rPr>
                <w:rFonts w:eastAsia="Calibri"/>
                <w:sz w:val="24"/>
                <w:szCs w:val="24"/>
                <w:lang w:val="ru-RU"/>
              </w:rPr>
              <w:t xml:space="preserve"> (без матраца)</w:t>
            </w:r>
          </w:p>
          <w:p w14:paraId="72B1BA39" w14:textId="77777777" w:rsidR="00625EA9" w:rsidRPr="00625EA9" w:rsidRDefault="00625EA9" w:rsidP="00625EA9">
            <w:pPr>
              <w:jc w:val="both"/>
              <w:rPr>
                <w:rFonts w:eastAsia="Calibri"/>
                <w:sz w:val="24"/>
                <w:szCs w:val="24"/>
                <w:lang w:val="ru-RU"/>
              </w:rPr>
            </w:pPr>
            <w:proofErr w:type="spellStart"/>
            <w:r w:rsidRPr="00625EA9">
              <w:rPr>
                <w:rFonts w:eastAsia="Calibri"/>
                <w:sz w:val="24"/>
                <w:szCs w:val="24"/>
                <w:lang w:val="ru-RU"/>
              </w:rPr>
              <w:t>Габаритні</w:t>
            </w:r>
            <w:proofErr w:type="spellEnd"/>
            <w:r w:rsidRPr="00625EA9">
              <w:rPr>
                <w:rFonts w:eastAsia="Calibri"/>
                <w:sz w:val="24"/>
                <w:szCs w:val="24"/>
                <w:lang w:val="ru-RU"/>
              </w:rPr>
              <w:t xml:space="preserve"> </w:t>
            </w:r>
            <w:proofErr w:type="spellStart"/>
            <w:r w:rsidRPr="00625EA9">
              <w:rPr>
                <w:rFonts w:eastAsia="Calibri"/>
                <w:sz w:val="24"/>
                <w:szCs w:val="24"/>
                <w:lang w:val="ru-RU"/>
              </w:rPr>
              <w:t>розміри</w:t>
            </w:r>
            <w:proofErr w:type="spellEnd"/>
            <w:r w:rsidRPr="00625EA9">
              <w:rPr>
                <w:rFonts w:eastAsia="Calibri"/>
                <w:sz w:val="24"/>
                <w:szCs w:val="24"/>
                <w:lang w:val="ru-RU"/>
              </w:rPr>
              <w:t>:</w:t>
            </w:r>
          </w:p>
          <w:p w14:paraId="274206E2" w14:textId="77777777" w:rsidR="00625EA9" w:rsidRPr="00625EA9" w:rsidRDefault="00625EA9" w:rsidP="00625EA9">
            <w:pPr>
              <w:jc w:val="both"/>
              <w:rPr>
                <w:rFonts w:eastAsia="Calibri"/>
                <w:sz w:val="24"/>
                <w:szCs w:val="24"/>
                <w:lang w:val="ru-RU"/>
              </w:rPr>
            </w:pPr>
            <w:proofErr w:type="spellStart"/>
            <w:r w:rsidRPr="00625EA9">
              <w:rPr>
                <w:rFonts w:eastAsia="Calibri"/>
                <w:sz w:val="24"/>
                <w:szCs w:val="24"/>
                <w:lang w:val="ru-RU"/>
              </w:rPr>
              <w:t>Довжина</w:t>
            </w:r>
            <w:proofErr w:type="spellEnd"/>
            <w:r w:rsidRPr="00625EA9">
              <w:rPr>
                <w:rFonts w:eastAsia="Calibri"/>
                <w:sz w:val="24"/>
                <w:szCs w:val="24"/>
                <w:lang w:val="ru-RU"/>
              </w:rPr>
              <w:t xml:space="preserve"> – 1458 мм</w:t>
            </w:r>
          </w:p>
          <w:p w14:paraId="2B0ECE6A" w14:textId="77777777" w:rsidR="00625EA9" w:rsidRPr="00625EA9" w:rsidRDefault="00625EA9" w:rsidP="00625EA9">
            <w:pPr>
              <w:jc w:val="both"/>
              <w:rPr>
                <w:rFonts w:eastAsia="Calibri"/>
                <w:sz w:val="24"/>
                <w:szCs w:val="24"/>
                <w:lang w:val="ru-RU"/>
              </w:rPr>
            </w:pPr>
            <w:r w:rsidRPr="00625EA9">
              <w:rPr>
                <w:rFonts w:eastAsia="Calibri"/>
                <w:sz w:val="24"/>
                <w:szCs w:val="24"/>
                <w:lang w:val="ru-RU"/>
              </w:rPr>
              <w:t>Ширина – 650 мм</w:t>
            </w:r>
          </w:p>
          <w:p w14:paraId="721188D4" w14:textId="77777777" w:rsidR="00625EA9" w:rsidRPr="00625EA9" w:rsidRDefault="00625EA9" w:rsidP="00625EA9">
            <w:pPr>
              <w:jc w:val="both"/>
              <w:rPr>
                <w:rFonts w:eastAsia="Calibri"/>
                <w:sz w:val="24"/>
                <w:szCs w:val="24"/>
                <w:lang w:val="ru-RU"/>
              </w:rPr>
            </w:pPr>
            <w:proofErr w:type="spellStart"/>
            <w:r w:rsidRPr="00625EA9">
              <w:rPr>
                <w:rFonts w:eastAsia="Calibri"/>
                <w:sz w:val="24"/>
                <w:szCs w:val="24"/>
                <w:lang w:val="ru-RU"/>
              </w:rPr>
              <w:t>Розмір</w:t>
            </w:r>
            <w:proofErr w:type="spellEnd"/>
            <w:r w:rsidRPr="00625EA9">
              <w:rPr>
                <w:rFonts w:eastAsia="Calibri"/>
                <w:sz w:val="24"/>
                <w:szCs w:val="24"/>
                <w:lang w:val="ru-RU"/>
              </w:rPr>
              <w:t xml:space="preserve"> спального </w:t>
            </w:r>
            <w:proofErr w:type="spellStart"/>
            <w:r w:rsidRPr="00625EA9">
              <w:rPr>
                <w:rFonts w:eastAsia="Calibri"/>
                <w:sz w:val="24"/>
                <w:szCs w:val="24"/>
                <w:lang w:val="ru-RU"/>
              </w:rPr>
              <w:t>місця</w:t>
            </w:r>
            <w:proofErr w:type="spellEnd"/>
            <w:r w:rsidRPr="00625EA9">
              <w:rPr>
                <w:rFonts w:eastAsia="Calibri"/>
                <w:sz w:val="24"/>
                <w:szCs w:val="24"/>
                <w:lang w:val="ru-RU"/>
              </w:rPr>
              <w:t>: 1400 х 600 мм.</w:t>
            </w:r>
          </w:p>
          <w:p w14:paraId="25BB226E" w14:textId="77777777" w:rsidR="00625EA9" w:rsidRPr="00625EA9" w:rsidRDefault="00625EA9" w:rsidP="00625EA9">
            <w:pPr>
              <w:jc w:val="both"/>
              <w:rPr>
                <w:rFonts w:eastAsia="Calibri"/>
                <w:sz w:val="24"/>
                <w:szCs w:val="24"/>
                <w:lang w:val="ru-RU"/>
              </w:rPr>
            </w:pPr>
            <w:proofErr w:type="spellStart"/>
            <w:r w:rsidRPr="00625EA9">
              <w:rPr>
                <w:rFonts w:eastAsia="Calibri"/>
                <w:sz w:val="24"/>
                <w:szCs w:val="24"/>
                <w:lang w:val="ru-RU"/>
              </w:rPr>
              <w:t>Висота</w:t>
            </w:r>
            <w:proofErr w:type="spellEnd"/>
            <w:r w:rsidRPr="00625EA9">
              <w:rPr>
                <w:rFonts w:eastAsia="Calibri"/>
                <w:sz w:val="24"/>
                <w:szCs w:val="24"/>
                <w:lang w:val="ru-RU"/>
              </w:rPr>
              <w:t xml:space="preserve"> – не </w:t>
            </w:r>
            <w:proofErr w:type="spellStart"/>
            <w:r w:rsidRPr="00625EA9">
              <w:rPr>
                <w:rFonts w:eastAsia="Calibri"/>
                <w:sz w:val="24"/>
                <w:szCs w:val="24"/>
                <w:lang w:val="ru-RU"/>
              </w:rPr>
              <w:t>менше</w:t>
            </w:r>
            <w:proofErr w:type="spellEnd"/>
            <w:r w:rsidRPr="00625EA9">
              <w:rPr>
                <w:rFonts w:eastAsia="Calibri"/>
                <w:sz w:val="24"/>
                <w:szCs w:val="24"/>
                <w:lang w:val="ru-RU"/>
              </w:rPr>
              <w:t xml:space="preserve"> 1408 мм.</w:t>
            </w:r>
          </w:p>
          <w:p w14:paraId="1724A1B7" w14:textId="77777777" w:rsidR="00625EA9" w:rsidRPr="00625EA9" w:rsidRDefault="00625EA9" w:rsidP="00625EA9">
            <w:pPr>
              <w:jc w:val="both"/>
              <w:rPr>
                <w:rFonts w:eastAsia="Calibri"/>
                <w:sz w:val="24"/>
                <w:szCs w:val="24"/>
                <w:lang w:val="ru-RU"/>
              </w:rPr>
            </w:pPr>
            <w:proofErr w:type="spellStart"/>
            <w:r w:rsidRPr="00625EA9">
              <w:rPr>
                <w:rFonts w:eastAsia="Calibri"/>
                <w:sz w:val="24"/>
                <w:szCs w:val="24"/>
                <w:lang w:val="ru-RU"/>
              </w:rPr>
              <w:t>Бильця</w:t>
            </w:r>
            <w:proofErr w:type="spellEnd"/>
            <w:r w:rsidRPr="00625EA9">
              <w:rPr>
                <w:rFonts w:eastAsia="Calibri"/>
                <w:sz w:val="24"/>
                <w:szCs w:val="24"/>
                <w:lang w:val="ru-RU"/>
              </w:rPr>
              <w:t xml:space="preserve"> </w:t>
            </w:r>
            <w:proofErr w:type="spellStart"/>
            <w:r w:rsidRPr="00625EA9">
              <w:rPr>
                <w:rFonts w:eastAsia="Calibri"/>
                <w:sz w:val="24"/>
                <w:szCs w:val="24"/>
                <w:lang w:val="ru-RU"/>
              </w:rPr>
              <w:t>суцільні</w:t>
            </w:r>
            <w:proofErr w:type="spellEnd"/>
            <w:r w:rsidRPr="00625EA9">
              <w:rPr>
                <w:rFonts w:eastAsia="Calibri"/>
                <w:sz w:val="24"/>
                <w:szCs w:val="24"/>
                <w:lang w:val="ru-RU"/>
              </w:rPr>
              <w:t xml:space="preserve"> з </w:t>
            </w:r>
            <w:proofErr w:type="spellStart"/>
            <w:r w:rsidRPr="00625EA9">
              <w:rPr>
                <w:rFonts w:eastAsia="Calibri"/>
                <w:sz w:val="24"/>
                <w:szCs w:val="24"/>
                <w:lang w:val="ru-RU"/>
              </w:rPr>
              <w:t>першого</w:t>
            </w:r>
            <w:proofErr w:type="spellEnd"/>
            <w:r w:rsidRPr="00625EA9">
              <w:rPr>
                <w:rFonts w:eastAsia="Calibri"/>
                <w:sz w:val="24"/>
                <w:szCs w:val="24"/>
                <w:lang w:val="ru-RU"/>
              </w:rPr>
              <w:t xml:space="preserve"> по </w:t>
            </w:r>
            <w:proofErr w:type="spellStart"/>
            <w:r w:rsidRPr="00625EA9">
              <w:rPr>
                <w:rFonts w:eastAsia="Calibri"/>
                <w:sz w:val="24"/>
                <w:szCs w:val="24"/>
                <w:lang w:val="ru-RU"/>
              </w:rPr>
              <w:t>другий</w:t>
            </w:r>
            <w:proofErr w:type="spellEnd"/>
            <w:r w:rsidRPr="00625EA9">
              <w:rPr>
                <w:rFonts w:eastAsia="Calibri"/>
                <w:sz w:val="24"/>
                <w:szCs w:val="24"/>
                <w:lang w:val="ru-RU"/>
              </w:rPr>
              <w:t xml:space="preserve"> поверх.</w:t>
            </w:r>
          </w:p>
          <w:p w14:paraId="735CB574" w14:textId="77777777" w:rsidR="00625EA9" w:rsidRPr="00625EA9" w:rsidRDefault="00625EA9" w:rsidP="00625EA9">
            <w:pPr>
              <w:jc w:val="both"/>
              <w:rPr>
                <w:rFonts w:eastAsia="Calibri"/>
                <w:sz w:val="24"/>
                <w:szCs w:val="24"/>
                <w:lang w:val="ru-RU"/>
              </w:rPr>
            </w:pPr>
            <w:proofErr w:type="spellStart"/>
            <w:r w:rsidRPr="00625EA9">
              <w:rPr>
                <w:rFonts w:eastAsia="Calibri"/>
                <w:sz w:val="24"/>
                <w:szCs w:val="24"/>
                <w:lang w:val="ru-RU"/>
              </w:rPr>
              <w:t>Матеріал</w:t>
            </w:r>
            <w:proofErr w:type="spellEnd"/>
            <w:r w:rsidRPr="00625EA9">
              <w:rPr>
                <w:rFonts w:eastAsia="Calibri"/>
                <w:sz w:val="24"/>
                <w:szCs w:val="24"/>
                <w:lang w:val="ru-RU"/>
              </w:rPr>
              <w:t xml:space="preserve"> </w:t>
            </w:r>
            <w:proofErr w:type="spellStart"/>
            <w:r w:rsidRPr="00625EA9">
              <w:rPr>
                <w:rFonts w:eastAsia="Calibri"/>
                <w:sz w:val="24"/>
                <w:szCs w:val="24"/>
                <w:lang w:val="ru-RU"/>
              </w:rPr>
              <w:t>билець</w:t>
            </w:r>
            <w:proofErr w:type="spellEnd"/>
            <w:r w:rsidRPr="00625EA9">
              <w:rPr>
                <w:rFonts w:eastAsia="Calibri"/>
                <w:sz w:val="24"/>
                <w:szCs w:val="24"/>
                <w:lang w:val="ru-RU"/>
              </w:rPr>
              <w:t xml:space="preserve"> і </w:t>
            </w:r>
            <w:proofErr w:type="spellStart"/>
            <w:r w:rsidRPr="00625EA9">
              <w:rPr>
                <w:rFonts w:eastAsia="Calibri"/>
                <w:sz w:val="24"/>
                <w:szCs w:val="24"/>
                <w:lang w:val="ru-RU"/>
              </w:rPr>
              <w:t>драбини</w:t>
            </w:r>
            <w:proofErr w:type="spellEnd"/>
            <w:r w:rsidRPr="00625EA9">
              <w:rPr>
                <w:rFonts w:eastAsia="Calibri"/>
                <w:sz w:val="24"/>
                <w:szCs w:val="24"/>
                <w:lang w:val="ru-RU"/>
              </w:rPr>
              <w:t xml:space="preserve">: </w:t>
            </w:r>
            <w:proofErr w:type="spellStart"/>
            <w:r w:rsidRPr="00625EA9">
              <w:rPr>
                <w:rFonts w:eastAsia="Calibri"/>
                <w:sz w:val="24"/>
                <w:szCs w:val="24"/>
                <w:lang w:val="ru-RU"/>
              </w:rPr>
              <w:t>ламінований</w:t>
            </w:r>
            <w:proofErr w:type="spellEnd"/>
            <w:r w:rsidRPr="00625EA9">
              <w:rPr>
                <w:rFonts w:eastAsia="Calibri"/>
                <w:sz w:val="24"/>
                <w:szCs w:val="24"/>
                <w:lang w:val="ru-RU"/>
              </w:rPr>
              <w:t xml:space="preserve"> ДСП, </w:t>
            </w:r>
            <w:proofErr w:type="spellStart"/>
            <w:r w:rsidRPr="00625EA9">
              <w:rPr>
                <w:rFonts w:eastAsia="Calibri"/>
                <w:sz w:val="24"/>
                <w:szCs w:val="24"/>
                <w:lang w:val="ru-RU"/>
              </w:rPr>
              <w:t>товщиною</w:t>
            </w:r>
            <w:proofErr w:type="spellEnd"/>
            <w:r w:rsidRPr="00625EA9">
              <w:rPr>
                <w:rFonts w:eastAsia="Calibri"/>
                <w:sz w:val="24"/>
                <w:szCs w:val="24"/>
                <w:lang w:val="ru-RU"/>
              </w:rPr>
              <w:t xml:space="preserve"> 25 мм.,</w:t>
            </w:r>
            <w:r w:rsidRPr="00625EA9">
              <w:t xml:space="preserve"> </w:t>
            </w:r>
            <w:proofErr w:type="spellStart"/>
            <w:r w:rsidRPr="00625EA9">
              <w:rPr>
                <w:rFonts w:eastAsia="Calibri"/>
                <w:sz w:val="24"/>
                <w:szCs w:val="24"/>
                <w:lang w:val="ru-RU"/>
              </w:rPr>
              <w:t>клас</w:t>
            </w:r>
            <w:proofErr w:type="spellEnd"/>
            <w:r w:rsidRPr="00625EA9">
              <w:rPr>
                <w:rFonts w:eastAsia="Calibri"/>
                <w:sz w:val="24"/>
                <w:szCs w:val="24"/>
                <w:lang w:val="ru-RU"/>
              </w:rPr>
              <w:t xml:space="preserve"> </w:t>
            </w:r>
            <w:proofErr w:type="spellStart"/>
            <w:r w:rsidRPr="00625EA9">
              <w:rPr>
                <w:rFonts w:eastAsia="Calibri"/>
                <w:sz w:val="24"/>
                <w:szCs w:val="24"/>
                <w:lang w:val="ru-RU"/>
              </w:rPr>
              <w:t>емісії</w:t>
            </w:r>
            <w:proofErr w:type="spellEnd"/>
            <w:r w:rsidRPr="00625EA9">
              <w:rPr>
                <w:rFonts w:eastAsia="Calibri"/>
                <w:sz w:val="24"/>
                <w:szCs w:val="24"/>
                <w:lang w:val="ru-RU"/>
              </w:rPr>
              <w:t xml:space="preserve"> Е1.</w:t>
            </w:r>
          </w:p>
          <w:p w14:paraId="46AA2A63" w14:textId="77777777" w:rsidR="00625EA9" w:rsidRPr="00625EA9" w:rsidRDefault="00625EA9" w:rsidP="00625EA9">
            <w:pPr>
              <w:jc w:val="both"/>
              <w:rPr>
                <w:rFonts w:eastAsia="Calibri"/>
                <w:sz w:val="24"/>
                <w:szCs w:val="24"/>
                <w:lang w:val="ru-RU"/>
              </w:rPr>
            </w:pPr>
            <w:proofErr w:type="spellStart"/>
            <w:r w:rsidRPr="00625EA9">
              <w:rPr>
                <w:rFonts w:eastAsia="Calibri"/>
                <w:sz w:val="24"/>
                <w:szCs w:val="24"/>
                <w:lang w:val="ru-RU"/>
              </w:rPr>
              <w:t>Матеріал</w:t>
            </w:r>
            <w:proofErr w:type="spellEnd"/>
            <w:r w:rsidRPr="00625EA9">
              <w:rPr>
                <w:rFonts w:eastAsia="Calibri"/>
                <w:sz w:val="24"/>
                <w:szCs w:val="24"/>
                <w:lang w:val="ru-RU"/>
              </w:rPr>
              <w:t xml:space="preserve"> </w:t>
            </w:r>
            <w:proofErr w:type="spellStart"/>
            <w:r w:rsidRPr="00625EA9">
              <w:rPr>
                <w:rFonts w:eastAsia="Calibri"/>
                <w:sz w:val="24"/>
                <w:szCs w:val="24"/>
                <w:lang w:val="ru-RU"/>
              </w:rPr>
              <w:t>боковинок</w:t>
            </w:r>
            <w:proofErr w:type="spellEnd"/>
            <w:r w:rsidRPr="00625EA9">
              <w:rPr>
                <w:rFonts w:eastAsia="Calibri"/>
                <w:sz w:val="24"/>
                <w:szCs w:val="24"/>
                <w:lang w:val="ru-RU"/>
              </w:rPr>
              <w:t xml:space="preserve"> і </w:t>
            </w:r>
            <w:proofErr w:type="spellStart"/>
            <w:r w:rsidRPr="00625EA9">
              <w:rPr>
                <w:rFonts w:eastAsia="Calibri"/>
                <w:sz w:val="24"/>
                <w:szCs w:val="24"/>
                <w:lang w:val="ru-RU"/>
              </w:rPr>
              <w:t>основи</w:t>
            </w:r>
            <w:proofErr w:type="spellEnd"/>
            <w:r w:rsidRPr="00625EA9">
              <w:rPr>
                <w:rFonts w:eastAsia="Calibri"/>
                <w:sz w:val="24"/>
                <w:szCs w:val="24"/>
                <w:lang w:val="ru-RU"/>
              </w:rPr>
              <w:t xml:space="preserve"> спального </w:t>
            </w:r>
            <w:proofErr w:type="spellStart"/>
            <w:r w:rsidRPr="00625EA9">
              <w:rPr>
                <w:rFonts w:eastAsia="Calibri"/>
                <w:sz w:val="24"/>
                <w:szCs w:val="24"/>
                <w:lang w:val="ru-RU"/>
              </w:rPr>
              <w:t>місця</w:t>
            </w:r>
            <w:proofErr w:type="spellEnd"/>
            <w:r w:rsidRPr="00625EA9">
              <w:rPr>
                <w:rFonts w:eastAsia="Calibri"/>
                <w:sz w:val="24"/>
                <w:szCs w:val="24"/>
                <w:lang w:val="ru-RU"/>
              </w:rPr>
              <w:t xml:space="preserve">: </w:t>
            </w:r>
            <w:proofErr w:type="spellStart"/>
            <w:r w:rsidRPr="00625EA9">
              <w:rPr>
                <w:rFonts w:eastAsia="Calibri"/>
                <w:sz w:val="24"/>
                <w:szCs w:val="24"/>
                <w:lang w:val="ru-RU"/>
              </w:rPr>
              <w:t>ламінований</w:t>
            </w:r>
            <w:proofErr w:type="spellEnd"/>
            <w:r w:rsidRPr="00625EA9">
              <w:rPr>
                <w:rFonts w:eastAsia="Calibri"/>
                <w:sz w:val="24"/>
                <w:szCs w:val="24"/>
                <w:lang w:val="ru-RU"/>
              </w:rPr>
              <w:t xml:space="preserve"> ДСП 16 мм, </w:t>
            </w:r>
            <w:proofErr w:type="spellStart"/>
            <w:r w:rsidRPr="00625EA9">
              <w:rPr>
                <w:rFonts w:eastAsia="Calibri"/>
                <w:sz w:val="24"/>
                <w:szCs w:val="24"/>
                <w:lang w:val="ru-RU"/>
              </w:rPr>
              <w:t>клас</w:t>
            </w:r>
            <w:proofErr w:type="spellEnd"/>
            <w:r w:rsidRPr="00625EA9">
              <w:rPr>
                <w:rFonts w:eastAsia="Calibri"/>
                <w:sz w:val="24"/>
                <w:szCs w:val="24"/>
                <w:lang w:val="ru-RU"/>
              </w:rPr>
              <w:t xml:space="preserve"> </w:t>
            </w:r>
            <w:proofErr w:type="spellStart"/>
            <w:r w:rsidRPr="00625EA9">
              <w:rPr>
                <w:rFonts w:eastAsia="Calibri"/>
                <w:sz w:val="24"/>
                <w:szCs w:val="24"/>
                <w:lang w:val="ru-RU"/>
              </w:rPr>
              <w:t>емісії</w:t>
            </w:r>
            <w:proofErr w:type="spellEnd"/>
            <w:r w:rsidRPr="00625EA9">
              <w:rPr>
                <w:rFonts w:eastAsia="Calibri"/>
                <w:sz w:val="24"/>
                <w:szCs w:val="24"/>
                <w:lang w:val="ru-RU"/>
              </w:rPr>
              <w:t xml:space="preserve"> Е1.</w:t>
            </w:r>
          </w:p>
          <w:p w14:paraId="0928EC90" w14:textId="77777777" w:rsidR="00625EA9" w:rsidRPr="00625EA9" w:rsidRDefault="00625EA9" w:rsidP="00625EA9">
            <w:pPr>
              <w:jc w:val="both"/>
              <w:rPr>
                <w:rFonts w:eastAsia="Calibri"/>
                <w:sz w:val="24"/>
                <w:szCs w:val="24"/>
                <w:lang w:val="ru-RU"/>
              </w:rPr>
            </w:pPr>
            <w:proofErr w:type="spellStart"/>
            <w:r w:rsidRPr="00625EA9">
              <w:rPr>
                <w:rFonts w:eastAsia="Calibri"/>
                <w:sz w:val="24"/>
                <w:szCs w:val="24"/>
                <w:lang w:val="ru-RU"/>
              </w:rPr>
              <w:t>Колір</w:t>
            </w:r>
            <w:proofErr w:type="spellEnd"/>
            <w:r w:rsidRPr="00625EA9">
              <w:rPr>
                <w:rFonts w:eastAsia="Calibri"/>
                <w:sz w:val="24"/>
                <w:szCs w:val="24"/>
                <w:lang w:val="ru-RU"/>
              </w:rPr>
              <w:t xml:space="preserve"> - «Дуб </w:t>
            </w:r>
            <w:proofErr w:type="spellStart"/>
            <w:r w:rsidRPr="00625EA9">
              <w:rPr>
                <w:rFonts w:eastAsia="Calibri"/>
                <w:sz w:val="24"/>
                <w:szCs w:val="24"/>
                <w:lang w:val="ru-RU"/>
              </w:rPr>
              <w:t>шамоні</w:t>
            </w:r>
            <w:proofErr w:type="spellEnd"/>
            <w:r w:rsidRPr="00625EA9">
              <w:rPr>
                <w:rFonts w:eastAsia="Calibri"/>
                <w:sz w:val="24"/>
                <w:szCs w:val="24"/>
                <w:lang w:val="ru-RU"/>
              </w:rPr>
              <w:t xml:space="preserve"> </w:t>
            </w:r>
            <w:proofErr w:type="spellStart"/>
            <w:r w:rsidRPr="00625EA9">
              <w:rPr>
                <w:rFonts w:eastAsia="Calibri"/>
                <w:sz w:val="24"/>
                <w:szCs w:val="24"/>
                <w:lang w:val="ru-RU"/>
              </w:rPr>
              <w:t>світлий</w:t>
            </w:r>
            <w:proofErr w:type="spellEnd"/>
            <w:r w:rsidRPr="00625EA9">
              <w:rPr>
                <w:rFonts w:eastAsia="Calibri"/>
                <w:sz w:val="24"/>
                <w:szCs w:val="24"/>
                <w:lang w:val="ru-RU"/>
              </w:rPr>
              <w:t>».</w:t>
            </w:r>
          </w:p>
          <w:p w14:paraId="02080691" w14:textId="77777777" w:rsidR="00625EA9" w:rsidRPr="00625EA9" w:rsidRDefault="00625EA9" w:rsidP="00625EA9">
            <w:pPr>
              <w:jc w:val="both"/>
              <w:rPr>
                <w:rFonts w:eastAsia="Calibri"/>
                <w:sz w:val="24"/>
                <w:szCs w:val="24"/>
                <w:lang w:val="ru-RU"/>
              </w:rPr>
            </w:pPr>
            <w:proofErr w:type="spellStart"/>
            <w:r w:rsidRPr="00625EA9">
              <w:rPr>
                <w:rFonts w:eastAsia="Calibri"/>
                <w:sz w:val="24"/>
                <w:szCs w:val="24"/>
                <w:lang w:val="ru-RU"/>
              </w:rPr>
              <w:t>Виріб</w:t>
            </w:r>
            <w:proofErr w:type="spellEnd"/>
            <w:r w:rsidRPr="00625EA9">
              <w:rPr>
                <w:rFonts w:eastAsia="Calibri"/>
                <w:sz w:val="24"/>
                <w:szCs w:val="24"/>
                <w:lang w:val="ru-RU"/>
              </w:rPr>
              <w:t xml:space="preserve"> </w:t>
            </w:r>
            <w:proofErr w:type="spellStart"/>
            <w:r w:rsidRPr="00625EA9">
              <w:rPr>
                <w:rFonts w:eastAsia="Calibri"/>
                <w:sz w:val="24"/>
                <w:szCs w:val="24"/>
                <w:lang w:val="ru-RU"/>
              </w:rPr>
              <w:t>оброблено</w:t>
            </w:r>
            <w:proofErr w:type="spellEnd"/>
            <w:r w:rsidRPr="00625EA9">
              <w:rPr>
                <w:rFonts w:eastAsia="Calibri"/>
                <w:sz w:val="24"/>
                <w:szCs w:val="24"/>
                <w:lang w:val="ru-RU"/>
              </w:rPr>
              <w:t xml:space="preserve"> пластиковою </w:t>
            </w:r>
            <w:proofErr w:type="spellStart"/>
            <w:r w:rsidRPr="00625EA9">
              <w:rPr>
                <w:rFonts w:eastAsia="Calibri"/>
                <w:sz w:val="24"/>
                <w:szCs w:val="24"/>
                <w:lang w:val="ru-RU"/>
              </w:rPr>
              <w:t>кромкою</w:t>
            </w:r>
            <w:proofErr w:type="spellEnd"/>
            <w:r w:rsidRPr="00625EA9">
              <w:rPr>
                <w:rFonts w:eastAsia="Calibri"/>
                <w:sz w:val="24"/>
                <w:szCs w:val="24"/>
                <w:lang w:val="ru-RU"/>
              </w:rPr>
              <w:t xml:space="preserve"> ПВХ </w:t>
            </w:r>
            <w:proofErr w:type="spellStart"/>
            <w:r w:rsidRPr="00625EA9">
              <w:rPr>
                <w:rFonts w:eastAsia="Calibri"/>
                <w:sz w:val="24"/>
                <w:szCs w:val="24"/>
                <w:lang w:val="ru-RU"/>
              </w:rPr>
              <w:t>товщиною</w:t>
            </w:r>
            <w:proofErr w:type="spellEnd"/>
            <w:r w:rsidRPr="00625EA9">
              <w:rPr>
                <w:rFonts w:eastAsia="Calibri"/>
                <w:sz w:val="24"/>
                <w:szCs w:val="24"/>
                <w:lang w:val="ru-RU"/>
              </w:rPr>
              <w:t xml:space="preserve"> - </w:t>
            </w:r>
            <w:proofErr w:type="spellStart"/>
            <w:r w:rsidRPr="00625EA9">
              <w:rPr>
                <w:rFonts w:eastAsia="Calibri"/>
                <w:sz w:val="24"/>
                <w:szCs w:val="24"/>
                <w:lang w:val="ru-RU"/>
              </w:rPr>
              <w:t>видимі</w:t>
            </w:r>
            <w:proofErr w:type="spellEnd"/>
            <w:r w:rsidRPr="00625EA9">
              <w:rPr>
                <w:rFonts w:eastAsia="Calibri"/>
                <w:sz w:val="24"/>
                <w:szCs w:val="24"/>
                <w:lang w:val="ru-RU"/>
              </w:rPr>
              <w:t xml:space="preserve"> </w:t>
            </w:r>
            <w:proofErr w:type="spellStart"/>
            <w:r w:rsidRPr="00625EA9">
              <w:rPr>
                <w:rFonts w:eastAsia="Calibri"/>
                <w:sz w:val="24"/>
                <w:szCs w:val="24"/>
                <w:lang w:val="ru-RU"/>
              </w:rPr>
              <w:t>деталі</w:t>
            </w:r>
            <w:proofErr w:type="spellEnd"/>
            <w:r w:rsidRPr="00625EA9">
              <w:rPr>
                <w:rFonts w:eastAsia="Calibri"/>
                <w:sz w:val="24"/>
                <w:szCs w:val="24"/>
                <w:lang w:val="ru-RU"/>
              </w:rPr>
              <w:t xml:space="preserve"> не </w:t>
            </w:r>
            <w:proofErr w:type="spellStart"/>
            <w:r w:rsidRPr="00625EA9">
              <w:rPr>
                <w:rFonts w:eastAsia="Calibri"/>
                <w:sz w:val="24"/>
                <w:szCs w:val="24"/>
                <w:lang w:val="ru-RU"/>
              </w:rPr>
              <w:t>менше</w:t>
            </w:r>
            <w:proofErr w:type="spellEnd"/>
            <w:r w:rsidRPr="00625EA9">
              <w:rPr>
                <w:rFonts w:eastAsia="Calibri"/>
                <w:sz w:val="24"/>
                <w:szCs w:val="24"/>
                <w:lang w:val="ru-RU"/>
              </w:rPr>
              <w:t xml:space="preserve"> 2 мм, </w:t>
            </w:r>
            <w:proofErr w:type="spellStart"/>
            <w:r w:rsidRPr="00625EA9">
              <w:rPr>
                <w:rFonts w:eastAsia="Calibri"/>
                <w:sz w:val="24"/>
                <w:szCs w:val="24"/>
                <w:lang w:val="ru-RU"/>
              </w:rPr>
              <w:t>інші</w:t>
            </w:r>
            <w:proofErr w:type="spellEnd"/>
            <w:r w:rsidRPr="00625EA9">
              <w:rPr>
                <w:rFonts w:eastAsia="Calibri"/>
                <w:sz w:val="24"/>
                <w:szCs w:val="24"/>
                <w:lang w:val="ru-RU"/>
              </w:rPr>
              <w:t xml:space="preserve"> не </w:t>
            </w:r>
            <w:proofErr w:type="spellStart"/>
            <w:r w:rsidRPr="00625EA9">
              <w:rPr>
                <w:rFonts w:eastAsia="Calibri"/>
                <w:sz w:val="24"/>
                <w:szCs w:val="24"/>
                <w:lang w:val="ru-RU"/>
              </w:rPr>
              <w:t>менше</w:t>
            </w:r>
            <w:proofErr w:type="spellEnd"/>
            <w:r w:rsidRPr="00625EA9">
              <w:rPr>
                <w:rFonts w:eastAsia="Calibri"/>
                <w:sz w:val="24"/>
                <w:szCs w:val="24"/>
                <w:lang w:val="ru-RU"/>
              </w:rPr>
              <w:t xml:space="preserve"> 0,4 мм.</w:t>
            </w:r>
          </w:p>
          <w:p w14:paraId="08F08946" w14:textId="77777777" w:rsidR="00625EA9" w:rsidRPr="00625EA9" w:rsidRDefault="00625EA9" w:rsidP="00625EA9">
            <w:pPr>
              <w:jc w:val="both"/>
              <w:rPr>
                <w:rFonts w:eastAsia="Calibri"/>
                <w:sz w:val="24"/>
                <w:szCs w:val="24"/>
                <w:lang w:val="ru-RU"/>
              </w:rPr>
            </w:pPr>
            <w:r w:rsidRPr="00625EA9">
              <w:rPr>
                <w:rFonts w:eastAsia="Calibri"/>
                <w:sz w:val="24"/>
                <w:szCs w:val="24"/>
                <w:lang w:val="ru-RU"/>
              </w:rPr>
              <w:lastRenderedPageBreak/>
              <w:t xml:space="preserve">Кути </w:t>
            </w:r>
            <w:proofErr w:type="spellStart"/>
            <w:r w:rsidRPr="00625EA9">
              <w:rPr>
                <w:rFonts w:eastAsia="Calibri"/>
                <w:sz w:val="24"/>
                <w:szCs w:val="24"/>
                <w:lang w:val="ru-RU"/>
              </w:rPr>
              <w:t>заокруглені</w:t>
            </w:r>
            <w:proofErr w:type="spellEnd"/>
            <w:r w:rsidRPr="00625EA9">
              <w:rPr>
                <w:rFonts w:eastAsia="Calibri"/>
                <w:sz w:val="24"/>
                <w:szCs w:val="24"/>
                <w:lang w:val="ru-RU"/>
              </w:rPr>
              <w:t xml:space="preserve">. </w:t>
            </w:r>
          </w:p>
          <w:p w14:paraId="0ECEF670" w14:textId="77777777" w:rsidR="00625EA9" w:rsidRPr="00625EA9" w:rsidRDefault="00625EA9" w:rsidP="00625EA9">
            <w:pPr>
              <w:jc w:val="both"/>
              <w:rPr>
                <w:rFonts w:eastAsia="Calibri"/>
                <w:sz w:val="24"/>
                <w:szCs w:val="24"/>
                <w:lang w:val="ru-RU"/>
              </w:rPr>
            </w:pPr>
            <w:proofErr w:type="spellStart"/>
            <w:r w:rsidRPr="00625EA9">
              <w:rPr>
                <w:rFonts w:eastAsia="Calibri"/>
                <w:sz w:val="24"/>
                <w:szCs w:val="24"/>
                <w:lang w:val="ru-RU"/>
              </w:rPr>
              <w:t>Поставляється</w:t>
            </w:r>
            <w:proofErr w:type="spellEnd"/>
            <w:r w:rsidRPr="00625EA9">
              <w:rPr>
                <w:rFonts w:eastAsia="Calibri"/>
                <w:sz w:val="24"/>
                <w:szCs w:val="24"/>
                <w:lang w:val="ru-RU"/>
              </w:rPr>
              <w:t xml:space="preserve"> в </w:t>
            </w:r>
            <w:proofErr w:type="spellStart"/>
            <w:r w:rsidRPr="00625EA9">
              <w:rPr>
                <w:rFonts w:eastAsia="Calibri"/>
                <w:sz w:val="24"/>
                <w:szCs w:val="24"/>
                <w:lang w:val="ru-RU"/>
              </w:rPr>
              <w:t>зібраному</w:t>
            </w:r>
            <w:proofErr w:type="spellEnd"/>
            <w:r w:rsidRPr="00625EA9">
              <w:rPr>
                <w:rFonts w:eastAsia="Calibri"/>
                <w:sz w:val="24"/>
                <w:szCs w:val="24"/>
                <w:lang w:val="ru-RU"/>
              </w:rPr>
              <w:t xml:space="preserve"> </w:t>
            </w:r>
            <w:proofErr w:type="spellStart"/>
            <w:r w:rsidRPr="00625EA9">
              <w:rPr>
                <w:rFonts w:eastAsia="Calibri"/>
                <w:sz w:val="24"/>
                <w:szCs w:val="24"/>
                <w:lang w:val="ru-RU"/>
              </w:rPr>
              <w:t>вигляді</w:t>
            </w:r>
            <w:proofErr w:type="spellEnd"/>
            <w:r w:rsidRPr="00625EA9">
              <w:rPr>
                <w:rFonts w:eastAsia="Calibri"/>
                <w:sz w:val="24"/>
                <w:szCs w:val="24"/>
                <w:lang w:val="ru-RU"/>
              </w:rPr>
              <w:t>.</w:t>
            </w:r>
          </w:p>
          <w:p w14:paraId="34D0CD0B" w14:textId="77777777" w:rsidR="00625EA9" w:rsidRPr="00625EA9" w:rsidRDefault="00625EA9" w:rsidP="00625EA9">
            <w:pPr>
              <w:jc w:val="both"/>
              <w:rPr>
                <w:rFonts w:eastAsiaTheme="minorHAnsi"/>
                <w:sz w:val="24"/>
                <w:szCs w:val="24"/>
                <w:lang w:val="ru-RU"/>
              </w:rPr>
            </w:pPr>
            <w:proofErr w:type="spellStart"/>
            <w:r w:rsidRPr="00625EA9">
              <w:rPr>
                <w:rFonts w:eastAsiaTheme="minorHAnsi"/>
                <w:sz w:val="24"/>
                <w:szCs w:val="24"/>
                <w:lang w:val="ru-RU"/>
              </w:rPr>
              <w:t>Гарантія</w:t>
            </w:r>
            <w:proofErr w:type="spellEnd"/>
            <w:r w:rsidRPr="00625EA9">
              <w:rPr>
                <w:rFonts w:eastAsiaTheme="minorHAnsi"/>
                <w:sz w:val="24"/>
                <w:szCs w:val="24"/>
                <w:lang w:val="ru-RU"/>
              </w:rPr>
              <w:t xml:space="preserve"> на </w:t>
            </w:r>
            <w:proofErr w:type="spellStart"/>
            <w:r w:rsidRPr="00625EA9">
              <w:rPr>
                <w:rFonts w:eastAsiaTheme="minorHAnsi"/>
                <w:sz w:val="24"/>
                <w:szCs w:val="24"/>
                <w:lang w:val="ru-RU"/>
              </w:rPr>
              <w:t>готовий</w:t>
            </w:r>
            <w:proofErr w:type="spellEnd"/>
            <w:r w:rsidRPr="00625EA9">
              <w:rPr>
                <w:rFonts w:eastAsiaTheme="minorHAnsi"/>
                <w:sz w:val="24"/>
                <w:szCs w:val="24"/>
                <w:lang w:val="ru-RU"/>
              </w:rPr>
              <w:t xml:space="preserve"> </w:t>
            </w:r>
            <w:proofErr w:type="spellStart"/>
            <w:r w:rsidRPr="00625EA9">
              <w:rPr>
                <w:rFonts w:eastAsiaTheme="minorHAnsi"/>
                <w:sz w:val="24"/>
                <w:szCs w:val="24"/>
                <w:lang w:val="ru-RU"/>
              </w:rPr>
              <w:t>виріб</w:t>
            </w:r>
            <w:proofErr w:type="spellEnd"/>
            <w:r w:rsidRPr="00625EA9">
              <w:rPr>
                <w:rFonts w:eastAsiaTheme="minorHAnsi"/>
                <w:sz w:val="24"/>
                <w:szCs w:val="24"/>
                <w:lang w:val="ru-RU"/>
              </w:rPr>
              <w:t xml:space="preserve"> — не </w:t>
            </w:r>
            <w:proofErr w:type="spellStart"/>
            <w:r w:rsidRPr="00625EA9">
              <w:rPr>
                <w:rFonts w:eastAsiaTheme="minorHAnsi"/>
                <w:sz w:val="24"/>
                <w:szCs w:val="24"/>
                <w:lang w:val="ru-RU"/>
              </w:rPr>
              <w:t>менше</w:t>
            </w:r>
            <w:proofErr w:type="spellEnd"/>
            <w:r w:rsidRPr="00625EA9">
              <w:rPr>
                <w:rFonts w:eastAsiaTheme="minorHAnsi"/>
                <w:sz w:val="24"/>
                <w:szCs w:val="24"/>
                <w:lang w:val="ru-RU"/>
              </w:rPr>
              <w:t xml:space="preserve"> 2-х </w:t>
            </w:r>
            <w:proofErr w:type="spellStart"/>
            <w:r w:rsidRPr="00625EA9">
              <w:rPr>
                <w:rFonts w:eastAsiaTheme="minorHAnsi"/>
                <w:sz w:val="24"/>
                <w:szCs w:val="24"/>
                <w:lang w:val="ru-RU"/>
              </w:rPr>
              <w:t>років</w:t>
            </w:r>
            <w:proofErr w:type="spellEnd"/>
          </w:p>
        </w:tc>
      </w:tr>
      <w:tr w:rsidR="00625EA9" w:rsidRPr="00625EA9" w14:paraId="2146E088" w14:textId="77777777" w:rsidTr="00A21479">
        <w:trPr>
          <w:trHeight w:val="765"/>
        </w:trPr>
        <w:tc>
          <w:tcPr>
            <w:tcW w:w="1980" w:type="dxa"/>
          </w:tcPr>
          <w:p w14:paraId="264C05BC" w14:textId="77777777" w:rsidR="00625EA9" w:rsidRPr="00625EA9" w:rsidRDefault="00625EA9" w:rsidP="00625EA9">
            <w:pPr>
              <w:rPr>
                <w:rFonts w:eastAsiaTheme="minorHAnsi"/>
                <w:sz w:val="24"/>
                <w:szCs w:val="24"/>
                <w:lang w:val="ru-RU"/>
              </w:rPr>
            </w:pPr>
            <w:proofErr w:type="spellStart"/>
            <w:r w:rsidRPr="00625EA9">
              <w:rPr>
                <w:rFonts w:eastAsiaTheme="minorHAnsi"/>
                <w:sz w:val="24"/>
                <w:szCs w:val="24"/>
                <w:lang w:val="ru-RU"/>
              </w:rPr>
              <w:lastRenderedPageBreak/>
              <w:t>Шафа</w:t>
            </w:r>
            <w:proofErr w:type="spellEnd"/>
            <w:r w:rsidRPr="00625EA9">
              <w:rPr>
                <w:rFonts w:eastAsiaTheme="minorHAnsi"/>
                <w:sz w:val="24"/>
                <w:szCs w:val="24"/>
                <w:lang w:val="ru-RU"/>
              </w:rPr>
              <w:t xml:space="preserve"> </w:t>
            </w:r>
            <w:proofErr w:type="spellStart"/>
            <w:r w:rsidRPr="00625EA9">
              <w:rPr>
                <w:rFonts w:eastAsiaTheme="minorHAnsi"/>
                <w:sz w:val="24"/>
                <w:szCs w:val="24"/>
                <w:lang w:val="ru-RU"/>
              </w:rPr>
              <w:t>офісна</w:t>
            </w:r>
            <w:proofErr w:type="spellEnd"/>
            <w:r w:rsidRPr="00625EA9">
              <w:rPr>
                <w:rFonts w:eastAsiaTheme="minorHAnsi"/>
                <w:sz w:val="24"/>
                <w:szCs w:val="24"/>
                <w:lang w:val="ru-RU"/>
              </w:rPr>
              <w:t xml:space="preserve"> 1960*800*350</w:t>
            </w:r>
          </w:p>
        </w:tc>
        <w:tc>
          <w:tcPr>
            <w:tcW w:w="1275" w:type="dxa"/>
            <w:noWrap/>
          </w:tcPr>
          <w:p w14:paraId="4D84BE2F" w14:textId="77777777" w:rsidR="00625EA9" w:rsidRPr="00625EA9" w:rsidRDefault="00625EA9" w:rsidP="00625EA9">
            <w:pPr>
              <w:jc w:val="center"/>
              <w:rPr>
                <w:rFonts w:eastAsiaTheme="minorHAnsi"/>
                <w:sz w:val="24"/>
                <w:szCs w:val="24"/>
                <w:lang w:val="ru-RU"/>
              </w:rPr>
            </w:pPr>
            <w:r w:rsidRPr="00625EA9">
              <w:rPr>
                <w:rFonts w:eastAsiaTheme="minorHAnsi"/>
                <w:sz w:val="24"/>
                <w:szCs w:val="24"/>
                <w:lang w:val="ru-RU"/>
              </w:rPr>
              <w:t>5</w:t>
            </w:r>
          </w:p>
        </w:tc>
        <w:tc>
          <w:tcPr>
            <w:tcW w:w="6373" w:type="dxa"/>
          </w:tcPr>
          <w:p w14:paraId="7880F673" w14:textId="77777777" w:rsidR="00625EA9" w:rsidRPr="00625EA9" w:rsidRDefault="00625EA9" w:rsidP="00625EA9">
            <w:pPr>
              <w:jc w:val="both"/>
              <w:rPr>
                <w:rFonts w:eastAsia="Calibri"/>
                <w:sz w:val="24"/>
                <w:szCs w:val="24"/>
                <w:lang w:val="ru-RU"/>
              </w:rPr>
            </w:pPr>
            <w:proofErr w:type="spellStart"/>
            <w:r w:rsidRPr="00625EA9">
              <w:rPr>
                <w:rFonts w:eastAsia="Calibri"/>
                <w:sz w:val="24"/>
                <w:szCs w:val="24"/>
                <w:lang w:val="ru-RU"/>
              </w:rPr>
              <w:t>Шафа</w:t>
            </w:r>
            <w:proofErr w:type="spellEnd"/>
            <w:r w:rsidRPr="00625EA9">
              <w:rPr>
                <w:rFonts w:eastAsia="Calibri"/>
                <w:sz w:val="24"/>
                <w:szCs w:val="24"/>
                <w:lang w:val="ru-RU"/>
              </w:rPr>
              <w:t xml:space="preserve"> для </w:t>
            </w:r>
            <w:proofErr w:type="spellStart"/>
            <w:r w:rsidRPr="00625EA9">
              <w:rPr>
                <w:rFonts w:eastAsia="Calibri"/>
                <w:sz w:val="24"/>
                <w:szCs w:val="24"/>
                <w:lang w:val="ru-RU"/>
              </w:rPr>
              <w:t>документів</w:t>
            </w:r>
            <w:proofErr w:type="spellEnd"/>
            <w:r w:rsidRPr="00625EA9">
              <w:rPr>
                <w:rFonts w:eastAsia="Calibri"/>
                <w:sz w:val="24"/>
                <w:szCs w:val="24"/>
                <w:lang w:val="ru-RU"/>
              </w:rPr>
              <w:t>.</w:t>
            </w:r>
          </w:p>
          <w:p w14:paraId="067B90C4" w14:textId="77777777" w:rsidR="00625EA9" w:rsidRPr="00625EA9" w:rsidRDefault="00625EA9" w:rsidP="00625EA9">
            <w:pPr>
              <w:jc w:val="both"/>
              <w:rPr>
                <w:rFonts w:eastAsia="Calibri"/>
                <w:sz w:val="24"/>
                <w:szCs w:val="24"/>
                <w:lang w:val="ru-RU"/>
              </w:rPr>
            </w:pPr>
            <w:proofErr w:type="spellStart"/>
            <w:r w:rsidRPr="00625EA9">
              <w:rPr>
                <w:rFonts w:eastAsia="Calibri"/>
                <w:sz w:val="24"/>
                <w:szCs w:val="24"/>
                <w:lang w:val="ru-RU"/>
              </w:rPr>
              <w:t>Нижня</w:t>
            </w:r>
            <w:proofErr w:type="spellEnd"/>
            <w:r w:rsidRPr="00625EA9">
              <w:rPr>
                <w:rFonts w:eastAsia="Calibri"/>
                <w:sz w:val="24"/>
                <w:szCs w:val="24"/>
                <w:lang w:val="ru-RU"/>
              </w:rPr>
              <w:t xml:space="preserve"> </w:t>
            </w:r>
            <w:proofErr w:type="spellStart"/>
            <w:r w:rsidRPr="00625EA9">
              <w:rPr>
                <w:rFonts w:eastAsia="Calibri"/>
                <w:sz w:val="24"/>
                <w:szCs w:val="24"/>
                <w:lang w:val="ru-RU"/>
              </w:rPr>
              <w:t>частина</w:t>
            </w:r>
            <w:proofErr w:type="spellEnd"/>
            <w:r w:rsidRPr="00625EA9">
              <w:rPr>
                <w:rFonts w:eastAsia="Calibri"/>
                <w:sz w:val="24"/>
                <w:szCs w:val="24"/>
                <w:lang w:val="ru-RU"/>
              </w:rPr>
              <w:t xml:space="preserve"> з </w:t>
            </w:r>
            <w:proofErr w:type="spellStart"/>
            <w:r w:rsidRPr="00625EA9">
              <w:rPr>
                <w:rFonts w:eastAsia="Calibri"/>
                <w:sz w:val="24"/>
                <w:szCs w:val="24"/>
                <w:lang w:val="ru-RU"/>
              </w:rPr>
              <w:t>полицею</w:t>
            </w:r>
            <w:proofErr w:type="spellEnd"/>
            <w:r w:rsidRPr="00625EA9">
              <w:rPr>
                <w:rFonts w:eastAsia="Calibri"/>
                <w:sz w:val="24"/>
                <w:szCs w:val="24"/>
                <w:lang w:val="ru-RU"/>
              </w:rPr>
              <w:t xml:space="preserve"> </w:t>
            </w:r>
            <w:proofErr w:type="spellStart"/>
            <w:r w:rsidRPr="00625EA9">
              <w:rPr>
                <w:rFonts w:eastAsia="Calibri"/>
                <w:sz w:val="24"/>
                <w:szCs w:val="24"/>
                <w:lang w:val="ru-RU"/>
              </w:rPr>
              <w:t>закрита</w:t>
            </w:r>
            <w:proofErr w:type="spellEnd"/>
            <w:r w:rsidRPr="00625EA9">
              <w:rPr>
                <w:rFonts w:eastAsia="Calibri"/>
                <w:sz w:val="24"/>
                <w:szCs w:val="24"/>
                <w:lang w:val="ru-RU"/>
              </w:rPr>
              <w:t xml:space="preserve"> </w:t>
            </w:r>
            <w:proofErr w:type="spellStart"/>
            <w:r w:rsidRPr="00625EA9">
              <w:rPr>
                <w:rFonts w:eastAsia="Calibri"/>
                <w:sz w:val="24"/>
                <w:szCs w:val="24"/>
                <w:lang w:val="ru-RU"/>
              </w:rPr>
              <w:t>двома</w:t>
            </w:r>
            <w:proofErr w:type="spellEnd"/>
            <w:r w:rsidRPr="00625EA9">
              <w:rPr>
                <w:rFonts w:eastAsia="Calibri"/>
                <w:sz w:val="24"/>
                <w:szCs w:val="24"/>
                <w:lang w:val="ru-RU"/>
              </w:rPr>
              <w:t xml:space="preserve"> </w:t>
            </w:r>
            <w:proofErr w:type="spellStart"/>
            <w:r w:rsidRPr="00625EA9">
              <w:rPr>
                <w:rFonts w:eastAsia="Calibri"/>
                <w:sz w:val="24"/>
                <w:szCs w:val="24"/>
                <w:lang w:val="ru-RU"/>
              </w:rPr>
              <w:t>дверцятами</w:t>
            </w:r>
            <w:proofErr w:type="spellEnd"/>
            <w:r w:rsidRPr="00625EA9">
              <w:rPr>
                <w:rFonts w:eastAsia="Calibri"/>
                <w:sz w:val="24"/>
                <w:szCs w:val="24"/>
                <w:lang w:val="ru-RU"/>
              </w:rPr>
              <w:t xml:space="preserve"> </w:t>
            </w:r>
            <w:proofErr w:type="spellStart"/>
            <w:r w:rsidRPr="00625EA9">
              <w:rPr>
                <w:rFonts w:eastAsia="Calibri"/>
                <w:sz w:val="24"/>
                <w:szCs w:val="24"/>
                <w:lang w:val="ru-RU"/>
              </w:rPr>
              <w:t>висотою</w:t>
            </w:r>
            <w:proofErr w:type="spellEnd"/>
            <w:r w:rsidRPr="00625EA9">
              <w:rPr>
                <w:rFonts w:eastAsia="Calibri"/>
                <w:sz w:val="24"/>
                <w:szCs w:val="24"/>
                <w:lang w:val="ru-RU"/>
              </w:rPr>
              <w:t xml:space="preserve"> 670 мм.</w:t>
            </w:r>
          </w:p>
          <w:p w14:paraId="4D6D73C3" w14:textId="77777777" w:rsidR="00625EA9" w:rsidRPr="00625EA9" w:rsidRDefault="00625EA9" w:rsidP="00625EA9">
            <w:pPr>
              <w:jc w:val="both"/>
              <w:rPr>
                <w:rFonts w:eastAsia="Calibri"/>
                <w:sz w:val="24"/>
                <w:szCs w:val="24"/>
                <w:lang w:val="ru-RU"/>
              </w:rPr>
            </w:pPr>
            <w:proofErr w:type="spellStart"/>
            <w:r w:rsidRPr="00625EA9">
              <w:rPr>
                <w:rFonts w:eastAsia="Calibri"/>
                <w:sz w:val="24"/>
                <w:szCs w:val="24"/>
                <w:lang w:val="ru-RU"/>
              </w:rPr>
              <w:t>Верхня</w:t>
            </w:r>
            <w:proofErr w:type="spellEnd"/>
            <w:r w:rsidRPr="00625EA9">
              <w:rPr>
                <w:rFonts w:eastAsia="Calibri"/>
                <w:sz w:val="24"/>
                <w:szCs w:val="24"/>
                <w:lang w:val="ru-RU"/>
              </w:rPr>
              <w:t xml:space="preserve"> </w:t>
            </w:r>
            <w:proofErr w:type="spellStart"/>
            <w:r w:rsidRPr="00625EA9">
              <w:rPr>
                <w:rFonts w:eastAsia="Calibri"/>
                <w:sz w:val="24"/>
                <w:szCs w:val="24"/>
                <w:lang w:val="ru-RU"/>
              </w:rPr>
              <w:t>частина</w:t>
            </w:r>
            <w:proofErr w:type="spellEnd"/>
            <w:r w:rsidRPr="00625EA9">
              <w:rPr>
                <w:rFonts w:eastAsia="Calibri"/>
                <w:sz w:val="24"/>
                <w:szCs w:val="24"/>
                <w:lang w:val="ru-RU"/>
              </w:rPr>
              <w:t xml:space="preserve"> з </w:t>
            </w:r>
            <w:proofErr w:type="spellStart"/>
            <w:r w:rsidRPr="00625EA9">
              <w:rPr>
                <w:rFonts w:eastAsia="Calibri"/>
                <w:sz w:val="24"/>
                <w:szCs w:val="24"/>
                <w:lang w:val="ru-RU"/>
              </w:rPr>
              <w:t>полицею</w:t>
            </w:r>
            <w:proofErr w:type="spellEnd"/>
            <w:r w:rsidRPr="00625EA9">
              <w:rPr>
                <w:rFonts w:eastAsia="Calibri"/>
                <w:sz w:val="24"/>
                <w:szCs w:val="24"/>
                <w:lang w:val="ru-RU"/>
              </w:rPr>
              <w:t xml:space="preserve"> </w:t>
            </w:r>
            <w:proofErr w:type="spellStart"/>
            <w:r w:rsidRPr="00625EA9">
              <w:rPr>
                <w:rFonts w:eastAsia="Calibri"/>
                <w:sz w:val="24"/>
                <w:szCs w:val="24"/>
                <w:lang w:val="ru-RU"/>
              </w:rPr>
              <w:t>закрита</w:t>
            </w:r>
            <w:proofErr w:type="spellEnd"/>
            <w:r w:rsidRPr="00625EA9">
              <w:rPr>
                <w:rFonts w:eastAsia="Calibri"/>
                <w:sz w:val="24"/>
                <w:szCs w:val="24"/>
                <w:lang w:val="ru-RU"/>
              </w:rPr>
              <w:t xml:space="preserve"> </w:t>
            </w:r>
            <w:proofErr w:type="spellStart"/>
            <w:r w:rsidRPr="00625EA9">
              <w:rPr>
                <w:rFonts w:eastAsia="Calibri"/>
                <w:sz w:val="24"/>
                <w:szCs w:val="24"/>
                <w:lang w:val="ru-RU"/>
              </w:rPr>
              <w:t>двома</w:t>
            </w:r>
            <w:proofErr w:type="spellEnd"/>
            <w:r w:rsidRPr="00625EA9">
              <w:rPr>
                <w:rFonts w:eastAsia="Calibri"/>
                <w:sz w:val="24"/>
                <w:szCs w:val="24"/>
                <w:lang w:val="ru-RU"/>
              </w:rPr>
              <w:t xml:space="preserve"> </w:t>
            </w:r>
            <w:proofErr w:type="spellStart"/>
            <w:r w:rsidRPr="00625EA9">
              <w:rPr>
                <w:rFonts w:eastAsia="Calibri"/>
                <w:sz w:val="24"/>
                <w:szCs w:val="24"/>
                <w:lang w:val="ru-RU"/>
              </w:rPr>
              <w:t>дверцятами</w:t>
            </w:r>
            <w:proofErr w:type="spellEnd"/>
            <w:r w:rsidRPr="00625EA9">
              <w:rPr>
                <w:rFonts w:eastAsia="Calibri"/>
                <w:sz w:val="24"/>
                <w:szCs w:val="24"/>
                <w:lang w:val="ru-RU"/>
              </w:rPr>
              <w:t xml:space="preserve"> </w:t>
            </w:r>
            <w:proofErr w:type="spellStart"/>
            <w:r w:rsidRPr="00625EA9">
              <w:rPr>
                <w:rFonts w:eastAsia="Calibri"/>
                <w:sz w:val="24"/>
                <w:szCs w:val="24"/>
                <w:lang w:val="ru-RU"/>
              </w:rPr>
              <w:t>висотою</w:t>
            </w:r>
            <w:proofErr w:type="spellEnd"/>
            <w:r w:rsidRPr="00625EA9">
              <w:rPr>
                <w:rFonts w:eastAsia="Calibri"/>
                <w:sz w:val="24"/>
                <w:szCs w:val="24"/>
                <w:lang w:val="ru-RU"/>
              </w:rPr>
              <w:t xml:space="preserve"> 665 мм.</w:t>
            </w:r>
          </w:p>
          <w:p w14:paraId="7AFEE165" w14:textId="77777777" w:rsidR="00625EA9" w:rsidRPr="00625EA9" w:rsidRDefault="00625EA9" w:rsidP="00625EA9">
            <w:pPr>
              <w:jc w:val="both"/>
              <w:rPr>
                <w:rFonts w:eastAsia="Calibri"/>
                <w:sz w:val="24"/>
                <w:szCs w:val="24"/>
                <w:lang w:val="ru-RU"/>
              </w:rPr>
            </w:pPr>
            <w:proofErr w:type="spellStart"/>
            <w:r w:rsidRPr="00625EA9">
              <w:rPr>
                <w:rFonts w:eastAsia="Calibri"/>
                <w:sz w:val="24"/>
                <w:szCs w:val="24"/>
                <w:lang w:val="ru-RU"/>
              </w:rPr>
              <w:t>Середня</w:t>
            </w:r>
            <w:proofErr w:type="spellEnd"/>
            <w:r w:rsidRPr="00625EA9">
              <w:rPr>
                <w:rFonts w:eastAsia="Calibri"/>
                <w:sz w:val="24"/>
                <w:szCs w:val="24"/>
                <w:lang w:val="ru-RU"/>
              </w:rPr>
              <w:t xml:space="preserve"> </w:t>
            </w:r>
            <w:proofErr w:type="spellStart"/>
            <w:r w:rsidRPr="00625EA9">
              <w:rPr>
                <w:rFonts w:eastAsia="Calibri"/>
                <w:sz w:val="24"/>
                <w:szCs w:val="24"/>
                <w:lang w:val="ru-RU"/>
              </w:rPr>
              <w:t>частина</w:t>
            </w:r>
            <w:proofErr w:type="spellEnd"/>
            <w:r w:rsidRPr="00625EA9">
              <w:rPr>
                <w:rFonts w:eastAsia="Calibri"/>
                <w:sz w:val="24"/>
                <w:szCs w:val="24"/>
                <w:lang w:val="ru-RU"/>
              </w:rPr>
              <w:t xml:space="preserve"> </w:t>
            </w:r>
            <w:proofErr w:type="spellStart"/>
            <w:r w:rsidRPr="00625EA9">
              <w:rPr>
                <w:rFonts w:eastAsia="Calibri"/>
                <w:sz w:val="24"/>
                <w:szCs w:val="24"/>
                <w:lang w:val="ru-RU"/>
              </w:rPr>
              <w:t>відкрита</w:t>
            </w:r>
            <w:proofErr w:type="spellEnd"/>
            <w:r w:rsidRPr="00625EA9">
              <w:rPr>
                <w:rFonts w:eastAsia="Calibri"/>
                <w:sz w:val="24"/>
                <w:szCs w:val="24"/>
                <w:lang w:val="ru-RU"/>
              </w:rPr>
              <w:t xml:space="preserve"> з </w:t>
            </w:r>
            <w:proofErr w:type="spellStart"/>
            <w:r w:rsidRPr="00625EA9">
              <w:rPr>
                <w:rFonts w:eastAsia="Calibri"/>
                <w:sz w:val="24"/>
                <w:szCs w:val="24"/>
                <w:lang w:val="ru-RU"/>
              </w:rPr>
              <w:t>полицею</w:t>
            </w:r>
            <w:proofErr w:type="spellEnd"/>
            <w:r w:rsidRPr="00625EA9">
              <w:rPr>
                <w:rFonts w:eastAsia="Calibri"/>
                <w:sz w:val="24"/>
                <w:szCs w:val="24"/>
                <w:lang w:val="ru-RU"/>
              </w:rPr>
              <w:t xml:space="preserve"> </w:t>
            </w:r>
            <w:proofErr w:type="spellStart"/>
            <w:r w:rsidRPr="00625EA9">
              <w:rPr>
                <w:rFonts w:eastAsia="Calibri"/>
                <w:sz w:val="24"/>
                <w:szCs w:val="24"/>
                <w:lang w:val="ru-RU"/>
              </w:rPr>
              <w:t>висотою</w:t>
            </w:r>
            <w:proofErr w:type="spellEnd"/>
            <w:r w:rsidRPr="00625EA9">
              <w:rPr>
                <w:rFonts w:eastAsia="Calibri"/>
                <w:sz w:val="24"/>
                <w:szCs w:val="24"/>
                <w:lang w:val="ru-RU"/>
              </w:rPr>
              <w:t xml:space="preserve"> 560 мм. </w:t>
            </w:r>
          </w:p>
          <w:p w14:paraId="1F19CC91" w14:textId="77777777" w:rsidR="00625EA9" w:rsidRPr="00625EA9" w:rsidRDefault="00625EA9" w:rsidP="00625EA9">
            <w:pPr>
              <w:jc w:val="both"/>
              <w:rPr>
                <w:rFonts w:eastAsia="Calibri"/>
                <w:sz w:val="24"/>
                <w:szCs w:val="24"/>
                <w:lang w:val="ru-RU"/>
              </w:rPr>
            </w:pPr>
            <w:proofErr w:type="spellStart"/>
            <w:r w:rsidRPr="00625EA9">
              <w:rPr>
                <w:rFonts w:eastAsia="Calibri"/>
                <w:sz w:val="24"/>
                <w:szCs w:val="24"/>
                <w:lang w:val="ru-RU"/>
              </w:rPr>
              <w:t>Матеріал</w:t>
            </w:r>
            <w:proofErr w:type="spellEnd"/>
            <w:r w:rsidRPr="00625EA9">
              <w:rPr>
                <w:rFonts w:eastAsia="Calibri"/>
                <w:sz w:val="24"/>
                <w:szCs w:val="24"/>
                <w:lang w:val="ru-RU"/>
              </w:rPr>
              <w:t xml:space="preserve"> – </w:t>
            </w:r>
            <w:proofErr w:type="spellStart"/>
            <w:r w:rsidRPr="00625EA9">
              <w:rPr>
                <w:rFonts w:eastAsia="Calibri"/>
                <w:sz w:val="24"/>
                <w:szCs w:val="24"/>
                <w:lang w:val="ru-RU"/>
              </w:rPr>
              <w:t>ламіноване</w:t>
            </w:r>
            <w:proofErr w:type="spellEnd"/>
            <w:r w:rsidRPr="00625EA9">
              <w:t xml:space="preserve"> </w:t>
            </w:r>
            <w:r w:rsidRPr="00625EA9">
              <w:rPr>
                <w:rFonts w:eastAsia="Calibri"/>
                <w:sz w:val="24"/>
                <w:szCs w:val="24"/>
                <w:lang w:val="ru-RU"/>
              </w:rPr>
              <w:t>ДСП</w:t>
            </w:r>
            <w:r w:rsidRPr="00625EA9">
              <w:t xml:space="preserve"> </w:t>
            </w:r>
            <w:proofErr w:type="spellStart"/>
            <w:r w:rsidRPr="00625EA9">
              <w:rPr>
                <w:rFonts w:eastAsia="Calibri"/>
                <w:sz w:val="24"/>
                <w:szCs w:val="24"/>
                <w:lang w:val="ru-RU"/>
              </w:rPr>
              <w:t>товщиною</w:t>
            </w:r>
            <w:proofErr w:type="spellEnd"/>
            <w:r w:rsidRPr="00625EA9">
              <w:rPr>
                <w:rFonts w:eastAsia="Calibri"/>
                <w:sz w:val="24"/>
                <w:szCs w:val="24"/>
                <w:lang w:val="ru-RU"/>
              </w:rPr>
              <w:t xml:space="preserve"> не </w:t>
            </w:r>
            <w:proofErr w:type="spellStart"/>
            <w:r w:rsidRPr="00625EA9">
              <w:rPr>
                <w:rFonts w:eastAsia="Calibri"/>
                <w:sz w:val="24"/>
                <w:szCs w:val="24"/>
                <w:lang w:val="ru-RU"/>
              </w:rPr>
              <w:t>менше</w:t>
            </w:r>
            <w:proofErr w:type="spellEnd"/>
            <w:r w:rsidRPr="00625EA9">
              <w:rPr>
                <w:rFonts w:eastAsia="Calibri"/>
                <w:sz w:val="24"/>
                <w:szCs w:val="24"/>
                <w:lang w:val="ru-RU"/>
              </w:rPr>
              <w:t xml:space="preserve"> 16 мм, </w:t>
            </w:r>
            <w:proofErr w:type="spellStart"/>
            <w:r w:rsidRPr="00625EA9">
              <w:rPr>
                <w:rFonts w:eastAsia="Calibri"/>
                <w:sz w:val="24"/>
                <w:szCs w:val="24"/>
                <w:lang w:val="ru-RU"/>
              </w:rPr>
              <w:t>класу</w:t>
            </w:r>
            <w:proofErr w:type="spellEnd"/>
            <w:r w:rsidRPr="00625EA9">
              <w:rPr>
                <w:rFonts w:eastAsia="Calibri"/>
                <w:sz w:val="24"/>
                <w:szCs w:val="24"/>
                <w:lang w:val="ru-RU"/>
              </w:rPr>
              <w:t xml:space="preserve"> </w:t>
            </w:r>
            <w:proofErr w:type="spellStart"/>
            <w:r w:rsidRPr="00625EA9">
              <w:rPr>
                <w:rFonts w:eastAsia="Calibri"/>
                <w:sz w:val="24"/>
                <w:szCs w:val="24"/>
                <w:lang w:val="ru-RU"/>
              </w:rPr>
              <w:t>емісії</w:t>
            </w:r>
            <w:proofErr w:type="spellEnd"/>
            <w:r w:rsidRPr="00625EA9">
              <w:rPr>
                <w:rFonts w:eastAsia="Calibri"/>
                <w:sz w:val="24"/>
                <w:szCs w:val="24"/>
                <w:lang w:val="ru-RU"/>
              </w:rPr>
              <w:t xml:space="preserve"> Е1, </w:t>
            </w:r>
            <w:proofErr w:type="spellStart"/>
            <w:r w:rsidRPr="00625EA9">
              <w:rPr>
                <w:rFonts w:eastAsia="Calibri"/>
                <w:sz w:val="24"/>
                <w:szCs w:val="24"/>
                <w:lang w:val="ru-RU"/>
              </w:rPr>
              <w:t>колір</w:t>
            </w:r>
            <w:proofErr w:type="spellEnd"/>
            <w:r w:rsidRPr="00625EA9">
              <w:rPr>
                <w:rFonts w:eastAsia="Calibri"/>
                <w:sz w:val="24"/>
                <w:szCs w:val="24"/>
                <w:lang w:val="ru-RU"/>
              </w:rPr>
              <w:t xml:space="preserve"> «Бук», </w:t>
            </w:r>
            <w:proofErr w:type="spellStart"/>
            <w:r w:rsidRPr="00625EA9">
              <w:rPr>
                <w:rFonts w:eastAsia="Calibri"/>
                <w:sz w:val="24"/>
                <w:szCs w:val="24"/>
                <w:lang w:val="ru-RU"/>
              </w:rPr>
              <w:t>торці</w:t>
            </w:r>
            <w:proofErr w:type="spellEnd"/>
            <w:r w:rsidRPr="00625EA9">
              <w:rPr>
                <w:rFonts w:eastAsia="Calibri"/>
                <w:sz w:val="24"/>
                <w:szCs w:val="24"/>
                <w:lang w:val="ru-RU"/>
              </w:rPr>
              <w:t xml:space="preserve"> </w:t>
            </w:r>
            <w:proofErr w:type="spellStart"/>
            <w:r w:rsidRPr="00625EA9">
              <w:rPr>
                <w:rFonts w:eastAsia="Calibri"/>
                <w:sz w:val="24"/>
                <w:szCs w:val="24"/>
                <w:lang w:val="ru-RU"/>
              </w:rPr>
              <w:t>повинні</w:t>
            </w:r>
            <w:proofErr w:type="spellEnd"/>
            <w:r w:rsidRPr="00625EA9">
              <w:rPr>
                <w:rFonts w:eastAsia="Calibri"/>
                <w:sz w:val="24"/>
                <w:szCs w:val="24"/>
                <w:lang w:val="ru-RU"/>
              </w:rPr>
              <w:t xml:space="preserve"> бути </w:t>
            </w:r>
            <w:proofErr w:type="spellStart"/>
            <w:r w:rsidRPr="00625EA9">
              <w:rPr>
                <w:rFonts w:eastAsia="Calibri"/>
                <w:sz w:val="24"/>
                <w:szCs w:val="24"/>
                <w:lang w:val="ru-RU"/>
              </w:rPr>
              <w:t>оброблені</w:t>
            </w:r>
            <w:proofErr w:type="spellEnd"/>
            <w:r w:rsidRPr="00625EA9">
              <w:rPr>
                <w:rFonts w:eastAsia="Calibri"/>
                <w:sz w:val="24"/>
                <w:szCs w:val="24"/>
                <w:lang w:val="ru-RU"/>
              </w:rPr>
              <w:t xml:space="preserve"> </w:t>
            </w:r>
            <w:proofErr w:type="spellStart"/>
            <w:r w:rsidRPr="00625EA9">
              <w:rPr>
                <w:rFonts w:eastAsia="Calibri"/>
                <w:sz w:val="24"/>
                <w:szCs w:val="24"/>
                <w:lang w:val="ru-RU"/>
              </w:rPr>
              <w:t>крайкою</w:t>
            </w:r>
            <w:proofErr w:type="spellEnd"/>
            <w:r w:rsidRPr="00625EA9">
              <w:rPr>
                <w:rFonts w:eastAsia="Calibri"/>
                <w:sz w:val="24"/>
                <w:szCs w:val="24"/>
                <w:lang w:val="ru-RU"/>
              </w:rPr>
              <w:t xml:space="preserve"> ПВХ не </w:t>
            </w:r>
            <w:proofErr w:type="spellStart"/>
            <w:r w:rsidRPr="00625EA9">
              <w:rPr>
                <w:rFonts w:eastAsia="Calibri"/>
                <w:sz w:val="24"/>
                <w:szCs w:val="24"/>
                <w:lang w:val="ru-RU"/>
              </w:rPr>
              <w:t>менше</w:t>
            </w:r>
            <w:proofErr w:type="spellEnd"/>
            <w:r w:rsidRPr="00625EA9">
              <w:rPr>
                <w:rFonts w:eastAsia="Calibri"/>
                <w:sz w:val="24"/>
                <w:szCs w:val="24"/>
                <w:lang w:val="ru-RU"/>
              </w:rPr>
              <w:t xml:space="preserve"> 1 мм.</w:t>
            </w:r>
          </w:p>
          <w:p w14:paraId="3BC9874E" w14:textId="77777777" w:rsidR="00625EA9" w:rsidRPr="00625EA9" w:rsidRDefault="00625EA9" w:rsidP="00625EA9">
            <w:pPr>
              <w:jc w:val="both"/>
              <w:rPr>
                <w:rFonts w:eastAsia="Calibri"/>
                <w:sz w:val="24"/>
                <w:szCs w:val="24"/>
                <w:lang w:val="ru-RU"/>
              </w:rPr>
            </w:pPr>
            <w:proofErr w:type="spellStart"/>
            <w:r w:rsidRPr="00625EA9">
              <w:rPr>
                <w:rFonts w:eastAsia="Calibri"/>
                <w:sz w:val="24"/>
                <w:szCs w:val="24"/>
                <w:lang w:val="ru-RU"/>
              </w:rPr>
              <w:t>Задня</w:t>
            </w:r>
            <w:proofErr w:type="spellEnd"/>
            <w:r w:rsidRPr="00625EA9">
              <w:rPr>
                <w:rFonts w:eastAsia="Calibri"/>
                <w:sz w:val="24"/>
                <w:szCs w:val="24"/>
                <w:lang w:val="ru-RU"/>
              </w:rPr>
              <w:t xml:space="preserve"> </w:t>
            </w:r>
            <w:proofErr w:type="spellStart"/>
            <w:r w:rsidRPr="00625EA9">
              <w:rPr>
                <w:rFonts w:eastAsia="Calibri"/>
                <w:sz w:val="24"/>
                <w:szCs w:val="24"/>
                <w:lang w:val="ru-RU"/>
              </w:rPr>
              <w:t>стінка</w:t>
            </w:r>
            <w:proofErr w:type="spellEnd"/>
            <w:r w:rsidRPr="00625EA9">
              <w:rPr>
                <w:rFonts w:eastAsia="Calibri"/>
                <w:sz w:val="24"/>
                <w:szCs w:val="24"/>
                <w:lang w:val="ru-RU"/>
              </w:rPr>
              <w:t xml:space="preserve"> – ДВП.</w:t>
            </w:r>
          </w:p>
          <w:p w14:paraId="3D5890C1" w14:textId="77777777" w:rsidR="00625EA9" w:rsidRPr="00625EA9" w:rsidRDefault="00625EA9" w:rsidP="00625EA9">
            <w:pPr>
              <w:jc w:val="both"/>
              <w:rPr>
                <w:rFonts w:eastAsia="Calibri"/>
                <w:sz w:val="24"/>
                <w:szCs w:val="24"/>
                <w:lang w:val="ru-RU"/>
              </w:rPr>
            </w:pPr>
            <w:proofErr w:type="spellStart"/>
            <w:r w:rsidRPr="00625EA9">
              <w:rPr>
                <w:rFonts w:eastAsia="Calibri"/>
                <w:sz w:val="24"/>
                <w:szCs w:val="24"/>
                <w:lang w:val="ru-RU"/>
              </w:rPr>
              <w:t>Розміри</w:t>
            </w:r>
            <w:proofErr w:type="spellEnd"/>
            <w:r w:rsidRPr="00625EA9">
              <w:rPr>
                <w:rFonts w:eastAsia="Calibri"/>
                <w:sz w:val="24"/>
                <w:szCs w:val="24"/>
                <w:lang w:val="ru-RU"/>
              </w:rPr>
              <w:t>:</w:t>
            </w:r>
          </w:p>
          <w:p w14:paraId="09B618A7" w14:textId="77777777" w:rsidR="00625EA9" w:rsidRPr="00625EA9" w:rsidRDefault="00625EA9" w:rsidP="00625EA9">
            <w:pPr>
              <w:jc w:val="both"/>
              <w:rPr>
                <w:rFonts w:eastAsia="Calibri"/>
                <w:sz w:val="24"/>
                <w:szCs w:val="24"/>
                <w:lang w:val="ru-RU"/>
              </w:rPr>
            </w:pPr>
            <w:proofErr w:type="spellStart"/>
            <w:r w:rsidRPr="00625EA9">
              <w:rPr>
                <w:rFonts w:eastAsia="Calibri"/>
                <w:sz w:val="24"/>
                <w:szCs w:val="24"/>
                <w:lang w:val="ru-RU"/>
              </w:rPr>
              <w:t>довжина</w:t>
            </w:r>
            <w:proofErr w:type="spellEnd"/>
            <w:r w:rsidRPr="00625EA9">
              <w:rPr>
                <w:rFonts w:eastAsia="Calibri"/>
                <w:sz w:val="24"/>
                <w:szCs w:val="24"/>
                <w:lang w:val="ru-RU"/>
              </w:rPr>
              <w:t xml:space="preserve"> – 800 мм</w:t>
            </w:r>
          </w:p>
          <w:p w14:paraId="29DC7EA9" w14:textId="77777777" w:rsidR="00625EA9" w:rsidRPr="00625EA9" w:rsidRDefault="00625EA9" w:rsidP="00625EA9">
            <w:pPr>
              <w:jc w:val="both"/>
              <w:rPr>
                <w:rFonts w:eastAsia="Calibri"/>
                <w:sz w:val="24"/>
                <w:szCs w:val="24"/>
                <w:lang w:val="ru-RU"/>
              </w:rPr>
            </w:pPr>
            <w:proofErr w:type="spellStart"/>
            <w:r w:rsidRPr="00625EA9">
              <w:rPr>
                <w:rFonts w:eastAsia="Calibri"/>
                <w:sz w:val="24"/>
                <w:szCs w:val="24"/>
                <w:lang w:val="ru-RU"/>
              </w:rPr>
              <w:t>глибина</w:t>
            </w:r>
            <w:proofErr w:type="spellEnd"/>
            <w:r w:rsidRPr="00625EA9">
              <w:rPr>
                <w:rFonts w:eastAsia="Calibri"/>
                <w:sz w:val="24"/>
                <w:szCs w:val="24"/>
                <w:lang w:val="ru-RU"/>
              </w:rPr>
              <w:t xml:space="preserve"> -  350 мм</w:t>
            </w:r>
          </w:p>
          <w:p w14:paraId="0AF3D185" w14:textId="77777777" w:rsidR="00625EA9" w:rsidRPr="00625EA9" w:rsidRDefault="00625EA9" w:rsidP="00625EA9">
            <w:pPr>
              <w:jc w:val="both"/>
              <w:rPr>
                <w:rFonts w:eastAsia="Calibri"/>
                <w:sz w:val="24"/>
                <w:szCs w:val="24"/>
                <w:lang w:val="ru-RU"/>
              </w:rPr>
            </w:pPr>
            <w:proofErr w:type="spellStart"/>
            <w:r w:rsidRPr="00625EA9">
              <w:rPr>
                <w:rFonts w:eastAsia="Calibri"/>
                <w:sz w:val="24"/>
                <w:szCs w:val="24"/>
                <w:lang w:val="ru-RU"/>
              </w:rPr>
              <w:t>висота</w:t>
            </w:r>
            <w:proofErr w:type="spellEnd"/>
            <w:r w:rsidRPr="00625EA9">
              <w:rPr>
                <w:rFonts w:eastAsia="Calibri"/>
                <w:sz w:val="24"/>
                <w:szCs w:val="24"/>
                <w:lang w:val="ru-RU"/>
              </w:rPr>
              <w:t xml:space="preserve">    - 1960 мм</w:t>
            </w:r>
          </w:p>
          <w:p w14:paraId="46B990AA" w14:textId="77777777" w:rsidR="00625EA9" w:rsidRPr="00625EA9" w:rsidRDefault="00625EA9" w:rsidP="00625EA9">
            <w:pPr>
              <w:jc w:val="both"/>
              <w:rPr>
                <w:rFonts w:eastAsia="Calibri"/>
                <w:sz w:val="24"/>
                <w:szCs w:val="24"/>
                <w:lang w:val="ru-RU"/>
              </w:rPr>
            </w:pPr>
            <w:proofErr w:type="spellStart"/>
            <w:r w:rsidRPr="00625EA9">
              <w:rPr>
                <w:rFonts w:eastAsia="Calibri"/>
                <w:sz w:val="24"/>
                <w:szCs w:val="24"/>
                <w:lang w:val="ru-RU"/>
              </w:rPr>
              <w:t>Поставляється</w:t>
            </w:r>
            <w:proofErr w:type="spellEnd"/>
            <w:r w:rsidRPr="00625EA9">
              <w:rPr>
                <w:rFonts w:eastAsia="Calibri"/>
                <w:sz w:val="24"/>
                <w:szCs w:val="24"/>
                <w:lang w:val="ru-RU"/>
              </w:rPr>
              <w:t xml:space="preserve"> в </w:t>
            </w:r>
            <w:proofErr w:type="spellStart"/>
            <w:r w:rsidRPr="00625EA9">
              <w:rPr>
                <w:rFonts w:eastAsia="Calibri"/>
                <w:sz w:val="24"/>
                <w:szCs w:val="24"/>
                <w:lang w:val="ru-RU"/>
              </w:rPr>
              <w:t>зібраному</w:t>
            </w:r>
            <w:proofErr w:type="spellEnd"/>
            <w:r w:rsidRPr="00625EA9">
              <w:rPr>
                <w:rFonts w:eastAsia="Calibri"/>
                <w:sz w:val="24"/>
                <w:szCs w:val="24"/>
                <w:lang w:val="ru-RU"/>
              </w:rPr>
              <w:t xml:space="preserve"> </w:t>
            </w:r>
            <w:proofErr w:type="spellStart"/>
            <w:r w:rsidRPr="00625EA9">
              <w:rPr>
                <w:rFonts w:eastAsia="Calibri"/>
                <w:sz w:val="24"/>
                <w:szCs w:val="24"/>
                <w:lang w:val="ru-RU"/>
              </w:rPr>
              <w:t>вигляді</w:t>
            </w:r>
            <w:proofErr w:type="spellEnd"/>
            <w:r w:rsidRPr="00625EA9">
              <w:rPr>
                <w:rFonts w:eastAsia="Calibri"/>
                <w:sz w:val="24"/>
                <w:szCs w:val="24"/>
                <w:lang w:val="ru-RU"/>
              </w:rPr>
              <w:t>.</w:t>
            </w:r>
          </w:p>
          <w:p w14:paraId="57EFB02F" w14:textId="77777777" w:rsidR="00625EA9" w:rsidRPr="00625EA9" w:rsidRDefault="00625EA9" w:rsidP="00625EA9">
            <w:pPr>
              <w:jc w:val="both"/>
              <w:rPr>
                <w:rFonts w:eastAsia="Calibri"/>
                <w:sz w:val="24"/>
                <w:szCs w:val="24"/>
                <w:lang w:val="ru-RU"/>
              </w:rPr>
            </w:pPr>
            <w:proofErr w:type="spellStart"/>
            <w:r w:rsidRPr="00625EA9">
              <w:rPr>
                <w:rFonts w:eastAsia="Calibri"/>
                <w:sz w:val="24"/>
                <w:szCs w:val="24"/>
                <w:lang w:val="ru-RU"/>
              </w:rPr>
              <w:t>Гарантія</w:t>
            </w:r>
            <w:proofErr w:type="spellEnd"/>
            <w:r w:rsidRPr="00625EA9">
              <w:rPr>
                <w:rFonts w:eastAsia="Calibri"/>
                <w:sz w:val="24"/>
                <w:szCs w:val="24"/>
                <w:lang w:val="ru-RU"/>
              </w:rPr>
              <w:t xml:space="preserve"> на </w:t>
            </w:r>
            <w:proofErr w:type="spellStart"/>
            <w:r w:rsidRPr="00625EA9">
              <w:rPr>
                <w:rFonts w:eastAsia="Calibri"/>
                <w:sz w:val="24"/>
                <w:szCs w:val="24"/>
                <w:lang w:val="ru-RU"/>
              </w:rPr>
              <w:t>готовий</w:t>
            </w:r>
            <w:proofErr w:type="spellEnd"/>
            <w:r w:rsidRPr="00625EA9">
              <w:rPr>
                <w:rFonts w:eastAsia="Calibri"/>
                <w:sz w:val="24"/>
                <w:szCs w:val="24"/>
                <w:lang w:val="ru-RU"/>
              </w:rPr>
              <w:t xml:space="preserve"> </w:t>
            </w:r>
            <w:proofErr w:type="spellStart"/>
            <w:r w:rsidRPr="00625EA9">
              <w:rPr>
                <w:rFonts w:eastAsia="Calibri"/>
                <w:sz w:val="24"/>
                <w:szCs w:val="24"/>
                <w:lang w:val="ru-RU"/>
              </w:rPr>
              <w:t>виріб</w:t>
            </w:r>
            <w:proofErr w:type="spellEnd"/>
            <w:r w:rsidRPr="00625EA9">
              <w:rPr>
                <w:rFonts w:eastAsia="Calibri"/>
                <w:sz w:val="24"/>
                <w:szCs w:val="24"/>
                <w:lang w:val="ru-RU"/>
              </w:rPr>
              <w:t xml:space="preserve"> — не </w:t>
            </w:r>
            <w:proofErr w:type="spellStart"/>
            <w:r w:rsidRPr="00625EA9">
              <w:rPr>
                <w:rFonts w:eastAsia="Calibri"/>
                <w:sz w:val="24"/>
                <w:szCs w:val="24"/>
                <w:lang w:val="ru-RU"/>
              </w:rPr>
              <w:t>менше</w:t>
            </w:r>
            <w:proofErr w:type="spellEnd"/>
            <w:r w:rsidRPr="00625EA9">
              <w:rPr>
                <w:rFonts w:eastAsia="Calibri"/>
                <w:sz w:val="24"/>
                <w:szCs w:val="24"/>
                <w:lang w:val="ru-RU"/>
              </w:rPr>
              <w:t xml:space="preserve"> 2-х </w:t>
            </w:r>
            <w:proofErr w:type="spellStart"/>
            <w:r w:rsidRPr="00625EA9">
              <w:rPr>
                <w:rFonts w:eastAsia="Calibri"/>
                <w:sz w:val="24"/>
                <w:szCs w:val="24"/>
                <w:lang w:val="ru-RU"/>
              </w:rPr>
              <w:t>років</w:t>
            </w:r>
            <w:proofErr w:type="spellEnd"/>
          </w:p>
        </w:tc>
      </w:tr>
      <w:tr w:rsidR="00625EA9" w:rsidRPr="00625EA9" w14:paraId="34B78706" w14:textId="77777777" w:rsidTr="00A21479">
        <w:trPr>
          <w:trHeight w:val="765"/>
        </w:trPr>
        <w:tc>
          <w:tcPr>
            <w:tcW w:w="1980" w:type="dxa"/>
          </w:tcPr>
          <w:p w14:paraId="372072A3" w14:textId="77777777" w:rsidR="00625EA9" w:rsidRPr="00625EA9" w:rsidRDefault="00625EA9" w:rsidP="00625EA9">
            <w:pPr>
              <w:rPr>
                <w:sz w:val="22"/>
                <w:lang w:val="ru-RU"/>
              </w:rPr>
            </w:pPr>
            <w:proofErr w:type="spellStart"/>
            <w:r w:rsidRPr="00625EA9">
              <w:rPr>
                <w:sz w:val="22"/>
                <w:lang w:val="ru-RU"/>
              </w:rPr>
              <w:t>Шафа</w:t>
            </w:r>
            <w:proofErr w:type="spellEnd"/>
            <w:r w:rsidRPr="00625EA9">
              <w:rPr>
                <w:sz w:val="22"/>
                <w:lang w:val="ru-RU"/>
              </w:rPr>
              <w:t xml:space="preserve"> для </w:t>
            </w:r>
            <w:proofErr w:type="spellStart"/>
            <w:r w:rsidRPr="00625EA9">
              <w:rPr>
                <w:sz w:val="22"/>
                <w:lang w:val="ru-RU"/>
              </w:rPr>
              <w:t>роздягання</w:t>
            </w:r>
            <w:proofErr w:type="spellEnd"/>
          </w:p>
          <w:p w14:paraId="72DA97A7" w14:textId="77777777" w:rsidR="00625EA9" w:rsidRPr="00625EA9" w:rsidRDefault="00625EA9" w:rsidP="00625EA9">
            <w:pPr>
              <w:rPr>
                <w:sz w:val="22"/>
                <w:lang w:val="ru-RU"/>
              </w:rPr>
            </w:pPr>
            <w:r w:rsidRPr="00625EA9">
              <w:rPr>
                <w:sz w:val="22"/>
                <w:lang w:val="ru-RU"/>
              </w:rPr>
              <w:t>(</w:t>
            </w:r>
            <w:proofErr w:type="spellStart"/>
            <w:r w:rsidRPr="00625EA9">
              <w:rPr>
                <w:sz w:val="22"/>
                <w:lang w:val="ru-RU"/>
              </w:rPr>
              <w:t>дві</w:t>
            </w:r>
            <w:proofErr w:type="spellEnd"/>
            <w:r w:rsidRPr="00625EA9">
              <w:rPr>
                <w:sz w:val="22"/>
                <w:lang w:val="ru-RU"/>
              </w:rPr>
              <w:t xml:space="preserve"> </w:t>
            </w:r>
            <w:proofErr w:type="spellStart"/>
            <w:r w:rsidRPr="00625EA9">
              <w:rPr>
                <w:sz w:val="22"/>
                <w:lang w:val="ru-RU"/>
              </w:rPr>
              <w:t>секції</w:t>
            </w:r>
            <w:proofErr w:type="spellEnd"/>
            <w:r w:rsidRPr="00625EA9">
              <w:rPr>
                <w:sz w:val="22"/>
                <w:lang w:val="ru-RU"/>
              </w:rPr>
              <w:t>)</w:t>
            </w:r>
          </w:p>
        </w:tc>
        <w:tc>
          <w:tcPr>
            <w:tcW w:w="1275" w:type="dxa"/>
            <w:noWrap/>
          </w:tcPr>
          <w:p w14:paraId="46F8C399" w14:textId="77777777" w:rsidR="00625EA9" w:rsidRPr="00625EA9" w:rsidRDefault="00625EA9" w:rsidP="00625EA9">
            <w:pPr>
              <w:jc w:val="center"/>
              <w:rPr>
                <w:sz w:val="22"/>
                <w:lang w:val="ru-RU"/>
              </w:rPr>
            </w:pPr>
            <w:r w:rsidRPr="00625EA9">
              <w:rPr>
                <w:sz w:val="22"/>
                <w:lang w:val="ru-RU"/>
              </w:rPr>
              <w:t>6</w:t>
            </w:r>
          </w:p>
        </w:tc>
        <w:tc>
          <w:tcPr>
            <w:tcW w:w="6373" w:type="dxa"/>
          </w:tcPr>
          <w:p w14:paraId="5074AE01" w14:textId="77777777" w:rsidR="00625EA9" w:rsidRPr="00625EA9" w:rsidRDefault="00625EA9" w:rsidP="00625EA9">
            <w:pPr>
              <w:rPr>
                <w:bCs/>
                <w:sz w:val="24"/>
                <w:szCs w:val="24"/>
                <w:lang w:eastAsia="uk-UA"/>
              </w:rPr>
            </w:pPr>
            <w:r w:rsidRPr="00625EA9">
              <w:rPr>
                <w:bCs/>
                <w:sz w:val="24"/>
                <w:szCs w:val="24"/>
                <w:lang w:eastAsia="uk-UA"/>
              </w:rPr>
              <w:t>Шафа для роздягання.</w:t>
            </w:r>
          </w:p>
          <w:p w14:paraId="27444C02" w14:textId="77777777" w:rsidR="00625EA9" w:rsidRPr="00625EA9" w:rsidRDefault="00625EA9" w:rsidP="00625EA9">
            <w:pPr>
              <w:rPr>
                <w:bCs/>
                <w:sz w:val="24"/>
                <w:szCs w:val="24"/>
                <w:lang w:eastAsia="uk-UA"/>
              </w:rPr>
            </w:pPr>
            <w:r w:rsidRPr="00625EA9">
              <w:rPr>
                <w:bCs/>
                <w:sz w:val="24"/>
                <w:szCs w:val="24"/>
                <w:lang w:eastAsia="uk-UA"/>
              </w:rPr>
              <w:t>Складається з двох секцій.  Кожна секція включає поличку та  2 гачки для одягу.</w:t>
            </w:r>
          </w:p>
          <w:p w14:paraId="0224B4EF" w14:textId="77777777" w:rsidR="00625EA9" w:rsidRPr="00625EA9" w:rsidRDefault="00625EA9" w:rsidP="00625EA9">
            <w:pPr>
              <w:rPr>
                <w:bCs/>
                <w:sz w:val="24"/>
                <w:szCs w:val="24"/>
                <w:lang w:eastAsia="uk-UA"/>
              </w:rPr>
            </w:pPr>
            <w:r w:rsidRPr="00625EA9">
              <w:rPr>
                <w:bCs/>
                <w:sz w:val="24"/>
                <w:szCs w:val="24"/>
                <w:lang w:eastAsia="uk-UA"/>
              </w:rPr>
              <w:t>Матеріал виробу: каркас конструкції - ламінований ДСП, товщиною не менше 16 мм.; фасад – кольоровий ламінований ДСП, товщиною не менше 16 мм.</w:t>
            </w:r>
          </w:p>
          <w:p w14:paraId="553DDDE2" w14:textId="77777777" w:rsidR="00625EA9" w:rsidRPr="00625EA9" w:rsidRDefault="00625EA9" w:rsidP="00625EA9">
            <w:pPr>
              <w:rPr>
                <w:bCs/>
                <w:sz w:val="24"/>
                <w:szCs w:val="24"/>
                <w:lang w:eastAsia="uk-UA"/>
              </w:rPr>
            </w:pPr>
            <w:r w:rsidRPr="00625EA9">
              <w:rPr>
                <w:bCs/>
                <w:sz w:val="24"/>
                <w:szCs w:val="24"/>
                <w:lang w:eastAsia="uk-UA"/>
              </w:rPr>
              <w:t xml:space="preserve">Колір каркасу - «Дуб </w:t>
            </w:r>
            <w:proofErr w:type="spellStart"/>
            <w:r w:rsidRPr="00625EA9">
              <w:rPr>
                <w:bCs/>
                <w:sz w:val="24"/>
                <w:szCs w:val="24"/>
                <w:lang w:eastAsia="uk-UA"/>
              </w:rPr>
              <w:t>шамоні</w:t>
            </w:r>
            <w:proofErr w:type="spellEnd"/>
            <w:r w:rsidRPr="00625EA9">
              <w:rPr>
                <w:bCs/>
                <w:sz w:val="24"/>
                <w:szCs w:val="24"/>
                <w:lang w:eastAsia="uk-UA"/>
              </w:rPr>
              <w:t xml:space="preserve"> світлий».</w:t>
            </w:r>
          </w:p>
          <w:p w14:paraId="417615A0" w14:textId="77777777" w:rsidR="00625EA9" w:rsidRPr="00625EA9" w:rsidRDefault="00625EA9" w:rsidP="00625EA9">
            <w:pPr>
              <w:rPr>
                <w:bCs/>
                <w:sz w:val="24"/>
                <w:szCs w:val="24"/>
                <w:lang w:eastAsia="uk-UA"/>
              </w:rPr>
            </w:pPr>
            <w:r w:rsidRPr="00625EA9">
              <w:rPr>
                <w:bCs/>
                <w:sz w:val="24"/>
                <w:szCs w:val="24"/>
                <w:lang w:eastAsia="uk-UA"/>
              </w:rPr>
              <w:t>Колір фасаду – різнокольоровий.</w:t>
            </w:r>
          </w:p>
          <w:p w14:paraId="6A286288" w14:textId="77777777" w:rsidR="00625EA9" w:rsidRPr="00625EA9" w:rsidRDefault="00625EA9" w:rsidP="00625EA9">
            <w:pPr>
              <w:rPr>
                <w:bCs/>
                <w:sz w:val="24"/>
                <w:szCs w:val="24"/>
                <w:lang w:eastAsia="uk-UA"/>
              </w:rPr>
            </w:pPr>
            <w:r w:rsidRPr="00625EA9">
              <w:rPr>
                <w:bCs/>
                <w:sz w:val="24"/>
                <w:szCs w:val="24"/>
                <w:lang w:eastAsia="uk-UA"/>
              </w:rPr>
              <w:t>Виріб оброблено крайкою ПВХ товщиною не менше 0,4 мм, крайка фасадної частини не менше 2 мм.</w:t>
            </w:r>
          </w:p>
          <w:p w14:paraId="2A58D938" w14:textId="77777777" w:rsidR="00625EA9" w:rsidRPr="00625EA9" w:rsidRDefault="00625EA9" w:rsidP="00625EA9">
            <w:pPr>
              <w:rPr>
                <w:bCs/>
                <w:sz w:val="24"/>
                <w:szCs w:val="24"/>
                <w:lang w:eastAsia="uk-UA"/>
              </w:rPr>
            </w:pPr>
            <w:r w:rsidRPr="00625EA9">
              <w:rPr>
                <w:bCs/>
                <w:sz w:val="24"/>
                <w:szCs w:val="24"/>
                <w:lang w:eastAsia="uk-UA"/>
              </w:rPr>
              <w:t xml:space="preserve">Клей який використовується для </w:t>
            </w:r>
            <w:proofErr w:type="spellStart"/>
            <w:r w:rsidRPr="00625EA9">
              <w:rPr>
                <w:bCs/>
                <w:sz w:val="24"/>
                <w:szCs w:val="24"/>
                <w:lang w:eastAsia="uk-UA"/>
              </w:rPr>
              <w:t>крайкування</w:t>
            </w:r>
            <w:proofErr w:type="spellEnd"/>
            <w:r w:rsidRPr="00625EA9">
              <w:rPr>
                <w:bCs/>
                <w:sz w:val="24"/>
                <w:szCs w:val="24"/>
                <w:lang w:eastAsia="uk-UA"/>
              </w:rPr>
              <w:t xml:space="preserve"> не токсичний на основі поліуретану.</w:t>
            </w:r>
          </w:p>
          <w:p w14:paraId="2D91FCB5" w14:textId="77777777" w:rsidR="00625EA9" w:rsidRPr="00625EA9" w:rsidRDefault="00625EA9" w:rsidP="00625EA9">
            <w:pPr>
              <w:rPr>
                <w:bCs/>
                <w:sz w:val="24"/>
                <w:szCs w:val="24"/>
                <w:lang w:eastAsia="uk-UA"/>
              </w:rPr>
            </w:pPr>
            <w:r w:rsidRPr="00625EA9">
              <w:rPr>
                <w:bCs/>
                <w:sz w:val="24"/>
                <w:szCs w:val="24"/>
                <w:lang w:eastAsia="uk-UA"/>
              </w:rPr>
              <w:t xml:space="preserve">Наявність металевої ручки, яка піддається обробці </w:t>
            </w:r>
            <w:proofErr w:type="spellStart"/>
            <w:r w:rsidRPr="00625EA9">
              <w:rPr>
                <w:bCs/>
                <w:sz w:val="24"/>
                <w:szCs w:val="24"/>
                <w:lang w:eastAsia="uk-UA"/>
              </w:rPr>
              <w:t>дезинфікуючими</w:t>
            </w:r>
            <w:proofErr w:type="spellEnd"/>
            <w:r w:rsidRPr="00625EA9">
              <w:rPr>
                <w:bCs/>
                <w:sz w:val="24"/>
                <w:szCs w:val="24"/>
                <w:lang w:eastAsia="uk-UA"/>
              </w:rPr>
              <w:t xml:space="preserve"> засобами, не вступаючи в реакцію.</w:t>
            </w:r>
          </w:p>
          <w:p w14:paraId="54986A8B" w14:textId="77777777" w:rsidR="00625EA9" w:rsidRPr="00625EA9" w:rsidRDefault="00625EA9" w:rsidP="00625EA9">
            <w:pPr>
              <w:rPr>
                <w:bCs/>
                <w:sz w:val="24"/>
                <w:szCs w:val="24"/>
                <w:lang w:eastAsia="uk-UA"/>
              </w:rPr>
            </w:pPr>
            <w:r w:rsidRPr="00625EA9">
              <w:rPr>
                <w:bCs/>
                <w:sz w:val="24"/>
                <w:szCs w:val="24"/>
                <w:lang w:eastAsia="uk-UA"/>
              </w:rPr>
              <w:t>Петлі металеві.</w:t>
            </w:r>
          </w:p>
          <w:p w14:paraId="763C3893" w14:textId="77777777" w:rsidR="00625EA9" w:rsidRPr="00625EA9" w:rsidRDefault="00625EA9" w:rsidP="00625EA9">
            <w:pPr>
              <w:rPr>
                <w:bCs/>
                <w:sz w:val="24"/>
                <w:szCs w:val="24"/>
                <w:lang w:eastAsia="uk-UA"/>
              </w:rPr>
            </w:pPr>
            <w:r w:rsidRPr="00625EA9">
              <w:rPr>
                <w:bCs/>
                <w:sz w:val="24"/>
                <w:szCs w:val="24"/>
                <w:lang w:eastAsia="uk-UA"/>
              </w:rPr>
              <w:t xml:space="preserve">Всі елементи кріплення </w:t>
            </w:r>
            <w:proofErr w:type="spellStart"/>
            <w:r w:rsidRPr="00625EA9">
              <w:rPr>
                <w:bCs/>
                <w:sz w:val="24"/>
                <w:szCs w:val="24"/>
                <w:lang w:eastAsia="uk-UA"/>
              </w:rPr>
              <w:t>конфермати</w:t>
            </w:r>
            <w:proofErr w:type="spellEnd"/>
            <w:r w:rsidRPr="00625EA9">
              <w:rPr>
                <w:bCs/>
                <w:sz w:val="24"/>
                <w:szCs w:val="24"/>
                <w:lang w:eastAsia="uk-UA"/>
              </w:rPr>
              <w:t>.</w:t>
            </w:r>
          </w:p>
          <w:p w14:paraId="7F5356AF" w14:textId="77777777" w:rsidR="00625EA9" w:rsidRPr="00625EA9" w:rsidRDefault="00625EA9" w:rsidP="00625EA9">
            <w:pPr>
              <w:rPr>
                <w:bCs/>
                <w:sz w:val="24"/>
                <w:szCs w:val="24"/>
                <w:lang w:eastAsia="uk-UA"/>
              </w:rPr>
            </w:pPr>
            <w:r w:rsidRPr="00625EA9">
              <w:rPr>
                <w:bCs/>
                <w:sz w:val="24"/>
                <w:szCs w:val="24"/>
                <w:lang w:eastAsia="uk-UA"/>
              </w:rPr>
              <w:t xml:space="preserve">Габаритні розміри: </w:t>
            </w:r>
          </w:p>
          <w:p w14:paraId="3B317E5F" w14:textId="77777777" w:rsidR="00625EA9" w:rsidRPr="00625EA9" w:rsidRDefault="00625EA9" w:rsidP="00625EA9">
            <w:pPr>
              <w:rPr>
                <w:bCs/>
                <w:sz w:val="24"/>
                <w:szCs w:val="24"/>
                <w:lang w:eastAsia="uk-UA"/>
              </w:rPr>
            </w:pPr>
            <w:r w:rsidRPr="00625EA9">
              <w:rPr>
                <w:bCs/>
                <w:sz w:val="24"/>
                <w:szCs w:val="24"/>
                <w:lang w:eastAsia="uk-UA"/>
              </w:rPr>
              <w:t>Довжина – 520 мм;</w:t>
            </w:r>
          </w:p>
          <w:p w14:paraId="74C9D3A8" w14:textId="77777777" w:rsidR="00625EA9" w:rsidRPr="00625EA9" w:rsidRDefault="00625EA9" w:rsidP="00625EA9">
            <w:pPr>
              <w:rPr>
                <w:bCs/>
                <w:sz w:val="24"/>
                <w:szCs w:val="24"/>
                <w:lang w:eastAsia="uk-UA"/>
              </w:rPr>
            </w:pPr>
            <w:r w:rsidRPr="00625EA9">
              <w:rPr>
                <w:bCs/>
                <w:sz w:val="24"/>
                <w:szCs w:val="24"/>
                <w:lang w:eastAsia="uk-UA"/>
              </w:rPr>
              <w:t>Ширина – 320 мм;</w:t>
            </w:r>
          </w:p>
          <w:p w14:paraId="7DC9C95E" w14:textId="77777777" w:rsidR="00625EA9" w:rsidRPr="00625EA9" w:rsidRDefault="00625EA9" w:rsidP="00625EA9">
            <w:pPr>
              <w:rPr>
                <w:bCs/>
                <w:sz w:val="24"/>
                <w:szCs w:val="24"/>
                <w:lang w:eastAsia="uk-UA"/>
              </w:rPr>
            </w:pPr>
            <w:r w:rsidRPr="00625EA9">
              <w:rPr>
                <w:bCs/>
                <w:sz w:val="24"/>
                <w:szCs w:val="24"/>
                <w:lang w:eastAsia="uk-UA"/>
              </w:rPr>
              <w:t>Висота – 1560 мм.</w:t>
            </w:r>
          </w:p>
          <w:p w14:paraId="413F065F" w14:textId="77777777" w:rsidR="00625EA9" w:rsidRPr="00625EA9" w:rsidRDefault="00625EA9" w:rsidP="00625EA9">
            <w:pPr>
              <w:rPr>
                <w:bCs/>
                <w:sz w:val="24"/>
                <w:szCs w:val="24"/>
                <w:lang w:eastAsia="uk-UA"/>
              </w:rPr>
            </w:pPr>
            <w:r w:rsidRPr="00625EA9">
              <w:rPr>
                <w:bCs/>
                <w:sz w:val="24"/>
                <w:szCs w:val="24"/>
                <w:lang w:eastAsia="uk-UA"/>
              </w:rPr>
              <w:t>Поставляється в зібраному вигляді. Перед шафою лавка, яка є невід’ємним елементом виробу.</w:t>
            </w:r>
          </w:p>
          <w:p w14:paraId="29E441A8" w14:textId="77777777" w:rsidR="00625EA9" w:rsidRPr="00625EA9" w:rsidRDefault="00625EA9" w:rsidP="00625EA9">
            <w:pPr>
              <w:rPr>
                <w:rFonts w:eastAsiaTheme="minorHAnsi"/>
                <w:sz w:val="22"/>
              </w:rPr>
            </w:pPr>
            <w:r w:rsidRPr="00625EA9">
              <w:rPr>
                <w:rFonts w:eastAsiaTheme="minorHAnsi"/>
                <w:sz w:val="22"/>
              </w:rPr>
              <w:t>Гарантія на готовий виріб — не менше 2-х років</w:t>
            </w:r>
          </w:p>
        </w:tc>
      </w:tr>
      <w:tr w:rsidR="00625EA9" w:rsidRPr="00625EA9" w14:paraId="0B9FE543" w14:textId="77777777" w:rsidTr="00A21479">
        <w:trPr>
          <w:trHeight w:val="765"/>
        </w:trPr>
        <w:tc>
          <w:tcPr>
            <w:tcW w:w="1980" w:type="dxa"/>
          </w:tcPr>
          <w:p w14:paraId="7FC3C578" w14:textId="77777777" w:rsidR="00625EA9" w:rsidRPr="00625EA9" w:rsidRDefault="00625EA9" w:rsidP="00625EA9">
            <w:pPr>
              <w:rPr>
                <w:sz w:val="22"/>
                <w:lang w:val="ru-RU"/>
              </w:rPr>
            </w:pPr>
            <w:proofErr w:type="spellStart"/>
            <w:r w:rsidRPr="00625EA9">
              <w:rPr>
                <w:sz w:val="22"/>
                <w:lang w:val="ru-RU"/>
              </w:rPr>
              <w:t>Шафа</w:t>
            </w:r>
            <w:proofErr w:type="spellEnd"/>
            <w:r w:rsidRPr="00625EA9">
              <w:rPr>
                <w:sz w:val="22"/>
                <w:lang w:val="ru-RU"/>
              </w:rPr>
              <w:t xml:space="preserve"> для </w:t>
            </w:r>
            <w:proofErr w:type="spellStart"/>
            <w:r w:rsidRPr="00625EA9">
              <w:rPr>
                <w:sz w:val="22"/>
                <w:lang w:val="ru-RU"/>
              </w:rPr>
              <w:t>роздягання</w:t>
            </w:r>
            <w:proofErr w:type="spellEnd"/>
          </w:p>
          <w:p w14:paraId="147B9A10" w14:textId="77777777" w:rsidR="00625EA9" w:rsidRPr="00625EA9" w:rsidRDefault="00625EA9" w:rsidP="00625EA9">
            <w:pPr>
              <w:rPr>
                <w:sz w:val="22"/>
                <w:lang w:val="ru-RU"/>
              </w:rPr>
            </w:pPr>
            <w:r w:rsidRPr="00625EA9">
              <w:rPr>
                <w:sz w:val="22"/>
                <w:lang w:val="ru-RU"/>
              </w:rPr>
              <w:t xml:space="preserve">(три </w:t>
            </w:r>
            <w:proofErr w:type="spellStart"/>
            <w:r w:rsidRPr="00625EA9">
              <w:rPr>
                <w:sz w:val="22"/>
                <w:lang w:val="ru-RU"/>
              </w:rPr>
              <w:t>секції</w:t>
            </w:r>
            <w:proofErr w:type="spellEnd"/>
            <w:r w:rsidRPr="00625EA9">
              <w:rPr>
                <w:sz w:val="22"/>
                <w:lang w:val="ru-RU"/>
              </w:rPr>
              <w:t>)</w:t>
            </w:r>
          </w:p>
        </w:tc>
        <w:tc>
          <w:tcPr>
            <w:tcW w:w="1275" w:type="dxa"/>
            <w:noWrap/>
          </w:tcPr>
          <w:p w14:paraId="64D208E3" w14:textId="77777777" w:rsidR="00625EA9" w:rsidRPr="00625EA9" w:rsidRDefault="00625EA9" w:rsidP="00625EA9">
            <w:pPr>
              <w:jc w:val="center"/>
              <w:rPr>
                <w:sz w:val="22"/>
                <w:lang w:val="ru-RU"/>
              </w:rPr>
            </w:pPr>
            <w:r w:rsidRPr="00625EA9">
              <w:rPr>
                <w:sz w:val="22"/>
                <w:lang w:val="ru-RU"/>
              </w:rPr>
              <w:t>26</w:t>
            </w:r>
          </w:p>
        </w:tc>
        <w:tc>
          <w:tcPr>
            <w:tcW w:w="6373" w:type="dxa"/>
          </w:tcPr>
          <w:p w14:paraId="68ABEBB1" w14:textId="77777777" w:rsidR="00625EA9" w:rsidRPr="00625EA9" w:rsidRDefault="00625EA9" w:rsidP="00625EA9">
            <w:pPr>
              <w:rPr>
                <w:bCs/>
                <w:sz w:val="24"/>
                <w:szCs w:val="24"/>
                <w:lang w:eastAsia="uk-UA"/>
              </w:rPr>
            </w:pPr>
            <w:r w:rsidRPr="00625EA9">
              <w:rPr>
                <w:bCs/>
                <w:sz w:val="24"/>
                <w:szCs w:val="24"/>
                <w:lang w:eastAsia="uk-UA"/>
              </w:rPr>
              <w:t>Шафа для роздягання.</w:t>
            </w:r>
          </w:p>
          <w:p w14:paraId="267DCF7A" w14:textId="77777777" w:rsidR="00625EA9" w:rsidRPr="00625EA9" w:rsidRDefault="00625EA9" w:rsidP="00625EA9">
            <w:pPr>
              <w:rPr>
                <w:bCs/>
                <w:sz w:val="24"/>
                <w:szCs w:val="24"/>
                <w:lang w:eastAsia="uk-UA"/>
              </w:rPr>
            </w:pPr>
            <w:r w:rsidRPr="00625EA9">
              <w:rPr>
                <w:bCs/>
                <w:sz w:val="24"/>
                <w:szCs w:val="24"/>
                <w:lang w:eastAsia="uk-UA"/>
              </w:rPr>
              <w:t>Складається з трьох секцій.  Кожна секція включає поличку та  2 гачки для одягу.</w:t>
            </w:r>
          </w:p>
          <w:p w14:paraId="438D3D8F" w14:textId="77777777" w:rsidR="00625EA9" w:rsidRPr="00625EA9" w:rsidRDefault="00625EA9" w:rsidP="00625EA9">
            <w:pPr>
              <w:rPr>
                <w:bCs/>
                <w:sz w:val="24"/>
                <w:szCs w:val="24"/>
                <w:lang w:eastAsia="uk-UA"/>
              </w:rPr>
            </w:pPr>
            <w:r w:rsidRPr="00625EA9">
              <w:rPr>
                <w:bCs/>
                <w:sz w:val="24"/>
                <w:szCs w:val="24"/>
                <w:lang w:eastAsia="uk-UA"/>
              </w:rPr>
              <w:t>Матеріал виробу: каркас конструкції - ламінований ДСП, товщиною не менше 16 мм.; фасад – кольоровий ламінований ДСП, товщиною не менше 16 мм.</w:t>
            </w:r>
          </w:p>
          <w:p w14:paraId="1C7F604E" w14:textId="77777777" w:rsidR="00625EA9" w:rsidRPr="00625EA9" w:rsidRDefault="00625EA9" w:rsidP="00625EA9">
            <w:pPr>
              <w:rPr>
                <w:bCs/>
                <w:sz w:val="24"/>
                <w:szCs w:val="24"/>
                <w:lang w:eastAsia="uk-UA"/>
              </w:rPr>
            </w:pPr>
            <w:r w:rsidRPr="00625EA9">
              <w:rPr>
                <w:bCs/>
                <w:sz w:val="24"/>
                <w:szCs w:val="24"/>
                <w:lang w:eastAsia="uk-UA"/>
              </w:rPr>
              <w:t xml:space="preserve">Колір каркасу - «Дуб </w:t>
            </w:r>
            <w:proofErr w:type="spellStart"/>
            <w:r w:rsidRPr="00625EA9">
              <w:rPr>
                <w:bCs/>
                <w:sz w:val="24"/>
                <w:szCs w:val="24"/>
                <w:lang w:eastAsia="uk-UA"/>
              </w:rPr>
              <w:t>шамоні</w:t>
            </w:r>
            <w:proofErr w:type="spellEnd"/>
            <w:r w:rsidRPr="00625EA9">
              <w:rPr>
                <w:bCs/>
                <w:sz w:val="24"/>
                <w:szCs w:val="24"/>
                <w:lang w:eastAsia="uk-UA"/>
              </w:rPr>
              <w:t xml:space="preserve"> світлий».</w:t>
            </w:r>
          </w:p>
          <w:p w14:paraId="5D9E6381" w14:textId="77777777" w:rsidR="00625EA9" w:rsidRPr="00625EA9" w:rsidRDefault="00625EA9" w:rsidP="00625EA9">
            <w:pPr>
              <w:rPr>
                <w:bCs/>
                <w:sz w:val="24"/>
                <w:szCs w:val="24"/>
                <w:lang w:eastAsia="uk-UA"/>
              </w:rPr>
            </w:pPr>
            <w:r w:rsidRPr="00625EA9">
              <w:rPr>
                <w:bCs/>
                <w:sz w:val="24"/>
                <w:szCs w:val="24"/>
                <w:lang w:eastAsia="uk-UA"/>
              </w:rPr>
              <w:t>Колір фасаду -</w:t>
            </w:r>
            <w:r w:rsidRPr="00625EA9">
              <w:t xml:space="preserve"> </w:t>
            </w:r>
            <w:r w:rsidRPr="00625EA9">
              <w:rPr>
                <w:bCs/>
                <w:sz w:val="24"/>
                <w:szCs w:val="24"/>
                <w:lang w:eastAsia="uk-UA"/>
              </w:rPr>
              <w:t>різнокольоровий.</w:t>
            </w:r>
          </w:p>
          <w:p w14:paraId="205C3D88" w14:textId="77777777" w:rsidR="00625EA9" w:rsidRPr="00625EA9" w:rsidRDefault="00625EA9" w:rsidP="00625EA9">
            <w:pPr>
              <w:rPr>
                <w:bCs/>
                <w:sz w:val="24"/>
                <w:szCs w:val="24"/>
                <w:lang w:eastAsia="uk-UA"/>
              </w:rPr>
            </w:pPr>
            <w:r w:rsidRPr="00625EA9">
              <w:rPr>
                <w:bCs/>
                <w:sz w:val="24"/>
                <w:szCs w:val="24"/>
                <w:lang w:eastAsia="uk-UA"/>
              </w:rPr>
              <w:t>Виріб оброблено крайкою ПВХ товщиною не менше 0,4 мм, крайка фасадної частини не менше 2 мм.</w:t>
            </w:r>
          </w:p>
          <w:p w14:paraId="0DB152F1" w14:textId="77777777" w:rsidR="00625EA9" w:rsidRPr="00625EA9" w:rsidRDefault="00625EA9" w:rsidP="00625EA9">
            <w:pPr>
              <w:rPr>
                <w:bCs/>
                <w:sz w:val="24"/>
                <w:szCs w:val="24"/>
                <w:lang w:eastAsia="uk-UA"/>
              </w:rPr>
            </w:pPr>
            <w:r w:rsidRPr="00625EA9">
              <w:rPr>
                <w:bCs/>
                <w:sz w:val="24"/>
                <w:szCs w:val="24"/>
                <w:lang w:eastAsia="uk-UA"/>
              </w:rPr>
              <w:lastRenderedPageBreak/>
              <w:t xml:space="preserve">Клей який використовується для </w:t>
            </w:r>
            <w:proofErr w:type="spellStart"/>
            <w:r w:rsidRPr="00625EA9">
              <w:rPr>
                <w:bCs/>
                <w:sz w:val="24"/>
                <w:szCs w:val="24"/>
                <w:lang w:eastAsia="uk-UA"/>
              </w:rPr>
              <w:t>крайкування</w:t>
            </w:r>
            <w:proofErr w:type="spellEnd"/>
            <w:r w:rsidRPr="00625EA9">
              <w:rPr>
                <w:bCs/>
                <w:sz w:val="24"/>
                <w:szCs w:val="24"/>
                <w:lang w:eastAsia="uk-UA"/>
              </w:rPr>
              <w:t xml:space="preserve"> не токсичний на основі поліуретану.</w:t>
            </w:r>
          </w:p>
          <w:p w14:paraId="66C7946E" w14:textId="77777777" w:rsidR="00625EA9" w:rsidRPr="00625EA9" w:rsidRDefault="00625EA9" w:rsidP="00625EA9">
            <w:pPr>
              <w:rPr>
                <w:bCs/>
                <w:sz w:val="24"/>
                <w:szCs w:val="24"/>
                <w:lang w:eastAsia="uk-UA"/>
              </w:rPr>
            </w:pPr>
            <w:r w:rsidRPr="00625EA9">
              <w:rPr>
                <w:bCs/>
                <w:sz w:val="24"/>
                <w:szCs w:val="24"/>
                <w:lang w:eastAsia="uk-UA"/>
              </w:rPr>
              <w:t xml:space="preserve">Наявність металевої ручки, яка піддається обробці </w:t>
            </w:r>
            <w:proofErr w:type="spellStart"/>
            <w:r w:rsidRPr="00625EA9">
              <w:rPr>
                <w:bCs/>
                <w:sz w:val="24"/>
                <w:szCs w:val="24"/>
                <w:lang w:eastAsia="uk-UA"/>
              </w:rPr>
              <w:t>дезинфікуючими</w:t>
            </w:r>
            <w:proofErr w:type="spellEnd"/>
            <w:r w:rsidRPr="00625EA9">
              <w:rPr>
                <w:bCs/>
                <w:sz w:val="24"/>
                <w:szCs w:val="24"/>
                <w:lang w:eastAsia="uk-UA"/>
              </w:rPr>
              <w:t xml:space="preserve"> засобами, не вступаючи в реакцію.</w:t>
            </w:r>
          </w:p>
          <w:p w14:paraId="11963899" w14:textId="77777777" w:rsidR="00625EA9" w:rsidRPr="00625EA9" w:rsidRDefault="00625EA9" w:rsidP="00625EA9">
            <w:pPr>
              <w:rPr>
                <w:bCs/>
                <w:sz w:val="24"/>
                <w:szCs w:val="24"/>
                <w:lang w:eastAsia="uk-UA"/>
              </w:rPr>
            </w:pPr>
            <w:r w:rsidRPr="00625EA9">
              <w:rPr>
                <w:bCs/>
                <w:sz w:val="24"/>
                <w:szCs w:val="24"/>
                <w:lang w:eastAsia="uk-UA"/>
              </w:rPr>
              <w:t>Петлі металеві.</w:t>
            </w:r>
          </w:p>
          <w:p w14:paraId="4B0609FE" w14:textId="77777777" w:rsidR="00625EA9" w:rsidRPr="00625EA9" w:rsidRDefault="00625EA9" w:rsidP="00625EA9">
            <w:pPr>
              <w:rPr>
                <w:bCs/>
                <w:sz w:val="24"/>
                <w:szCs w:val="24"/>
                <w:lang w:eastAsia="uk-UA"/>
              </w:rPr>
            </w:pPr>
            <w:r w:rsidRPr="00625EA9">
              <w:rPr>
                <w:bCs/>
                <w:sz w:val="24"/>
                <w:szCs w:val="24"/>
                <w:lang w:eastAsia="uk-UA"/>
              </w:rPr>
              <w:t xml:space="preserve">Всі елементи кріплення </w:t>
            </w:r>
            <w:proofErr w:type="spellStart"/>
            <w:r w:rsidRPr="00625EA9">
              <w:rPr>
                <w:bCs/>
                <w:sz w:val="24"/>
                <w:szCs w:val="24"/>
                <w:lang w:eastAsia="uk-UA"/>
              </w:rPr>
              <w:t>конфермати</w:t>
            </w:r>
            <w:proofErr w:type="spellEnd"/>
            <w:r w:rsidRPr="00625EA9">
              <w:rPr>
                <w:bCs/>
                <w:sz w:val="24"/>
                <w:szCs w:val="24"/>
                <w:lang w:eastAsia="uk-UA"/>
              </w:rPr>
              <w:t>.</w:t>
            </w:r>
          </w:p>
          <w:p w14:paraId="41BA28E5" w14:textId="77777777" w:rsidR="00625EA9" w:rsidRPr="00625EA9" w:rsidRDefault="00625EA9" w:rsidP="00625EA9">
            <w:pPr>
              <w:rPr>
                <w:bCs/>
                <w:sz w:val="24"/>
                <w:szCs w:val="24"/>
                <w:lang w:eastAsia="uk-UA"/>
              </w:rPr>
            </w:pPr>
            <w:r w:rsidRPr="00625EA9">
              <w:rPr>
                <w:bCs/>
                <w:sz w:val="24"/>
                <w:szCs w:val="24"/>
                <w:lang w:eastAsia="uk-UA"/>
              </w:rPr>
              <w:t xml:space="preserve">Габаритні розміри: </w:t>
            </w:r>
          </w:p>
          <w:p w14:paraId="1DBFA7F2" w14:textId="77777777" w:rsidR="00625EA9" w:rsidRPr="00625EA9" w:rsidRDefault="00625EA9" w:rsidP="00625EA9">
            <w:pPr>
              <w:rPr>
                <w:bCs/>
                <w:sz w:val="24"/>
                <w:szCs w:val="24"/>
                <w:lang w:eastAsia="uk-UA"/>
              </w:rPr>
            </w:pPr>
            <w:r w:rsidRPr="00625EA9">
              <w:rPr>
                <w:bCs/>
                <w:sz w:val="24"/>
                <w:szCs w:val="24"/>
                <w:lang w:eastAsia="uk-UA"/>
              </w:rPr>
              <w:t>Довжина – 780 мм;</w:t>
            </w:r>
          </w:p>
          <w:p w14:paraId="5C9A9EB8" w14:textId="77777777" w:rsidR="00625EA9" w:rsidRPr="00625EA9" w:rsidRDefault="00625EA9" w:rsidP="00625EA9">
            <w:pPr>
              <w:rPr>
                <w:bCs/>
                <w:sz w:val="24"/>
                <w:szCs w:val="24"/>
                <w:lang w:eastAsia="uk-UA"/>
              </w:rPr>
            </w:pPr>
            <w:r w:rsidRPr="00625EA9">
              <w:rPr>
                <w:bCs/>
                <w:sz w:val="24"/>
                <w:szCs w:val="24"/>
                <w:lang w:eastAsia="uk-UA"/>
              </w:rPr>
              <w:t>Ширина – 320 мм;</w:t>
            </w:r>
          </w:p>
          <w:p w14:paraId="32C7CE57" w14:textId="77777777" w:rsidR="00625EA9" w:rsidRPr="00625EA9" w:rsidRDefault="00625EA9" w:rsidP="00625EA9">
            <w:pPr>
              <w:rPr>
                <w:bCs/>
                <w:sz w:val="24"/>
                <w:szCs w:val="24"/>
                <w:lang w:eastAsia="uk-UA"/>
              </w:rPr>
            </w:pPr>
            <w:r w:rsidRPr="00625EA9">
              <w:rPr>
                <w:bCs/>
                <w:sz w:val="24"/>
                <w:szCs w:val="24"/>
                <w:lang w:eastAsia="uk-UA"/>
              </w:rPr>
              <w:t>Висота – 1560 мм.</w:t>
            </w:r>
          </w:p>
          <w:p w14:paraId="36439CBF" w14:textId="77777777" w:rsidR="00625EA9" w:rsidRPr="00625EA9" w:rsidRDefault="00625EA9" w:rsidP="00625EA9">
            <w:pPr>
              <w:rPr>
                <w:bCs/>
                <w:sz w:val="24"/>
                <w:szCs w:val="24"/>
                <w:lang w:eastAsia="uk-UA"/>
              </w:rPr>
            </w:pPr>
            <w:r w:rsidRPr="00625EA9">
              <w:rPr>
                <w:bCs/>
                <w:sz w:val="24"/>
                <w:szCs w:val="24"/>
                <w:lang w:eastAsia="uk-UA"/>
              </w:rPr>
              <w:t>Поставляється в зібраному вигляді. Перед шафою лавка, яка є невід’ємним елементом виробу.</w:t>
            </w:r>
          </w:p>
          <w:p w14:paraId="5AE12D9E" w14:textId="77777777" w:rsidR="00625EA9" w:rsidRPr="00625EA9" w:rsidRDefault="00625EA9" w:rsidP="00625EA9">
            <w:pPr>
              <w:rPr>
                <w:bCs/>
                <w:sz w:val="24"/>
                <w:szCs w:val="24"/>
                <w:lang w:eastAsia="uk-UA"/>
              </w:rPr>
            </w:pPr>
            <w:r w:rsidRPr="00625EA9">
              <w:rPr>
                <w:bCs/>
                <w:sz w:val="24"/>
                <w:szCs w:val="24"/>
                <w:lang w:eastAsia="uk-UA"/>
              </w:rPr>
              <w:t>Гарантія на готовий виріб — не менше 2-х років</w:t>
            </w:r>
          </w:p>
        </w:tc>
      </w:tr>
      <w:tr w:rsidR="00625EA9" w:rsidRPr="00625EA9" w14:paraId="733A2599" w14:textId="77777777" w:rsidTr="00A21479">
        <w:trPr>
          <w:trHeight w:val="765"/>
        </w:trPr>
        <w:tc>
          <w:tcPr>
            <w:tcW w:w="1980" w:type="dxa"/>
          </w:tcPr>
          <w:p w14:paraId="1FF02228" w14:textId="77777777" w:rsidR="00EA5892" w:rsidRDefault="00625EA9" w:rsidP="00625EA9">
            <w:pPr>
              <w:rPr>
                <w:sz w:val="22"/>
              </w:rPr>
            </w:pPr>
            <w:r w:rsidRPr="00625EA9">
              <w:rPr>
                <w:sz w:val="22"/>
              </w:rPr>
              <w:lastRenderedPageBreak/>
              <w:t>Парта одномісна регульована, ростова група №</w:t>
            </w:r>
          </w:p>
          <w:p w14:paraId="102AED2C" w14:textId="5A5B15D2" w:rsidR="00625EA9" w:rsidRPr="00625EA9" w:rsidRDefault="00625EA9" w:rsidP="00625EA9">
            <w:pPr>
              <w:rPr>
                <w:sz w:val="22"/>
              </w:rPr>
            </w:pPr>
            <w:r w:rsidRPr="00625EA9">
              <w:rPr>
                <w:sz w:val="22"/>
              </w:rPr>
              <w:t>3-6.</w:t>
            </w:r>
          </w:p>
          <w:p w14:paraId="59D95C71" w14:textId="77777777" w:rsidR="00625EA9" w:rsidRPr="00625EA9" w:rsidRDefault="00625EA9" w:rsidP="00625EA9">
            <w:pPr>
              <w:rPr>
                <w:sz w:val="22"/>
              </w:rPr>
            </w:pPr>
          </w:p>
        </w:tc>
        <w:tc>
          <w:tcPr>
            <w:tcW w:w="1275" w:type="dxa"/>
            <w:noWrap/>
          </w:tcPr>
          <w:p w14:paraId="02BC4262" w14:textId="77777777" w:rsidR="00625EA9" w:rsidRPr="00625EA9" w:rsidRDefault="00625EA9" w:rsidP="00625EA9">
            <w:pPr>
              <w:jc w:val="center"/>
              <w:rPr>
                <w:sz w:val="22"/>
                <w:lang w:val="ru-RU"/>
              </w:rPr>
            </w:pPr>
            <w:r w:rsidRPr="00625EA9">
              <w:rPr>
                <w:sz w:val="22"/>
                <w:lang w:val="ru-RU"/>
              </w:rPr>
              <w:t>44</w:t>
            </w:r>
          </w:p>
        </w:tc>
        <w:tc>
          <w:tcPr>
            <w:tcW w:w="6373" w:type="dxa"/>
          </w:tcPr>
          <w:p w14:paraId="0B4B493A" w14:textId="77777777" w:rsidR="00625EA9" w:rsidRPr="00625EA9" w:rsidRDefault="00625EA9" w:rsidP="00625EA9">
            <w:pPr>
              <w:rPr>
                <w:sz w:val="24"/>
                <w:szCs w:val="24"/>
              </w:rPr>
            </w:pPr>
            <w:r w:rsidRPr="00625EA9">
              <w:rPr>
                <w:sz w:val="24"/>
                <w:szCs w:val="24"/>
              </w:rPr>
              <w:t>Парта одномісна регульована.</w:t>
            </w:r>
          </w:p>
          <w:p w14:paraId="6244DC36" w14:textId="77777777" w:rsidR="00625EA9" w:rsidRPr="00625EA9" w:rsidRDefault="00625EA9" w:rsidP="00625EA9">
            <w:pPr>
              <w:rPr>
                <w:rFonts w:eastAsia="Calibri"/>
                <w:sz w:val="24"/>
                <w:szCs w:val="24"/>
                <w:lang w:val="ru-RU"/>
              </w:rPr>
            </w:pPr>
            <w:proofErr w:type="spellStart"/>
            <w:r w:rsidRPr="00625EA9">
              <w:rPr>
                <w:rFonts w:eastAsia="Calibri"/>
                <w:sz w:val="24"/>
                <w:szCs w:val="24"/>
                <w:lang w:val="ru-RU"/>
              </w:rPr>
              <w:t>Стільниця</w:t>
            </w:r>
            <w:proofErr w:type="spellEnd"/>
            <w:r w:rsidRPr="00625EA9">
              <w:rPr>
                <w:rFonts w:eastAsia="Calibri"/>
                <w:sz w:val="24"/>
                <w:szCs w:val="24"/>
                <w:lang w:val="ru-RU"/>
              </w:rPr>
              <w:t xml:space="preserve"> </w:t>
            </w:r>
            <w:proofErr w:type="spellStart"/>
            <w:r w:rsidRPr="00625EA9">
              <w:rPr>
                <w:rFonts w:eastAsia="Calibri"/>
                <w:sz w:val="24"/>
                <w:szCs w:val="24"/>
                <w:lang w:val="ru-RU"/>
              </w:rPr>
              <w:t>парти</w:t>
            </w:r>
            <w:proofErr w:type="spellEnd"/>
            <w:r w:rsidRPr="00625EA9">
              <w:rPr>
                <w:rFonts w:eastAsia="Calibri"/>
                <w:sz w:val="24"/>
                <w:szCs w:val="24"/>
                <w:lang w:val="ru-RU"/>
              </w:rPr>
              <w:t xml:space="preserve"> </w:t>
            </w:r>
            <w:proofErr w:type="spellStart"/>
            <w:r w:rsidRPr="00625EA9">
              <w:rPr>
                <w:rFonts w:eastAsia="Calibri"/>
                <w:sz w:val="24"/>
                <w:szCs w:val="24"/>
                <w:lang w:val="ru-RU"/>
              </w:rPr>
              <w:t>складається</w:t>
            </w:r>
            <w:proofErr w:type="spellEnd"/>
            <w:r w:rsidRPr="00625EA9">
              <w:rPr>
                <w:rFonts w:eastAsia="Calibri"/>
                <w:sz w:val="24"/>
                <w:szCs w:val="24"/>
                <w:lang w:val="ru-RU"/>
              </w:rPr>
              <w:t xml:space="preserve"> з </w:t>
            </w:r>
            <w:proofErr w:type="spellStart"/>
            <w:r w:rsidRPr="00625EA9">
              <w:rPr>
                <w:rFonts w:eastAsia="Calibri"/>
                <w:sz w:val="24"/>
                <w:szCs w:val="24"/>
                <w:lang w:val="ru-RU"/>
              </w:rPr>
              <w:t>двох</w:t>
            </w:r>
            <w:proofErr w:type="spellEnd"/>
            <w:r w:rsidRPr="00625EA9">
              <w:rPr>
                <w:rFonts w:eastAsia="Calibri"/>
                <w:sz w:val="24"/>
                <w:szCs w:val="24"/>
                <w:lang w:val="ru-RU"/>
              </w:rPr>
              <w:t xml:space="preserve"> </w:t>
            </w:r>
            <w:proofErr w:type="spellStart"/>
            <w:r w:rsidRPr="00625EA9">
              <w:rPr>
                <w:rFonts w:eastAsia="Calibri"/>
                <w:sz w:val="24"/>
                <w:szCs w:val="24"/>
                <w:lang w:val="ru-RU"/>
              </w:rPr>
              <w:t>частин</w:t>
            </w:r>
            <w:proofErr w:type="spellEnd"/>
            <w:r w:rsidRPr="00625EA9">
              <w:rPr>
                <w:rFonts w:eastAsia="Calibri"/>
                <w:sz w:val="24"/>
                <w:szCs w:val="24"/>
                <w:lang w:val="ru-RU"/>
              </w:rPr>
              <w:t xml:space="preserve">: </w:t>
            </w:r>
          </w:p>
          <w:p w14:paraId="06C0DF8C" w14:textId="77777777" w:rsidR="00625EA9" w:rsidRPr="00625EA9" w:rsidRDefault="00625EA9" w:rsidP="00625EA9">
            <w:pPr>
              <w:rPr>
                <w:rFonts w:eastAsia="Calibri"/>
                <w:sz w:val="24"/>
                <w:szCs w:val="24"/>
                <w:lang w:val="ru-RU"/>
              </w:rPr>
            </w:pPr>
            <w:r w:rsidRPr="00625EA9">
              <w:rPr>
                <w:rFonts w:eastAsia="Calibri"/>
                <w:sz w:val="24"/>
                <w:szCs w:val="24"/>
                <w:lang w:val="ru-RU"/>
              </w:rPr>
              <w:t xml:space="preserve">- Перша - </w:t>
            </w:r>
            <w:proofErr w:type="spellStart"/>
            <w:r w:rsidRPr="00625EA9">
              <w:rPr>
                <w:rFonts w:eastAsia="Calibri"/>
                <w:sz w:val="24"/>
                <w:szCs w:val="24"/>
                <w:lang w:val="ru-RU"/>
              </w:rPr>
              <w:t>розміром</w:t>
            </w:r>
            <w:proofErr w:type="spellEnd"/>
            <w:r w:rsidRPr="00625EA9">
              <w:rPr>
                <w:rFonts w:eastAsia="Calibri"/>
                <w:sz w:val="24"/>
                <w:szCs w:val="24"/>
                <w:lang w:val="ru-RU"/>
              </w:rPr>
              <w:t xml:space="preserve"> 600×140 мм, </w:t>
            </w:r>
            <w:proofErr w:type="spellStart"/>
            <w:r w:rsidRPr="00625EA9">
              <w:rPr>
                <w:rFonts w:eastAsia="Calibri"/>
                <w:sz w:val="24"/>
                <w:szCs w:val="24"/>
                <w:lang w:val="ru-RU"/>
              </w:rPr>
              <w:t>кріпиться</w:t>
            </w:r>
            <w:proofErr w:type="spellEnd"/>
            <w:r w:rsidRPr="00625EA9">
              <w:rPr>
                <w:rFonts w:eastAsia="Calibri"/>
                <w:sz w:val="24"/>
                <w:szCs w:val="24"/>
                <w:lang w:val="ru-RU"/>
              </w:rPr>
              <w:t xml:space="preserve"> перпендикулярно до </w:t>
            </w:r>
            <w:proofErr w:type="spellStart"/>
            <w:r w:rsidRPr="00625EA9">
              <w:rPr>
                <w:rFonts w:eastAsia="Calibri"/>
                <w:sz w:val="24"/>
                <w:szCs w:val="24"/>
                <w:lang w:val="ru-RU"/>
              </w:rPr>
              <w:t>ніжок</w:t>
            </w:r>
            <w:proofErr w:type="spellEnd"/>
            <w:r w:rsidRPr="00625EA9">
              <w:rPr>
                <w:rFonts w:eastAsia="Calibri"/>
                <w:sz w:val="24"/>
                <w:szCs w:val="24"/>
                <w:lang w:val="ru-RU"/>
              </w:rPr>
              <w:t xml:space="preserve"> </w:t>
            </w:r>
            <w:proofErr w:type="spellStart"/>
            <w:r w:rsidRPr="00625EA9">
              <w:rPr>
                <w:rFonts w:eastAsia="Calibri"/>
                <w:sz w:val="24"/>
                <w:szCs w:val="24"/>
                <w:lang w:val="ru-RU"/>
              </w:rPr>
              <w:t>парти</w:t>
            </w:r>
            <w:proofErr w:type="spellEnd"/>
            <w:r w:rsidRPr="00625EA9">
              <w:rPr>
                <w:rFonts w:eastAsia="Calibri"/>
                <w:sz w:val="24"/>
                <w:szCs w:val="24"/>
                <w:lang w:val="ru-RU"/>
              </w:rPr>
              <w:t xml:space="preserve"> та </w:t>
            </w:r>
            <w:proofErr w:type="spellStart"/>
            <w:r w:rsidRPr="00625EA9">
              <w:rPr>
                <w:rFonts w:eastAsia="Calibri"/>
                <w:sz w:val="24"/>
                <w:szCs w:val="24"/>
                <w:lang w:val="ru-RU"/>
              </w:rPr>
              <w:t>має</w:t>
            </w:r>
            <w:proofErr w:type="spellEnd"/>
            <w:r w:rsidRPr="00625EA9">
              <w:rPr>
                <w:rFonts w:eastAsia="Calibri"/>
                <w:sz w:val="24"/>
                <w:szCs w:val="24"/>
                <w:lang w:val="ru-RU"/>
              </w:rPr>
              <w:t xml:space="preserve"> </w:t>
            </w:r>
            <w:proofErr w:type="spellStart"/>
            <w:r w:rsidRPr="00625EA9">
              <w:rPr>
                <w:rFonts w:eastAsia="Calibri"/>
                <w:sz w:val="24"/>
                <w:szCs w:val="24"/>
                <w:lang w:val="ru-RU"/>
              </w:rPr>
              <w:t>накладну</w:t>
            </w:r>
            <w:proofErr w:type="spellEnd"/>
            <w:r w:rsidRPr="00625EA9">
              <w:rPr>
                <w:rFonts w:eastAsia="Calibri"/>
                <w:sz w:val="24"/>
                <w:szCs w:val="24"/>
                <w:lang w:val="ru-RU"/>
              </w:rPr>
              <w:t xml:space="preserve"> </w:t>
            </w:r>
            <w:proofErr w:type="spellStart"/>
            <w:r w:rsidRPr="00625EA9">
              <w:rPr>
                <w:rFonts w:eastAsia="Calibri"/>
                <w:sz w:val="24"/>
                <w:szCs w:val="24"/>
                <w:lang w:val="ru-RU"/>
              </w:rPr>
              <w:t>пластикову</w:t>
            </w:r>
            <w:proofErr w:type="spellEnd"/>
            <w:r w:rsidRPr="00625EA9">
              <w:rPr>
                <w:rFonts w:eastAsia="Calibri"/>
                <w:sz w:val="24"/>
                <w:szCs w:val="24"/>
                <w:lang w:val="ru-RU"/>
              </w:rPr>
              <w:t xml:space="preserve"> </w:t>
            </w:r>
            <w:proofErr w:type="spellStart"/>
            <w:r w:rsidRPr="00625EA9">
              <w:rPr>
                <w:rFonts w:eastAsia="Calibri"/>
                <w:sz w:val="24"/>
                <w:szCs w:val="24"/>
                <w:lang w:val="ru-RU"/>
              </w:rPr>
              <w:t>підставку</w:t>
            </w:r>
            <w:proofErr w:type="spellEnd"/>
            <w:r w:rsidRPr="00625EA9">
              <w:rPr>
                <w:rFonts w:eastAsia="Calibri"/>
                <w:sz w:val="24"/>
                <w:szCs w:val="24"/>
                <w:lang w:val="ru-RU"/>
              </w:rPr>
              <w:t xml:space="preserve"> </w:t>
            </w:r>
            <w:proofErr w:type="spellStart"/>
            <w:r w:rsidRPr="00625EA9">
              <w:rPr>
                <w:rFonts w:eastAsia="Calibri"/>
                <w:sz w:val="24"/>
                <w:szCs w:val="24"/>
                <w:lang w:val="ru-RU"/>
              </w:rPr>
              <w:t>під</w:t>
            </w:r>
            <w:proofErr w:type="spellEnd"/>
            <w:r w:rsidRPr="00625EA9">
              <w:rPr>
                <w:rFonts w:eastAsia="Calibri"/>
                <w:sz w:val="24"/>
                <w:szCs w:val="24"/>
                <w:lang w:val="ru-RU"/>
              </w:rPr>
              <w:t xml:space="preserve"> ручку </w:t>
            </w:r>
            <w:proofErr w:type="spellStart"/>
            <w:r w:rsidRPr="00625EA9">
              <w:rPr>
                <w:rFonts w:eastAsia="Calibri"/>
                <w:sz w:val="24"/>
                <w:szCs w:val="24"/>
                <w:lang w:val="ru-RU"/>
              </w:rPr>
              <w:t>розміром</w:t>
            </w:r>
            <w:proofErr w:type="spellEnd"/>
            <w:r w:rsidRPr="00625EA9">
              <w:rPr>
                <w:rFonts w:eastAsia="Calibri"/>
                <w:sz w:val="24"/>
                <w:szCs w:val="24"/>
                <w:lang w:val="ru-RU"/>
              </w:rPr>
              <w:t xml:space="preserve"> 42×230×11 мм.</w:t>
            </w:r>
          </w:p>
          <w:p w14:paraId="304CC38B" w14:textId="77777777" w:rsidR="00625EA9" w:rsidRPr="00625EA9" w:rsidRDefault="00625EA9" w:rsidP="00625EA9">
            <w:pPr>
              <w:rPr>
                <w:rFonts w:eastAsia="Calibri"/>
                <w:sz w:val="24"/>
                <w:szCs w:val="24"/>
                <w:lang w:val="ru-RU"/>
              </w:rPr>
            </w:pPr>
            <w:r w:rsidRPr="00625EA9">
              <w:rPr>
                <w:rFonts w:eastAsia="Calibri"/>
                <w:sz w:val="24"/>
                <w:szCs w:val="24"/>
                <w:lang w:val="ru-RU"/>
              </w:rPr>
              <w:t xml:space="preserve">- Друга - </w:t>
            </w:r>
            <w:proofErr w:type="spellStart"/>
            <w:r w:rsidRPr="00625EA9">
              <w:rPr>
                <w:rFonts w:eastAsia="Calibri"/>
                <w:sz w:val="24"/>
                <w:szCs w:val="24"/>
                <w:lang w:val="ru-RU"/>
              </w:rPr>
              <w:t>розміром</w:t>
            </w:r>
            <w:proofErr w:type="spellEnd"/>
            <w:r w:rsidRPr="00625EA9">
              <w:rPr>
                <w:rFonts w:eastAsia="Calibri"/>
                <w:sz w:val="24"/>
                <w:szCs w:val="24"/>
                <w:lang w:val="ru-RU"/>
              </w:rPr>
              <w:t xml:space="preserve"> 600×450 мм </w:t>
            </w:r>
            <w:proofErr w:type="spellStart"/>
            <w:r w:rsidRPr="00625EA9">
              <w:rPr>
                <w:rFonts w:eastAsia="Calibri"/>
                <w:sz w:val="24"/>
                <w:szCs w:val="24"/>
                <w:lang w:val="ru-RU"/>
              </w:rPr>
              <w:t>із</w:t>
            </w:r>
            <w:proofErr w:type="spellEnd"/>
            <w:r w:rsidRPr="00625EA9">
              <w:rPr>
                <w:rFonts w:eastAsia="Calibri"/>
                <w:sz w:val="24"/>
                <w:szCs w:val="24"/>
                <w:lang w:val="ru-RU"/>
              </w:rPr>
              <w:t xml:space="preserve"> </w:t>
            </w:r>
            <w:proofErr w:type="spellStart"/>
            <w:r w:rsidRPr="00625EA9">
              <w:rPr>
                <w:rFonts w:eastAsia="Calibri"/>
                <w:sz w:val="24"/>
                <w:szCs w:val="24"/>
                <w:lang w:val="ru-RU"/>
              </w:rPr>
              <w:t>заокругленими</w:t>
            </w:r>
            <w:proofErr w:type="spellEnd"/>
            <w:r w:rsidRPr="00625EA9">
              <w:rPr>
                <w:rFonts w:eastAsia="Calibri"/>
                <w:sz w:val="24"/>
                <w:szCs w:val="24"/>
                <w:lang w:val="ru-RU"/>
              </w:rPr>
              <w:t xml:space="preserve"> кутами. </w:t>
            </w:r>
            <w:proofErr w:type="spellStart"/>
            <w:r w:rsidRPr="00625EA9">
              <w:rPr>
                <w:rFonts w:eastAsia="Calibri"/>
                <w:sz w:val="24"/>
                <w:szCs w:val="24"/>
                <w:lang w:val="ru-RU"/>
              </w:rPr>
              <w:t>Має</w:t>
            </w:r>
            <w:proofErr w:type="spellEnd"/>
            <w:r w:rsidRPr="00625EA9">
              <w:rPr>
                <w:rFonts w:eastAsia="Calibri"/>
                <w:sz w:val="24"/>
                <w:szCs w:val="24"/>
                <w:lang w:val="ru-RU"/>
              </w:rPr>
              <w:t xml:space="preserve"> </w:t>
            </w:r>
            <w:proofErr w:type="spellStart"/>
            <w:r w:rsidRPr="00625EA9">
              <w:rPr>
                <w:rFonts w:eastAsia="Calibri"/>
                <w:sz w:val="24"/>
                <w:szCs w:val="24"/>
                <w:lang w:val="ru-RU"/>
              </w:rPr>
              <w:t>виріз</w:t>
            </w:r>
            <w:proofErr w:type="spellEnd"/>
            <w:r w:rsidRPr="00625EA9">
              <w:rPr>
                <w:rFonts w:eastAsia="Calibri"/>
                <w:sz w:val="24"/>
                <w:szCs w:val="24"/>
                <w:lang w:val="ru-RU"/>
              </w:rPr>
              <w:t xml:space="preserve"> з боку, </w:t>
            </w:r>
            <w:proofErr w:type="spellStart"/>
            <w:r w:rsidRPr="00625EA9">
              <w:rPr>
                <w:rFonts w:eastAsia="Calibri"/>
                <w:sz w:val="24"/>
                <w:szCs w:val="24"/>
                <w:lang w:val="ru-RU"/>
              </w:rPr>
              <w:t>ближнього</w:t>
            </w:r>
            <w:proofErr w:type="spellEnd"/>
            <w:r w:rsidRPr="00625EA9">
              <w:rPr>
                <w:rFonts w:eastAsia="Calibri"/>
                <w:sz w:val="24"/>
                <w:szCs w:val="24"/>
                <w:lang w:val="ru-RU"/>
              </w:rPr>
              <w:t xml:space="preserve"> до </w:t>
            </w:r>
            <w:proofErr w:type="spellStart"/>
            <w:r w:rsidRPr="00625EA9">
              <w:rPr>
                <w:rFonts w:eastAsia="Calibri"/>
                <w:sz w:val="24"/>
                <w:szCs w:val="24"/>
                <w:lang w:val="ru-RU"/>
              </w:rPr>
              <w:t>учня</w:t>
            </w:r>
            <w:proofErr w:type="spellEnd"/>
            <w:r w:rsidRPr="00625EA9">
              <w:rPr>
                <w:rFonts w:eastAsia="Calibri"/>
                <w:sz w:val="24"/>
                <w:szCs w:val="24"/>
                <w:lang w:val="ru-RU"/>
              </w:rPr>
              <w:t xml:space="preserve"> </w:t>
            </w:r>
            <w:proofErr w:type="spellStart"/>
            <w:r w:rsidRPr="00625EA9">
              <w:rPr>
                <w:rFonts w:eastAsia="Calibri"/>
                <w:sz w:val="24"/>
                <w:szCs w:val="24"/>
                <w:lang w:val="ru-RU"/>
              </w:rPr>
              <w:t>радіусом</w:t>
            </w:r>
            <w:proofErr w:type="spellEnd"/>
            <w:r w:rsidRPr="00625EA9">
              <w:rPr>
                <w:rFonts w:eastAsia="Calibri"/>
                <w:sz w:val="24"/>
                <w:szCs w:val="24"/>
                <w:lang w:val="ru-RU"/>
              </w:rPr>
              <w:t xml:space="preserve"> 600мм та </w:t>
            </w:r>
            <w:proofErr w:type="spellStart"/>
            <w:r w:rsidRPr="00625EA9">
              <w:rPr>
                <w:rFonts w:eastAsia="Calibri"/>
                <w:sz w:val="24"/>
                <w:szCs w:val="24"/>
                <w:lang w:val="ru-RU"/>
              </w:rPr>
              <w:t>глибиною</w:t>
            </w:r>
            <w:proofErr w:type="spellEnd"/>
            <w:r w:rsidRPr="00625EA9">
              <w:rPr>
                <w:rFonts w:eastAsia="Calibri"/>
                <w:sz w:val="24"/>
                <w:szCs w:val="24"/>
                <w:lang w:val="ru-RU"/>
              </w:rPr>
              <w:t xml:space="preserve"> 30мм, </w:t>
            </w:r>
            <w:proofErr w:type="spellStart"/>
            <w:r w:rsidRPr="00625EA9">
              <w:rPr>
                <w:rFonts w:eastAsia="Calibri"/>
                <w:sz w:val="24"/>
                <w:szCs w:val="24"/>
                <w:lang w:val="ru-RU"/>
              </w:rPr>
              <w:t>регулювання</w:t>
            </w:r>
            <w:proofErr w:type="spellEnd"/>
            <w:r w:rsidRPr="00625EA9">
              <w:rPr>
                <w:rFonts w:eastAsia="Calibri"/>
                <w:sz w:val="24"/>
                <w:szCs w:val="24"/>
                <w:lang w:val="ru-RU"/>
              </w:rPr>
              <w:t xml:space="preserve"> кута </w:t>
            </w:r>
            <w:proofErr w:type="spellStart"/>
            <w:r w:rsidRPr="00625EA9">
              <w:rPr>
                <w:rFonts w:eastAsia="Calibri"/>
                <w:sz w:val="24"/>
                <w:szCs w:val="24"/>
                <w:lang w:val="ru-RU"/>
              </w:rPr>
              <w:t>нахилу</w:t>
            </w:r>
            <w:proofErr w:type="spellEnd"/>
            <w:r w:rsidRPr="00625EA9">
              <w:rPr>
                <w:rFonts w:eastAsia="Calibri"/>
                <w:sz w:val="24"/>
                <w:szCs w:val="24"/>
                <w:lang w:val="ru-RU"/>
              </w:rPr>
              <w:t xml:space="preserve"> </w:t>
            </w:r>
            <w:proofErr w:type="spellStart"/>
            <w:r w:rsidRPr="00625EA9">
              <w:rPr>
                <w:rFonts w:eastAsia="Calibri"/>
                <w:sz w:val="24"/>
                <w:szCs w:val="24"/>
                <w:lang w:val="ru-RU"/>
              </w:rPr>
              <w:t>стільниці</w:t>
            </w:r>
            <w:proofErr w:type="spellEnd"/>
            <w:r w:rsidRPr="00625EA9">
              <w:rPr>
                <w:rFonts w:eastAsia="Calibri"/>
                <w:sz w:val="24"/>
                <w:szCs w:val="24"/>
                <w:lang w:val="ru-RU"/>
              </w:rPr>
              <w:t xml:space="preserve"> до 16⁰. </w:t>
            </w:r>
          </w:p>
          <w:p w14:paraId="0BF6827E" w14:textId="77777777" w:rsidR="00625EA9" w:rsidRPr="00625EA9" w:rsidRDefault="00625EA9" w:rsidP="00625EA9">
            <w:pPr>
              <w:rPr>
                <w:rFonts w:eastAsia="Calibri"/>
                <w:sz w:val="24"/>
                <w:szCs w:val="24"/>
                <w:lang w:val="ru-RU"/>
              </w:rPr>
            </w:pPr>
            <w:proofErr w:type="spellStart"/>
            <w:r w:rsidRPr="00625EA9">
              <w:rPr>
                <w:rFonts w:eastAsia="Calibri"/>
                <w:sz w:val="24"/>
                <w:szCs w:val="24"/>
                <w:lang w:val="ru-RU"/>
              </w:rPr>
              <w:t>Під</w:t>
            </w:r>
            <w:proofErr w:type="spellEnd"/>
            <w:r w:rsidRPr="00625EA9">
              <w:rPr>
                <w:rFonts w:eastAsia="Calibri"/>
                <w:sz w:val="24"/>
                <w:szCs w:val="24"/>
                <w:lang w:val="ru-RU"/>
              </w:rPr>
              <w:t xml:space="preserve"> </w:t>
            </w:r>
            <w:proofErr w:type="spellStart"/>
            <w:r w:rsidRPr="00625EA9">
              <w:rPr>
                <w:rFonts w:eastAsia="Calibri"/>
                <w:sz w:val="24"/>
                <w:szCs w:val="24"/>
                <w:lang w:val="ru-RU"/>
              </w:rPr>
              <w:t>стільницею</w:t>
            </w:r>
            <w:proofErr w:type="spellEnd"/>
            <w:r w:rsidRPr="00625EA9">
              <w:rPr>
                <w:rFonts w:eastAsia="Calibri"/>
                <w:sz w:val="24"/>
                <w:szCs w:val="24"/>
                <w:lang w:val="ru-RU"/>
              </w:rPr>
              <w:t xml:space="preserve"> </w:t>
            </w:r>
            <w:proofErr w:type="spellStart"/>
            <w:r w:rsidRPr="00625EA9">
              <w:rPr>
                <w:rFonts w:eastAsia="Calibri"/>
                <w:sz w:val="24"/>
                <w:szCs w:val="24"/>
                <w:lang w:val="ru-RU"/>
              </w:rPr>
              <w:t>передбачена</w:t>
            </w:r>
            <w:proofErr w:type="spellEnd"/>
            <w:r w:rsidRPr="00625EA9">
              <w:rPr>
                <w:rFonts w:eastAsia="Calibri"/>
                <w:sz w:val="24"/>
                <w:szCs w:val="24"/>
                <w:lang w:val="ru-RU"/>
              </w:rPr>
              <w:t xml:space="preserve"> </w:t>
            </w:r>
            <w:proofErr w:type="spellStart"/>
            <w:r w:rsidRPr="00625EA9">
              <w:rPr>
                <w:rFonts w:eastAsia="Calibri"/>
                <w:sz w:val="24"/>
                <w:szCs w:val="24"/>
                <w:lang w:val="ru-RU"/>
              </w:rPr>
              <w:t>полиця</w:t>
            </w:r>
            <w:proofErr w:type="spellEnd"/>
            <w:r w:rsidRPr="00625EA9">
              <w:rPr>
                <w:rFonts w:eastAsia="Calibri"/>
                <w:sz w:val="24"/>
                <w:szCs w:val="24"/>
                <w:lang w:val="ru-RU"/>
              </w:rPr>
              <w:t xml:space="preserve"> 520×180 мм та </w:t>
            </w:r>
            <w:proofErr w:type="spellStart"/>
            <w:r w:rsidRPr="00625EA9">
              <w:rPr>
                <w:rFonts w:eastAsia="Calibri"/>
                <w:sz w:val="24"/>
                <w:szCs w:val="24"/>
                <w:lang w:val="ru-RU"/>
              </w:rPr>
              <w:t>передня</w:t>
            </w:r>
            <w:proofErr w:type="spellEnd"/>
            <w:r w:rsidRPr="00625EA9">
              <w:rPr>
                <w:rFonts w:eastAsia="Calibri"/>
                <w:sz w:val="24"/>
                <w:szCs w:val="24"/>
                <w:lang w:val="ru-RU"/>
              </w:rPr>
              <w:t xml:space="preserve"> панель 520×200 мм. </w:t>
            </w:r>
          </w:p>
          <w:p w14:paraId="0AF8CAD5" w14:textId="77777777" w:rsidR="00625EA9" w:rsidRPr="00625EA9" w:rsidRDefault="00625EA9" w:rsidP="00625EA9">
            <w:pPr>
              <w:rPr>
                <w:rFonts w:eastAsia="Calibri"/>
                <w:sz w:val="24"/>
                <w:szCs w:val="24"/>
                <w:lang w:val="ru-RU"/>
              </w:rPr>
            </w:pPr>
            <w:r w:rsidRPr="00625EA9">
              <w:rPr>
                <w:rFonts w:eastAsia="Calibri"/>
                <w:sz w:val="24"/>
                <w:szCs w:val="24"/>
                <w:lang w:val="ru-RU"/>
              </w:rPr>
              <w:t xml:space="preserve">Кути </w:t>
            </w:r>
            <w:proofErr w:type="spellStart"/>
            <w:r w:rsidRPr="00625EA9">
              <w:rPr>
                <w:rFonts w:eastAsia="Calibri"/>
                <w:sz w:val="24"/>
                <w:szCs w:val="24"/>
                <w:lang w:val="ru-RU"/>
              </w:rPr>
              <w:t>кришок</w:t>
            </w:r>
            <w:proofErr w:type="spellEnd"/>
            <w:r w:rsidRPr="00625EA9">
              <w:rPr>
                <w:rFonts w:eastAsia="Calibri"/>
                <w:sz w:val="24"/>
                <w:szCs w:val="24"/>
                <w:lang w:val="ru-RU"/>
              </w:rPr>
              <w:t xml:space="preserve"> </w:t>
            </w:r>
            <w:proofErr w:type="spellStart"/>
            <w:r w:rsidRPr="00625EA9">
              <w:rPr>
                <w:rFonts w:eastAsia="Calibri"/>
                <w:sz w:val="24"/>
                <w:szCs w:val="24"/>
                <w:lang w:val="ru-RU"/>
              </w:rPr>
              <w:t>оброблені</w:t>
            </w:r>
            <w:proofErr w:type="spellEnd"/>
            <w:r w:rsidRPr="00625EA9">
              <w:rPr>
                <w:rFonts w:eastAsia="Calibri"/>
                <w:sz w:val="24"/>
                <w:szCs w:val="24"/>
                <w:lang w:val="ru-RU"/>
              </w:rPr>
              <w:t xml:space="preserve"> </w:t>
            </w:r>
            <w:proofErr w:type="spellStart"/>
            <w:r w:rsidRPr="00625EA9">
              <w:rPr>
                <w:rFonts w:eastAsia="Calibri"/>
                <w:sz w:val="24"/>
                <w:szCs w:val="24"/>
                <w:lang w:val="ru-RU"/>
              </w:rPr>
              <w:t>крайкою</w:t>
            </w:r>
            <w:proofErr w:type="spellEnd"/>
            <w:r w:rsidRPr="00625EA9">
              <w:rPr>
                <w:rFonts w:eastAsia="Calibri"/>
                <w:sz w:val="24"/>
                <w:szCs w:val="24"/>
                <w:lang w:val="ru-RU"/>
              </w:rPr>
              <w:t xml:space="preserve"> ПВХ не </w:t>
            </w:r>
            <w:proofErr w:type="spellStart"/>
            <w:r w:rsidRPr="00625EA9">
              <w:rPr>
                <w:rFonts w:eastAsia="Calibri"/>
                <w:sz w:val="24"/>
                <w:szCs w:val="24"/>
                <w:lang w:val="ru-RU"/>
              </w:rPr>
              <w:t>менше</w:t>
            </w:r>
            <w:proofErr w:type="spellEnd"/>
            <w:r w:rsidRPr="00625EA9">
              <w:rPr>
                <w:rFonts w:eastAsia="Calibri"/>
                <w:sz w:val="24"/>
                <w:szCs w:val="24"/>
                <w:lang w:val="ru-RU"/>
              </w:rPr>
              <w:t xml:space="preserve"> 1 мм. </w:t>
            </w:r>
          </w:p>
          <w:p w14:paraId="058A038E" w14:textId="77777777" w:rsidR="00625EA9" w:rsidRPr="00625EA9" w:rsidRDefault="00625EA9" w:rsidP="00625EA9">
            <w:pPr>
              <w:rPr>
                <w:rFonts w:eastAsia="Calibri"/>
                <w:sz w:val="24"/>
                <w:szCs w:val="24"/>
                <w:lang w:val="ru-RU"/>
              </w:rPr>
            </w:pPr>
            <w:proofErr w:type="spellStart"/>
            <w:r w:rsidRPr="00625EA9">
              <w:rPr>
                <w:rFonts w:eastAsia="Calibri"/>
                <w:sz w:val="24"/>
                <w:szCs w:val="24"/>
                <w:lang w:val="ru-RU"/>
              </w:rPr>
              <w:t>Матеріал</w:t>
            </w:r>
            <w:proofErr w:type="spellEnd"/>
            <w:r w:rsidRPr="00625EA9">
              <w:rPr>
                <w:rFonts w:eastAsia="Calibri"/>
                <w:sz w:val="24"/>
                <w:szCs w:val="24"/>
                <w:lang w:val="ru-RU"/>
              </w:rPr>
              <w:t xml:space="preserve"> </w:t>
            </w:r>
            <w:proofErr w:type="spellStart"/>
            <w:r w:rsidRPr="00625EA9">
              <w:rPr>
                <w:rFonts w:eastAsia="Calibri"/>
                <w:sz w:val="24"/>
                <w:szCs w:val="24"/>
                <w:lang w:val="ru-RU"/>
              </w:rPr>
              <w:t>стільниці</w:t>
            </w:r>
            <w:proofErr w:type="spellEnd"/>
            <w:r w:rsidRPr="00625EA9">
              <w:rPr>
                <w:rFonts w:eastAsia="Calibri"/>
                <w:sz w:val="24"/>
                <w:szCs w:val="24"/>
                <w:lang w:val="ru-RU"/>
              </w:rPr>
              <w:t xml:space="preserve"> – </w:t>
            </w:r>
            <w:proofErr w:type="spellStart"/>
            <w:r w:rsidRPr="00625EA9">
              <w:rPr>
                <w:rFonts w:eastAsia="Calibri"/>
                <w:sz w:val="24"/>
                <w:szCs w:val="24"/>
                <w:lang w:val="ru-RU"/>
              </w:rPr>
              <w:t>деревинно-стружкова</w:t>
            </w:r>
            <w:proofErr w:type="spellEnd"/>
            <w:r w:rsidRPr="00625EA9">
              <w:rPr>
                <w:rFonts w:eastAsia="Calibri"/>
                <w:sz w:val="24"/>
                <w:szCs w:val="24"/>
                <w:lang w:val="ru-RU"/>
              </w:rPr>
              <w:t xml:space="preserve"> плита (ДСП) </w:t>
            </w:r>
            <w:proofErr w:type="spellStart"/>
            <w:r w:rsidRPr="00625EA9">
              <w:rPr>
                <w:rFonts w:eastAsia="Calibri"/>
                <w:sz w:val="24"/>
                <w:szCs w:val="24"/>
                <w:lang w:val="ru-RU"/>
              </w:rPr>
              <w:t>ламіноване</w:t>
            </w:r>
            <w:proofErr w:type="spellEnd"/>
            <w:r w:rsidRPr="00625EA9">
              <w:rPr>
                <w:rFonts w:eastAsia="Calibri"/>
                <w:sz w:val="24"/>
                <w:szCs w:val="24"/>
                <w:lang w:val="ru-RU"/>
              </w:rPr>
              <w:t xml:space="preserve">, </w:t>
            </w:r>
            <w:proofErr w:type="spellStart"/>
            <w:r w:rsidRPr="00625EA9">
              <w:rPr>
                <w:rFonts w:eastAsia="Calibri"/>
                <w:sz w:val="24"/>
                <w:szCs w:val="24"/>
                <w:lang w:val="ru-RU"/>
              </w:rPr>
              <w:t>товщиною</w:t>
            </w:r>
            <w:proofErr w:type="spellEnd"/>
            <w:r w:rsidRPr="00625EA9">
              <w:rPr>
                <w:rFonts w:eastAsia="Calibri"/>
                <w:sz w:val="24"/>
                <w:szCs w:val="24"/>
                <w:lang w:val="ru-RU"/>
              </w:rPr>
              <w:t xml:space="preserve"> 16 мм,</w:t>
            </w:r>
            <w:r w:rsidRPr="00625EA9">
              <w:t xml:space="preserve"> </w:t>
            </w:r>
            <w:proofErr w:type="spellStart"/>
            <w:r w:rsidRPr="00625EA9">
              <w:rPr>
                <w:rFonts w:eastAsia="Calibri"/>
                <w:sz w:val="24"/>
                <w:szCs w:val="24"/>
                <w:lang w:val="ru-RU"/>
              </w:rPr>
              <w:t>класу</w:t>
            </w:r>
            <w:proofErr w:type="spellEnd"/>
            <w:r w:rsidRPr="00625EA9">
              <w:rPr>
                <w:rFonts w:eastAsia="Calibri"/>
                <w:sz w:val="24"/>
                <w:szCs w:val="24"/>
                <w:lang w:val="ru-RU"/>
              </w:rPr>
              <w:t xml:space="preserve"> </w:t>
            </w:r>
            <w:proofErr w:type="spellStart"/>
            <w:r w:rsidRPr="00625EA9">
              <w:rPr>
                <w:rFonts w:eastAsia="Calibri"/>
                <w:sz w:val="24"/>
                <w:szCs w:val="24"/>
                <w:lang w:val="ru-RU"/>
              </w:rPr>
              <w:t>емісії</w:t>
            </w:r>
            <w:proofErr w:type="spellEnd"/>
            <w:r w:rsidRPr="00625EA9">
              <w:rPr>
                <w:rFonts w:eastAsia="Calibri"/>
                <w:sz w:val="24"/>
                <w:szCs w:val="24"/>
                <w:lang w:val="ru-RU"/>
              </w:rPr>
              <w:t xml:space="preserve"> Е-1, </w:t>
            </w:r>
            <w:proofErr w:type="spellStart"/>
            <w:r w:rsidRPr="00625EA9">
              <w:rPr>
                <w:rFonts w:eastAsia="Calibri"/>
                <w:sz w:val="24"/>
                <w:szCs w:val="24"/>
                <w:lang w:val="ru-RU"/>
              </w:rPr>
              <w:t>кольору</w:t>
            </w:r>
            <w:proofErr w:type="spellEnd"/>
            <w:r w:rsidRPr="00625EA9">
              <w:rPr>
                <w:rFonts w:eastAsia="Calibri"/>
                <w:sz w:val="24"/>
                <w:szCs w:val="24"/>
                <w:lang w:val="ru-RU"/>
              </w:rPr>
              <w:t xml:space="preserve"> «зелена вода». </w:t>
            </w:r>
          </w:p>
          <w:p w14:paraId="1AB71E94" w14:textId="77777777" w:rsidR="00625EA9" w:rsidRPr="00625EA9" w:rsidRDefault="00625EA9" w:rsidP="00625EA9">
            <w:pPr>
              <w:rPr>
                <w:rFonts w:eastAsia="Calibri"/>
                <w:sz w:val="24"/>
                <w:szCs w:val="24"/>
                <w:lang w:val="ru-RU"/>
              </w:rPr>
            </w:pPr>
            <w:r w:rsidRPr="00625EA9">
              <w:rPr>
                <w:rFonts w:eastAsia="Calibri"/>
                <w:sz w:val="24"/>
                <w:szCs w:val="24"/>
                <w:lang w:val="ru-RU"/>
              </w:rPr>
              <w:t xml:space="preserve">Каркас </w:t>
            </w:r>
            <w:proofErr w:type="spellStart"/>
            <w:r w:rsidRPr="00625EA9">
              <w:rPr>
                <w:rFonts w:eastAsia="Calibri"/>
                <w:sz w:val="24"/>
                <w:szCs w:val="24"/>
                <w:lang w:val="ru-RU"/>
              </w:rPr>
              <w:t>виготовлено</w:t>
            </w:r>
            <w:proofErr w:type="spellEnd"/>
            <w:r w:rsidRPr="00625EA9">
              <w:rPr>
                <w:rFonts w:eastAsia="Calibri"/>
                <w:sz w:val="24"/>
                <w:szCs w:val="24"/>
                <w:lang w:val="ru-RU"/>
              </w:rPr>
              <w:t xml:space="preserve"> з труб </w:t>
            </w:r>
            <w:proofErr w:type="spellStart"/>
            <w:r w:rsidRPr="00625EA9">
              <w:rPr>
                <w:rFonts w:eastAsia="Calibri"/>
                <w:sz w:val="24"/>
                <w:szCs w:val="24"/>
                <w:lang w:val="ru-RU"/>
              </w:rPr>
              <w:t>сталевих</w:t>
            </w:r>
            <w:proofErr w:type="spellEnd"/>
            <w:r w:rsidRPr="00625EA9">
              <w:rPr>
                <w:rFonts w:eastAsia="Calibri"/>
                <w:sz w:val="24"/>
                <w:szCs w:val="24"/>
                <w:lang w:val="ru-RU"/>
              </w:rPr>
              <w:t xml:space="preserve"> </w:t>
            </w:r>
            <w:proofErr w:type="spellStart"/>
            <w:r w:rsidRPr="00625EA9">
              <w:rPr>
                <w:rFonts w:eastAsia="Calibri"/>
                <w:sz w:val="24"/>
                <w:szCs w:val="24"/>
                <w:lang w:val="ru-RU"/>
              </w:rPr>
              <w:t>електрозварних</w:t>
            </w:r>
            <w:proofErr w:type="spellEnd"/>
            <w:r w:rsidRPr="00625EA9">
              <w:rPr>
                <w:rFonts w:eastAsia="Calibri"/>
                <w:sz w:val="24"/>
                <w:szCs w:val="24"/>
                <w:lang w:val="ru-RU"/>
              </w:rPr>
              <w:t xml:space="preserve"> </w:t>
            </w:r>
            <w:proofErr w:type="spellStart"/>
            <w:r w:rsidRPr="00625EA9">
              <w:rPr>
                <w:rFonts w:eastAsia="Calibri"/>
                <w:sz w:val="24"/>
                <w:szCs w:val="24"/>
                <w:lang w:val="ru-RU"/>
              </w:rPr>
              <w:t>квадратних</w:t>
            </w:r>
            <w:proofErr w:type="spellEnd"/>
            <w:r w:rsidRPr="00625EA9">
              <w:rPr>
                <w:rFonts w:eastAsia="Calibri"/>
                <w:sz w:val="24"/>
                <w:szCs w:val="24"/>
                <w:lang w:val="ru-RU"/>
              </w:rPr>
              <w:t xml:space="preserve"> 20×20 мм, </w:t>
            </w:r>
            <w:proofErr w:type="spellStart"/>
            <w:r w:rsidRPr="00625EA9">
              <w:rPr>
                <w:rFonts w:eastAsia="Calibri"/>
                <w:sz w:val="24"/>
                <w:szCs w:val="24"/>
                <w:lang w:val="ru-RU"/>
              </w:rPr>
              <w:t>нижня</w:t>
            </w:r>
            <w:proofErr w:type="spellEnd"/>
            <w:r w:rsidRPr="00625EA9">
              <w:rPr>
                <w:rFonts w:eastAsia="Calibri"/>
                <w:sz w:val="24"/>
                <w:szCs w:val="24"/>
                <w:lang w:val="ru-RU"/>
              </w:rPr>
              <w:t xml:space="preserve"> </w:t>
            </w:r>
            <w:proofErr w:type="spellStart"/>
            <w:r w:rsidRPr="00625EA9">
              <w:rPr>
                <w:rFonts w:eastAsia="Calibri"/>
                <w:sz w:val="24"/>
                <w:szCs w:val="24"/>
                <w:lang w:val="ru-RU"/>
              </w:rPr>
              <w:t>частина</w:t>
            </w:r>
            <w:proofErr w:type="spellEnd"/>
            <w:r w:rsidRPr="00625EA9">
              <w:rPr>
                <w:rFonts w:eastAsia="Calibri"/>
                <w:sz w:val="24"/>
                <w:szCs w:val="24"/>
                <w:lang w:val="ru-RU"/>
              </w:rPr>
              <w:t xml:space="preserve"> 25×25 мм, </w:t>
            </w:r>
            <w:proofErr w:type="spellStart"/>
            <w:r w:rsidRPr="00625EA9">
              <w:rPr>
                <w:rFonts w:eastAsia="Calibri"/>
                <w:sz w:val="24"/>
                <w:szCs w:val="24"/>
                <w:lang w:val="ru-RU"/>
              </w:rPr>
              <w:t>товщина</w:t>
            </w:r>
            <w:proofErr w:type="spellEnd"/>
            <w:r w:rsidRPr="00625EA9">
              <w:rPr>
                <w:rFonts w:eastAsia="Calibri"/>
                <w:sz w:val="24"/>
                <w:szCs w:val="24"/>
                <w:lang w:val="ru-RU"/>
              </w:rPr>
              <w:t xml:space="preserve"> 1,2 мм. </w:t>
            </w:r>
          </w:p>
          <w:p w14:paraId="7E1CCBE2" w14:textId="77777777" w:rsidR="00625EA9" w:rsidRPr="00625EA9" w:rsidRDefault="00625EA9" w:rsidP="00625EA9">
            <w:pPr>
              <w:rPr>
                <w:rFonts w:eastAsia="Calibri"/>
                <w:sz w:val="24"/>
                <w:szCs w:val="24"/>
                <w:lang w:val="ru-RU"/>
              </w:rPr>
            </w:pPr>
            <w:proofErr w:type="spellStart"/>
            <w:r w:rsidRPr="00625EA9">
              <w:rPr>
                <w:rFonts w:eastAsia="Calibri"/>
                <w:sz w:val="24"/>
                <w:szCs w:val="24"/>
                <w:lang w:val="ru-RU"/>
              </w:rPr>
              <w:t>Фарбування</w:t>
            </w:r>
            <w:proofErr w:type="spellEnd"/>
            <w:r w:rsidRPr="00625EA9">
              <w:rPr>
                <w:rFonts w:eastAsia="Calibri"/>
                <w:sz w:val="24"/>
                <w:szCs w:val="24"/>
                <w:lang w:val="ru-RU"/>
              </w:rPr>
              <w:t xml:space="preserve"> – </w:t>
            </w:r>
            <w:proofErr w:type="spellStart"/>
            <w:r w:rsidRPr="00625EA9">
              <w:rPr>
                <w:rFonts w:eastAsia="Calibri"/>
                <w:sz w:val="24"/>
                <w:szCs w:val="24"/>
                <w:lang w:val="ru-RU"/>
              </w:rPr>
              <w:t>порошкове</w:t>
            </w:r>
            <w:proofErr w:type="spellEnd"/>
            <w:r w:rsidRPr="00625EA9">
              <w:rPr>
                <w:rFonts w:eastAsia="Calibri"/>
                <w:sz w:val="24"/>
                <w:szCs w:val="24"/>
                <w:lang w:val="ru-RU"/>
              </w:rPr>
              <w:t xml:space="preserve">, </w:t>
            </w:r>
            <w:proofErr w:type="spellStart"/>
            <w:r w:rsidRPr="00625EA9">
              <w:rPr>
                <w:rFonts w:eastAsia="Calibri"/>
                <w:sz w:val="24"/>
                <w:szCs w:val="24"/>
                <w:lang w:val="ru-RU"/>
              </w:rPr>
              <w:t>матове</w:t>
            </w:r>
            <w:proofErr w:type="spellEnd"/>
            <w:r w:rsidRPr="00625EA9">
              <w:rPr>
                <w:rFonts w:eastAsia="Calibri"/>
                <w:sz w:val="24"/>
                <w:szCs w:val="24"/>
                <w:lang w:val="ru-RU"/>
              </w:rPr>
              <w:t xml:space="preserve">, </w:t>
            </w:r>
            <w:proofErr w:type="spellStart"/>
            <w:r w:rsidRPr="00625EA9">
              <w:rPr>
                <w:rFonts w:eastAsia="Calibri"/>
                <w:sz w:val="24"/>
                <w:szCs w:val="24"/>
                <w:lang w:val="ru-RU"/>
              </w:rPr>
              <w:t>сірого</w:t>
            </w:r>
            <w:proofErr w:type="spellEnd"/>
            <w:r w:rsidRPr="00625EA9">
              <w:rPr>
                <w:rFonts w:eastAsia="Calibri"/>
                <w:sz w:val="24"/>
                <w:szCs w:val="24"/>
                <w:lang w:val="ru-RU"/>
              </w:rPr>
              <w:t xml:space="preserve"> </w:t>
            </w:r>
            <w:proofErr w:type="spellStart"/>
            <w:r w:rsidRPr="00625EA9">
              <w:rPr>
                <w:rFonts w:eastAsia="Calibri"/>
                <w:sz w:val="24"/>
                <w:szCs w:val="24"/>
                <w:lang w:val="ru-RU"/>
              </w:rPr>
              <w:t>кольору</w:t>
            </w:r>
            <w:proofErr w:type="spellEnd"/>
            <w:r w:rsidRPr="00625EA9">
              <w:rPr>
                <w:rFonts w:eastAsia="Calibri"/>
                <w:sz w:val="24"/>
                <w:szCs w:val="24"/>
                <w:lang w:val="ru-RU"/>
              </w:rPr>
              <w:t xml:space="preserve">. </w:t>
            </w:r>
            <w:proofErr w:type="spellStart"/>
            <w:r w:rsidRPr="00625EA9">
              <w:rPr>
                <w:rFonts w:eastAsia="Calibri"/>
                <w:sz w:val="24"/>
                <w:szCs w:val="24"/>
                <w:lang w:val="ru-RU"/>
              </w:rPr>
              <w:t>Усі</w:t>
            </w:r>
            <w:proofErr w:type="spellEnd"/>
            <w:r w:rsidRPr="00625EA9">
              <w:rPr>
                <w:rFonts w:eastAsia="Calibri"/>
                <w:sz w:val="24"/>
                <w:szCs w:val="24"/>
                <w:lang w:val="ru-RU"/>
              </w:rPr>
              <w:t xml:space="preserve"> </w:t>
            </w:r>
            <w:proofErr w:type="spellStart"/>
            <w:r w:rsidRPr="00625EA9">
              <w:rPr>
                <w:rFonts w:eastAsia="Calibri"/>
                <w:sz w:val="24"/>
                <w:szCs w:val="24"/>
                <w:lang w:val="ru-RU"/>
              </w:rPr>
              <w:t>закінчення</w:t>
            </w:r>
            <w:proofErr w:type="spellEnd"/>
            <w:r w:rsidRPr="00625EA9">
              <w:rPr>
                <w:rFonts w:eastAsia="Calibri"/>
                <w:sz w:val="24"/>
                <w:szCs w:val="24"/>
                <w:lang w:val="ru-RU"/>
              </w:rPr>
              <w:t xml:space="preserve"> </w:t>
            </w:r>
            <w:proofErr w:type="spellStart"/>
            <w:r w:rsidRPr="00625EA9">
              <w:rPr>
                <w:rFonts w:eastAsia="Calibri"/>
                <w:sz w:val="24"/>
                <w:szCs w:val="24"/>
                <w:lang w:val="ru-RU"/>
              </w:rPr>
              <w:t>металевих</w:t>
            </w:r>
            <w:proofErr w:type="spellEnd"/>
            <w:r w:rsidRPr="00625EA9">
              <w:rPr>
                <w:rFonts w:eastAsia="Calibri"/>
                <w:sz w:val="24"/>
                <w:szCs w:val="24"/>
                <w:lang w:val="ru-RU"/>
              </w:rPr>
              <w:t xml:space="preserve"> деталей </w:t>
            </w:r>
            <w:proofErr w:type="spellStart"/>
            <w:r w:rsidRPr="00625EA9">
              <w:rPr>
                <w:rFonts w:eastAsia="Calibri"/>
                <w:sz w:val="24"/>
                <w:szCs w:val="24"/>
                <w:lang w:val="ru-RU"/>
              </w:rPr>
              <w:t>закриті</w:t>
            </w:r>
            <w:proofErr w:type="spellEnd"/>
            <w:r w:rsidRPr="00625EA9">
              <w:rPr>
                <w:rFonts w:eastAsia="Calibri"/>
                <w:sz w:val="24"/>
                <w:szCs w:val="24"/>
                <w:lang w:val="ru-RU"/>
              </w:rPr>
              <w:t xml:space="preserve"> </w:t>
            </w:r>
            <w:proofErr w:type="spellStart"/>
            <w:r w:rsidRPr="00625EA9">
              <w:rPr>
                <w:rFonts w:eastAsia="Calibri"/>
                <w:sz w:val="24"/>
                <w:szCs w:val="24"/>
                <w:lang w:val="ru-RU"/>
              </w:rPr>
              <w:t>пластиковими</w:t>
            </w:r>
            <w:proofErr w:type="spellEnd"/>
            <w:r w:rsidRPr="00625EA9">
              <w:rPr>
                <w:rFonts w:eastAsia="Calibri"/>
                <w:sz w:val="24"/>
                <w:szCs w:val="24"/>
                <w:lang w:val="ru-RU"/>
              </w:rPr>
              <w:t xml:space="preserve"> заглушками. </w:t>
            </w:r>
          </w:p>
          <w:p w14:paraId="31C69F2E" w14:textId="77777777" w:rsidR="00625EA9" w:rsidRPr="00625EA9" w:rsidRDefault="00625EA9" w:rsidP="00625EA9">
            <w:pPr>
              <w:rPr>
                <w:rFonts w:eastAsia="Calibri"/>
                <w:sz w:val="24"/>
                <w:szCs w:val="24"/>
                <w:lang w:val="ru-RU"/>
              </w:rPr>
            </w:pPr>
            <w:r w:rsidRPr="00625EA9">
              <w:rPr>
                <w:rFonts w:eastAsia="Calibri"/>
                <w:sz w:val="24"/>
                <w:szCs w:val="24"/>
                <w:lang w:val="ru-RU"/>
              </w:rPr>
              <w:t xml:space="preserve">На </w:t>
            </w:r>
            <w:proofErr w:type="spellStart"/>
            <w:r w:rsidRPr="00625EA9">
              <w:rPr>
                <w:rFonts w:eastAsia="Calibri"/>
                <w:sz w:val="24"/>
                <w:szCs w:val="24"/>
                <w:lang w:val="ru-RU"/>
              </w:rPr>
              <w:t>ніжках</w:t>
            </w:r>
            <w:proofErr w:type="spellEnd"/>
            <w:r w:rsidRPr="00625EA9">
              <w:rPr>
                <w:rFonts w:eastAsia="Calibri"/>
                <w:sz w:val="24"/>
                <w:szCs w:val="24"/>
                <w:lang w:val="ru-RU"/>
              </w:rPr>
              <w:t xml:space="preserve"> </w:t>
            </w:r>
            <w:proofErr w:type="spellStart"/>
            <w:r w:rsidRPr="00625EA9">
              <w:rPr>
                <w:rFonts w:eastAsia="Calibri"/>
                <w:sz w:val="24"/>
                <w:szCs w:val="24"/>
                <w:lang w:val="ru-RU"/>
              </w:rPr>
              <w:t>металевих</w:t>
            </w:r>
            <w:proofErr w:type="spellEnd"/>
            <w:r w:rsidRPr="00625EA9">
              <w:rPr>
                <w:rFonts w:eastAsia="Calibri"/>
                <w:sz w:val="24"/>
                <w:szCs w:val="24"/>
                <w:lang w:val="ru-RU"/>
              </w:rPr>
              <w:t xml:space="preserve"> </w:t>
            </w:r>
            <w:proofErr w:type="spellStart"/>
            <w:r w:rsidRPr="00625EA9">
              <w:rPr>
                <w:rFonts w:eastAsia="Calibri"/>
                <w:sz w:val="24"/>
                <w:szCs w:val="24"/>
                <w:lang w:val="ru-RU"/>
              </w:rPr>
              <w:t>гачок</w:t>
            </w:r>
            <w:proofErr w:type="spellEnd"/>
            <w:r w:rsidRPr="00625EA9">
              <w:rPr>
                <w:rFonts w:eastAsia="Calibri"/>
                <w:sz w:val="24"/>
                <w:szCs w:val="24"/>
                <w:lang w:val="ru-RU"/>
              </w:rPr>
              <w:t xml:space="preserve"> з </w:t>
            </w:r>
            <w:proofErr w:type="spellStart"/>
            <w:r w:rsidRPr="00625EA9">
              <w:rPr>
                <w:rFonts w:eastAsia="Calibri"/>
                <w:sz w:val="24"/>
                <w:szCs w:val="24"/>
                <w:lang w:val="ru-RU"/>
              </w:rPr>
              <w:t>правої</w:t>
            </w:r>
            <w:proofErr w:type="spellEnd"/>
            <w:r w:rsidRPr="00625EA9">
              <w:rPr>
                <w:rFonts w:eastAsia="Calibri"/>
                <w:sz w:val="24"/>
                <w:szCs w:val="24"/>
                <w:lang w:val="ru-RU"/>
              </w:rPr>
              <w:t xml:space="preserve"> </w:t>
            </w:r>
            <w:proofErr w:type="spellStart"/>
            <w:r w:rsidRPr="00625EA9">
              <w:rPr>
                <w:rFonts w:eastAsia="Calibri"/>
                <w:sz w:val="24"/>
                <w:szCs w:val="24"/>
                <w:lang w:val="ru-RU"/>
              </w:rPr>
              <w:t>сторони</w:t>
            </w:r>
            <w:proofErr w:type="spellEnd"/>
            <w:r w:rsidRPr="00625EA9">
              <w:rPr>
                <w:rFonts w:eastAsia="Calibri"/>
                <w:sz w:val="24"/>
                <w:szCs w:val="24"/>
                <w:lang w:val="ru-RU"/>
              </w:rPr>
              <w:t xml:space="preserve">.   </w:t>
            </w:r>
            <w:proofErr w:type="spellStart"/>
            <w:r w:rsidRPr="00625EA9">
              <w:rPr>
                <w:rFonts w:eastAsia="Calibri"/>
                <w:sz w:val="24"/>
                <w:szCs w:val="24"/>
                <w:lang w:val="ru-RU"/>
              </w:rPr>
              <w:t>Столи</w:t>
            </w:r>
            <w:proofErr w:type="spellEnd"/>
            <w:r w:rsidRPr="00625EA9">
              <w:rPr>
                <w:rFonts w:eastAsia="Calibri"/>
                <w:sz w:val="24"/>
                <w:szCs w:val="24"/>
                <w:lang w:val="ru-RU"/>
              </w:rPr>
              <w:t xml:space="preserve"> </w:t>
            </w:r>
            <w:proofErr w:type="spellStart"/>
            <w:r w:rsidRPr="00625EA9">
              <w:rPr>
                <w:rFonts w:eastAsia="Calibri"/>
                <w:sz w:val="24"/>
                <w:szCs w:val="24"/>
                <w:lang w:val="ru-RU"/>
              </w:rPr>
              <w:t>повинні</w:t>
            </w:r>
            <w:proofErr w:type="spellEnd"/>
            <w:r w:rsidRPr="00625EA9">
              <w:rPr>
                <w:rFonts w:eastAsia="Calibri"/>
                <w:sz w:val="24"/>
                <w:szCs w:val="24"/>
                <w:lang w:val="ru-RU"/>
              </w:rPr>
              <w:t xml:space="preserve"> </w:t>
            </w:r>
            <w:proofErr w:type="spellStart"/>
            <w:r w:rsidRPr="00625EA9">
              <w:rPr>
                <w:rFonts w:eastAsia="Calibri"/>
                <w:sz w:val="24"/>
                <w:szCs w:val="24"/>
                <w:lang w:val="ru-RU"/>
              </w:rPr>
              <w:t>мати</w:t>
            </w:r>
            <w:proofErr w:type="spellEnd"/>
            <w:r w:rsidRPr="00625EA9">
              <w:rPr>
                <w:rFonts w:eastAsia="Calibri"/>
                <w:sz w:val="24"/>
                <w:szCs w:val="24"/>
                <w:lang w:val="ru-RU"/>
              </w:rPr>
              <w:t xml:space="preserve"> </w:t>
            </w:r>
            <w:proofErr w:type="spellStart"/>
            <w:r w:rsidRPr="00625EA9">
              <w:rPr>
                <w:rFonts w:eastAsia="Calibri"/>
                <w:sz w:val="24"/>
                <w:szCs w:val="24"/>
                <w:lang w:val="ru-RU"/>
              </w:rPr>
              <w:t>регулювання</w:t>
            </w:r>
            <w:proofErr w:type="spellEnd"/>
            <w:r w:rsidRPr="00625EA9">
              <w:rPr>
                <w:rFonts w:eastAsia="Calibri"/>
                <w:sz w:val="24"/>
                <w:szCs w:val="24"/>
                <w:lang w:val="ru-RU"/>
              </w:rPr>
              <w:t xml:space="preserve"> по </w:t>
            </w:r>
            <w:proofErr w:type="spellStart"/>
            <w:r w:rsidRPr="00625EA9">
              <w:rPr>
                <w:rFonts w:eastAsia="Calibri"/>
                <w:sz w:val="24"/>
                <w:szCs w:val="24"/>
                <w:lang w:val="ru-RU"/>
              </w:rPr>
              <w:t>висоті</w:t>
            </w:r>
            <w:proofErr w:type="spellEnd"/>
            <w:r w:rsidRPr="00625EA9">
              <w:rPr>
                <w:rFonts w:eastAsia="Calibri"/>
                <w:sz w:val="24"/>
                <w:szCs w:val="24"/>
                <w:lang w:val="ru-RU"/>
              </w:rPr>
              <w:t xml:space="preserve">. </w:t>
            </w:r>
          </w:p>
          <w:p w14:paraId="2BD567C7" w14:textId="77777777" w:rsidR="00625EA9" w:rsidRPr="00625EA9" w:rsidRDefault="00625EA9" w:rsidP="00625EA9">
            <w:pPr>
              <w:rPr>
                <w:rFonts w:eastAsia="Calibri"/>
                <w:sz w:val="24"/>
                <w:szCs w:val="24"/>
                <w:lang w:val="ru-RU"/>
              </w:rPr>
            </w:pPr>
            <w:proofErr w:type="spellStart"/>
            <w:r w:rsidRPr="00625EA9">
              <w:rPr>
                <w:rFonts w:eastAsia="Calibri"/>
                <w:sz w:val="24"/>
                <w:szCs w:val="24"/>
                <w:lang w:val="ru-RU"/>
              </w:rPr>
              <w:t>Рівні</w:t>
            </w:r>
            <w:proofErr w:type="spellEnd"/>
            <w:r w:rsidRPr="00625EA9">
              <w:rPr>
                <w:rFonts w:eastAsia="Calibri"/>
                <w:sz w:val="24"/>
                <w:szCs w:val="24"/>
                <w:lang w:val="ru-RU"/>
              </w:rPr>
              <w:t xml:space="preserve"> </w:t>
            </w:r>
            <w:proofErr w:type="spellStart"/>
            <w:r w:rsidRPr="00625EA9">
              <w:rPr>
                <w:rFonts w:eastAsia="Calibri"/>
                <w:sz w:val="24"/>
                <w:szCs w:val="24"/>
                <w:lang w:val="ru-RU"/>
              </w:rPr>
              <w:t>висоти</w:t>
            </w:r>
            <w:proofErr w:type="spellEnd"/>
            <w:r w:rsidRPr="00625EA9">
              <w:rPr>
                <w:rFonts w:eastAsia="Calibri"/>
                <w:sz w:val="24"/>
                <w:szCs w:val="24"/>
                <w:lang w:val="ru-RU"/>
              </w:rPr>
              <w:t>: 580мм; 640мм; 700мм; 760мм.</w:t>
            </w:r>
          </w:p>
          <w:p w14:paraId="34FAFC62" w14:textId="77777777" w:rsidR="00625EA9" w:rsidRPr="00625EA9" w:rsidRDefault="00625EA9" w:rsidP="00625EA9">
            <w:pPr>
              <w:rPr>
                <w:rFonts w:eastAsia="Calibri"/>
                <w:sz w:val="24"/>
                <w:szCs w:val="24"/>
                <w:lang w:val="ru-RU"/>
              </w:rPr>
            </w:pPr>
            <w:proofErr w:type="spellStart"/>
            <w:r w:rsidRPr="00625EA9">
              <w:rPr>
                <w:rFonts w:eastAsia="Calibri"/>
                <w:sz w:val="24"/>
                <w:szCs w:val="24"/>
                <w:lang w:val="ru-RU"/>
              </w:rPr>
              <w:t>Поставляється</w:t>
            </w:r>
            <w:proofErr w:type="spellEnd"/>
            <w:r w:rsidRPr="00625EA9">
              <w:rPr>
                <w:rFonts w:eastAsia="Calibri"/>
                <w:sz w:val="24"/>
                <w:szCs w:val="24"/>
                <w:lang w:val="ru-RU"/>
              </w:rPr>
              <w:t xml:space="preserve"> в </w:t>
            </w:r>
            <w:proofErr w:type="spellStart"/>
            <w:r w:rsidRPr="00625EA9">
              <w:rPr>
                <w:rFonts w:eastAsia="Calibri"/>
                <w:sz w:val="24"/>
                <w:szCs w:val="24"/>
                <w:lang w:val="ru-RU"/>
              </w:rPr>
              <w:t>зібраному</w:t>
            </w:r>
            <w:proofErr w:type="spellEnd"/>
            <w:r w:rsidRPr="00625EA9">
              <w:rPr>
                <w:rFonts w:eastAsia="Calibri"/>
                <w:sz w:val="24"/>
                <w:szCs w:val="24"/>
                <w:lang w:val="ru-RU"/>
              </w:rPr>
              <w:t xml:space="preserve"> </w:t>
            </w:r>
            <w:proofErr w:type="spellStart"/>
            <w:r w:rsidRPr="00625EA9">
              <w:rPr>
                <w:rFonts w:eastAsia="Calibri"/>
                <w:sz w:val="24"/>
                <w:szCs w:val="24"/>
                <w:lang w:val="ru-RU"/>
              </w:rPr>
              <w:t>вигляді</w:t>
            </w:r>
            <w:proofErr w:type="spellEnd"/>
            <w:r w:rsidRPr="00625EA9">
              <w:rPr>
                <w:rFonts w:eastAsia="Calibri"/>
                <w:sz w:val="24"/>
                <w:szCs w:val="24"/>
                <w:lang w:val="ru-RU"/>
              </w:rPr>
              <w:t>.</w:t>
            </w:r>
          </w:p>
          <w:p w14:paraId="1BB11332" w14:textId="77777777" w:rsidR="00625EA9" w:rsidRPr="00625EA9" w:rsidRDefault="00625EA9" w:rsidP="00625EA9">
            <w:pPr>
              <w:rPr>
                <w:rFonts w:eastAsiaTheme="minorHAnsi"/>
                <w:sz w:val="22"/>
                <w:lang w:val="ru-RU"/>
              </w:rPr>
            </w:pPr>
            <w:proofErr w:type="spellStart"/>
            <w:r w:rsidRPr="00625EA9">
              <w:rPr>
                <w:rFonts w:eastAsiaTheme="minorHAnsi"/>
                <w:sz w:val="22"/>
                <w:lang w:val="ru-RU"/>
              </w:rPr>
              <w:t>Гарантія</w:t>
            </w:r>
            <w:proofErr w:type="spellEnd"/>
            <w:r w:rsidRPr="00625EA9">
              <w:rPr>
                <w:rFonts w:eastAsiaTheme="minorHAnsi"/>
                <w:sz w:val="22"/>
                <w:lang w:val="ru-RU"/>
              </w:rPr>
              <w:t xml:space="preserve"> на </w:t>
            </w:r>
            <w:proofErr w:type="spellStart"/>
            <w:r w:rsidRPr="00625EA9">
              <w:rPr>
                <w:rFonts w:eastAsiaTheme="minorHAnsi"/>
                <w:sz w:val="22"/>
                <w:lang w:val="ru-RU"/>
              </w:rPr>
              <w:t>готовий</w:t>
            </w:r>
            <w:proofErr w:type="spellEnd"/>
            <w:r w:rsidRPr="00625EA9">
              <w:rPr>
                <w:rFonts w:eastAsiaTheme="minorHAnsi"/>
                <w:sz w:val="22"/>
                <w:lang w:val="ru-RU"/>
              </w:rPr>
              <w:t xml:space="preserve"> </w:t>
            </w:r>
            <w:proofErr w:type="spellStart"/>
            <w:r w:rsidRPr="00625EA9">
              <w:rPr>
                <w:rFonts w:eastAsiaTheme="minorHAnsi"/>
                <w:sz w:val="22"/>
                <w:lang w:val="ru-RU"/>
              </w:rPr>
              <w:t>виріб</w:t>
            </w:r>
            <w:proofErr w:type="spellEnd"/>
            <w:r w:rsidRPr="00625EA9">
              <w:rPr>
                <w:rFonts w:eastAsiaTheme="minorHAnsi"/>
                <w:sz w:val="22"/>
                <w:lang w:val="ru-RU"/>
              </w:rPr>
              <w:t xml:space="preserve"> — не </w:t>
            </w:r>
            <w:proofErr w:type="spellStart"/>
            <w:r w:rsidRPr="00625EA9">
              <w:rPr>
                <w:rFonts w:eastAsiaTheme="minorHAnsi"/>
                <w:sz w:val="22"/>
                <w:lang w:val="ru-RU"/>
              </w:rPr>
              <w:t>менше</w:t>
            </w:r>
            <w:proofErr w:type="spellEnd"/>
            <w:r w:rsidRPr="00625EA9">
              <w:rPr>
                <w:rFonts w:eastAsiaTheme="minorHAnsi"/>
                <w:sz w:val="22"/>
                <w:lang w:val="ru-RU"/>
              </w:rPr>
              <w:t xml:space="preserve"> 2-х </w:t>
            </w:r>
            <w:proofErr w:type="spellStart"/>
            <w:r w:rsidRPr="00625EA9">
              <w:rPr>
                <w:rFonts w:eastAsiaTheme="minorHAnsi"/>
                <w:sz w:val="22"/>
                <w:lang w:val="ru-RU"/>
              </w:rPr>
              <w:t>років</w:t>
            </w:r>
            <w:proofErr w:type="spellEnd"/>
          </w:p>
        </w:tc>
      </w:tr>
    </w:tbl>
    <w:p w14:paraId="18C166E1" w14:textId="77777777" w:rsidR="00625EA9" w:rsidRPr="00625EA9" w:rsidRDefault="00625EA9" w:rsidP="00625EA9">
      <w:pPr>
        <w:spacing w:after="0" w:line="240" w:lineRule="auto"/>
        <w:rPr>
          <w:rFonts w:eastAsia="Calibri"/>
          <w:b/>
          <w:i/>
          <w:sz w:val="24"/>
          <w:szCs w:val="24"/>
        </w:rPr>
      </w:pPr>
      <w:r w:rsidRPr="00625EA9">
        <w:rPr>
          <w:bCs/>
          <w:i/>
          <w:sz w:val="24"/>
          <w:szCs w:val="24"/>
        </w:rPr>
        <w:t>Примітка:</w:t>
      </w:r>
      <w:r w:rsidRPr="00625EA9">
        <w:rPr>
          <w:bCs/>
          <w:i/>
          <w:sz w:val="24"/>
          <w:szCs w:val="24"/>
        </w:rPr>
        <w:br/>
      </w:r>
      <w:r w:rsidRPr="00625EA9">
        <w:rPr>
          <w:rFonts w:eastAsia="Calibri"/>
          <w:b/>
          <w:i/>
          <w:sz w:val="24"/>
          <w:szCs w:val="24"/>
        </w:rPr>
        <w:t>* вираз Вимоги до предмету закупівлі, вважати тотожним до виразу Технічна специфікація.</w:t>
      </w:r>
    </w:p>
    <w:p w14:paraId="4E9488CC" w14:textId="77777777" w:rsidR="00625EA9" w:rsidRPr="00625EA9" w:rsidRDefault="00625EA9" w:rsidP="00625EA9">
      <w:pPr>
        <w:spacing w:after="0" w:line="240" w:lineRule="auto"/>
        <w:rPr>
          <w:rFonts w:eastAsia="Calibri"/>
          <w:b/>
          <w:i/>
          <w:sz w:val="24"/>
          <w:szCs w:val="24"/>
        </w:rPr>
      </w:pPr>
    </w:p>
    <w:p w14:paraId="6F3EC0C6" w14:textId="77777777" w:rsidR="0097174E" w:rsidRPr="00625EA9" w:rsidRDefault="0097174E" w:rsidP="0097174E">
      <w:pPr>
        <w:spacing w:after="0" w:line="240" w:lineRule="auto"/>
        <w:jc w:val="both"/>
        <w:rPr>
          <w:sz w:val="24"/>
          <w:szCs w:val="24"/>
        </w:rPr>
      </w:pPr>
      <w:r w:rsidRPr="00625EA9">
        <w:rPr>
          <w:b/>
          <w:bCs/>
          <w:color w:val="000000"/>
          <w:sz w:val="24"/>
          <w:szCs w:val="24"/>
        </w:rPr>
        <w:t>Вимоги до товарів:</w:t>
      </w:r>
    </w:p>
    <w:p w14:paraId="557651E8" w14:textId="77777777" w:rsidR="0097174E" w:rsidRPr="00625EA9" w:rsidRDefault="0097174E" w:rsidP="0097174E">
      <w:pPr>
        <w:spacing w:after="0" w:line="240" w:lineRule="auto"/>
        <w:ind w:firstLine="708"/>
        <w:jc w:val="both"/>
        <w:rPr>
          <w:rFonts w:eastAsia="Calibri"/>
          <w:sz w:val="24"/>
          <w:szCs w:val="24"/>
          <w:lang w:eastAsia="ru-RU"/>
        </w:rPr>
      </w:pPr>
      <w:r w:rsidRPr="00625EA9">
        <w:rPr>
          <w:sz w:val="24"/>
          <w:szCs w:val="24"/>
        </w:rPr>
        <w:t> </w:t>
      </w:r>
      <w:r w:rsidRPr="00625EA9">
        <w:rPr>
          <w:rFonts w:eastAsia="Calibri"/>
          <w:sz w:val="24"/>
          <w:szCs w:val="24"/>
        </w:rPr>
        <w:t>Постачальник гарантує якість товару згідно з чинною в Україні нормативною документацією.</w:t>
      </w:r>
    </w:p>
    <w:p w14:paraId="3731135D" w14:textId="77777777" w:rsidR="0097174E" w:rsidRPr="00625EA9" w:rsidRDefault="0097174E" w:rsidP="0097174E">
      <w:pPr>
        <w:shd w:val="clear" w:color="auto" w:fill="FFFFFF"/>
        <w:spacing w:after="0" w:line="240" w:lineRule="auto"/>
        <w:ind w:firstLine="708"/>
        <w:jc w:val="both"/>
        <w:rPr>
          <w:rFonts w:eastAsia="Calibri"/>
          <w:sz w:val="24"/>
          <w:szCs w:val="24"/>
        </w:rPr>
      </w:pPr>
      <w:r w:rsidRPr="00625EA9">
        <w:rPr>
          <w:rFonts w:eastAsia="Calibri"/>
          <w:sz w:val="24"/>
          <w:szCs w:val="24"/>
        </w:rPr>
        <w:t>1. Товар повинен бути новим, вироблений не раніше 2023 року.</w:t>
      </w:r>
    </w:p>
    <w:p w14:paraId="70C0A7B4" w14:textId="77777777" w:rsidR="0097174E" w:rsidRPr="00625EA9" w:rsidRDefault="0097174E" w:rsidP="0097174E">
      <w:pPr>
        <w:shd w:val="clear" w:color="auto" w:fill="FFFFFF"/>
        <w:spacing w:after="0" w:line="240" w:lineRule="auto"/>
        <w:ind w:firstLine="708"/>
        <w:jc w:val="both"/>
        <w:rPr>
          <w:rFonts w:eastAsia="Calibri"/>
          <w:sz w:val="24"/>
          <w:szCs w:val="24"/>
        </w:rPr>
      </w:pPr>
      <w:r w:rsidRPr="00625EA9">
        <w:rPr>
          <w:rFonts w:eastAsia="Calibri"/>
          <w:sz w:val="24"/>
          <w:szCs w:val="24"/>
        </w:rPr>
        <w:t>2. Товар повинен бути в упаковці (тарі), яка відповідає характеру товару і забезпечує його захист від пошкоджень під час транспортування та зберігання.</w:t>
      </w:r>
    </w:p>
    <w:p w14:paraId="29EEAB30" w14:textId="77777777" w:rsidR="0097174E" w:rsidRPr="00625EA9" w:rsidRDefault="0097174E" w:rsidP="0097174E">
      <w:pPr>
        <w:shd w:val="clear" w:color="auto" w:fill="FFFFFF"/>
        <w:spacing w:after="0" w:line="240" w:lineRule="auto"/>
        <w:ind w:firstLine="708"/>
        <w:jc w:val="both"/>
        <w:rPr>
          <w:rFonts w:eastAsia="Calibri"/>
          <w:sz w:val="24"/>
          <w:szCs w:val="24"/>
        </w:rPr>
      </w:pPr>
      <w:r w:rsidRPr="00625EA9">
        <w:rPr>
          <w:rFonts w:eastAsia="Calibri"/>
          <w:sz w:val="24"/>
          <w:szCs w:val="24"/>
        </w:rPr>
        <w:t>3. Товар повинен мати товарний знак підприємства-виробника, з зазначенням на етикетці: товарного знаку; найменування Товару; найменування підприємства-виробника.</w:t>
      </w:r>
    </w:p>
    <w:p w14:paraId="1F574678" w14:textId="7CDA377E" w:rsidR="0097174E" w:rsidRPr="00625EA9" w:rsidRDefault="0097174E" w:rsidP="0097174E">
      <w:pPr>
        <w:shd w:val="clear" w:color="auto" w:fill="FFFFFF"/>
        <w:spacing w:after="0" w:line="240" w:lineRule="auto"/>
        <w:ind w:firstLine="708"/>
        <w:jc w:val="both"/>
        <w:rPr>
          <w:rFonts w:eastAsia="Calibri"/>
          <w:bCs/>
          <w:sz w:val="24"/>
          <w:szCs w:val="24"/>
        </w:rPr>
      </w:pPr>
      <w:r w:rsidRPr="00625EA9">
        <w:rPr>
          <w:rFonts w:eastAsia="Calibri"/>
          <w:bCs/>
          <w:sz w:val="24"/>
          <w:szCs w:val="24"/>
        </w:rPr>
        <w:t>4.</w:t>
      </w:r>
      <w:r w:rsidRPr="00625EA9">
        <w:rPr>
          <w:rFonts w:eastAsia="Calibri"/>
          <w:sz w:val="24"/>
          <w:szCs w:val="24"/>
        </w:rPr>
        <w:t xml:space="preserve"> </w:t>
      </w:r>
      <w:r w:rsidRPr="00625EA9">
        <w:rPr>
          <w:rFonts w:eastAsia="Calibri"/>
          <w:bCs/>
          <w:sz w:val="24"/>
          <w:szCs w:val="24"/>
        </w:rPr>
        <w:t>Товар повинен відповідати ДСТУ ГОСТ 22046:2004 «Меблі для навчальних закладів. Загальні технічні умови».</w:t>
      </w:r>
    </w:p>
    <w:p w14:paraId="72372E4D" w14:textId="77777777" w:rsidR="0097174E" w:rsidRPr="00625EA9" w:rsidRDefault="0097174E" w:rsidP="0097174E">
      <w:pPr>
        <w:shd w:val="clear" w:color="auto" w:fill="FFFFFF"/>
        <w:spacing w:after="0" w:line="240" w:lineRule="auto"/>
        <w:ind w:firstLine="708"/>
        <w:jc w:val="both"/>
        <w:rPr>
          <w:rFonts w:eastAsia="Calibri"/>
          <w:bCs/>
          <w:sz w:val="24"/>
          <w:szCs w:val="24"/>
        </w:rPr>
      </w:pPr>
      <w:r w:rsidRPr="00625EA9">
        <w:rPr>
          <w:rFonts w:eastAsia="Calibri"/>
          <w:bCs/>
          <w:sz w:val="24"/>
          <w:szCs w:val="24"/>
        </w:rPr>
        <w:t>Учасник, для підтвердження технічних та якісних характеристик повинен надати:</w:t>
      </w:r>
    </w:p>
    <w:p w14:paraId="49F82F77" w14:textId="77777777" w:rsidR="0097174E" w:rsidRPr="00625EA9" w:rsidRDefault="0097174E" w:rsidP="0097174E">
      <w:pPr>
        <w:shd w:val="clear" w:color="auto" w:fill="FFFFFF"/>
        <w:spacing w:after="0" w:line="240" w:lineRule="auto"/>
        <w:ind w:firstLine="708"/>
        <w:jc w:val="both"/>
        <w:rPr>
          <w:rFonts w:eastAsia="Calibri"/>
          <w:bCs/>
          <w:sz w:val="24"/>
          <w:szCs w:val="24"/>
        </w:rPr>
      </w:pPr>
      <w:r w:rsidRPr="00625EA9">
        <w:rPr>
          <w:rFonts w:eastAsia="Calibri"/>
          <w:bCs/>
          <w:sz w:val="24"/>
          <w:szCs w:val="24"/>
        </w:rPr>
        <w:lastRenderedPageBreak/>
        <w:t xml:space="preserve">     -      чинний на момент подання пропозиції сертифікат ДСТУ EN ISO 9001:2018 Системи управління якістю. Вимоги. (EN ISO 9001:2015, ITD; ISO 9001:2015, ITD), виданий на виробника корпусних меблів, які запропоновані до закупівлі;</w:t>
      </w:r>
    </w:p>
    <w:p w14:paraId="5141CCDC" w14:textId="77777777" w:rsidR="0097174E" w:rsidRPr="00625EA9" w:rsidRDefault="0097174E" w:rsidP="0097174E">
      <w:pPr>
        <w:shd w:val="clear" w:color="auto" w:fill="FFFFFF"/>
        <w:spacing w:after="0" w:line="240" w:lineRule="auto"/>
        <w:ind w:firstLine="708"/>
        <w:jc w:val="both"/>
        <w:rPr>
          <w:rFonts w:eastAsia="Calibri"/>
          <w:bCs/>
          <w:sz w:val="24"/>
          <w:szCs w:val="24"/>
        </w:rPr>
      </w:pPr>
      <w:r w:rsidRPr="00625EA9">
        <w:rPr>
          <w:rFonts w:eastAsia="Calibri"/>
          <w:bCs/>
          <w:sz w:val="24"/>
          <w:szCs w:val="24"/>
        </w:rPr>
        <w:t>-          чинний на момент подання пропозиції сертифікат відповідності на продукцію виробника корпусних меблів, які запропоновані до закупівлі, що вони відповідають ДСТУ ГОСТ 16371:2016 «Меблі. Загальні технічні умови», на підставі сертифікату на систему управління якістю  ISO 9001:2018 Система управління якістю. Вимоги. (EN ISO 9001:2015, ITD, ISO 9001:2015, ITD) з додатками;</w:t>
      </w:r>
    </w:p>
    <w:p w14:paraId="645CEB96" w14:textId="77777777" w:rsidR="0097174E" w:rsidRPr="00625EA9" w:rsidRDefault="0097174E" w:rsidP="0097174E">
      <w:pPr>
        <w:shd w:val="clear" w:color="auto" w:fill="FFFFFF"/>
        <w:spacing w:after="0" w:line="240" w:lineRule="auto"/>
        <w:ind w:firstLine="708"/>
        <w:jc w:val="both"/>
        <w:rPr>
          <w:rFonts w:eastAsia="Calibri"/>
          <w:bCs/>
          <w:sz w:val="24"/>
          <w:szCs w:val="24"/>
        </w:rPr>
      </w:pPr>
      <w:r w:rsidRPr="00625EA9">
        <w:rPr>
          <w:rFonts w:eastAsia="Calibri"/>
          <w:bCs/>
          <w:sz w:val="24"/>
          <w:szCs w:val="24"/>
        </w:rPr>
        <w:t>-        чинний на момент подання пропозиції сертифікат ДСТУ ISO 45001:2019 «Системи управління охороною здоров’я та безпекою праці. Вимоги та настанови щодо застосування», виданий на виробника корпусних меблів, які запропоновані до закупівлі;</w:t>
      </w:r>
    </w:p>
    <w:p w14:paraId="5BC6C743" w14:textId="77777777" w:rsidR="0097174E" w:rsidRPr="00625EA9" w:rsidRDefault="0097174E" w:rsidP="0097174E">
      <w:pPr>
        <w:shd w:val="clear" w:color="auto" w:fill="FFFFFF"/>
        <w:spacing w:after="0" w:line="240" w:lineRule="auto"/>
        <w:ind w:firstLine="708"/>
        <w:jc w:val="both"/>
        <w:rPr>
          <w:rFonts w:eastAsia="Calibri"/>
          <w:bCs/>
          <w:sz w:val="24"/>
          <w:szCs w:val="24"/>
        </w:rPr>
      </w:pPr>
      <w:r w:rsidRPr="00625EA9">
        <w:rPr>
          <w:rFonts w:eastAsia="Calibri"/>
          <w:bCs/>
          <w:sz w:val="24"/>
          <w:szCs w:val="24"/>
        </w:rPr>
        <w:t>-        чинний на момент подання пропозиції сертифікат ДСТУ ISO 14001:2015 «Системи екологічного управління. Вимоги та настанови щодо застосування», виданий на виробника  корпусних меблів, які запропоновані до закупівлі;</w:t>
      </w:r>
    </w:p>
    <w:p w14:paraId="73D73326" w14:textId="77777777" w:rsidR="0097174E" w:rsidRPr="00625EA9" w:rsidRDefault="0097174E" w:rsidP="0097174E">
      <w:pPr>
        <w:shd w:val="clear" w:color="auto" w:fill="FFFFFF"/>
        <w:spacing w:after="0" w:line="240" w:lineRule="auto"/>
        <w:ind w:firstLine="708"/>
        <w:jc w:val="both"/>
        <w:rPr>
          <w:rFonts w:eastAsia="Calibri"/>
          <w:bCs/>
          <w:sz w:val="24"/>
          <w:szCs w:val="24"/>
        </w:rPr>
      </w:pPr>
      <w:r w:rsidRPr="00625EA9">
        <w:rPr>
          <w:rFonts w:eastAsia="Calibri"/>
          <w:bCs/>
          <w:sz w:val="24"/>
          <w:szCs w:val="24"/>
        </w:rPr>
        <w:t>-       висновок Державної санітарно-епідеміологічної експертизи в якому має бути зазначено, що корпусні меблі, які запропоновані до закупівлі відповідають ДСТУ ГОСТ 16371:2016 «Меблі. Загальні технічні умови»,  виданий на виробника корпусних меблів, з додатками;</w:t>
      </w:r>
    </w:p>
    <w:p w14:paraId="15837A46" w14:textId="77777777" w:rsidR="0097174E" w:rsidRPr="00625EA9" w:rsidRDefault="0097174E" w:rsidP="0097174E">
      <w:pPr>
        <w:shd w:val="clear" w:color="auto" w:fill="FFFFFF"/>
        <w:spacing w:after="0" w:line="240" w:lineRule="auto"/>
        <w:ind w:firstLine="708"/>
        <w:jc w:val="both"/>
        <w:rPr>
          <w:rFonts w:eastAsia="Calibri"/>
          <w:bCs/>
          <w:sz w:val="24"/>
          <w:szCs w:val="24"/>
        </w:rPr>
      </w:pPr>
      <w:r w:rsidRPr="00625EA9">
        <w:rPr>
          <w:rFonts w:eastAsia="Calibri"/>
          <w:bCs/>
          <w:sz w:val="24"/>
          <w:szCs w:val="24"/>
        </w:rPr>
        <w:t>Якщо учасник не є виробником товару то в складі пропозиції повинен надати гарантійний лист від виробника товару, що є предметом закупівлі, про те, що виробник підтверджує можливість постачання учасником запропонованого товару в необхідній кількості, якості та в потрібні терміни та дозвіл на надання документів підтверджуючих відповідність товару та виробництва вимогам замовника. В листі обов'язково зазначити найменування замовника процедури, номер оголошення, дату виходу оголошення. Обов’язково потрібно завантажити до складу пропозиції сканований оригінал  Договору, який підтверджує відносини учасника з виробником.</w:t>
      </w:r>
    </w:p>
    <w:p w14:paraId="6FF6921D" w14:textId="77777777" w:rsidR="0097174E" w:rsidRPr="00625EA9" w:rsidRDefault="0097174E" w:rsidP="0097174E">
      <w:pPr>
        <w:shd w:val="clear" w:color="auto" w:fill="FFFFFF"/>
        <w:spacing w:after="0" w:line="240" w:lineRule="auto"/>
        <w:ind w:firstLine="708"/>
        <w:jc w:val="both"/>
        <w:rPr>
          <w:rFonts w:eastAsia="Calibri"/>
          <w:b/>
          <w:color w:val="FF0000"/>
          <w:sz w:val="24"/>
          <w:szCs w:val="24"/>
        </w:rPr>
      </w:pPr>
      <w:r w:rsidRPr="00625EA9">
        <w:rPr>
          <w:rFonts w:eastAsia="Calibri"/>
          <w:bCs/>
          <w:color w:val="000000" w:themeColor="text1"/>
          <w:sz w:val="24"/>
          <w:szCs w:val="24"/>
        </w:rPr>
        <w:t xml:space="preserve">5. </w:t>
      </w:r>
      <w:r w:rsidRPr="00625EA9">
        <w:rPr>
          <w:sz w:val="24"/>
          <w:szCs w:val="24"/>
        </w:rPr>
        <w:t>Вартість товару по договору повинна включати усі витрати учасника по поставці товару включаючи вартість товару, суми необхідних податків, упаковку, маркування, доставку та встановлення.</w:t>
      </w:r>
    </w:p>
    <w:p w14:paraId="615055B3" w14:textId="77777777" w:rsidR="0097174E" w:rsidRPr="00625EA9" w:rsidRDefault="0097174E" w:rsidP="0097174E">
      <w:pPr>
        <w:shd w:val="clear" w:color="auto" w:fill="FFFFFF"/>
        <w:spacing w:after="0" w:line="240" w:lineRule="auto"/>
        <w:ind w:firstLine="708"/>
        <w:jc w:val="both"/>
        <w:rPr>
          <w:rFonts w:eastAsia="Calibri"/>
          <w:sz w:val="24"/>
          <w:szCs w:val="24"/>
        </w:rPr>
      </w:pPr>
      <w:r w:rsidRPr="00625EA9">
        <w:rPr>
          <w:rFonts w:eastAsia="Calibri"/>
          <w:sz w:val="24"/>
          <w:szCs w:val="24"/>
        </w:rPr>
        <w:t xml:space="preserve">6. Доставка згідно дислокації. </w:t>
      </w:r>
    </w:p>
    <w:p w14:paraId="61F494E8" w14:textId="77777777" w:rsidR="0097174E" w:rsidRPr="00625EA9" w:rsidRDefault="0097174E" w:rsidP="0097174E">
      <w:pPr>
        <w:shd w:val="clear" w:color="auto" w:fill="FFFFFF"/>
        <w:spacing w:after="0" w:line="240" w:lineRule="auto"/>
        <w:ind w:firstLine="708"/>
        <w:jc w:val="both"/>
        <w:rPr>
          <w:rFonts w:eastAsia="Calibri"/>
          <w:sz w:val="24"/>
          <w:szCs w:val="24"/>
        </w:rPr>
      </w:pPr>
      <w:r w:rsidRPr="00625EA9">
        <w:rPr>
          <w:rFonts w:eastAsia="Calibri"/>
          <w:sz w:val="24"/>
          <w:szCs w:val="24"/>
        </w:rPr>
        <w:t>7. Кожен товар повинен обов’язково супроводжуватися гарантійним талоном від Виробника та/або Учасника. Гарантія на товар повинна бути не менше 24 місяців з дати отримання Товару від учасника, а саме з дати підписання видаткової накладної. Виконання гарантійних зобов’язань забезпечує Учасник.</w:t>
      </w:r>
    </w:p>
    <w:p w14:paraId="5AC8E412" w14:textId="77777777" w:rsidR="0097174E" w:rsidRPr="00625EA9" w:rsidRDefault="0097174E" w:rsidP="0097174E">
      <w:pPr>
        <w:tabs>
          <w:tab w:val="left" w:pos="851"/>
        </w:tabs>
        <w:spacing w:after="0" w:line="240" w:lineRule="auto"/>
        <w:ind w:firstLine="709"/>
        <w:jc w:val="both"/>
        <w:rPr>
          <w:sz w:val="24"/>
          <w:szCs w:val="24"/>
        </w:rPr>
      </w:pPr>
      <w:r w:rsidRPr="00625EA9">
        <w:rPr>
          <w:sz w:val="24"/>
          <w:szCs w:val="24"/>
        </w:rPr>
        <w:t>- Розмір можливого коригування до +- 10 см по всім величинам в залежності від умов встановлення;</w:t>
      </w:r>
    </w:p>
    <w:p w14:paraId="67E26792" w14:textId="0252D51E" w:rsidR="0097174E" w:rsidRPr="00625EA9" w:rsidRDefault="0097174E" w:rsidP="0097174E">
      <w:pPr>
        <w:tabs>
          <w:tab w:val="left" w:pos="851"/>
        </w:tabs>
        <w:spacing w:after="0" w:line="240" w:lineRule="auto"/>
        <w:ind w:firstLine="709"/>
        <w:jc w:val="both"/>
        <w:rPr>
          <w:sz w:val="24"/>
          <w:szCs w:val="24"/>
        </w:rPr>
      </w:pPr>
      <w:r w:rsidRPr="00625EA9">
        <w:rPr>
          <w:sz w:val="24"/>
          <w:szCs w:val="24"/>
        </w:rPr>
        <w:t>-</w:t>
      </w:r>
      <w:r w:rsidRPr="00625EA9">
        <w:rPr>
          <w:sz w:val="24"/>
          <w:szCs w:val="24"/>
        </w:rPr>
        <w:tab/>
        <w:t xml:space="preserve">Розрахунок проводиться по факту поставки товару протягом </w:t>
      </w:r>
      <w:r w:rsidR="00081368">
        <w:rPr>
          <w:sz w:val="24"/>
          <w:szCs w:val="24"/>
        </w:rPr>
        <w:t>10</w:t>
      </w:r>
      <w:r w:rsidRPr="00625EA9">
        <w:rPr>
          <w:sz w:val="24"/>
          <w:szCs w:val="24"/>
        </w:rPr>
        <w:t xml:space="preserve"> (</w:t>
      </w:r>
      <w:r w:rsidR="00081368">
        <w:rPr>
          <w:sz w:val="24"/>
          <w:szCs w:val="24"/>
        </w:rPr>
        <w:t>десять</w:t>
      </w:r>
      <w:r w:rsidRPr="00625EA9">
        <w:rPr>
          <w:sz w:val="24"/>
          <w:szCs w:val="24"/>
        </w:rPr>
        <w:t xml:space="preserve">) календарних днів після  пред'явлення  рахунка  на оплату  товару . </w:t>
      </w:r>
    </w:p>
    <w:p w14:paraId="73AC2E7E" w14:textId="77777777" w:rsidR="0097174E" w:rsidRPr="00625EA9" w:rsidRDefault="0097174E" w:rsidP="0097174E">
      <w:pPr>
        <w:spacing w:after="0" w:line="240" w:lineRule="auto"/>
        <w:rPr>
          <w:sz w:val="24"/>
          <w:szCs w:val="24"/>
        </w:rPr>
      </w:pPr>
    </w:p>
    <w:p w14:paraId="2F808B8A" w14:textId="77777777" w:rsidR="0097174E" w:rsidRPr="00625EA9" w:rsidRDefault="0097174E" w:rsidP="0097174E">
      <w:pPr>
        <w:spacing w:after="0" w:line="240" w:lineRule="auto"/>
        <w:jc w:val="center"/>
        <w:rPr>
          <w:b/>
          <w:sz w:val="24"/>
          <w:szCs w:val="24"/>
        </w:rPr>
      </w:pPr>
    </w:p>
    <w:p w14:paraId="116CA764" w14:textId="77777777" w:rsidR="00625EA9" w:rsidRPr="00625EA9" w:rsidRDefault="00625EA9" w:rsidP="00625EA9">
      <w:pPr>
        <w:spacing w:after="0" w:line="240" w:lineRule="auto"/>
        <w:jc w:val="center"/>
        <w:rPr>
          <w:b/>
          <w:sz w:val="24"/>
          <w:szCs w:val="24"/>
        </w:rPr>
      </w:pPr>
    </w:p>
    <w:p w14:paraId="105E690B" w14:textId="77777777" w:rsidR="00625EA9" w:rsidRPr="00625EA9" w:rsidRDefault="00625EA9" w:rsidP="00625EA9">
      <w:pPr>
        <w:spacing w:after="0" w:line="240" w:lineRule="auto"/>
        <w:jc w:val="center"/>
        <w:rPr>
          <w:b/>
          <w:sz w:val="24"/>
          <w:szCs w:val="24"/>
        </w:rPr>
      </w:pPr>
    </w:p>
    <w:p w14:paraId="10F089F0" w14:textId="77777777" w:rsidR="00625EA9" w:rsidRPr="00625EA9" w:rsidRDefault="00625EA9" w:rsidP="00625EA9">
      <w:pPr>
        <w:spacing w:after="0"/>
        <w:jc w:val="center"/>
        <w:rPr>
          <w:b/>
          <w:bCs/>
          <w:sz w:val="24"/>
          <w:szCs w:val="24"/>
          <w:lang w:eastAsia="ru-RU"/>
        </w:rPr>
      </w:pPr>
    </w:p>
    <w:bookmarkEnd w:id="23"/>
    <w:p w14:paraId="76E885D7" w14:textId="77777777" w:rsidR="00625EA9" w:rsidRPr="00625EA9" w:rsidRDefault="00625EA9" w:rsidP="00625EA9">
      <w:pPr>
        <w:spacing w:after="0" w:line="240" w:lineRule="auto"/>
        <w:ind w:hanging="720"/>
        <w:rPr>
          <w:rFonts w:eastAsia="Calibri"/>
          <w:bCs/>
          <w:i/>
          <w:sz w:val="23"/>
          <w:szCs w:val="23"/>
        </w:rPr>
      </w:pPr>
    </w:p>
    <w:p w14:paraId="51637826" w14:textId="77777777" w:rsidR="00625EA9" w:rsidRPr="00625EA9" w:rsidRDefault="00625EA9" w:rsidP="00625EA9">
      <w:pPr>
        <w:spacing w:after="0" w:line="240" w:lineRule="auto"/>
        <w:rPr>
          <w:b/>
          <w:sz w:val="24"/>
          <w:szCs w:val="24"/>
        </w:rPr>
      </w:pPr>
    </w:p>
    <w:p w14:paraId="70052B22" w14:textId="77777777" w:rsidR="00625EA9" w:rsidRPr="00625EA9" w:rsidRDefault="00625EA9" w:rsidP="00625EA9">
      <w:pPr>
        <w:spacing w:after="0" w:line="240" w:lineRule="auto"/>
        <w:rPr>
          <w:b/>
          <w:sz w:val="24"/>
          <w:szCs w:val="24"/>
        </w:rPr>
      </w:pPr>
    </w:p>
    <w:p w14:paraId="1154B5AF" w14:textId="77777777" w:rsidR="00625EA9" w:rsidRPr="00625EA9" w:rsidRDefault="00625EA9" w:rsidP="00625EA9">
      <w:pPr>
        <w:spacing w:after="0" w:line="240" w:lineRule="auto"/>
        <w:jc w:val="right"/>
        <w:rPr>
          <w:b/>
          <w:sz w:val="24"/>
          <w:szCs w:val="24"/>
          <w:lang w:eastAsia="ru-RU"/>
        </w:rPr>
      </w:pPr>
      <w:r w:rsidRPr="00625EA9">
        <w:rPr>
          <w:b/>
          <w:sz w:val="24"/>
          <w:szCs w:val="24"/>
          <w:lang w:eastAsia="ru-RU"/>
        </w:rPr>
        <w:t>ДОДАТОК 3 (</w:t>
      </w:r>
      <w:proofErr w:type="spellStart"/>
      <w:r w:rsidRPr="00625EA9">
        <w:rPr>
          <w:b/>
          <w:sz w:val="24"/>
          <w:szCs w:val="24"/>
          <w:lang w:eastAsia="ru-RU"/>
        </w:rPr>
        <w:t>проєкт</w:t>
      </w:r>
      <w:proofErr w:type="spellEnd"/>
      <w:r w:rsidRPr="00625EA9">
        <w:rPr>
          <w:b/>
          <w:sz w:val="24"/>
          <w:szCs w:val="24"/>
          <w:lang w:eastAsia="ru-RU"/>
        </w:rPr>
        <w:t xml:space="preserve"> договору про закупівлю)</w:t>
      </w:r>
    </w:p>
    <w:p w14:paraId="79CAB7A3" w14:textId="77777777" w:rsidR="00625EA9" w:rsidRPr="00625EA9" w:rsidRDefault="00625EA9" w:rsidP="00625EA9">
      <w:pPr>
        <w:spacing w:after="0" w:line="240" w:lineRule="auto"/>
        <w:ind w:left="5660" w:firstLine="700"/>
        <w:jc w:val="right"/>
        <w:rPr>
          <w:sz w:val="24"/>
          <w:szCs w:val="24"/>
          <w:lang w:eastAsia="uk-UA"/>
        </w:rPr>
      </w:pPr>
      <w:r w:rsidRPr="00625EA9">
        <w:rPr>
          <w:i/>
          <w:iCs/>
          <w:color w:val="000000"/>
          <w:sz w:val="24"/>
          <w:szCs w:val="24"/>
          <w:lang w:eastAsia="uk-UA"/>
        </w:rPr>
        <w:t xml:space="preserve">до тендерної </w:t>
      </w:r>
      <w:proofErr w:type="spellStart"/>
      <w:r w:rsidRPr="00625EA9">
        <w:rPr>
          <w:i/>
          <w:iCs/>
          <w:color w:val="000000"/>
          <w:sz w:val="24"/>
          <w:szCs w:val="24"/>
          <w:lang w:val="ru-RU" w:eastAsia="uk-UA"/>
        </w:rPr>
        <w:t>документації</w:t>
      </w:r>
      <w:proofErr w:type="spellEnd"/>
    </w:p>
    <w:p w14:paraId="70F3E9D7" w14:textId="77777777" w:rsidR="00625EA9" w:rsidRPr="00625EA9" w:rsidRDefault="00625EA9" w:rsidP="00625EA9">
      <w:pPr>
        <w:spacing w:after="0" w:line="240" w:lineRule="auto"/>
        <w:rPr>
          <w:sz w:val="24"/>
          <w:szCs w:val="24"/>
          <w:lang w:eastAsia="ru-RU"/>
        </w:rPr>
      </w:pPr>
    </w:p>
    <w:p w14:paraId="585EC03C" w14:textId="77777777" w:rsidR="00625EA9" w:rsidRPr="00625EA9" w:rsidRDefault="00625EA9" w:rsidP="00625EA9">
      <w:pPr>
        <w:spacing w:after="0"/>
        <w:ind w:left="851"/>
        <w:jc w:val="right"/>
        <w:rPr>
          <w:sz w:val="24"/>
          <w:szCs w:val="24"/>
        </w:rPr>
      </w:pPr>
      <w:proofErr w:type="spellStart"/>
      <w:r w:rsidRPr="00625EA9">
        <w:rPr>
          <w:sz w:val="24"/>
          <w:szCs w:val="24"/>
        </w:rPr>
        <w:t>Проєкт</w:t>
      </w:r>
      <w:proofErr w:type="spellEnd"/>
      <w:r w:rsidRPr="00625EA9">
        <w:rPr>
          <w:sz w:val="24"/>
          <w:szCs w:val="24"/>
        </w:rPr>
        <w:t xml:space="preserve"> договору про закупівлю додається в окремому файлі</w:t>
      </w:r>
    </w:p>
    <w:p w14:paraId="4601A3A0" w14:textId="77777777" w:rsidR="00625EA9" w:rsidRPr="00625EA9" w:rsidRDefault="00625EA9" w:rsidP="00625EA9">
      <w:pPr>
        <w:spacing w:after="0"/>
        <w:ind w:left="851"/>
        <w:jc w:val="right"/>
        <w:rPr>
          <w:sz w:val="24"/>
          <w:szCs w:val="24"/>
        </w:rPr>
      </w:pPr>
    </w:p>
    <w:p w14:paraId="47EF0532" w14:textId="77777777" w:rsidR="00625EA9" w:rsidRPr="00625EA9" w:rsidRDefault="00625EA9" w:rsidP="00625EA9">
      <w:pPr>
        <w:spacing w:after="0"/>
        <w:ind w:left="851"/>
        <w:jc w:val="right"/>
        <w:rPr>
          <w:sz w:val="24"/>
          <w:szCs w:val="24"/>
        </w:rPr>
      </w:pPr>
    </w:p>
    <w:p w14:paraId="37A7215C" w14:textId="77777777" w:rsidR="00625EA9" w:rsidRPr="00625EA9" w:rsidRDefault="00625EA9" w:rsidP="00625EA9">
      <w:pPr>
        <w:spacing w:after="0" w:line="240" w:lineRule="auto"/>
        <w:ind w:left="5660" w:firstLine="700"/>
        <w:jc w:val="right"/>
        <w:rPr>
          <w:sz w:val="24"/>
          <w:szCs w:val="24"/>
          <w:lang w:eastAsia="uk-UA"/>
        </w:rPr>
      </w:pPr>
      <w:r w:rsidRPr="00625EA9">
        <w:rPr>
          <w:b/>
          <w:bCs/>
          <w:color w:val="000000"/>
          <w:sz w:val="24"/>
          <w:szCs w:val="24"/>
          <w:lang w:eastAsia="uk-UA"/>
        </w:rPr>
        <w:lastRenderedPageBreak/>
        <w:t>ДОДАТОК 4</w:t>
      </w:r>
    </w:p>
    <w:p w14:paraId="21B7AA3B" w14:textId="77777777" w:rsidR="00625EA9" w:rsidRPr="00625EA9" w:rsidRDefault="00625EA9" w:rsidP="00625EA9">
      <w:pPr>
        <w:spacing w:after="0" w:line="240" w:lineRule="auto"/>
        <w:ind w:left="5660" w:firstLine="700"/>
        <w:jc w:val="right"/>
        <w:rPr>
          <w:sz w:val="24"/>
          <w:szCs w:val="24"/>
          <w:lang w:eastAsia="uk-UA"/>
        </w:rPr>
      </w:pPr>
      <w:r w:rsidRPr="00625EA9">
        <w:rPr>
          <w:i/>
          <w:iCs/>
          <w:color w:val="000000"/>
          <w:sz w:val="24"/>
          <w:szCs w:val="24"/>
          <w:lang w:eastAsia="uk-UA"/>
        </w:rPr>
        <w:t>до тендерної документації</w:t>
      </w:r>
    </w:p>
    <w:p w14:paraId="1E0A4AD0" w14:textId="77777777" w:rsidR="00625EA9" w:rsidRPr="00625EA9" w:rsidRDefault="00625EA9" w:rsidP="00625EA9">
      <w:pPr>
        <w:spacing w:after="0" w:line="240" w:lineRule="auto"/>
        <w:ind w:left="5660" w:firstLine="700"/>
        <w:jc w:val="both"/>
        <w:rPr>
          <w:sz w:val="24"/>
          <w:szCs w:val="24"/>
          <w:lang w:eastAsia="uk-UA"/>
        </w:rPr>
      </w:pPr>
      <w:r w:rsidRPr="00625EA9">
        <w:rPr>
          <w:i/>
          <w:iCs/>
          <w:color w:val="000000"/>
          <w:sz w:val="24"/>
          <w:szCs w:val="24"/>
          <w:lang w:eastAsia="uk-UA"/>
        </w:rPr>
        <w:t> </w:t>
      </w:r>
    </w:p>
    <w:p w14:paraId="0BE4DBF1" w14:textId="77777777" w:rsidR="00625EA9" w:rsidRPr="00625EA9" w:rsidRDefault="00625EA9" w:rsidP="00625EA9">
      <w:pPr>
        <w:tabs>
          <w:tab w:val="left" w:pos="708"/>
        </w:tabs>
        <w:spacing w:after="0" w:line="240" w:lineRule="auto"/>
        <w:jc w:val="center"/>
        <w:rPr>
          <w:b/>
          <w:sz w:val="24"/>
          <w:szCs w:val="24"/>
        </w:rPr>
      </w:pPr>
      <w:r w:rsidRPr="00625EA9">
        <w:rPr>
          <w:b/>
          <w:sz w:val="24"/>
          <w:szCs w:val="24"/>
        </w:rPr>
        <w:t>І. Інформація щодо підтвердження відповідності учасника кваліфікаційним критеріям та іншим вимогам.</w:t>
      </w:r>
    </w:p>
    <w:p w14:paraId="65D65FE0" w14:textId="77777777" w:rsidR="00625EA9" w:rsidRPr="00625EA9" w:rsidRDefault="00625EA9" w:rsidP="00625EA9">
      <w:pPr>
        <w:spacing w:after="0" w:line="240" w:lineRule="auto"/>
        <w:ind w:left="5660" w:firstLine="700"/>
        <w:jc w:val="both"/>
        <w:rPr>
          <w:sz w:val="24"/>
          <w:szCs w:val="24"/>
          <w:lang w:eastAsia="uk-UA"/>
        </w:rPr>
      </w:pPr>
      <w:r w:rsidRPr="00625EA9">
        <w:rPr>
          <w:i/>
          <w:iCs/>
          <w:color w:val="000000"/>
          <w:sz w:val="24"/>
          <w:szCs w:val="24"/>
          <w:lang w:eastAsia="uk-UA"/>
        </w:rPr>
        <w:t> </w:t>
      </w:r>
    </w:p>
    <w:p w14:paraId="6C28FE79" w14:textId="77777777" w:rsidR="00625EA9" w:rsidRPr="00625EA9" w:rsidRDefault="00625EA9" w:rsidP="00625EA9">
      <w:pPr>
        <w:widowControl w:val="0"/>
        <w:tabs>
          <w:tab w:val="right" w:pos="9355"/>
        </w:tabs>
        <w:spacing w:beforeLines="40" w:before="96" w:after="0" w:line="240" w:lineRule="auto"/>
        <w:ind w:right="-1"/>
        <w:contextualSpacing/>
        <w:jc w:val="both"/>
        <w:rPr>
          <w:b/>
          <w:sz w:val="24"/>
          <w:szCs w:val="24"/>
          <w:lang w:eastAsia="uk-UA"/>
        </w:rPr>
      </w:pPr>
      <w:r w:rsidRPr="00625EA9">
        <w:rPr>
          <w:b/>
          <w:sz w:val="24"/>
          <w:szCs w:val="24"/>
          <w:lang w:eastAsia="uk-UA"/>
        </w:rPr>
        <w:t>1. Перелік інформації та документів, що підтверджують відповідність Учасника встановленим кваліфікаційним критеріям:</w:t>
      </w:r>
    </w:p>
    <w:p w14:paraId="7BB74996" w14:textId="77777777" w:rsidR="00625EA9" w:rsidRPr="00625EA9" w:rsidRDefault="00625EA9" w:rsidP="00625EA9">
      <w:pPr>
        <w:spacing w:after="0" w:line="240" w:lineRule="auto"/>
        <w:ind w:firstLine="708"/>
        <w:jc w:val="both"/>
        <w:rPr>
          <w:b/>
          <w:sz w:val="24"/>
          <w:szCs w:val="24"/>
        </w:rPr>
      </w:pPr>
      <w:r w:rsidRPr="00625EA9">
        <w:rPr>
          <w:b/>
          <w:i/>
          <w:sz w:val="24"/>
          <w:szCs w:val="24"/>
        </w:rPr>
        <w:t>1.</w:t>
      </w:r>
      <w:r w:rsidRPr="00625EA9">
        <w:rPr>
          <w:b/>
          <w:i/>
          <w:sz w:val="24"/>
          <w:szCs w:val="24"/>
          <w:lang w:eastAsia="uk-UA"/>
        </w:rPr>
        <w:t>1. Наявність документально підтвердженого досвіду виконання аналогічних договорів по предмету закупівлі:</w:t>
      </w:r>
    </w:p>
    <w:p w14:paraId="418EF368" w14:textId="77777777" w:rsidR="00625EA9" w:rsidRPr="00625EA9" w:rsidRDefault="00625EA9" w:rsidP="00625EA9">
      <w:pPr>
        <w:tabs>
          <w:tab w:val="left" w:pos="708"/>
        </w:tabs>
        <w:spacing w:after="0" w:line="240" w:lineRule="auto"/>
        <w:jc w:val="both"/>
        <w:rPr>
          <w:sz w:val="24"/>
          <w:szCs w:val="24"/>
        </w:rPr>
      </w:pPr>
      <w:r w:rsidRPr="00625EA9">
        <w:rPr>
          <w:sz w:val="24"/>
          <w:szCs w:val="24"/>
        </w:rPr>
        <w:tab/>
        <w:t xml:space="preserve">- </w:t>
      </w:r>
      <w:proofErr w:type="spellStart"/>
      <w:r w:rsidRPr="00625EA9">
        <w:rPr>
          <w:sz w:val="24"/>
          <w:szCs w:val="24"/>
        </w:rPr>
        <w:t>Скан</w:t>
      </w:r>
      <w:proofErr w:type="spellEnd"/>
      <w:r w:rsidRPr="00625EA9">
        <w:rPr>
          <w:sz w:val="24"/>
          <w:szCs w:val="24"/>
        </w:rPr>
        <w:t xml:space="preserve"> - копія довідки від учасника в довільній формі про виконання аналогічного договору (</w:t>
      </w:r>
      <w:proofErr w:type="spellStart"/>
      <w:r w:rsidRPr="00625EA9">
        <w:rPr>
          <w:sz w:val="24"/>
          <w:szCs w:val="24"/>
        </w:rPr>
        <w:t>ів</w:t>
      </w:r>
      <w:proofErr w:type="spellEnd"/>
      <w:r w:rsidRPr="00625EA9">
        <w:rPr>
          <w:sz w:val="24"/>
          <w:szCs w:val="24"/>
        </w:rPr>
        <w:t>) із зазначенням назви, адреси, коду ЄДРПОУ або реєстраційного номеру облікової картки платника податків (для фізичних осіб) контрагента та інформації про договір (предмет закупівлі, номер, дата).</w:t>
      </w:r>
    </w:p>
    <w:p w14:paraId="241CB69F" w14:textId="77777777" w:rsidR="00625EA9" w:rsidRPr="00625EA9" w:rsidRDefault="00625EA9" w:rsidP="00625EA9">
      <w:pPr>
        <w:spacing w:after="0"/>
        <w:ind w:firstLine="708"/>
        <w:jc w:val="both"/>
        <w:rPr>
          <w:i/>
          <w:sz w:val="24"/>
          <w:szCs w:val="24"/>
          <w:lang w:eastAsia="ru-RU"/>
        </w:rPr>
      </w:pPr>
      <w:r w:rsidRPr="00625EA9">
        <w:rPr>
          <w:i/>
          <w:sz w:val="24"/>
          <w:szCs w:val="24"/>
          <w:lang w:eastAsia="ru-RU"/>
        </w:rPr>
        <w:t>Зразок (орієнтовна форма) довідки щодо відомостей про виконання аналогічних договорів із зазначенням назв, адрес, коду ЄДРПОУ або реєстраційного номеру облікової картки платника податків (для фізичних осіб) та контактних телефонів Контрагентів та інформації про договір (предмет закупівлі, номер, дата) (п.1.1 додатку 4 тендерної документації):</w:t>
      </w:r>
    </w:p>
    <w:p w14:paraId="7C96C36E" w14:textId="77777777" w:rsidR="00625EA9" w:rsidRPr="00625EA9" w:rsidRDefault="00625EA9" w:rsidP="00625EA9">
      <w:pPr>
        <w:spacing w:after="0"/>
        <w:ind w:firstLine="708"/>
        <w:jc w:val="both"/>
        <w:rPr>
          <w:i/>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6"/>
        <w:gridCol w:w="1990"/>
        <w:gridCol w:w="1742"/>
        <w:gridCol w:w="2170"/>
        <w:gridCol w:w="2541"/>
      </w:tblGrid>
      <w:tr w:rsidR="00625EA9" w:rsidRPr="00625EA9" w14:paraId="64DD0953" w14:textId="77777777" w:rsidTr="00A21479">
        <w:tc>
          <w:tcPr>
            <w:tcW w:w="1921" w:type="dxa"/>
            <w:vAlign w:val="center"/>
          </w:tcPr>
          <w:p w14:paraId="3ED452B7" w14:textId="77777777" w:rsidR="00625EA9" w:rsidRPr="00625EA9" w:rsidRDefault="00625EA9" w:rsidP="00625EA9">
            <w:pPr>
              <w:spacing w:after="0"/>
              <w:jc w:val="center"/>
              <w:rPr>
                <w:i/>
                <w:sz w:val="24"/>
                <w:szCs w:val="24"/>
                <w:lang w:eastAsia="ru-RU"/>
              </w:rPr>
            </w:pPr>
            <w:r w:rsidRPr="00625EA9">
              <w:rPr>
                <w:i/>
                <w:sz w:val="24"/>
                <w:szCs w:val="24"/>
                <w:lang w:eastAsia="ru-RU"/>
              </w:rPr>
              <w:t xml:space="preserve">№, дата договору </w:t>
            </w:r>
          </w:p>
        </w:tc>
        <w:tc>
          <w:tcPr>
            <w:tcW w:w="2026" w:type="dxa"/>
            <w:vAlign w:val="center"/>
          </w:tcPr>
          <w:p w14:paraId="727604C7" w14:textId="77777777" w:rsidR="00625EA9" w:rsidRPr="00625EA9" w:rsidRDefault="00625EA9" w:rsidP="00625EA9">
            <w:pPr>
              <w:spacing w:after="0"/>
              <w:jc w:val="center"/>
              <w:rPr>
                <w:i/>
                <w:sz w:val="24"/>
                <w:szCs w:val="24"/>
                <w:lang w:eastAsia="ru-RU"/>
              </w:rPr>
            </w:pPr>
            <w:r w:rsidRPr="00625EA9">
              <w:rPr>
                <w:i/>
                <w:sz w:val="24"/>
                <w:szCs w:val="24"/>
                <w:lang w:eastAsia="ru-RU"/>
              </w:rPr>
              <w:t>Найменування предмету закупівлі</w:t>
            </w:r>
          </w:p>
        </w:tc>
        <w:tc>
          <w:tcPr>
            <w:tcW w:w="1769" w:type="dxa"/>
            <w:vAlign w:val="center"/>
          </w:tcPr>
          <w:p w14:paraId="34A23F61" w14:textId="77777777" w:rsidR="00625EA9" w:rsidRPr="00625EA9" w:rsidRDefault="00625EA9" w:rsidP="00625EA9">
            <w:pPr>
              <w:spacing w:after="0"/>
              <w:jc w:val="center"/>
              <w:rPr>
                <w:i/>
                <w:sz w:val="24"/>
                <w:szCs w:val="24"/>
                <w:lang w:eastAsia="ru-RU"/>
              </w:rPr>
            </w:pPr>
            <w:r w:rsidRPr="00625EA9">
              <w:rPr>
                <w:i/>
                <w:sz w:val="24"/>
                <w:szCs w:val="24"/>
                <w:lang w:eastAsia="ru-RU"/>
              </w:rPr>
              <w:t>Контрагент</w:t>
            </w:r>
          </w:p>
        </w:tc>
        <w:tc>
          <w:tcPr>
            <w:tcW w:w="2233" w:type="dxa"/>
            <w:vAlign w:val="center"/>
          </w:tcPr>
          <w:p w14:paraId="4F663418" w14:textId="77777777" w:rsidR="00625EA9" w:rsidRPr="00625EA9" w:rsidRDefault="00625EA9" w:rsidP="00625EA9">
            <w:pPr>
              <w:spacing w:after="0"/>
              <w:jc w:val="center"/>
              <w:rPr>
                <w:i/>
                <w:sz w:val="24"/>
                <w:szCs w:val="24"/>
                <w:lang w:eastAsia="ru-RU"/>
              </w:rPr>
            </w:pPr>
            <w:r w:rsidRPr="00625EA9">
              <w:rPr>
                <w:i/>
                <w:sz w:val="24"/>
                <w:szCs w:val="24"/>
                <w:lang w:eastAsia="ru-RU"/>
              </w:rPr>
              <w:t>Адреса, контактний телефон Контрагента</w:t>
            </w:r>
          </w:p>
        </w:tc>
        <w:tc>
          <w:tcPr>
            <w:tcW w:w="2649" w:type="dxa"/>
            <w:vAlign w:val="center"/>
          </w:tcPr>
          <w:p w14:paraId="1EE95DFA" w14:textId="77777777" w:rsidR="00625EA9" w:rsidRPr="00625EA9" w:rsidRDefault="00625EA9" w:rsidP="00625EA9">
            <w:pPr>
              <w:spacing w:after="0"/>
              <w:jc w:val="center"/>
              <w:rPr>
                <w:i/>
                <w:sz w:val="24"/>
                <w:szCs w:val="24"/>
                <w:lang w:eastAsia="ru-RU"/>
              </w:rPr>
            </w:pPr>
            <w:r w:rsidRPr="00625EA9">
              <w:rPr>
                <w:i/>
                <w:sz w:val="24"/>
                <w:szCs w:val="24"/>
                <w:lang w:eastAsia="ru-RU"/>
              </w:rPr>
              <w:t>Код ЄДРПОУ</w:t>
            </w:r>
          </w:p>
          <w:p w14:paraId="79C710D1" w14:textId="77777777" w:rsidR="00625EA9" w:rsidRPr="00625EA9" w:rsidRDefault="00625EA9" w:rsidP="00625EA9">
            <w:pPr>
              <w:spacing w:after="0"/>
              <w:jc w:val="center"/>
              <w:rPr>
                <w:i/>
                <w:sz w:val="24"/>
                <w:szCs w:val="24"/>
                <w:lang w:eastAsia="ru-RU"/>
              </w:rPr>
            </w:pPr>
            <w:r w:rsidRPr="00625EA9">
              <w:rPr>
                <w:i/>
                <w:sz w:val="24"/>
                <w:szCs w:val="24"/>
                <w:lang w:eastAsia="ru-RU"/>
              </w:rPr>
              <w:t>Контрагента</w:t>
            </w:r>
          </w:p>
        </w:tc>
      </w:tr>
      <w:tr w:rsidR="00625EA9" w:rsidRPr="00625EA9" w14:paraId="1476BA59" w14:textId="77777777" w:rsidTr="00A21479">
        <w:trPr>
          <w:trHeight w:val="286"/>
        </w:trPr>
        <w:tc>
          <w:tcPr>
            <w:tcW w:w="1921" w:type="dxa"/>
          </w:tcPr>
          <w:p w14:paraId="0EBBA878" w14:textId="77777777" w:rsidR="00625EA9" w:rsidRPr="00625EA9" w:rsidRDefault="00625EA9" w:rsidP="00625EA9">
            <w:pPr>
              <w:spacing w:after="0"/>
              <w:jc w:val="center"/>
              <w:rPr>
                <w:i/>
                <w:sz w:val="24"/>
                <w:szCs w:val="24"/>
                <w:lang w:eastAsia="ru-RU"/>
              </w:rPr>
            </w:pPr>
          </w:p>
        </w:tc>
        <w:tc>
          <w:tcPr>
            <w:tcW w:w="2026" w:type="dxa"/>
          </w:tcPr>
          <w:p w14:paraId="503ACBF9" w14:textId="77777777" w:rsidR="00625EA9" w:rsidRPr="00625EA9" w:rsidRDefault="00625EA9" w:rsidP="00625EA9">
            <w:pPr>
              <w:spacing w:after="0"/>
              <w:jc w:val="center"/>
              <w:rPr>
                <w:sz w:val="24"/>
                <w:szCs w:val="24"/>
                <w:lang w:eastAsia="ru-RU"/>
              </w:rPr>
            </w:pPr>
          </w:p>
        </w:tc>
        <w:tc>
          <w:tcPr>
            <w:tcW w:w="1769" w:type="dxa"/>
          </w:tcPr>
          <w:p w14:paraId="7AAFFB20" w14:textId="77777777" w:rsidR="00625EA9" w:rsidRPr="00625EA9" w:rsidRDefault="00625EA9" w:rsidP="00625EA9">
            <w:pPr>
              <w:spacing w:after="0"/>
              <w:jc w:val="center"/>
              <w:rPr>
                <w:i/>
                <w:sz w:val="24"/>
                <w:szCs w:val="24"/>
                <w:lang w:eastAsia="ru-RU"/>
              </w:rPr>
            </w:pPr>
          </w:p>
        </w:tc>
        <w:tc>
          <w:tcPr>
            <w:tcW w:w="2233" w:type="dxa"/>
          </w:tcPr>
          <w:p w14:paraId="4C41FB80" w14:textId="77777777" w:rsidR="00625EA9" w:rsidRPr="00625EA9" w:rsidRDefault="00625EA9" w:rsidP="00625EA9">
            <w:pPr>
              <w:spacing w:after="0"/>
              <w:jc w:val="center"/>
              <w:rPr>
                <w:i/>
                <w:sz w:val="24"/>
                <w:szCs w:val="24"/>
                <w:lang w:eastAsia="ru-RU"/>
              </w:rPr>
            </w:pPr>
          </w:p>
        </w:tc>
        <w:tc>
          <w:tcPr>
            <w:tcW w:w="2649" w:type="dxa"/>
          </w:tcPr>
          <w:p w14:paraId="1A5A4787" w14:textId="77777777" w:rsidR="00625EA9" w:rsidRPr="00625EA9" w:rsidRDefault="00625EA9" w:rsidP="00625EA9">
            <w:pPr>
              <w:spacing w:after="0"/>
              <w:jc w:val="center"/>
              <w:rPr>
                <w:i/>
                <w:sz w:val="24"/>
                <w:szCs w:val="24"/>
                <w:lang w:eastAsia="ru-RU"/>
              </w:rPr>
            </w:pPr>
          </w:p>
        </w:tc>
      </w:tr>
    </w:tbl>
    <w:p w14:paraId="29D79391" w14:textId="77777777" w:rsidR="00625EA9" w:rsidRPr="00625EA9" w:rsidRDefault="00625EA9" w:rsidP="00625EA9">
      <w:pPr>
        <w:tabs>
          <w:tab w:val="left" w:pos="708"/>
        </w:tabs>
        <w:spacing w:after="0" w:line="240" w:lineRule="auto"/>
        <w:jc w:val="both"/>
        <w:rPr>
          <w:i/>
          <w:sz w:val="24"/>
          <w:szCs w:val="24"/>
          <w:lang w:eastAsia="ru-RU"/>
        </w:rPr>
      </w:pPr>
      <w:r w:rsidRPr="00625EA9">
        <w:rPr>
          <w:i/>
          <w:sz w:val="24"/>
          <w:szCs w:val="24"/>
          <w:lang w:eastAsia="ru-RU"/>
        </w:rPr>
        <w:t>Керівник                                                                                               _____________________</w:t>
      </w:r>
    </w:p>
    <w:p w14:paraId="4E44F419" w14:textId="7D372B66" w:rsidR="00625EA9" w:rsidRDefault="00625EA9" w:rsidP="00625EA9">
      <w:pPr>
        <w:tabs>
          <w:tab w:val="left" w:pos="708"/>
        </w:tabs>
        <w:spacing w:after="0" w:line="240" w:lineRule="auto"/>
        <w:jc w:val="both"/>
        <w:rPr>
          <w:sz w:val="24"/>
          <w:szCs w:val="24"/>
        </w:rPr>
      </w:pPr>
    </w:p>
    <w:p w14:paraId="36D0DE07" w14:textId="77777777" w:rsidR="00763452" w:rsidRPr="00625EA9" w:rsidRDefault="00763452" w:rsidP="00625EA9">
      <w:pPr>
        <w:tabs>
          <w:tab w:val="left" w:pos="708"/>
        </w:tabs>
        <w:spacing w:after="0" w:line="240" w:lineRule="auto"/>
        <w:jc w:val="both"/>
        <w:rPr>
          <w:sz w:val="24"/>
          <w:szCs w:val="24"/>
        </w:rPr>
      </w:pPr>
    </w:p>
    <w:p w14:paraId="4655356E" w14:textId="77777777" w:rsidR="00625EA9" w:rsidRPr="00625EA9" w:rsidRDefault="00625EA9" w:rsidP="00625EA9">
      <w:pPr>
        <w:tabs>
          <w:tab w:val="left" w:pos="708"/>
        </w:tabs>
        <w:spacing w:after="0" w:line="240" w:lineRule="auto"/>
        <w:jc w:val="both"/>
        <w:rPr>
          <w:sz w:val="24"/>
          <w:szCs w:val="24"/>
        </w:rPr>
      </w:pPr>
    </w:p>
    <w:p w14:paraId="4DEF8857" w14:textId="77777777" w:rsidR="00625EA9" w:rsidRPr="00625EA9" w:rsidRDefault="00625EA9" w:rsidP="00625EA9">
      <w:pPr>
        <w:spacing w:after="0" w:line="240" w:lineRule="auto"/>
        <w:jc w:val="center"/>
        <w:rPr>
          <w:sz w:val="24"/>
          <w:szCs w:val="24"/>
        </w:rPr>
      </w:pPr>
      <w:r w:rsidRPr="00625EA9">
        <w:rPr>
          <w:i/>
          <w:sz w:val="24"/>
          <w:szCs w:val="24"/>
        </w:rPr>
        <w:t xml:space="preserve">* Аналогічним вважається договір </w:t>
      </w:r>
      <w:r w:rsidRPr="00625EA9">
        <w:rPr>
          <w:iCs/>
          <w:sz w:val="24"/>
          <w:szCs w:val="24"/>
          <w:lang w:eastAsia="ar-SA"/>
        </w:rPr>
        <w:t xml:space="preserve">ДК 021:2015: </w:t>
      </w:r>
      <w:r w:rsidRPr="00625EA9">
        <w:rPr>
          <w:b/>
          <w:bCs/>
          <w:sz w:val="24"/>
          <w:szCs w:val="24"/>
          <w:lang w:eastAsia="ru-RU"/>
        </w:rPr>
        <w:t xml:space="preserve">ДК 021:2015: </w:t>
      </w:r>
      <w:r w:rsidRPr="00625EA9">
        <w:rPr>
          <w:b/>
          <w:sz w:val="24"/>
          <w:szCs w:val="24"/>
        </w:rPr>
        <w:t xml:space="preserve">39160000 – 1 Шкільні меблі </w:t>
      </w:r>
      <w:r w:rsidRPr="00625EA9">
        <w:rPr>
          <w:i/>
          <w:sz w:val="24"/>
          <w:szCs w:val="24"/>
        </w:rPr>
        <w:t>та/або по предмету закупівлі.</w:t>
      </w:r>
    </w:p>
    <w:p w14:paraId="794E411A" w14:textId="77777777" w:rsidR="00625EA9" w:rsidRPr="00625EA9" w:rsidRDefault="00625EA9" w:rsidP="00625EA9">
      <w:pPr>
        <w:spacing w:after="0" w:line="240" w:lineRule="auto"/>
        <w:rPr>
          <w:sz w:val="24"/>
          <w:szCs w:val="24"/>
        </w:rPr>
      </w:pPr>
    </w:p>
    <w:p w14:paraId="4A2477EF" w14:textId="77777777" w:rsidR="00625EA9" w:rsidRPr="00625EA9" w:rsidRDefault="00625EA9" w:rsidP="00625EA9">
      <w:pPr>
        <w:numPr>
          <w:ilvl w:val="0"/>
          <w:numId w:val="3"/>
        </w:numPr>
        <w:spacing w:after="0" w:line="240" w:lineRule="auto"/>
        <w:contextualSpacing/>
        <w:jc w:val="both"/>
        <w:rPr>
          <w:rFonts w:eastAsia="Calibri"/>
          <w:sz w:val="24"/>
          <w:szCs w:val="24"/>
        </w:rPr>
      </w:pPr>
      <w:r w:rsidRPr="00625EA9">
        <w:rPr>
          <w:sz w:val="24"/>
          <w:szCs w:val="24"/>
        </w:rPr>
        <w:t xml:space="preserve">Лист-відгук, який підтверджує факт виконання </w:t>
      </w:r>
      <w:r w:rsidRPr="00625EA9">
        <w:rPr>
          <w:rFonts w:eastAsia="Calibri"/>
          <w:sz w:val="24"/>
          <w:szCs w:val="24"/>
        </w:rPr>
        <w:t xml:space="preserve">аналогічного (аналогічних) </w:t>
      </w:r>
      <w:r w:rsidRPr="00625EA9">
        <w:rPr>
          <w:sz w:val="24"/>
          <w:szCs w:val="24"/>
        </w:rPr>
        <w:t>договору (договорів)</w:t>
      </w:r>
      <w:r w:rsidRPr="00625EA9">
        <w:rPr>
          <w:rFonts w:eastAsia="Calibri"/>
          <w:sz w:val="24"/>
          <w:szCs w:val="24"/>
        </w:rPr>
        <w:t>, які зазначені в довідці згідно пункту 1.1. цього додатку.</w:t>
      </w:r>
    </w:p>
    <w:p w14:paraId="7419DE78" w14:textId="77777777" w:rsidR="00625EA9" w:rsidRPr="00625EA9" w:rsidRDefault="00625EA9" w:rsidP="00625EA9">
      <w:pPr>
        <w:spacing w:after="0" w:line="240" w:lineRule="auto"/>
        <w:ind w:left="176"/>
        <w:jc w:val="both"/>
        <w:rPr>
          <w:rFonts w:eastAsia="Calibri"/>
          <w:sz w:val="24"/>
          <w:szCs w:val="24"/>
        </w:rPr>
      </w:pPr>
    </w:p>
    <w:p w14:paraId="1F7888D9" w14:textId="77777777" w:rsidR="00625EA9" w:rsidRPr="00625EA9" w:rsidRDefault="00625EA9" w:rsidP="00625EA9">
      <w:pPr>
        <w:tabs>
          <w:tab w:val="left" w:pos="-357"/>
        </w:tabs>
        <w:suppressAutoHyphens/>
        <w:spacing w:after="0"/>
        <w:jc w:val="both"/>
        <w:rPr>
          <w:b/>
          <w:i/>
          <w:sz w:val="24"/>
          <w:szCs w:val="24"/>
          <w:lang w:eastAsia="uk-UA"/>
        </w:rPr>
      </w:pPr>
      <w:r w:rsidRPr="00625EA9">
        <w:rPr>
          <w:b/>
          <w:i/>
          <w:sz w:val="24"/>
          <w:szCs w:val="24"/>
          <w:lang w:eastAsia="uk-UA"/>
        </w:rPr>
        <w:t xml:space="preserve"> 2. Підтвердження повноважень посадової особи та/або представника учасника процедури закупівлі щодо підпису документів тендерної пропозиції:</w:t>
      </w:r>
    </w:p>
    <w:p w14:paraId="6E26ABFE" w14:textId="77777777" w:rsidR="00625EA9" w:rsidRPr="00625EA9" w:rsidRDefault="00625EA9" w:rsidP="00625EA9">
      <w:pPr>
        <w:spacing w:after="0"/>
        <w:jc w:val="both"/>
        <w:rPr>
          <w:bCs/>
          <w:sz w:val="24"/>
          <w:szCs w:val="24"/>
          <w:lang w:eastAsia="ru-RU"/>
        </w:rPr>
      </w:pPr>
      <w:r w:rsidRPr="00625EA9">
        <w:rPr>
          <w:bCs/>
          <w:sz w:val="24"/>
          <w:szCs w:val="24"/>
          <w:lang w:eastAsia="ru-RU"/>
        </w:rPr>
        <w:t>- відомості про керівника та/або особу/</w:t>
      </w:r>
      <w:proofErr w:type="spellStart"/>
      <w:r w:rsidRPr="00625EA9">
        <w:rPr>
          <w:bCs/>
          <w:sz w:val="24"/>
          <w:szCs w:val="24"/>
          <w:lang w:eastAsia="ru-RU"/>
        </w:rPr>
        <w:t>-іб</w:t>
      </w:r>
      <w:proofErr w:type="spellEnd"/>
      <w:r w:rsidRPr="00625EA9">
        <w:rPr>
          <w:bCs/>
          <w:sz w:val="24"/>
          <w:szCs w:val="24"/>
          <w:lang w:eastAsia="ru-RU"/>
        </w:rPr>
        <w:t xml:space="preserve"> (довідка в довільній формі), якій/</w:t>
      </w:r>
      <w:proofErr w:type="spellStart"/>
      <w:r w:rsidRPr="00625EA9">
        <w:rPr>
          <w:bCs/>
          <w:sz w:val="24"/>
          <w:szCs w:val="24"/>
          <w:lang w:eastAsia="ru-RU"/>
        </w:rPr>
        <w:t>-им</w:t>
      </w:r>
      <w:proofErr w:type="spellEnd"/>
      <w:r w:rsidRPr="00625EA9">
        <w:rPr>
          <w:bCs/>
          <w:sz w:val="24"/>
          <w:szCs w:val="24"/>
          <w:lang w:eastAsia="ru-RU"/>
        </w:rPr>
        <w:t xml:space="preserve"> надано право щодо підпису документів тендерної пропозиції (з обов’язковим зазначенням ПІБ (без скорочень) та посади кожної особи, зазначеної у довідці);</w:t>
      </w:r>
    </w:p>
    <w:p w14:paraId="5CA13432" w14:textId="77777777" w:rsidR="00625EA9" w:rsidRPr="00625EA9" w:rsidRDefault="00625EA9" w:rsidP="00625EA9">
      <w:pPr>
        <w:spacing w:after="0"/>
        <w:jc w:val="both"/>
        <w:rPr>
          <w:bCs/>
          <w:sz w:val="24"/>
          <w:szCs w:val="24"/>
          <w:lang w:eastAsia="ru-RU"/>
        </w:rPr>
      </w:pPr>
      <w:r w:rsidRPr="00625EA9">
        <w:rPr>
          <w:bCs/>
          <w:sz w:val="24"/>
          <w:szCs w:val="24"/>
          <w:lang w:eastAsia="ru-RU"/>
        </w:rPr>
        <w:t>- за наявності в установчих документах Учасника певних обмежень щодо підпису тендерної пропозиції (за строком, сумою тощо), такий учасник додатково у складі свої пропозиції дає документ (рішення та/або протокол та/або дозвіл тощо), який надає право підписувати документи, що входять до складу тендерної пропозиції.</w:t>
      </w:r>
    </w:p>
    <w:p w14:paraId="2F5C44FF" w14:textId="77777777" w:rsidR="00625EA9" w:rsidRPr="00625EA9" w:rsidRDefault="00625EA9" w:rsidP="00625EA9">
      <w:pPr>
        <w:spacing w:after="0"/>
        <w:jc w:val="both"/>
        <w:rPr>
          <w:bCs/>
          <w:sz w:val="24"/>
          <w:szCs w:val="24"/>
          <w:lang w:eastAsia="ru-RU"/>
        </w:rPr>
      </w:pPr>
      <w:r w:rsidRPr="00625EA9">
        <w:rPr>
          <w:bCs/>
          <w:sz w:val="24"/>
          <w:szCs w:val="24"/>
          <w:lang w:eastAsia="ru-RU"/>
        </w:rPr>
        <w:t xml:space="preserve">- в разі якщо документи тендерної пропозиції підписує представник учасника, то в складі пропозиції надаються </w:t>
      </w:r>
      <w:proofErr w:type="spellStart"/>
      <w:r w:rsidRPr="00625EA9">
        <w:rPr>
          <w:bCs/>
          <w:sz w:val="24"/>
          <w:szCs w:val="24"/>
          <w:lang w:eastAsia="ru-RU"/>
        </w:rPr>
        <w:t>Скан-копія</w:t>
      </w:r>
      <w:proofErr w:type="spellEnd"/>
      <w:r w:rsidRPr="00625EA9">
        <w:rPr>
          <w:bCs/>
          <w:sz w:val="24"/>
          <w:szCs w:val="24"/>
          <w:lang w:eastAsia="ru-RU"/>
        </w:rPr>
        <w:t xml:space="preserve"> одного з документів: витяг з протоколу Учасників та/або наказ про призначення та/або довіреність та/або доручення та/або інший документ, що підтверджує відповідні повноваження</w:t>
      </w:r>
    </w:p>
    <w:p w14:paraId="01CFB485" w14:textId="77777777" w:rsidR="00625EA9" w:rsidRPr="00625EA9" w:rsidRDefault="00625EA9" w:rsidP="00625EA9">
      <w:pPr>
        <w:spacing w:after="0"/>
        <w:jc w:val="both"/>
        <w:rPr>
          <w:bCs/>
          <w:sz w:val="24"/>
          <w:szCs w:val="24"/>
          <w:lang w:eastAsia="ru-RU"/>
        </w:rPr>
      </w:pPr>
      <w:r w:rsidRPr="00625EA9">
        <w:rPr>
          <w:bCs/>
          <w:sz w:val="24"/>
          <w:szCs w:val="24"/>
          <w:lang w:eastAsia="ru-RU"/>
        </w:rPr>
        <w:t>Орієнтований зразок довідки щодо відомостей про керівника та особу/</w:t>
      </w:r>
      <w:proofErr w:type="spellStart"/>
      <w:r w:rsidRPr="00625EA9">
        <w:rPr>
          <w:bCs/>
          <w:sz w:val="24"/>
          <w:szCs w:val="24"/>
          <w:lang w:eastAsia="ru-RU"/>
        </w:rPr>
        <w:t>-іб</w:t>
      </w:r>
      <w:proofErr w:type="spellEnd"/>
      <w:r w:rsidRPr="00625EA9">
        <w:rPr>
          <w:bCs/>
          <w:sz w:val="24"/>
          <w:szCs w:val="24"/>
          <w:lang w:eastAsia="ru-RU"/>
        </w:rPr>
        <w:t>, якій/</w:t>
      </w:r>
      <w:proofErr w:type="spellStart"/>
      <w:r w:rsidRPr="00625EA9">
        <w:rPr>
          <w:bCs/>
          <w:sz w:val="24"/>
          <w:szCs w:val="24"/>
          <w:lang w:eastAsia="ru-RU"/>
        </w:rPr>
        <w:t>-им</w:t>
      </w:r>
      <w:proofErr w:type="spellEnd"/>
      <w:r w:rsidRPr="00625EA9">
        <w:rPr>
          <w:bCs/>
          <w:sz w:val="24"/>
          <w:szCs w:val="24"/>
          <w:lang w:eastAsia="ru-RU"/>
        </w:rPr>
        <w:t xml:space="preserve"> надано право щодо підпису документів тендерної пропозиції:</w:t>
      </w:r>
    </w:p>
    <w:p w14:paraId="184D098B" w14:textId="77777777" w:rsidR="00625EA9" w:rsidRPr="00625EA9" w:rsidRDefault="00625EA9" w:rsidP="00625EA9">
      <w:pPr>
        <w:spacing w:after="0"/>
        <w:jc w:val="both"/>
        <w:rPr>
          <w:i/>
          <w:sz w:val="24"/>
          <w:szCs w:val="24"/>
          <w:lang w:eastAsia="ru-RU"/>
        </w:rPr>
      </w:pPr>
      <w:r w:rsidRPr="00625EA9">
        <w:rPr>
          <w:i/>
          <w:sz w:val="24"/>
          <w:szCs w:val="24"/>
          <w:lang w:eastAsia="ru-RU"/>
        </w:rPr>
        <w:lastRenderedPageBreak/>
        <w:t>(Назва Учасника) підтверджує, що директору (вказати прізвище, ім’я, по-батькові) та/або (в разі наявності) _______________ (вказати прізвище, ім’я, по-батькові, посаду особи) надано право щодо підпису документів тендерної пропозиції</w:t>
      </w:r>
    </w:p>
    <w:p w14:paraId="5E73C7F4" w14:textId="77777777" w:rsidR="00625EA9" w:rsidRPr="00625EA9" w:rsidRDefault="00625EA9" w:rsidP="00625EA9">
      <w:pPr>
        <w:spacing w:after="0"/>
        <w:jc w:val="both"/>
        <w:rPr>
          <w:bCs/>
          <w:i/>
          <w:sz w:val="24"/>
          <w:szCs w:val="24"/>
          <w:lang w:eastAsia="ru-RU"/>
        </w:rPr>
      </w:pPr>
      <w:r w:rsidRPr="00625EA9">
        <w:rPr>
          <w:bCs/>
          <w:i/>
          <w:sz w:val="24"/>
          <w:szCs w:val="24"/>
          <w:lang w:eastAsia="ru-RU"/>
        </w:rPr>
        <w:t>Керівник</w:t>
      </w:r>
    </w:p>
    <w:p w14:paraId="1ACABDCD" w14:textId="77777777" w:rsidR="00625EA9" w:rsidRPr="00625EA9" w:rsidRDefault="00625EA9" w:rsidP="00625EA9">
      <w:pPr>
        <w:tabs>
          <w:tab w:val="left" w:pos="708"/>
        </w:tabs>
        <w:spacing w:after="0" w:line="240" w:lineRule="auto"/>
        <w:ind w:right="-1"/>
        <w:jc w:val="both"/>
        <w:rPr>
          <w:rFonts w:eastAsia="Calibri"/>
          <w:b/>
          <w:i/>
          <w:sz w:val="24"/>
          <w:szCs w:val="24"/>
        </w:rPr>
      </w:pPr>
      <w:r w:rsidRPr="00625EA9">
        <w:rPr>
          <w:rFonts w:eastAsia="Calibri"/>
          <w:b/>
          <w:i/>
          <w:sz w:val="24"/>
          <w:szCs w:val="24"/>
        </w:rPr>
        <w:t>3.Учасник в складі тендерної пропозиції надає інші документи:</w:t>
      </w:r>
    </w:p>
    <w:p w14:paraId="6EE012FF" w14:textId="77777777" w:rsidR="00625EA9" w:rsidRPr="00625EA9" w:rsidRDefault="00625EA9" w:rsidP="00625EA9">
      <w:pPr>
        <w:tabs>
          <w:tab w:val="left" w:pos="708"/>
        </w:tabs>
        <w:spacing w:after="0" w:line="240" w:lineRule="auto"/>
        <w:ind w:right="-1"/>
        <w:jc w:val="both"/>
        <w:rPr>
          <w:rFonts w:eastAsia="Calibri"/>
          <w:sz w:val="24"/>
          <w:szCs w:val="24"/>
        </w:rPr>
      </w:pPr>
    </w:p>
    <w:p w14:paraId="2545C350" w14:textId="77777777" w:rsidR="00625EA9" w:rsidRPr="00625EA9" w:rsidRDefault="00625EA9" w:rsidP="00625EA9">
      <w:pPr>
        <w:tabs>
          <w:tab w:val="left" w:pos="708"/>
        </w:tabs>
        <w:spacing w:after="0" w:line="240" w:lineRule="auto"/>
        <w:jc w:val="both"/>
        <w:rPr>
          <w:rFonts w:eastAsia="Calibri"/>
          <w:sz w:val="24"/>
          <w:szCs w:val="24"/>
        </w:rPr>
      </w:pPr>
      <w:r w:rsidRPr="00625EA9">
        <w:rPr>
          <w:rFonts w:eastAsia="Calibri"/>
          <w:sz w:val="24"/>
          <w:szCs w:val="24"/>
        </w:rPr>
        <w:t xml:space="preserve">3.1. </w:t>
      </w:r>
      <w:proofErr w:type="spellStart"/>
      <w:r w:rsidRPr="00625EA9">
        <w:rPr>
          <w:rFonts w:eastAsia="Calibri"/>
          <w:sz w:val="24"/>
          <w:szCs w:val="24"/>
        </w:rPr>
        <w:t>Скан-копія</w:t>
      </w:r>
      <w:proofErr w:type="spellEnd"/>
      <w:r w:rsidRPr="00625EA9">
        <w:rPr>
          <w:rFonts w:eastAsia="Calibri"/>
          <w:sz w:val="24"/>
          <w:szCs w:val="24"/>
        </w:rPr>
        <w:t xml:space="preserve"> підписаного проекту договору або довідка в довільній формі, що підтверджує згоду з усіма умовами, що вказані в проекті договору та додатками які є невід’ємними частинами даного договору ДОДАТОК 3. </w:t>
      </w:r>
    </w:p>
    <w:p w14:paraId="0062A584" w14:textId="77777777" w:rsidR="00625EA9" w:rsidRPr="00625EA9" w:rsidRDefault="00625EA9" w:rsidP="00625EA9">
      <w:pPr>
        <w:tabs>
          <w:tab w:val="left" w:pos="708"/>
        </w:tabs>
        <w:spacing w:after="0" w:line="240" w:lineRule="auto"/>
        <w:jc w:val="both"/>
        <w:rPr>
          <w:rFonts w:eastAsia="Calibri"/>
          <w:color w:val="000000"/>
          <w:sz w:val="24"/>
          <w:szCs w:val="24"/>
        </w:rPr>
      </w:pPr>
      <w:r w:rsidRPr="00625EA9">
        <w:rPr>
          <w:rFonts w:eastAsia="Calibri"/>
          <w:sz w:val="24"/>
          <w:szCs w:val="24"/>
        </w:rPr>
        <w:t xml:space="preserve">3.2. Учасник надає в складі своєї тендерної пропозиції </w:t>
      </w:r>
      <w:r w:rsidRPr="00625EA9">
        <w:rPr>
          <w:rFonts w:eastAsia="Calibri"/>
          <w:color w:val="000000"/>
          <w:sz w:val="24"/>
          <w:szCs w:val="24"/>
        </w:rPr>
        <w:t xml:space="preserve">ДОДАТОК 2 </w:t>
      </w:r>
      <w:r w:rsidRPr="00625EA9">
        <w:rPr>
          <w:b/>
          <w:sz w:val="24"/>
          <w:szCs w:val="24"/>
        </w:rPr>
        <w:t xml:space="preserve">Технічна, кількісна та якісна специфікація </w:t>
      </w:r>
      <w:r w:rsidRPr="00625EA9">
        <w:rPr>
          <w:rFonts w:eastAsia="Calibri"/>
          <w:color w:val="000000"/>
          <w:sz w:val="24"/>
          <w:szCs w:val="24"/>
        </w:rPr>
        <w:t>(Вимоги до предмета закупівлі).</w:t>
      </w:r>
    </w:p>
    <w:p w14:paraId="63745713" w14:textId="77777777" w:rsidR="00625EA9" w:rsidRPr="00625EA9" w:rsidRDefault="00625EA9" w:rsidP="00625EA9">
      <w:pPr>
        <w:tabs>
          <w:tab w:val="left" w:pos="426"/>
          <w:tab w:val="left" w:pos="708"/>
          <w:tab w:val="left" w:pos="851"/>
        </w:tabs>
        <w:spacing w:after="0" w:line="240" w:lineRule="auto"/>
        <w:jc w:val="both"/>
        <w:rPr>
          <w:sz w:val="24"/>
          <w:szCs w:val="24"/>
          <w:lang w:eastAsia="ru-RU"/>
        </w:rPr>
      </w:pPr>
      <w:r w:rsidRPr="00625EA9">
        <w:rPr>
          <w:sz w:val="24"/>
          <w:szCs w:val="24"/>
        </w:rPr>
        <w:t>3.3.</w:t>
      </w:r>
      <w:r w:rsidRPr="00625EA9">
        <w:rPr>
          <w:sz w:val="24"/>
          <w:szCs w:val="24"/>
          <w:lang w:eastAsia="ru-RU"/>
        </w:rPr>
        <w:t xml:space="preserve"> </w:t>
      </w:r>
      <w:r w:rsidRPr="00625EA9">
        <w:rPr>
          <w:rFonts w:eastAsia="Calibri"/>
          <w:sz w:val="24"/>
          <w:szCs w:val="24"/>
        </w:rPr>
        <w:t>Учасник</w:t>
      </w:r>
      <w:r w:rsidRPr="00625EA9">
        <w:rPr>
          <w:sz w:val="24"/>
          <w:szCs w:val="24"/>
          <w:lang w:eastAsia="ru-RU"/>
        </w:rPr>
        <w:t xml:space="preserve"> повинен надати копію Статуту (остання  редакція зі змінами) або іншого установчого документу (для учасників - юридичних осіб), Виписка або Витяг з Єдиного державного реєстру юридичних осіб, фізичних осіб-підприємців та громадських формувань (для учасників – фізичних осіб).</w:t>
      </w:r>
    </w:p>
    <w:p w14:paraId="013D4E7F" w14:textId="77777777" w:rsidR="00625EA9" w:rsidRPr="00625EA9" w:rsidRDefault="00625EA9" w:rsidP="00625EA9">
      <w:pPr>
        <w:suppressAutoHyphens/>
        <w:spacing w:after="0" w:line="240" w:lineRule="auto"/>
        <w:ind w:leftChars="-1" w:left="-1" w:hangingChars="1" w:hanging="2"/>
        <w:jc w:val="both"/>
        <w:textAlignment w:val="top"/>
        <w:outlineLvl w:val="0"/>
        <w:rPr>
          <w:color w:val="000000"/>
          <w:position w:val="-1"/>
          <w:sz w:val="24"/>
          <w:szCs w:val="24"/>
          <w:lang w:eastAsia="ru-RU"/>
        </w:rPr>
      </w:pPr>
      <w:r w:rsidRPr="00625EA9">
        <w:rPr>
          <w:sz w:val="24"/>
          <w:szCs w:val="24"/>
          <w:lang w:eastAsia="ru-RU"/>
        </w:rPr>
        <w:t xml:space="preserve">3.4. </w:t>
      </w:r>
      <w:r w:rsidRPr="00625EA9">
        <w:rPr>
          <w:color w:val="000000"/>
          <w:position w:val="-1"/>
          <w:sz w:val="24"/>
          <w:szCs w:val="24"/>
          <w:lang w:eastAsia="ru-RU"/>
        </w:rPr>
        <w:t xml:space="preserve">Якщо Учасник юридична особа організаційно-правова форми </w:t>
      </w:r>
      <w:r w:rsidRPr="00625EA9">
        <w:rPr>
          <w:b/>
          <w:color w:val="000000"/>
          <w:position w:val="-1"/>
          <w:sz w:val="24"/>
          <w:szCs w:val="24"/>
          <w:lang w:eastAsia="ru-RU"/>
        </w:rPr>
        <w:t>товариство з обмеженою відповідальністю або товариство з додатковою відповідальністю,</w:t>
      </w:r>
      <w:r w:rsidRPr="00625EA9">
        <w:rPr>
          <w:color w:val="000000"/>
          <w:position w:val="-1"/>
          <w:sz w:val="24"/>
          <w:szCs w:val="24"/>
          <w:lang w:eastAsia="ru-RU"/>
        </w:rPr>
        <w:t xml:space="preserve"> такий учасник додатково надає:</w:t>
      </w:r>
    </w:p>
    <w:p w14:paraId="27F910CA" w14:textId="77777777" w:rsidR="00625EA9" w:rsidRPr="00625EA9" w:rsidRDefault="00625EA9" w:rsidP="00625EA9">
      <w:pPr>
        <w:suppressAutoHyphens/>
        <w:spacing w:after="0" w:line="240" w:lineRule="auto"/>
        <w:ind w:leftChars="-1" w:left="-1" w:hangingChars="1" w:hanging="2"/>
        <w:jc w:val="both"/>
        <w:textAlignment w:val="top"/>
        <w:outlineLvl w:val="0"/>
        <w:rPr>
          <w:color w:val="000000"/>
          <w:position w:val="-1"/>
          <w:sz w:val="24"/>
          <w:szCs w:val="24"/>
          <w:lang w:eastAsia="ru-RU"/>
        </w:rPr>
      </w:pPr>
      <w:r w:rsidRPr="00625EA9">
        <w:rPr>
          <w:color w:val="000000"/>
          <w:position w:val="-1"/>
          <w:sz w:val="24"/>
          <w:szCs w:val="24"/>
          <w:lang w:eastAsia="ru-RU"/>
        </w:rPr>
        <w:t xml:space="preserve">-  копію рішення загальних зборів учасників (далі орган) згідно змісту якого уповноваженій посадовій/службовій особі учасника надається згода на вчинення значних правочинів, в тому числі укладення договору за результатами даної закупівлі, згідно ст. 44 Закону України «Про товариства з обмеженою та додатковою відповідальністю» (далі Закон). У разі, якщо згода органу на вчинення значного правочину відповідно до закону є необов’язковою, надати довідку  в (довільній формі) про відсутність таких обмежень, на бланку установи. </w:t>
      </w:r>
    </w:p>
    <w:p w14:paraId="1905E722" w14:textId="77777777" w:rsidR="00625EA9" w:rsidRPr="00625EA9" w:rsidRDefault="00625EA9" w:rsidP="00625EA9">
      <w:pPr>
        <w:suppressAutoHyphens/>
        <w:spacing w:after="0" w:line="240" w:lineRule="auto"/>
        <w:ind w:leftChars="-1" w:left="-1" w:hangingChars="1" w:hanging="2"/>
        <w:jc w:val="both"/>
        <w:textAlignment w:val="top"/>
        <w:outlineLvl w:val="0"/>
        <w:rPr>
          <w:color w:val="000000"/>
          <w:position w:val="-1"/>
          <w:sz w:val="24"/>
          <w:szCs w:val="24"/>
          <w:lang w:eastAsia="ru-RU"/>
        </w:rPr>
      </w:pPr>
      <w:r w:rsidRPr="00625EA9">
        <w:rPr>
          <w:color w:val="000000"/>
          <w:position w:val="-1"/>
          <w:sz w:val="24"/>
          <w:szCs w:val="24"/>
          <w:lang w:eastAsia="ru-RU"/>
        </w:rPr>
        <w:t>-  копію документу, який визначає вартість чистих активів учасника станом на кінець останнього звітного періоду  та або на дату останньої проміжної фінансової звітності (форма №1 Баланс, тощо).</w:t>
      </w:r>
    </w:p>
    <w:p w14:paraId="1280C8DA" w14:textId="77777777" w:rsidR="00625EA9" w:rsidRPr="00625EA9" w:rsidRDefault="00625EA9" w:rsidP="00625EA9">
      <w:pPr>
        <w:spacing w:after="0" w:line="216" w:lineRule="auto"/>
        <w:ind w:left="567" w:hanging="567"/>
        <w:jc w:val="both"/>
        <w:rPr>
          <w:sz w:val="24"/>
          <w:szCs w:val="24"/>
        </w:rPr>
      </w:pPr>
      <w:r w:rsidRPr="00625EA9">
        <w:rPr>
          <w:sz w:val="24"/>
          <w:szCs w:val="24"/>
        </w:rPr>
        <w:t>Примітки:</w:t>
      </w:r>
    </w:p>
    <w:p w14:paraId="71A60595" w14:textId="77777777" w:rsidR="00625EA9" w:rsidRPr="00625EA9" w:rsidRDefault="00625EA9" w:rsidP="00625EA9">
      <w:pPr>
        <w:spacing w:after="0" w:line="216" w:lineRule="auto"/>
        <w:ind w:left="567" w:hanging="567"/>
        <w:jc w:val="both"/>
        <w:rPr>
          <w:sz w:val="24"/>
          <w:szCs w:val="24"/>
        </w:rPr>
      </w:pPr>
      <w:r w:rsidRPr="00625EA9">
        <w:rPr>
          <w:sz w:val="24"/>
          <w:szCs w:val="24"/>
        </w:rPr>
        <w:t>* В разі, якщо Учасник відповідно до норм чинного Законодавства  не зобов’язаний  подавати, якийсь з вказаних документів, такий Учасник надає лист-роз’яснення в довільній формі, за власноручним підписом уповноваженої особи Учасника, в якому зазначає законодавчі підстави ненадання вище зазначених документів.</w:t>
      </w:r>
    </w:p>
    <w:p w14:paraId="09311809" w14:textId="77777777" w:rsidR="00625EA9" w:rsidRPr="00625EA9" w:rsidRDefault="00625EA9" w:rsidP="00625EA9">
      <w:pPr>
        <w:spacing w:after="0" w:line="216" w:lineRule="auto"/>
        <w:jc w:val="both"/>
        <w:rPr>
          <w:sz w:val="24"/>
          <w:szCs w:val="24"/>
        </w:rPr>
      </w:pPr>
    </w:p>
    <w:p w14:paraId="3B73C68B" w14:textId="77777777" w:rsidR="00625EA9" w:rsidRPr="00625EA9" w:rsidRDefault="00625EA9" w:rsidP="00625EA9">
      <w:pPr>
        <w:spacing w:after="0" w:line="216" w:lineRule="auto"/>
        <w:ind w:left="567" w:hanging="567"/>
        <w:jc w:val="both"/>
        <w:rPr>
          <w:sz w:val="24"/>
          <w:szCs w:val="24"/>
        </w:rPr>
      </w:pPr>
    </w:p>
    <w:p w14:paraId="6394A1F4" w14:textId="77777777" w:rsidR="00625EA9" w:rsidRPr="00625EA9" w:rsidRDefault="00625EA9" w:rsidP="00625EA9">
      <w:pPr>
        <w:spacing w:after="0" w:line="216" w:lineRule="auto"/>
        <w:ind w:firstLine="567"/>
        <w:jc w:val="both"/>
        <w:rPr>
          <w:b/>
          <w:sz w:val="24"/>
          <w:szCs w:val="24"/>
        </w:rPr>
      </w:pPr>
      <w:r w:rsidRPr="00625EA9">
        <w:rPr>
          <w:b/>
          <w:sz w:val="24"/>
          <w:szCs w:val="24"/>
        </w:rPr>
        <w:t>ІІ. ВИМОГИ ДО ІНФОРМАЦІЇ, ЩО ВІДНОСИТЬСЯ ДО СКЛАДУ ТЕНДЕРНОЇ ПРОПОЗИЦІЇ ТА ПІДЛЯГАЄ ЗАВАНТАЖЕННЮ В ЕСЗ У ВИГЛЯДІ ФАЙЛІВ</w:t>
      </w:r>
    </w:p>
    <w:p w14:paraId="5815F737" w14:textId="77777777" w:rsidR="00625EA9" w:rsidRPr="00625EA9" w:rsidRDefault="00625EA9" w:rsidP="00625EA9">
      <w:pPr>
        <w:spacing w:after="0" w:line="216" w:lineRule="auto"/>
        <w:ind w:firstLine="567"/>
        <w:jc w:val="both"/>
        <w:rPr>
          <w:sz w:val="24"/>
          <w:szCs w:val="24"/>
        </w:rPr>
      </w:pPr>
    </w:p>
    <w:p w14:paraId="5DB9D032" w14:textId="77777777" w:rsidR="00625EA9" w:rsidRPr="00625EA9" w:rsidRDefault="00625EA9" w:rsidP="00625EA9">
      <w:pPr>
        <w:spacing w:after="0" w:line="216" w:lineRule="auto"/>
        <w:ind w:firstLine="567"/>
        <w:jc w:val="both"/>
        <w:rPr>
          <w:sz w:val="24"/>
          <w:szCs w:val="24"/>
        </w:rPr>
      </w:pPr>
    </w:p>
    <w:p w14:paraId="3C74F87D" w14:textId="77777777" w:rsidR="00625EA9" w:rsidRPr="00625EA9" w:rsidRDefault="00625EA9" w:rsidP="00625EA9">
      <w:pPr>
        <w:spacing w:after="0" w:line="216" w:lineRule="auto"/>
        <w:ind w:firstLine="567"/>
        <w:jc w:val="both"/>
        <w:rPr>
          <w:sz w:val="24"/>
          <w:szCs w:val="24"/>
        </w:rPr>
      </w:pPr>
      <w:r w:rsidRPr="00625EA9">
        <w:rPr>
          <w:sz w:val="24"/>
          <w:szCs w:val="24"/>
        </w:rPr>
        <w:t xml:space="preserve">1. </w:t>
      </w:r>
      <w:r w:rsidRPr="00625EA9">
        <w:rPr>
          <w:sz w:val="24"/>
          <w:szCs w:val="24"/>
        </w:rPr>
        <w:tab/>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КЕП/ УЕП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2 розділу І Додатку 4 цієї тендерної документації.</w:t>
      </w:r>
    </w:p>
    <w:p w14:paraId="6E6DA395" w14:textId="77777777" w:rsidR="00625EA9" w:rsidRPr="00625EA9" w:rsidRDefault="00625EA9" w:rsidP="00625EA9">
      <w:pPr>
        <w:spacing w:after="0" w:line="216" w:lineRule="auto"/>
        <w:ind w:firstLine="567"/>
        <w:jc w:val="both"/>
        <w:rPr>
          <w:sz w:val="24"/>
          <w:szCs w:val="24"/>
        </w:rPr>
      </w:pPr>
      <w:r w:rsidRPr="00625EA9">
        <w:rPr>
          <w:sz w:val="24"/>
          <w:szCs w:val="24"/>
        </w:rPr>
        <w:t>2.</w:t>
      </w:r>
      <w:r w:rsidRPr="00625EA9">
        <w:rPr>
          <w:sz w:val="24"/>
          <w:szCs w:val="24"/>
        </w:rPr>
        <w:tab/>
        <w:t xml:space="preserve">Кожен файл, який містить документ/інформацію, завантажується учасником у форматах </w:t>
      </w:r>
      <w:proofErr w:type="spellStart"/>
      <w:r w:rsidRPr="00625EA9">
        <w:rPr>
          <w:sz w:val="24"/>
          <w:szCs w:val="24"/>
        </w:rPr>
        <w:t>.pdf</w:t>
      </w:r>
      <w:proofErr w:type="spellEnd"/>
      <w:r w:rsidRPr="00625EA9">
        <w:rPr>
          <w:sz w:val="24"/>
          <w:szCs w:val="24"/>
        </w:rPr>
        <w:t xml:space="preserve">, </w:t>
      </w:r>
      <w:proofErr w:type="spellStart"/>
      <w:r w:rsidRPr="00625EA9">
        <w:rPr>
          <w:sz w:val="24"/>
          <w:szCs w:val="24"/>
        </w:rPr>
        <w:t>.jpg</w:t>
      </w:r>
      <w:proofErr w:type="spellEnd"/>
      <w:r w:rsidRPr="00625EA9">
        <w:rPr>
          <w:sz w:val="24"/>
          <w:szCs w:val="24"/>
        </w:rPr>
        <w:t xml:space="preserve">, </w:t>
      </w:r>
      <w:proofErr w:type="spellStart"/>
      <w:r w:rsidRPr="00625EA9">
        <w:rPr>
          <w:sz w:val="24"/>
          <w:szCs w:val="24"/>
        </w:rPr>
        <w:t>.jpeg</w:t>
      </w:r>
      <w:proofErr w:type="spellEnd"/>
      <w:r w:rsidRPr="00625EA9">
        <w:rPr>
          <w:sz w:val="24"/>
          <w:szCs w:val="24"/>
        </w:rPr>
        <w:t>, із зазначенням назви документа/інформації (окрім файлу/</w:t>
      </w:r>
      <w:proofErr w:type="spellStart"/>
      <w:r w:rsidRPr="00625EA9">
        <w:rPr>
          <w:sz w:val="24"/>
          <w:szCs w:val="24"/>
        </w:rPr>
        <w:t>-ів</w:t>
      </w:r>
      <w:proofErr w:type="spellEnd"/>
      <w:r w:rsidRPr="00625EA9">
        <w:rPr>
          <w:sz w:val="24"/>
          <w:szCs w:val="24"/>
        </w:rPr>
        <w:t>, що підтверджує/</w:t>
      </w:r>
      <w:proofErr w:type="spellStart"/>
      <w:r w:rsidRPr="00625EA9">
        <w:rPr>
          <w:sz w:val="24"/>
          <w:szCs w:val="24"/>
        </w:rPr>
        <w:t>-ють</w:t>
      </w:r>
      <w:proofErr w:type="spellEnd"/>
      <w:r w:rsidRPr="00625EA9">
        <w:rPr>
          <w:sz w:val="24"/>
          <w:szCs w:val="24"/>
        </w:rPr>
        <w:t xml:space="preserve"> надання учасником забезпечення тендерної пропозиції (у разі якщо таке забезпечення вимагається замовником)). Формати файлів повинні бути доступними для загального перегляду без придбання спеціалізованого програмного забезпечення.</w:t>
      </w:r>
    </w:p>
    <w:p w14:paraId="7F29729A" w14:textId="77777777" w:rsidR="00625EA9" w:rsidRPr="00625EA9" w:rsidRDefault="00625EA9" w:rsidP="00625EA9">
      <w:pPr>
        <w:spacing w:after="0" w:line="216" w:lineRule="auto"/>
        <w:ind w:firstLine="567"/>
        <w:jc w:val="both"/>
        <w:rPr>
          <w:sz w:val="24"/>
          <w:szCs w:val="24"/>
        </w:rPr>
      </w:pPr>
    </w:p>
    <w:p w14:paraId="741E784D" w14:textId="77777777" w:rsidR="00625EA9" w:rsidRPr="00625EA9" w:rsidRDefault="00625EA9" w:rsidP="00625EA9">
      <w:pPr>
        <w:spacing w:after="0" w:line="216" w:lineRule="auto"/>
        <w:ind w:firstLine="567"/>
        <w:jc w:val="both"/>
        <w:rPr>
          <w:sz w:val="24"/>
          <w:szCs w:val="24"/>
        </w:rPr>
      </w:pPr>
      <w:r w:rsidRPr="00625EA9">
        <w:rPr>
          <w:sz w:val="24"/>
          <w:szCs w:val="24"/>
        </w:rPr>
        <w:t>3.</w:t>
      </w:r>
      <w:r w:rsidRPr="00625EA9">
        <w:rPr>
          <w:sz w:val="24"/>
          <w:szCs w:val="24"/>
        </w:rPr>
        <w:tab/>
        <w:t>Перелік документів, які вимагаються замовником в тендерній документації від учасника в складі його тендерної пропозиції, є вичерпним.</w:t>
      </w:r>
    </w:p>
    <w:p w14:paraId="4FFA13A3" w14:textId="77777777" w:rsidR="00625EA9" w:rsidRPr="00625EA9" w:rsidRDefault="00625EA9" w:rsidP="00625EA9">
      <w:pPr>
        <w:spacing w:after="0" w:line="216" w:lineRule="auto"/>
        <w:ind w:firstLine="567"/>
        <w:jc w:val="both"/>
        <w:rPr>
          <w:sz w:val="24"/>
          <w:szCs w:val="24"/>
        </w:rPr>
      </w:pPr>
      <w:r w:rsidRPr="00625EA9">
        <w:rPr>
          <w:sz w:val="24"/>
          <w:szCs w:val="24"/>
        </w:rPr>
        <w:lastRenderedPageBreak/>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47D0432F" w14:textId="77777777" w:rsidR="00625EA9" w:rsidRPr="00625EA9" w:rsidRDefault="00625EA9" w:rsidP="00625EA9">
      <w:pPr>
        <w:spacing w:after="0" w:line="216" w:lineRule="auto"/>
        <w:ind w:firstLine="567"/>
        <w:jc w:val="both"/>
        <w:rPr>
          <w:sz w:val="24"/>
          <w:szCs w:val="24"/>
        </w:rPr>
      </w:pPr>
      <w:r w:rsidRPr="00625EA9">
        <w:rPr>
          <w:sz w:val="24"/>
          <w:szCs w:val="24"/>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w:t>
      </w:r>
    </w:p>
    <w:p w14:paraId="1BAE3C4A" w14:textId="77777777" w:rsidR="00625EA9" w:rsidRPr="00625EA9" w:rsidRDefault="00625EA9" w:rsidP="00625EA9">
      <w:pPr>
        <w:spacing w:after="0" w:line="216" w:lineRule="auto"/>
        <w:ind w:firstLine="567"/>
        <w:jc w:val="both"/>
        <w:rPr>
          <w:sz w:val="24"/>
          <w:szCs w:val="24"/>
        </w:rPr>
      </w:pPr>
    </w:p>
    <w:p w14:paraId="064BB109" w14:textId="77777777" w:rsidR="00625EA9" w:rsidRPr="00625EA9" w:rsidRDefault="00625EA9" w:rsidP="00625EA9">
      <w:pPr>
        <w:spacing w:after="0" w:line="216" w:lineRule="auto"/>
        <w:ind w:firstLine="567"/>
        <w:jc w:val="both"/>
        <w:rPr>
          <w:sz w:val="24"/>
          <w:szCs w:val="24"/>
        </w:rPr>
      </w:pPr>
      <w:r w:rsidRPr="00625EA9">
        <w:rPr>
          <w:sz w:val="24"/>
          <w:szCs w:val="24"/>
        </w:rPr>
        <w:t xml:space="preserve">4. </w:t>
      </w:r>
      <w:r w:rsidRPr="00625EA9">
        <w:rPr>
          <w:sz w:val="24"/>
          <w:szCs w:val="24"/>
        </w:rPr>
        <w:tab/>
        <w:t>Учасники - нерезиденти для виконання вимог щодо подання документів (інформації), передбачених цим додатком подають документи (інформацію), передбачені законодавством держави, де вони зареєстровані з відповідними поясненнями:</w:t>
      </w:r>
    </w:p>
    <w:p w14:paraId="20D36B0E" w14:textId="77777777" w:rsidR="00625EA9" w:rsidRPr="00625EA9" w:rsidRDefault="00625EA9" w:rsidP="00625EA9">
      <w:pPr>
        <w:spacing w:after="0" w:line="216" w:lineRule="auto"/>
        <w:ind w:firstLine="567"/>
        <w:jc w:val="both"/>
        <w:rPr>
          <w:sz w:val="24"/>
          <w:szCs w:val="24"/>
        </w:rPr>
      </w:pPr>
      <w:r w:rsidRPr="00625EA9">
        <w:rPr>
          <w:sz w:val="24"/>
          <w:szCs w:val="24"/>
        </w:rPr>
        <w:t xml:space="preserve">- у разі подання аналогу документу або у разі відсутності такого документу та його аналогу, учасник-нерезидент повинен додати пояснювальну записку з посиланням на нормативно-правові акти держави, резидентом  якої він є; </w:t>
      </w:r>
    </w:p>
    <w:p w14:paraId="69BEC82F" w14:textId="77777777" w:rsidR="00625EA9" w:rsidRPr="00625EA9" w:rsidRDefault="00625EA9" w:rsidP="00625EA9">
      <w:pPr>
        <w:spacing w:after="0" w:line="216" w:lineRule="auto"/>
        <w:ind w:firstLine="567"/>
        <w:jc w:val="both"/>
        <w:rPr>
          <w:sz w:val="24"/>
          <w:szCs w:val="24"/>
        </w:rPr>
      </w:pPr>
      <w:r w:rsidRPr="00625EA9">
        <w:rPr>
          <w:sz w:val="24"/>
          <w:szCs w:val="24"/>
        </w:rPr>
        <w:t>- у разі якщо законодавством держави, де зареєстрований учасник-нерезидент, не передбачено надання відповідних документів, учасник надає лист – роз’яснення, в якому зазначає законодавчі підстави ненадання документів, передбачених цим додатком.</w:t>
      </w:r>
    </w:p>
    <w:p w14:paraId="57129395" w14:textId="77777777" w:rsidR="00625EA9" w:rsidRPr="00625EA9" w:rsidRDefault="00625EA9" w:rsidP="00625EA9">
      <w:pPr>
        <w:spacing w:after="0" w:line="216" w:lineRule="auto"/>
        <w:ind w:firstLine="567"/>
        <w:jc w:val="both"/>
        <w:rPr>
          <w:sz w:val="24"/>
          <w:szCs w:val="24"/>
        </w:rPr>
      </w:pPr>
      <w:r w:rsidRPr="00625EA9">
        <w:rPr>
          <w:sz w:val="24"/>
          <w:szCs w:val="24"/>
        </w:rPr>
        <w:t>Учасник-нерезидент заповнює  форми, передбачені у цьому додатку, та надає до них (у разі необхідності) відповідні пояснення, опис яких наведений вище.</w:t>
      </w:r>
    </w:p>
    <w:p w14:paraId="7EB4932B" w14:textId="77777777" w:rsidR="00625EA9" w:rsidRPr="00625EA9" w:rsidRDefault="00625EA9" w:rsidP="00625EA9">
      <w:pPr>
        <w:spacing w:after="0" w:line="216" w:lineRule="auto"/>
        <w:ind w:left="567" w:hanging="567"/>
        <w:jc w:val="both"/>
        <w:rPr>
          <w:sz w:val="24"/>
          <w:szCs w:val="24"/>
        </w:rPr>
      </w:pPr>
    </w:p>
    <w:p w14:paraId="707EC2DE" w14:textId="77777777" w:rsidR="00625EA9" w:rsidRPr="00625EA9" w:rsidRDefault="00625EA9" w:rsidP="00625EA9">
      <w:pPr>
        <w:spacing w:after="0" w:line="216" w:lineRule="auto"/>
        <w:ind w:left="567" w:hanging="567"/>
        <w:jc w:val="both"/>
        <w:rPr>
          <w:sz w:val="24"/>
          <w:szCs w:val="24"/>
        </w:rPr>
      </w:pPr>
    </w:p>
    <w:p w14:paraId="4A06AE5E" w14:textId="77777777" w:rsidR="00625EA9" w:rsidRPr="00625EA9" w:rsidRDefault="00625EA9" w:rsidP="00625EA9">
      <w:pPr>
        <w:spacing w:after="0" w:line="216" w:lineRule="auto"/>
        <w:jc w:val="both"/>
        <w:rPr>
          <w:sz w:val="24"/>
          <w:szCs w:val="24"/>
        </w:rPr>
      </w:pPr>
    </w:p>
    <w:p w14:paraId="7D5C1F64" w14:textId="77777777" w:rsidR="00625EA9" w:rsidRPr="00625EA9" w:rsidRDefault="00625EA9" w:rsidP="00625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b/>
          <w:sz w:val="24"/>
          <w:szCs w:val="24"/>
        </w:rPr>
      </w:pPr>
      <w:r w:rsidRPr="00625EA9">
        <w:rPr>
          <w:rFonts w:eastAsia="Calibri"/>
          <w:b/>
          <w:sz w:val="24"/>
          <w:szCs w:val="24"/>
        </w:rPr>
        <w:t xml:space="preserve">ІІІ . Учасник-переможець тендерної процедури у строк, що не перевищує </w:t>
      </w:r>
      <w:r w:rsidRPr="00625EA9">
        <w:rPr>
          <w:rFonts w:eastAsia="Calibri"/>
          <w:b/>
          <w:sz w:val="24"/>
          <w:szCs w:val="24"/>
          <w:u w:val="single"/>
        </w:rPr>
        <w:t>4 дні з дати оприлюднення повідомлення про намір укласти договір</w:t>
      </w:r>
      <w:r w:rsidRPr="00625EA9">
        <w:rPr>
          <w:rFonts w:eastAsia="Calibri"/>
          <w:b/>
          <w:sz w:val="24"/>
          <w:szCs w:val="24"/>
        </w:rPr>
        <w:t xml:space="preserve"> повинен надати Замовнику документи через електронну систему закупівель:</w:t>
      </w:r>
    </w:p>
    <w:p w14:paraId="522D37F6" w14:textId="77777777" w:rsidR="00625EA9" w:rsidRPr="00625EA9" w:rsidRDefault="00625EA9" w:rsidP="00625EA9">
      <w:pPr>
        <w:suppressAutoHyphens/>
        <w:spacing w:after="0" w:line="240" w:lineRule="auto"/>
        <w:ind w:leftChars="-1" w:left="-1" w:hangingChars="1" w:hanging="2"/>
        <w:jc w:val="both"/>
        <w:textAlignment w:val="top"/>
        <w:outlineLvl w:val="0"/>
        <w:rPr>
          <w:sz w:val="24"/>
          <w:szCs w:val="24"/>
        </w:rPr>
      </w:pPr>
      <w:r w:rsidRPr="00625EA9">
        <w:rPr>
          <w:rFonts w:eastAsia="Calibri"/>
          <w:sz w:val="24"/>
          <w:szCs w:val="24"/>
        </w:rPr>
        <w:t>1.</w:t>
      </w:r>
      <w:r w:rsidRPr="00625EA9">
        <w:rPr>
          <w:noProof/>
          <w:sz w:val="24"/>
          <w:szCs w:val="24"/>
        </w:rPr>
        <w:t>Цінову пропозицію (за формою, що наведена в Додатку 1 до тендерної документації) сума якої повинна відповідати сумі пропозиції визначеної при проведенні електронного аукціону (у випадку багатолотової закупівлі переможець надає форму тендерної пропозиції лише за виграними лотами)</w:t>
      </w:r>
      <w:r w:rsidRPr="00625EA9">
        <w:rPr>
          <w:rFonts w:eastAsia="Calibri"/>
          <w:noProof/>
          <w:sz w:val="24"/>
          <w:szCs w:val="24"/>
        </w:rPr>
        <w:t>;</w:t>
      </w:r>
    </w:p>
    <w:p w14:paraId="2BC8C34B" w14:textId="77777777" w:rsidR="00625EA9" w:rsidRPr="00625EA9" w:rsidRDefault="00625EA9" w:rsidP="00625EA9">
      <w:pPr>
        <w:suppressAutoHyphens/>
        <w:spacing w:after="0" w:line="240" w:lineRule="auto"/>
        <w:ind w:leftChars="-1" w:left="-1" w:hangingChars="1" w:hanging="2"/>
        <w:jc w:val="both"/>
        <w:textAlignment w:val="top"/>
        <w:outlineLvl w:val="0"/>
        <w:rPr>
          <w:color w:val="000000"/>
          <w:position w:val="-1"/>
          <w:sz w:val="24"/>
          <w:szCs w:val="24"/>
          <w:highlight w:val="yellow"/>
          <w:lang w:eastAsia="ru-RU"/>
        </w:rPr>
      </w:pPr>
      <w:r w:rsidRPr="00625EA9">
        <w:rPr>
          <w:noProof/>
          <w:sz w:val="24"/>
          <w:szCs w:val="24"/>
        </w:rPr>
        <w:t>2. Інформацію про особу, уповноважену на підписання договору про закупівлю.</w:t>
      </w:r>
    </w:p>
    <w:p w14:paraId="4FF8CF70" w14:textId="77777777" w:rsidR="00625EA9" w:rsidRPr="00625EA9" w:rsidRDefault="00625EA9" w:rsidP="00625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25EA9">
        <w:rPr>
          <w:rFonts w:eastAsia="Calibri"/>
          <w:sz w:val="24"/>
          <w:szCs w:val="24"/>
        </w:rPr>
        <w:t xml:space="preserve">3. </w:t>
      </w:r>
      <w:r w:rsidRPr="00625EA9">
        <w:rPr>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p>
    <w:p w14:paraId="173AE890" w14:textId="77777777" w:rsidR="00625EA9" w:rsidRPr="00625EA9" w:rsidRDefault="00625EA9" w:rsidP="00625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tbl>
      <w:tblPr>
        <w:tblW w:w="11085" w:type="dxa"/>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5"/>
      </w:tblGrid>
      <w:tr w:rsidR="00625EA9" w:rsidRPr="00625EA9" w14:paraId="71307372" w14:textId="77777777" w:rsidTr="00A21479">
        <w:trPr>
          <w:trHeight w:val="7575"/>
        </w:trPr>
        <w:tc>
          <w:tcPr>
            <w:tcW w:w="11085" w:type="dxa"/>
          </w:tcPr>
          <w:p w14:paraId="49F88CDE" w14:textId="77777777" w:rsidR="00625EA9" w:rsidRPr="00625EA9" w:rsidRDefault="00625EA9" w:rsidP="00625EA9">
            <w:pPr>
              <w:shd w:val="clear" w:color="auto" w:fill="FFFFFF"/>
              <w:spacing w:after="0"/>
              <w:ind w:right="126"/>
              <w:jc w:val="right"/>
              <w:rPr>
                <w:b/>
                <w:bCs/>
                <w:sz w:val="24"/>
                <w:szCs w:val="24"/>
              </w:rPr>
            </w:pPr>
            <w:r w:rsidRPr="00625EA9">
              <w:rPr>
                <w:b/>
                <w:bCs/>
                <w:sz w:val="24"/>
                <w:szCs w:val="24"/>
              </w:rPr>
              <w:lastRenderedPageBreak/>
              <w:t xml:space="preserve">*ЗРАЗОК </w:t>
            </w:r>
          </w:p>
          <w:p w14:paraId="5F40EF19" w14:textId="77777777" w:rsidR="00625EA9" w:rsidRPr="00625EA9" w:rsidRDefault="00625EA9" w:rsidP="00625EA9">
            <w:pPr>
              <w:shd w:val="clear" w:color="auto" w:fill="FFFFFF"/>
              <w:spacing w:after="0"/>
              <w:ind w:right="126"/>
              <w:jc w:val="center"/>
              <w:rPr>
                <w:b/>
                <w:bCs/>
                <w:sz w:val="24"/>
                <w:szCs w:val="24"/>
              </w:rPr>
            </w:pPr>
            <w:r w:rsidRPr="00625EA9">
              <w:rPr>
                <w:b/>
                <w:bCs/>
                <w:sz w:val="24"/>
                <w:szCs w:val="24"/>
              </w:rPr>
              <w:t>Довідка</w:t>
            </w:r>
          </w:p>
          <w:p w14:paraId="592172BD" w14:textId="77777777" w:rsidR="00625EA9" w:rsidRPr="00625EA9" w:rsidRDefault="00625EA9" w:rsidP="00625EA9">
            <w:pPr>
              <w:spacing w:after="0" w:line="240" w:lineRule="exact"/>
              <w:jc w:val="center"/>
              <w:rPr>
                <w:b/>
                <w:bCs/>
                <w:sz w:val="24"/>
                <w:szCs w:val="24"/>
              </w:rPr>
            </w:pPr>
            <w:r w:rsidRPr="00625EA9">
              <w:rPr>
                <w:b/>
                <w:bCs/>
                <w:sz w:val="24"/>
                <w:szCs w:val="24"/>
              </w:rPr>
              <w:t>про відсутність підстави, визначеної абзацом 14 пункту 47 Особливостей</w:t>
            </w:r>
          </w:p>
          <w:p w14:paraId="733BA2A2" w14:textId="77777777" w:rsidR="00625EA9" w:rsidRPr="00625EA9" w:rsidRDefault="00625EA9" w:rsidP="00625EA9">
            <w:pPr>
              <w:spacing w:after="0" w:line="240" w:lineRule="exact"/>
              <w:ind w:left="236" w:firstLine="567"/>
              <w:jc w:val="both"/>
              <w:rPr>
                <w:sz w:val="24"/>
                <w:szCs w:val="24"/>
              </w:rPr>
            </w:pPr>
          </w:p>
          <w:p w14:paraId="51DB2938" w14:textId="77777777" w:rsidR="00625EA9" w:rsidRPr="00625EA9" w:rsidRDefault="00625EA9" w:rsidP="00625EA9">
            <w:pPr>
              <w:spacing w:after="0"/>
              <w:ind w:left="236" w:firstLine="567"/>
              <w:jc w:val="both"/>
              <w:rPr>
                <w:sz w:val="24"/>
                <w:szCs w:val="24"/>
              </w:rPr>
            </w:pPr>
            <w:r w:rsidRPr="00625EA9">
              <w:rPr>
                <w:sz w:val="24"/>
                <w:szCs w:val="24"/>
              </w:rPr>
              <w:t>Ми,  (вказати назву учасника)  (надалі учасник) в особі  (вказати уповноважену особу) підтверджуємо, що відсутні підстави, визначені абзацом 14 пункту 47 Особливостей:</w:t>
            </w:r>
          </w:p>
          <w:p w14:paraId="5FC939A9" w14:textId="77777777" w:rsidR="00625EA9" w:rsidRPr="00625EA9" w:rsidRDefault="00625EA9" w:rsidP="00625EA9">
            <w:pPr>
              <w:spacing w:after="0"/>
              <w:ind w:left="236" w:firstLine="567"/>
              <w:jc w:val="both"/>
              <w:rPr>
                <w:sz w:val="24"/>
                <w:szCs w:val="24"/>
              </w:rPr>
            </w:pPr>
            <w:r w:rsidRPr="00625EA9">
              <w:rPr>
                <w:sz w:val="24"/>
                <w:szCs w:val="24"/>
              </w:rPr>
              <w:t>в учасника процедури закупівлі відсутні факти невиконання своїх зобов’язань за раніше укладеним договором про закупівлю з Департаментом освіти Полтавської міської ради,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45B5ECF3" w14:textId="77777777" w:rsidR="00625EA9" w:rsidRPr="00625EA9" w:rsidRDefault="00625EA9" w:rsidP="00625EA9">
            <w:pPr>
              <w:spacing w:after="0"/>
              <w:ind w:left="236"/>
              <w:jc w:val="both"/>
              <w:rPr>
                <w:sz w:val="24"/>
                <w:szCs w:val="24"/>
              </w:rPr>
            </w:pPr>
          </w:p>
          <w:p w14:paraId="6F4FF6F9" w14:textId="77777777" w:rsidR="00625EA9" w:rsidRPr="00625EA9" w:rsidRDefault="00625EA9" w:rsidP="00625EA9">
            <w:pPr>
              <w:shd w:val="clear" w:color="auto" w:fill="FFFFFF"/>
              <w:spacing w:after="0"/>
              <w:ind w:left="236" w:firstLine="567"/>
              <w:jc w:val="both"/>
              <w:rPr>
                <w:b/>
                <w:color w:val="000000"/>
                <w:sz w:val="24"/>
                <w:szCs w:val="24"/>
              </w:rPr>
            </w:pPr>
            <w:r w:rsidRPr="00625EA9">
              <w:rPr>
                <w:b/>
                <w:sz w:val="24"/>
                <w:szCs w:val="24"/>
              </w:rPr>
              <w:t xml:space="preserve">* або, </w:t>
            </w:r>
            <w:r w:rsidRPr="00625EA9">
              <w:rPr>
                <w:b/>
                <w:sz w:val="24"/>
                <w:szCs w:val="24"/>
                <w:lang w:eastAsia="uk-UA"/>
              </w:rPr>
              <w:t>якщо в учасника були факти не виконання своїх зобов’язань за раніше укладеним договором:</w:t>
            </w:r>
          </w:p>
          <w:p w14:paraId="69C2A059" w14:textId="77777777" w:rsidR="00625EA9" w:rsidRPr="00625EA9" w:rsidRDefault="00625EA9" w:rsidP="00625EA9">
            <w:pPr>
              <w:spacing w:after="0"/>
              <w:ind w:left="236"/>
              <w:jc w:val="both"/>
              <w:rPr>
                <w:sz w:val="24"/>
                <w:szCs w:val="24"/>
              </w:rPr>
            </w:pPr>
          </w:p>
          <w:p w14:paraId="6A8E53C4" w14:textId="77777777" w:rsidR="00625EA9" w:rsidRPr="00625EA9" w:rsidRDefault="00625EA9" w:rsidP="00625EA9">
            <w:pPr>
              <w:shd w:val="clear" w:color="auto" w:fill="FFFFFF"/>
              <w:spacing w:after="0"/>
              <w:ind w:left="277" w:right="126" w:firstLine="851"/>
              <w:jc w:val="both"/>
              <w:rPr>
                <w:b/>
                <w:bCs/>
                <w:sz w:val="24"/>
                <w:szCs w:val="24"/>
              </w:rPr>
            </w:pPr>
            <w:r w:rsidRPr="00625EA9">
              <w:rPr>
                <w:sz w:val="24"/>
                <w:szCs w:val="24"/>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6AC9D62C" w14:textId="77777777" w:rsidR="00625EA9" w:rsidRPr="00625EA9" w:rsidRDefault="00625EA9" w:rsidP="00625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highlight w:val="yellow"/>
        </w:rPr>
      </w:pPr>
    </w:p>
    <w:p w14:paraId="5C2A3644" w14:textId="77777777" w:rsidR="00625EA9" w:rsidRPr="00625EA9" w:rsidRDefault="00625EA9" w:rsidP="00625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highlight w:val="yellow"/>
        </w:rPr>
      </w:pPr>
    </w:p>
    <w:p w14:paraId="5A70B847" w14:textId="77777777" w:rsidR="00625EA9" w:rsidRPr="00625EA9" w:rsidRDefault="00625EA9" w:rsidP="00625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highlight w:val="yellow"/>
        </w:rPr>
      </w:pPr>
    </w:p>
    <w:p w14:paraId="315A5303" w14:textId="77777777" w:rsidR="00625EA9" w:rsidRPr="00625EA9" w:rsidRDefault="00625EA9" w:rsidP="00625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4"/>
          <w:szCs w:val="24"/>
        </w:rPr>
      </w:pPr>
      <w:r w:rsidRPr="00625EA9">
        <w:rPr>
          <w:sz w:val="24"/>
          <w:szCs w:val="24"/>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712F5E0C" w14:textId="77777777" w:rsidR="00625EA9" w:rsidRPr="00625EA9" w:rsidRDefault="00625EA9" w:rsidP="00625EA9">
      <w:pPr>
        <w:widowControl w:val="0"/>
        <w:spacing w:after="0" w:line="240" w:lineRule="auto"/>
        <w:ind w:firstLine="567"/>
        <w:jc w:val="both"/>
        <w:rPr>
          <w:sz w:val="24"/>
          <w:szCs w:val="24"/>
          <w:lang w:eastAsia="ru-RU"/>
        </w:rPr>
      </w:pPr>
      <w:r w:rsidRPr="00625EA9">
        <w:rPr>
          <w:sz w:val="24"/>
          <w:szCs w:val="24"/>
          <w:lang w:eastAsia="ru-RU"/>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4137E8E5" w14:textId="77777777" w:rsidR="00625EA9" w:rsidRPr="00625EA9" w:rsidRDefault="00625EA9" w:rsidP="00625EA9">
      <w:pPr>
        <w:widowControl w:val="0"/>
        <w:spacing w:after="0" w:line="240" w:lineRule="auto"/>
        <w:ind w:firstLine="567"/>
        <w:jc w:val="both"/>
        <w:rPr>
          <w:sz w:val="24"/>
          <w:szCs w:val="24"/>
          <w:lang w:eastAsia="ru-RU"/>
        </w:rPr>
      </w:pPr>
      <w:r w:rsidRPr="00625EA9">
        <w:rPr>
          <w:sz w:val="24"/>
          <w:szCs w:val="24"/>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14:paraId="18EE80D2" w14:textId="77777777" w:rsidR="00625EA9" w:rsidRPr="00625EA9" w:rsidRDefault="00625EA9" w:rsidP="00625EA9">
      <w:pPr>
        <w:widowControl w:val="0"/>
        <w:spacing w:after="0" w:line="240" w:lineRule="auto"/>
        <w:ind w:firstLine="567"/>
        <w:jc w:val="both"/>
        <w:rPr>
          <w:sz w:val="24"/>
          <w:szCs w:val="24"/>
          <w:lang w:eastAsia="ru-RU"/>
        </w:rPr>
      </w:pPr>
      <w:r w:rsidRPr="00625EA9">
        <w:rPr>
          <w:sz w:val="24"/>
          <w:szCs w:val="24"/>
          <w:lang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10D0B3C9" w14:textId="77777777" w:rsidR="00625EA9" w:rsidRPr="00625EA9" w:rsidRDefault="00625EA9" w:rsidP="00625EA9">
      <w:pPr>
        <w:spacing w:after="0"/>
        <w:jc w:val="both"/>
        <w:rPr>
          <w:color w:val="000000"/>
          <w:sz w:val="24"/>
          <w:szCs w:val="24"/>
        </w:rPr>
      </w:pPr>
      <w:r w:rsidRPr="00625EA9">
        <w:rPr>
          <w:sz w:val="24"/>
          <w:szCs w:val="24"/>
        </w:rPr>
        <w:t xml:space="preserve">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w:t>
      </w:r>
      <w:r w:rsidRPr="00625EA9">
        <w:rPr>
          <w:sz w:val="24"/>
          <w:szCs w:val="24"/>
        </w:rPr>
        <w:lastRenderedPageBreak/>
        <w:t>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tbl>
      <w:tblPr>
        <w:tblW w:w="963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3208"/>
        <w:gridCol w:w="2884"/>
        <w:gridCol w:w="2833"/>
      </w:tblGrid>
      <w:tr w:rsidR="00625EA9" w:rsidRPr="00625EA9" w14:paraId="72A4E072" w14:textId="77777777" w:rsidTr="00A21479">
        <w:trPr>
          <w:cantSplit/>
          <w:trHeight w:val="1134"/>
          <w:tblHeader/>
        </w:trPr>
        <w:tc>
          <w:tcPr>
            <w:tcW w:w="709" w:type="dxa"/>
            <w:tcBorders>
              <w:top w:val="single" w:sz="4" w:space="0" w:color="000000"/>
              <w:left w:val="single" w:sz="4" w:space="0" w:color="000000"/>
              <w:bottom w:val="single" w:sz="4" w:space="0" w:color="000000"/>
              <w:right w:val="single" w:sz="4" w:space="0" w:color="000000"/>
            </w:tcBorders>
            <w:vAlign w:val="center"/>
            <w:hideMark/>
          </w:tcPr>
          <w:p w14:paraId="318DE20A" w14:textId="77777777" w:rsidR="00625EA9" w:rsidRPr="00625EA9" w:rsidRDefault="00625EA9" w:rsidP="00625EA9">
            <w:pPr>
              <w:spacing w:after="0" w:line="240" w:lineRule="auto"/>
              <w:ind w:left="-142" w:right="-157"/>
              <w:jc w:val="center"/>
              <w:rPr>
                <w:sz w:val="24"/>
                <w:szCs w:val="24"/>
              </w:rPr>
            </w:pPr>
            <w:r w:rsidRPr="00625EA9">
              <w:rPr>
                <w:sz w:val="24"/>
                <w:szCs w:val="24"/>
              </w:rPr>
              <w:t>№ з/п</w:t>
            </w:r>
          </w:p>
        </w:tc>
        <w:tc>
          <w:tcPr>
            <w:tcW w:w="3208" w:type="dxa"/>
            <w:tcBorders>
              <w:top w:val="single" w:sz="4" w:space="0" w:color="000000"/>
              <w:left w:val="single" w:sz="4" w:space="0" w:color="000000"/>
              <w:bottom w:val="single" w:sz="4" w:space="0" w:color="000000"/>
              <w:right w:val="single" w:sz="4" w:space="0" w:color="000000"/>
            </w:tcBorders>
            <w:vAlign w:val="center"/>
            <w:hideMark/>
          </w:tcPr>
          <w:p w14:paraId="2B256011" w14:textId="77777777" w:rsidR="00625EA9" w:rsidRPr="00625EA9" w:rsidRDefault="00625EA9" w:rsidP="00625EA9">
            <w:pPr>
              <w:spacing w:after="0" w:line="240" w:lineRule="auto"/>
              <w:jc w:val="center"/>
              <w:rPr>
                <w:sz w:val="24"/>
                <w:szCs w:val="24"/>
              </w:rPr>
            </w:pPr>
            <w:r w:rsidRPr="00625EA9">
              <w:rPr>
                <w:sz w:val="24"/>
                <w:szCs w:val="24"/>
              </w:rPr>
              <w:t>Підстава для відмови в участі</w:t>
            </w:r>
            <w:r w:rsidRPr="00625EA9">
              <w:rPr>
                <w:sz w:val="24"/>
                <w:szCs w:val="24"/>
              </w:rPr>
              <w:br/>
              <w:t>у процедурі закупівлі</w:t>
            </w:r>
          </w:p>
        </w:tc>
        <w:tc>
          <w:tcPr>
            <w:tcW w:w="2884" w:type="dxa"/>
            <w:tcBorders>
              <w:top w:val="single" w:sz="4" w:space="0" w:color="000000"/>
              <w:left w:val="single" w:sz="4" w:space="0" w:color="000000"/>
              <w:bottom w:val="single" w:sz="4" w:space="0" w:color="000000"/>
              <w:right w:val="single" w:sz="4" w:space="0" w:color="000000"/>
            </w:tcBorders>
            <w:vAlign w:val="center"/>
            <w:hideMark/>
          </w:tcPr>
          <w:p w14:paraId="53E33C20" w14:textId="77777777" w:rsidR="00625EA9" w:rsidRPr="00625EA9" w:rsidRDefault="00625EA9" w:rsidP="00625EA9">
            <w:pPr>
              <w:spacing w:after="0" w:line="240" w:lineRule="auto"/>
              <w:jc w:val="center"/>
              <w:rPr>
                <w:sz w:val="24"/>
                <w:szCs w:val="24"/>
              </w:rPr>
            </w:pPr>
            <w:r w:rsidRPr="00625EA9">
              <w:rPr>
                <w:sz w:val="24"/>
                <w:szCs w:val="24"/>
              </w:rPr>
              <w:t>Для учасника</w:t>
            </w:r>
          </w:p>
        </w:tc>
        <w:tc>
          <w:tcPr>
            <w:tcW w:w="2833" w:type="dxa"/>
            <w:tcBorders>
              <w:top w:val="single" w:sz="4" w:space="0" w:color="000000"/>
              <w:left w:val="single" w:sz="4" w:space="0" w:color="000000"/>
              <w:bottom w:val="single" w:sz="4" w:space="0" w:color="000000"/>
              <w:right w:val="single" w:sz="4" w:space="0" w:color="000000"/>
            </w:tcBorders>
            <w:vAlign w:val="center"/>
            <w:hideMark/>
          </w:tcPr>
          <w:p w14:paraId="4F866A32" w14:textId="77777777" w:rsidR="00625EA9" w:rsidRPr="00625EA9" w:rsidRDefault="00625EA9" w:rsidP="00625EA9">
            <w:pPr>
              <w:spacing w:after="0" w:line="240" w:lineRule="auto"/>
              <w:jc w:val="center"/>
              <w:rPr>
                <w:sz w:val="24"/>
                <w:szCs w:val="24"/>
              </w:rPr>
            </w:pPr>
            <w:r w:rsidRPr="00625EA9">
              <w:rPr>
                <w:sz w:val="24"/>
                <w:szCs w:val="24"/>
              </w:rPr>
              <w:t>Для переможця</w:t>
            </w:r>
          </w:p>
        </w:tc>
      </w:tr>
      <w:tr w:rsidR="00625EA9" w:rsidRPr="00625EA9" w14:paraId="018075E1" w14:textId="77777777" w:rsidTr="00A21479">
        <w:trPr>
          <w:tblHeader/>
        </w:trPr>
        <w:tc>
          <w:tcPr>
            <w:tcW w:w="709" w:type="dxa"/>
            <w:tcBorders>
              <w:top w:val="single" w:sz="4" w:space="0" w:color="000000"/>
              <w:left w:val="single" w:sz="4" w:space="0" w:color="000000"/>
              <w:bottom w:val="single" w:sz="4" w:space="0" w:color="000000"/>
              <w:right w:val="single" w:sz="4" w:space="0" w:color="000000"/>
            </w:tcBorders>
            <w:hideMark/>
          </w:tcPr>
          <w:p w14:paraId="3A435EEA" w14:textId="77777777" w:rsidR="00625EA9" w:rsidRPr="00625EA9" w:rsidRDefault="00625EA9" w:rsidP="00625EA9">
            <w:pPr>
              <w:spacing w:after="0" w:line="240" w:lineRule="auto"/>
              <w:ind w:left="-142" w:right="-157"/>
              <w:jc w:val="center"/>
              <w:rPr>
                <w:sz w:val="24"/>
                <w:szCs w:val="24"/>
              </w:rPr>
            </w:pPr>
            <w:r w:rsidRPr="00625EA9">
              <w:rPr>
                <w:sz w:val="24"/>
                <w:szCs w:val="24"/>
              </w:rPr>
              <w:t>1.</w:t>
            </w:r>
          </w:p>
        </w:tc>
        <w:tc>
          <w:tcPr>
            <w:tcW w:w="3208" w:type="dxa"/>
            <w:tcBorders>
              <w:top w:val="single" w:sz="4" w:space="0" w:color="000000"/>
              <w:left w:val="single" w:sz="4" w:space="0" w:color="000000"/>
              <w:bottom w:val="single" w:sz="4" w:space="0" w:color="000000"/>
              <w:right w:val="single" w:sz="4" w:space="0" w:color="000000"/>
            </w:tcBorders>
            <w:hideMark/>
          </w:tcPr>
          <w:p w14:paraId="459D0742" w14:textId="77777777" w:rsidR="00625EA9" w:rsidRPr="00625EA9" w:rsidRDefault="00625EA9" w:rsidP="00625EA9">
            <w:pPr>
              <w:spacing w:after="0" w:line="240" w:lineRule="auto"/>
              <w:jc w:val="both"/>
              <w:rPr>
                <w:b/>
                <w:sz w:val="24"/>
                <w:szCs w:val="24"/>
              </w:rPr>
            </w:pPr>
            <w:r w:rsidRPr="00625EA9">
              <w:rPr>
                <w:sz w:val="24"/>
                <w:szCs w:val="24"/>
                <w:shd w:val="clear" w:color="auto" w:fill="FFFFFF"/>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2884" w:type="dxa"/>
            <w:tcBorders>
              <w:top w:val="single" w:sz="4" w:space="0" w:color="000000"/>
              <w:left w:val="single" w:sz="4" w:space="0" w:color="000000"/>
              <w:bottom w:val="single" w:sz="4" w:space="0" w:color="000000"/>
              <w:right w:val="single" w:sz="4" w:space="0" w:color="000000"/>
            </w:tcBorders>
            <w:vAlign w:val="center"/>
          </w:tcPr>
          <w:p w14:paraId="342C370F" w14:textId="77777777" w:rsidR="00625EA9" w:rsidRPr="00625EA9" w:rsidRDefault="00625EA9" w:rsidP="00625EA9">
            <w:pPr>
              <w:spacing w:after="0" w:line="240" w:lineRule="auto"/>
              <w:rPr>
                <w:sz w:val="24"/>
                <w:szCs w:val="24"/>
              </w:rPr>
            </w:pPr>
            <w:r w:rsidRPr="00625EA9">
              <w:rPr>
                <w:sz w:val="24"/>
                <w:szCs w:val="24"/>
              </w:rPr>
              <w:t xml:space="preserve">Підтвердження не вимагається </w:t>
            </w:r>
          </w:p>
          <w:p w14:paraId="1F490A40" w14:textId="77777777" w:rsidR="00625EA9" w:rsidRPr="00625EA9" w:rsidRDefault="00625EA9" w:rsidP="00625EA9">
            <w:pPr>
              <w:spacing w:after="0" w:line="240" w:lineRule="auto"/>
              <w:rPr>
                <w:b/>
                <w:sz w:val="24"/>
                <w:szCs w:val="24"/>
              </w:rPr>
            </w:pPr>
          </w:p>
        </w:tc>
        <w:tc>
          <w:tcPr>
            <w:tcW w:w="2833" w:type="dxa"/>
            <w:tcBorders>
              <w:top w:val="single" w:sz="4" w:space="0" w:color="000000"/>
              <w:left w:val="single" w:sz="4" w:space="0" w:color="000000"/>
              <w:bottom w:val="single" w:sz="4" w:space="0" w:color="000000"/>
              <w:right w:val="single" w:sz="4" w:space="0" w:color="000000"/>
            </w:tcBorders>
            <w:vAlign w:val="center"/>
          </w:tcPr>
          <w:p w14:paraId="501AFDE2" w14:textId="77777777" w:rsidR="00625EA9" w:rsidRPr="00625EA9" w:rsidRDefault="00625EA9" w:rsidP="00625EA9">
            <w:pPr>
              <w:spacing w:after="0" w:line="240" w:lineRule="auto"/>
              <w:rPr>
                <w:sz w:val="24"/>
                <w:szCs w:val="24"/>
              </w:rPr>
            </w:pPr>
            <w:r w:rsidRPr="00625EA9">
              <w:rPr>
                <w:sz w:val="24"/>
                <w:szCs w:val="24"/>
              </w:rPr>
              <w:t xml:space="preserve">Підтвердження не вимагається </w:t>
            </w:r>
          </w:p>
          <w:p w14:paraId="368AAFA1" w14:textId="77777777" w:rsidR="00625EA9" w:rsidRPr="00625EA9" w:rsidRDefault="00625EA9" w:rsidP="00625EA9">
            <w:pPr>
              <w:spacing w:after="0" w:line="240" w:lineRule="auto"/>
              <w:rPr>
                <w:b/>
                <w:sz w:val="24"/>
                <w:szCs w:val="24"/>
              </w:rPr>
            </w:pPr>
          </w:p>
        </w:tc>
      </w:tr>
      <w:tr w:rsidR="00625EA9" w:rsidRPr="00625EA9" w14:paraId="730EFBE5" w14:textId="77777777" w:rsidTr="00A21479">
        <w:trPr>
          <w:trHeight w:val="2510"/>
          <w:tblHeader/>
        </w:trPr>
        <w:tc>
          <w:tcPr>
            <w:tcW w:w="709" w:type="dxa"/>
            <w:tcBorders>
              <w:top w:val="single" w:sz="4" w:space="0" w:color="000000"/>
              <w:left w:val="single" w:sz="4" w:space="0" w:color="000000"/>
              <w:bottom w:val="single" w:sz="4" w:space="0" w:color="000000"/>
              <w:right w:val="single" w:sz="4" w:space="0" w:color="000000"/>
            </w:tcBorders>
            <w:hideMark/>
          </w:tcPr>
          <w:p w14:paraId="3836E9AB" w14:textId="77777777" w:rsidR="00625EA9" w:rsidRPr="00625EA9" w:rsidRDefault="00625EA9" w:rsidP="00625EA9">
            <w:pPr>
              <w:spacing w:after="0" w:line="240" w:lineRule="auto"/>
              <w:ind w:left="-142" w:right="-157"/>
              <w:jc w:val="center"/>
              <w:rPr>
                <w:sz w:val="24"/>
                <w:szCs w:val="24"/>
              </w:rPr>
            </w:pPr>
            <w:r w:rsidRPr="00625EA9">
              <w:rPr>
                <w:sz w:val="24"/>
                <w:szCs w:val="24"/>
              </w:rPr>
              <w:t>2.</w:t>
            </w:r>
          </w:p>
        </w:tc>
        <w:tc>
          <w:tcPr>
            <w:tcW w:w="3208" w:type="dxa"/>
            <w:tcBorders>
              <w:top w:val="single" w:sz="4" w:space="0" w:color="000000"/>
              <w:left w:val="single" w:sz="4" w:space="0" w:color="000000"/>
              <w:bottom w:val="single" w:sz="4" w:space="0" w:color="000000"/>
              <w:right w:val="single" w:sz="4" w:space="0" w:color="000000"/>
            </w:tcBorders>
            <w:vAlign w:val="center"/>
            <w:hideMark/>
          </w:tcPr>
          <w:p w14:paraId="2DAF100D" w14:textId="77777777" w:rsidR="00625EA9" w:rsidRPr="00625EA9" w:rsidRDefault="00625EA9" w:rsidP="00625EA9">
            <w:pPr>
              <w:spacing w:after="0" w:line="240" w:lineRule="auto"/>
              <w:rPr>
                <w:b/>
                <w:sz w:val="24"/>
                <w:szCs w:val="24"/>
              </w:rPr>
            </w:pPr>
            <w:r w:rsidRPr="00625EA9">
              <w:rPr>
                <w:sz w:val="24"/>
                <w:szCs w:val="24"/>
                <w:shd w:val="clear" w:color="auto" w:fill="FFFFFF"/>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2884" w:type="dxa"/>
            <w:tcBorders>
              <w:top w:val="single" w:sz="4" w:space="0" w:color="000000"/>
              <w:left w:val="single" w:sz="4" w:space="0" w:color="000000"/>
              <w:bottom w:val="single" w:sz="4" w:space="0" w:color="000000"/>
              <w:right w:val="single" w:sz="4" w:space="0" w:color="000000"/>
            </w:tcBorders>
            <w:vAlign w:val="center"/>
          </w:tcPr>
          <w:p w14:paraId="30079A3D" w14:textId="77777777" w:rsidR="00625EA9" w:rsidRPr="00625EA9" w:rsidRDefault="00625EA9" w:rsidP="00625EA9">
            <w:pPr>
              <w:spacing w:after="0" w:line="240" w:lineRule="auto"/>
              <w:jc w:val="both"/>
              <w:rPr>
                <w:sz w:val="24"/>
                <w:szCs w:val="24"/>
              </w:rPr>
            </w:pPr>
            <w:r w:rsidRPr="00625EA9">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2EB4F5FF" w14:textId="77777777" w:rsidR="00625EA9" w:rsidRPr="00625EA9" w:rsidRDefault="00625EA9" w:rsidP="00625EA9">
            <w:pPr>
              <w:spacing w:after="0" w:line="240" w:lineRule="auto"/>
              <w:rPr>
                <w:b/>
                <w:sz w:val="24"/>
                <w:szCs w:val="24"/>
              </w:rPr>
            </w:pPr>
          </w:p>
        </w:tc>
        <w:tc>
          <w:tcPr>
            <w:tcW w:w="2833" w:type="dxa"/>
            <w:tcBorders>
              <w:top w:val="single" w:sz="4" w:space="0" w:color="000000"/>
              <w:left w:val="single" w:sz="4" w:space="0" w:color="000000"/>
              <w:bottom w:val="single" w:sz="4" w:space="0" w:color="000000"/>
              <w:right w:val="single" w:sz="4" w:space="0" w:color="000000"/>
            </w:tcBorders>
            <w:hideMark/>
          </w:tcPr>
          <w:p w14:paraId="6F4DF753" w14:textId="77777777" w:rsidR="00625EA9" w:rsidRPr="00625EA9" w:rsidRDefault="00625EA9" w:rsidP="00625EA9">
            <w:pPr>
              <w:keepNext/>
              <w:spacing w:after="0" w:line="240" w:lineRule="auto"/>
              <w:ind w:left="1" w:hanging="3"/>
              <w:outlineLvl w:val="0"/>
              <w:rPr>
                <w:rFonts w:eastAsia="Calibri"/>
                <w:bCs/>
                <w:kern w:val="32"/>
                <w:sz w:val="24"/>
                <w:szCs w:val="24"/>
                <w:lang w:eastAsia="ru-RU"/>
              </w:rPr>
            </w:pPr>
            <w:r w:rsidRPr="00625EA9">
              <w:rPr>
                <w:rFonts w:eastAsia="Calibri"/>
                <w:bCs/>
                <w:kern w:val="32"/>
                <w:sz w:val="24"/>
                <w:szCs w:val="24"/>
                <w:lang w:eastAsia="ru-RU"/>
              </w:rPr>
              <w:t xml:space="preserve"> </w:t>
            </w:r>
          </w:p>
          <w:p w14:paraId="1D161421" w14:textId="77777777" w:rsidR="00625EA9" w:rsidRPr="00625EA9" w:rsidRDefault="00625EA9" w:rsidP="00625EA9">
            <w:pPr>
              <w:spacing w:after="0" w:line="240" w:lineRule="auto"/>
              <w:jc w:val="both"/>
              <w:rPr>
                <w:sz w:val="24"/>
                <w:szCs w:val="24"/>
              </w:rPr>
            </w:pPr>
            <w:r w:rsidRPr="00625EA9">
              <w:rPr>
                <w:sz w:val="24"/>
                <w:szCs w:val="24"/>
              </w:rPr>
              <w:t>Підтвердження не вимагається</w:t>
            </w:r>
          </w:p>
        </w:tc>
      </w:tr>
      <w:tr w:rsidR="00625EA9" w:rsidRPr="00625EA9" w14:paraId="6ABC2ADD" w14:textId="77777777" w:rsidTr="00A21479">
        <w:trPr>
          <w:tblHeader/>
        </w:trPr>
        <w:tc>
          <w:tcPr>
            <w:tcW w:w="709" w:type="dxa"/>
            <w:tcBorders>
              <w:top w:val="single" w:sz="4" w:space="0" w:color="000000"/>
              <w:left w:val="single" w:sz="4" w:space="0" w:color="000000"/>
              <w:bottom w:val="single" w:sz="4" w:space="0" w:color="000000"/>
              <w:right w:val="single" w:sz="4" w:space="0" w:color="000000"/>
            </w:tcBorders>
            <w:hideMark/>
          </w:tcPr>
          <w:p w14:paraId="20E26C17" w14:textId="77777777" w:rsidR="00625EA9" w:rsidRPr="00625EA9" w:rsidRDefault="00625EA9" w:rsidP="00625EA9">
            <w:pPr>
              <w:spacing w:after="0" w:line="240" w:lineRule="auto"/>
              <w:ind w:left="-142" w:right="-157"/>
              <w:jc w:val="center"/>
              <w:rPr>
                <w:sz w:val="24"/>
                <w:szCs w:val="24"/>
              </w:rPr>
            </w:pPr>
            <w:r w:rsidRPr="00625EA9">
              <w:rPr>
                <w:sz w:val="24"/>
                <w:szCs w:val="24"/>
              </w:rPr>
              <w:t>3.</w:t>
            </w:r>
          </w:p>
        </w:tc>
        <w:tc>
          <w:tcPr>
            <w:tcW w:w="3208" w:type="dxa"/>
            <w:tcBorders>
              <w:top w:val="single" w:sz="4" w:space="0" w:color="000000"/>
              <w:left w:val="single" w:sz="4" w:space="0" w:color="000000"/>
              <w:bottom w:val="single" w:sz="4" w:space="0" w:color="000000"/>
              <w:right w:val="single" w:sz="4" w:space="0" w:color="000000"/>
            </w:tcBorders>
            <w:hideMark/>
          </w:tcPr>
          <w:p w14:paraId="2959776A" w14:textId="77777777" w:rsidR="00625EA9" w:rsidRPr="00625EA9" w:rsidRDefault="00625EA9" w:rsidP="00625EA9">
            <w:pPr>
              <w:spacing w:after="0" w:line="240" w:lineRule="auto"/>
              <w:jc w:val="both"/>
              <w:rPr>
                <w:b/>
                <w:sz w:val="24"/>
                <w:szCs w:val="24"/>
              </w:rPr>
            </w:pPr>
            <w:r w:rsidRPr="00625EA9">
              <w:rPr>
                <w:sz w:val="24"/>
                <w:szCs w:val="24"/>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884" w:type="dxa"/>
            <w:tcBorders>
              <w:top w:val="single" w:sz="4" w:space="0" w:color="000000"/>
              <w:left w:val="single" w:sz="4" w:space="0" w:color="000000"/>
              <w:bottom w:val="single" w:sz="4" w:space="0" w:color="000000"/>
              <w:right w:val="single" w:sz="4" w:space="0" w:color="000000"/>
            </w:tcBorders>
            <w:vAlign w:val="center"/>
          </w:tcPr>
          <w:p w14:paraId="6846D4CE" w14:textId="77777777" w:rsidR="00625EA9" w:rsidRPr="00625EA9" w:rsidRDefault="00625EA9" w:rsidP="00625EA9">
            <w:pPr>
              <w:spacing w:after="0" w:line="240" w:lineRule="auto"/>
              <w:jc w:val="both"/>
              <w:rPr>
                <w:sz w:val="24"/>
                <w:szCs w:val="24"/>
              </w:rPr>
            </w:pPr>
            <w:r w:rsidRPr="00625EA9">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005EBEA1" w14:textId="77777777" w:rsidR="00625EA9" w:rsidRPr="00625EA9" w:rsidRDefault="00625EA9" w:rsidP="00625EA9">
            <w:pPr>
              <w:spacing w:after="0" w:line="240" w:lineRule="auto"/>
              <w:ind w:hanging="2"/>
              <w:rPr>
                <w:sz w:val="24"/>
                <w:szCs w:val="24"/>
                <w:u w:val="single"/>
              </w:rPr>
            </w:pPr>
          </w:p>
        </w:tc>
        <w:tc>
          <w:tcPr>
            <w:tcW w:w="2833" w:type="dxa"/>
            <w:tcBorders>
              <w:top w:val="single" w:sz="4" w:space="0" w:color="000000"/>
              <w:left w:val="single" w:sz="4" w:space="0" w:color="000000"/>
              <w:bottom w:val="single" w:sz="4" w:space="0" w:color="000000"/>
              <w:right w:val="single" w:sz="4" w:space="0" w:color="000000"/>
            </w:tcBorders>
            <w:vAlign w:val="center"/>
            <w:hideMark/>
          </w:tcPr>
          <w:p w14:paraId="4DC3C728" w14:textId="77777777" w:rsidR="00625EA9" w:rsidRPr="00625EA9" w:rsidRDefault="00625EA9" w:rsidP="00625EA9">
            <w:pPr>
              <w:spacing w:after="0"/>
              <w:ind w:hanging="2"/>
              <w:rPr>
                <w:sz w:val="24"/>
                <w:szCs w:val="24"/>
              </w:rPr>
            </w:pPr>
            <w:r w:rsidRPr="00625EA9">
              <w:rPr>
                <w:sz w:val="24"/>
                <w:szCs w:val="24"/>
              </w:rPr>
              <w:t xml:space="preserve">Витяг або довідку  з Єдиного державного реєстру осіб, які вчинили корупційні або пов’язані з корупцією правопорушення </w:t>
            </w:r>
          </w:p>
        </w:tc>
      </w:tr>
      <w:tr w:rsidR="00625EA9" w:rsidRPr="00625EA9" w14:paraId="08818E58" w14:textId="77777777" w:rsidTr="00A21479">
        <w:trPr>
          <w:tblHeader/>
        </w:trPr>
        <w:tc>
          <w:tcPr>
            <w:tcW w:w="709" w:type="dxa"/>
            <w:tcBorders>
              <w:top w:val="single" w:sz="4" w:space="0" w:color="000000"/>
              <w:left w:val="single" w:sz="4" w:space="0" w:color="000000"/>
              <w:bottom w:val="single" w:sz="4" w:space="0" w:color="000000"/>
              <w:right w:val="single" w:sz="4" w:space="0" w:color="000000"/>
            </w:tcBorders>
            <w:hideMark/>
          </w:tcPr>
          <w:p w14:paraId="4FC546A3" w14:textId="77777777" w:rsidR="00625EA9" w:rsidRPr="00625EA9" w:rsidRDefault="00625EA9" w:rsidP="00625EA9">
            <w:pPr>
              <w:spacing w:after="0" w:line="240" w:lineRule="auto"/>
              <w:ind w:left="-142" w:right="-157"/>
              <w:jc w:val="center"/>
              <w:rPr>
                <w:sz w:val="24"/>
                <w:szCs w:val="24"/>
              </w:rPr>
            </w:pPr>
            <w:r w:rsidRPr="00625EA9">
              <w:rPr>
                <w:sz w:val="24"/>
                <w:szCs w:val="24"/>
              </w:rPr>
              <w:lastRenderedPageBreak/>
              <w:t>4.</w:t>
            </w:r>
          </w:p>
        </w:tc>
        <w:tc>
          <w:tcPr>
            <w:tcW w:w="3208" w:type="dxa"/>
            <w:tcBorders>
              <w:top w:val="single" w:sz="4" w:space="0" w:color="000000"/>
              <w:left w:val="single" w:sz="4" w:space="0" w:color="000000"/>
              <w:bottom w:val="single" w:sz="4" w:space="0" w:color="000000"/>
              <w:right w:val="single" w:sz="4" w:space="0" w:color="000000"/>
            </w:tcBorders>
            <w:hideMark/>
          </w:tcPr>
          <w:p w14:paraId="5E33B9B3" w14:textId="77777777" w:rsidR="00625EA9" w:rsidRPr="00625EA9" w:rsidRDefault="00625EA9" w:rsidP="00625EA9">
            <w:pPr>
              <w:spacing w:after="0" w:line="240" w:lineRule="auto"/>
              <w:jc w:val="both"/>
              <w:rPr>
                <w:b/>
                <w:sz w:val="24"/>
                <w:szCs w:val="24"/>
              </w:rPr>
            </w:pPr>
            <w:r w:rsidRPr="00625EA9">
              <w:rPr>
                <w:sz w:val="24"/>
                <w:szCs w:val="24"/>
                <w:shd w:val="clear" w:color="auto" w:fill="FFFFFF"/>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625EA9">
              <w:rPr>
                <w:sz w:val="24"/>
                <w:szCs w:val="24"/>
                <w:shd w:val="clear" w:color="auto" w:fill="FFFFFF"/>
              </w:rPr>
              <w:t>антиконкурентних</w:t>
            </w:r>
            <w:proofErr w:type="spellEnd"/>
            <w:r w:rsidRPr="00625EA9">
              <w:rPr>
                <w:sz w:val="24"/>
                <w:szCs w:val="24"/>
                <w:shd w:val="clear" w:color="auto" w:fill="FFFFFF"/>
              </w:rPr>
              <w:t xml:space="preserve"> узгоджених дій, що стосуються спотворення результатів тендерів</w:t>
            </w:r>
          </w:p>
        </w:tc>
        <w:tc>
          <w:tcPr>
            <w:tcW w:w="2884" w:type="dxa"/>
            <w:tcBorders>
              <w:top w:val="single" w:sz="4" w:space="0" w:color="000000"/>
              <w:left w:val="single" w:sz="4" w:space="0" w:color="000000"/>
              <w:bottom w:val="single" w:sz="4" w:space="0" w:color="000000"/>
              <w:right w:val="single" w:sz="4" w:space="0" w:color="000000"/>
            </w:tcBorders>
            <w:vAlign w:val="center"/>
          </w:tcPr>
          <w:p w14:paraId="0167E3BE" w14:textId="77777777" w:rsidR="00625EA9" w:rsidRPr="00625EA9" w:rsidRDefault="00625EA9" w:rsidP="00625EA9">
            <w:pPr>
              <w:spacing w:after="0" w:line="240" w:lineRule="auto"/>
              <w:jc w:val="both"/>
              <w:rPr>
                <w:sz w:val="24"/>
                <w:szCs w:val="24"/>
              </w:rPr>
            </w:pPr>
            <w:r w:rsidRPr="00625EA9">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0998B017" w14:textId="77777777" w:rsidR="00625EA9" w:rsidRPr="00625EA9" w:rsidRDefault="00625EA9" w:rsidP="00625EA9">
            <w:pPr>
              <w:spacing w:after="0" w:line="240" w:lineRule="auto"/>
              <w:rPr>
                <w:b/>
                <w:sz w:val="24"/>
                <w:szCs w:val="24"/>
              </w:rPr>
            </w:pPr>
          </w:p>
        </w:tc>
        <w:tc>
          <w:tcPr>
            <w:tcW w:w="2833" w:type="dxa"/>
            <w:tcBorders>
              <w:top w:val="single" w:sz="4" w:space="0" w:color="000000"/>
              <w:left w:val="single" w:sz="4" w:space="0" w:color="000000"/>
              <w:bottom w:val="single" w:sz="4" w:space="0" w:color="000000"/>
              <w:right w:val="single" w:sz="4" w:space="0" w:color="000000"/>
            </w:tcBorders>
            <w:vAlign w:val="center"/>
          </w:tcPr>
          <w:p w14:paraId="41A82172" w14:textId="77777777" w:rsidR="00625EA9" w:rsidRPr="00625EA9" w:rsidRDefault="00625EA9" w:rsidP="00625EA9">
            <w:pPr>
              <w:spacing w:after="0" w:line="240" w:lineRule="auto"/>
              <w:rPr>
                <w:sz w:val="24"/>
                <w:szCs w:val="24"/>
              </w:rPr>
            </w:pPr>
            <w:r w:rsidRPr="00625EA9">
              <w:rPr>
                <w:sz w:val="24"/>
                <w:szCs w:val="24"/>
              </w:rPr>
              <w:t xml:space="preserve">Підтвердження не вимагається </w:t>
            </w:r>
          </w:p>
          <w:p w14:paraId="6A17F581" w14:textId="77777777" w:rsidR="00625EA9" w:rsidRPr="00625EA9" w:rsidRDefault="00625EA9" w:rsidP="00625EA9">
            <w:pPr>
              <w:spacing w:after="0" w:line="240" w:lineRule="auto"/>
              <w:rPr>
                <w:sz w:val="24"/>
                <w:szCs w:val="24"/>
              </w:rPr>
            </w:pPr>
          </w:p>
          <w:p w14:paraId="34324B5A" w14:textId="77777777" w:rsidR="00625EA9" w:rsidRPr="00625EA9" w:rsidRDefault="00625EA9" w:rsidP="00625EA9">
            <w:pPr>
              <w:spacing w:after="0" w:line="240" w:lineRule="auto"/>
              <w:rPr>
                <w:sz w:val="24"/>
                <w:szCs w:val="24"/>
              </w:rPr>
            </w:pPr>
            <w:r w:rsidRPr="00625EA9">
              <w:rPr>
                <w:sz w:val="24"/>
                <w:szCs w:val="24"/>
              </w:rPr>
              <w:t xml:space="preserve">Замовник самостійно перевіряє інформацію </w:t>
            </w:r>
          </w:p>
        </w:tc>
      </w:tr>
      <w:tr w:rsidR="00625EA9" w:rsidRPr="00625EA9" w14:paraId="1FF6B766" w14:textId="77777777" w:rsidTr="00A21479">
        <w:trPr>
          <w:tblHeader/>
        </w:trPr>
        <w:tc>
          <w:tcPr>
            <w:tcW w:w="709" w:type="dxa"/>
            <w:tcBorders>
              <w:top w:val="single" w:sz="4" w:space="0" w:color="000000"/>
              <w:left w:val="single" w:sz="4" w:space="0" w:color="000000"/>
              <w:bottom w:val="single" w:sz="4" w:space="0" w:color="000000"/>
              <w:right w:val="single" w:sz="4" w:space="0" w:color="000000"/>
            </w:tcBorders>
            <w:hideMark/>
          </w:tcPr>
          <w:p w14:paraId="6D3E86DB" w14:textId="77777777" w:rsidR="00625EA9" w:rsidRPr="00625EA9" w:rsidRDefault="00625EA9" w:rsidP="00625EA9">
            <w:pPr>
              <w:spacing w:after="0" w:line="240" w:lineRule="auto"/>
              <w:ind w:left="-142" w:right="-157"/>
              <w:jc w:val="center"/>
              <w:rPr>
                <w:sz w:val="24"/>
                <w:szCs w:val="24"/>
              </w:rPr>
            </w:pPr>
            <w:r w:rsidRPr="00625EA9">
              <w:rPr>
                <w:sz w:val="24"/>
                <w:szCs w:val="24"/>
              </w:rPr>
              <w:t>5.</w:t>
            </w:r>
          </w:p>
        </w:tc>
        <w:tc>
          <w:tcPr>
            <w:tcW w:w="3208" w:type="dxa"/>
            <w:tcBorders>
              <w:top w:val="single" w:sz="4" w:space="0" w:color="000000"/>
              <w:left w:val="single" w:sz="4" w:space="0" w:color="000000"/>
              <w:bottom w:val="single" w:sz="4" w:space="0" w:color="000000"/>
              <w:right w:val="single" w:sz="4" w:space="0" w:color="000000"/>
            </w:tcBorders>
            <w:hideMark/>
          </w:tcPr>
          <w:p w14:paraId="12C864F1" w14:textId="77777777" w:rsidR="00625EA9" w:rsidRPr="00625EA9" w:rsidRDefault="00625EA9" w:rsidP="00625EA9">
            <w:pPr>
              <w:spacing w:after="0" w:line="240" w:lineRule="auto"/>
              <w:jc w:val="both"/>
              <w:rPr>
                <w:b/>
                <w:sz w:val="24"/>
                <w:szCs w:val="24"/>
              </w:rPr>
            </w:pPr>
            <w:r w:rsidRPr="00625EA9">
              <w:rPr>
                <w:sz w:val="24"/>
                <w:szCs w:val="24"/>
                <w:shd w:val="clear" w:color="auto" w:fill="FFFFFF"/>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2884" w:type="dxa"/>
            <w:tcBorders>
              <w:top w:val="single" w:sz="4" w:space="0" w:color="000000"/>
              <w:left w:val="single" w:sz="4" w:space="0" w:color="000000"/>
              <w:bottom w:val="single" w:sz="4" w:space="0" w:color="000000"/>
              <w:right w:val="single" w:sz="4" w:space="0" w:color="000000"/>
            </w:tcBorders>
            <w:vAlign w:val="center"/>
          </w:tcPr>
          <w:p w14:paraId="2CD51BE3" w14:textId="77777777" w:rsidR="00625EA9" w:rsidRPr="00625EA9" w:rsidRDefault="00625EA9" w:rsidP="00625EA9">
            <w:pPr>
              <w:spacing w:after="0" w:line="240" w:lineRule="auto"/>
              <w:jc w:val="both"/>
              <w:rPr>
                <w:sz w:val="24"/>
                <w:szCs w:val="24"/>
              </w:rPr>
            </w:pPr>
            <w:r w:rsidRPr="00625EA9">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069B9EFF" w14:textId="77777777" w:rsidR="00625EA9" w:rsidRPr="00625EA9" w:rsidRDefault="00625EA9" w:rsidP="00625EA9">
            <w:pPr>
              <w:spacing w:after="0" w:line="240" w:lineRule="auto"/>
              <w:ind w:hanging="2"/>
              <w:rPr>
                <w:b/>
                <w:sz w:val="24"/>
                <w:szCs w:val="24"/>
                <w:u w:val="single"/>
              </w:rPr>
            </w:pPr>
          </w:p>
        </w:tc>
        <w:tc>
          <w:tcPr>
            <w:tcW w:w="2833" w:type="dxa"/>
            <w:tcBorders>
              <w:top w:val="single" w:sz="4" w:space="0" w:color="000000"/>
              <w:left w:val="single" w:sz="4" w:space="0" w:color="000000"/>
              <w:bottom w:val="single" w:sz="4" w:space="0" w:color="000000"/>
              <w:right w:val="single" w:sz="4" w:space="0" w:color="000000"/>
            </w:tcBorders>
            <w:vAlign w:val="center"/>
          </w:tcPr>
          <w:p w14:paraId="1B2F53B6" w14:textId="77777777" w:rsidR="00625EA9" w:rsidRPr="00625EA9" w:rsidRDefault="00625EA9" w:rsidP="00625EA9">
            <w:pPr>
              <w:spacing w:after="0" w:line="240" w:lineRule="auto"/>
              <w:rPr>
                <w:sz w:val="24"/>
                <w:szCs w:val="24"/>
                <w:highlight w:val="white"/>
              </w:rPr>
            </w:pPr>
            <w:r w:rsidRPr="00625EA9">
              <w:rPr>
                <w:sz w:val="24"/>
                <w:szCs w:val="24"/>
                <w:highlight w:val="white"/>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14:paraId="01AB3401" w14:textId="77777777" w:rsidR="00625EA9" w:rsidRPr="00625EA9" w:rsidRDefault="00625EA9" w:rsidP="00625EA9">
            <w:pPr>
              <w:keepNext/>
              <w:spacing w:after="0" w:line="240" w:lineRule="auto"/>
              <w:outlineLvl w:val="0"/>
              <w:rPr>
                <w:rFonts w:eastAsia="Calibri"/>
                <w:b/>
                <w:bCs/>
                <w:kern w:val="32"/>
                <w:sz w:val="24"/>
                <w:szCs w:val="24"/>
                <w:u w:val="single"/>
                <w:lang w:eastAsia="ru-RU"/>
              </w:rPr>
            </w:pPr>
          </w:p>
        </w:tc>
      </w:tr>
      <w:tr w:rsidR="00625EA9" w:rsidRPr="00625EA9" w14:paraId="53C6FB3D" w14:textId="77777777" w:rsidTr="00A21479">
        <w:trPr>
          <w:tblHeader/>
        </w:trPr>
        <w:tc>
          <w:tcPr>
            <w:tcW w:w="709" w:type="dxa"/>
            <w:tcBorders>
              <w:top w:val="single" w:sz="4" w:space="0" w:color="000000"/>
              <w:left w:val="single" w:sz="4" w:space="0" w:color="000000"/>
              <w:bottom w:val="single" w:sz="4" w:space="0" w:color="000000"/>
              <w:right w:val="single" w:sz="4" w:space="0" w:color="000000"/>
            </w:tcBorders>
            <w:hideMark/>
          </w:tcPr>
          <w:p w14:paraId="56E67DE7" w14:textId="77777777" w:rsidR="00625EA9" w:rsidRPr="00625EA9" w:rsidRDefault="00625EA9" w:rsidP="00625EA9">
            <w:pPr>
              <w:spacing w:after="0" w:line="240" w:lineRule="auto"/>
              <w:ind w:left="-142" w:right="-157"/>
              <w:jc w:val="center"/>
              <w:rPr>
                <w:sz w:val="24"/>
                <w:szCs w:val="24"/>
              </w:rPr>
            </w:pPr>
            <w:r w:rsidRPr="00625EA9">
              <w:rPr>
                <w:sz w:val="24"/>
                <w:szCs w:val="24"/>
              </w:rPr>
              <w:t>6.</w:t>
            </w:r>
          </w:p>
        </w:tc>
        <w:tc>
          <w:tcPr>
            <w:tcW w:w="3208" w:type="dxa"/>
            <w:tcBorders>
              <w:top w:val="single" w:sz="4" w:space="0" w:color="000000"/>
              <w:left w:val="single" w:sz="4" w:space="0" w:color="000000"/>
              <w:bottom w:val="single" w:sz="4" w:space="0" w:color="000000"/>
              <w:right w:val="single" w:sz="4" w:space="0" w:color="000000"/>
            </w:tcBorders>
            <w:hideMark/>
          </w:tcPr>
          <w:p w14:paraId="6378DA16" w14:textId="77777777" w:rsidR="00625EA9" w:rsidRPr="00625EA9" w:rsidRDefault="00625EA9" w:rsidP="00625EA9">
            <w:pPr>
              <w:spacing w:after="0" w:line="240" w:lineRule="auto"/>
              <w:jc w:val="both"/>
              <w:rPr>
                <w:sz w:val="24"/>
                <w:szCs w:val="24"/>
                <w:highlight w:val="white"/>
              </w:rPr>
            </w:pPr>
            <w:r w:rsidRPr="00625EA9">
              <w:rPr>
                <w:sz w:val="24"/>
                <w:szCs w:val="24"/>
                <w:shd w:val="clear" w:color="auto" w:fill="FFFFFF"/>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2884" w:type="dxa"/>
            <w:tcBorders>
              <w:top w:val="single" w:sz="4" w:space="0" w:color="000000"/>
              <w:left w:val="single" w:sz="4" w:space="0" w:color="000000"/>
              <w:bottom w:val="single" w:sz="4" w:space="0" w:color="000000"/>
              <w:right w:val="single" w:sz="4" w:space="0" w:color="000000"/>
            </w:tcBorders>
            <w:vAlign w:val="center"/>
            <w:hideMark/>
          </w:tcPr>
          <w:p w14:paraId="2E536FA9" w14:textId="77777777" w:rsidR="00625EA9" w:rsidRPr="00625EA9" w:rsidRDefault="00625EA9" w:rsidP="00625EA9">
            <w:pPr>
              <w:spacing w:after="0" w:line="240" w:lineRule="auto"/>
              <w:jc w:val="both"/>
              <w:rPr>
                <w:sz w:val="24"/>
                <w:szCs w:val="24"/>
              </w:rPr>
            </w:pPr>
            <w:r w:rsidRPr="00625EA9">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833" w:type="dxa"/>
            <w:tcBorders>
              <w:top w:val="single" w:sz="4" w:space="0" w:color="000000"/>
              <w:left w:val="single" w:sz="4" w:space="0" w:color="000000"/>
              <w:bottom w:val="single" w:sz="4" w:space="0" w:color="000000"/>
              <w:right w:val="single" w:sz="4" w:space="0" w:color="000000"/>
            </w:tcBorders>
            <w:vAlign w:val="center"/>
          </w:tcPr>
          <w:p w14:paraId="51EF6EED" w14:textId="77777777" w:rsidR="00625EA9" w:rsidRPr="00625EA9" w:rsidRDefault="00625EA9" w:rsidP="00625EA9">
            <w:pPr>
              <w:spacing w:after="0" w:line="240" w:lineRule="auto"/>
              <w:rPr>
                <w:sz w:val="24"/>
                <w:szCs w:val="24"/>
                <w:highlight w:val="white"/>
              </w:rPr>
            </w:pPr>
            <w:r w:rsidRPr="00625EA9">
              <w:rPr>
                <w:sz w:val="24"/>
                <w:szCs w:val="24"/>
                <w:highlight w:val="white"/>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14:paraId="697F4D57" w14:textId="77777777" w:rsidR="00625EA9" w:rsidRPr="00625EA9" w:rsidRDefault="00625EA9" w:rsidP="00625EA9">
            <w:pPr>
              <w:keepNext/>
              <w:spacing w:after="0" w:line="240" w:lineRule="auto"/>
              <w:outlineLvl w:val="0"/>
              <w:rPr>
                <w:rFonts w:eastAsia="Calibri"/>
                <w:bCs/>
                <w:kern w:val="32"/>
                <w:sz w:val="24"/>
                <w:szCs w:val="24"/>
                <w:lang w:eastAsia="ru-RU"/>
              </w:rPr>
            </w:pPr>
          </w:p>
        </w:tc>
      </w:tr>
      <w:tr w:rsidR="00625EA9" w:rsidRPr="00625EA9" w14:paraId="14721028" w14:textId="77777777" w:rsidTr="00A21479">
        <w:trPr>
          <w:tblHeader/>
        </w:trPr>
        <w:tc>
          <w:tcPr>
            <w:tcW w:w="709" w:type="dxa"/>
            <w:tcBorders>
              <w:top w:val="single" w:sz="4" w:space="0" w:color="000000"/>
              <w:left w:val="single" w:sz="4" w:space="0" w:color="000000"/>
              <w:bottom w:val="single" w:sz="4" w:space="0" w:color="000000"/>
              <w:right w:val="single" w:sz="4" w:space="0" w:color="000000"/>
            </w:tcBorders>
            <w:hideMark/>
          </w:tcPr>
          <w:p w14:paraId="13A13DF0" w14:textId="77777777" w:rsidR="00625EA9" w:rsidRPr="00625EA9" w:rsidRDefault="00625EA9" w:rsidP="00625EA9">
            <w:pPr>
              <w:spacing w:after="0" w:line="240" w:lineRule="auto"/>
              <w:ind w:left="-142" w:right="-157"/>
              <w:jc w:val="center"/>
              <w:rPr>
                <w:sz w:val="24"/>
                <w:szCs w:val="24"/>
              </w:rPr>
            </w:pPr>
            <w:r w:rsidRPr="00625EA9">
              <w:rPr>
                <w:sz w:val="24"/>
                <w:szCs w:val="24"/>
              </w:rPr>
              <w:t>7.</w:t>
            </w:r>
          </w:p>
        </w:tc>
        <w:tc>
          <w:tcPr>
            <w:tcW w:w="3208" w:type="dxa"/>
            <w:tcBorders>
              <w:top w:val="single" w:sz="4" w:space="0" w:color="000000"/>
              <w:left w:val="single" w:sz="4" w:space="0" w:color="000000"/>
              <w:bottom w:val="single" w:sz="4" w:space="0" w:color="000000"/>
              <w:right w:val="single" w:sz="4" w:space="0" w:color="000000"/>
            </w:tcBorders>
            <w:hideMark/>
          </w:tcPr>
          <w:p w14:paraId="2BD1CD72" w14:textId="77777777" w:rsidR="00625EA9" w:rsidRPr="00625EA9" w:rsidRDefault="00625EA9" w:rsidP="00625EA9">
            <w:pPr>
              <w:spacing w:after="0" w:line="240" w:lineRule="auto"/>
              <w:jc w:val="both"/>
              <w:rPr>
                <w:b/>
                <w:sz w:val="24"/>
                <w:szCs w:val="24"/>
              </w:rPr>
            </w:pPr>
            <w:r w:rsidRPr="00625EA9">
              <w:rPr>
                <w:sz w:val="24"/>
                <w:szCs w:val="24"/>
                <w:shd w:val="clear" w:color="auto" w:fill="FFFFFF"/>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2884" w:type="dxa"/>
            <w:tcBorders>
              <w:top w:val="single" w:sz="4" w:space="0" w:color="000000"/>
              <w:left w:val="single" w:sz="4" w:space="0" w:color="000000"/>
              <w:bottom w:val="single" w:sz="4" w:space="0" w:color="000000"/>
              <w:right w:val="single" w:sz="4" w:space="0" w:color="000000"/>
            </w:tcBorders>
            <w:vAlign w:val="center"/>
          </w:tcPr>
          <w:p w14:paraId="2AC35D2A" w14:textId="77777777" w:rsidR="00625EA9" w:rsidRPr="00625EA9" w:rsidRDefault="00625EA9" w:rsidP="00625EA9">
            <w:pPr>
              <w:spacing w:after="0" w:line="240" w:lineRule="auto"/>
              <w:rPr>
                <w:sz w:val="24"/>
                <w:szCs w:val="24"/>
              </w:rPr>
            </w:pPr>
            <w:r w:rsidRPr="00625EA9">
              <w:rPr>
                <w:sz w:val="24"/>
                <w:szCs w:val="24"/>
              </w:rPr>
              <w:t xml:space="preserve">Підтвердження не вимагається </w:t>
            </w:r>
          </w:p>
          <w:p w14:paraId="23D9EA6D" w14:textId="77777777" w:rsidR="00625EA9" w:rsidRPr="00625EA9" w:rsidRDefault="00625EA9" w:rsidP="00625EA9">
            <w:pPr>
              <w:spacing w:after="0" w:line="240" w:lineRule="auto"/>
              <w:rPr>
                <w:b/>
                <w:sz w:val="24"/>
                <w:szCs w:val="24"/>
              </w:rPr>
            </w:pPr>
          </w:p>
        </w:tc>
        <w:tc>
          <w:tcPr>
            <w:tcW w:w="2833" w:type="dxa"/>
            <w:tcBorders>
              <w:top w:val="single" w:sz="4" w:space="0" w:color="000000"/>
              <w:left w:val="single" w:sz="4" w:space="0" w:color="000000"/>
              <w:bottom w:val="single" w:sz="4" w:space="0" w:color="000000"/>
              <w:right w:val="single" w:sz="4" w:space="0" w:color="000000"/>
            </w:tcBorders>
            <w:vAlign w:val="center"/>
          </w:tcPr>
          <w:p w14:paraId="7A032D16" w14:textId="77777777" w:rsidR="00625EA9" w:rsidRPr="00625EA9" w:rsidRDefault="00625EA9" w:rsidP="00625EA9">
            <w:pPr>
              <w:spacing w:after="0" w:line="240" w:lineRule="auto"/>
              <w:rPr>
                <w:sz w:val="24"/>
                <w:szCs w:val="24"/>
              </w:rPr>
            </w:pPr>
            <w:r w:rsidRPr="00625EA9">
              <w:rPr>
                <w:sz w:val="24"/>
                <w:szCs w:val="24"/>
              </w:rPr>
              <w:t xml:space="preserve">Підтвердження не вимагається </w:t>
            </w:r>
          </w:p>
          <w:p w14:paraId="66E5AEDC" w14:textId="77777777" w:rsidR="00625EA9" w:rsidRPr="00625EA9" w:rsidRDefault="00625EA9" w:rsidP="00625EA9">
            <w:pPr>
              <w:keepNext/>
              <w:spacing w:after="0" w:line="240" w:lineRule="auto"/>
              <w:ind w:left="2" w:hanging="2"/>
              <w:outlineLvl w:val="0"/>
              <w:rPr>
                <w:rFonts w:eastAsia="Calibri"/>
                <w:bCs/>
                <w:kern w:val="32"/>
                <w:sz w:val="24"/>
                <w:szCs w:val="24"/>
                <w:lang w:eastAsia="ru-RU"/>
              </w:rPr>
            </w:pPr>
          </w:p>
        </w:tc>
      </w:tr>
      <w:tr w:rsidR="00625EA9" w:rsidRPr="00625EA9" w14:paraId="6D30E7D0" w14:textId="77777777" w:rsidTr="00A21479">
        <w:trPr>
          <w:tblHeader/>
        </w:trPr>
        <w:tc>
          <w:tcPr>
            <w:tcW w:w="709" w:type="dxa"/>
            <w:tcBorders>
              <w:top w:val="single" w:sz="4" w:space="0" w:color="000000"/>
              <w:left w:val="single" w:sz="4" w:space="0" w:color="000000"/>
              <w:bottom w:val="single" w:sz="4" w:space="0" w:color="000000"/>
              <w:right w:val="single" w:sz="4" w:space="0" w:color="000000"/>
            </w:tcBorders>
            <w:hideMark/>
          </w:tcPr>
          <w:p w14:paraId="76E28706" w14:textId="77777777" w:rsidR="00625EA9" w:rsidRPr="00625EA9" w:rsidRDefault="00625EA9" w:rsidP="00625EA9">
            <w:pPr>
              <w:spacing w:after="0" w:line="240" w:lineRule="auto"/>
              <w:ind w:left="-142" w:right="-157"/>
              <w:jc w:val="center"/>
              <w:rPr>
                <w:sz w:val="24"/>
                <w:szCs w:val="24"/>
              </w:rPr>
            </w:pPr>
            <w:r w:rsidRPr="00625EA9">
              <w:rPr>
                <w:sz w:val="24"/>
                <w:szCs w:val="24"/>
              </w:rPr>
              <w:lastRenderedPageBreak/>
              <w:t>8.</w:t>
            </w:r>
          </w:p>
        </w:tc>
        <w:tc>
          <w:tcPr>
            <w:tcW w:w="3208" w:type="dxa"/>
            <w:tcBorders>
              <w:top w:val="single" w:sz="4" w:space="0" w:color="000000"/>
              <w:left w:val="single" w:sz="4" w:space="0" w:color="000000"/>
              <w:bottom w:val="single" w:sz="4" w:space="0" w:color="000000"/>
              <w:right w:val="single" w:sz="4" w:space="0" w:color="000000"/>
            </w:tcBorders>
            <w:vAlign w:val="center"/>
            <w:hideMark/>
          </w:tcPr>
          <w:p w14:paraId="6B62EFBB" w14:textId="77777777" w:rsidR="00625EA9" w:rsidRPr="00625EA9" w:rsidRDefault="00625EA9" w:rsidP="00625EA9">
            <w:pPr>
              <w:spacing w:after="0" w:line="240" w:lineRule="auto"/>
              <w:rPr>
                <w:b/>
                <w:sz w:val="24"/>
                <w:szCs w:val="24"/>
              </w:rPr>
            </w:pPr>
            <w:r w:rsidRPr="00625EA9">
              <w:rPr>
                <w:sz w:val="24"/>
                <w:szCs w:val="24"/>
                <w:shd w:val="clear" w:color="auto" w:fill="FFFFFF"/>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2884" w:type="dxa"/>
            <w:tcBorders>
              <w:top w:val="single" w:sz="4" w:space="0" w:color="000000"/>
              <w:left w:val="single" w:sz="4" w:space="0" w:color="000000"/>
              <w:bottom w:val="single" w:sz="4" w:space="0" w:color="000000"/>
              <w:right w:val="single" w:sz="4" w:space="0" w:color="000000"/>
            </w:tcBorders>
            <w:vAlign w:val="center"/>
            <w:hideMark/>
          </w:tcPr>
          <w:p w14:paraId="4D93D131" w14:textId="77777777" w:rsidR="00625EA9" w:rsidRPr="00625EA9" w:rsidRDefault="00625EA9" w:rsidP="00625EA9">
            <w:pPr>
              <w:spacing w:after="0" w:line="240" w:lineRule="auto"/>
              <w:rPr>
                <w:sz w:val="24"/>
                <w:szCs w:val="24"/>
              </w:rPr>
            </w:pPr>
            <w:r w:rsidRPr="00625EA9">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833" w:type="dxa"/>
            <w:tcBorders>
              <w:top w:val="single" w:sz="4" w:space="0" w:color="000000"/>
              <w:left w:val="single" w:sz="4" w:space="0" w:color="000000"/>
              <w:bottom w:val="single" w:sz="4" w:space="0" w:color="000000"/>
              <w:right w:val="single" w:sz="4" w:space="0" w:color="000000"/>
            </w:tcBorders>
            <w:vAlign w:val="center"/>
            <w:hideMark/>
          </w:tcPr>
          <w:p w14:paraId="3ACD332C" w14:textId="77777777" w:rsidR="00625EA9" w:rsidRPr="00625EA9" w:rsidRDefault="00625EA9" w:rsidP="00625EA9">
            <w:pPr>
              <w:spacing w:after="0" w:line="240" w:lineRule="auto"/>
              <w:rPr>
                <w:sz w:val="24"/>
                <w:szCs w:val="24"/>
                <w:u w:val="single"/>
              </w:rPr>
            </w:pPr>
            <w:r w:rsidRPr="00625EA9">
              <w:rPr>
                <w:sz w:val="24"/>
                <w:szCs w:val="24"/>
              </w:rPr>
              <w:t>Підтвердження не вимагається</w:t>
            </w:r>
          </w:p>
        </w:tc>
      </w:tr>
      <w:tr w:rsidR="00625EA9" w:rsidRPr="00625EA9" w14:paraId="59BDA126" w14:textId="77777777" w:rsidTr="00A21479">
        <w:trPr>
          <w:tblHeader/>
        </w:trPr>
        <w:tc>
          <w:tcPr>
            <w:tcW w:w="709" w:type="dxa"/>
            <w:tcBorders>
              <w:top w:val="single" w:sz="4" w:space="0" w:color="000000"/>
              <w:left w:val="single" w:sz="4" w:space="0" w:color="000000"/>
              <w:bottom w:val="single" w:sz="4" w:space="0" w:color="000000"/>
              <w:right w:val="single" w:sz="4" w:space="0" w:color="000000"/>
            </w:tcBorders>
            <w:hideMark/>
          </w:tcPr>
          <w:p w14:paraId="083A05AF" w14:textId="77777777" w:rsidR="00625EA9" w:rsidRPr="00625EA9" w:rsidRDefault="00625EA9" w:rsidP="00625EA9">
            <w:pPr>
              <w:spacing w:after="0" w:line="240" w:lineRule="auto"/>
              <w:ind w:left="-142" w:right="-157"/>
              <w:jc w:val="center"/>
              <w:rPr>
                <w:sz w:val="24"/>
                <w:szCs w:val="24"/>
              </w:rPr>
            </w:pPr>
            <w:r w:rsidRPr="00625EA9">
              <w:rPr>
                <w:sz w:val="24"/>
                <w:szCs w:val="24"/>
              </w:rPr>
              <w:t>9.</w:t>
            </w:r>
          </w:p>
        </w:tc>
        <w:tc>
          <w:tcPr>
            <w:tcW w:w="3208" w:type="dxa"/>
            <w:tcBorders>
              <w:top w:val="single" w:sz="4" w:space="0" w:color="000000"/>
              <w:left w:val="single" w:sz="4" w:space="0" w:color="000000"/>
              <w:bottom w:val="single" w:sz="4" w:space="0" w:color="000000"/>
              <w:right w:val="single" w:sz="4" w:space="0" w:color="000000"/>
            </w:tcBorders>
            <w:hideMark/>
          </w:tcPr>
          <w:p w14:paraId="34F8CC70" w14:textId="77777777" w:rsidR="00625EA9" w:rsidRPr="00625EA9" w:rsidRDefault="00625EA9" w:rsidP="00625EA9">
            <w:pPr>
              <w:spacing w:after="0" w:line="240" w:lineRule="auto"/>
              <w:jc w:val="both"/>
              <w:rPr>
                <w:sz w:val="24"/>
                <w:szCs w:val="24"/>
                <w:shd w:val="clear" w:color="auto" w:fill="FFFFFF"/>
              </w:rPr>
            </w:pPr>
          </w:p>
          <w:p w14:paraId="47C7B190" w14:textId="77777777" w:rsidR="00625EA9" w:rsidRPr="00625EA9" w:rsidRDefault="00625EA9" w:rsidP="00625EA9">
            <w:pPr>
              <w:spacing w:after="0" w:line="240" w:lineRule="auto"/>
              <w:jc w:val="both"/>
              <w:rPr>
                <w:b/>
                <w:sz w:val="24"/>
                <w:szCs w:val="24"/>
              </w:rPr>
            </w:pPr>
            <w:r w:rsidRPr="00625EA9">
              <w:rPr>
                <w:sz w:val="24"/>
                <w:szCs w:val="24"/>
                <w:shd w:val="clear" w:color="auto" w:fill="FFFFFF"/>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884" w:type="dxa"/>
            <w:tcBorders>
              <w:top w:val="single" w:sz="4" w:space="0" w:color="000000"/>
              <w:left w:val="single" w:sz="4" w:space="0" w:color="000000"/>
              <w:bottom w:val="single" w:sz="4" w:space="0" w:color="000000"/>
              <w:right w:val="single" w:sz="4" w:space="0" w:color="000000"/>
            </w:tcBorders>
            <w:vAlign w:val="center"/>
          </w:tcPr>
          <w:p w14:paraId="52F3C916" w14:textId="77777777" w:rsidR="00625EA9" w:rsidRPr="00625EA9" w:rsidRDefault="00625EA9" w:rsidP="00625EA9">
            <w:pPr>
              <w:spacing w:after="0" w:line="240" w:lineRule="auto"/>
              <w:rPr>
                <w:sz w:val="24"/>
                <w:szCs w:val="24"/>
              </w:rPr>
            </w:pPr>
            <w:r w:rsidRPr="00625EA9">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6D7640C8" w14:textId="77777777" w:rsidR="00625EA9" w:rsidRPr="00625EA9" w:rsidRDefault="00625EA9" w:rsidP="00625EA9">
            <w:pPr>
              <w:keepNext/>
              <w:spacing w:after="0" w:line="240" w:lineRule="auto"/>
              <w:ind w:left="2" w:hanging="2"/>
              <w:outlineLvl w:val="0"/>
              <w:rPr>
                <w:rFonts w:eastAsia="Calibri"/>
                <w:b/>
                <w:bCs/>
                <w:kern w:val="32"/>
                <w:sz w:val="24"/>
                <w:szCs w:val="24"/>
                <w:lang w:eastAsia="ru-RU"/>
              </w:rPr>
            </w:pPr>
          </w:p>
        </w:tc>
        <w:tc>
          <w:tcPr>
            <w:tcW w:w="2833" w:type="dxa"/>
            <w:tcBorders>
              <w:top w:val="single" w:sz="4" w:space="0" w:color="000000"/>
              <w:left w:val="single" w:sz="4" w:space="0" w:color="000000"/>
              <w:bottom w:val="single" w:sz="4" w:space="0" w:color="000000"/>
              <w:right w:val="single" w:sz="4" w:space="0" w:color="000000"/>
            </w:tcBorders>
            <w:vAlign w:val="center"/>
            <w:hideMark/>
          </w:tcPr>
          <w:p w14:paraId="6CA03928" w14:textId="77777777" w:rsidR="00625EA9" w:rsidRPr="00625EA9" w:rsidRDefault="00625EA9" w:rsidP="00625EA9">
            <w:pPr>
              <w:spacing w:after="0" w:line="240" w:lineRule="auto"/>
              <w:rPr>
                <w:sz w:val="24"/>
                <w:szCs w:val="24"/>
                <w:u w:val="single"/>
              </w:rPr>
            </w:pPr>
            <w:r w:rsidRPr="00625EA9">
              <w:rPr>
                <w:sz w:val="24"/>
                <w:szCs w:val="24"/>
              </w:rPr>
              <w:t>Підтвердження не вимагається</w:t>
            </w:r>
          </w:p>
        </w:tc>
      </w:tr>
      <w:tr w:rsidR="00625EA9" w:rsidRPr="00625EA9" w14:paraId="7EDC2B0D" w14:textId="77777777" w:rsidTr="00A21479">
        <w:trPr>
          <w:tblHeader/>
        </w:trPr>
        <w:tc>
          <w:tcPr>
            <w:tcW w:w="709" w:type="dxa"/>
            <w:tcBorders>
              <w:top w:val="single" w:sz="4" w:space="0" w:color="000000"/>
              <w:left w:val="single" w:sz="4" w:space="0" w:color="000000"/>
              <w:bottom w:val="single" w:sz="4" w:space="0" w:color="000000"/>
              <w:right w:val="single" w:sz="4" w:space="0" w:color="000000"/>
            </w:tcBorders>
            <w:hideMark/>
          </w:tcPr>
          <w:p w14:paraId="5ADC251D" w14:textId="77777777" w:rsidR="00625EA9" w:rsidRPr="00625EA9" w:rsidRDefault="00625EA9" w:rsidP="00625EA9">
            <w:pPr>
              <w:spacing w:after="0" w:line="240" w:lineRule="auto"/>
              <w:ind w:left="-142" w:right="-157"/>
              <w:jc w:val="center"/>
              <w:rPr>
                <w:sz w:val="24"/>
                <w:szCs w:val="24"/>
              </w:rPr>
            </w:pPr>
            <w:r w:rsidRPr="00625EA9">
              <w:rPr>
                <w:sz w:val="24"/>
                <w:szCs w:val="24"/>
              </w:rPr>
              <w:t>10.</w:t>
            </w:r>
          </w:p>
        </w:tc>
        <w:tc>
          <w:tcPr>
            <w:tcW w:w="3208" w:type="dxa"/>
            <w:tcBorders>
              <w:top w:val="single" w:sz="4" w:space="0" w:color="000000"/>
              <w:left w:val="single" w:sz="4" w:space="0" w:color="000000"/>
              <w:bottom w:val="single" w:sz="4" w:space="0" w:color="000000"/>
              <w:right w:val="single" w:sz="4" w:space="0" w:color="000000"/>
            </w:tcBorders>
            <w:vAlign w:val="center"/>
            <w:hideMark/>
          </w:tcPr>
          <w:p w14:paraId="4A88C278" w14:textId="77777777" w:rsidR="00625EA9" w:rsidRPr="00625EA9" w:rsidRDefault="00625EA9" w:rsidP="00625EA9">
            <w:pPr>
              <w:spacing w:after="0" w:line="240" w:lineRule="auto"/>
              <w:rPr>
                <w:b/>
                <w:sz w:val="24"/>
                <w:szCs w:val="24"/>
              </w:rPr>
            </w:pPr>
            <w:r w:rsidRPr="00625EA9">
              <w:rPr>
                <w:sz w:val="24"/>
                <w:szCs w:val="24"/>
                <w:shd w:val="clear" w:color="auto" w:fill="FFFFFF"/>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2884" w:type="dxa"/>
            <w:tcBorders>
              <w:top w:val="single" w:sz="4" w:space="0" w:color="000000"/>
              <w:left w:val="single" w:sz="4" w:space="0" w:color="000000"/>
              <w:bottom w:val="single" w:sz="4" w:space="0" w:color="000000"/>
              <w:right w:val="single" w:sz="4" w:space="0" w:color="000000"/>
            </w:tcBorders>
            <w:vAlign w:val="center"/>
          </w:tcPr>
          <w:p w14:paraId="7B9955E0" w14:textId="77777777" w:rsidR="00625EA9" w:rsidRPr="00625EA9" w:rsidRDefault="00625EA9" w:rsidP="00625EA9">
            <w:pPr>
              <w:spacing w:after="0" w:line="240" w:lineRule="auto"/>
              <w:jc w:val="both"/>
              <w:rPr>
                <w:sz w:val="24"/>
                <w:szCs w:val="24"/>
              </w:rPr>
            </w:pPr>
            <w:r w:rsidRPr="00625EA9">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44805BE0" w14:textId="77777777" w:rsidR="00625EA9" w:rsidRPr="00625EA9" w:rsidRDefault="00625EA9" w:rsidP="00625EA9">
            <w:pPr>
              <w:spacing w:after="0" w:line="240" w:lineRule="auto"/>
              <w:rPr>
                <w:b/>
                <w:sz w:val="24"/>
                <w:szCs w:val="24"/>
              </w:rPr>
            </w:pPr>
          </w:p>
        </w:tc>
        <w:tc>
          <w:tcPr>
            <w:tcW w:w="2833" w:type="dxa"/>
            <w:tcBorders>
              <w:top w:val="single" w:sz="4" w:space="0" w:color="000000"/>
              <w:left w:val="single" w:sz="4" w:space="0" w:color="000000"/>
              <w:bottom w:val="single" w:sz="4" w:space="0" w:color="000000"/>
              <w:right w:val="single" w:sz="4" w:space="0" w:color="000000"/>
            </w:tcBorders>
            <w:vAlign w:val="center"/>
          </w:tcPr>
          <w:p w14:paraId="0B5170A0" w14:textId="77777777" w:rsidR="00625EA9" w:rsidRPr="00625EA9" w:rsidRDefault="00625EA9" w:rsidP="00625EA9">
            <w:pPr>
              <w:spacing w:after="0" w:line="240" w:lineRule="auto"/>
              <w:rPr>
                <w:sz w:val="24"/>
                <w:szCs w:val="24"/>
              </w:rPr>
            </w:pPr>
            <w:r w:rsidRPr="00625EA9">
              <w:rPr>
                <w:sz w:val="24"/>
                <w:szCs w:val="24"/>
              </w:rPr>
              <w:t xml:space="preserve">Підтвердження не вимагається </w:t>
            </w:r>
          </w:p>
          <w:p w14:paraId="4E5A7235" w14:textId="77777777" w:rsidR="00625EA9" w:rsidRPr="00625EA9" w:rsidRDefault="00625EA9" w:rsidP="00625EA9">
            <w:pPr>
              <w:spacing w:after="0" w:line="240" w:lineRule="auto"/>
              <w:rPr>
                <w:b/>
                <w:sz w:val="24"/>
                <w:szCs w:val="24"/>
              </w:rPr>
            </w:pPr>
          </w:p>
        </w:tc>
      </w:tr>
      <w:tr w:rsidR="00625EA9" w:rsidRPr="00625EA9" w14:paraId="431339E5" w14:textId="77777777" w:rsidTr="00A21479">
        <w:trPr>
          <w:tblHeader/>
        </w:trPr>
        <w:tc>
          <w:tcPr>
            <w:tcW w:w="709" w:type="dxa"/>
            <w:tcBorders>
              <w:top w:val="single" w:sz="4" w:space="0" w:color="000000"/>
              <w:left w:val="single" w:sz="4" w:space="0" w:color="000000"/>
              <w:bottom w:val="single" w:sz="4" w:space="0" w:color="000000"/>
              <w:right w:val="single" w:sz="4" w:space="0" w:color="000000"/>
            </w:tcBorders>
            <w:hideMark/>
          </w:tcPr>
          <w:p w14:paraId="5F6C7CB8" w14:textId="77777777" w:rsidR="00625EA9" w:rsidRPr="00625EA9" w:rsidRDefault="00625EA9" w:rsidP="00625EA9">
            <w:pPr>
              <w:spacing w:after="0" w:line="240" w:lineRule="auto"/>
              <w:ind w:left="-142" w:right="-157"/>
              <w:jc w:val="center"/>
              <w:rPr>
                <w:sz w:val="24"/>
                <w:szCs w:val="24"/>
              </w:rPr>
            </w:pPr>
            <w:r w:rsidRPr="00625EA9">
              <w:rPr>
                <w:sz w:val="24"/>
                <w:szCs w:val="24"/>
              </w:rPr>
              <w:lastRenderedPageBreak/>
              <w:t>11.</w:t>
            </w:r>
          </w:p>
        </w:tc>
        <w:tc>
          <w:tcPr>
            <w:tcW w:w="3208" w:type="dxa"/>
            <w:tcBorders>
              <w:top w:val="single" w:sz="4" w:space="0" w:color="000000"/>
              <w:left w:val="single" w:sz="4" w:space="0" w:color="000000"/>
              <w:bottom w:val="single" w:sz="4" w:space="0" w:color="000000"/>
              <w:right w:val="single" w:sz="4" w:space="0" w:color="000000"/>
            </w:tcBorders>
            <w:hideMark/>
          </w:tcPr>
          <w:p w14:paraId="7F9C5E1D" w14:textId="77777777" w:rsidR="006F7658" w:rsidRPr="009D5C61" w:rsidRDefault="006F7658" w:rsidP="006F7658">
            <w:pPr>
              <w:pStyle w:val="a4"/>
              <w:spacing w:after="450"/>
              <w:rPr>
                <w:rFonts w:ascii="Times New Roman" w:hAnsi="Times New Roman"/>
                <w:sz w:val="24"/>
                <w:szCs w:val="24"/>
              </w:rPr>
            </w:pPr>
            <w:proofErr w:type="spellStart"/>
            <w:r>
              <w:rPr>
                <w:rFonts w:ascii="Times New Roman" w:hAnsi="Times New Roman"/>
                <w:sz w:val="24"/>
                <w:szCs w:val="24"/>
              </w:rPr>
              <w:t>У</w:t>
            </w:r>
            <w:r w:rsidRPr="009D5C61">
              <w:rPr>
                <w:rFonts w:ascii="Times New Roman" w:hAnsi="Times New Roman"/>
                <w:sz w:val="24"/>
                <w:szCs w:val="24"/>
              </w:rPr>
              <w:t>часник</w:t>
            </w:r>
            <w:proofErr w:type="spellEnd"/>
            <w:r w:rsidRPr="009D5C61">
              <w:rPr>
                <w:rFonts w:ascii="Times New Roman" w:hAnsi="Times New Roman"/>
                <w:sz w:val="24"/>
                <w:szCs w:val="24"/>
              </w:rPr>
              <w:t xml:space="preserve"> </w:t>
            </w:r>
            <w:proofErr w:type="spellStart"/>
            <w:r w:rsidRPr="009D5C61">
              <w:rPr>
                <w:rFonts w:ascii="Times New Roman" w:hAnsi="Times New Roman"/>
                <w:sz w:val="24"/>
                <w:szCs w:val="24"/>
              </w:rPr>
              <w:t>процедури</w:t>
            </w:r>
            <w:proofErr w:type="spellEnd"/>
            <w:r w:rsidRPr="009D5C61">
              <w:rPr>
                <w:rFonts w:ascii="Times New Roman" w:hAnsi="Times New Roman"/>
                <w:sz w:val="24"/>
                <w:szCs w:val="24"/>
              </w:rPr>
              <w:t xml:space="preserve"> </w:t>
            </w:r>
            <w:proofErr w:type="spellStart"/>
            <w:r w:rsidRPr="009D5C61">
              <w:rPr>
                <w:rFonts w:ascii="Times New Roman" w:hAnsi="Times New Roman"/>
                <w:sz w:val="24"/>
                <w:szCs w:val="24"/>
              </w:rPr>
              <w:t>закупівлі</w:t>
            </w:r>
            <w:proofErr w:type="spellEnd"/>
            <w:r w:rsidRPr="009D5C61">
              <w:rPr>
                <w:rFonts w:ascii="Times New Roman" w:hAnsi="Times New Roman"/>
                <w:sz w:val="24"/>
                <w:szCs w:val="24"/>
              </w:rPr>
              <w:t xml:space="preserve"> </w:t>
            </w:r>
            <w:proofErr w:type="spellStart"/>
            <w:r w:rsidRPr="009D5C61">
              <w:rPr>
                <w:rFonts w:ascii="Times New Roman" w:hAnsi="Times New Roman"/>
                <w:sz w:val="24"/>
                <w:szCs w:val="24"/>
              </w:rPr>
              <w:t>або</w:t>
            </w:r>
            <w:proofErr w:type="spellEnd"/>
            <w:r w:rsidRPr="009D5C61">
              <w:rPr>
                <w:rFonts w:ascii="Times New Roman" w:hAnsi="Times New Roman"/>
                <w:sz w:val="24"/>
                <w:szCs w:val="24"/>
              </w:rPr>
              <w:t xml:space="preserve"> </w:t>
            </w:r>
            <w:proofErr w:type="spellStart"/>
            <w:r w:rsidRPr="009D5C61">
              <w:rPr>
                <w:rFonts w:ascii="Times New Roman" w:hAnsi="Times New Roman"/>
                <w:sz w:val="24"/>
                <w:szCs w:val="24"/>
              </w:rPr>
              <w:t>кінцевий</w:t>
            </w:r>
            <w:proofErr w:type="spellEnd"/>
            <w:r w:rsidRPr="009D5C61">
              <w:rPr>
                <w:rFonts w:ascii="Times New Roman" w:hAnsi="Times New Roman"/>
                <w:sz w:val="24"/>
                <w:szCs w:val="24"/>
              </w:rPr>
              <w:t xml:space="preserve"> </w:t>
            </w:r>
            <w:proofErr w:type="spellStart"/>
            <w:r w:rsidRPr="009D5C61">
              <w:rPr>
                <w:rFonts w:ascii="Times New Roman" w:hAnsi="Times New Roman"/>
                <w:sz w:val="24"/>
                <w:szCs w:val="24"/>
              </w:rPr>
              <w:t>бенефіціарний</w:t>
            </w:r>
            <w:proofErr w:type="spellEnd"/>
            <w:r w:rsidRPr="009D5C61">
              <w:rPr>
                <w:rFonts w:ascii="Times New Roman" w:hAnsi="Times New Roman"/>
                <w:sz w:val="24"/>
                <w:szCs w:val="24"/>
              </w:rPr>
              <w:t xml:space="preserve"> </w:t>
            </w:r>
            <w:proofErr w:type="spellStart"/>
            <w:r w:rsidRPr="009D5C61">
              <w:rPr>
                <w:rFonts w:ascii="Times New Roman" w:hAnsi="Times New Roman"/>
                <w:sz w:val="24"/>
                <w:szCs w:val="24"/>
              </w:rPr>
              <w:t>власник</w:t>
            </w:r>
            <w:proofErr w:type="spellEnd"/>
            <w:r w:rsidRPr="009D5C61">
              <w:rPr>
                <w:rFonts w:ascii="Times New Roman" w:hAnsi="Times New Roman"/>
                <w:sz w:val="24"/>
                <w:szCs w:val="24"/>
              </w:rPr>
              <w:t xml:space="preserve">, член </w:t>
            </w:r>
            <w:proofErr w:type="spellStart"/>
            <w:r w:rsidRPr="009D5C61">
              <w:rPr>
                <w:rFonts w:ascii="Times New Roman" w:hAnsi="Times New Roman"/>
                <w:sz w:val="24"/>
                <w:szCs w:val="24"/>
              </w:rPr>
              <w:t>або</w:t>
            </w:r>
            <w:proofErr w:type="spellEnd"/>
            <w:r w:rsidRPr="009D5C61">
              <w:rPr>
                <w:rFonts w:ascii="Times New Roman" w:hAnsi="Times New Roman"/>
                <w:sz w:val="24"/>
                <w:szCs w:val="24"/>
              </w:rPr>
              <w:t xml:space="preserve"> </w:t>
            </w:r>
            <w:proofErr w:type="spellStart"/>
            <w:r w:rsidRPr="009D5C61">
              <w:rPr>
                <w:rFonts w:ascii="Times New Roman" w:hAnsi="Times New Roman"/>
                <w:sz w:val="24"/>
                <w:szCs w:val="24"/>
              </w:rPr>
              <w:t>учасник</w:t>
            </w:r>
            <w:proofErr w:type="spellEnd"/>
            <w:r w:rsidRPr="009D5C61">
              <w:rPr>
                <w:rFonts w:ascii="Times New Roman" w:hAnsi="Times New Roman"/>
                <w:sz w:val="24"/>
                <w:szCs w:val="24"/>
              </w:rPr>
              <w:t xml:space="preserve"> (</w:t>
            </w:r>
            <w:proofErr w:type="spellStart"/>
            <w:r w:rsidRPr="009D5C61">
              <w:rPr>
                <w:rFonts w:ascii="Times New Roman" w:hAnsi="Times New Roman"/>
                <w:sz w:val="24"/>
                <w:szCs w:val="24"/>
              </w:rPr>
              <w:t>акціонер</w:t>
            </w:r>
            <w:proofErr w:type="spellEnd"/>
            <w:r w:rsidRPr="009D5C61">
              <w:rPr>
                <w:rFonts w:ascii="Times New Roman" w:hAnsi="Times New Roman"/>
                <w:sz w:val="24"/>
                <w:szCs w:val="24"/>
              </w:rPr>
              <w:t xml:space="preserve">) </w:t>
            </w:r>
            <w:proofErr w:type="spellStart"/>
            <w:r w:rsidRPr="009D5C61">
              <w:rPr>
                <w:rFonts w:ascii="Times New Roman" w:hAnsi="Times New Roman"/>
                <w:sz w:val="24"/>
                <w:szCs w:val="24"/>
              </w:rPr>
              <w:t>юридичної</w:t>
            </w:r>
            <w:proofErr w:type="spellEnd"/>
            <w:r w:rsidRPr="009D5C61">
              <w:rPr>
                <w:rFonts w:ascii="Times New Roman" w:hAnsi="Times New Roman"/>
                <w:sz w:val="24"/>
                <w:szCs w:val="24"/>
              </w:rPr>
              <w:t xml:space="preserve"> особи — </w:t>
            </w:r>
            <w:proofErr w:type="spellStart"/>
            <w:r w:rsidRPr="009D5C61">
              <w:rPr>
                <w:rFonts w:ascii="Times New Roman" w:hAnsi="Times New Roman"/>
                <w:sz w:val="24"/>
                <w:szCs w:val="24"/>
              </w:rPr>
              <w:t>учасника</w:t>
            </w:r>
            <w:proofErr w:type="spellEnd"/>
            <w:r w:rsidRPr="009D5C61">
              <w:rPr>
                <w:rFonts w:ascii="Times New Roman" w:hAnsi="Times New Roman"/>
                <w:sz w:val="24"/>
                <w:szCs w:val="24"/>
              </w:rPr>
              <w:t xml:space="preserve"> </w:t>
            </w:r>
            <w:proofErr w:type="spellStart"/>
            <w:r w:rsidRPr="009D5C61">
              <w:rPr>
                <w:rFonts w:ascii="Times New Roman" w:hAnsi="Times New Roman"/>
                <w:sz w:val="24"/>
                <w:szCs w:val="24"/>
              </w:rPr>
              <w:t>процедури</w:t>
            </w:r>
            <w:proofErr w:type="spellEnd"/>
            <w:r w:rsidRPr="009D5C61">
              <w:rPr>
                <w:rFonts w:ascii="Times New Roman" w:hAnsi="Times New Roman"/>
                <w:sz w:val="24"/>
                <w:szCs w:val="24"/>
              </w:rPr>
              <w:t xml:space="preserve"> </w:t>
            </w:r>
            <w:proofErr w:type="spellStart"/>
            <w:r w:rsidRPr="009D5C61">
              <w:rPr>
                <w:rFonts w:ascii="Times New Roman" w:hAnsi="Times New Roman"/>
                <w:sz w:val="24"/>
                <w:szCs w:val="24"/>
              </w:rPr>
              <w:t>закупівлі</w:t>
            </w:r>
            <w:proofErr w:type="spellEnd"/>
            <w:r w:rsidRPr="009D5C61">
              <w:rPr>
                <w:rFonts w:ascii="Times New Roman" w:hAnsi="Times New Roman"/>
                <w:sz w:val="24"/>
                <w:szCs w:val="24"/>
              </w:rPr>
              <w:t xml:space="preserve"> є особою, до </w:t>
            </w:r>
            <w:proofErr w:type="spellStart"/>
            <w:r w:rsidRPr="009D5C61">
              <w:rPr>
                <w:rFonts w:ascii="Times New Roman" w:hAnsi="Times New Roman"/>
                <w:sz w:val="24"/>
                <w:szCs w:val="24"/>
              </w:rPr>
              <w:t>якої</w:t>
            </w:r>
            <w:proofErr w:type="spellEnd"/>
            <w:r w:rsidRPr="009D5C61">
              <w:rPr>
                <w:rFonts w:ascii="Times New Roman" w:hAnsi="Times New Roman"/>
                <w:sz w:val="24"/>
                <w:szCs w:val="24"/>
              </w:rPr>
              <w:t xml:space="preserve"> </w:t>
            </w:r>
            <w:proofErr w:type="spellStart"/>
            <w:r w:rsidRPr="009D5C61">
              <w:rPr>
                <w:rFonts w:ascii="Times New Roman" w:hAnsi="Times New Roman"/>
                <w:sz w:val="24"/>
                <w:szCs w:val="24"/>
              </w:rPr>
              <w:t>застосовано</w:t>
            </w:r>
            <w:proofErr w:type="spellEnd"/>
            <w:r w:rsidRPr="009D5C61">
              <w:rPr>
                <w:rFonts w:ascii="Times New Roman" w:hAnsi="Times New Roman"/>
                <w:sz w:val="24"/>
                <w:szCs w:val="24"/>
              </w:rPr>
              <w:t xml:space="preserve"> </w:t>
            </w:r>
            <w:proofErr w:type="spellStart"/>
            <w:r w:rsidRPr="009D5C61">
              <w:rPr>
                <w:rFonts w:ascii="Times New Roman" w:hAnsi="Times New Roman"/>
                <w:sz w:val="24"/>
                <w:szCs w:val="24"/>
              </w:rPr>
              <w:t>санкцію</w:t>
            </w:r>
            <w:proofErr w:type="spellEnd"/>
            <w:r w:rsidRPr="009D5C61">
              <w:rPr>
                <w:rFonts w:ascii="Times New Roman" w:hAnsi="Times New Roman"/>
                <w:sz w:val="24"/>
                <w:szCs w:val="24"/>
              </w:rPr>
              <w:t xml:space="preserve"> у </w:t>
            </w:r>
            <w:proofErr w:type="spellStart"/>
            <w:r w:rsidRPr="009D5C61">
              <w:rPr>
                <w:rFonts w:ascii="Times New Roman" w:hAnsi="Times New Roman"/>
                <w:sz w:val="24"/>
                <w:szCs w:val="24"/>
              </w:rPr>
              <w:t>вигляді</w:t>
            </w:r>
            <w:proofErr w:type="spellEnd"/>
            <w:r w:rsidRPr="009D5C61">
              <w:rPr>
                <w:rFonts w:ascii="Times New Roman" w:hAnsi="Times New Roman"/>
                <w:sz w:val="24"/>
                <w:szCs w:val="24"/>
              </w:rPr>
              <w:t xml:space="preserve"> заборони на </w:t>
            </w:r>
            <w:proofErr w:type="spellStart"/>
            <w:r w:rsidRPr="009D5C61">
              <w:rPr>
                <w:rFonts w:ascii="Times New Roman" w:hAnsi="Times New Roman"/>
                <w:sz w:val="24"/>
                <w:szCs w:val="24"/>
              </w:rPr>
              <w:t>здійснення</w:t>
            </w:r>
            <w:proofErr w:type="spellEnd"/>
            <w:r w:rsidRPr="009D5C61">
              <w:rPr>
                <w:rFonts w:ascii="Times New Roman" w:hAnsi="Times New Roman"/>
                <w:sz w:val="24"/>
                <w:szCs w:val="24"/>
              </w:rPr>
              <w:t> </w:t>
            </w:r>
            <w:r w:rsidRPr="00DD4865">
              <w:rPr>
                <w:rStyle w:val="ac"/>
                <w:rFonts w:ascii="Times New Roman" w:hAnsi="Times New Roman"/>
                <w:b w:val="0"/>
                <w:bCs w:val="0"/>
                <w:sz w:val="24"/>
                <w:szCs w:val="24"/>
              </w:rPr>
              <w:t xml:space="preserve">у </w:t>
            </w:r>
            <w:proofErr w:type="spellStart"/>
            <w:r w:rsidRPr="00DD4865">
              <w:rPr>
                <w:rStyle w:val="ac"/>
                <w:rFonts w:ascii="Times New Roman" w:hAnsi="Times New Roman"/>
                <w:b w:val="0"/>
                <w:bCs w:val="0"/>
                <w:sz w:val="24"/>
                <w:szCs w:val="24"/>
              </w:rPr>
              <w:t>неї</w:t>
            </w:r>
            <w:proofErr w:type="spellEnd"/>
            <w:r w:rsidRPr="009D5C61">
              <w:rPr>
                <w:rStyle w:val="ac"/>
                <w:rFonts w:ascii="Times New Roman" w:hAnsi="Times New Roman"/>
                <w:sz w:val="24"/>
                <w:szCs w:val="24"/>
              </w:rPr>
              <w:t> </w:t>
            </w:r>
            <w:proofErr w:type="spellStart"/>
            <w:r w:rsidRPr="009D5C61">
              <w:rPr>
                <w:rFonts w:ascii="Times New Roman" w:hAnsi="Times New Roman"/>
                <w:sz w:val="24"/>
                <w:szCs w:val="24"/>
              </w:rPr>
              <w:t>публічних</w:t>
            </w:r>
            <w:proofErr w:type="spellEnd"/>
            <w:r w:rsidRPr="009D5C61">
              <w:rPr>
                <w:rFonts w:ascii="Times New Roman" w:hAnsi="Times New Roman"/>
                <w:sz w:val="24"/>
                <w:szCs w:val="24"/>
              </w:rPr>
              <w:t xml:space="preserve"> </w:t>
            </w:r>
            <w:proofErr w:type="spellStart"/>
            <w:r w:rsidRPr="009D5C61">
              <w:rPr>
                <w:rFonts w:ascii="Times New Roman" w:hAnsi="Times New Roman"/>
                <w:sz w:val="24"/>
                <w:szCs w:val="24"/>
              </w:rPr>
              <w:t>закупівель</w:t>
            </w:r>
            <w:proofErr w:type="spellEnd"/>
            <w:r w:rsidRPr="009D5C61">
              <w:rPr>
                <w:rFonts w:ascii="Times New Roman" w:hAnsi="Times New Roman"/>
                <w:sz w:val="24"/>
                <w:szCs w:val="24"/>
              </w:rPr>
              <w:t xml:space="preserve"> </w:t>
            </w:r>
            <w:proofErr w:type="spellStart"/>
            <w:r w:rsidRPr="009D5C61">
              <w:rPr>
                <w:rFonts w:ascii="Times New Roman" w:hAnsi="Times New Roman"/>
                <w:sz w:val="24"/>
                <w:szCs w:val="24"/>
              </w:rPr>
              <w:t>товарів</w:t>
            </w:r>
            <w:proofErr w:type="spellEnd"/>
            <w:r w:rsidRPr="009D5C61">
              <w:rPr>
                <w:rFonts w:ascii="Times New Roman" w:hAnsi="Times New Roman"/>
                <w:sz w:val="24"/>
                <w:szCs w:val="24"/>
              </w:rPr>
              <w:t xml:space="preserve">, </w:t>
            </w:r>
            <w:proofErr w:type="spellStart"/>
            <w:r w:rsidRPr="009D5C61">
              <w:rPr>
                <w:rFonts w:ascii="Times New Roman" w:hAnsi="Times New Roman"/>
                <w:sz w:val="24"/>
                <w:szCs w:val="24"/>
              </w:rPr>
              <w:t>робіт</w:t>
            </w:r>
            <w:proofErr w:type="spellEnd"/>
            <w:r w:rsidRPr="009D5C61">
              <w:rPr>
                <w:rFonts w:ascii="Times New Roman" w:hAnsi="Times New Roman"/>
                <w:sz w:val="24"/>
                <w:szCs w:val="24"/>
              </w:rPr>
              <w:t xml:space="preserve"> і </w:t>
            </w:r>
            <w:proofErr w:type="spellStart"/>
            <w:r w:rsidRPr="009D5C61">
              <w:rPr>
                <w:rFonts w:ascii="Times New Roman" w:hAnsi="Times New Roman"/>
                <w:sz w:val="24"/>
                <w:szCs w:val="24"/>
              </w:rPr>
              <w:t>послуг</w:t>
            </w:r>
            <w:proofErr w:type="spellEnd"/>
            <w:r w:rsidRPr="009D5C61">
              <w:rPr>
                <w:rFonts w:ascii="Times New Roman" w:hAnsi="Times New Roman"/>
                <w:sz w:val="24"/>
                <w:szCs w:val="24"/>
              </w:rPr>
              <w:t xml:space="preserve"> </w:t>
            </w:r>
            <w:proofErr w:type="spellStart"/>
            <w:r w:rsidRPr="009D5C61">
              <w:rPr>
                <w:rFonts w:ascii="Times New Roman" w:hAnsi="Times New Roman"/>
                <w:sz w:val="24"/>
                <w:szCs w:val="24"/>
              </w:rPr>
              <w:t>згідно</w:t>
            </w:r>
            <w:proofErr w:type="spellEnd"/>
            <w:r w:rsidRPr="009D5C61">
              <w:rPr>
                <w:rFonts w:ascii="Times New Roman" w:hAnsi="Times New Roman"/>
                <w:sz w:val="24"/>
                <w:szCs w:val="24"/>
              </w:rPr>
              <w:t xml:space="preserve"> </w:t>
            </w:r>
            <w:proofErr w:type="spellStart"/>
            <w:r w:rsidRPr="009D5C61">
              <w:rPr>
                <w:rFonts w:ascii="Times New Roman" w:hAnsi="Times New Roman"/>
                <w:sz w:val="24"/>
                <w:szCs w:val="24"/>
              </w:rPr>
              <w:t>із</w:t>
            </w:r>
            <w:proofErr w:type="spellEnd"/>
            <w:r w:rsidRPr="009D5C61">
              <w:rPr>
                <w:rFonts w:ascii="Times New Roman" w:hAnsi="Times New Roman"/>
                <w:sz w:val="24"/>
                <w:szCs w:val="24"/>
              </w:rPr>
              <w:t xml:space="preserve"> Законом </w:t>
            </w:r>
            <w:proofErr w:type="spellStart"/>
            <w:r w:rsidRPr="009D5C61">
              <w:rPr>
                <w:rFonts w:ascii="Times New Roman" w:hAnsi="Times New Roman"/>
                <w:sz w:val="24"/>
                <w:szCs w:val="24"/>
              </w:rPr>
              <w:t>України</w:t>
            </w:r>
            <w:proofErr w:type="spellEnd"/>
            <w:r w:rsidRPr="009D5C61">
              <w:rPr>
                <w:rFonts w:ascii="Times New Roman" w:hAnsi="Times New Roman"/>
                <w:sz w:val="24"/>
                <w:szCs w:val="24"/>
              </w:rPr>
              <w:t xml:space="preserve"> «Про </w:t>
            </w:r>
            <w:proofErr w:type="spellStart"/>
            <w:r w:rsidRPr="009D5C61">
              <w:rPr>
                <w:rFonts w:ascii="Times New Roman" w:hAnsi="Times New Roman"/>
                <w:sz w:val="24"/>
                <w:szCs w:val="24"/>
              </w:rPr>
              <w:t>санкції</w:t>
            </w:r>
            <w:proofErr w:type="spellEnd"/>
            <w:r w:rsidRPr="009D5C61">
              <w:rPr>
                <w:rFonts w:ascii="Times New Roman" w:hAnsi="Times New Roman"/>
                <w:sz w:val="24"/>
                <w:szCs w:val="24"/>
              </w:rPr>
              <w:t xml:space="preserve">», </w:t>
            </w:r>
            <w:proofErr w:type="spellStart"/>
            <w:r w:rsidRPr="009D5C61">
              <w:rPr>
                <w:rFonts w:ascii="Times New Roman" w:hAnsi="Times New Roman"/>
                <w:sz w:val="24"/>
                <w:szCs w:val="24"/>
              </w:rPr>
              <w:t>крім</w:t>
            </w:r>
            <w:proofErr w:type="spellEnd"/>
            <w:r w:rsidRPr="009D5C61">
              <w:rPr>
                <w:rFonts w:ascii="Times New Roman" w:hAnsi="Times New Roman"/>
                <w:sz w:val="24"/>
                <w:szCs w:val="24"/>
              </w:rPr>
              <w:t xml:space="preserve"> </w:t>
            </w:r>
            <w:proofErr w:type="spellStart"/>
            <w:r w:rsidRPr="009D5C61">
              <w:rPr>
                <w:rFonts w:ascii="Times New Roman" w:hAnsi="Times New Roman"/>
                <w:sz w:val="24"/>
                <w:szCs w:val="24"/>
              </w:rPr>
              <w:t>випадку</w:t>
            </w:r>
            <w:proofErr w:type="spellEnd"/>
            <w:r w:rsidRPr="009D5C61">
              <w:rPr>
                <w:rFonts w:ascii="Times New Roman" w:hAnsi="Times New Roman"/>
                <w:sz w:val="24"/>
                <w:szCs w:val="24"/>
              </w:rPr>
              <w:t xml:space="preserve">, коли </w:t>
            </w:r>
            <w:proofErr w:type="spellStart"/>
            <w:r w:rsidRPr="009D5C61">
              <w:rPr>
                <w:rFonts w:ascii="Times New Roman" w:hAnsi="Times New Roman"/>
                <w:sz w:val="24"/>
                <w:szCs w:val="24"/>
              </w:rPr>
              <w:t>активи</w:t>
            </w:r>
            <w:proofErr w:type="spellEnd"/>
            <w:r w:rsidRPr="009D5C61">
              <w:rPr>
                <w:rFonts w:ascii="Times New Roman" w:hAnsi="Times New Roman"/>
                <w:sz w:val="24"/>
                <w:szCs w:val="24"/>
              </w:rPr>
              <w:t xml:space="preserve"> </w:t>
            </w:r>
            <w:proofErr w:type="spellStart"/>
            <w:r w:rsidRPr="009D5C61">
              <w:rPr>
                <w:rFonts w:ascii="Times New Roman" w:hAnsi="Times New Roman"/>
                <w:sz w:val="24"/>
                <w:szCs w:val="24"/>
              </w:rPr>
              <w:t>такої</w:t>
            </w:r>
            <w:proofErr w:type="spellEnd"/>
            <w:r w:rsidRPr="009D5C61">
              <w:rPr>
                <w:rFonts w:ascii="Times New Roman" w:hAnsi="Times New Roman"/>
                <w:sz w:val="24"/>
                <w:szCs w:val="24"/>
              </w:rPr>
              <w:t xml:space="preserve"> особи в </w:t>
            </w:r>
            <w:proofErr w:type="spellStart"/>
            <w:r w:rsidRPr="009D5C61">
              <w:rPr>
                <w:rFonts w:ascii="Times New Roman" w:hAnsi="Times New Roman"/>
                <w:sz w:val="24"/>
                <w:szCs w:val="24"/>
              </w:rPr>
              <w:t>установленому</w:t>
            </w:r>
            <w:proofErr w:type="spellEnd"/>
            <w:r w:rsidRPr="009D5C61">
              <w:rPr>
                <w:rFonts w:ascii="Times New Roman" w:hAnsi="Times New Roman"/>
                <w:sz w:val="24"/>
                <w:szCs w:val="24"/>
              </w:rPr>
              <w:t xml:space="preserve"> </w:t>
            </w:r>
            <w:proofErr w:type="spellStart"/>
            <w:r w:rsidRPr="009D5C61">
              <w:rPr>
                <w:rFonts w:ascii="Times New Roman" w:hAnsi="Times New Roman"/>
                <w:sz w:val="24"/>
                <w:szCs w:val="24"/>
              </w:rPr>
              <w:t>законодавством</w:t>
            </w:r>
            <w:proofErr w:type="spellEnd"/>
            <w:r w:rsidRPr="009D5C61">
              <w:rPr>
                <w:rFonts w:ascii="Times New Roman" w:hAnsi="Times New Roman"/>
                <w:sz w:val="24"/>
                <w:szCs w:val="24"/>
              </w:rPr>
              <w:t xml:space="preserve"> порядку </w:t>
            </w:r>
            <w:proofErr w:type="spellStart"/>
            <w:r w:rsidRPr="009D5C61">
              <w:rPr>
                <w:rFonts w:ascii="Times New Roman" w:hAnsi="Times New Roman"/>
                <w:sz w:val="24"/>
                <w:szCs w:val="24"/>
              </w:rPr>
              <w:t>передані</w:t>
            </w:r>
            <w:proofErr w:type="spellEnd"/>
            <w:r w:rsidRPr="009D5C61">
              <w:rPr>
                <w:rFonts w:ascii="Times New Roman" w:hAnsi="Times New Roman"/>
                <w:sz w:val="24"/>
                <w:szCs w:val="24"/>
              </w:rPr>
              <w:t xml:space="preserve"> в </w:t>
            </w:r>
            <w:proofErr w:type="spellStart"/>
            <w:r w:rsidRPr="009D5C61">
              <w:rPr>
                <w:rFonts w:ascii="Times New Roman" w:hAnsi="Times New Roman"/>
                <w:sz w:val="24"/>
                <w:szCs w:val="24"/>
              </w:rPr>
              <w:t>управління</w:t>
            </w:r>
            <w:proofErr w:type="spellEnd"/>
            <w:r w:rsidRPr="009D5C61">
              <w:rPr>
                <w:rFonts w:ascii="Times New Roman" w:hAnsi="Times New Roman"/>
                <w:sz w:val="24"/>
                <w:szCs w:val="24"/>
              </w:rPr>
              <w:t xml:space="preserve"> АРМА;</w:t>
            </w:r>
          </w:p>
          <w:p w14:paraId="5FF9875E" w14:textId="51E6000A" w:rsidR="00625EA9" w:rsidRPr="006F7658" w:rsidRDefault="00625EA9" w:rsidP="00625EA9">
            <w:pPr>
              <w:spacing w:after="0" w:line="240" w:lineRule="auto"/>
              <w:jc w:val="both"/>
              <w:rPr>
                <w:b/>
                <w:sz w:val="24"/>
                <w:szCs w:val="24"/>
                <w:lang w:val="ru-RU"/>
              </w:rPr>
            </w:pPr>
          </w:p>
        </w:tc>
        <w:tc>
          <w:tcPr>
            <w:tcW w:w="2884" w:type="dxa"/>
            <w:tcBorders>
              <w:top w:val="single" w:sz="4" w:space="0" w:color="000000"/>
              <w:left w:val="single" w:sz="4" w:space="0" w:color="000000"/>
              <w:bottom w:val="single" w:sz="4" w:space="0" w:color="000000"/>
              <w:right w:val="single" w:sz="4" w:space="0" w:color="000000"/>
            </w:tcBorders>
          </w:tcPr>
          <w:p w14:paraId="02CB09E7" w14:textId="77777777" w:rsidR="00625EA9" w:rsidRPr="00625EA9" w:rsidRDefault="00625EA9" w:rsidP="00625EA9">
            <w:pPr>
              <w:spacing w:after="0" w:line="240" w:lineRule="auto"/>
              <w:jc w:val="both"/>
              <w:rPr>
                <w:sz w:val="24"/>
                <w:szCs w:val="24"/>
              </w:rPr>
            </w:pPr>
            <w:r w:rsidRPr="00625EA9">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424793D9" w14:textId="77777777" w:rsidR="00625EA9" w:rsidRPr="00625EA9" w:rsidRDefault="00625EA9" w:rsidP="00625EA9">
            <w:pPr>
              <w:spacing w:after="0" w:line="240" w:lineRule="auto"/>
              <w:jc w:val="both"/>
              <w:rPr>
                <w:b/>
                <w:sz w:val="24"/>
                <w:szCs w:val="24"/>
              </w:rPr>
            </w:pPr>
          </w:p>
        </w:tc>
        <w:tc>
          <w:tcPr>
            <w:tcW w:w="2833" w:type="dxa"/>
            <w:tcBorders>
              <w:top w:val="single" w:sz="4" w:space="0" w:color="000000"/>
              <w:left w:val="single" w:sz="4" w:space="0" w:color="000000"/>
              <w:bottom w:val="single" w:sz="4" w:space="0" w:color="000000"/>
              <w:right w:val="single" w:sz="4" w:space="0" w:color="000000"/>
            </w:tcBorders>
            <w:vAlign w:val="center"/>
            <w:hideMark/>
          </w:tcPr>
          <w:p w14:paraId="4EFFB6C3" w14:textId="77777777" w:rsidR="00625EA9" w:rsidRPr="00625EA9" w:rsidRDefault="00625EA9" w:rsidP="00625EA9">
            <w:pPr>
              <w:spacing w:after="0" w:line="240" w:lineRule="auto"/>
              <w:rPr>
                <w:b/>
                <w:sz w:val="24"/>
                <w:szCs w:val="24"/>
              </w:rPr>
            </w:pPr>
            <w:r w:rsidRPr="00625EA9">
              <w:rPr>
                <w:sz w:val="24"/>
                <w:szCs w:val="24"/>
              </w:rPr>
              <w:t>Підтвердження не вимагається</w:t>
            </w:r>
          </w:p>
        </w:tc>
      </w:tr>
      <w:tr w:rsidR="00625EA9" w:rsidRPr="00625EA9" w14:paraId="0DCA2F5F" w14:textId="77777777" w:rsidTr="00A21479">
        <w:trPr>
          <w:tblHeader/>
        </w:trPr>
        <w:tc>
          <w:tcPr>
            <w:tcW w:w="709" w:type="dxa"/>
            <w:tcBorders>
              <w:top w:val="single" w:sz="4" w:space="0" w:color="000000"/>
              <w:left w:val="single" w:sz="4" w:space="0" w:color="000000"/>
              <w:bottom w:val="single" w:sz="4" w:space="0" w:color="000000"/>
              <w:right w:val="single" w:sz="4" w:space="0" w:color="000000"/>
            </w:tcBorders>
            <w:hideMark/>
          </w:tcPr>
          <w:p w14:paraId="53A0E4FA" w14:textId="77777777" w:rsidR="00625EA9" w:rsidRPr="00625EA9" w:rsidRDefault="00625EA9" w:rsidP="00625EA9">
            <w:pPr>
              <w:spacing w:after="0" w:line="240" w:lineRule="auto"/>
              <w:ind w:left="-142" w:right="-157"/>
              <w:jc w:val="center"/>
              <w:rPr>
                <w:sz w:val="24"/>
                <w:szCs w:val="24"/>
              </w:rPr>
            </w:pPr>
            <w:r w:rsidRPr="00625EA9">
              <w:rPr>
                <w:sz w:val="24"/>
                <w:szCs w:val="24"/>
              </w:rPr>
              <w:t>12.</w:t>
            </w:r>
          </w:p>
        </w:tc>
        <w:tc>
          <w:tcPr>
            <w:tcW w:w="3208" w:type="dxa"/>
            <w:tcBorders>
              <w:top w:val="single" w:sz="4" w:space="0" w:color="000000"/>
              <w:left w:val="single" w:sz="4" w:space="0" w:color="000000"/>
              <w:bottom w:val="single" w:sz="4" w:space="0" w:color="000000"/>
              <w:right w:val="single" w:sz="4" w:space="0" w:color="000000"/>
            </w:tcBorders>
            <w:hideMark/>
          </w:tcPr>
          <w:p w14:paraId="5E7D1C0B" w14:textId="77777777" w:rsidR="00625EA9" w:rsidRPr="00625EA9" w:rsidRDefault="00625EA9" w:rsidP="00625EA9">
            <w:pPr>
              <w:spacing w:after="0" w:line="240" w:lineRule="auto"/>
              <w:jc w:val="both"/>
              <w:rPr>
                <w:b/>
                <w:sz w:val="24"/>
                <w:szCs w:val="24"/>
              </w:rPr>
            </w:pPr>
            <w:r w:rsidRPr="00625EA9">
              <w:rPr>
                <w:sz w:val="24"/>
                <w:szCs w:val="24"/>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884" w:type="dxa"/>
            <w:tcBorders>
              <w:top w:val="single" w:sz="4" w:space="0" w:color="000000"/>
              <w:left w:val="single" w:sz="4" w:space="0" w:color="000000"/>
              <w:bottom w:val="single" w:sz="4" w:space="0" w:color="000000"/>
              <w:right w:val="single" w:sz="4" w:space="0" w:color="000000"/>
            </w:tcBorders>
            <w:vAlign w:val="center"/>
          </w:tcPr>
          <w:p w14:paraId="00A9A7F1" w14:textId="77777777" w:rsidR="00625EA9" w:rsidRPr="00625EA9" w:rsidRDefault="00625EA9" w:rsidP="00625EA9">
            <w:pPr>
              <w:spacing w:after="0" w:line="240" w:lineRule="auto"/>
              <w:jc w:val="both"/>
              <w:rPr>
                <w:sz w:val="24"/>
                <w:szCs w:val="24"/>
              </w:rPr>
            </w:pPr>
            <w:r w:rsidRPr="00625EA9">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079C8925" w14:textId="77777777" w:rsidR="00625EA9" w:rsidRPr="00625EA9" w:rsidRDefault="00625EA9" w:rsidP="00625EA9">
            <w:pPr>
              <w:spacing w:after="0" w:line="240" w:lineRule="auto"/>
              <w:ind w:hanging="2"/>
              <w:rPr>
                <w:sz w:val="24"/>
                <w:szCs w:val="24"/>
                <w:u w:val="single"/>
              </w:rPr>
            </w:pPr>
          </w:p>
        </w:tc>
        <w:tc>
          <w:tcPr>
            <w:tcW w:w="2833" w:type="dxa"/>
            <w:tcBorders>
              <w:top w:val="single" w:sz="4" w:space="0" w:color="000000"/>
              <w:left w:val="single" w:sz="4" w:space="0" w:color="000000"/>
              <w:bottom w:val="single" w:sz="4" w:space="0" w:color="000000"/>
              <w:right w:val="single" w:sz="4" w:space="0" w:color="000000"/>
            </w:tcBorders>
            <w:vAlign w:val="center"/>
          </w:tcPr>
          <w:p w14:paraId="1B45F396" w14:textId="77777777" w:rsidR="00625EA9" w:rsidRPr="00625EA9" w:rsidRDefault="00625EA9" w:rsidP="00625EA9">
            <w:pPr>
              <w:spacing w:after="0" w:line="240" w:lineRule="auto"/>
              <w:rPr>
                <w:sz w:val="24"/>
                <w:szCs w:val="24"/>
                <w:highlight w:val="white"/>
              </w:rPr>
            </w:pPr>
            <w:r w:rsidRPr="00625EA9">
              <w:rPr>
                <w:sz w:val="24"/>
                <w:szCs w:val="24"/>
                <w:highlight w:val="white"/>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14:paraId="659E87BC" w14:textId="77777777" w:rsidR="00625EA9" w:rsidRPr="00625EA9" w:rsidRDefault="00625EA9" w:rsidP="00625EA9">
            <w:pPr>
              <w:keepNext/>
              <w:spacing w:after="0" w:line="240" w:lineRule="auto"/>
              <w:outlineLvl w:val="0"/>
              <w:rPr>
                <w:rFonts w:eastAsia="Calibri"/>
                <w:b/>
                <w:bCs/>
                <w:kern w:val="32"/>
                <w:sz w:val="24"/>
                <w:szCs w:val="24"/>
                <w:u w:val="single"/>
                <w:lang w:eastAsia="ru-RU"/>
              </w:rPr>
            </w:pPr>
          </w:p>
        </w:tc>
      </w:tr>
      <w:tr w:rsidR="00625EA9" w:rsidRPr="00625EA9" w14:paraId="500CD0D3" w14:textId="77777777" w:rsidTr="00A21479">
        <w:trPr>
          <w:tblHeader/>
        </w:trPr>
        <w:tc>
          <w:tcPr>
            <w:tcW w:w="709" w:type="dxa"/>
            <w:tcBorders>
              <w:top w:val="single" w:sz="4" w:space="0" w:color="000000"/>
              <w:left w:val="single" w:sz="4" w:space="0" w:color="000000"/>
              <w:bottom w:val="single" w:sz="4" w:space="0" w:color="000000"/>
              <w:right w:val="single" w:sz="4" w:space="0" w:color="000000"/>
            </w:tcBorders>
            <w:hideMark/>
          </w:tcPr>
          <w:p w14:paraId="2088193E" w14:textId="77777777" w:rsidR="00625EA9" w:rsidRPr="00625EA9" w:rsidRDefault="00625EA9" w:rsidP="00625EA9">
            <w:pPr>
              <w:spacing w:after="0" w:line="240" w:lineRule="auto"/>
              <w:ind w:left="-142" w:right="-157"/>
              <w:jc w:val="center"/>
              <w:rPr>
                <w:sz w:val="24"/>
                <w:szCs w:val="24"/>
              </w:rPr>
            </w:pPr>
            <w:r w:rsidRPr="00625EA9">
              <w:rPr>
                <w:sz w:val="24"/>
                <w:szCs w:val="24"/>
              </w:rPr>
              <w:lastRenderedPageBreak/>
              <w:t>13</w:t>
            </w:r>
          </w:p>
        </w:tc>
        <w:tc>
          <w:tcPr>
            <w:tcW w:w="3208" w:type="dxa"/>
            <w:tcBorders>
              <w:top w:val="single" w:sz="4" w:space="0" w:color="000000"/>
              <w:left w:val="single" w:sz="4" w:space="0" w:color="000000"/>
              <w:bottom w:val="single" w:sz="4" w:space="0" w:color="000000"/>
              <w:right w:val="single" w:sz="4" w:space="0" w:color="000000"/>
            </w:tcBorders>
            <w:vAlign w:val="center"/>
            <w:hideMark/>
          </w:tcPr>
          <w:p w14:paraId="203D2F2D" w14:textId="77777777" w:rsidR="00625EA9" w:rsidRPr="0050530D" w:rsidRDefault="00625EA9" w:rsidP="00625EA9">
            <w:pPr>
              <w:spacing w:after="0" w:line="240" w:lineRule="auto"/>
              <w:rPr>
                <w:sz w:val="24"/>
                <w:szCs w:val="24"/>
              </w:rPr>
            </w:pPr>
            <w:r w:rsidRPr="0050530D">
              <w:rPr>
                <w:sz w:val="24"/>
                <w:szCs w:val="24"/>
                <w:shd w:val="clear" w:color="auto" w:fill="FFFFFF"/>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2884" w:type="dxa"/>
            <w:tcBorders>
              <w:top w:val="single" w:sz="4" w:space="0" w:color="000000"/>
              <w:left w:val="single" w:sz="4" w:space="0" w:color="000000"/>
              <w:bottom w:val="single" w:sz="4" w:space="0" w:color="000000"/>
              <w:right w:val="single" w:sz="4" w:space="0" w:color="000000"/>
            </w:tcBorders>
            <w:vAlign w:val="center"/>
          </w:tcPr>
          <w:p w14:paraId="6647880B" w14:textId="77777777" w:rsidR="00625EA9" w:rsidRPr="00625EA9" w:rsidRDefault="00625EA9" w:rsidP="00625EA9">
            <w:pPr>
              <w:spacing w:after="0" w:line="240" w:lineRule="auto"/>
              <w:rPr>
                <w:sz w:val="24"/>
                <w:szCs w:val="24"/>
              </w:rPr>
            </w:pPr>
            <w:r w:rsidRPr="00625EA9">
              <w:rPr>
                <w:sz w:val="24"/>
                <w:szCs w:val="24"/>
              </w:rPr>
              <w:t xml:space="preserve">Учасник процедури закупівлі підтверджує відсутність підстави шляхом надання </w:t>
            </w:r>
            <w:r w:rsidRPr="00625EA9">
              <w:rPr>
                <w:b/>
                <w:sz w:val="24"/>
                <w:szCs w:val="24"/>
              </w:rPr>
              <w:t xml:space="preserve">довідки </w:t>
            </w:r>
            <w:r w:rsidRPr="00625EA9">
              <w:rPr>
                <w:sz w:val="24"/>
                <w:szCs w:val="24"/>
              </w:rPr>
              <w:t>в довільній формі про те, що між ним і замовником раніше  не було укладено договір про закупівлю, за яким не виконано договірні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даного договору.</w:t>
            </w:r>
          </w:p>
          <w:p w14:paraId="613AFEC3" w14:textId="77777777" w:rsidR="00625EA9" w:rsidRPr="00625EA9" w:rsidRDefault="00625EA9" w:rsidP="00625EA9">
            <w:pPr>
              <w:spacing w:after="0" w:line="240" w:lineRule="auto"/>
              <w:jc w:val="both"/>
              <w:rPr>
                <w:sz w:val="24"/>
                <w:szCs w:val="24"/>
              </w:rPr>
            </w:pPr>
          </w:p>
        </w:tc>
        <w:tc>
          <w:tcPr>
            <w:tcW w:w="2833" w:type="dxa"/>
            <w:tcBorders>
              <w:top w:val="single" w:sz="4" w:space="0" w:color="000000"/>
              <w:left w:val="single" w:sz="4" w:space="0" w:color="000000"/>
              <w:bottom w:val="single" w:sz="4" w:space="0" w:color="000000"/>
              <w:right w:val="single" w:sz="4" w:space="0" w:color="000000"/>
            </w:tcBorders>
            <w:vAlign w:val="center"/>
          </w:tcPr>
          <w:p w14:paraId="2F4C66D7" w14:textId="77777777" w:rsidR="00625EA9" w:rsidRPr="00625EA9" w:rsidRDefault="00625EA9" w:rsidP="00625EA9">
            <w:pPr>
              <w:spacing w:after="0" w:line="240" w:lineRule="auto"/>
              <w:rPr>
                <w:sz w:val="24"/>
                <w:szCs w:val="24"/>
              </w:rPr>
            </w:pPr>
            <w:r w:rsidRPr="00625EA9">
              <w:rPr>
                <w:sz w:val="24"/>
                <w:szCs w:val="24"/>
              </w:rPr>
              <w:t xml:space="preserve">Переможець надає </w:t>
            </w:r>
            <w:r w:rsidRPr="00625EA9">
              <w:rPr>
                <w:b/>
                <w:sz w:val="24"/>
                <w:szCs w:val="24"/>
              </w:rPr>
              <w:t xml:space="preserve">довідку </w:t>
            </w:r>
            <w:r w:rsidRPr="00625EA9">
              <w:rPr>
                <w:sz w:val="24"/>
                <w:szCs w:val="24"/>
              </w:rPr>
              <w:t xml:space="preserve">в довільній формі про те, що між ним і замовником раніше  не було укладено договір про закупівлю, за яким не виконано договірні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даного договору, або </w:t>
            </w:r>
            <w:r w:rsidRPr="00625EA9">
              <w:rPr>
                <w:b/>
                <w:sz w:val="24"/>
                <w:szCs w:val="24"/>
              </w:rPr>
              <w:t xml:space="preserve">довідку </w:t>
            </w:r>
            <w:r w:rsidRPr="00625EA9">
              <w:rPr>
                <w:sz w:val="24"/>
                <w:szCs w:val="24"/>
              </w:rPr>
              <w:t xml:space="preserve"> в довільній формі  про те, що він надав </w:t>
            </w:r>
            <w:r w:rsidRPr="00625EA9">
              <w:rPr>
                <w:sz w:val="24"/>
                <w:szCs w:val="24"/>
                <w:shd w:val="clear" w:color="auto" w:fill="FFFFFF"/>
              </w:rPr>
              <w:t>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w:t>
            </w:r>
            <w:r w:rsidRPr="00625EA9">
              <w:rPr>
                <w:rFonts w:ascii="Helvetica" w:hAnsi="Helvetica"/>
                <w:shd w:val="clear" w:color="auto" w:fill="FFFFFF"/>
              </w:rPr>
              <w:t xml:space="preserve"> </w:t>
            </w:r>
            <w:r w:rsidRPr="00625EA9">
              <w:rPr>
                <w:sz w:val="24"/>
                <w:szCs w:val="24"/>
                <w:shd w:val="clear" w:color="auto" w:fill="FFFFFF"/>
              </w:rPr>
              <w:t>та відшкодування завданих збитків.</w:t>
            </w:r>
          </w:p>
          <w:p w14:paraId="21122471" w14:textId="77777777" w:rsidR="00625EA9" w:rsidRPr="00625EA9" w:rsidRDefault="00625EA9" w:rsidP="00625EA9">
            <w:pPr>
              <w:shd w:val="clear" w:color="auto" w:fill="FFFFFF"/>
              <w:spacing w:after="0" w:line="240" w:lineRule="auto"/>
              <w:ind w:hanging="2"/>
              <w:rPr>
                <w:b/>
                <w:sz w:val="24"/>
                <w:szCs w:val="24"/>
              </w:rPr>
            </w:pPr>
          </w:p>
        </w:tc>
      </w:tr>
    </w:tbl>
    <w:p w14:paraId="16B41D53" w14:textId="77777777" w:rsidR="00625EA9" w:rsidRPr="00625EA9" w:rsidRDefault="00625EA9" w:rsidP="00625EA9">
      <w:pPr>
        <w:spacing w:after="0"/>
        <w:jc w:val="both"/>
        <w:rPr>
          <w:color w:val="000000"/>
          <w:sz w:val="24"/>
          <w:szCs w:val="24"/>
        </w:rPr>
      </w:pPr>
      <w:r w:rsidRPr="00625EA9">
        <w:rPr>
          <w:color w:val="000000"/>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625EA9">
        <w:rPr>
          <w:color w:val="000000"/>
          <w:sz w:val="24"/>
          <w:szCs w:val="24"/>
        </w:rPr>
        <w:t>бенефіціарним</w:t>
      </w:r>
      <w:proofErr w:type="spellEnd"/>
      <w:r w:rsidRPr="00625EA9">
        <w:rPr>
          <w:color w:val="000000"/>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w:t>
      </w:r>
      <w:r w:rsidRPr="00625EA9">
        <w:rPr>
          <w:color w:val="000000"/>
          <w:sz w:val="24"/>
          <w:szCs w:val="24"/>
        </w:rPr>
        <w:lastRenderedPageBreak/>
        <w:t>(крім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16D5B77F" w14:textId="77777777" w:rsidR="00625EA9" w:rsidRPr="00625EA9" w:rsidRDefault="00625EA9" w:rsidP="00625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4"/>
          <w:szCs w:val="24"/>
        </w:rPr>
      </w:pPr>
      <w:r w:rsidRPr="00625EA9">
        <w:rPr>
          <w:rFonts w:eastAsia="Calibri"/>
          <w:sz w:val="24"/>
          <w:szCs w:val="24"/>
        </w:rPr>
        <w:t xml:space="preserve">5. Під час укладання договору переможець торгів повинен надати замовнику   письмовому та/або електронному вигляді та/або через електронну систему закупівель такі документи: </w:t>
      </w:r>
    </w:p>
    <w:p w14:paraId="1FED3B69" w14:textId="77777777" w:rsidR="00625EA9" w:rsidRPr="00625EA9" w:rsidRDefault="00625EA9" w:rsidP="00625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4"/>
          <w:szCs w:val="24"/>
        </w:rPr>
      </w:pPr>
      <w:r w:rsidRPr="00625EA9">
        <w:rPr>
          <w:rFonts w:eastAsia="Calibri"/>
          <w:b/>
          <w:sz w:val="24"/>
          <w:szCs w:val="24"/>
        </w:rPr>
        <w:t>А)</w:t>
      </w:r>
      <w:r w:rsidRPr="00625EA9">
        <w:rPr>
          <w:rFonts w:eastAsia="Calibri"/>
          <w:sz w:val="24"/>
          <w:szCs w:val="24"/>
        </w:rPr>
        <w:t xml:space="preserve">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w:t>
      </w:r>
    </w:p>
    <w:p w14:paraId="6B0CEE6E" w14:textId="77777777" w:rsidR="00625EA9" w:rsidRPr="00625EA9" w:rsidRDefault="00625EA9" w:rsidP="00625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4"/>
          <w:szCs w:val="24"/>
        </w:rPr>
      </w:pPr>
      <w:r w:rsidRPr="00625EA9">
        <w:rPr>
          <w:rFonts w:eastAsia="Calibri"/>
          <w:b/>
          <w:sz w:val="24"/>
          <w:szCs w:val="24"/>
        </w:rPr>
        <w:t xml:space="preserve">Б) </w:t>
      </w:r>
      <w:r w:rsidRPr="00625EA9">
        <w:rPr>
          <w:rFonts w:eastAsia="Calibri"/>
          <w:sz w:val="24"/>
          <w:szCs w:val="24"/>
        </w:rPr>
        <w:t>відповідну інформацію про право підписання договору про закупівлю.</w:t>
      </w:r>
    </w:p>
    <w:p w14:paraId="6A23D025" w14:textId="77777777" w:rsidR="00625EA9" w:rsidRPr="00625EA9" w:rsidRDefault="00625EA9" w:rsidP="00625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4"/>
          <w:szCs w:val="24"/>
        </w:rPr>
      </w:pPr>
      <w:r w:rsidRPr="00625EA9">
        <w:rPr>
          <w:rFonts w:eastAsia="Calibri"/>
          <w:sz w:val="24"/>
          <w:szCs w:val="24"/>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7AF501B7" w14:textId="77777777" w:rsidR="00625EA9" w:rsidRPr="00625EA9" w:rsidRDefault="00625EA9" w:rsidP="00625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4"/>
          <w:szCs w:val="24"/>
        </w:rPr>
      </w:pPr>
      <w:r w:rsidRPr="00625EA9">
        <w:rPr>
          <w:rFonts w:eastAsia="Calibri"/>
          <w:sz w:val="24"/>
          <w:szCs w:val="24"/>
        </w:rPr>
        <w:t xml:space="preserve">Датою отримання замовником таких документів вважається: </w:t>
      </w:r>
    </w:p>
    <w:p w14:paraId="244FC75D" w14:textId="77777777" w:rsidR="00625EA9" w:rsidRPr="00625EA9" w:rsidRDefault="00625EA9" w:rsidP="00625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4"/>
          <w:szCs w:val="24"/>
        </w:rPr>
      </w:pPr>
      <w:r w:rsidRPr="00625EA9">
        <w:rPr>
          <w:rFonts w:eastAsia="Calibri"/>
          <w:sz w:val="24"/>
          <w:szCs w:val="24"/>
        </w:rPr>
        <w:t>- у паперовому вигляді (п. А – копія/-ї) - дата реєстрації замовником, яка зазначається на супровідному листі (складається учасником в довільній формі) до вказаних вище документів;</w:t>
      </w:r>
    </w:p>
    <w:p w14:paraId="239FF442" w14:textId="77777777" w:rsidR="00625EA9" w:rsidRPr="00625EA9" w:rsidRDefault="00625EA9" w:rsidP="00625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4"/>
          <w:szCs w:val="24"/>
        </w:rPr>
      </w:pPr>
      <w:r w:rsidRPr="00625EA9">
        <w:rPr>
          <w:rFonts w:eastAsia="Calibri"/>
          <w:sz w:val="24"/>
          <w:szCs w:val="24"/>
        </w:rPr>
        <w:t xml:space="preserve">- в електронному вигляді (п. А – </w:t>
      </w:r>
      <w:proofErr w:type="spellStart"/>
      <w:r w:rsidRPr="00625EA9">
        <w:rPr>
          <w:rFonts w:eastAsia="Calibri"/>
          <w:sz w:val="24"/>
          <w:szCs w:val="24"/>
        </w:rPr>
        <w:t>скан</w:t>
      </w:r>
      <w:proofErr w:type="spellEnd"/>
      <w:r w:rsidRPr="00625EA9">
        <w:rPr>
          <w:rFonts w:eastAsia="Calibri"/>
          <w:sz w:val="24"/>
          <w:szCs w:val="24"/>
        </w:rPr>
        <w:t xml:space="preserve"> копія/-ї (з оригіналу/</w:t>
      </w:r>
      <w:proofErr w:type="spellStart"/>
      <w:r w:rsidRPr="00625EA9">
        <w:rPr>
          <w:rFonts w:eastAsia="Calibri"/>
          <w:sz w:val="24"/>
          <w:szCs w:val="24"/>
        </w:rPr>
        <w:t>-ів</w:t>
      </w:r>
      <w:proofErr w:type="spellEnd"/>
      <w:r w:rsidRPr="00625EA9">
        <w:rPr>
          <w:rFonts w:eastAsia="Calibri"/>
          <w:sz w:val="24"/>
          <w:szCs w:val="24"/>
        </w:rPr>
        <w:t xml:space="preserve"> та/або копії/</w:t>
      </w:r>
      <w:proofErr w:type="spellStart"/>
      <w:r w:rsidRPr="00625EA9">
        <w:rPr>
          <w:rFonts w:eastAsia="Calibri"/>
          <w:sz w:val="24"/>
          <w:szCs w:val="24"/>
        </w:rPr>
        <w:t>-ій</w:t>
      </w:r>
      <w:proofErr w:type="spellEnd"/>
      <w:r w:rsidRPr="00625EA9">
        <w:rPr>
          <w:rFonts w:eastAsia="Calibri"/>
          <w:sz w:val="24"/>
          <w:szCs w:val="24"/>
        </w:rPr>
        <w:t>) документу/</w:t>
      </w:r>
      <w:proofErr w:type="spellStart"/>
      <w:r w:rsidRPr="00625EA9">
        <w:rPr>
          <w:rFonts w:eastAsia="Calibri"/>
          <w:sz w:val="24"/>
          <w:szCs w:val="24"/>
        </w:rPr>
        <w:t>-ів</w:t>
      </w:r>
      <w:proofErr w:type="spellEnd"/>
      <w:r w:rsidRPr="00625EA9">
        <w:rPr>
          <w:rFonts w:eastAsia="Calibri"/>
          <w:sz w:val="24"/>
          <w:szCs w:val="24"/>
        </w:rPr>
        <w:t xml:space="preserve"> у форматі </w:t>
      </w:r>
      <w:proofErr w:type="spellStart"/>
      <w:r w:rsidRPr="00625EA9">
        <w:rPr>
          <w:rFonts w:eastAsia="Calibri"/>
          <w:sz w:val="24"/>
          <w:szCs w:val="24"/>
        </w:rPr>
        <w:t>.pdf</w:t>
      </w:r>
      <w:proofErr w:type="spellEnd"/>
      <w:r w:rsidRPr="00625EA9">
        <w:rPr>
          <w:rFonts w:eastAsia="Calibri"/>
          <w:sz w:val="24"/>
          <w:szCs w:val="24"/>
        </w:rPr>
        <w:t xml:space="preserve"> та/або </w:t>
      </w:r>
      <w:proofErr w:type="spellStart"/>
      <w:r w:rsidRPr="00625EA9">
        <w:rPr>
          <w:rFonts w:eastAsia="Calibri"/>
          <w:sz w:val="24"/>
          <w:szCs w:val="24"/>
        </w:rPr>
        <w:t>.jpg</w:t>
      </w:r>
      <w:proofErr w:type="spellEnd"/>
      <w:r w:rsidRPr="00625EA9">
        <w:rPr>
          <w:rFonts w:eastAsia="Calibri"/>
          <w:sz w:val="24"/>
          <w:szCs w:val="24"/>
        </w:rPr>
        <w:t xml:space="preserve"> та/або </w:t>
      </w:r>
      <w:proofErr w:type="spellStart"/>
      <w:r w:rsidRPr="00625EA9">
        <w:rPr>
          <w:rFonts w:eastAsia="Calibri"/>
          <w:sz w:val="24"/>
          <w:szCs w:val="24"/>
        </w:rPr>
        <w:t>.jpeg</w:t>
      </w:r>
      <w:proofErr w:type="spellEnd"/>
      <w:r w:rsidRPr="00625EA9">
        <w:rPr>
          <w:rFonts w:eastAsia="Calibri"/>
          <w:sz w:val="24"/>
          <w:szCs w:val="24"/>
        </w:rPr>
        <w:t>) – дата отримання повідомлення з вкладеними файлами на електронну адресу контактної особи замовника, визначеної у п. 2.3 Розділу І тендерної документації;</w:t>
      </w:r>
    </w:p>
    <w:p w14:paraId="4A6A47AA" w14:textId="77777777" w:rsidR="00625EA9" w:rsidRPr="00625EA9" w:rsidRDefault="00625EA9" w:rsidP="00625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highlight w:val="yellow"/>
          <w:lang w:eastAsia="ru-RU"/>
        </w:rPr>
      </w:pPr>
      <w:r w:rsidRPr="00625EA9">
        <w:rPr>
          <w:rFonts w:eastAsia="Calibri"/>
          <w:sz w:val="24"/>
          <w:szCs w:val="24"/>
        </w:rPr>
        <w:t xml:space="preserve">- через електронну систему закупівель (п. А – </w:t>
      </w:r>
      <w:proofErr w:type="spellStart"/>
      <w:r w:rsidRPr="00625EA9">
        <w:rPr>
          <w:rFonts w:eastAsia="Calibri"/>
          <w:sz w:val="24"/>
          <w:szCs w:val="24"/>
        </w:rPr>
        <w:t>скан</w:t>
      </w:r>
      <w:proofErr w:type="spellEnd"/>
      <w:r w:rsidRPr="00625EA9">
        <w:rPr>
          <w:rFonts w:eastAsia="Calibri"/>
          <w:sz w:val="24"/>
          <w:szCs w:val="24"/>
        </w:rPr>
        <w:t xml:space="preserve"> копія/-ї (з оригіналу/</w:t>
      </w:r>
      <w:proofErr w:type="spellStart"/>
      <w:r w:rsidRPr="00625EA9">
        <w:rPr>
          <w:rFonts w:eastAsia="Calibri"/>
          <w:sz w:val="24"/>
          <w:szCs w:val="24"/>
        </w:rPr>
        <w:t>-ів</w:t>
      </w:r>
      <w:proofErr w:type="spellEnd"/>
      <w:r w:rsidRPr="00625EA9">
        <w:rPr>
          <w:rFonts w:eastAsia="Calibri"/>
          <w:sz w:val="24"/>
          <w:szCs w:val="24"/>
        </w:rPr>
        <w:t xml:space="preserve"> та/або копії/</w:t>
      </w:r>
      <w:proofErr w:type="spellStart"/>
      <w:r w:rsidRPr="00625EA9">
        <w:rPr>
          <w:rFonts w:eastAsia="Calibri"/>
          <w:sz w:val="24"/>
          <w:szCs w:val="24"/>
        </w:rPr>
        <w:t>-ій</w:t>
      </w:r>
      <w:proofErr w:type="spellEnd"/>
      <w:r w:rsidRPr="00625EA9">
        <w:rPr>
          <w:rFonts w:eastAsia="Calibri"/>
          <w:sz w:val="24"/>
          <w:szCs w:val="24"/>
        </w:rPr>
        <w:t>) документу/</w:t>
      </w:r>
      <w:proofErr w:type="spellStart"/>
      <w:r w:rsidRPr="00625EA9">
        <w:rPr>
          <w:rFonts w:eastAsia="Calibri"/>
          <w:sz w:val="24"/>
          <w:szCs w:val="24"/>
        </w:rPr>
        <w:t>-ів</w:t>
      </w:r>
      <w:proofErr w:type="spellEnd"/>
      <w:r w:rsidRPr="00625EA9">
        <w:rPr>
          <w:rFonts w:eastAsia="Calibri"/>
          <w:sz w:val="24"/>
          <w:szCs w:val="24"/>
        </w:rPr>
        <w:t xml:space="preserve"> у форматі </w:t>
      </w:r>
      <w:proofErr w:type="spellStart"/>
      <w:r w:rsidRPr="00625EA9">
        <w:rPr>
          <w:rFonts w:eastAsia="Calibri"/>
          <w:sz w:val="24"/>
          <w:szCs w:val="24"/>
        </w:rPr>
        <w:t>.pdf</w:t>
      </w:r>
      <w:proofErr w:type="spellEnd"/>
      <w:r w:rsidRPr="00625EA9">
        <w:rPr>
          <w:rFonts w:eastAsia="Calibri"/>
          <w:sz w:val="24"/>
          <w:szCs w:val="24"/>
        </w:rPr>
        <w:t xml:space="preserve"> та/або </w:t>
      </w:r>
      <w:proofErr w:type="spellStart"/>
      <w:r w:rsidRPr="00625EA9">
        <w:rPr>
          <w:rFonts w:eastAsia="Calibri"/>
          <w:sz w:val="24"/>
          <w:szCs w:val="24"/>
        </w:rPr>
        <w:t>.jpg</w:t>
      </w:r>
      <w:proofErr w:type="spellEnd"/>
      <w:r w:rsidRPr="00625EA9">
        <w:rPr>
          <w:rFonts w:eastAsia="Calibri"/>
          <w:sz w:val="24"/>
          <w:szCs w:val="24"/>
        </w:rPr>
        <w:t xml:space="preserve"> та/або </w:t>
      </w:r>
      <w:proofErr w:type="spellStart"/>
      <w:r w:rsidRPr="00625EA9">
        <w:rPr>
          <w:rFonts w:eastAsia="Calibri"/>
          <w:sz w:val="24"/>
          <w:szCs w:val="24"/>
        </w:rPr>
        <w:t>.jpeg</w:t>
      </w:r>
      <w:proofErr w:type="spellEnd"/>
      <w:r w:rsidRPr="00625EA9">
        <w:rPr>
          <w:rFonts w:eastAsia="Calibri"/>
          <w:sz w:val="24"/>
          <w:szCs w:val="24"/>
        </w:rPr>
        <w:t>) - дата подачі даних документів, що зазначена в електронній системі.</w:t>
      </w:r>
      <w:r w:rsidRPr="00625EA9">
        <w:rPr>
          <w:sz w:val="24"/>
          <w:szCs w:val="24"/>
          <w:highlight w:val="yellow"/>
          <w:lang w:eastAsia="ru-RU"/>
        </w:rPr>
        <w:t xml:space="preserve"> </w:t>
      </w:r>
    </w:p>
    <w:p w14:paraId="6A4C2DBB" w14:textId="77777777" w:rsidR="00625EA9" w:rsidRPr="00625EA9" w:rsidRDefault="00625EA9" w:rsidP="00625EA9">
      <w:pPr>
        <w:spacing w:after="0" w:line="240" w:lineRule="auto"/>
        <w:jc w:val="center"/>
        <w:rPr>
          <w:sz w:val="24"/>
          <w:szCs w:val="24"/>
          <w:lang w:eastAsia="ru-RU"/>
        </w:rPr>
      </w:pPr>
    </w:p>
    <w:p w14:paraId="07834B22" w14:textId="77777777" w:rsidR="00625EA9" w:rsidRPr="00625EA9" w:rsidRDefault="00625EA9" w:rsidP="00625EA9">
      <w:pPr>
        <w:spacing w:after="0" w:line="240" w:lineRule="auto"/>
        <w:jc w:val="center"/>
        <w:rPr>
          <w:sz w:val="24"/>
          <w:szCs w:val="24"/>
          <w:lang w:eastAsia="ru-RU"/>
        </w:rPr>
      </w:pPr>
    </w:p>
    <w:p w14:paraId="52E615EA" w14:textId="77777777" w:rsidR="00625EA9" w:rsidRPr="00625EA9" w:rsidRDefault="00625EA9" w:rsidP="00625EA9">
      <w:pPr>
        <w:spacing w:after="0" w:line="240" w:lineRule="auto"/>
        <w:jc w:val="center"/>
        <w:rPr>
          <w:sz w:val="24"/>
          <w:szCs w:val="24"/>
          <w:lang w:eastAsia="ru-RU"/>
        </w:rPr>
      </w:pPr>
    </w:p>
    <w:p w14:paraId="5FE3A58C" w14:textId="77777777" w:rsidR="00625EA9" w:rsidRPr="00625EA9" w:rsidRDefault="00625EA9" w:rsidP="00625EA9">
      <w:pPr>
        <w:spacing w:after="0" w:line="240" w:lineRule="auto"/>
        <w:jc w:val="center"/>
        <w:rPr>
          <w:sz w:val="24"/>
          <w:szCs w:val="24"/>
          <w:lang w:eastAsia="ru-RU"/>
        </w:rPr>
      </w:pPr>
    </w:p>
    <w:p w14:paraId="3B52C925" w14:textId="77777777" w:rsidR="00625EA9" w:rsidRPr="00625EA9" w:rsidRDefault="00625EA9" w:rsidP="00625EA9">
      <w:pPr>
        <w:spacing w:after="0" w:line="240" w:lineRule="auto"/>
        <w:jc w:val="center"/>
        <w:rPr>
          <w:rFonts w:eastAsia="Calibri"/>
          <w:b/>
          <w:sz w:val="24"/>
          <w:szCs w:val="24"/>
        </w:rPr>
      </w:pPr>
    </w:p>
    <w:p w14:paraId="71FB6FBF" w14:textId="77777777" w:rsidR="00813ED2" w:rsidRDefault="00625EA9" w:rsidP="00625EA9">
      <w:r w:rsidRPr="00625EA9">
        <w:rPr>
          <w:rFonts w:eastAsia="Calibri"/>
          <w:sz w:val="24"/>
          <w:szCs w:val="24"/>
        </w:rPr>
        <w:t xml:space="preserve">Уповноважена особа                                                                           </w:t>
      </w:r>
      <w:r>
        <w:rPr>
          <w:rFonts w:eastAsia="Calibri"/>
          <w:sz w:val="24"/>
          <w:szCs w:val="24"/>
        </w:rPr>
        <w:t xml:space="preserve">    Віталій Блоха                         </w:t>
      </w:r>
    </w:p>
    <w:sectPr w:rsidR="00813ED2" w:rsidSect="002F7C54">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tiqua">
    <w:altName w:val="Microsoft YaHei"/>
    <w:charset w:val="00"/>
    <w:family w:val="swiss"/>
    <w:pitch w:val="variable"/>
  </w:font>
  <w:font w:name="Segoe UI">
    <w:panose1 w:val="020B0502040204020203"/>
    <w:charset w:val="CC"/>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74809"/>
    <w:multiLevelType w:val="multilevel"/>
    <w:tmpl w:val="10C74809"/>
    <w:lvl w:ilvl="0">
      <w:start w:val="1"/>
      <w:numFmt w:val="bullet"/>
      <w:lvlText w:val="-"/>
      <w:lvlJc w:val="left"/>
      <w:pPr>
        <w:ind w:left="536" w:hanging="360"/>
      </w:pPr>
      <w:rPr>
        <w:rFonts w:ascii="Times New Roman" w:eastAsia="Times New Roman" w:hAnsi="Times New Roman" w:cs="Times New Roman" w:hint="default"/>
      </w:rPr>
    </w:lvl>
    <w:lvl w:ilvl="1">
      <w:start w:val="1"/>
      <w:numFmt w:val="bullet"/>
      <w:lvlText w:val="o"/>
      <w:lvlJc w:val="left"/>
      <w:pPr>
        <w:ind w:left="1256" w:hanging="360"/>
      </w:pPr>
      <w:rPr>
        <w:rFonts w:ascii="Courier New" w:hAnsi="Courier New" w:cs="Courier New" w:hint="default"/>
      </w:rPr>
    </w:lvl>
    <w:lvl w:ilvl="2">
      <w:start w:val="1"/>
      <w:numFmt w:val="bullet"/>
      <w:lvlText w:val=""/>
      <w:lvlJc w:val="left"/>
      <w:pPr>
        <w:ind w:left="1976" w:hanging="360"/>
      </w:pPr>
      <w:rPr>
        <w:rFonts w:ascii="Wingdings" w:hAnsi="Wingdings" w:hint="default"/>
      </w:rPr>
    </w:lvl>
    <w:lvl w:ilvl="3">
      <w:start w:val="1"/>
      <w:numFmt w:val="bullet"/>
      <w:lvlText w:val=""/>
      <w:lvlJc w:val="left"/>
      <w:pPr>
        <w:ind w:left="2696" w:hanging="360"/>
      </w:pPr>
      <w:rPr>
        <w:rFonts w:ascii="Symbol" w:hAnsi="Symbol" w:hint="default"/>
      </w:rPr>
    </w:lvl>
    <w:lvl w:ilvl="4">
      <w:start w:val="1"/>
      <w:numFmt w:val="bullet"/>
      <w:lvlText w:val="o"/>
      <w:lvlJc w:val="left"/>
      <w:pPr>
        <w:ind w:left="3416" w:hanging="360"/>
      </w:pPr>
      <w:rPr>
        <w:rFonts w:ascii="Courier New" w:hAnsi="Courier New" w:cs="Courier New" w:hint="default"/>
      </w:rPr>
    </w:lvl>
    <w:lvl w:ilvl="5">
      <w:start w:val="1"/>
      <w:numFmt w:val="bullet"/>
      <w:lvlText w:val=""/>
      <w:lvlJc w:val="left"/>
      <w:pPr>
        <w:ind w:left="4136" w:hanging="360"/>
      </w:pPr>
      <w:rPr>
        <w:rFonts w:ascii="Wingdings" w:hAnsi="Wingdings" w:hint="default"/>
      </w:rPr>
    </w:lvl>
    <w:lvl w:ilvl="6">
      <w:start w:val="1"/>
      <w:numFmt w:val="bullet"/>
      <w:lvlText w:val=""/>
      <w:lvlJc w:val="left"/>
      <w:pPr>
        <w:ind w:left="4856" w:hanging="360"/>
      </w:pPr>
      <w:rPr>
        <w:rFonts w:ascii="Symbol" w:hAnsi="Symbol" w:hint="default"/>
      </w:rPr>
    </w:lvl>
    <w:lvl w:ilvl="7">
      <w:start w:val="1"/>
      <w:numFmt w:val="bullet"/>
      <w:lvlText w:val="o"/>
      <w:lvlJc w:val="left"/>
      <w:pPr>
        <w:ind w:left="5576" w:hanging="360"/>
      </w:pPr>
      <w:rPr>
        <w:rFonts w:ascii="Courier New" w:hAnsi="Courier New" w:cs="Courier New" w:hint="default"/>
      </w:rPr>
    </w:lvl>
    <w:lvl w:ilvl="8">
      <w:start w:val="1"/>
      <w:numFmt w:val="bullet"/>
      <w:lvlText w:val=""/>
      <w:lvlJc w:val="left"/>
      <w:pPr>
        <w:ind w:left="6296" w:hanging="360"/>
      </w:pPr>
      <w:rPr>
        <w:rFonts w:ascii="Wingdings" w:hAnsi="Wingdings" w:hint="default"/>
      </w:rPr>
    </w:lvl>
  </w:abstractNum>
  <w:abstractNum w:abstractNumId="1">
    <w:nsid w:val="747A2C0A"/>
    <w:multiLevelType w:val="multilevel"/>
    <w:tmpl w:val="747A2C0A"/>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
    <w:nsid w:val="76265226"/>
    <w:multiLevelType w:val="multilevel"/>
    <w:tmpl w:val="76265226"/>
    <w:lvl w:ilvl="0">
      <w:start w:val="1"/>
      <w:numFmt w:val="bullet"/>
      <w:lvlText w:val=""/>
      <w:lvlJc w:val="left"/>
      <w:pPr>
        <w:tabs>
          <w:tab w:val="left" w:pos="720"/>
        </w:tabs>
        <w:ind w:left="720" w:hanging="360"/>
      </w:pPr>
      <w:rPr>
        <w:rFonts w:ascii="Symbol" w:hAnsi="Symbol" w:hint="default"/>
        <w:color w:val="auto"/>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7A8"/>
    <w:rsid w:val="00034229"/>
    <w:rsid w:val="00081368"/>
    <w:rsid w:val="0012683B"/>
    <w:rsid w:val="001649D0"/>
    <w:rsid w:val="001F209F"/>
    <w:rsid w:val="002008A2"/>
    <w:rsid w:val="002210D1"/>
    <w:rsid w:val="00283F49"/>
    <w:rsid w:val="002C63E1"/>
    <w:rsid w:val="002F7C54"/>
    <w:rsid w:val="00406963"/>
    <w:rsid w:val="00406EB6"/>
    <w:rsid w:val="004348B6"/>
    <w:rsid w:val="004411FA"/>
    <w:rsid w:val="004774F2"/>
    <w:rsid w:val="004936CF"/>
    <w:rsid w:val="004E503C"/>
    <w:rsid w:val="0050530D"/>
    <w:rsid w:val="00555B11"/>
    <w:rsid w:val="00572999"/>
    <w:rsid w:val="006051D5"/>
    <w:rsid w:val="00625EA9"/>
    <w:rsid w:val="00642601"/>
    <w:rsid w:val="006503B4"/>
    <w:rsid w:val="006D70F8"/>
    <w:rsid w:val="006F7658"/>
    <w:rsid w:val="00722EFD"/>
    <w:rsid w:val="00763452"/>
    <w:rsid w:val="00790384"/>
    <w:rsid w:val="007C6215"/>
    <w:rsid w:val="00813ED2"/>
    <w:rsid w:val="008710EE"/>
    <w:rsid w:val="00882715"/>
    <w:rsid w:val="008A2CDC"/>
    <w:rsid w:val="0093332D"/>
    <w:rsid w:val="0097174E"/>
    <w:rsid w:val="009858FB"/>
    <w:rsid w:val="009F48B9"/>
    <w:rsid w:val="00A21479"/>
    <w:rsid w:val="00A30317"/>
    <w:rsid w:val="00A5450D"/>
    <w:rsid w:val="00AD47A8"/>
    <w:rsid w:val="00B62A38"/>
    <w:rsid w:val="00B91DF4"/>
    <w:rsid w:val="00C57337"/>
    <w:rsid w:val="00C93FD5"/>
    <w:rsid w:val="00C96AEB"/>
    <w:rsid w:val="00CB39FA"/>
    <w:rsid w:val="00CC0551"/>
    <w:rsid w:val="00D03EF3"/>
    <w:rsid w:val="00D073AB"/>
    <w:rsid w:val="00D13577"/>
    <w:rsid w:val="00D13A1B"/>
    <w:rsid w:val="00D20972"/>
    <w:rsid w:val="00D41CB4"/>
    <w:rsid w:val="00D54054"/>
    <w:rsid w:val="00D86056"/>
    <w:rsid w:val="00E41422"/>
    <w:rsid w:val="00E849AA"/>
    <w:rsid w:val="00E875F1"/>
    <w:rsid w:val="00EA5892"/>
    <w:rsid w:val="00F02E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E5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qFormat="1"/>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5EA9"/>
    <w:rPr>
      <w:rFonts w:ascii="Times New Roman" w:eastAsia="Times New Roman" w:hAnsi="Times New Roman" w:cs="Times New Roman"/>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qFormat/>
    <w:rsid w:val="00625EA9"/>
    <w:rPr>
      <w:color w:val="0000FF"/>
      <w:u w:val="single"/>
    </w:rPr>
  </w:style>
  <w:style w:type="paragraph" w:styleId="a4">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Normal (Web) Char,Знак17"/>
    <w:basedOn w:val="a"/>
    <w:link w:val="a5"/>
    <w:uiPriority w:val="99"/>
    <w:unhideWhenUsed/>
    <w:qFormat/>
    <w:rsid w:val="00625EA9"/>
    <w:pPr>
      <w:tabs>
        <w:tab w:val="center" w:pos="4677"/>
        <w:tab w:val="right" w:pos="9355"/>
      </w:tabs>
      <w:spacing w:after="0" w:line="240" w:lineRule="auto"/>
    </w:pPr>
    <w:rPr>
      <w:rFonts w:ascii="Calibri" w:hAnsi="Calibri"/>
      <w:sz w:val="22"/>
      <w:lang w:val="ru-RU"/>
    </w:rPr>
  </w:style>
  <w:style w:type="paragraph" w:styleId="a6">
    <w:name w:val="No Spacing"/>
    <w:link w:val="a7"/>
    <w:qFormat/>
    <w:rsid w:val="00625EA9"/>
    <w:pPr>
      <w:spacing w:after="0" w:line="240" w:lineRule="auto"/>
    </w:pPr>
    <w:rPr>
      <w:rFonts w:ascii="Calibri" w:eastAsia="Calibri" w:hAnsi="Calibri" w:cs="Times New Roman"/>
      <w:lang w:val="uk-UA"/>
    </w:rPr>
  </w:style>
  <w:style w:type="paragraph" w:customStyle="1" w:styleId="rvps2">
    <w:name w:val="rvps2"/>
    <w:basedOn w:val="a"/>
    <w:qFormat/>
    <w:rsid w:val="00625EA9"/>
    <w:pPr>
      <w:spacing w:before="100" w:beforeAutospacing="1" w:after="100" w:afterAutospacing="1" w:line="240" w:lineRule="auto"/>
    </w:pPr>
    <w:rPr>
      <w:rFonts w:eastAsia="Calibri"/>
      <w:sz w:val="24"/>
      <w:szCs w:val="24"/>
      <w:lang w:eastAsia="uk-UA"/>
    </w:rPr>
  </w:style>
  <w:style w:type="character" w:customStyle="1" w:styleId="rvts0">
    <w:name w:val="rvts0"/>
    <w:uiPriority w:val="99"/>
    <w:qFormat/>
    <w:rsid w:val="00625EA9"/>
    <w:rPr>
      <w:rFonts w:ascii="Times New Roman" w:hAnsi="Times New Roman" w:cs="Times New Roman" w:hint="default"/>
    </w:rPr>
  </w:style>
  <w:style w:type="paragraph" w:styleId="a8">
    <w:name w:val="List Paragraph"/>
    <w:aliases w:val="EBRD List,CA bullets,Details,Заголовок 1.1"/>
    <w:basedOn w:val="a"/>
    <w:link w:val="a9"/>
    <w:uiPriority w:val="34"/>
    <w:qFormat/>
    <w:rsid w:val="00625EA9"/>
    <w:pPr>
      <w:ind w:left="720"/>
      <w:contextualSpacing/>
    </w:pPr>
  </w:style>
  <w:style w:type="character" w:customStyle="1" w:styleId="a5">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4"/>
    <w:qFormat/>
    <w:locked/>
    <w:rsid w:val="00625EA9"/>
    <w:rPr>
      <w:rFonts w:ascii="Calibri" w:eastAsia="Times New Roman" w:hAnsi="Calibri" w:cs="Times New Roman"/>
    </w:rPr>
  </w:style>
  <w:style w:type="paragraph" w:customStyle="1" w:styleId="LO-normal1">
    <w:name w:val="LO-normal1"/>
    <w:qFormat/>
    <w:rsid w:val="00625EA9"/>
    <w:pPr>
      <w:suppressAutoHyphens/>
      <w:spacing w:after="0" w:line="240" w:lineRule="auto"/>
    </w:pPr>
    <w:rPr>
      <w:rFonts w:ascii="Calibri" w:eastAsia="Calibri" w:hAnsi="Calibri" w:cs="Calibri"/>
      <w:sz w:val="20"/>
      <w:szCs w:val="20"/>
      <w:lang w:val="uk-UA" w:eastAsia="zh-CN"/>
    </w:rPr>
  </w:style>
  <w:style w:type="character" w:customStyle="1" w:styleId="a9">
    <w:name w:val="Абзац списка Знак"/>
    <w:aliases w:val="EBRD List Знак,CA bullets Знак,Details Знак,Заголовок 1.1 Знак"/>
    <w:link w:val="a8"/>
    <w:uiPriority w:val="34"/>
    <w:qFormat/>
    <w:locked/>
    <w:rsid w:val="00625EA9"/>
    <w:rPr>
      <w:rFonts w:ascii="Times New Roman" w:eastAsia="Times New Roman" w:hAnsi="Times New Roman" w:cs="Times New Roman"/>
      <w:sz w:val="28"/>
      <w:lang w:val="uk-UA"/>
    </w:rPr>
  </w:style>
  <w:style w:type="character" w:customStyle="1" w:styleId="apple-converted-space">
    <w:name w:val="apple-converted-space"/>
    <w:qFormat/>
    <w:rsid w:val="00625EA9"/>
  </w:style>
  <w:style w:type="paragraph" w:customStyle="1" w:styleId="aa">
    <w:name w:val="Нормальний текст"/>
    <w:basedOn w:val="a"/>
    <w:rsid w:val="00625EA9"/>
    <w:pPr>
      <w:spacing w:before="120" w:after="0" w:line="240" w:lineRule="auto"/>
      <w:ind w:firstLine="567"/>
    </w:pPr>
    <w:rPr>
      <w:rFonts w:ascii="Antiqua" w:hAnsi="Antiqua"/>
      <w:sz w:val="26"/>
      <w:szCs w:val="20"/>
      <w:lang w:eastAsia="ru-RU"/>
    </w:rPr>
  </w:style>
  <w:style w:type="character" w:customStyle="1" w:styleId="a7">
    <w:name w:val="Без интервала Знак"/>
    <w:link w:val="a6"/>
    <w:rsid w:val="00625EA9"/>
    <w:rPr>
      <w:rFonts w:ascii="Calibri" w:eastAsia="Calibri" w:hAnsi="Calibri" w:cs="Times New Roman"/>
      <w:lang w:val="uk-UA"/>
    </w:rPr>
  </w:style>
  <w:style w:type="table" w:styleId="ab">
    <w:name w:val="Table Grid"/>
    <w:basedOn w:val="a1"/>
    <w:uiPriority w:val="59"/>
    <w:qFormat/>
    <w:rsid w:val="00625EA9"/>
    <w:pPr>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Strong"/>
    <w:basedOn w:val="a0"/>
    <w:uiPriority w:val="22"/>
    <w:qFormat/>
    <w:rsid w:val="006F7658"/>
    <w:rPr>
      <w:b/>
      <w:bCs/>
    </w:rPr>
  </w:style>
  <w:style w:type="paragraph" w:styleId="ad">
    <w:name w:val="Balloon Text"/>
    <w:basedOn w:val="a"/>
    <w:link w:val="ae"/>
    <w:uiPriority w:val="99"/>
    <w:semiHidden/>
    <w:unhideWhenUsed/>
    <w:rsid w:val="00763452"/>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763452"/>
    <w:rPr>
      <w:rFonts w:ascii="Segoe UI" w:eastAsia="Times New Roman" w:hAnsi="Segoe UI" w:cs="Segoe UI"/>
      <w:sz w:val="18"/>
      <w:szCs w:val="18"/>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qFormat="1"/>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5EA9"/>
    <w:rPr>
      <w:rFonts w:ascii="Times New Roman" w:eastAsia="Times New Roman" w:hAnsi="Times New Roman" w:cs="Times New Roman"/>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qFormat/>
    <w:rsid w:val="00625EA9"/>
    <w:rPr>
      <w:color w:val="0000FF"/>
      <w:u w:val="single"/>
    </w:rPr>
  </w:style>
  <w:style w:type="paragraph" w:styleId="a4">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Normal (Web) Char,Знак17"/>
    <w:basedOn w:val="a"/>
    <w:link w:val="a5"/>
    <w:uiPriority w:val="99"/>
    <w:unhideWhenUsed/>
    <w:qFormat/>
    <w:rsid w:val="00625EA9"/>
    <w:pPr>
      <w:tabs>
        <w:tab w:val="center" w:pos="4677"/>
        <w:tab w:val="right" w:pos="9355"/>
      </w:tabs>
      <w:spacing w:after="0" w:line="240" w:lineRule="auto"/>
    </w:pPr>
    <w:rPr>
      <w:rFonts w:ascii="Calibri" w:hAnsi="Calibri"/>
      <w:sz w:val="22"/>
      <w:lang w:val="ru-RU"/>
    </w:rPr>
  </w:style>
  <w:style w:type="paragraph" w:styleId="a6">
    <w:name w:val="No Spacing"/>
    <w:link w:val="a7"/>
    <w:qFormat/>
    <w:rsid w:val="00625EA9"/>
    <w:pPr>
      <w:spacing w:after="0" w:line="240" w:lineRule="auto"/>
    </w:pPr>
    <w:rPr>
      <w:rFonts w:ascii="Calibri" w:eastAsia="Calibri" w:hAnsi="Calibri" w:cs="Times New Roman"/>
      <w:lang w:val="uk-UA"/>
    </w:rPr>
  </w:style>
  <w:style w:type="paragraph" w:customStyle="1" w:styleId="rvps2">
    <w:name w:val="rvps2"/>
    <w:basedOn w:val="a"/>
    <w:qFormat/>
    <w:rsid w:val="00625EA9"/>
    <w:pPr>
      <w:spacing w:before="100" w:beforeAutospacing="1" w:after="100" w:afterAutospacing="1" w:line="240" w:lineRule="auto"/>
    </w:pPr>
    <w:rPr>
      <w:rFonts w:eastAsia="Calibri"/>
      <w:sz w:val="24"/>
      <w:szCs w:val="24"/>
      <w:lang w:eastAsia="uk-UA"/>
    </w:rPr>
  </w:style>
  <w:style w:type="character" w:customStyle="1" w:styleId="rvts0">
    <w:name w:val="rvts0"/>
    <w:uiPriority w:val="99"/>
    <w:qFormat/>
    <w:rsid w:val="00625EA9"/>
    <w:rPr>
      <w:rFonts w:ascii="Times New Roman" w:hAnsi="Times New Roman" w:cs="Times New Roman" w:hint="default"/>
    </w:rPr>
  </w:style>
  <w:style w:type="paragraph" w:styleId="a8">
    <w:name w:val="List Paragraph"/>
    <w:aliases w:val="EBRD List,CA bullets,Details,Заголовок 1.1"/>
    <w:basedOn w:val="a"/>
    <w:link w:val="a9"/>
    <w:uiPriority w:val="34"/>
    <w:qFormat/>
    <w:rsid w:val="00625EA9"/>
    <w:pPr>
      <w:ind w:left="720"/>
      <w:contextualSpacing/>
    </w:pPr>
  </w:style>
  <w:style w:type="character" w:customStyle="1" w:styleId="a5">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4"/>
    <w:qFormat/>
    <w:locked/>
    <w:rsid w:val="00625EA9"/>
    <w:rPr>
      <w:rFonts w:ascii="Calibri" w:eastAsia="Times New Roman" w:hAnsi="Calibri" w:cs="Times New Roman"/>
    </w:rPr>
  </w:style>
  <w:style w:type="paragraph" w:customStyle="1" w:styleId="LO-normal1">
    <w:name w:val="LO-normal1"/>
    <w:qFormat/>
    <w:rsid w:val="00625EA9"/>
    <w:pPr>
      <w:suppressAutoHyphens/>
      <w:spacing w:after="0" w:line="240" w:lineRule="auto"/>
    </w:pPr>
    <w:rPr>
      <w:rFonts w:ascii="Calibri" w:eastAsia="Calibri" w:hAnsi="Calibri" w:cs="Calibri"/>
      <w:sz w:val="20"/>
      <w:szCs w:val="20"/>
      <w:lang w:val="uk-UA" w:eastAsia="zh-CN"/>
    </w:rPr>
  </w:style>
  <w:style w:type="character" w:customStyle="1" w:styleId="a9">
    <w:name w:val="Абзац списка Знак"/>
    <w:aliases w:val="EBRD List Знак,CA bullets Знак,Details Знак,Заголовок 1.1 Знак"/>
    <w:link w:val="a8"/>
    <w:uiPriority w:val="34"/>
    <w:qFormat/>
    <w:locked/>
    <w:rsid w:val="00625EA9"/>
    <w:rPr>
      <w:rFonts w:ascii="Times New Roman" w:eastAsia="Times New Roman" w:hAnsi="Times New Roman" w:cs="Times New Roman"/>
      <w:sz w:val="28"/>
      <w:lang w:val="uk-UA"/>
    </w:rPr>
  </w:style>
  <w:style w:type="character" w:customStyle="1" w:styleId="apple-converted-space">
    <w:name w:val="apple-converted-space"/>
    <w:qFormat/>
    <w:rsid w:val="00625EA9"/>
  </w:style>
  <w:style w:type="paragraph" w:customStyle="1" w:styleId="aa">
    <w:name w:val="Нормальний текст"/>
    <w:basedOn w:val="a"/>
    <w:rsid w:val="00625EA9"/>
    <w:pPr>
      <w:spacing w:before="120" w:after="0" w:line="240" w:lineRule="auto"/>
      <w:ind w:firstLine="567"/>
    </w:pPr>
    <w:rPr>
      <w:rFonts w:ascii="Antiqua" w:hAnsi="Antiqua"/>
      <w:sz w:val="26"/>
      <w:szCs w:val="20"/>
      <w:lang w:eastAsia="ru-RU"/>
    </w:rPr>
  </w:style>
  <w:style w:type="character" w:customStyle="1" w:styleId="a7">
    <w:name w:val="Без интервала Знак"/>
    <w:link w:val="a6"/>
    <w:rsid w:val="00625EA9"/>
    <w:rPr>
      <w:rFonts w:ascii="Calibri" w:eastAsia="Calibri" w:hAnsi="Calibri" w:cs="Times New Roman"/>
      <w:lang w:val="uk-UA"/>
    </w:rPr>
  </w:style>
  <w:style w:type="table" w:styleId="ab">
    <w:name w:val="Table Grid"/>
    <w:basedOn w:val="a1"/>
    <w:uiPriority w:val="59"/>
    <w:qFormat/>
    <w:rsid w:val="00625EA9"/>
    <w:pPr>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Strong"/>
    <w:basedOn w:val="a0"/>
    <w:uiPriority w:val="22"/>
    <w:qFormat/>
    <w:rsid w:val="006F7658"/>
    <w:rPr>
      <w:b/>
      <w:bCs/>
    </w:rPr>
  </w:style>
  <w:style w:type="paragraph" w:styleId="ad">
    <w:name w:val="Balloon Text"/>
    <w:basedOn w:val="a"/>
    <w:link w:val="ae"/>
    <w:uiPriority w:val="99"/>
    <w:semiHidden/>
    <w:unhideWhenUsed/>
    <w:rsid w:val="00763452"/>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763452"/>
    <w:rPr>
      <w:rFonts w:ascii="Segoe UI" w:eastAsia="Times New Roman"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find=1&amp;text=%D0%A3%D1%87%D0%B0%D1%81%D0%BD%D0%B8%D0%BA+%D0%BF%D1%80%D0%BE%D1%86%D0%B5%D0%B4%D1%83%D1%80%D0%B8+%D0%B7%D0%B0%D0%BA%D1%83%D0%BF%D1%96%D0%B2%D0%BB%D1%96+%D0%BF%D1%96%D0%B4%D1%82%D0%B2%D0%B5%D1%80%D0%B4%D0%B6%D1%83%D1%94+%D0%B2%D1%96%D0%B4%D1%81%D1%83%D1%82%D0%BD%D1%96%D1%81%D1%82%D1%8C+" TargetMode="External"/><Relationship Id="rId13" Type="http://schemas.openxmlformats.org/officeDocument/2006/relationships/hyperlink" Target="https://zakon.rada.gov.ua/laws/show/2155-19" TargetMode="External"/><Relationship Id="rId18" Type="http://schemas.openxmlformats.org/officeDocument/2006/relationships/hyperlink" Target="https://zakon.rada.gov.ua/laws/show/2210-14"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zakon.rada.gov.ua/laws/show/1178-2022-%D0%BF" TargetMode="External"/><Relationship Id="rId7" Type="http://schemas.openxmlformats.org/officeDocument/2006/relationships/hyperlink" Target="https://zakon.rada.gov.ua/laws/show/922-19" TargetMode="External"/><Relationship Id="rId12" Type="http://schemas.openxmlformats.org/officeDocument/2006/relationships/hyperlink" Target="https://zakon.rada.gov.ua/laws/show/1178-2022-%D0%BF?find=1&amp;text=%D0%A3%D1%87%D0%B0%D1%81%D0%BD%D0%B8%D0%BA+%D0%BF%D1%80%D0%BE%D1%86%D0%B5%D0%B4%D1%83%D1%80%D0%B8+%D0%B7%D0%B0%D0%BA%D1%83%D0%BF%D1%96%D0%B2%D0%BB%D1%96+%D0%BF%D1%96%D0%B4%D1%82%D0%B2%D0%B5%D1%80%D0%B4%D0%B6%D1%83%D1%94+%D0%B2%D1%96%D0%B4%D1%81%D1%83%D1%82%D0%BD%D1%96%D1%81%D1%82%D1%8C+" TargetMode="External"/><Relationship Id="rId17" Type="http://schemas.openxmlformats.org/officeDocument/2006/relationships/hyperlink" Target="https://zakon.rada.gov.ua/laws/show/2210-14"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755-15" TargetMode="External"/><Relationship Id="rId1" Type="http://schemas.openxmlformats.org/officeDocument/2006/relationships/numbering" Target="numbering.xml"/><Relationship Id="rId6" Type="http://schemas.openxmlformats.org/officeDocument/2006/relationships/hyperlink" Target="http://zakon0.rada.gov.ua/laws/show/2289-17" TargetMode="External"/><Relationship Id="rId11" Type="http://schemas.openxmlformats.org/officeDocument/2006/relationships/hyperlink" Target="https://zakon.rada.gov.ua/laws/show/1178-2022-%D0%BF?find=1&amp;text=%D0%A3%D1%87%D0%B0%D1%81%D0%BD%D0%B8%D0%BA+%D0%BF%D1%80%D0%BE%D1%86%D0%B5%D0%B4%D1%83%D1%80%D0%B8+%D0%B7%D0%B0%D0%BA%D1%83%D0%BF%D1%96%D0%B2%D0%BB%D1%96+%D0%BF%D1%96%D0%B4%D1%82%D0%B2%D0%B5%D1%80%D0%B4%D0%B6%D1%83%D1%94+%D0%B2%D1%96%D0%B4%D1%81%D1%83%D1%82%D0%BD%D1%96%D1%81%D1%82%D1%8C+" TargetMode="External"/><Relationship Id="rId24"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2939-17" TargetMode="External"/><Relationship Id="rId23" Type="http://schemas.openxmlformats.org/officeDocument/2006/relationships/hyperlink" Target="https://zakon.rada.gov.ua/laws/show/1178-2022-%D0%BF" TargetMode="External"/><Relationship Id="rId10" Type="http://schemas.openxmlformats.org/officeDocument/2006/relationships/hyperlink" Target="https://zakon.rada.gov.ua/laws/show/1178-2022-%D0%BF?find=1&amp;text=%D0%A3%D1%87%D0%B0%D1%81%D0%BD%D0%B8%D0%BA+%D0%BF%D1%80%D0%BE%D1%86%D0%B5%D0%B4%D1%83%D1%80%D0%B8+%D0%B7%D0%B0%D0%BA%D1%83%D0%BF%D1%96%D0%B2%D0%BB%D1%96+%D0%BF%D1%96%D0%B4%D1%82%D0%B2%D0%B5%D1%80%D0%B4%D0%B6%D1%83%D1%94+%D0%B2%D1%96%D0%B4%D1%81%D1%83%D1%82%D0%BD%D1%96%D1%81%D1%82%D1%8C+" TargetMode="External"/><Relationship Id="rId19" Type="http://schemas.openxmlformats.org/officeDocument/2006/relationships/hyperlink" Target="https://zakon.rada.gov.ua/laws/show/2210-14" TargetMode="External"/><Relationship Id="rId4" Type="http://schemas.openxmlformats.org/officeDocument/2006/relationships/settings" Target="settings.xml"/><Relationship Id="rId9" Type="http://schemas.openxmlformats.org/officeDocument/2006/relationships/hyperlink" Target="https://zakon.rada.gov.ua/laws/show/1178-2022-%D0%BF?find=1&amp;text=%D0%A3%D1%87%D0%B0%D1%81%D0%BD%D0%B8%D0%BA+%D0%BF%D1%80%D0%BE%D1%86%D0%B5%D0%B4%D1%83%D1%80%D0%B8+%D0%B7%D0%B0%D0%BA%D1%83%D0%BF%D1%96%D0%B2%D0%BB%D1%96+%D0%BF%D1%96%D0%B4%D1%82%D0%B2%D0%B5%D1%80%D0%B4%D0%B6%D1%83%D1%94+%D0%B2%D1%96%D0%B4%D1%81%D1%83%D1%82%D0%BD%D1%96%D1%81%D1%82%D1%8C+" TargetMode="External"/><Relationship Id="rId14" Type="http://schemas.openxmlformats.org/officeDocument/2006/relationships/hyperlink" Target="https://zakon.rada.gov.ua/laws/show/2155-19" TargetMode="External"/><Relationship Id="rId22"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39</Pages>
  <Words>14224</Words>
  <Characters>81083</Characters>
  <Application>Microsoft Office Word</Application>
  <DocSecurity>0</DocSecurity>
  <Lines>675</Lines>
  <Paragraphs>190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95117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21</cp:revision>
  <cp:lastPrinted>2023-11-23T07:30:00Z</cp:lastPrinted>
  <dcterms:created xsi:type="dcterms:W3CDTF">2023-11-22T19:40:00Z</dcterms:created>
  <dcterms:modified xsi:type="dcterms:W3CDTF">2023-11-23T11:48:00Z</dcterms:modified>
</cp:coreProperties>
</file>