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  <w:lang w:val="uk-UA"/>
        </w:rPr>
        <w:t>Додаток 3</w:t>
      </w:r>
    </w:p>
    <w:p>
      <w:pPr>
        <w:pStyle w:val="Normal"/>
        <w:spacing w:lineRule="auto" w:line="240" w:before="0" w:after="46"/>
        <w:ind w:left="5660" w:firstLine="700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uk-UA"/>
        </w:rPr>
        <w:t>до тендерної документації</w:t>
      </w:r>
    </w:p>
    <w:p>
      <w:pPr>
        <w:pStyle w:val="Normal"/>
        <w:spacing w:lineRule="auto" w:line="240" w:before="0" w:after="46"/>
        <w:ind w:left="5660" w:hanging="0"/>
        <w:jc w:val="right"/>
        <w:rPr>
          <w:rFonts w:ascii="Times New Roman" w:hAnsi="Times New Roman"/>
          <w:lang w:val="uk-UA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Підстави для відмови учаснику процедури закупівлі в участі у відкритих торгах </w:t>
      </w:r>
    </w:p>
    <w:p>
      <w:pPr>
        <w:pStyle w:val="Normal"/>
        <w:spacing w:lineRule="auto" w:line="240" w:before="0" w:after="0"/>
        <w:ind w:left="57" w:firstLine="680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згідно пункту 47 Особливостей</w:t>
      </w:r>
    </w:p>
    <w:p>
      <w:pPr>
        <w:pStyle w:val="Normal"/>
        <w:spacing w:lineRule="auto" w:line="240" w:before="0" w:after="0"/>
        <w:ind w:left="57" w:firstLine="680"/>
        <w:jc w:val="center"/>
        <w:rPr>
          <w:rFonts w:ascii="Times New Roman" w:hAnsi="Times New Roman"/>
          <w:b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 xml:space="preserve">Підтвердження відповідності УЧАСНИКА </w:t>
      </w:r>
      <w:r>
        <w:rPr>
          <w:rFonts w:eastAsia="Times New Roman" w:cs="Times New Roman" w:ascii="Times New Roman" w:hAnsi="Times New Roman"/>
          <w:sz w:val="20"/>
          <w:szCs w:val="20"/>
          <w:lang w:val="uk-UA"/>
        </w:rPr>
        <w:t>(в тому числі для об’єднання учасників як учасника процедури) вимогам, визначеним у пунк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val="uk-UA"/>
        </w:rPr>
        <w:t>ті 47 Ос</w:t>
      </w:r>
      <w:r>
        <w:rPr>
          <w:rFonts w:eastAsia="Times New Roman" w:cs="Times New Roman" w:ascii="Times New Roman" w:hAnsi="Times New Roman"/>
          <w:sz w:val="20"/>
          <w:szCs w:val="20"/>
          <w:lang w:val="uk-UA"/>
        </w:rPr>
        <w:t>обливостей.</w:t>
      </w:r>
    </w:p>
    <w:p>
      <w:pPr>
        <w:pStyle w:val="Normal"/>
        <w:spacing w:lineRule="auto" w:line="240" w:before="0" w:after="0"/>
        <w:ind w:firstLine="567"/>
        <w:jc w:val="both"/>
        <w:rPr>
          <w:highlight w:val="none"/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 пункту 47 Особливостей.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uk-UA"/>
        </w:rPr>
        <w:t>Учасник процедури закупівлі підтверджує відсутність підстав, зазначених в пункті 47 Особливостей (крім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>
      <w:pPr>
        <w:pStyle w:val="Normal"/>
        <w:spacing w:lineRule="auto" w:line="240" w:before="0" w:after="0"/>
        <w:ind w:firstLine="567"/>
        <w:jc w:val="both"/>
        <w:rPr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 47 Особливостей.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jc w:val="center"/>
        <w:rPr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Перелік документів та інформації для підтвердження відповідності ПЕРЕМОЖЦЯ вимогам, визначеним у пункті 47 Особливостей: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highlight w:val="none"/>
          <w:shd w:fill="FFFFFF" w:val="clear"/>
          <w:lang w:val="uk-UA"/>
        </w:rPr>
      </w:pP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uk-UA"/>
        </w:rPr>
        <w:t xml:space="preserve"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 </w:t>
      </w: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uk-UA"/>
        </w:rPr>
        <w:t xml:space="preserve">пункту 47 </w:t>
      </w: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uk-UA"/>
        </w:rPr>
        <w:t>Особливостей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C9211E"/>
          <w:sz w:val="20"/>
          <w:szCs w:val="20"/>
          <w:highlight w:val="yellow"/>
          <w:lang w:val="uk-UA"/>
        </w:rPr>
      </w:pPr>
      <w:r>
        <w:rPr>
          <w:rFonts w:eastAsia="Times New Roman" w:cs="Times New Roman" w:ascii="Times New Roman" w:hAnsi="Times New Roman"/>
          <w:b/>
          <w:color w:val="C9211E"/>
          <w:sz w:val="20"/>
          <w:szCs w:val="20"/>
          <w:highlight w:val="yellow"/>
          <w:lang w:val="uk-UA"/>
        </w:rPr>
      </w:r>
    </w:p>
    <w:p>
      <w:pPr>
        <w:pStyle w:val="Normal"/>
        <w:spacing w:lineRule="auto" w:line="240" w:before="0" w:after="0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Документи, які надаються ПЕРЕМОЖЦЕМ (юридичною особою):</w:t>
      </w:r>
    </w:p>
    <w:tbl>
      <w:tblPr>
        <w:tblW w:w="9600" w:type="dxa"/>
        <w:jc w:val="left"/>
        <w:tblInd w:w="-4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noHBand="0" w:noVBand="1" w:firstColumn="0" w:lastRow="0" w:lastColumn="0" w:firstRow="0"/>
      </w:tblPr>
      <w:tblGrid>
        <w:gridCol w:w="736"/>
        <w:gridCol w:w="4364"/>
        <w:gridCol w:w="4500"/>
      </w:tblGrid>
      <w:tr>
        <w:trPr>
          <w:trHeight w:val="1005" w:hRule="atLeast"/>
        </w:trPr>
        <w:tc>
          <w:tcPr>
            <w:tcW w:w="73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36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Вимоги згідно п.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450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val="uk-UA"/>
              </w:rPr>
              <w:t>Переможець торгів на виконання вимог пункту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736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64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50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>
        <w:trPr>
          <w:trHeight w:val="2152" w:hRule="atLeast"/>
        </w:trPr>
        <w:tc>
          <w:tcPr>
            <w:tcW w:w="736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364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(підпункт 6 пункт 47 Особливостей)</w:t>
            </w:r>
          </w:p>
        </w:tc>
        <w:tc>
          <w:tcPr>
            <w:tcW w:w="450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</w:tc>
      </w:tr>
      <w:tr>
        <w:trPr>
          <w:trHeight w:val="1875" w:hRule="atLeast"/>
        </w:trPr>
        <w:tc>
          <w:tcPr>
            <w:tcW w:w="736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364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500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0"/>
                <w:szCs w:val="20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0"/>
          <w:szCs w:val="20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</w:r>
    </w:p>
    <w:p>
      <w:pPr>
        <w:pStyle w:val="Normal"/>
        <w:spacing w:lineRule="auto" w:line="240" w:before="240" w:after="0"/>
        <w:rPr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  <w:szCs w:val="20"/>
          <w:lang w:val="uk-UA"/>
        </w:rPr>
        <w:t>Документи, які надаються ПЕРЕМОЖЦЕМ (фізичною особою чи фізичною особою — підприємцем):</w:t>
      </w:r>
    </w:p>
    <w:tbl>
      <w:tblPr>
        <w:tblW w:w="9619" w:type="dxa"/>
        <w:jc w:val="left"/>
        <w:tblInd w:w="-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noHBand="0" w:noVBand="1" w:firstColumn="0" w:lastRow="0" w:lastColumn="0" w:firstRow="0"/>
      </w:tblPr>
      <w:tblGrid>
        <w:gridCol w:w="580"/>
        <w:gridCol w:w="4434"/>
        <w:gridCol w:w="4605"/>
      </w:tblGrid>
      <w:tr>
        <w:trPr>
          <w:trHeight w:val="825" w:hRule="atLeast"/>
        </w:trPr>
        <w:tc>
          <w:tcPr>
            <w:tcW w:w="58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434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Вимоги згідно пункту 47 Особливостей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460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Переможець торгів на виконання вимог  пункту 47 Особливостей (підтвердження відсутності підстав) повинен надати таку інформацію:</w:t>
            </w:r>
          </w:p>
        </w:tc>
      </w:tr>
      <w:tr>
        <w:trPr>
          <w:trHeight w:val="1723" w:hRule="atLeast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12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140" w:hanging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Інформаційна довідка з Єдиного державного реєстру осіб, які вчинили корупційні або пов’язані з корупцією правопорушення (далі - Реєстр), згідно з якою не буде знайдено інформації про корупційні або пов'язані з корупцією правопорушення керівника учасника процедури закупівлі, надається у разі якщо доступ до Реєстру буде обмежений</w:t>
            </w:r>
          </w:p>
        </w:tc>
      </w:tr>
      <w:tr>
        <w:trPr>
          <w:trHeight w:val="2152" w:hRule="atLeast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</w:tc>
      </w:tr>
      <w:tr>
        <w:trPr>
          <w:trHeight w:val="1635" w:hRule="atLeast"/>
        </w:trPr>
        <w:tc>
          <w:tcPr>
            <w:tcW w:w="580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434" w:type="dxa"/>
            <w:tcBorders>
              <w:left w:val="outset" w:sz="2" w:space="0" w:color="000000"/>
              <w:bottom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/>
              </w:rPr>
              <w:t>Документ повинен бути не більше тридцятиденної давнини від дати подання документа.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5f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qFormat/>
    <w:rsid w:val="002c2fd2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2c2fd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rsid w:val="00e85f13"/>
    <w:pPr>
      <w:spacing w:lineRule="auto" w:line="276" w:before="0" w:after="140"/>
    </w:pPr>
    <w:rPr/>
  </w:style>
  <w:style w:type="paragraph" w:styleId="Style17">
    <w:name w:val="List"/>
    <w:basedOn w:val="Style16"/>
    <w:rsid w:val="00e85f13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Покажчик"/>
    <w:basedOn w:val="Normal"/>
    <w:qFormat/>
    <w:pPr>
      <w:suppressLineNumbers/>
    </w:pPr>
    <w:rPr>
      <w:rFonts w:cs="Lohit Devanagari"/>
    </w:rPr>
  </w:style>
  <w:style w:type="paragraph" w:styleId="11" w:customStyle="1">
    <w:name w:val="Заголовок 11"/>
    <w:basedOn w:val="Normal"/>
    <w:next w:val="Normal"/>
    <w:uiPriority w:val="9"/>
    <w:qFormat/>
    <w:rsid w:val="00e85f1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1" w:customStyle="1">
    <w:name w:val="Заголовок 21"/>
    <w:basedOn w:val="Normal"/>
    <w:next w:val="Normal"/>
    <w:uiPriority w:val="9"/>
    <w:semiHidden/>
    <w:unhideWhenUsed/>
    <w:qFormat/>
    <w:rsid w:val="00e85f13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1" w:customStyle="1">
    <w:name w:val="Заголовок 31"/>
    <w:basedOn w:val="Normal"/>
    <w:next w:val="Normal"/>
    <w:uiPriority w:val="9"/>
    <w:semiHidden/>
    <w:unhideWhenUsed/>
    <w:qFormat/>
    <w:rsid w:val="00e85f1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1" w:customStyle="1">
    <w:name w:val="Заголовок 41"/>
    <w:basedOn w:val="Normal"/>
    <w:next w:val="Normal"/>
    <w:uiPriority w:val="9"/>
    <w:semiHidden/>
    <w:unhideWhenUsed/>
    <w:qFormat/>
    <w:rsid w:val="00e85f13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1" w:customStyle="1">
    <w:name w:val="Заголовок 51"/>
    <w:basedOn w:val="Normal"/>
    <w:next w:val="Normal"/>
    <w:uiPriority w:val="9"/>
    <w:semiHidden/>
    <w:unhideWhenUsed/>
    <w:qFormat/>
    <w:rsid w:val="00e85f13"/>
    <w:pPr>
      <w:keepNext w:val="true"/>
      <w:keepLines/>
      <w:spacing w:before="220" w:after="40"/>
      <w:outlineLvl w:val="4"/>
    </w:pPr>
    <w:rPr>
      <w:b/>
    </w:rPr>
  </w:style>
  <w:style w:type="paragraph" w:styleId="61" w:customStyle="1">
    <w:name w:val="Заголовок 61"/>
    <w:basedOn w:val="Normal"/>
    <w:next w:val="Normal"/>
    <w:uiPriority w:val="9"/>
    <w:semiHidden/>
    <w:unhideWhenUsed/>
    <w:qFormat/>
    <w:rsid w:val="00e85f1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paragraph" w:styleId="1" w:customStyle="1">
    <w:name w:val="Заголовок1"/>
    <w:basedOn w:val="Normal"/>
    <w:next w:val="Style16"/>
    <w:qFormat/>
    <w:rsid w:val="00e85f13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12" w:customStyle="1">
    <w:name w:val="Название объекта1"/>
    <w:basedOn w:val="Normal"/>
    <w:qFormat/>
    <w:rsid w:val="00e85f1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e85f13"/>
    <w:pPr>
      <w:suppressLineNumbers/>
    </w:pPr>
    <w:rPr>
      <w:rFonts w:cs="Lohit Devanagari"/>
    </w:rPr>
  </w:style>
  <w:style w:type="paragraph" w:styleId="Style21">
    <w:name w:val="Title"/>
    <w:basedOn w:val="Normal"/>
    <w:next w:val="Normal"/>
    <w:uiPriority w:val="10"/>
    <w:qFormat/>
    <w:rsid w:val="00e85f13"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qFormat/>
    <w:rsid w:val="002c2f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e0d"/>
    <w:pPr>
      <w:spacing w:before="0" w:after="160"/>
      <w:ind w:left="720" w:hanging="0"/>
      <w:contextualSpacing/>
    </w:pPr>
    <w:rPr/>
  </w:style>
  <w:style w:type="paragraph" w:styleId="Style22">
    <w:name w:val="Subtitle"/>
    <w:basedOn w:val="Normal"/>
    <w:next w:val="Normal"/>
    <w:uiPriority w:val="11"/>
    <w:qFormat/>
    <w:rsid w:val="00e85f1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23" w:customStyle="1">
    <w:name w:val="Нормальний текст"/>
    <w:basedOn w:val="Normal"/>
    <w:qFormat/>
    <w:rsid w:val="00df551c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Rvps2" w:customStyle="1">
    <w:name w:val="rvps2"/>
    <w:basedOn w:val="Normal"/>
    <w:qFormat/>
    <w:rsid w:val="002754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e85f1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LibreOffice/7.3.7.2$Linux_X86_64 LibreOffice_project/30$Build-2</Application>
  <AppVersion>15.0000</AppVersion>
  <Pages>2</Pages>
  <Words>679</Words>
  <Characters>4717</Characters>
  <CharactersWithSpaces>5358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2023-04-06T15:38:00Z</dcterms:created>
  <dc:creator>Кристина Белякова</dc:creator>
  <dc:description/>
  <dc:language>uk-UA</dc:language>
  <cp:lastModifiedBy/>
  <dcterms:modified xsi:type="dcterms:W3CDTF">2024-04-24T15:17:25Z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