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A6F" w:rsidRPr="003F2E20" w:rsidRDefault="003C0A6F" w:rsidP="00AB2EC6">
      <w:pPr>
        <w:pStyle w:val="a3"/>
        <w:rPr>
          <w:b/>
          <w:sz w:val="24"/>
          <w:szCs w:val="24"/>
          <w:lang w:val="ru-RU"/>
        </w:rPr>
      </w:pPr>
    </w:p>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BD4A45" w:rsidRDefault="00BA4CF7" w:rsidP="006B0036">
      <w:pPr>
        <w:pStyle w:val="rvps2"/>
        <w:spacing w:before="0" w:beforeAutospacing="0" w:after="0" w:afterAutospacing="0"/>
        <w:jc w:val="both"/>
        <w:rPr>
          <w:i/>
          <w:sz w:val="28"/>
          <w:szCs w:val="28"/>
          <w:u w:val="single"/>
        </w:rPr>
      </w:pPr>
      <w:r w:rsidRPr="003F2E20">
        <w:rPr>
          <w:b/>
        </w:rPr>
        <w:t xml:space="preserve">1. </w:t>
      </w:r>
      <w:proofErr w:type="spellStart"/>
      <w:r w:rsidRPr="003F2E20">
        <w:rPr>
          <w:b/>
        </w:rPr>
        <w:t>Найменування</w:t>
      </w:r>
      <w:proofErr w:type="spellEnd"/>
      <w:r w:rsidRPr="003F2E20">
        <w:rPr>
          <w:b/>
        </w:rPr>
        <w:t xml:space="preserve"> </w:t>
      </w:r>
      <w:proofErr w:type="spellStart"/>
      <w:r w:rsidRPr="003F2E20">
        <w:rPr>
          <w:b/>
        </w:rPr>
        <w:t>замовника</w:t>
      </w:r>
      <w:proofErr w:type="spellEnd"/>
      <w:r w:rsidRPr="003F2E20">
        <w:rPr>
          <w:b/>
        </w:rPr>
        <w:t>:</w:t>
      </w:r>
      <w:r w:rsidR="00C738E1" w:rsidRPr="003F2E20">
        <w:rPr>
          <w:b/>
        </w:rPr>
        <w:t xml:space="preserve"> </w:t>
      </w:r>
      <w:r w:rsidR="006B0036" w:rsidRPr="00412B28">
        <w:rPr>
          <w:bCs/>
          <w:lang w:val="uk-UA" w:eastAsia="zh-CN"/>
        </w:rPr>
        <w:t>Національний інститут раку</w:t>
      </w:r>
    </w:p>
    <w:p w:rsidR="00461FF2" w:rsidRPr="003F2E20" w:rsidRDefault="00BA4CF7" w:rsidP="00A320FD">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2. Код згідно з ЄДРПОУ:</w:t>
      </w:r>
      <w:r w:rsidR="00C738E1" w:rsidRPr="003F2E20">
        <w:rPr>
          <w:rFonts w:ascii="Times New Roman" w:eastAsia="Times New Roman" w:hAnsi="Times New Roman" w:cs="Times New Roman"/>
          <w:b/>
          <w:sz w:val="24"/>
          <w:szCs w:val="24"/>
        </w:rPr>
        <w:t xml:space="preserve"> </w:t>
      </w:r>
      <w:r w:rsidR="006B0036" w:rsidRPr="006B0036">
        <w:rPr>
          <w:rFonts w:ascii="Times New Roman" w:eastAsia="Times New Roman" w:hAnsi="Times New Roman" w:cs="Times New Roman"/>
          <w:sz w:val="24"/>
          <w:szCs w:val="24"/>
          <w:highlight w:val="white"/>
        </w:rPr>
        <w:t>02011976</w:t>
      </w:r>
    </w:p>
    <w:p w:rsidR="006B0036" w:rsidRPr="00412B28" w:rsidRDefault="00BA4CF7" w:rsidP="006B0036">
      <w:pPr>
        <w:pStyle w:val="af2"/>
        <w:widowControl w:val="0"/>
        <w:tabs>
          <w:tab w:val="num" w:pos="1260"/>
        </w:tabs>
        <w:spacing w:before="0" w:beforeAutospacing="0" w:after="0" w:afterAutospacing="0"/>
        <w:jc w:val="both"/>
        <w:rPr>
          <w:bCs/>
          <w:lang w:val="uk-UA" w:eastAsia="zh-CN"/>
        </w:rPr>
      </w:pPr>
      <w:r w:rsidRPr="006B0036">
        <w:rPr>
          <w:b/>
          <w:lang w:val="ru-RU"/>
        </w:rPr>
        <w:t xml:space="preserve">3. </w:t>
      </w:r>
      <w:proofErr w:type="spellStart"/>
      <w:r w:rsidRPr="006B0036">
        <w:rPr>
          <w:b/>
          <w:lang w:val="ru-RU"/>
        </w:rPr>
        <w:t>Місцезнаходження</w:t>
      </w:r>
      <w:proofErr w:type="spellEnd"/>
      <w:r w:rsidRPr="006B0036">
        <w:rPr>
          <w:b/>
          <w:lang w:val="ru-RU"/>
        </w:rPr>
        <w:t>:</w:t>
      </w:r>
      <w:r w:rsidR="00C738E1" w:rsidRPr="006B0036">
        <w:rPr>
          <w:b/>
          <w:lang w:val="ru-RU"/>
        </w:rPr>
        <w:t xml:space="preserve"> </w:t>
      </w:r>
      <w:r w:rsidR="006B0036" w:rsidRPr="006B0036">
        <w:rPr>
          <w:highlight w:val="white"/>
          <w:lang w:val="uk-UA"/>
        </w:rPr>
        <w:t>вул. Ломоносова, будинок 33/43, м. Київ, 03022</w:t>
      </w:r>
      <w:r w:rsidR="006B0036">
        <w:rPr>
          <w:lang w:val="uk-UA"/>
        </w:rPr>
        <w:t>.</w:t>
      </w:r>
    </w:p>
    <w:p w:rsidR="00461FF2" w:rsidRPr="003F2E20" w:rsidRDefault="00BA4CF7"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4. Категорія Замовника</w:t>
      </w:r>
      <w:r w:rsidRPr="006B0036">
        <w:rPr>
          <w:rFonts w:ascii="Times New Roman" w:eastAsia="Times New Roman" w:hAnsi="Times New Roman" w:cs="Times New Roman"/>
          <w:sz w:val="24"/>
          <w:szCs w:val="24"/>
          <w:highlight w:val="white"/>
        </w:rPr>
        <w:t>:</w:t>
      </w:r>
      <w:r w:rsidR="00C738E1" w:rsidRPr="006B0036">
        <w:rPr>
          <w:rFonts w:ascii="Times New Roman" w:eastAsia="Times New Roman" w:hAnsi="Times New Roman" w:cs="Times New Roman"/>
          <w:sz w:val="24"/>
          <w:szCs w:val="24"/>
          <w:highlight w:val="white"/>
        </w:rPr>
        <w:t xml:space="preserve"> </w:t>
      </w:r>
      <w:r w:rsidR="006B0036" w:rsidRPr="006B0036">
        <w:rPr>
          <w:rFonts w:ascii="Times New Roman" w:eastAsia="Times New Roman" w:hAnsi="Times New Roman" w:cs="Times New Roman"/>
          <w:sz w:val="24"/>
          <w:szCs w:val="24"/>
          <w:highlight w:val="white"/>
        </w:rPr>
        <w:t xml:space="preserve">3 категорія - підприємства, установи, організації, зазначені у </w:t>
      </w:r>
      <w:hyperlink r:id="rId5" w:anchor="n797" w:history="1">
        <w:r w:rsidR="006B0036" w:rsidRPr="006B0036">
          <w:rPr>
            <w:rFonts w:ascii="Times New Roman" w:eastAsia="Times New Roman" w:hAnsi="Times New Roman" w:cs="Times New Roman"/>
            <w:sz w:val="24"/>
            <w:szCs w:val="24"/>
            <w:highlight w:val="white"/>
          </w:rPr>
          <w:t>пункті 3</w:t>
        </w:r>
      </w:hyperlink>
      <w:r w:rsidR="006B0036" w:rsidRPr="006B0036">
        <w:rPr>
          <w:rFonts w:ascii="Times New Roman" w:eastAsia="Times New Roman" w:hAnsi="Times New Roman" w:cs="Times New Roman"/>
          <w:sz w:val="24"/>
          <w:szCs w:val="24"/>
          <w:highlight w:val="white"/>
        </w:rPr>
        <w:t> частини першої статті 2 Закону України «Про публічні закупівлі».</w:t>
      </w:r>
    </w:p>
    <w:p w:rsidR="00461FF2" w:rsidRPr="003F2E20" w:rsidRDefault="009B01D8"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5</w:t>
      </w:r>
      <w:r w:rsidR="00BA4CF7" w:rsidRPr="003F2E20">
        <w:rPr>
          <w:rFonts w:ascii="Times New Roman" w:eastAsia="Times New Roman" w:hAnsi="Times New Roman" w:cs="Times New Roman"/>
          <w:b/>
          <w:sz w:val="24"/>
          <w:szCs w:val="24"/>
        </w:rPr>
        <w:t>. Вид предмета закупівлі:</w:t>
      </w:r>
      <w:r w:rsidR="00C738E1" w:rsidRPr="003F2E20">
        <w:rPr>
          <w:rFonts w:ascii="Times New Roman" w:eastAsia="Times New Roman" w:hAnsi="Times New Roman" w:cs="Times New Roman"/>
          <w:b/>
          <w:sz w:val="24"/>
          <w:szCs w:val="24"/>
        </w:rPr>
        <w:t xml:space="preserve"> </w:t>
      </w:r>
      <w:r w:rsidR="00A529E7" w:rsidRPr="003F2E20">
        <w:rPr>
          <w:rFonts w:ascii="Times New Roman" w:eastAsia="Times New Roman" w:hAnsi="Times New Roman" w:cs="Times New Roman"/>
          <w:sz w:val="24"/>
          <w:szCs w:val="24"/>
        </w:rPr>
        <w:t>товар</w:t>
      </w:r>
      <w:r w:rsidR="00F814CB" w:rsidRPr="003F2E20">
        <w:rPr>
          <w:rFonts w:ascii="Times New Roman" w:eastAsia="Times New Roman" w:hAnsi="Times New Roman" w:cs="Times New Roman"/>
          <w:sz w:val="24"/>
          <w:szCs w:val="24"/>
        </w:rPr>
        <w:t>.</w:t>
      </w:r>
    </w:p>
    <w:p w:rsidR="00461FF2" w:rsidRDefault="00EA6A20"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BA4CF7" w:rsidRPr="003F2E20">
        <w:rPr>
          <w:rFonts w:ascii="Times New Roman" w:eastAsia="Times New Roman" w:hAnsi="Times New Roman" w:cs="Times New Roman"/>
          <w:b/>
          <w:sz w:val="24"/>
          <w:szCs w:val="24"/>
        </w:rPr>
        <w:t>. Контактна особа Замовника, уповноважена здійснювати зв’язок з учасниками</w:t>
      </w:r>
      <w:r w:rsidR="00BA4CF7" w:rsidRPr="003F2E20">
        <w:rPr>
          <w:rFonts w:ascii="Times New Roman" w:eastAsia="Times New Roman" w:hAnsi="Times New Roman" w:cs="Times New Roman"/>
          <w:sz w:val="24"/>
          <w:szCs w:val="24"/>
        </w:rPr>
        <w:t>:</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 xml:space="preserve">Уповноважена особа Національного інституту раку - провідний юрисконсульт відділу організації роботи та контролю </w:t>
      </w:r>
      <w:proofErr w:type="spellStart"/>
      <w:r w:rsidRPr="006B0036">
        <w:rPr>
          <w:rFonts w:ascii="Times New Roman" w:eastAsia="Times New Roman" w:hAnsi="Times New Roman" w:cs="Times New Roman"/>
          <w:sz w:val="24"/>
          <w:szCs w:val="24"/>
          <w:highlight w:val="white"/>
        </w:rPr>
        <w:t>Каліущенко</w:t>
      </w:r>
      <w:proofErr w:type="spellEnd"/>
      <w:r w:rsidRPr="006B0036">
        <w:rPr>
          <w:rFonts w:ascii="Times New Roman" w:eastAsia="Times New Roman" w:hAnsi="Times New Roman" w:cs="Times New Roman"/>
          <w:sz w:val="24"/>
          <w:szCs w:val="24"/>
          <w:highlight w:val="white"/>
        </w:rPr>
        <w:t xml:space="preserve"> Дмитро Миколайович, тел./факс: (044) 259-70-57; </w:t>
      </w:r>
    </w:p>
    <w:p w:rsidR="006B0036" w:rsidRPr="006B0036" w:rsidRDefault="006B0036" w:rsidP="006B0036">
      <w:pPr>
        <w:widowControl w:val="0"/>
        <w:autoSpaceDE w:val="0"/>
        <w:spacing w:after="0" w:line="240" w:lineRule="auto"/>
        <w:jc w:val="both"/>
        <w:rPr>
          <w:rFonts w:ascii="Times New Roman" w:eastAsia="Times New Roman" w:hAnsi="Times New Roman" w:cs="Times New Roman"/>
          <w:sz w:val="24"/>
          <w:szCs w:val="24"/>
          <w:highlight w:val="white"/>
        </w:rPr>
      </w:pPr>
      <w:r w:rsidRPr="006B0036">
        <w:rPr>
          <w:rFonts w:ascii="Times New Roman" w:eastAsia="Times New Roman" w:hAnsi="Times New Roman" w:cs="Times New Roman"/>
          <w:sz w:val="24"/>
          <w:szCs w:val="24"/>
          <w:highlight w:val="white"/>
        </w:rPr>
        <w:t>E-</w:t>
      </w:r>
      <w:proofErr w:type="spellStart"/>
      <w:r w:rsidRPr="006B0036">
        <w:rPr>
          <w:rFonts w:ascii="Times New Roman" w:eastAsia="Times New Roman" w:hAnsi="Times New Roman" w:cs="Times New Roman"/>
          <w:sz w:val="24"/>
          <w:szCs w:val="24"/>
          <w:highlight w:val="white"/>
        </w:rPr>
        <w:t>mail</w:t>
      </w:r>
      <w:proofErr w:type="spellEnd"/>
      <w:r w:rsidRPr="006B0036">
        <w:rPr>
          <w:rFonts w:ascii="Times New Roman" w:eastAsia="Times New Roman" w:hAnsi="Times New Roman" w:cs="Times New Roman"/>
          <w:sz w:val="24"/>
          <w:szCs w:val="24"/>
          <w:highlight w:val="white"/>
        </w:rPr>
        <w:t xml:space="preserve">: </w:t>
      </w:r>
      <w:hyperlink r:id="rId6" w:history="1">
        <w:r w:rsidRPr="006B0036">
          <w:rPr>
            <w:rFonts w:ascii="Times New Roman" w:eastAsia="Times New Roman" w:hAnsi="Times New Roman" w:cs="Times New Roman"/>
            <w:sz w:val="24"/>
            <w:szCs w:val="24"/>
            <w:highlight w:val="white"/>
          </w:rPr>
          <w:t>zakupkipremium.1@gmail.com</w:t>
        </w:r>
      </w:hyperlink>
    </w:p>
    <w:p w:rsidR="00467B7E" w:rsidRPr="00342220" w:rsidRDefault="00C4644F" w:rsidP="00F05129">
      <w:pPr>
        <w:pStyle w:val="af2"/>
        <w:widowControl w:val="0"/>
        <w:spacing w:before="0" w:beforeAutospacing="0" w:after="0" w:afterAutospacing="0"/>
        <w:jc w:val="both"/>
        <w:rPr>
          <w:lang w:val="uk-UA"/>
        </w:rPr>
      </w:pPr>
      <w:r w:rsidRPr="00342220">
        <w:rPr>
          <w:b/>
          <w:highlight w:val="white"/>
          <w:lang w:val="uk-UA"/>
        </w:rPr>
        <w:t>7</w:t>
      </w:r>
      <w:r w:rsidR="00BA4CF7" w:rsidRPr="00342220">
        <w:rPr>
          <w:b/>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342220">
        <w:rPr>
          <w:b/>
          <w:highlight w:val="white"/>
          <w:lang w:val="uk-UA"/>
        </w:rPr>
        <w:t>наявності):</w:t>
      </w:r>
      <w:r w:rsidR="00A529E7" w:rsidRPr="00342220">
        <w:rPr>
          <w:lang w:val="uk-UA"/>
        </w:rPr>
        <w:t xml:space="preserve"> </w:t>
      </w:r>
      <w:bookmarkStart w:id="0" w:name="_Hlk116235376"/>
    </w:p>
    <w:bookmarkEnd w:id="0"/>
    <w:p w:rsidR="00CE51E1" w:rsidRPr="00CE51E1" w:rsidRDefault="00CE51E1" w:rsidP="00CE51E1">
      <w:pPr>
        <w:shd w:val="clear" w:color="auto" w:fill="FFFFFF"/>
        <w:spacing w:after="0" w:line="240" w:lineRule="auto"/>
        <w:jc w:val="both"/>
        <w:rPr>
          <w:rFonts w:ascii="Times New Roman" w:eastAsia="Times New Roman" w:hAnsi="Times New Roman" w:cs="Times New Roman"/>
          <w:sz w:val="24"/>
          <w:szCs w:val="24"/>
          <w:highlight w:val="white"/>
        </w:rPr>
      </w:pPr>
      <w:r w:rsidRPr="00CE51E1">
        <w:rPr>
          <w:rFonts w:ascii="Times New Roman" w:eastAsia="Times New Roman" w:hAnsi="Times New Roman" w:cs="Times New Roman"/>
          <w:sz w:val="24"/>
          <w:szCs w:val="24"/>
          <w:highlight w:val="white"/>
        </w:rPr>
        <w:t>Код ДК 021:2015 - 33150000-6 Апаратура для радіотерапії, механотерапії, електротерапії та фізичної терапії (Медичний лінійний прискорювач з комплексом обладнання /НК 024:2019 – 35159 Система лінійного прискорювача)</w:t>
      </w:r>
    </w:p>
    <w:p w:rsidR="00461FF2" w:rsidRPr="002440B9" w:rsidRDefault="00C4644F" w:rsidP="004F7AA9">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rPr>
        <w:t>8</w:t>
      </w:r>
      <w:r w:rsidR="00BA4CF7" w:rsidRPr="003F2E20">
        <w:rPr>
          <w:rFonts w:ascii="Times New Roman" w:eastAsia="Times New Roman" w:hAnsi="Times New Roman" w:cs="Times New Roman"/>
          <w:b/>
          <w:sz w:val="24"/>
          <w:szCs w:val="24"/>
        </w:rPr>
        <w:t xml:space="preserve">. </w:t>
      </w:r>
      <w:r w:rsidR="00BA4CF7" w:rsidRPr="003F2E20">
        <w:rPr>
          <w:rFonts w:ascii="Times New Roman" w:eastAsia="Times New Roman" w:hAnsi="Times New Roman" w:cs="Times New Roman"/>
          <w:b/>
          <w:sz w:val="24"/>
          <w:szCs w:val="24"/>
          <w:highlight w:val="white"/>
        </w:rPr>
        <w:t>Кількість товарів або обсяг виконання робіт чи надання послуг</w:t>
      </w:r>
      <w:r w:rsidR="00BA4CF7" w:rsidRPr="003F2E20">
        <w:rPr>
          <w:rFonts w:ascii="Times New Roman" w:eastAsia="Times New Roman" w:hAnsi="Times New Roman" w:cs="Times New Roman"/>
          <w:b/>
          <w:sz w:val="24"/>
          <w:szCs w:val="24"/>
        </w:rPr>
        <w:t>:</w:t>
      </w:r>
      <w:r w:rsidR="00B61FE4" w:rsidRPr="003F2E20">
        <w:rPr>
          <w:rFonts w:ascii="Times New Roman" w:eastAsia="Times New Roman" w:hAnsi="Times New Roman" w:cs="Times New Roman"/>
          <w:b/>
          <w:sz w:val="24"/>
          <w:szCs w:val="24"/>
        </w:rPr>
        <w:t xml:space="preserve"> </w:t>
      </w:r>
      <w:r w:rsidR="00CE51E1" w:rsidRPr="002440B9">
        <w:rPr>
          <w:rFonts w:ascii="Times New Roman" w:hAnsi="Times New Roman" w:cs="Times New Roman"/>
          <w:sz w:val="24"/>
          <w:szCs w:val="24"/>
        </w:rPr>
        <w:t>2 комплекти.</w:t>
      </w:r>
    </w:p>
    <w:p w:rsidR="00EC4E6B" w:rsidRPr="00412B28" w:rsidRDefault="00C4644F" w:rsidP="004F7AA9">
      <w:pPr>
        <w:pStyle w:val="af2"/>
        <w:widowControl w:val="0"/>
        <w:tabs>
          <w:tab w:val="num" w:pos="1260"/>
        </w:tabs>
        <w:spacing w:before="0" w:beforeAutospacing="0" w:after="0" w:afterAutospacing="0"/>
        <w:jc w:val="both"/>
        <w:rPr>
          <w:bCs/>
          <w:lang w:val="uk-UA" w:eastAsia="zh-CN"/>
        </w:rPr>
      </w:pPr>
      <w:r w:rsidRPr="00EC4E6B">
        <w:rPr>
          <w:b/>
          <w:lang w:val="ru-RU"/>
        </w:rPr>
        <w:t>9</w:t>
      </w:r>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поставки </w:t>
      </w:r>
      <w:proofErr w:type="spellStart"/>
      <w:r w:rsidR="00BA4CF7" w:rsidRPr="00EC4E6B">
        <w:rPr>
          <w:b/>
          <w:lang w:val="ru-RU"/>
        </w:rPr>
        <w:t>товарів</w:t>
      </w:r>
      <w:proofErr w:type="spellEnd"/>
      <w:r w:rsidR="00BA4CF7" w:rsidRPr="00EC4E6B">
        <w:rPr>
          <w:b/>
          <w:lang w:val="ru-RU"/>
        </w:rPr>
        <w:t xml:space="preserve"> </w:t>
      </w:r>
      <w:proofErr w:type="spellStart"/>
      <w:r w:rsidR="00BA4CF7" w:rsidRPr="00EC4E6B">
        <w:rPr>
          <w:b/>
          <w:lang w:val="ru-RU"/>
        </w:rPr>
        <w:t>або</w:t>
      </w:r>
      <w:proofErr w:type="spellEnd"/>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w:t>
      </w:r>
      <w:proofErr w:type="spellStart"/>
      <w:r w:rsidR="00BA4CF7" w:rsidRPr="00EC4E6B">
        <w:rPr>
          <w:b/>
          <w:lang w:val="ru-RU"/>
        </w:rPr>
        <w:t>виконання</w:t>
      </w:r>
      <w:proofErr w:type="spellEnd"/>
      <w:r w:rsidR="00BA4CF7" w:rsidRPr="00EC4E6B">
        <w:rPr>
          <w:b/>
          <w:lang w:val="ru-RU"/>
        </w:rPr>
        <w:t xml:space="preserve"> </w:t>
      </w:r>
      <w:proofErr w:type="spellStart"/>
      <w:r w:rsidR="00BA4CF7" w:rsidRPr="00EC4E6B">
        <w:rPr>
          <w:b/>
          <w:lang w:val="ru-RU"/>
        </w:rPr>
        <w:t>робіт</w:t>
      </w:r>
      <w:proofErr w:type="spellEnd"/>
      <w:r w:rsidR="00BA4CF7" w:rsidRPr="00EC4E6B">
        <w:rPr>
          <w:b/>
          <w:lang w:val="ru-RU"/>
        </w:rPr>
        <w:t xml:space="preserve"> </w:t>
      </w:r>
      <w:proofErr w:type="spellStart"/>
      <w:r w:rsidR="00BA4CF7" w:rsidRPr="00EC4E6B">
        <w:rPr>
          <w:b/>
          <w:lang w:val="ru-RU"/>
        </w:rPr>
        <w:t>чи</w:t>
      </w:r>
      <w:proofErr w:type="spellEnd"/>
      <w:r w:rsidR="00BA4CF7" w:rsidRPr="00EC4E6B">
        <w:rPr>
          <w:b/>
          <w:lang w:val="ru-RU"/>
        </w:rPr>
        <w:t xml:space="preserve"> </w:t>
      </w:r>
      <w:proofErr w:type="spellStart"/>
      <w:r w:rsidR="00BA4CF7" w:rsidRPr="00EC4E6B">
        <w:rPr>
          <w:b/>
          <w:lang w:val="ru-RU"/>
        </w:rPr>
        <w:t>надання</w:t>
      </w:r>
      <w:proofErr w:type="spellEnd"/>
      <w:r w:rsidR="00BA4CF7" w:rsidRPr="00EC4E6B">
        <w:rPr>
          <w:b/>
          <w:lang w:val="ru-RU"/>
        </w:rPr>
        <w:t xml:space="preserve"> </w:t>
      </w:r>
      <w:proofErr w:type="spellStart"/>
      <w:r w:rsidR="00BA4CF7" w:rsidRPr="00EC4E6B">
        <w:rPr>
          <w:b/>
          <w:lang w:val="ru-RU"/>
        </w:rPr>
        <w:t>послуг</w:t>
      </w:r>
      <w:proofErr w:type="spellEnd"/>
      <w:r w:rsidR="00BA4CF7" w:rsidRPr="00EC4E6B">
        <w:rPr>
          <w:b/>
          <w:lang w:val="ru-RU"/>
        </w:rPr>
        <w:t>:</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rsidR="00342220" w:rsidRDefault="00BA4CF7" w:rsidP="00342220">
      <w:pPr>
        <w:tabs>
          <w:tab w:val="left" w:pos="7668"/>
          <w:tab w:val="left" w:pos="8378"/>
          <w:tab w:val="left" w:pos="8520"/>
          <w:tab w:val="left" w:pos="8662"/>
        </w:tabs>
        <w:spacing w:after="0" w:line="240" w:lineRule="auto"/>
        <w:ind w:right="-498"/>
        <w:jc w:val="both"/>
        <w:rPr>
          <w:rFonts w:ascii="Times New Roman" w:eastAsia="Times New Roman" w:hAnsi="Times New Roman" w:cs="Times New Roman"/>
          <w:b/>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 xml:space="preserve">: </w:t>
      </w:r>
      <w:r w:rsidR="00B3183D" w:rsidRPr="00B3183D">
        <w:rPr>
          <w:rFonts w:ascii="Times New Roman" w:hAnsi="Times New Roman" w:cs="Times New Roman"/>
          <w:sz w:val="24"/>
          <w:szCs w:val="24"/>
        </w:rPr>
        <w:t xml:space="preserve">149.728.683,80 </w:t>
      </w:r>
      <w:r w:rsidR="00CA3A03" w:rsidRPr="00B3183D">
        <w:rPr>
          <w:rFonts w:ascii="Times New Roman" w:hAnsi="Times New Roman" w:cs="Times New Roman"/>
          <w:sz w:val="24"/>
          <w:szCs w:val="24"/>
        </w:rPr>
        <w:t>грн. з ПДВ.</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2440B9" w:rsidRPr="002440B9">
        <w:rPr>
          <w:rFonts w:ascii="Times New Roman" w:eastAsia="Times New Roman" w:hAnsi="Times New Roman" w:cs="Times New Roman"/>
          <w:bCs/>
          <w:sz w:val="24"/>
          <w:szCs w:val="24"/>
          <w:lang w:val="ru-RU"/>
        </w:rPr>
        <w:t>25</w:t>
      </w:r>
      <w:r w:rsidR="00EC4E6B" w:rsidRPr="002440B9">
        <w:rPr>
          <w:rFonts w:ascii="Times New Roman" w:eastAsia="Times New Roman" w:hAnsi="Times New Roman" w:cs="Times New Roman"/>
          <w:bCs/>
          <w:sz w:val="24"/>
          <w:szCs w:val="24"/>
          <w:lang w:val="ru-RU"/>
        </w:rPr>
        <w:t>.</w:t>
      </w:r>
      <w:r w:rsidR="00CA3A03" w:rsidRPr="00CA3A03">
        <w:rPr>
          <w:rFonts w:ascii="Times New Roman" w:eastAsia="Times New Roman" w:hAnsi="Times New Roman" w:cs="Times New Roman"/>
          <w:bCs/>
          <w:sz w:val="24"/>
          <w:szCs w:val="24"/>
          <w:lang w:val="ru-RU"/>
        </w:rPr>
        <w:t>03</w:t>
      </w:r>
      <w:r w:rsidR="00EC4E6B" w:rsidRPr="00EC4E6B">
        <w:rPr>
          <w:rFonts w:ascii="Times New Roman" w:eastAsia="Times New Roman" w:hAnsi="Times New Roman" w:cs="Times New Roman"/>
          <w:bCs/>
          <w:sz w:val="24"/>
          <w:szCs w:val="24"/>
          <w:lang w:val="ru-RU"/>
        </w:rPr>
        <w:t>.202</w:t>
      </w:r>
      <w:r w:rsidR="00CA3A03">
        <w:rPr>
          <w:rFonts w:ascii="Times New Roman" w:eastAsia="Times New Roman" w:hAnsi="Times New Roman" w:cs="Times New Roman"/>
          <w:bCs/>
          <w:sz w:val="24"/>
          <w:szCs w:val="24"/>
          <w:lang w:val="ru-RU"/>
        </w:rPr>
        <w:t>3</w:t>
      </w:r>
      <w:r w:rsidR="00EC4E6B" w:rsidRPr="00EC4E6B">
        <w:rPr>
          <w:rFonts w:ascii="Times New Roman" w:eastAsia="Times New Roman" w:hAnsi="Times New Roman" w:cs="Times New Roman"/>
          <w:bCs/>
          <w:sz w:val="24"/>
          <w:szCs w:val="24"/>
          <w:lang w:val="ru-RU"/>
        </w:rPr>
        <w:t>.</w:t>
      </w:r>
      <w:r w:rsidR="00F46D97" w:rsidRPr="00F46D97">
        <w:rPr>
          <w:rFonts w:ascii="Times New Roman" w:hAnsi="Times New Roman" w:cs="Times New Roman"/>
          <w:sz w:val="24"/>
          <w:szCs w:val="24"/>
        </w:rPr>
        <w:t xml:space="preserve"> </w:t>
      </w:r>
      <w:r w:rsidR="002440B9" w:rsidRPr="00B056EA">
        <w:rPr>
          <w:rFonts w:ascii="Times New Roman" w:hAnsi="Times New Roman" w:cs="Times New Roman"/>
          <w:sz w:val="24"/>
          <w:szCs w:val="24"/>
          <w:lang w:eastAsia="zh-CN"/>
        </w:rPr>
        <w:t>Поставка Товару здійснюється транспортом П</w:t>
      </w:r>
      <w:r w:rsidR="002440B9">
        <w:rPr>
          <w:rFonts w:ascii="Times New Roman" w:hAnsi="Times New Roman" w:cs="Times New Roman"/>
          <w:sz w:val="24"/>
          <w:szCs w:val="24"/>
          <w:lang w:eastAsia="zh-CN"/>
        </w:rPr>
        <w:t>родавця</w:t>
      </w:r>
      <w:r w:rsidR="002440B9" w:rsidRPr="00B056EA">
        <w:rPr>
          <w:rFonts w:ascii="Times New Roman" w:hAnsi="Times New Roman" w:cs="Times New Roman"/>
          <w:sz w:val="24"/>
          <w:szCs w:val="24"/>
          <w:lang w:eastAsia="zh-CN"/>
        </w:rPr>
        <w:t xml:space="preserve"> протягом 90 календарних днів з дати отримання П</w:t>
      </w:r>
      <w:r w:rsidR="002440B9">
        <w:rPr>
          <w:rFonts w:ascii="Times New Roman" w:hAnsi="Times New Roman" w:cs="Times New Roman"/>
          <w:sz w:val="24"/>
          <w:szCs w:val="24"/>
          <w:lang w:eastAsia="zh-CN"/>
        </w:rPr>
        <w:t>родавцем</w:t>
      </w:r>
      <w:r w:rsidR="002440B9" w:rsidRPr="00B056EA">
        <w:rPr>
          <w:rFonts w:ascii="Times New Roman" w:hAnsi="Times New Roman" w:cs="Times New Roman"/>
          <w:sz w:val="24"/>
          <w:szCs w:val="24"/>
          <w:lang w:eastAsia="zh-CN"/>
        </w:rPr>
        <w:t xml:space="preserve"> авансування.</w:t>
      </w:r>
      <w:r w:rsidR="002440B9">
        <w:rPr>
          <w:rFonts w:ascii="Times New Roman" w:hAnsi="Times New Roman" w:cs="Times New Roman"/>
          <w:sz w:val="24"/>
          <w:szCs w:val="24"/>
          <w:lang w:eastAsia="zh-CN"/>
        </w:rPr>
        <w:t xml:space="preserve"> </w:t>
      </w:r>
      <w:r w:rsidR="002440B9" w:rsidRPr="00557868">
        <w:rPr>
          <w:rFonts w:ascii="Times New Roman" w:hAnsi="Times New Roman" w:cs="Times New Roman"/>
          <w:sz w:val="24"/>
          <w:szCs w:val="24"/>
          <w:lang w:eastAsia="zh-CN"/>
        </w:rPr>
        <w:t xml:space="preserve">В межах зазначеного строку поставка Товару здійснюється </w:t>
      </w:r>
      <w:r w:rsidR="002440B9" w:rsidRPr="00557868">
        <w:rPr>
          <w:rFonts w:ascii="Times New Roman" w:hAnsi="Times New Roman" w:cs="Times New Roman"/>
          <w:sz w:val="24"/>
          <w:szCs w:val="24"/>
          <w:lang w:eastAsia="en-US"/>
        </w:rPr>
        <w:t>на підставі наданої Покупцем письмової Заявки на поставку Товару</w:t>
      </w:r>
      <w:r w:rsidR="002440B9">
        <w:rPr>
          <w:rFonts w:ascii="Times New Roman" w:hAnsi="Times New Roman" w:cs="Times New Roman"/>
          <w:sz w:val="24"/>
          <w:szCs w:val="24"/>
          <w:lang w:eastAsia="en-US"/>
        </w:rPr>
        <w:t>.</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C02202">
        <w:rPr>
          <w:rFonts w:ascii="Times New Roman" w:eastAsia="Times New Roman" w:hAnsi="Times New Roman" w:cs="Times New Roman"/>
          <w:sz w:val="24"/>
          <w:szCs w:val="24"/>
        </w:rPr>
        <w:t>20</w:t>
      </w:r>
      <w:r w:rsidR="00A25B0E" w:rsidRPr="003F2E20">
        <w:rPr>
          <w:rFonts w:ascii="Times New Roman" w:eastAsia="Times New Roman" w:hAnsi="Times New Roman" w:cs="Times New Roman"/>
          <w:sz w:val="24"/>
          <w:szCs w:val="24"/>
        </w:rPr>
        <w:t>.</w:t>
      </w:r>
      <w:r w:rsidR="008B5008" w:rsidRPr="003F2E20">
        <w:rPr>
          <w:rFonts w:ascii="Times New Roman" w:eastAsia="Times New Roman" w:hAnsi="Times New Roman" w:cs="Times New Roman"/>
          <w:sz w:val="24"/>
          <w:szCs w:val="24"/>
          <w:lang w:val="ru-RU"/>
        </w:rPr>
        <w:t>1</w:t>
      </w:r>
      <w:r w:rsidR="00D55D8B">
        <w:rPr>
          <w:rFonts w:ascii="Times New Roman" w:eastAsia="Times New Roman" w:hAnsi="Times New Roman" w:cs="Times New Roman"/>
          <w:sz w:val="24"/>
          <w:szCs w:val="24"/>
          <w:lang w:val="ru-RU"/>
        </w:rPr>
        <w:t>2</w:t>
      </w:r>
      <w:r w:rsidRPr="003F2E20">
        <w:rPr>
          <w:rFonts w:ascii="Times New Roman" w:eastAsia="Times New Roman" w:hAnsi="Times New Roman" w:cs="Times New Roman"/>
          <w:sz w:val="24"/>
          <w:szCs w:val="24"/>
        </w:rPr>
        <w:t>.202</w:t>
      </w:r>
      <w:r w:rsidR="003C0A6F" w:rsidRPr="003F2E20">
        <w:rPr>
          <w:rFonts w:ascii="Times New Roman" w:eastAsia="Times New Roman" w:hAnsi="Times New Roman" w:cs="Times New Roman"/>
          <w:sz w:val="24"/>
          <w:szCs w:val="24"/>
        </w:rPr>
        <w:t>2</w:t>
      </w:r>
      <w:r w:rsidRPr="003F2E20">
        <w:rPr>
          <w:rFonts w:ascii="Times New Roman" w:eastAsia="Times New Roman" w:hAnsi="Times New Roman" w:cs="Times New Roman"/>
          <w:sz w:val="24"/>
          <w:szCs w:val="24"/>
        </w:rPr>
        <w:t xml:space="preserve"> року</w:t>
      </w:r>
      <w:r w:rsidR="00DE0395">
        <w:rPr>
          <w:rFonts w:ascii="Times New Roman" w:eastAsia="Times New Roman" w:hAnsi="Times New Roman" w:cs="Times New Roman"/>
          <w:sz w:val="24"/>
          <w:szCs w:val="24"/>
        </w:rPr>
        <w:t xml:space="preserve"> </w:t>
      </w:r>
      <w:r w:rsidR="00DE0395" w:rsidRPr="00DE0395">
        <w:rPr>
          <w:rFonts w:ascii="Times New Roman" w:eastAsia="Times New Roman" w:hAnsi="Times New Roman" w:cs="Times New Roman"/>
          <w:sz w:val="24"/>
          <w:szCs w:val="24"/>
        </w:rPr>
        <w:t>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Умови оплати</w:t>
      </w:r>
      <w:r w:rsidR="00BA4CF7" w:rsidRPr="003F2E20">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606DDE" w:rsidRPr="00606DDE" w:rsidRDefault="00606DDE" w:rsidP="00606DDE">
      <w:pPr>
        <w:shd w:val="clear" w:color="auto" w:fill="FFFFFF"/>
        <w:tabs>
          <w:tab w:val="num" w:pos="0"/>
          <w:tab w:val="left" w:pos="1134"/>
        </w:tabs>
        <w:suppressAutoHyphens/>
        <w:spacing w:after="0" w:line="240" w:lineRule="auto"/>
        <w:ind w:firstLine="567"/>
        <w:jc w:val="both"/>
        <w:rPr>
          <w:rFonts w:ascii="Times New Roman" w:hAnsi="Times New Roman" w:cs="Times New Roman"/>
          <w:sz w:val="24"/>
          <w:szCs w:val="24"/>
          <w:lang w:eastAsia="zh-CN"/>
        </w:rPr>
      </w:pPr>
      <w:r w:rsidRPr="00606DDE">
        <w:rPr>
          <w:rFonts w:ascii="Times New Roman" w:hAnsi="Times New Roman" w:cs="Times New Roman"/>
          <w:sz w:val="24"/>
          <w:szCs w:val="24"/>
          <w:lang w:eastAsia="zh-CN"/>
        </w:rPr>
        <w:t xml:space="preserve">Оплата за поставлений Товар здійснюється шляхом авансування в розмірі 100% від вартості Договору, що складає ____________ грн. (____________ грн. ____ коп.) сплачуються Покупцем на підставі рахунка-фактури протягом 10 (десяти) робочих днів за наявності відповідних асигнувань.  </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7"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Pr="006811C5" w:rsidRDefault="006811C5" w:rsidP="006811C5">
      <w:pPr>
        <w:spacing w:after="0" w:line="240" w:lineRule="auto"/>
        <w:jc w:val="both"/>
        <w:rPr>
          <w:rFonts w:ascii="Times New Roman" w:eastAsia="Times New Roman" w:hAnsi="Times New Roman" w:cs="Times New Roman"/>
          <w:b/>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8D1F30" w:rsidRDefault="008D1F30" w:rsidP="00B21AE2">
      <w:pPr>
        <w:spacing w:after="0" w:line="240" w:lineRule="auto"/>
        <w:rPr>
          <w:rFonts w:ascii="Times New Roman" w:eastAsia="Times New Roman" w:hAnsi="Times New Roman" w:cs="Times New Roman"/>
          <w:b/>
          <w:sz w:val="24"/>
          <w:szCs w:val="24"/>
        </w:rPr>
      </w:pPr>
    </w:p>
    <w:p w:rsidR="008D1F30" w:rsidRDefault="008D1F30" w:rsidP="00B21AE2">
      <w:pPr>
        <w:spacing w:after="0" w:line="240" w:lineRule="auto"/>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1DF1"/>
    <w:rsid w:val="00041CD2"/>
    <w:rsid w:val="00045D2D"/>
    <w:rsid w:val="00055C74"/>
    <w:rsid w:val="0007184B"/>
    <w:rsid w:val="00085984"/>
    <w:rsid w:val="00093CCF"/>
    <w:rsid w:val="000A2626"/>
    <w:rsid w:val="000B66C1"/>
    <w:rsid w:val="000B77D7"/>
    <w:rsid w:val="000C7DDD"/>
    <w:rsid w:val="000F2183"/>
    <w:rsid w:val="001150F0"/>
    <w:rsid w:val="00147172"/>
    <w:rsid w:val="0016606B"/>
    <w:rsid w:val="00177F32"/>
    <w:rsid w:val="00184B7C"/>
    <w:rsid w:val="00187D0C"/>
    <w:rsid w:val="00194602"/>
    <w:rsid w:val="001A0016"/>
    <w:rsid w:val="001B10AE"/>
    <w:rsid w:val="001B446C"/>
    <w:rsid w:val="001D46DA"/>
    <w:rsid w:val="00202F52"/>
    <w:rsid w:val="002440B9"/>
    <w:rsid w:val="0025068B"/>
    <w:rsid w:val="00253E3E"/>
    <w:rsid w:val="00255B78"/>
    <w:rsid w:val="00284B2B"/>
    <w:rsid w:val="0028746E"/>
    <w:rsid w:val="002874B4"/>
    <w:rsid w:val="002A1E30"/>
    <w:rsid w:val="002B7748"/>
    <w:rsid w:val="002D1A30"/>
    <w:rsid w:val="0030366A"/>
    <w:rsid w:val="003038C0"/>
    <w:rsid w:val="00320FA0"/>
    <w:rsid w:val="00342220"/>
    <w:rsid w:val="00372306"/>
    <w:rsid w:val="00393E35"/>
    <w:rsid w:val="003B5574"/>
    <w:rsid w:val="003C0A6F"/>
    <w:rsid w:val="003D6977"/>
    <w:rsid w:val="003F26AB"/>
    <w:rsid w:val="003F2E20"/>
    <w:rsid w:val="003F32AE"/>
    <w:rsid w:val="004312F8"/>
    <w:rsid w:val="00461FF2"/>
    <w:rsid w:val="00467B7E"/>
    <w:rsid w:val="00474ABF"/>
    <w:rsid w:val="00475459"/>
    <w:rsid w:val="00491CC1"/>
    <w:rsid w:val="004A3A23"/>
    <w:rsid w:val="004D4FA3"/>
    <w:rsid w:val="004F08BD"/>
    <w:rsid w:val="004F394E"/>
    <w:rsid w:val="004F5A46"/>
    <w:rsid w:val="004F7AA9"/>
    <w:rsid w:val="005018C9"/>
    <w:rsid w:val="00544892"/>
    <w:rsid w:val="00582B1E"/>
    <w:rsid w:val="005913C8"/>
    <w:rsid w:val="005A109A"/>
    <w:rsid w:val="005B5145"/>
    <w:rsid w:val="005C2181"/>
    <w:rsid w:val="005D065B"/>
    <w:rsid w:val="005D461E"/>
    <w:rsid w:val="005E0C56"/>
    <w:rsid w:val="005F1ED8"/>
    <w:rsid w:val="00604600"/>
    <w:rsid w:val="00606DDE"/>
    <w:rsid w:val="006109C3"/>
    <w:rsid w:val="0061239C"/>
    <w:rsid w:val="006244F4"/>
    <w:rsid w:val="00624E2E"/>
    <w:rsid w:val="00653F08"/>
    <w:rsid w:val="006811C5"/>
    <w:rsid w:val="006B0036"/>
    <w:rsid w:val="006C6C91"/>
    <w:rsid w:val="006C7F66"/>
    <w:rsid w:val="00743AFC"/>
    <w:rsid w:val="00774B92"/>
    <w:rsid w:val="00796770"/>
    <w:rsid w:val="007C50E6"/>
    <w:rsid w:val="00840099"/>
    <w:rsid w:val="008513F0"/>
    <w:rsid w:val="00854A20"/>
    <w:rsid w:val="008678B0"/>
    <w:rsid w:val="008904CE"/>
    <w:rsid w:val="008A23F1"/>
    <w:rsid w:val="008B5008"/>
    <w:rsid w:val="008D1F30"/>
    <w:rsid w:val="00903F97"/>
    <w:rsid w:val="0091474E"/>
    <w:rsid w:val="009401CC"/>
    <w:rsid w:val="00951E7D"/>
    <w:rsid w:val="009614C5"/>
    <w:rsid w:val="00966BCB"/>
    <w:rsid w:val="009A50EE"/>
    <w:rsid w:val="009B01D8"/>
    <w:rsid w:val="009C6229"/>
    <w:rsid w:val="009D17F7"/>
    <w:rsid w:val="009F0DC2"/>
    <w:rsid w:val="00A1004A"/>
    <w:rsid w:val="00A13492"/>
    <w:rsid w:val="00A20980"/>
    <w:rsid w:val="00A222B7"/>
    <w:rsid w:val="00A25B0E"/>
    <w:rsid w:val="00A320FD"/>
    <w:rsid w:val="00A529E7"/>
    <w:rsid w:val="00A62DF3"/>
    <w:rsid w:val="00A80CCF"/>
    <w:rsid w:val="00A93B21"/>
    <w:rsid w:val="00AA2F4A"/>
    <w:rsid w:val="00AB0D47"/>
    <w:rsid w:val="00AB2EC6"/>
    <w:rsid w:val="00AB7E30"/>
    <w:rsid w:val="00AE38F2"/>
    <w:rsid w:val="00B21AE2"/>
    <w:rsid w:val="00B23309"/>
    <w:rsid w:val="00B261B3"/>
    <w:rsid w:val="00B3183D"/>
    <w:rsid w:val="00B47038"/>
    <w:rsid w:val="00B61FE4"/>
    <w:rsid w:val="00B62A9D"/>
    <w:rsid w:val="00B6614B"/>
    <w:rsid w:val="00BA4CF7"/>
    <w:rsid w:val="00BF414F"/>
    <w:rsid w:val="00C02202"/>
    <w:rsid w:val="00C409B4"/>
    <w:rsid w:val="00C4644F"/>
    <w:rsid w:val="00C61BB4"/>
    <w:rsid w:val="00C738E1"/>
    <w:rsid w:val="00C86219"/>
    <w:rsid w:val="00C930FB"/>
    <w:rsid w:val="00CA3A03"/>
    <w:rsid w:val="00CB5976"/>
    <w:rsid w:val="00CE51E1"/>
    <w:rsid w:val="00CF2FE0"/>
    <w:rsid w:val="00CF4F53"/>
    <w:rsid w:val="00D35C6F"/>
    <w:rsid w:val="00D41579"/>
    <w:rsid w:val="00D55D8B"/>
    <w:rsid w:val="00D700E3"/>
    <w:rsid w:val="00D9058D"/>
    <w:rsid w:val="00D94C30"/>
    <w:rsid w:val="00DA602C"/>
    <w:rsid w:val="00DE0395"/>
    <w:rsid w:val="00DE6F78"/>
    <w:rsid w:val="00E51A8D"/>
    <w:rsid w:val="00E82ACF"/>
    <w:rsid w:val="00E87F92"/>
    <w:rsid w:val="00EA6A20"/>
    <w:rsid w:val="00EB062D"/>
    <w:rsid w:val="00EC4E6B"/>
    <w:rsid w:val="00F02C33"/>
    <w:rsid w:val="00F05129"/>
    <w:rsid w:val="00F36EF7"/>
    <w:rsid w:val="00F419C9"/>
    <w:rsid w:val="00F46D97"/>
    <w:rsid w:val="00F579C1"/>
    <w:rsid w:val="00F630D9"/>
    <w:rsid w:val="00F668BB"/>
    <w:rsid w:val="00F814CB"/>
    <w:rsid w:val="00F879F5"/>
    <w:rsid w:val="00FD051D"/>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492"/>
  </w:style>
  <w:style w:type="paragraph" w:styleId="1">
    <w:name w:val="heading 1"/>
    <w:basedOn w:val="a"/>
    <w:next w:val="a"/>
    <w:rsid w:val="00A13492"/>
    <w:pPr>
      <w:keepNext/>
      <w:keepLines/>
      <w:spacing w:before="480" w:after="120"/>
      <w:outlineLvl w:val="0"/>
    </w:pPr>
    <w:rPr>
      <w:b/>
      <w:sz w:val="48"/>
      <w:szCs w:val="48"/>
    </w:rPr>
  </w:style>
  <w:style w:type="paragraph" w:styleId="2">
    <w:name w:val="heading 2"/>
    <w:basedOn w:val="a"/>
    <w:next w:val="a"/>
    <w:rsid w:val="00A13492"/>
    <w:pPr>
      <w:keepNext/>
      <w:keepLines/>
      <w:spacing w:before="360" w:after="80"/>
      <w:outlineLvl w:val="1"/>
    </w:pPr>
    <w:rPr>
      <w:b/>
      <w:sz w:val="36"/>
      <w:szCs w:val="36"/>
    </w:rPr>
  </w:style>
  <w:style w:type="paragraph" w:styleId="3">
    <w:name w:val="heading 3"/>
    <w:basedOn w:val="a"/>
    <w:next w:val="a"/>
    <w:rsid w:val="00A13492"/>
    <w:pPr>
      <w:keepNext/>
      <w:keepLines/>
      <w:spacing w:before="280" w:after="80"/>
      <w:outlineLvl w:val="2"/>
    </w:pPr>
    <w:rPr>
      <w:b/>
      <w:sz w:val="28"/>
      <w:szCs w:val="28"/>
    </w:rPr>
  </w:style>
  <w:style w:type="paragraph" w:styleId="4">
    <w:name w:val="heading 4"/>
    <w:basedOn w:val="a"/>
    <w:next w:val="a"/>
    <w:rsid w:val="00A13492"/>
    <w:pPr>
      <w:keepNext/>
      <w:keepLines/>
      <w:spacing w:before="240" w:after="40"/>
      <w:outlineLvl w:val="3"/>
    </w:pPr>
    <w:rPr>
      <w:b/>
      <w:sz w:val="24"/>
      <w:szCs w:val="24"/>
    </w:rPr>
  </w:style>
  <w:style w:type="paragraph" w:styleId="5">
    <w:name w:val="heading 5"/>
    <w:basedOn w:val="a"/>
    <w:next w:val="a"/>
    <w:rsid w:val="00A13492"/>
    <w:pPr>
      <w:keepNext/>
      <w:keepLines/>
      <w:spacing w:before="220" w:after="40"/>
      <w:outlineLvl w:val="4"/>
    </w:pPr>
    <w:rPr>
      <w:b/>
    </w:rPr>
  </w:style>
  <w:style w:type="paragraph" w:styleId="6">
    <w:name w:val="heading 6"/>
    <w:basedOn w:val="a"/>
    <w:next w:val="a"/>
    <w:rsid w:val="00A1349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13492"/>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A13492"/>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basedOn w:val="a"/>
    <w:uiPriority w:val="34"/>
    <w:qFormat/>
    <w:rsid w:val="00F55A59"/>
    <w:pPr>
      <w:ind w:left="720"/>
      <w:contextualSpacing/>
    </w:pPr>
  </w:style>
  <w:style w:type="character" w:styleId="a8">
    <w:name w:val="annotation reference"/>
    <w:basedOn w:val="a0"/>
    <w:uiPriority w:val="99"/>
    <w:semiHidden/>
    <w:unhideWhenUsed/>
    <w:rsid w:val="007F5A85"/>
    <w:rPr>
      <w:sz w:val="16"/>
      <w:szCs w:val="16"/>
    </w:rPr>
  </w:style>
  <w:style w:type="paragraph" w:styleId="a9">
    <w:name w:val="annotation text"/>
    <w:basedOn w:val="a"/>
    <w:link w:val="aa"/>
    <w:uiPriority w:val="99"/>
    <w:semiHidden/>
    <w:unhideWhenUsed/>
    <w:rsid w:val="007F5A85"/>
    <w:pPr>
      <w:spacing w:line="240" w:lineRule="auto"/>
    </w:pPr>
    <w:rPr>
      <w:sz w:val="20"/>
      <w:szCs w:val="20"/>
    </w:rPr>
  </w:style>
  <w:style w:type="character" w:customStyle="1" w:styleId="aa">
    <w:name w:val="Текст примечания Знак"/>
    <w:basedOn w:val="a0"/>
    <w:link w:val="a9"/>
    <w:uiPriority w:val="99"/>
    <w:semiHidden/>
    <w:rsid w:val="007F5A85"/>
    <w:rPr>
      <w:sz w:val="20"/>
      <w:szCs w:val="20"/>
    </w:rPr>
  </w:style>
  <w:style w:type="paragraph" w:styleId="ab">
    <w:name w:val="annotation subject"/>
    <w:basedOn w:val="a9"/>
    <w:next w:val="a9"/>
    <w:link w:val="ac"/>
    <w:uiPriority w:val="99"/>
    <w:semiHidden/>
    <w:unhideWhenUsed/>
    <w:rsid w:val="007F5A85"/>
    <w:rPr>
      <w:b/>
      <w:bCs/>
    </w:rPr>
  </w:style>
  <w:style w:type="character" w:customStyle="1" w:styleId="ac">
    <w:name w:val="Тема примечания Знак"/>
    <w:basedOn w:val="aa"/>
    <w:link w:val="ab"/>
    <w:uiPriority w:val="99"/>
    <w:semiHidden/>
    <w:rsid w:val="007F5A85"/>
    <w:rPr>
      <w:b/>
      <w:bCs/>
      <w:sz w:val="20"/>
      <w:szCs w:val="20"/>
    </w:rPr>
  </w:style>
  <w:style w:type="paragraph" w:styleId="ad">
    <w:name w:val="Balloon Text"/>
    <w:basedOn w:val="a"/>
    <w:link w:val="ae"/>
    <w:uiPriority w:val="99"/>
    <w:semiHidden/>
    <w:unhideWhenUsed/>
    <w:rsid w:val="007F5A8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7F5A85"/>
    <w:rPr>
      <w:rFonts w:ascii="Tahoma" w:hAnsi="Tahoma" w:cs="Tahoma"/>
      <w:sz w:val="16"/>
      <w:szCs w:val="16"/>
    </w:rPr>
  </w:style>
  <w:style w:type="paragraph" w:styleId="af">
    <w:name w:val="Subtitle"/>
    <w:basedOn w:val="a"/>
    <w:next w:val="a"/>
    <w:rsid w:val="00A13492"/>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0">
    <w:name w:val="footnote text"/>
    <w:basedOn w:val="a"/>
    <w:link w:val="af1"/>
    <w:uiPriority w:val="99"/>
    <w:semiHidden/>
    <w:unhideWhenUsed/>
    <w:rsid w:val="00A320FD"/>
    <w:pPr>
      <w:spacing w:after="0" w:line="240" w:lineRule="auto"/>
      <w:ind w:firstLine="318"/>
      <w:jc w:val="both"/>
    </w:pPr>
    <w:rPr>
      <w:sz w:val="20"/>
      <w:szCs w:val="20"/>
    </w:rPr>
  </w:style>
  <w:style w:type="character" w:customStyle="1" w:styleId="af1">
    <w:name w:val="Текст сноски Знак"/>
    <w:basedOn w:val="a0"/>
    <w:link w:val="af0"/>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2">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2"/>
    <w:locked/>
    <w:rsid w:val="006B0036"/>
    <w:rPr>
      <w:rFonts w:ascii="Times New Roman" w:eastAsia="Times New Roman" w:hAnsi="Times New Roman" w:cs="Times New Roman"/>
      <w:sz w:val="24"/>
      <w:szCs w:val="24"/>
      <w:lang w:val="en-GB"/>
    </w:rPr>
  </w:style>
  <w:style w:type="character" w:customStyle="1" w:styleId="af3">
    <w:name w:val="Обычный (веб) Знак"/>
    <w:locked/>
    <w:rsid w:val="00F05129"/>
    <w:rPr>
      <w:sz w:val="24"/>
      <w:szCs w:val="24"/>
      <w:lang w:val="en-GB" w:eastAsia="ru-RU"/>
    </w:r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akupkipremium.1@gmail.com"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583</Words>
  <Characters>3326</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2022-12-15T17:42:00Z</dcterms:created>
  <dcterms:modified xsi:type="dcterms:W3CDTF">2022-12-15T17:43:00Z</dcterms:modified>
</cp:coreProperties>
</file>