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D490" w14:textId="77777777" w:rsidR="00C2780C" w:rsidRPr="00C2780C" w:rsidRDefault="00C2780C" w:rsidP="00C2780C">
      <w:pPr>
        <w:spacing w:after="0" w:line="240" w:lineRule="auto"/>
        <w:jc w:val="center"/>
        <w:rPr>
          <w:rFonts w:ascii="Times New Roman" w:hAnsi="Times New Roman" w:cs="Times New Roman"/>
          <w:b/>
          <w:sz w:val="24"/>
          <w:szCs w:val="24"/>
        </w:rPr>
      </w:pPr>
      <w:proofErr w:type="spellStart"/>
      <w:r w:rsidRPr="00C2780C">
        <w:rPr>
          <w:rFonts w:ascii="Times New Roman" w:hAnsi="Times New Roman" w:cs="Times New Roman"/>
          <w:b/>
          <w:sz w:val="24"/>
          <w:szCs w:val="24"/>
        </w:rPr>
        <w:t>Перелік</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змін</w:t>
      </w:r>
      <w:proofErr w:type="spellEnd"/>
      <w:r w:rsidRPr="00C2780C">
        <w:rPr>
          <w:rFonts w:ascii="Times New Roman" w:hAnsi="Times New Roman" w:cs="Times New Roman"/>
          <w:b/>
          <w:sz w:val="24"/>
          <w:szCs w:val="24"/>
        </w:rPr>
        <w:t xml:space="preserve"> до </w:t>
      </w:r>
      <w:proofErr w:type="spellStart"/>
      <w:r w:rsidRPr="00C2780C">
        <w:rPr>
          <w:rFonts w:ascii="Times New Roman" w:hAnsi="Times New Roman" w:cs="Times New Roman"/>
          <w:b/>
          <w:sz w:val="24"/>
          <w:szCs w:val="24"/>
        </w:rPr>
        <w:t>тендерної</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документації</w:t>
      </w:r>
      <w:proofErr w:type="spellEnd"/>
    </w:p>
    <w:p w14:paraId="580B9B10" w14:textId="77777777" w:rsidR="001F7BE2" w:rsidRDefault="00C2780C" w:rsidP="004E47D1">
      <w:pPr>
        <w:spacing w:line="162" w:lineRule="atLeast"/>
        <w:jc w:val="both"/>
        <w:rPr>
          <w:rFonts w:ascii="Times New Roman" w:hAnsi="Times New Roman" w:cs="Times New Roman"/>
          <w:sz w:val="24"/>
          <w:szCs w:val="24"/>
          <w:lang w:val="uk-UA"/>
        </w:rPr>
      </w:pPr>
      <w:r w:rsidRPr="00C2780C">
        <w:rPr>
          <w:rFonts w:ascii="Times New Roman" w:hAnsi="Times New Roman" w:cs="Times New Roman"/>
          <w:sz w:val="24"/>
          <w:szCs w:val="24"/>
        </w:rPr>
        <w:t xml:space="preserve">за процедурою </w:t>
      </w:r>
      <w:proofErr w:type="spellStart"/>
      <w:r w:rsidRPr="00C2780C">
        <w:rPr>
          <w:rFonts w:ascii="Times New Roman" w:hAnsi="Times New Roman" w:cs="Times New Roman"/>
          <w:sz w:val="24"/>
          <w:szCs w:val="24"/>
        </w:rPr>
        <w:t>відкритих</w:t>
      </w:r>
      <w:proofErr w:type="spellEnd"/>
      <w:r w:rsidRPr="00C2780C">
        <w:rPr>
          <w:rFonts w:ascii="Times New Roman" w:hAnsi="Times New Roman" w:cs="Times New Roman"/>
          <w:sz w:val="24"/>
          <w:szCs w:val="24"/>
        </w:rPr>
        <w:t xml:space="preserve"> </w:t>
      </w:r>
      <w:r w:rsidRPr="00C2780C">
        <w:rPr>
          <w:rFonts w:ascii="Times New Roman" w:hAnsi="Times New Roman" w:cs="Times New Roman"/>
          <w:sz w:val="24"/>
          <w:szCs w:val="24"/>
          <w:lang w:val="uk-UA"/>
        </w:rPr>
        <w:t xml:space="preserve">торгів </w:t>
      </w:r>
      <w:r w:rsidR="004E47D1" w:rsidRPr="004E47D1">
        <w:rPr>
          <w:rFonts w:ascii="Times New Roman" w:hAnsi="Times New Roman" w:cs="Times New Roman"/>
          <w:sz w:val="24"/>
          <w:szCs w:val="24"/>
          <w:lang w:val="uk-UA"/>
        </w:rPr>
        <w:t xml:space="preserve">з особливостями на закупівлю </w:t>
      </w:r>
      <w:r w:rsidR="001F7BE2" w:rsidRPr="001F7BE2">
        <w:rPr>
          <w:rFonts w:ascii="Times New Roman" w:eastAsia="Times New Roman" w:hAnsi="Times New Roman" w:cs="Times New Roman"/>
          <w:sz w:val="24"/>
          <w:szCs w:val="24"/>
          <w:highlight w:val="white"/>
          <w:lang w:val="uk-UA"/>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r w:rsidRPr="004E47D1">
        <w:rPr>
          <w:rFonts w:ascii="Times New Roman" w:hAnsi="Times New Roman" w:cs="Times New Roman"/>
          <w:sz w:val="24"/>
          <w:szCs w:val="24"/>
          <w:lang w:val="uk-UA"/>
        </w:rPr>
        <w:t xml:space="preserve">,оголошення  </w:t>
      </w:r>
      <w:hyperlink r:id="rId5" w:tgtFrame="_blank" w:tooltip="Оголошення на порталі Уповноваженого органу" w:history="1">
        <w:r w:rsidR="001F7BE2" w:rsidRPr="001F7BE2">
          <w:rPr>
            <w:rFonts w:ascii="Times New Roman" w:eastAsia="Times New Roman" w:hAnsi="Times New Roman" w:cs="Times New Roman"/>
            <w:color w:val="000000"/>
            <w:sz w:val="24"/>
            <w:szCs w:val="24"/>
            <w:u w:val="single"/>
            <w:lang w:eastAsia="ru-RU"/>
          </w:rPr>
          <w:t>UA</w:t>
        </w:r>
        <w:r w:rsidR="001F7BE2" w:rsidRPr="001F7BE2">
          <w:rPr>
            <w:rFonts w:ascii="Times New Roman" w:eastAsia="Times New Roman" w:hAnsi="Times New Roman" w:cs="Times New Roman"/>
            <w:color w:val="000000"/>
            <w:sz w:val="24"/>
            <w:szCs w:val="24"/>
            <w:u w:val="single"/>
            <w:lang w:val="uk-UA" w:eastAsia="ru-RU"/>
          </w:rPr>
          <w:t>-2022-12-08-020984-</w:t>
        </w:r>
        <w:r w:rsidR="001F7BE2" w:rsidRPr="001F7BE2">
          <w:rPr>
            <w:rFonts w:ascii="Times New Roman" w:eastAsia="Times New Roman" w:hAnsi="Times New Roman" w:cs="Times New Roman"/>
            <w:color w:val="000000"/>
            <w:sz w:val="24"/>
            <w:szCs w:val="24"/>
            <w:u w:val="single"/>
            <w:lang w:eastAsia="ru-RU"/>
          </w:rPr>
          <w:t>a</w:t>
        </w:r>
      </w:hyperlink>
    </w:p>
    <w:p w14:paraId="5048A43B" w14:textId="77777777" w:rsidR="001F7BE2" w:rsidRPr="00733A8A" w:rsidRDefault="001F7BE2" w:rsidP="001F7BE2">
      <w:pPr>
        <w:spacing w:after="0" w:line="162" w:lineRule="atLeast"/>
        <w:rPr>
          <w:rFonts w:ascii="Times New Roman" w:eastAsia="Times New Roman" w:hAnsi="Times New Roman" w:cs="Times New Roman"/>
          <w:color w:val="6D6D6D"/>
          <w:sz w:val="24"/>
          <w:szCs w:val="24"/>
          <w:lang w:val="uk-UA" w:eastAsia="ru-RU"/>
        </w:rPr>
      </w:pPr>
    </w:p>
    <w:p w14:paraId="3489B742" w14:textId="697654D6" w:rsidR="00C2780C" w:rsidRDefault="004E47D1" w:rsidP="00C2780C">
      <w:pPr>
        <w:rPr>
          <w:rFonts w:ascii="Times New Roman" w:hAnsi="Times New Roman" w:cs="Times New Roman"/>
          <w:sz w:val="24"/>
          <w:szCs w:val="24"/>
          <w:lang w:val="uk-UA"/>
        </w:rPr>
      </w:pPr>
      <w:r w:rsidRPr="004E47D1">
        <w:rPr>
          <w:rFonts w:ascii="Times New Roman" w:hAnsi="Times New Roman" w:cs="Times New Roman"/>
          <w:sz w:val="24"/>
          <w:szCs w:val="24"/>
          <w:lang w:val="uk-UA"/>
        </w:rPr>
        <w:t>В пункті 1 Розділу 4 «Подання та розкриття тендерної пропозиції» тендерної документації цифри та знаки «</w:t>
      </w:r>
      <w:r w:rsidR="00733A8A">
        <w:rPr>
          <w:rFonts w:ascii="Times New Roman" w:hAnsi="Times New Roman" w:cs="Times New Roman"/>
          <w:sz w:val="24"/>
          <w:szCs w:val="24"/>
          <w:lang w:val="uk-UA"/>
        </w:rPr>
        <w:t>20</w:t>
      </w:r>
      <w:r w:rsidRPr="004E47D1">
        <w:rPr>
          <w:rFonts w:ascii="Times New Roman" w:hAnsi="Times New Roman" w:cs="Times New Roman"/>
          <w:sz w:val="24"/>
          <w:szCs w:val="24"/>
          <w:lang w:val="uk-UA"/>
        </w:rPr>
        <w:t>.1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xml:space="preserve">» замінити цифрами та знаками </w:t>
      </w:r>
      <w:r w:rsidRPr="004E47D1">
        <w:rPr>
          <w:rFonts w:ascii="Times New Roman" w:hAnsi="Times New Roman" w:cs="Times New Roman"/>
          <w:b/>
          <w:bCs/>
          <w:sz w:val="24"/>
          <w:szCs w:val="24"/>
          <w:lang w:val="uk-UA"/>
        </w:rPr>
        <w:t>«</w:t>
      </w:r>
      <w:r w:rsidR="001F7BE2">
        <w:rPr>
          <w:rFonts w:ascii="Times New Roman" w:hAnsi="Times New Roman" w:cs="Times New Roman"/>
          <w:b/>
          <w:bCs/>
          <w:sz w:val="24"/>
          <w:szCs w:val="24"/>
          <w:lang w:val="uk-UA"/>
        </w:rPr>
        <w:t>2</w:t>
      </w:r>
      <w:r w:rsidR="00733A8A">
        <w:rPr>
          <w:rFonts w:ascii="Times New Roman" w:hAnsi="Times New Roman" w:cs="Times New Roman"/>
          <w:b/>
          <w:bCs/>
          <w:sz w:val="24"/>
          <w:szCs w:val="24"/>
          <w:lang w:val="uk-UA"/>
        </w:rPr>
        <w:t>4</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 xml:space="preserve">». В оголошенні про проведення відкритих торгів з </w:t>
      </w:r>
      <w:r>
        <w:rPr>
          <w:rFonts w:ascii="Times New Roman" w:hAnsi="Times New Roman" w:cs="Times New Roman"/>
          <w:sz w:val="24"/>
          <w:szCs w:val="24"/>
          <w:lang w:val="uk-UA"/>
        </w:rPr>
        <w:t>особливостями</w:t>
      </w:r>
      <w:r w:rsidRPr="004E47D1">
        <w:rPr>
          <w:rFonts w:ascii="Times New Roman" w:hAnsi="Times New Roman" w:cs="Times New Roman"/>
          <w:sz w:val="24"/>
          <w:szCs w:val="24"/>
          <w:lang w:val="uk-UA"/>
        </w:rPr>
        <w:t xml:space="preserve"> цифри та знаки «</w:t>
      </w:r>
      <w:r w:rsidR="00733A8A">
        <w:rPr>
          <w:rFonts w:ascii="Times New Roman" w:hAnsi="Times New Roman" w:cs="Times New Roman"/>
          <w:sz w:val="24"/>
          <w:szCs w:val="24"/>
          <w:lang w:val="uk-UA"/>
        </w:rPr>
        <w:t>20</w:t>
      </w:r>
      <w:r w:rsidRPr="004E47D1">
        <w:rPr>
          <w:rFonts w:ascii="Times New Roman" w:hAnsi="Times New Roman" w:cs="Times New Roman"/>
          <w:sz w:val="24"/>
          <w:szCs w:val="24"/>
          <w:lang w:val="uk-UA"/>
        </w:rPr>
        <w:t>.1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замінити цифрами та знаками «</w:t>
      </w:r>
      <w:r w:rsidR="001F7BE2">
        <w:rPr>
          <w:rFonts w:ascii="Times New Roman" w:hAnsi="Times New Roman" w:cs="Times New Roman"/>
          <w:b/>
          <w:bCs/>
          <w:sz w:val="24"/>
          <w:szCs w:val="24"/>
          <w:lang w:val="uk-UA"/>
        </w:rPr>
        <w:t>2</w:t>
      </w:r>
      <w:r w:rsidR="00733A8A">
        <w:rPr>
          <w:rFonts w:ascii="Times New Roman" w:hAnsi="Times New Roman" w:cs="Times New Roman"/>
          <w:b/>
          <w:bCs/>
          <w:sz w:val="24"/>
          <w:szCs w:val="24"/>
          <w:lang w:val="uk-UA"/>
        </w:rPr>
        <w:t>4</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w:t>
      </w:r>
    </w:p>
    <w:p w14:paraId="51A6CB8E" w14:textId="77777777" w:rsidR="00125C36" w:rsidRPr="00125C36" w:rsidRDefault="00125C36" w:rsidP="00125C36">
      <w:pPr>
        <w:tabs>
          <w:tab w:val="left" w:pos="300"/>
        </w:tabs>
        <w:spacing w:after="0" w:line="240" w:lineRule="auto"/>
        <w:rPr>
          <w:rFonts w:ascii="Times New Roman" w:hAnsi="Times New Roman" w:cs="Times New Roman"/>
          <w:sz w:val="24"/>
          <w:szCs w:val="24"/>
          <w:lang w:val="uk-UA"/>
        </w:rPr>
      </w:pPr>
      <w:proofErr w:type="spellStart"/>
      <w:r w:rsidRPr="00125C36">
        <w:rPr>
          <w:rFonts w:ascii="Times New Roman" w:hAnsi="Times New Roman" w:cs="Times New Roman"/>
          <w:sz w:val="24"/>
          <w:szCs w:val="24"/>
          <w:lang w:val="uk-UA"/>
        </w:rPr>
        <w:t>Додаток</w:t>
      </w:r>
      <w:proofErr w:type="spellEnd"/>
      <w:r w:rsidRPr="00125C36">
        <w:rPr>
          <w:rFonts w:ascii="Times New Roman" w:hAnsi="Times New Roman" w:cs="Times New Roman"/>
          <w:sz w:val="24"/>
          <w:szCs w:val="24"/>
          <w:lang w:val="uk-UA"/>
        </w:rPr>
        <w:t xml:space="preserve"> 2 до </w:t>
      </w:r>
      <w:proofErr w:type="spellStart"/>
      <w:r w:rsidRPr="00125C36">
        <w:rPr>
          <w:rFonts w:ascii="Times New Roman" w:hAnsi="Times New Roman" w:cs="Times New Roman"/>
          <w:sz w:val="24"/>
          <w:szCs w:val="24"/>
          <w:lang w:val="uk-UA"/>
        </w:rPr>
        <w:t>тендерної</w:t>
      </w:r>
      <w:proofErr w:type="spellEnd"/>
      <w:r w:rsidRPr="00125C36">
        <w:rPr>
          <w:rFonts w:ascii="Times New Roman" w:hAnsi="Times New Roman" w:cs="Times New Roman"/>
          <w:sz w:val="24"/>
          <w:szCs w:val="24"/>
          <w:lang w:val="uk-UA"/>
        </w:rPr>
        <w:t xml:space="preserve"> </w:t>
      </w:r>
      <w:proofErr w:type="spellStart"/>
      <w:r w:rsidRPr="00125C36">
        <w:rPr>
          <w:rFonts w:ascii="Times New Roman" w:hAnsi="Times New Roman" w:cs="Times New Roman"/>
          <w:sz w:val="24"/>
          <w:szCs w:val="24"/>
          <w:lang w:val="uk-UA"/>
        </w:rPr>
        <w:t>документації</w:t>
      </w:r>
      <w:proofErr w:type="spellEnd"/>
      <w:r w:rsidRPr="00125C36">
        <w:rPr>
          <w:rFonts w:ascii="Times New Roman" w:hAnsi="Times New Roman" w:cs="Times New Roman"/>
          <w:sz w:val="24"/>
          <w:szCs w:val="24"/>
          <w:lang w:val="uk-UA"/>
        </w:rPr>
        <w:t xml:space="preserve"> </w:t>
      </w:r>
      <w:proofErr w:type="spellStart"/>
      <w:r w:rsidRPr="00125C36">
        <w:rPr>
          <w:rFonts w:ascii="Times New Roman" w:hAnsi="Times New Roman" w:cs="Times New Roman"/>
          <w:sz w:val="24"/>
          <w:szCs w:val="24"/>
          <w:lang w:val="uk-UA"/>
        </w:rPr>
        <w:t>викласти</w:t>
      </w:r>
      <w:proofErr w:type="spellEnd"/>
      <w:r w:rsidRPr="00125C36">
        <w:rPr>
          <w:rFonts w:ascii="Times New Roman" w:hAnsi="Times New Roman" w:cs="Times New Roman"/>
          <w:sz w:val="24"/>
          <w:szCs w:val="24"/>
          <w:lang w:val="uk-UA"/>
        </w:rPr>
        <w:t xml:space="preserve"> в </w:t>
      </w:r>
      <w:proofErr w:type="spellStart"/>
      <w:r w:rsidRPr="00125C36">
        <w:rPr>
          <w:rFonts w:ascii="Times New Roman" w:hAnsi="Times New Roman" w:cs="Times New Roman"/>
          <w:sz w:val="24"/>
          <w:szCs w:val="24"/>
          <w:lang w:val="uk-UA"/>
        </w:rPr>
        <w:t>новій</w:t>
      </w:r>
      <w:proofErr w:type="spellEnd"/>
      <w:r w:rsidRPr="00125C36">
        <w:rPr>
          <w:rFonts w:ascii="Times New Roman" w:hAnsi="Times New Roman" w:cs="Times New Roman"/>
          <w:sz w:val="24"/>
          <w:szCs w:val="24"/>
          <w:lang w:val="uk-UA"/>
        </w:rPr>
        <w:t xml:space="preserve"> </w:t>
      </w:r>
      <w:proofErr w:type="spellStart"/>
      <w:r w:rsidRPr="00125C36">
        <w:rPr>
          <w:rFonts w:ascii="Times New Roman" w:hAnsi="Times New Roman" w:cs="Times New Roman"/>
          <w:sz w:val="24"/>
          <w:szCs w:val="24"/>
          <w:lang w:val="uk-UA"/>
        </w:rPr>
        <w:t>редакції</w:t>
      </w:r>
      <w:proofErr w:type="spellEnd"/>
      <w:r w:rsidRPr="00125C36">
        <w:rPr>
          <w:rFonts w:ascii="Times New Roman" w:hAnsi="Times New Roman" w:cs="Times New Roman"/>
          <w:sz w:val="24"/>
          <w:szCs w:val="24"/>
          <w:lang w:val="uk-UA"/>
        </w:rPr>
        <w:t>:</w:t>
      </w:r>
    </w:p>
    <w:p w14:paraId="4BF9CCE0" w14:textId="77777777" w:rsidR="00125C36" w:rsidRDefault="00125C36" w:rsidP="00125C36">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2</w:t>
      </w:r>
      <w:proofErr w:type="gramEnd"/>
    </w:p>
    <w:p w14:paraId="49359B98" w14:textId="77777777" w:rsidR="00125C36" w:rsidRDefault="00125C36" w:rsidP="00125C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289EF77A" w14:textId="77777777" w:rsidR="00125C36" w:rsidRDefault="00125C36" w:rsidP="00125C36">
      <w:pPr>
        <w:spacing w:before="240" w:after="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14:paraId="7588D451" w14:textId="77777777" w:rsidR="00125C36" w:rsidRDefault="00125C36" w:rsidP="00125C36">
      <w:pPr>
        <w:shd w:val="clear" w:color="auto" w:fill="FFFFFF"/>
        <w:spacing w:after="0" w:line="240" w:lineRule="auto"/>
        <w:jc w:val="both"/>
        <w:rPr>
          <w:rFonts w:ascii="Times New Roman" w:eastAsia="Times New Roman" w:hAnsi="Times New Roman" w:cs="Times New Roman"/>
          <w:sz w:val="24"/>
          <w:szCs w:val="24"/>
          <w:highlight w:val="white"/>
        </w:rPr>
      </w:pPr>
    </w:p>
    <w:p w14:paraId="1D460ED4" w14:textId="77777777" w:rsidR="00125C36" w:rsidRPr="00372B12" w:rsidRDefault="00125C36" w:rsidP="00125C36">
      <w:pPr>
        <w:shd w:val="clear" w:color="auto" w:fill="FFFFFF"/>
        <w:spacing w:after="0" w:line="240" w:lineRule="auto"/>
        <w:jc w:val="center"/>
        <w:rPr>
          <w:rFonts w:ascii="Times New Roman" w:eastAsia="Times New Roman" w:hAnsi="Times New Roman" w:cs="Times New Roman"/>
          <w:b/>
          <w:bCs/>
          <w:sz w:val="24"/>
          <w:szCs w:val="24"/>
          <w:highlight w:val="white"/>
        </w:rPr>
      </w:pPr>
      <w:r w:rsidRPr="00372B12">
        <w:rPr>
          <w:rFonts w:ascii="Times New Roman" w:eastAsia="Times New Roman" w:hAnsi="Times New Roman" w:cs="Times New Roman"/>
          <w:b/>
          <w:bCs/>
          <w:sz w:val="24"/>
          <w:szCs w:val="24"/>
          <w:highlight w:val="white"/>
        </w:rPr>
        <w:t xml:space="preserve">Код ДК 021:2015 - 33150000-6 </w:t>
      </w:r>
      <w:proofErr w:type="spellStart"/>
      <w:r w:rsidRPr="00372B12">
        <w:rPr>
          <w:rFonts w:ascii="Times New Roman" w:eastAsia="Times New Roman" w:hAnsi="Times New Roman" w:cs="Times New Roman"/>
          <w:b/>
          <w:bCs/>
          <w:sz w:val="24"/>
          <w:szCs w:val="24"/>
          <w:highlight w:val="white"/>
        </w:rPr>
        <w:t>Апаратура</w:t>
      </w:r>
      <w:proofErr w:type="spellEnd"/>
      <w:r w:rsidRPr="00372B12">
        <w:rPr>
          <w:rFonts w:ascii="Times New Roman" w:eastAsia="Times New Roman" w:hAnsi="Times New Roman" w:cs="Times New Roman"/>
          <w:b/>
          <w:bCs/>
          <w:sz w:val="24"/>
          <w:szCs w:val="24"/>
          <w:highlight w:val="white"/>
        </w:rPr>
        <w:t xml:space="preserve"> для </w:t>
      </w:r>
      <w:proofErr w:type="spellStart"/>
      <w:r w:rsidRPr="00372B12">
        <w:rPr>
          <w:rFonts w:ascii="Times New Roman" w:eastAsia="Times New Roman" w:hAnsi="Times New Roman" w:cs="Times New Roman"/>
          <w:b/>
          <w:bCs/>
          <w:sz w:val="24"/>
          <w:szCs w:val="24"/>
          <w:highlight w:val="white"/>
        </w:rPr>
        <w:t>радіотерапії</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механотерапії</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електротерапії</w:t>
      </w:r>
      <w:proofErr w:type="spellEnd"/>
      <w:r w:rsidRPr="00372B12">
        <w:rPr>
          <w:rFonts w:ascii="Times New Roman" w:eastAsia="Times New Roman" w:hAnsi="Times New Roman" w:cs="Times New Roman"/>
          <w:b/>
          <w:bCs/>
          <w:sz w:val="24"/>
          <w:szCs w:val="24"/>
          <w:highlight w:val="white"/>
        </w:rPr>
        <w:t xml:space="preserve"> та </w:t>
      </w:r>
      <w:proofErr w:type="spellStart"/>
      <w:r w:rsidRPr="00372B12">
        <w:rPr>
          <w:rFonts w:ascii="Times New Roman" w:eastAsia="Times New Roman" w:hAnsi="Times New Roman" w:cs="Times New Roman"/>
          <w:b/>
          <w:bCs/>
          <w:sz w:val="24"/>
          <w:szCs w:val="24"/>
          <w:highlight w:val="white"/>
        </w:rPr>
        <w:t>фізичної</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терапії</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Медичний</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лінійний</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прискорювач</w:t>
      </w:r>
      <w:proofErr w:type="spellEnd"/>
      <w:r w:rsidRPr="00372B12">
        <w:rPr>
          <w:rFonts w:ascii="Times New Roman" w:eastAsia="Times New Roman" w:hAnsi="Times New Roman" w:cs="Times New Roman"/>
          <w:b/>
          <w:bCs/>
          <w:sz w:val="24"/>
          <w:szCs w:val="24"/>
          <w:highlight w:val="white"/>
        </w:rPr>
        <w:t xml:space="preserve"> з комплексом </w:t>
      </w:r>
      <w:proofErr w:type="spellStart"/>
      <w:r w:rsidRPr="00372B12">
        <w:rPr>
          <w:rFonts w:ascii="Times New Roman" w:eastAsia="Times New Roman" w:hAnsi="Times New Roman" w:cs="Times New Roman"/>
          <w:b/>
          <w:bCs/>
          <w:sz w:val="24"/>
          <w:szCs w:val="24"/>
          <w:highlight w:val="white"/>
        </w:rPr>
        <w:t>обладнання</w:t>
      </w:r>
      <w:proofErr w:type="spellEnd"/>
      <w:r w:rsidRPr="00372B12">
        <w:rPr>
          <w:rFonts w:ascii="Times New Roman" w:eastAsia="Times New Roman" w:hAnsi="Times New Roman" w:cs="Times New Roman"/>
          <w:b/>
          <w:bCs/>
          <w:sz w:val="24"/>
          <w:szCs w:val="24"/>
          <w:highlight w:val="white"/>
        </w:rPr>
        <w:t xml:space="preserve"> /НК 024:2019 – 35159 Система </w:t>
      </w:r>
      <w:proofErr w:type="spellStart"/>
      <w:r w:rsidRPr="00372B12">
        <w:rPr>
          <w:rFonts w:ascii="Times New Roman" w:eastAsia="Times New Roman" w:hAnsi="Times New Roman" w:cs="Times New Roman"/>
          <w:b/>
          <w:bCs/>
          <w:sz w:val="24"/>
          <w:szCs w:val="24"/>
          <w:highlight w:val="white"/>
        </w:rPr>
        <w:t>лінійного</w:t>
      </w:r>
      <w:proofErr w:type="spellEnd"/>
      <w:r w:rsidRPr="00372B12">
        <w:rPr>
          <w:rFonts w:ascii="Times New Roman" w:eastAsia="Times New Roman" w:hAnsi="Times New Roman" w:cs="Times New Roman"/>
          <w:b/>
          <w:bCs/>
          <w:sz w:val="24"/>
          <w:szCs w:val="24"/>
          <w:highlight w:val="white"/>
        </w:rPr>
        <w:t xml:space="preserve"> </w:t>
      </w:r>
      <w:proofErr w:type="spellStart"/>
      <w:r w:rsidRPr="00372B12">
        <w:rPr>
          <w:rFonts w:ascii="Times New Roman" w:eastAsia="Times New Roman" w:hAnsi="Times New Roman" w:cs="Times New Roman"/>
          <w:b/>
          <w:bCs/>
          <w:sz w:val="24"/>
          <w:szCs w:val="24"/>
          <w:highlight w:val="white"/>
        </w:rPr>
        <w:t>прискорювача</w:t>
      </w:r>
      <w:proofErr w:type="spellEnd"/>
      <w:r w:rsidRPr="00372B12">
        <w:rPr>
          <w:rFonts w:ascii="Times New Roman" w:eastAsia="Times New Roman" w:hAnsi="Times New Roman" w:cs="Times New Roman"/>
          <w:b/>
          <w:bCs/>
          <w:sz w:val="24"/>
          <w:szCs w:val="24"/>
          <w:highlight w:val="white"/>
        </w:rPr>
        <w:t>)</w:t>
      </w:r>
    </w:p>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53"/>
        <w:gridCol w:w="5295"/>
        <w:gridCol w:w="1984"/>
        <w:gridCol w:w="1980"/>
      </w:tblGrid>
      <w:tr w:rsidR="00125C36" w:rsidRPr="00AA7F5F" w14:paraId="309E5F06" w14:textId="77777777" w:rsidTr="009C5F0A">
        <w:trPr>
          <w:trHeight w:val="475"/>
        </w:trPr>
        <w:tc>
          <w:tcPr>
            <w:tcW w:w="953" w:type="dxa"/>
            <w:shd w:val="clear" w:color="auto" w:fill="FFFFFF" w:themeFill="background1"/>
          </w:tcPr>
          <w:p w14:paraId="23B3A7F8" w14:textId="77777777" w:rsidR="00125C36" w:rsidRPr="00AA7F5F" w:rsidRDefault="00125C36" w:rsidP="00CA5E99">
            <w:pPr>
              <w:ind w:left="29"/>
              <w:rPr>
                <w:rFonts w:ascii="Times New Roman" w:eastAsia="Times New Roman" w:hAnsi="Times New Roman" w:cs="Times New Roman"/>
                <w:b/>
                <w:bCs/>
                <w:sz w:val="24"/>
                <w:szCs w:val="24"/>
              </w:rPr>
            </w:pPr>
            <w:r w:rsidRPr="00AA7F5F">
              <w:rPr>
                <w:rFonts w:ascii="Times New Roman" w:eastAsia="Times New Roman" w:hAnsi="Times New Roman" w:cs="Times New Roman"/>
                <w:b/>
                <w:bCs/>
                <w:sz w:val="24"/>
                <w:szCs w:val="24"/>
              </w:rPr>
              <w:t>№</w:t>
            </w:r>
          </w:p>
        </w:tc>
        <w:tc>
          <w:tcPr>
            <w:tcW w:w="5295" w:type="dxa"/>
            <w:shd w:val="clear" w:color="auto" w:fill="FFFFFF" w:themeFill="background1"/>
          </w:tcPr>
          <w:p w14:paraId="3E3F9D7A" w14:textId="77777777" w:rsidR="00125C36" w:rsidRPr="00AA7F5F" w:rsidRDefault="00125C36" w:rsidP="00CA5E99">
            <w:pPr>
              <w:jc w:val="center"/>
              <w:rPr>
                <w:rFonts w:ascii="Times New Roman" w:hAnsi="Times New Roman" w:cs="Times New Roman"/>
                <w:b/>
                <w:sz w:val="24"/>
                <w:szCs w:val="24"/>
                <w:lang w:eastAsia="uk-UA"/>
              </w:rPr>
            </w:pPr>
            <w:proofErr w:type="spellStart"/>
            <w:r w:rsidRPr="00AA7F5F">
              <w:rPr>
                <w:rFonts w:ascii="Times New Roman" w:eastAsia="Times New Roman" w:hAnsi="Times New Roman" w:cs="Times New Roman"/>
                <w:b/>
                <w:bCs/>
                <w:sz w:val="24"/>
                <w:szCs w:val="24"/>
              </w:rPr>
              <w:t>Основні</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вимоги</w:t>
            </w:r>
            <w:proofErr w:type="spellEnd"/>
          </w:p>
        </w:tc>
        <w:tc>
          <w:tcPr>
            <w:tcW w:w="1984" w:type="dxa"/>
            <w:shd w:val="clear" w:color="auto" w:fill="FFFFFF" w:themeFill="background1"/>
            <w:noWrap/>
          </w:tcPr>
          <w:p w14:paraId="298916A1" w14:textId="77777777" w:rsidR="00125C36" w:rsidRPr="00AA7F5F" w:rsidRDefault="00125C36" w:rsidP="00CA5E99">
            <w:pPr>
              <w:jc w:val="center"/>
              <w:rPr>
                <w:rFonts w:ascii="Times New Roman" w:hAnsi="Times New Roman" w:cs="Times New Roman"/>
                <w:b/>
                <w:sz w:val="24"/>
                <w:szCs w:val="24"/>
                <w:lang w:eastAsia="uk-UA"/>
              </w:rPr>
            </w:pPr>
            <w:proofErr w:type="spellStart"/>
            <w:r w:rsidRPr="00AA7F5F">
              <w:rPr>
                <w:rFonts w:ascii="Times New Roman" w:eastAsia="Times New Roman" w:hAnsi="Times New Roman" w:cs="Times New Roman"/>
                <w:b/>
                <w:bCs/>
                <w:sz w:val="24"/>
                <w:szCs w:val="24"/>
              </w:rPr>
              <w:t>Функція</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або</w:t>
            </w:r>
            <w:proofErr w:type="spellEnd"/>
            <w:r w:rsidRPr="00AA7F5F">
              <w:rPr>
                <w:rFonts w:ascii="Times New Roman" w:eastAsia="Times New Roman" w:hAnsi="Times New Roman" w:cs="Times New Roman"/>
                <w:b/>
                <w:bCs/>
                <w:sz w:val="24"/>
                <w:szCs w:val="24"/>
              </w:rPr>
              <w:t xml:space="preserve"> параметр, </w:t>
            </w:r>
            <w:proofErr w:type="spellStart"/>
            <w:r w:rsidRPr="00AA7F5F">
              <w:rPr>
                <w:rFonts w:ascii="Times New Roman" w:eastAsia="Times New Roman" w:hAnsi="Times New Roman" w:cs="Times New Roman"/>
                <w:b/>
                <w:bCs/>
                <w:sz w:val="24"/>
                <w:szCs w:val="24"/>
              </w:rPr>
              <w:t>що</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вимагається</w:t>
            </w:r>
            <w:proofErr w:type="spellEnd"/>
          </w:p>
        </w:tc>
        <w:tc>
          <w:tcPr>
            <w:tcW w:w="1980" w:type="dxa"/>
            <w:shd w:val="clear" w:color="auto" w:fill="FFFFFF" w:themeFill="background1"/>
          </w:tcPr>
          <w:p w14:paraId="0B35F901" w14:textId="77777777" w:rsidR="00125C36" w:rsidRPr="00AA7F5F" w:rsidRDefault="00125C36" w:rsidP="00CA5E99">
            <w:pPr>
              <w:jc w:val="center"/>
              <w:rPr>
                <w:rFonts w:ascii="Times New Roman" w:hAnsi="Times New Roman" w:cs="Times New Roman"/>
                <w:b/>
                <w:sz w:val="24"/>
                <w:szCs w:val="24"/>
                <w:lang w:eastAsia="uk-UA"/>
              </w:rPr>
            </w:pPr>
            <w:r w:rsidRPr="00AA7F5F">
              <w:rPr>
                <w:rFonts w:ascii="Times New Roman" w:eastAsia="Times New Roman" w:hAnsi="Times New Roman" w:cs="Times New Roman"/>
                <w:b/>
                <w:bCs/>
                <w:sz w:val="24"/>
                <w:szCs w:val="24"/>
              </w:rPr>
              <w:t xml:space="preserve">ВКАЗАТИ </w:t>
            </w:r>
            <w:proofErr w:type="spellStart"/>
            <w:r w:rsidRPr="00AA7F5F">
              <w:rPr>
                <w:rFonts w:ascii="Times New Roman" w:eastAsia="Times New Roman" w:hAnsi="Times New Roman" w:cs="Times New Roman"/>
                <w:b/>
                <w:bCs/>
                <w:sz w:val="24"/>
                <w:szCs w:val="24"/>
              </w:rPr>
              <w:t>Відповідність</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вимогам</w:t>
            </w:r>
            <w:proofErr w:type="spellEnd"/>
            <w:r w:rsidRPr="00AA7F5F">
              <w:rPr>
                <w:rFonts w:ascii="Times New Roman" w:eastAsia="Times New Roman" w:hAnsi="Times New Roman" w:cs="Times New Roman"/>
                <w:b/>
                <w:bCs/>
                <w:sz w:val="24"/>
                <w:szCs w:val="24"/>
              </w:rPr>
              <w:t xml:space="preserve"> та </w:t>
            </w:r>
            <w:proofErr w:type="spellStart"/>
            <w:r w:rsidRPr="00AA7F5F">
              <w:rPr>
                <w:rFonts w:ascii="Times New Roman" w:eastAsia="Times New Roman" w:hAnsi="Times New Roman" w:cs="Times New Roman"/>
                <w:b/>
                <w:bCs/>
                <w:sz w:val="24"/>
                <w:szCs w:val="24"/>
              </w:rPr>
              <w:t>посилання</w:t>
            </w:r>
            <w:proofErr w:type="spellEnd"/>
            <w:r w:rsidRPr="00AA7F5F">
              <w:rPr>
                <w:rFonts w:ascii="Times New Roman" w:eastAsia="Times New Roman" w:hAnsi="Times New Roman" w:cs="Times New Roman"/>
                <w:b/>
                <w:bCs/>
                <w:sz w:val="24"/>
                <w:szCs w:val="24"/>
              </w:rPr>
              <w:t xml:space="preserve"> на </w:t>
            </w:r>
            <w:proofErr w:type="spellStart"/>
            <w:r w:rsidRPr="00AA7F5F">
              <w:rPr>
                <w:rFonts w:ascii="Times New Roman" w:eastAsia="Times New Roman" w:hAnsi="Times New Roman" w:cs="Times New Roman"/>
                <w:b/>
                <w:bCs/>
                <w:sz w:val="24"/>
                <w:szCs w:val="24"/>
              </w:rPr>
              <w:t>відповідну</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сторінку</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технічного</w:t>
            </w:r>
            <w:proofErr w:type="spellEnd"/>
            <w:r w:rsidRPr="00AA7F5F">
              <w:rPr>
                <w:rFonts w:ascii="Times New Roman" w:eastAsia="Times New Roman" w:hAnsi="Times New Roman" w:cs="Times New Roman"/>
                <w:b/>
                <w:bCs/>
                <w:sz w:val="24"/>
                <w:szCs w:val="24"/>
              </w:rPr>
              <w:t xml:space="preserve"> документу</w:t>
            </w:r>
          </w:p>
        </w:tc>
      </w:tr>
      <w:tr w:rsidR="00125C36" w:rsidRPr="00AA7F5F" w14:paraId="653B49D6" w14:textId="77777777" w:rsidTr="009C5F0A">
        <w:trPr>
          <w:trHeight w:val="475"/>
        </w:trPr>
        <w:tc>
          <w:tcPr>
            <w:tcW w:w="953" w:type="dxa"/>
            <w:shd w:val="clear" w:color="auto" w:fill="FFFFFF" w:themeFill="background1"/>
          </w:tcPr>
          <w:p w14:paraId="46B043D8" w14:textId="77777777" w:rsidR="00125C36" w:rsidRPr="00AA7F5F" w:rsidRDefault="00125C36" w:rsidP="00125C36">
            <w:pPr>
              <w:numPr>
                <w:ilvl w:val="0"/>
                <w:numId w:val="13"/>
              </w:numPr>
              <w:ind w:left="29" w:firstLine="0"/>
              <w:rPr>
                <w:rFonts w:ascii="Times New Roman" w:hAnsi="Times New Roman" w:cs="Times New Roman"/>
                <w:b/>
                <w:bCs/>
                <w:sz w:val="24"/>
                <w:szCs w:val="24"/>
                <w:lang w:eastAsia="uk-UA"/>
              </w:rPr>
            </w:pPr>
          </w:p>
        </w:tc>
        <w:tc>
          <w:tcPr>
            <w:tcW w:w="5295" w:type="dxa"/>
            <w:shd w:val="clear" w:color="auto" w:fill="FFFFFF" w:themeFill="background1"/>
          </w:tcPr>
          <w:p w14:paraId="73278710" w14:textId="77777777" w:rsidR="00125C36" w:rsidRPr="00AA7F5F" w:rsidRDefault="00125C36" w:rsidP="00CA5E99">
            <w:pPr>
              <w:rPr>
                <w:rFonts w:ascii="Times New Roman" w:hAnsi="Times New Roman" w:cs="Times New Roman"/>
                <w:b/>
                <w:bCs/>
                <w:sz w:val="24"/>
                <w:szCs w:val="24"/>
                <w:lang w:eastAsia="uk-UA"/>
              </w:rPr>
            </w:pPr>
            <w:proofErr w:type="spellStart"/>
            <w:r w:rsidRPr="00AA7F5F">
              <w:rPr>
                <w:rFonts w:ascii="Times New Roman" w:hAnsi="Times New Roman" w:cs="Times New Roman"/>
                <w:b/>
                <w:bCs/>
                <w:sz w:val="24"/>
                <w:szCs w:val="24"/>
                <w:lang w:eastAsia="uk-UA"/>
              </w:rPr>
              <w:t>Загальні</w:t>
            </w:r>
            <w:proofErr w:type="spellEnd"/>
            <w:r w:rsidRPr="00AA7F5F">
              <w:rPr>
                <w:rFonts w:ascii="Times New Roman" w:hAnsi="Times New Roman" w:cs="Times New Roman"/>
                <w:b/>
                <w:bCs/>
                <w:sz w:val="24"/>
                <w:szCs w:val="24"/>
                <w:lang w:eastAsia="uk-UA"/>
              </w:rPr>
              <w:t xml:space="preserve"> </w:t>
            </w:r>
            <w:proofErr w:type="spellStart"/>
            <w:r w:rsidRPr="00AA7F5F">
              <w:rPr>
                <w:rFonts w:ascii="Times New Roman" w:hAnsi="Times New Roman" w:cs="Times New Roman"/>
                <w:b/>
                <w:bCs/>
                <w:sz w:val="24"/>
                <w:szCs w:val="24"/>
                <w:lang w:eastAsia="uk-UA"/>
              </w:rPr>
              <w:t>вимоги</w:t>
            </w:r>
            <w:proofErr w:type="spellEnd"/>
            <w:r w:rsidRPr="00AA7F5F">
              <w:rPr>
                <w:rFonts w:ascii="Times New Roman" w:hAnsi="Times New Roman" w:cs="Times New Roman"/>
                <w:sz w:val="24"/>
                <w:szCs w:val="24"/>
                <w:lang w:eastAsia="uk-UA"/>
              </w:rPr>
              <w:t xml:space="preserve"> </w:t>
            </w:r>
          </w:p>
        </w:tc>
        <w:tc>
          <w:tcPr>
            <w:tcW w:w="1984" w:type="dxa"/>
            <w:shd w:val="clear" w:color="auto" w:fill="FFFFFF" w:themeFill="background1"/>
            <w:noWrap/>
          </w:tcPr>
          <w:p w14:paraId="4E756999" w14:textId="77777777" w:rsidR="00125C36" w:rsidRPr="00AA7F5F" w:rsidRDefault="00125C36" w:rsidP="00CA5E99">
            <w:pPr>
              <w:jc w:val="center"/>
              <w:rPr>
                <w:rFonts w:ascii="Times New Roman" w:hAnsi="Times New Roman" w:cs="Times New Roman"/>
                <w:sz w:val="24"/>
                <w:szCs w:val="24"/>
                <w:lang w:eastAsia="uk-UA"/>
              </w:rPr>
            </w:pPr>
          </w:p>
        </w:tc>
        <w:tc>
          <w:tcPr>
            <w:tcW w:w="1980" w:type="dxa"/>
            <w:shd w:val="clear" w:color="auto" w:fill="FFFFFF" w:themeFill="background1"/>
          </w:tcPr>
          <w:p w14:paraId="0960E4E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7B959F5" w14:textId="77777777" w:rsidTr="009C5F0A">
        <w:trPr>
          <w:trHeight w:val="475"/>
        </w:trPr>
        <w:tc>
          <w:tcPr>
            <w:tcW w:w="953" w:type="dxa"/>
            <w:shd w:val="clear" w:color="auto" w:fill="FFFFFF" w:themeFill="background1"/>
          </w:tcPr>
          <w:p w14:paraId="2E8C8C9B" w14:textId="77777777" w:rsidR="00125C36" w:rsidRPr="00AA7F5F" w:rsidRDefault="00125C36" w:rsidP="00125C36">
            <w:pPr>
              <w:numPr>
                <w:ilvl w:val="1"/>
                <w:numId w:val="13"/>
              </w:numPr>
              <w:autoSpaceDE w:val="0"/>
              <w:autoSpaceDN w:val="0"/>
              <w:adjustRightInd w:val="0"/>
              <w:ind w:left="29" w:firstLine="0"/>
              <w:rPr>
                <w:rFonts w:ascii="Times New Roman" w:hAnsi="Times New Roman" w:cs="Times New Roman"/>
                <w:sz w:val="24"/>
                <w:szCs w:val="24"/>
              </w:rPr>
            </w:pPr>
          </w:p>
        </w:tc>
        <w:tc>
          <w:tcPr>
            <w:tcW w:w="5295" w:type="dxa"/>
            <w:shd w:val="clear" w:color="auto" w:fill="FFFFFF" w:themeFill="background1"/>
          </w:tcPr>
          <w:p w14:paraId="60FAE56E" w14:textId="77777777" w:rsidR="00125C36" w:rsidRPr="00AA7F5F" w:rsidRDefault="00125C36" w:rsidP="00CA5E99">
            <w:pPr>
              <w:autoSpaceDE w:val="0"/>
              <w:autoSpaceDN w:val="0"/>
              <w:adjustRightInd w:val="0"/>
              <w:rPr>
                <w:rFonts w:ascii="Times New Roman" w:hAnsi="Times New Roman" w:cs="Times New Roman"/>
                <w:sz w:val="24"/>
                <w:szCs w:val="24"/>
              </w:rPr>
            </w:pPr>
            <w:proofErr w:type="spellStart"/>
            <w:r w:rsidRPr="00AA7F5F">
              <w:rPr>
                <w:rFonts w:ascii="Times New Roman" w:hAnsi="Times New Roman" w:cs="Times New Roman"/>
                <w:sz w:val="24"/>
                <w:szCs w:val="24"/>
              </w:rPr>
              <w:t>Спроможність</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учасника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поставити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запропоноване</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обладнання</w:t>
            </w:r>
            <w:proofErr w:type="spellEnd"/>
            <w:r w:rsidRPr="00AA7F5F">
              <w:rPr>
                <w:rFonts w:ascii="Times New Roman" w:hAnsi="Times New Roman" w:cs="Times New Roman"/>
                <w:sz w:val="24"/>
                <w:szCs w:val="24"/>
              </w:rPr>
              <w:t xml:space="preserve"> повинна </w:t>
            </w:r>
            <w:proofErr w:type="spellStart"/>
            <w:r w:rsidRPr="00AA7F5F">
              <w:rPr>
                <w:rFonts w:ascii="Times New Roman" w:hAnsi="Times New Roman" w:cs="Times New Roman"/>
                <w:sz w:val="24"/>
                <w:szCs w:val="24"/>
              </w:rPr>
              <w:t>підтверджуватись</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оригіналом</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гарантійного</w:t>
            </w:r>
            <w:proofErr w:type="spellEnd"/>
            <w:r w:rsidRPr="00AA7F5F">
              <w:rPr>
                <w:rFonts w:ascii="Times New Roman" w:hAnsi="Times New Roman" w:cs="Times New Roman"/>
                <w:sz w:val="24"/>
                <w:szCs w:val="24"/>
              </w:rPr>
              <w:t xml:space="preserve"> листа </w:t>
            </w:r>
            <w:proofErr w:type="spellStart"/>
            <w:r w:rsidRPr="00AA7F5F">
              <w:rPr>
                <w:rFonts w:ascii="Times New Roman" w:hAnsi="Times New Roman" w:cs="Times New Roman"/>
                <w:sz w:val="24"/>
                <w:szCs w:val="24"/>
              </w:rPr>
              <w:t>виробника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якщо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учасник</w:t>
            </w:r>
            <w:proofErr w:type="spellEnd"/>
            <w:r w:rsidRPr="00AA7F5F">
              <w:rPr>
                <w:rFonts w:ascii="Times New Roman" w:hAnsi="Times New Roman" w:cs="Times New Roman"/>
                <w:sz w:val="24"/>
                <w:szCs w:val="24"/>
              </w:rPr>
              <w:t xml:space="preserve"> не є </w:t>
            </w:r>
            <w:proofErr w:type="spellStart"/>
            <w:r w:rsidRPr="00AA7F5F">
              <w:rPr>
                <w:rFonts w:ascii="Times New Roman" w:hAnsi="Times New Roman" w:cs="Times New Roman"/>
                <w:sz w:val="24"/>
                <w:szCs w:val="24"/>
              </w:rPr>
              <w:t>виробником</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обладнання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або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представника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виробника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або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офіційного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представника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виробника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що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підтверджує</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можливість</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постачання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учасником</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запропонованого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обладнання</w:t>
            </w:r>
            <w:proofErr w:type="spellEnd"/>
            <w:r w:rsidRPr="00AA7F5F">
              <w:rPr>
                <w:rFonts w:ascii="Times New Roman" w:hAnsi="Times New Roman" w:cs="Times New Roman"/>
                <w:sz w:val="24"/>
                <w:szCs w:val="24"/>
              </w:rPr>
              <w:t xml:space="preserve"> в </w:t>
            </w:r>
            <w:proofErr w:type="spellStart"/>
            <w:r w:rsidRPr="00AA7F5F">
              <w:rPr>
                <w:rFonts w:ascii="Times New Roman" w:hAnsi="Times New Roman" w:cs="Times New Roman"/>
                <w:sz w:val="24"/>
                <w:szCs w:val="24"/>
              </w:rPr>
              <w:t>необхідній</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кількості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якості</w:t>
            </w:r>
            <w:proofErr w:type="spellEnd"/>
            <w:r w:rsidRPr="00AA7F5F">
              <w:rPr>
                <w:rFonts w:ascii="Times New Roman" w:hAnsi="Times New Roman" w:cs="Times New Roman"/>
                <w:sz w:val="24"/>
                <w:szCs w:val="24"/>
              </w:rPr>
              <w:t xml:space="preserve"> та в </w:t>
            </w:r>
            <w:proofErr w:type="spellStart"/>
            <w:r w:rsidRPr="00AA7F5F">
              <w:rPr>
                <w:rFonts w:ascii="Times New Roman" w:hAnsi="Times New Roman" w:cs="Times New Roman"/>
                <w:sz w:val="24"/>
                <w:szCs w:val="24"/>
              </w:rPr>
              <w:t>потрібні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терміни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визначені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цією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документацією</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пропозицією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учасника</w:t>
            </w:r>
            <w:proofErr w:type="spellEnd"/>
            <w:r w:rsidRPr="00AA7F5F">
              <w:rPr>
                <w:rFonts w:ascii="Times New Roman" w:hAnsi="Times New Roman" w:cs="Times New Roman"/>
                <w:sz w:val="24"/>
                <w:szCs w:val="24"/>
              </w:rPr>
              <w:t xml:space="preserve">. </w:t>
            </w:r>
          </w:p>
          <w:p w14:paraId="1440A5F9" w14:textId="77777777" w:rsidR="00125C36" w:rsidRPr="00AA7F5F" w:rsidRDefault="00125C36" w:rsidP="00CA5E99">
            <w:pPr>
              <w:autoSpaceDE w:val="0"/>
              <w:autoSpaceDN w:val="0"/>
              <w:adjustRightInd w:val="0"/>
              <w:rPr>
                <w:rFonts w:ascii="Times New Roman" w:hAnsi="Times New Roman" w:cs="Times New Roman"/>
                <w:b/>
                <w:bCs/>
                <w:sz w:val="24"/>
                <w:szCs w:val="24"/>
                <w:lang w:eastAsia="uk-UA"/>
              </w:rPr>
            </w:pPr>
            <w:proofErr w:type="spellStart"/>
            <w:r w:rsidRPr="00AA7F5F">
              <w:rPr>
                <w:rFonts w:ascii="Times New Roman" w:hAnsi="Times New Roman" w:cs="Times New Roman"/>
                <w:sz w:val="24"/>
                <w:szCs w:val="24"/>
              </w:rPr>
              <w:t>Надати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оригінал</w:t>
            </w:r>
            <w:proofErr w:type="spellEnd"/>
            <w:r w:rsidRPr="00AA7F5F">
              <w:rPr>
                <w:rFonts w:ascii="Times New Roman" w:hAnsi="Times New Roman" w:cs="Times New Roman"/>
                <w:sz w:val="24"/>
                <w:szCs w:val="24"/>
              </w:rPr>
              <w:t xml:space="preserve"> такого </w:t>
            </w:r>
            <w:proofErr w:type="spellStart"/>
            <w:r w:rsidRPr="00AA7F5F">
              <w:rPr>
                <w:rFonts w:ascii="Times New Roman" w:hAnsi="Times New Roman" w:cs="Times New Roman"/>
                <w:sz w:val="24"/>
                <w:szCs w:val="24"/>
              </w:rPr>
              <w:t>гарантійного</w:t>
            </w:r>
            <w:proofErr w:type="spellEnd"/>
            <w:r w:rsidRPr="00AA7F5F">
              <w:rPr>
                <w:rFonts w:ascii="Times New Roman" w:hAnsi="Times New Roman" w:cs="Times New Roman"/>
                <w:sz w:val="24"/>
                <w:szCs w:val="24"/>
              </w:rPr>
              <w:t xml:space="preserve"> листа.</w:t>
            </w:r>
          </w:p>
        </w:tc>
        <w:tc>
          <w:tcPr>
            <w:tcW w:w="1984" w:type="dxa"/>
            <w:shd w:val="clear" w:color="auto" w:fill="FFFFFF" w:themeFill="background1"/>
            <w:noWrap/>
          </w:tcPr>
          <w:p w14:paraId="0F2C0259"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2662CF5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065248C" w14:textId="77777777" w:rsidTr="009C5F0A">
        <w:trPr>
          <w:trHeight w:val="475"/>
        </w:trPr>
        <w:tc>
          <w:tcPr>
            <w:tcW w:w="953" w:type="dxa"/>
            <w:shd w:val="clear" w:color="auto" w:fill="FFFFFF" w:themeFill="background1"/>
          </w:tcPr>
          <w:p w14:paraId="5CBCD09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29A05DE"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термін</w:t>
            </w:r>
            <w:proofErr w:type="spellEnd"/>
            <w:r w:rsidRPr="00AA7F5F">
              <w:rPr>
                <w:rFonts w:ascii="Times New Roman" w:hAnsi="Times New Roman" w:cs="Times New Roman"/>
                <w:sz w:val="24"/>
                <w:szCs w:val="24"/>
                <w:lang w:eastAsia="uk-UA"/>
              </w:rPr>
              <w:t xml:space="preserve"> не </w:t>
            </w:r>
            <w:proofErr w:type="spellStart"/>
            <w:r w:rsidRPr="00AA7F5F">
              <w:rPr>
                <w:rFonts w:ascii="Times New Roman" w:hAnsi="Times New Roman" w:cs="Times New Roman"/>
                <w:sz w:val="24"/>
                <w:szCs w:val="24"/>
                <w:lang w:eastAsia="uk-UA"/>
              </w:rPr>
              <w:t>менше</w:t>
            </w:r>
            <w:proofErr w:type="spellEnd"/>
            <w:r w:rsidRPr="00AA7F5F">
              <w:rPr>
                <w:rFonts w:ascii="Times New Roman" w:hAnsi="Times New Roman" w:cs="Times New Roman"/>
                <w:sz w:val="24"/>
                <w:szCs w:val="24"/>
                <w:lang w:eastAsia="uk-UA"/>
              </w:rPr>
              <w:t xml:space="preserve"> 12 </w:t>
            </w:r>
            <w:proofErr w:type="spellStart"/>
            <w:r w:rsidRPr="00AA7F5F">
              <w:rPr>
                <w:rFonts w:ascii="Times New Roman" w:hAnsi="Times New Roman" w:cs="Times New Roman"/>
                <w:sz w:val="24"/>
                <w:szCs w:val="24"/>
                <w:lang w:eastAsia="uk-UA"/>
              </w:rPr>
              <w:t>місяців</w:t>
            </w:r>
            <w:proofErr w:type="spellEnd"/>
            <w:r w:rsidRPr="00AA7F5F">
              <w:rPr>
                <w:rFonts w:ascii="Times New Roman" w:hAnsi="Times New Roman" w:cs="Times New Roman"/>
                <w:sz w:val="24"/>
                <w:szCs w:val="24"/>
                <w:lang w:eastAsia="uk-UA"/>
              </w:rPr>
              <w:t xml:space="preserve"> з моменту </w:t>
            </w:r>
            <w:proofErr w:type="spellStart"/>
            <w:r w:rsidRPr="00AA7F5F">
              <w:rPr>
                <w:rFonts w:ascii="Times New Roman" w:hAnsi="Times New Roman" w:cs="Times New Roman"/>
                <w:sz w:val="24"/>
                <w:szCs w:val="24"/>
                <w:lang w:eastAsia="uk-UA"/>
              </w:rPr>
              <w:t>введення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в </w:t>
            </w:r>
            <w:proofErr w:type="spellStart"/>
            <w:r w:rsidRPr="00AA7F5F">
              <w:rPr>
                <w:rFonts w:ascii="Times New Roman" w:hAnsi="Times New Roman" w:cs="Times New Roman"/>
                <w:sz w:val="24"/>
                <w:szCs w:val="24"/>
                <w:lang w:eastAsia="uk-UA"/>
              </w:rPr>
              <w:t>експлуатацію</w:t>
            </w:r>
            <w:proofErr w:type="spellEnd"/>
            <w:r w:rsidRPr="00AA7F5F">
              <w:rPr>
                <w:rFonts w:ascii="Times New Roman" w:hAnsi="Times New Roman" w:cs="Times New Roman"/>
                <w:sz w:val="24"/>
                <w:szCs w:val="24"/>
                <w:lang w:eastAsia="uk-UA"/>
              </w:rPr>
              <w:t xml:space="preserve">, але не </w:t>
            </w:r>
            <w:proofErr w:type="spellStart"/>
            <w:r w:rsidRPr="00AA7F5F">
              <w:rPr>
                <w:rFonts w:ascii="Times New Roman" w:hAnsi="Times New Roman" w:cs="Times New Roman"/>
                <w:sz w:val="24"/>
                <w:szCs w:val="24"/>
                <w:lang w:eastAsia="uk-UA"/>
              </w:rPr>
              <w:t>більше</w:t>
            </w:r>
            <w:proofErr w:type="spellEnd"/>
            <w:r w:rsidRPr="00AA7F5F">
              <w:rPr>
                <w:rFonts w:ascii="Times New Roman" w:hAnsi="Times New Roman" w:cs="Times New Roman"/>
                <w:sz w:val="24"/>
                <w:szCs w:val="24"/>
                <w:lang w:eastAsia="uk-UA"/>
              </w:rPr>
              <w:t xml:space="preserve"> 18 </w:t>
            </w:r>
            <w:proofErr w:type="spellStart"/>
            <w:r w:rsidRPr="00AA7F5F">
              <w:rPr>
                <w:rFonts w:ascii="Times New Roman" w:hAnsi="Times New Roman" w:cs="Times New Roman"/>
                <w:sz w:val="24"/>
                <w:szCs w:val="24"/>
                <w:lang w:eastAsia="uk-UA"/>
              </w:rPr>
              <w:t>місяців</w:t>
            </w:r>
            <w:proofErr w:type="spellEnd"/>
            <w:r w:rsidRPr="00AA7F5F">
              <w:rPr>
                <w:rFonts w:ascii="Times New Roman" w:hAnsi="Times New Roman" w:cs="Times New Roman"/>
                <w:sz w:val="24"/>
                <w:szCs w:val="24"/>
                <w:lang w:eastAsia="uk-UA"/>
              </w:rPr>
              <w:t xml:space="preserve"> з </w:t>
            </w:r>
            <w:proofErr w:type="spellStart"/>
            <w:r w:rsidRPr="00AA7F5F">
              <w:rPr>
                <w:rFonts w:ascii="Times New Roman" w:hAnsi="Times New Roman" w:cs="Times New Roman"/>
                <w:sz w:val="24"/>
                <w:szCs w:val="24"/>
                <w:lang w:eastAsia="uk-UA"/>
              </w:rPr>
              <w:t>дати</w:t>
            </w:r>
            <w:proofErr w:type="spellEnd"/>
            <w:r w:rsidRPr="00AA7F5F">
              <w:rPr>
                <w:rFonts w:ascii="Times New Roman" w:hAnsi="Times New Roman" w:cs="Times New Roman"/>
                <w:sz w:val="24"/>
                <w:szCs w:val="24"/>
                <w:lang w:eastAsia="uk-UA"/>
              </w:rPr>
              <w:t xml:space="preserve"> поставки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w:t>
            </w:r>
          </w:p>
          <w:p w14:paraId="79E00284"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надає</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w:t>
            </w:r>
          </w:p>
        </w:tc>
        <w:tc>
          <w:tcPr>
            <w:tcW w:w="1984" w:type="dxa"/>
            <w:shd w:val="clear" w:color="auto" w:fill="FFFFFF" w:themeFill="background1"/>
            <w:noWrap/>
          </w:tcPr>
          <w:p w14:paraId="21CD7F3C"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6396EF3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622C75B" w14:textId="77777777" w:rsidTr="009C5F0A">
        <w:trPr>
          <w:trHeight w:val="475"/>
        </w:trPr>
        <w:tc>
          <w:tcPr>
            <w:tcW w:w="953" w:type="dxa"/>
            <w:shd w:val="clear" w:color="auto" w:fill="FFFFFF" w:themeFill="background1"/>
          </w:tcPr>
          <w:p w14:paraId="3337CE7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EF8D9F6"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нове</w:t>
            </w:r>
            <w:proofErr w:type="spellEnd"/>
            <w:r w:rsidRPr="00AA7F5F">
              <w:rPr>
                <w:rFonts w:ascii="Times New Roman" w:hAnsi="Times New Roman" w:cs="Times New Roman"/>
                <w:sz w:val="24"/>
                <w:szCs w:val="24"/>
                <w:lang w:eastAsia="uk-UA"/>
              </w:rPr>
              <w:t xml:space="preserve"> та не </w:t>
            </w:r>
            <w:proofErr w:type="spellStart"/>
            <w:r w:rsidRPr="00AA7F5F">
              <w:rPr>
                <w:rFonts w:ascii="Times New Roman" w:hAnsi="Times New Roman" w:cs="Times New Roman"/>
                <w:sz w:val="24"/>
                <w:szCs w:val="24"/>
                <w:lang w:eastAsia="uk-UA"/>
              </w:rPr>
              <w:t>перебувало</w:t>
            </w:r>
            <w:proofErr w:type="spellEnd"/>
            <w:r w:rsidRPr="00AA7F5F">
              <w:rPr>
                <w:rFonts w:ascii="Times New Roman" w:hAnsi="Times New Roman" w:cs="Times New Roman"/>
                <w:sz w:val="24"/>
                <w:szCs w:val="24"/>
                <w:lang w:eastAsia="uk-UA"/>
              </w:rPr>
              <w:t xml:space="preserve"> у </w:t>
            </w:r>
            <w:proofErr w:type="spellStart"/>
            <w:r w:rsidRPr="00AA7F5F">
              <w:rPr>
                <w:rFonts w:ascii="Times New Roman" w:hAnsi="Times New Roman" w:cs="Times New Roman"/>
                <w:sz w:val="24"/>
                <w:szCs w:val="24"/>
                <w:lang w:eastAsia="uk-UA"/>
              </w:rPr>
              <w:t>використанні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Рік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випуску</w:t>
            </w:r>
            <w:proofErr w:type="spellEnd"/>
            <w:r w:rsidRPr="00AA7F5F">
              <w:rPr>
                <w:rFonts w:ascii="Times New Roman" w:hAnsi="Times New Roman" w:cs="Times New Roman"/>
                <w:sz w:val="24"/>
                <w:szCs w:val="24"/>
                <w:lang w:eastAsia="uk-UA"/>
              </w:rPr>
              <w:t xml:space="preserve"> не </w:t>
            </w:r>
            <w:proofErr w:type="spellStart"/>
            <w:r w:rsidRPr="00AA7F5F">
              <w:rPr>
                <w:rFonts w:ascii="Times New Roman" w:hAnsi="Times New Roman" w:cs="Times New Roman"/>
                <w:sz w:val="24"/>
                <w:szCs w:val="24"/>
                <w:lang w:eastAsia="uk-UA"/>
              </w:rPr>
              <w:t>раніше</w:t>
            </w:r>
            <w:proofErr w:type="spellEnd"/>
            <w:r w:rsidRPr="00AA7F5F">
              <w:rPr>
                <w:rFonts w:ascii="Times New Roman" w:hAnsi="Times New Roman" w:cs="Times New Roman"/>
                <w:sz w:val="24"/>
                <w:szCs w:val="24"/>
                <w:lang w:eastAsia="uk-UA"/>
              </w:rPr>
              <w:t xml:space="preserve"> 2023. </w:t>
            </w:r>
          </w:p>
          <w:p w14:paraId="2BCEA2B0" w14:textId="77777777" w:rsidR="00125C36" w:rsidRPr="00AA7F5F" w:rsidRDefault="00125C36"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На </w:t>
            </w:r>
            <w:proofErr w:type="spellStart"/>
            <w:r w:rsidRPr="00AA7F5F">
              <w:rPr>
                <w:rFonts w:ascii="Times New Roman" w:hAnsi="Times New Roman" w:cs="Times New Roman"/>
                <w:sz w:val="24"/>
                <w:szCs w:val="24"/>
                <w:lang w:eastAsia="uk-UA"/>
              </w:rPr>
              <w:t>підтвердження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надає</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w:t>
            </w:r>
          </w:p>
        </w:tc>
        <w:tc>
          <w:tcPr>
            <w:tcW w:w="1984" w:type="dxa"/>
            <w:shd w:val="clear" w:color="auto" w:fill="FFFFFF" w:themeFill="background1"/>
            <w:noWrap/>
          </w:tcPr>
          <w:p w14:paraId="3143F834"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1795BA8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E2FC6FA" w14:textId="77777777" w:rsidTr="009C5F0A">
        <w:trPr>
          <w:trHeight w:val="475"/>
        </w:trPr>
        <w:tc>
          <w:tcPr>
            <w:tcW w:w="953" w:type="dxa"/>
            <w:shd w:val="clear" w:color="auto" w:fill="FFFFFF" w:themeFill="background1"/>
          </w:tcPr>
          <w:p w14:paraId="5F46CBD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A07ED5F"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Інструктаж</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медичного</w:t>
            </w:r>
            <w:proofErr w:type="spellEnd"/>
            <w:r w:rsidRPr="00AA7F5F">
              <w:rPr>
                <w:rFonts w:ascii="Times New Roman" w:hAnsi="Times New Roman" w:cs="Times New Roman"/>
                <w:sz w:val="24"/>
                <w:szCs w:val="24"/>
                <w:lang w:eastAsia="uk-UA"/>
              </w:rPr>
              <w:t xml:space="preserve"> персоналу при </w:t>
            </w:r>
            <w:proofErr w:type="spellStart"/>
            <w:r w:rsidRPr="00AA7F5F">
              <w:rPr>
                <w:rFonts w:ascii="Times New Roman" w:hAnsi="Times New Roman" w:cs="Times New Roman"/>
                <w:sz w:val="24"/>
                <w:szCs w:val="24"/>
                <w:lang w:eastAsia="uk-UA"/>
              </w:rPr>
              <w:t>введенні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в </w:t>
            </w:r>
            <w:proofErr w:type="spellStart"/>
            <w:r w:rsidRPr="00AA7F5F">
              <w:rPr>
                <w:rFonts w:ascii="Times New Roman" w:hAnsi="Times New Roman" w:cs="Times New Roman"/>
                <w:sz w:val="24"/>
                <w:szCs w:val="24"/>
                <w:lang w:eastAsia="uk-UA"/>
              </w:rPr>
              <w:t>експлуатацію</w:t>
            </w:r>
            <w:proofErr w:type="spellEnd"/>
            <w:r w:rsidRPr="00AA7F5F">
              <w:rPr>
                <w:rFonts w:ascii="Times New Roman" w:hAnsi="Times New Roman" w:cs="Times New Roman"/>
                <w:sz w:val="24"/>
                <w:szCs w:val="24"/>
                <w:lang w:eastAsia="uk-UA"/>
              </w:rPr>
              <w:t xml:space="preserve"> не </w:t>
            </w:r>
            <w:proofErr w:type="spellStart"/>
            <w:r w:rsidRPr="00AA7F5F">
              <w:rPr>
                <w:rFonts w:ascii="Times New Roman" w:hAnsi="Times New Roman" w:cs="Times New Roman"/>
                <w:sz w:val="24"/>
                <w:szCs w:val="24"/>
                <w:lang w:eastAsia="uk-UA"/>
              </w:rPr>
              <w:t>менше</w:t>
            </w:r>
            <w:proofErr w:type="spellEnd"/>
            <w:r w:rsidRPr="00AA7F5F">
              <w:rPr>
                <w:rFonts w:ascii="Times New Roman" w:hAnsi="Times New Roman" w:cs="Times New Roman"/>
                <w:sz w:val="24"/>
                <w:szCs w:val="24"/>
                <w:lang w:eastAsia="uk-UA"/>
              </w:rPr>
              <w:t xml:space="preserve"> 10 </w:t>
            </w:r>
            <w:proofErr w:type="spellStart"/>
            <w:r w:rsidRPr="00AA7F5F">
              <w:rPr>
                <w:rFonts w:ascii="Times New Roman" w:hAnsi="Times New Roman" w:cs="Times New Roman"/>
                <w:sz w:val="24"/>
                <w:szCs w:val="24"/>
                <w:lang w:eastAsia="uk-UA"/>
              </w:rPr>
              <w:t>днів</w:t>
            </w:r>
            <w:proofErr w:type="spellEnd"/>
            <w:r w:rsidRPr="00AA7F5F">
              <w:rPr>
                <w:rFonts w:ascii="Times New Roman" w:hAnsi="Times New Roman" w:cs="Times New Roman"/>
                <w:sz w:val="24"/>
                <w:szCs w:val="24"/>
                <w:lang w:eastAsia="uk-UA"/>
              </w:rPr>
              <w:t xml:space="preserve">. </w:t>
            </w:r>
          </w:p>
          <w:p w14:paraId="5D2A3AAA"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Надати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 </w:t>
            </w:r>
          </w:p>
        </w:tc>
        <w:tc>
          <w:tcPr>
            <w:tcW w:w="1984" w:type="dxa"/>
            <w:shd w:val="clear" w:color="auto" w:fill="FFFFFF" w:themeFill="background1"/>
            <w:noWrap/>
          </w:tcPr>
          <w:p w14:paraId="38196DD7"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4297A20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4DB5F47" w14:textId="77777777" w:rsidTr="009C5F0A">
        <w:trPr>
          <w:trHeight w:val="475"/>
        </w:trPr>
        <w:tc>
          <w:tcPr>
            <w:tcW w:w="953" w:type="dxa"/>
            <w:shd w:val="clear" w:color="auto" w:fill="FFFFFF" w:themeFill="background1"/>
          </w:tcPr>
          <w:p w14:paraId="19F135E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5AD5A32"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Проведення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навчання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медичного</w:t>
            </w:r>
            <w:proofErr w:type="spellEnd"/>
            <w:r w:rsidRPr="00AA7F5F">
              <w:rPr>
                <w:rFonts w:ascii="Times New Roman" w:hAnsi="Times New Roman" w:cs="Times New Roman"/>
                <w:sz w:val="24"/>
                <w:szCs w:val="24"/>
                <w:lang w:eastAsia="uk-UA"/>
              </w:rPr>
              <w:t xml:space="preserve"> персоналу, </w:t>
            </w:r>
            <w:proofErr w:type="spellStart"/>
            <w:r w:rsidRPr="00AA7F5F">
              <w:rPr>
                <w:rFonts w:ascii="Times New Roman" w:hAnsi="Times New Roman" w:cs="Times New Roman"/>
                <w:sz w:val="24"/>
                <w:szCs w:val="24"/>
                <w:lang w:eastAsia="uk-UA"/>
              </w:rPr>
              <w:t>щодо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клінічного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застосування</w:t>
            </w:r>
            <w:proofErr w:type="spellEnd"/>
            <w:r w:rsidRPr="00AA7F5F">
              <w:rPr>
                <w:rFonts w:ascii="Times New Roman" w:hAnsi="Times New Roman" w:cs="Times New Roman"/>
                <w:sz w:val="24"/>
                <w:szCs w:val="24"/>
                <w:lang w:eastAsia="uk-UA"/>
              </w:rPr>
              <w:t xml:space="preserve"> не </w:t>
            </w:r>
            <w:proofErr w:type="spellStart"/>
            <w:r w:rsidRPr="00AA7F5F">
              <w:rPr>
                <w:rFonts w:ascii="Times New Roman" w:hAnsi="Times New Roman" w:cs="Times New Roman"/>
                <w:sz w:val="24"/>
                <w:szCs w:val="24"/>
                <w:lang w:eastAsia="uk-UA"/>
              </w:rPr>
              <w:t>менше</w:t>
            </w:r>
            <w:proofErr w:type="spellEnd"/>
            <w:r w:rsidRPr="00AA7F5F">
              <w:rPr>
                <w:rFonts w:ascii="Times New Roman" w:hAnsi="Times New Roman" w:cs="Times New Roman"/>
                <w:sz w:val="24"/>
                <w:szCs w:val="24"/>
                <w:lang w:eastAsia="uk-UA"/>
              </w:rPr>
              <w:t xml:space="preserve"> 10 </w:t>
            </w:r>
            <w:proofErr w:type="spellStart"/>
            <w:r w:rsidRPr="00AA7F5F">
              <w:rPr>
                <w:rFonts w:ascii="Times New Roman" w:hAnsi="Times New Roman" w:cs="Times New Roman"/>
                <w:sz w:val="24"/>
                <w:szCs w:val="24"/>
                <w:lang w:eastAsia="uk-UA"/>
              </w:rPr>
              <w:t>днів</w:t>
            </w:r>
            <w:proofErr w:type="spellEnd"/>
            <w:r w:rsidRPr="00AA7F5F">
              <w:rPr>
                <w:rFonts w:ascii="Times New Roman" w:hAnsi="Times New Roman" w:cs="Times New Roman"/>
                <w:sz w:val="24"/>
                <w:szCs w:val="24"/>
                <w:lang w:eastAsia="uk-UA"/>
              </w:rPr>
              <w:t xml:space="preserve">. </w:t>
            </w:r>
          </w:p>
          <w:p w14:paraId="766A1F5B"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повинен </w:t>
            </w:r>
            <w:proofErr w:type="spellStart"/>
            <w:r w:rsidRPr="00AA7F5F">
              <w:rPr>
                <w:rFonts w:ascii="Times New Roman" w:hAnsi="Times New Roman" w:cs="Times New Roman"/>
                <w:sz w:val="24"/>
                <w:szCs w:val="24"/>
                <w:lang w:eastAsia="uk-UA"/>
              </w:rPr>
              <w:t>надати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перелік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тренінгів</w:t>
            </w:r>
            <w:proofErr w:type="spellEnd"/>
            <w:r w:rsidRPr="00AA7F5F">
              <w:rPr>
                <w:rFonts w:ascii="Times New Roman" w:hAnsi="Times New Roman" w:cs="Times New Roman"/>
                <w:sz w:val="24"/>
                <w:szCs w:val="24"/>
                <w:lang w:eastAsia="uk-UA"/>
              </w:rPr>
              <w:t>.</w:t>
            </w:r>
          </w:p>
        </w:tc>
        <w:tc>
          <w:tcPr>
            <w:tcW w:w="1984" w:type="dxa"/>
            <w:shd w:val="clear" w:color="auto" w:fill="FFFFFF" w:themeFill="background1"/>
            <w:noWrap/>
          </w:tcPr>
          <w:p w14:paraId="6041D52D"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589C079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B06D6D1" w14:textId="77777777" w:rsidTr="009C5F0A">
        <w:trPr>
          <w:trHeight w:val="475"/>
        </w:trPr>
        <w:tc>
          <w:tcPr>
            <w:tcW w:w="953" w:type="dxa"/>
            <w:shd w:val="clear" w:color="auto" w:fill="FFFFFF" w:themeFill="background1"/>
          </w:tcPr>
          <w:p w14:paraId="1EE30E9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7B2C08C"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Повна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підтримка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користувача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кваліфікованими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спеціалістами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виробника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або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представника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виробника</w:t>
            </w:r>
            <w:proofErr w:type="spellEnd"/>
            <w:r w:rsidRPr="00AA7F5F">
              <w:rPr>
                <w:rFonts w:ascii="Times New Roman" w:hAnsi="Times New Roman" w:cs="Times New Roman"/>
                <w:sz w:val="24"/>
                <w:szCs w:val="24"/>
                <w:lang w:eastAsia="uk-UA"/>
              </w:rPr>
              <w:t xml:space="preserve"> при </w:t>
            </w:r>
            <w:proofErr w:type="spellStart"/>
            <w:r w:rsidRPr="00AA7F5F">
              <w:rPr>
                <w:rFonts w:ascii="Times New Roman" w:hAnsi="Times New Roman" w:cs="Times New Roman"/>
                <w:sz w:val="24"/>
                <w:szCs w:val="24"/>
                <w:lang w:eastAsia="uk-UA"/>
              </w:rPr>
              <w:t>зборі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даних</w:t>
            </w:r>
            <w:proofErr w:type="spellEnd"/>
            <w:r w:rsidRPr="00AA7F5F">
              <w:rPr>
                <w:rFonts w:ascii="Times New Roman" w:hAnsi="Times New Roman" w:cs="Times New Roman"/>
                <w:sz w:val="24"/>
                <w:szCs w:val="24"/>
                <w:lang w:eastAsia="uk-UA"/>
              </w:rPr>
              <w:t xml:space="preserve"> і </w:t>
            </w:r>
            <w:proofErr w:type="spellStart"/>
            <w:r w:rsidRPr="00AA7F5F">
              <w:rPr>
                <w:rFonts w:ascii="Times New Roman" w:hAnsi="Times New Roman" w:cs="Times New Roman"/>
                <w:sz w:val="24"/>
                <w:szCs w:val="24"/>
                <w:lang w:eastAsia="uk-UA"/>
              </w:rPr>
              <w:t>моделюванні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пучків</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лінійного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прискорювача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або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верифікація</w:t>
            </w:r>
            <w:proofErr w:type="spellEnd"/>
            <w:r w:rsidRPr="00AA7F5F">
              <w:rPr>
                <w:rFonts w:ascii="Times New Roman" w:hAnsi="Times New Roman" w:cs="Times New Roman"/>
                <w:sz w:val="24"/>
                <w:szCs w:val="24"/>
                <w:lang w:eastAsia="uk-UA"/>
              </w:rPr>
              <w:t xml:space="preserve"> набору </w:t>
            </w:r>
            <w:proofErr w:type="spellStart"/>
            <w:r w:rsidRPr="00AA7F5F">
              <w:rPr>
                <w:rFonts w:ascii="Times New Roman" w:hAnsi="Times New Roman" w:cs="Times New Roman"/>
                <w:sz w:val="24"/>
                <w:szCs w:val="24"/>
                <w:lang w:eastAsia="uk-UA"/>
              </w:rPr>
              <w:t>даних</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пучків</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golden</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beam</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data</w:t>
            </w:r>
            <w:proofErr w:type="spellEnd"/>
            <w:r w:rsidRPr="00AA7F5F">
              <w:rPr>
                <w:rFonts w:ascii="Times New Roman" w:hAnsi="Times New Roman" w:cs="Times New Roman"/>
                <w:sz w:val="24"/>
                <w:szCs w:val="24"/>
                <w:lang w:eastAsia="uk-UA"/>
              </w:rPr>
              <w:t xml:space="preserve">» в </w:t>
            </w:r>
            <w:proofErr w:type="spellStart"/>
            <w:r w:rsidRPr="00AA7F5F">
              <w:rPr>
                <w:rFonts w:ascii="Times New Roman" w:hAnsi="Times New Roman" w:cs="Times New Roman"/>
                <w:sz w:val="24"/>
                <w:szCs w:val="24"/>
                <w:lang w:eastAsia="uk-UA"/>
              </w:rPr>
              <w:t>залежності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від</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виробника</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w:t>
            </w:r>
          </w:p>
          <w:p w14:paraId="6F91759A"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Надати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w:t>
            </w:r>
          </w:p>
        </w:tc>
        <w:tc>
          <w:tcPr>
            <w:tcW w:w="1984" w:type="dxa"/>
            <w:shd w:val="clear" w:color="auto" w:fill="FFFFFF" w:themeFill="background1"/>
            <w:noWrap/>
          </w:tcPr>
          <w:p w14:paraId="3A597E5F"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1651CBD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72E6BB6" w14:textId="77777777" w:rsidTr="009C5F0A">
        <w:trPr>
          <w:trHeight w:val="475"/>
        </w:trPr>
        <w:tc>
          <w:tcPr>
            <w:tcW w:w="953" w:type="dxa"/>
            <w:shd w:val="clear" w:color="auto" w:fill="FFFFFF" w:themeFill="background1"/>
          </w:tcPr>
          <w:p w14:paraId="306C019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A85ECC0"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Вартість</w:t>
            </w:r>
            <w:proofErr w:type="spellEnd"/>
            <w:r w:rsidRPr="00AA7F5F">
              <w:rPr>
                <w:rFonts w:ascii="Times New Roman" w:hAnsi="Times New Roman" w:cs="Times New Roman"/>
                <w:sz w:val="24"/>
                <w:szCs w:val="24"/>
                <w:lang w:eastAsia="uk-UA"/>
              </w:rPr>
              <w:t xml:space="preserve"> доставки до </w:t>
            </w:r>
            <w:proofErr w:type="spellStart"/>
            <w:r w:rsidRPr="00AA7F5F">
              <w:rPr>
                <w:rFonts w:ascii="Times New Roman" w:hAnsi="Times New Roman" w:cs="Times New Roman"/>
                <w:sz w:val="24"/>
                <w:szCs w:val="24"/>
                <w:lang w:eastAsia="uk-UA"/>
              </w:rPr>
              <w:t>лікувального</w:t>
            </w:r>
            <w:proofErr w:type="spellEnd"/>
            <w:r w:rsidRPr="00AA7F5F">
              <w:rPr>
                <w:rFonts w:ascii="Times New Roman" w:hAnsi="Times New Roman" w:cs="Times New Roman"/>
                <w:sz w:val="24"/>
                <w:szCs w:val="24"/>
                <w:lang w:eastAsia="uk-UA"/>
              </w:rPr>
              <w:t xml:space="preserve"> закладу та </w:t>
            </w:r>
            <w:proofErr w:type="spellStart"/>
            <w:r w:rsidRPr="00AA7F5F">
              <w:rPr>
                <w:rFonts w:ascii="Times New Roman" w:hAnsi="Times New Roman" w:cs="Times New Roman"/>
                <w:sz w:val="24"/>
                <w:szCs w:val="24"/>
                <w:lang w:eastAsia="uk-UA"/>
              </w:rPr>
              <w:t>розвантаження</w:t>
            </w:r>
            <w:proofErr w:type="spellEnd"/>
            <w:r w:rsidRPr="00AA7F5F">
              <w:rPr>
                <w:rFonts w:ascii="Times New Roman" w:hAnsi="Times New Roman" w:cs="Times New Roman"/>
                <w:sz w:val="24"/>
                <w:szCs w:val="24"/>
                <w:lang w:eastAsia="uk-UA"/>
              </w:rPr>
              <w:t xml:space="preserve"> включена до </w:t>
            </w:r>
            <w:proofErr w:type="spellStart"/>
            <w:r w:rsidRPr="00AA7F5F">
              <w:rPr>
                <w:rFonts w:ascii="Times New Roman" w:hAnsi="Times New Roman" w:cs="Times New Roman"/>
                <w:sz w:val="24"/>
                <w:szCs w:val="24"/>
                <w:lang w:eastAsia="uk-UA"/>
              </w:rPr>
              <w:t>вартості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w:t>
            </w:r>
          </w:p>
          <w:p w14:paraId="3ED854FF"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надає</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w:t>
            </w:r>
          </w:p>
        </w:tc>
        <w:tc>
          <w:tcPr>
            <w:tcW w:w="1984" w:type="dxa"/>
            <w:shd w:val="clear" w:color="auto" w:fill="FFFFFF" w:themeFill="background1"/>
            <w:noWrap/>
          </w:tcPr>
          <w:p w14:paraId="0C418CE9"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49C78B0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1F3C82E" w14:textId="77777777" w:rsidTr="009C5F0A">
        <w:trPr>
          <w:trHeight w:val="475"/>
        </w:trPr>
        <w:tc>
          <w:tcPr>
            <w:tcW w:w="953" w:type="dxa"/>
            <w:shd w:val="clear" w:color="auto" w:fill="FFFFFF" w:themeFill="background1"/>
          </w:tcPr>
          <w:p w14:paraId="1AE6CD8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66A408"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Інструкція</w:t>
            </w:r>
            <w:proofErr w:type="spellEnd"/>
            <w:r w:rsidRPr="00AA7F5F">
              <w:rPr>
                <w:rFonts w:ascii="Times New Roman" w:hAnsi="Times New Roman" w:cs="Times New Roman"/>
                <w:sz w:val="24"/>
                <w:szCs w:val="24"/>
                <w:lang w:eastAsia="uk-UA"/>
              </w:rPr>
              <w:t xml:space="preserve"> з </w:t>
            </w:r>
            <w:proofErr w:type="spellStart"/>
            <w:r w:rsidRPr="00AA7F5F">
              <w:rPr>
                <w:rFonts w:ascii="Times New Roman" w:hAnsi="Times New Roman" w:cs="Times New Roman"/>
                <w:sz w:val="24"/>
                <w:szCs w:val="24"/>
                <w:lang w:eastAsia="uk-UA"/>
              </w:rPr>
              <w:t>експлуатації</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українською</w:t>
            </w:r>
            <w:proofErr w:type="spellEnd"/>
            <w:r w:rsidRPr="00AA7F5F">
              <w:rPr>
                <w:rFonts w:ascii="Times New Roman" w:hAnsi="Times New Roman" w:cs="Times New Roman"/>
                <w:sz w:val="24"/>
                <w:szCs w:val="24"/>
                <w:lang w:eastAsia="uk-UA"/>
              </w:rPr>
              <w:t xml:space="preserve"> мовою. </w:t>
            </w: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надає</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 про </w:t>
            </w:r>
            <w:proofErr w:type="spellStart"/>
            <w:r w:rsidRPr="00AA7F5F">
              <w:rPr>
                <w:rFonts w:ascii="Times New Roman" w:hAnsi="Times New Roman" w:cs="Times New Roman"/>
                <w:sz w:val="24"/>
                <w:szCs w:val="24"/>
                <w:lang w:eastAsia="uk-UA"/>
              </w:rPr>
              <w:t>надання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інструкцій</w:t>
            </w:r>
            <w:proofErr w:type="spellEnd"/>
            <w:r w:rsidRPr="00AA7F5F">
              <w:rPr>
                <w:rFonts w:ascii="Times New Roman" w:hAnsi="Times New Roman" w:cs="Times New Roman"/>
                <w:sz w:val="24"/>
                <w:szCs w:val="24"/>
                <w:lang w:eastAsia="uk-UA"/>
              </w:rPr>
              <w:t xml:space="preserve"> з </w:t>
            </w:r>
            <w:proofErr w:type="spellStart"/>
            <w:r w:rsidRPr="00AA7F5F">
              <w:rPr>
                <w:rFonts w:ascii="Times New Roman" w:hAnsi="Times New Roman" w:cs="Times New Roman"/>
                <w:sz w:val="24"/>
                <w:szCs w:val="24"/>
                <w:lang w:eastAsia="uk-UA"/>
              </w:rPr>
              <w:t>експлуатації</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українською</w:t>
            </w:r>
            <w:proofErr w:type="spellEnd"/>
            <w:r w:rsidRPr="00AA7F5F">
              <w:rPr>
                <w:rFonts w:ascii="Times New Roman" w:hAnsi="Times New Roman" w:cs="Times New Roman"/>
                <w:sz w:val="24"/>
                <w:szCs w:val="24"/>
                <w:lang w:eastAsia="uk-UA"/>
              </w:rPr>
              <w:t xml:space="preserve"> мовою на момент поставки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w:t>
            </w:r>
          </w:p>
        </w:tc>
        <w:tc>
          <w:tcPr>
            <w:tcW w:w="1984" w:type="dxa"/>
            <w:shd w:val="clear" w:color="auto" w:fill="FFFFFF" w:themeFill="background1"/>
            <w:noWrap/>
          </w:tcPr>
          <w:p w14:paraId="33AF9C67"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730FD88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C0EA686" w14:textId="77777777" w:rsidTr="009C5F0A">
        <w:trPr>
          <w:trHeight w:val="475"/>
        </w:trPr>
        <w:tc>
          <w:tcPr>
            <w:tcW w:w="953" w:type="dxa"/>
            <w:shd w:val="clear" w:color="auto" w:fill="FFFFFF" w:themeFill="background1"/>
          </w:tcPr>
          <w:p w14:paraId="40536BA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B557819" w14:textId="77777777" w:rsidR="00125C36" w:rsidRPr="00A85905" w:rsidRDefault="00125C36" w:rsidP="00CA5E99">
            <w:pPr>
              <w:shd w:val="clear" w:color="auto" w:fill="FFFFFF"/>
              <w:spacing w:after="0"/>
              <w:rPr>
                <w:rFonts w:ascii="Times New Roman" w:hAnsi="Times New Roman" w:cs="Times New Roman"/>
                <w:sz w:val="24"/>
                <w:szCs w:val="24"/>
                <w:lang w:eastAsia="uk-UA"/>
              </w:rPr>
            </w:pPr>
            <w:r w:rsidRPr="00A85905">
              <w:rPr>
                <w:rFonts w:ascii="Times New Roman" w:hAnsi="Times New Roman" w:cs="Times New Roman"/>
                <w:sz w:val="24"/>
                <w:szCs w:val="24"/>
                <w:lang w:eastAsia="uk-UA"/>
              </w:rPr>
              <w:t xml:space="preserve">Предмет </w:t>
            </w:r>
            <w:proofErr w:type="spellStart"/>
            <w:r w:rsidRPr="00A85905">
              <w:rPr>
                <w:rFonts w:ascii="Times New Roman" w:hAnsi="Times New Roman" w:cs="Times New Roman"/>
                <w:sz w:val="24"/>
                <w:szCs w:val="24"/>
                <w:lang w:eastAsia="uk-UA"/>
              </w:rPr>
              <w:t>закупівлі</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має</w:t>
            </w:r>
            <w:proofErr w:type="spellEnd"/>
            <w:r w:rsidRPr="00A85905">
              <w:rPr>
                <w:rFonts w:ascii="Times New Roman" w:hAnsi="Times New Roman" w:cs="Times New Roman"/>
                <w:sz w:val="24"/>
                <w:szCs w:val="24"/>
                <w:lang w:eastAsia="uk-UA"/>
              </w:rPr>
              <w:t xml:space="preserve"> пройти процедуру </w:t>
            </w:r>
            <w:proofErr w:type="spellStart"/>
            <w:r w:rsidRPr="00A85905">
              <w:rPr>
                <w:rFonts w:ascii="Times New Roman" w:hAnsi="Times New Roman" w:cs="Times New Roman"/>
                <w:sz w:val="24"/>
                <w:szCs w:val="24"/>
                <w:lang w:eastAsia="uk-UA"/>
              </w:rPr>
              <w:t>технічного</w:t>
            </w:r>
            <w:proofErr w:type="spellEnd"/>
            <w:r w:rsidRPr="00A85905">
              <w:rPr>
                <w:rFonts w:ascii="Times New Roman" w:hAnsi="Times New Roman" w:cs="Times New Roman"/>
                <w:sz w:val="24"/>
                <w:szCs w:val="24"/>
                <w:lang w:eastAsia="uk-UA"/>
              </w:rPr>
              <w:t xml:space="preserve"> регламенту, </w:t>
            </w:r>
            <w:proofErr w:type="spellStart"/>
            <w:r w:rsidRPr="00A85905">
              <w:rPr>
                <w:rFonts w:ascii="Times New Roman" w:hAnsi="Times New Roman" w:cs="Times New Roman"/>
                <w:sz w:val="24"/>
                <w:szCs w:val="24"/>
                <w:lang w:eastAsia="uk-UA"/>
              </w:rPr>
              <w:t>якщо</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це</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передбачено</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законодавством</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України</w:t>
            </w:r>
            <w:proofErr w:type="spellEnd"/>
            <w:r w:rsidRPr="00A85905">
              <w:rPr>
                <w:rFonts w:ascii="Times New Roman" w:hAnsi="Times New Roman" w:cs="Times New Roman"/>
                <w:sz w:val="24"/>
                <w:szCs w:val="24"/>
                <w:lang w:eastAsia="uk-UA"/>
              </w:rPr>
              <w:t xml:space="preserve">, для </w:t>
            </w:r>
            <w:proofErr w:type="spellStart"/>
            <w:r w:rsidRPr="00A85905">
              <w:rPr>
                <w:rFonts w:ascii="Times New Roman" w:hAnsi="Times New Roman" w:cs="Times New Roman"/>
                <w:sz w:val="24"/>
                <w:szCs w:val="24"/>
                <w:lang w:eastAsia="uk-UA"/>
              </w:rPr>
              <w:t>отримання</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декларації</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відповідності</w:t>
            </w:r>
            <w:proofErr w:type="spellEnd"/>
            <w:r w:rsidRPr="00A85905">
              <w:rPr>
                <w:rFonts w:ascii="Times New Roman" w:hAnsi="Times New Roman" w:cs="Times New Roman"/>
                <w:sz w:val="24"/>
                <w:szCs w:val="24"/>
                <w:lang w:eastAsia="uk-UA"/>
              </w:rPr>
              <w:t xml:space="preserve"> та </w:t>
            </w:r>
            <w:proofErr w:type="spellStart"/>
            <w:r w:rsidRPr="00A85905">
              <w:rPr>
                <w:rFonts w:ascii="Times New Roman" w:hAnsi="Times New Roman" w:cs="Times New Roman"/>
                <w:sz w:val="24"/>
                <w:szCs w:val="24"/>
                <w:lang w:eastAsia="uk-UA"/>
              </w:rPr>
              <w:t>сертифікату</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відповідності</w:t>
            </w:r>
            <w:proofErr w:type="spellEnd"/>
            <w:r w:rsidRPr="00A85905">
              <w:rPr>
                <w:rFonts w:ascii="Times New Roman" w:hAnsi="Times New Roman" w:cs="Times New Roman"/>
                <w:sz w:val="24"/>
                <w:szCs w:val="24"/>
                <w:lang w:eastAsia="uk-UA"/>
              </w:rPr>
              <w:t xml:space="preserve">. </w:t>
            </w:r>
          </w:p>
          <w:p w14:paraId="78ED4B25" w14:textId="77777777" w:rsidR="00125C36" w:rsidRPr="00A85905" w:rsidRDefault="00125C36" w:rsidP="00CA5E99">
            <w:pPr>
              <w:shd w:val="clear" w:color="auto" w:fill="FFFFFF"/>
              <w:spacing w:after="0"/>
              <w:rPr>
                <w:rFonts w:ascii="Times New Roman" w:hAnsi="Times New Roman" w:cs="Times New Roman"/>
                <w:sz w:val="24"/>
                <w:szCs w:val="24"/>
                <w:lang w:eastAsia="uk-UA"/>
              </w:rPr>
            </w:pPr>
            <w:proofErr w:type="spellStart"/>
            <w:r w:rsidRPr="00A85905">
              <w:rPr>
                <w:rFonts w:ascii="Times New Roman" w:hAnsi="Times New Roman" w:cs="Times New Roman"/>
                <w:sz w:val="24"/>
                <w:szCs w:val="24"/>
                <w:lang w:eastAsia="uk-UA"/>
              </w:rPr>
              <w:t>Наявність</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зазначених</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документів</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обов’язково</w:t>
            </w:r>
            <w:proofErr w:type="spellEnd"/>
            <w:r w:rsidRPr="00A85905">
              <w:rPr>
                <w:rFonts w:ascii="Times New Roman" w:hAnsi="Times New Roman" w:cs="Times New Roman"/>
                <w:sz w:val="24"/>
                <w:szCs w:val="24"/>
                <w:lang w:eastAsia="uk-UA"/>
              </w:rPr>
              <w:t xml:space="preserve"> </w:t>
            </w:r>
            <w:proofErr w:type="spellStart"/>
            <w:r w:rsidRPr="00A85905">
              <w:rPr>
                <w:rFonts w:ascii="Times New Roman" w:hAnsi="Times New Roman" w:cs="Times New Roman"/>
                <w:sz w:val="24"/>
                <w:szCs w:val="24"/>
                <w:lang w:eastAsia="uk-UA"/>
              </w:rPr>
              <w:t>має</w:t>
            </w:r>
            <w:proofErr w:type="spellEnd"/>
            <w:r w:rsidRPr="00A85905">
              <w:rPr>
                <w:rFonts w:ascii="Times New Roman" w:hAnsi="Times New Roman" w:cs="Times New Roman"/>
                <w:sz w:val="24"/>
                <w:szCs w:val="24"/>
                <w:lang w:eastAsia="uk-UA"/>
              </w:rPr>
              <w:t xml:space="preserve"> бути на момент поставки товару.</w:t>
            </w:r>
          </w:p>
          <w:p w14:paraId="4268B224" w14:textId="77777777" w:rsidR="00125C36" w:rsidRPr="00AA7F5F" w:rsidRDefault="00125C36" w:rsidP="00CA5E99">
            <w:pPr>
              <w:rPr>
                <w:rFonts w:ascii="Times New Roman" w:hAnsi="Times New Roman" w:cs="Times New Roman"/>
                <w:sz w:val="24"/>
                <w:szCs w:val="24"/>
                <w:lang w:eastAsia="uk-UA"/>
              </w:rPr>
            </w:pPr>
            <w:r w:rsidRPr="00AA7F5F">
              <w:rPr>
                <w:rFonts w:ascii="Times New Roman" w:hAnsi="Times New Roman" w:cs="Times New Roman"/>
                <w:sz w:val="24"/>
                <w:szCs w:val="24"/>
              </w:rPr>
              <w:t xml:space="preserve">На </w:t>
            </w:r>
            <w:proofErr w:type="spellStart"/>
            <w:r w:rsidRPr="00AA7F5F">
              <w:rPr>
                <w:rFonts w:ascii="Times New Roman" w:hAnsi="Times New Roman" w:cs="Times New Roman"/>
                <w:sz w:val="24"/>
                <w:szCs w:val="24"/>
              </w:rPr>
              <w:t>підтвердження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Учасник</w:t>
            </w:r>
            <w:proofErr w:type="spellEnd"/>
            <w:r w:rsidRPr="00AA7F5F">
              <w:rPr>
                <w:rFonts w:ascii="Times New Roman" w:hAnsi="Times New Roman" w:cs="Times New Roman"/>
                <w:sz w:val="24"/>
                <w:szCs w:val="24"/>
              </w:rPr>
              <w:t xml:space="preserve"> повинен </w:t>
            </w:r>
            <w:proofErr w:type="spellStart"/>
            <w:r w:rsidRPr="00AA7F5F">
              <w:rPr>
                <w:rFonts w:ascii="Times New Roman" w:hAnsi="Times New Roman" w:cs="Times New Roman"/>
                <w:sz w:val="24"/>
                <w:szCs w:val="24"/>
              </w:rPr>
              <w:t>надати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гарантійний</w:t>
            </w:r>
            <w:proofErr w:type="spellEnd"/>
            <w:r w:rsidRPr="00AA7F5F">
              <w:rPr>
                <w:rFonts w:ascii="Times New Roman" w:hAnsi="Times New Roman" w:cs="Times New Roman"/>
                <w:sz w:val="24"/>
                <w:szCs w:val="24"/>
              </w:rPr>
              <w:t xml:space="preserve"> лист </w:t>
            </w:r>
            <w:proofErr w:type="spellStart"/>
            <w:r w:rsidRPr="00AA7F5F">
              <w:rPr>
                <w:rFonts w:ascii="Times New Roman" w:hAnsi="Times New Roman" w:cs="Times New Roman"/>
                <w:sz w:val="24"/>
                <w:szCs w:val="24"/>
              </w:rPr>
              <w:t>або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копію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Сертифікату</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відповідності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вимогам</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Технічного</w:t>
            </w:r>
            <w:proofErr w:type="spellEnd"/>
            <w:r w:rsidRPr="00AA7F5F">
              <w:rPr>
                <w:rFonts w:ascii="Times New Roman" w:hAnsi="Times New Roman" w:cs="Times New Roman"/>
                <w:sz w:val="24"/>
                <w:szCs w:val="24"/>
              </w:rPr>
              <w:t xml:space="preserve"> регламенту </w:t>
            </w:r>
            <w:proofErr w:type="spellStart"/>
            <w:r w:rsidRPr="00AA7F5F">
              <w:rPr>
                <w:rFonts w:ascii="Times New Roman" w:hAnsi="Times New Roman" w:cs="Times New Roman"/>
                <w:sz w:val="24"/>
                <w:szCs w:val="24"/>
              </w:rPr>
              <w:t>щодо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медичних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виробів</w:t>
            </w:r>
            <w:proofErr w:type="spellEnd"/>
            <w:r w:rsidRPr="00AA7F5F">
              <w:rPr>
                <w:rFonts w:ascii="Times New Roman" w:hAnsi="Times New Roman" w:cs="Times New Roman"/>
                <w:sz w:val="24"/>
                <w:szCs w:val="24"/>
              </w:rPr>
              <w:t>.</w:t>
            </w:r>
          </w:p>
        </w:tc>
        <w:tc>
          <w:tcPr>
            <w:tcW w:w="1984" w:type="dxa"/>
            <w:shd w:val="clear" w:color="auto" w:fill="FFFFFF" w:themeFill="background1"/>
            <w:noWrap/>
          </w:tcPr>
          <w:p w14:paraId="4586F7E7"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65E1372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03CE391" w14:textId="77777777" w:rsidTr="009C5F0A">
        <w:trPr>
          <w:trHeight w:val="475"/>
        </w:trPr>
        <w:tc>
          <w:tcPr>
            <w:tcW w:w="953" w:type="dxa"/>
            <w:shd w:val="clear" w:color="auto" w:fill="FFFFFF" w:themeFill="background1"/>
          </w:tcPr>
          <w:p w14:paraId="291708B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3B74559"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Ліцензія</w:t>
            </w:r>
            <w:proofErr w:type="spellEnd"/>
            <w:r w:rsidRPr="00AA7F5F">
              <w:rPr>
                <w:rFonts w:ascii="Times New Roman" w:hAnsi="Times New Roman" w:cs="Times New Roman"/>
                <w:sz w:val="24"/>
                <w:szCs w:val="24"/>
                <w:lang w:eastAsia="uk-UA"/>
              </w:rPr>
              <w:t xml:space="preserve"> на право </w:t>
            </w:r>
            <w:proofErr w:type="spellStart"/>
            <w:r w:rsidRPr="00AA7F5F">
              <w:rPr>
                <w:rFonts w:ascii="Times New Roman" w:hAnsi="Times New Roman" w:cs="Times New Roman"/>
                <w:sz w:val="24"/>
                <w:szCs w:val="24"/>
                <w:lang w:eastAsia="uk-UA"/>
              </w:rPr>
              <w:t>провадження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діяльності</w:t>
            </w:r>
            <w:proofErr w:type="spellEnd"/>
            <w:r w:rsidRPr="00AA7F5F">
              <w:rPr>
                <w:rFonts w:ascii="Times New Roman" w:hAnsi="Times New Roman" w:cs="Times New Roman"/>
                <w:sz w:val="24"/>
                <w:szCs w:val="24"/>
                <w:lang w:eastAsia="uk-UA"/>
              </w:rPr>
              <w:t xml:space="preserve"> з </w:t>
            </w:r>
            <w:proofErr w:type="spellStart"/>
            <w:r w:rsidRPr="00AA7F5F">
              <w:rPr>
                <w:rFonts w:ascii="Times New Roman" w:hAnsi="Times New Roman" w:cs="Times New Roman"/>
                <w:sz w:val="24"/>
                <w:szCs w:val="24"/>
                <w:lang w:eastAsia="uk-UA"/>
              </w:rPr>
              <w:t>використання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джерел</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іонізуючого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випромінювання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Запропоноване</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повинно бути включено до </w:t>
            </w:r>
            <w:proofErr w:type="spellStart"/>
            <w:r w:rsidRPr="00AA7F5F">
              <w:rPr>
                <w:rFonts w:ascii="Times New Roman" w:hAnsi="Times New Roman" w:cs="Times New Roman"/>
                <w:sz w:val="24"/>
                <w:szCs w:val="24"/>
                <w:lang w:eastAsia="uk-UA"/>
              </w:rPr>
              <w:t>ліцензії</w:t>
            </w:r>
            <w:proofErr w:type="spellEnd"/>
            <w:r w:rsidRPr="00AA7F5F">
              <w:rPr>
                <w:rFonts w:ascii="Times New Roman" w:hAnsi="Times New Roman" w:cs="Times New Roman"/>
                <w:sz w:val="24"/>
                <w:szCs w:val="24"/>
                <w:lang w:eastAsia="uk-UA"/>
              </w:rPr>
              <w:t xml:space="preserve"> на право </w:t>
            </w:r>
            <w:proofErr w:type="spellStart"/>
            <w:r w:rsidRPr="00AA7F5F">
              <w:rPr>
                <w:rFonts w:ascii="Times New Roman" w:hAnsi="Times New Roman" w:cs="Times New Roman"/>
                <w:sz w:val="24"/>
                <w:szCs w:val="24"/>
                <w:lang w:eastAsia="uk-UA"/>
              </w:rPr>
              <w:t>провадження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діяльності</w:t>
            </w:r>
            <w:proofErr w:type="spellEnd"/>
            <w:r w:rsidRPr="00AA7F5F">
              <w:rPr>
                <w:rFonts w:ascii="Times New Roman" w:hAnsi="Times New Roman" w:cs="Times New Roman"/>
                <w:sz w:val="24"/>
                <w:szCs w:val="24"/>
                <w:lang w:eastAsia="uk-UA"/>
              </w:rPr>
              <w:t xml:space="preserve"> з </w:t>
            </w:r>
            <w:proofErr w:type="spellStart"/>
            <w:r w:rsidRPr="00AA7F5F">
              <w:rPr>
                <w:rFonts w:ascii="Times New Roman" w:hAnsi="Times New Roman" w:cs="Times New Roman"/>
                <w:sz w:val="24"/>
                <w:szCs w:val="24"/>
                <w:lang w:eastAsia="uk-UA"/>
              </w:rPr>
              <w:t>використання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джерел</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іонізуючого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випромінювання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якщо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це</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передбачено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чинним</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законодавством</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України</w:t>
            </w:r>
            <w:proofErr w:type="spellEnd"/>
            <w:r w:rsidRPr="00AA7F5F">
              <w:rPr>
                <w:rFonts w:ascii="Times New Roman" w:hAnsi="Times New Roman" w:cs="Times New Roman"/>
                <w:sz w:val="24"/>
                <w:szCs w:val="24"/>
                <w:lang w:eastAsia="uk-UA"/>
              </w:rPr>
              <w:t xml:space="preserve">. </w:t>
            </w:r>
          </w:p>
          <w:p w14:paraId="58EC6FDA"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Надати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копію</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ліцензії</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дійсну</w:t>
            </w:r>
            <w:proofErr w:type="spellEnd"/>
            <w:r w:rsidRPr="00AA7F5F">
              <w:rPr>
                <w:rFonts w:ascii="Times New Roman" w:hAnsi="Times New Roman" w:cs="Times New Roman"/>
                <w:sz w:val="24"/>
                <w:szCs w:val="24"/>
                <w:lang w:eastAsia="uk-UA"/>
              </w:rPr>
              <w:t xml:space="preserve"> на </w:t>
            </w:r>
            <w:proofErr w:type="spellStart"/>
            <w:r w:rsidRPr="00AA7F5F">
              <w:rPr>
                <w:rFonts w:ascii="Times New Roman" w:hAnsi="Times New Roman" w:cs="Times New Roman"/>
                <w:sz w:val="24"/>
                <w:szCs w:val="24"/>
                <w:lang w:eastAsia="uk-UA"/>
              </w:rPr>
              <w:t>кінцеву</w:t>
            </w:r>
            <w:proofErr w:type="spellEnd"/>
            <w:r w:rsidRPr="00AA7F5F">
              <w:rPr>
                <w:rFonts w:ascii="Times New Roman" w:hAnsi="Times New Roman" w:cs="Times New Roman"/>
                <w:sz w:val="24"/>
                <w:szCs w:val="24"/>
                <w:lang w:eastAsia="uk-UA"/>
              </w:rPr>
              <w:t xml:space="preserve"> дату </w:t>
            </w:r>
            <w:proofErr w:type="spellStart"/>
            <w:r w:rsidRPr="00AA7F5F">
              <w:rPr>
                <w:rFonts w:ascii="Times New Roman" w:hAnsi="Times New Roman" w:cs="Times New Roman"/>
                <w:sz w:val="24"/>
                <w:szCs w:val="24"/>
                <w:lang w:eastAsia="uk-UA"/>
              </w:rPr>
              <w:t>подання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тендерних</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пропозицій</w:t>
            </w:r>
            <w:proofErr w:type="spellEnd"/>
            <w:r w:rsidRPr="00AA7F5F">
              <w:rPr>
                <w:rFonts w:ascii="Times New Roman" w:hAnsi="Times New Roman" w:cs="Times New Roman"/>
                <w:sz w:val="24"/>
                <w:szCs w:val="24"/>
                <w:lang w:eastAsia="uk-UA"/>
              </w:rPr>
              <w:t>.</w:t>
            </w:r>
          </w:p>
        </w:tc>
        <w:tc>
          <w:tcPr>
            <w:tcW w:w="1984" w:type="dxa"/>
            <w:shd w:val="clear" w:color="auto" w:fill="FFFFFF" w:themeFill="background1"/>
            <w:noWrap/>
          </w:tcPr>
          <w:p w14:paraId="018BD63D"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6CA6A60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49B3170" w14:textId="77777777" w:rsidTr="009C5F0A">
        <w:trPr>
          <w:trHeight w:val="475"/>
        </w:trPr>
        <w:tc>
          <w:tcPr>
            <w:tcW w:w="953" w:type="dxa"/>
            <w:shd w:val="clear" w:color="auto" w:fill="FFFFFF" w:themeFill="background1"/>
          </w:tcPr>
          <w:p w14:paraId="4AF3028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7B4A824" w14:textId="77777777" w:rsidR="00125C36" w:rsidRPr="00AA7F5F" w:rsidRDefault="00125C36" w:rsidP="00CA5E99">
            <w:pPr>
              <w:autoSpaceDE w:val="0"/>
              <w:autoSpaceDN w:val="0"/>
              <w:adjustRightInd w:val="0"/>
              <w:rPr>
                <w:rFonts w:ascii="Times New Roman" w:hAnsi="Times New Roman" w:cs="Times New Roman"/>
                <w:sz w:val="24"/>
                <w:szCs w:val="24"/>
              </w:rPr>
            </w:pPr>
            <w:proofErr w:type="spellStart"/>
            <w:r w:rsidRPr="00AA7F5F">
              <w:rPr>
                <w:rFonts w:ascii="Times New Roman" w:hAnsi="Times New Roman" w:cs="Times New Roman"/>
                <w:sz w:val="24"/>
                <w:szCs w:val="24"/>
              </w:rPr>
              <w:t>Сервісне</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обслуговування</w:t>
            </w:r>
            <w:proofErr w:type="spellEnd"/>
            <w:r w:rsidRPr="00AA7F5F">
              <w:rPr>
                <w:rFonts w:ascii="Times New Roman" w:hAnsi="Times New Roman" w:cs="Times New Roman"/>
                <w:sz w:val="24"/>
                <w:szCs w:val="24"/>
              </w:rPr>
              <w:t xml:space="preserve"> повинно </w:t>
            </w:r>
            <w:proofErr w:type="spellStart"/>
            <w:r w:rsidRPr="00AA7F5F">
              <w:rPr>
                <w:rFonts w:ascii="Times New Roman" w:hAnsi="Times New Roman" w:cs="Times New Roman"/>
                <w:sz w:val="24"/>
                <w:szCs w:val="24"/>
              </w:rPr>
              <w:t>здійснюватися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інженерами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що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сертифіковані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виробником</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запропонованого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обладнання</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території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України</w:t>
            </w:r>
            <w:proofErr w:type="spellEnd"/>
            <w:r w:rsidRPr="00AA7F5F">
              <w:rPr>
                <w:rFonts w:ascii="Times New Roman" w:hAnsi="Times New Roman" w:cs="Times New Roman"/>
                <w:sz w:val="24"/>
                <w:szCs w:val="24"/>
              </w:rPr>
              <w:t xml:space="preserve">. </w:t>
            </w:r>
          </w:p>
          <w:p w14:paraId="18A368A3"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rPr>
              <w:t>Надати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завірену</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копію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сертифікату</w:t>
            </w:r>
            <w:proofErr w:type="spellEnd"/>
            <w:r w:rsidRPr="00AA7F5F">
              <w:rPr>
                <w:rFonts w:ascii="Times New Roman" w:hAnsi="Times New Roman" w:cs="Times New Roman"/>
                <w:sz w:val="24"/>
                <w:szCs w:val="24"/>
              </w:rPr>
              <w:t xml:space="preserve"> про </w:t>
            </w:r>
            <w:proofErr w:type="spellStart"/>
            <w:r w:rsidRPr="00AA7F5F">
              <w:rPr>
                <w:rFonts w:ascii="Times New Roman" w:hAnsi="Times New Roman" w:cs="Times New Roman"/>
                <w:sz w:val="24"/>
                <w:szCs w:val="24"/>
              </w:rPr>
              <w:t>навчання</w:t>
            </w:r>
            <w:proofErr w:type="spellEnd"/>
            <w:r w:rsidRPr="00AA7F5F">
              <w:rPr>
                <w:rFonts w:ascii="Times New Roman" w:hAnsi="Times New Roman" w:cs="Times New Roman"/>
                <w:sz w:val="24"/>
                <w:szCs w:val="24"/>
              </w:rPr>
              <w:t xml:space="preserve"> з перекладом на </w:t>
            </w:r>
            <w:proofErr w:type="spellStart"/>
            <w:r w:rsidRPr="00AA7F5F">
              <w:rPr>
                <w:rFonts w:ascii="Times New Roman" w:hAnsi="Times New Roman" w:cs="Times New Roman"/>
                <w:sz w:val="24"/>
                <w:szCs w:val="24"/>
              </w:rPr>
              <w:t>українську</w:t>
            </w:r>
            <w:proofErr w:type="spellEnd"/>
            <w:r w:rsidRPr="00AA7F5F">
              <w:rPr>
                <w:rFonts w:ascii="Times New Roman" w:hAnsi="Times New Roman" w:cs="Times New Roman"/>
                <w:sz w:val="24"/>
                <w:szCs w:val="24"/>
              </w:rPr>
              <w:t xml:space="preserve"> мову. </w:t>
            </w:r>
          </w:p>
        </w:tc>
        <w:tc>
          <w:tcPr>
            <w:tcW w:w="1984" w:type="dxa"/>
            <w:shd w:val="clear" w:color="auto" w:fill="FFFFFF" w:themeFill="background1"/>
            <w:noWrap/>
          </w:tcPr>
          <w:p w14:paraId="4FF1FCD8"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117DDD3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FA9EB5B" w14:textId="77777777" w:rsidTr="009C5F0A">
        <w:trPr>
          <w:trHeight w:val="475"/>
        </w:trPr>
        <w:tc>
          <w:tcPr>
            <w:tcW w:w="953" w:type="dxa"/>
            <w:shd w:val="clear" w:color="auto" w:fill="FFFFFF" w:themeFill="background1"/>
          </w:tcPr>
          <w:p w14:paraId="70C4559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714CC76"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Вартість</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проведення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монтажних</w:t>
            </w:r>
            <w:proofErr w:type="spellEnd"/>
            <w:r w:rsidRPr="00AA7F5F">
              <w:rPr>
                <w:rFonts w:ascii="Times New Roman" w:hAnsi="Times New Roman" w:cs="Times New Roman"/>
                <w:sz w:val="24"/>
                <w:szCs w:val="24"/>
                <w:lang w:eastAsia="uk-UA"/>
              </w:rPr>
              <w:t xml:space="preserve"> і </w:t>
            </w:r>
            <w:proofErr w:type="spellStart"/>
            <w:r w:rsidRPr="00AA7F5F">
              <w:rPr>
                <w:rFonts w:ascii="Times New Roman" w:hAnsi="Times New Roman" w:cs="Times New Roman"/>
                <w:sz w:val="24"/>
                <w:szCs w:val="24"/>
                <w:lang w:eastAsia="uk-UA"/>
              </w:rPr>
              <w:t>пусконалагоджувальних</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робіт</w:t>
            </w:r>
            <w:proofErr w:type="spellEnd"/>
            <w:r w:rsidRPr="00AA7F5F">
              <w:rPr>
                <w:rFonts w:ascii="Times New Roman" w:hAnsi="Times New Roman" w:cs="Times New Roman"/>
                <w:sz w:val="24"/>
                <w:szCs w:val="24"/>
                <w:lang w:eastAsia="uk-UA"/>
              </w:rPr>
              <w:t xml:space="preserve"> особами </w:t>
            </w:r>
            <w:proofErr w:type="spellStart"/>
            <w:r w:rsidRPr="00AA7F5F">
              <w:rPr>
                <w:rFonts w:ascii="Times New Roman" w:hAnsi="Times New Roman" w:cs="Times New Roman"/>
                <w:sz w:val="24"/>
                <w:szCs w:val="24"/>
                <w:lang w:eastAsia="uk-UA"/>
              </w:rPr>
              <w:t>уповноваженими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виробником</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включено до </w:t>
            </w:r>
            <w:proofErr w:type="spellStart"/>
            <w:r w:rsidRPr="00AA7F5F">
              <w:rPr>
                <w:rFonts w:ascii="Times New Roman" w:hAnsi="Times New Roman" w:cs="Times New Roman"/>
                <w:sz w:val="24"/>
                <w:szCs w:val="24"/>
                <w:lang w:eastAsia="uk-UA"/>
              </w:rPr>
              <w:t>загальної</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вартості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запропонованого</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w:t>
            </w:r>
          </w:p>
          <w:p w14:paraId="33F4AAB4" w14:textId="77777777" w:rsidR="00125C36" w:rsidRPr="00AA7F5F" w:rsidRDefault="00125C36" w:rsidP="00CA5E99">
            <w:pPr>
              <w:rPr>
                <w:rFonts w:ascii="Times New Roman" w:hAnsi="Times New Roman" w:cs="Times New Roman"/>
                <w:sz w:val="24"/>
                <w:szCs w:val="24"/>
                <w:lang w:eastAsia="uk-UA"/>
              </w:rPr>
            </w:pPr>
            <w:r w:rsidRPr="00AA7F5F">
              <w:rPr>
                <w:rFonts w:ascii="Times New Roman" w:hAnsi="Times New Roman" w:cs="Times New Roman"/>
                <w:sz w:val="24"/>
                <w:szCs w:val="24"/>
                <w:lang w:eastAsia="uk-UA"/>
              </w:rPr>
              <w:t xml:space="preserve">На </w:t>
            </w:r>
            <w:proofErr w:type="spellStart"/>
            <w:r w:rsidRPr="00AA7F5F">
              <w:rPr>
                <w:rFonts w:ascii="Times New Roman" w:hAnsi="Times New Roman" w:cs="Times New Roman"/>
                <w:sz w:val="24"/>
                <w:szCs w:val="24"/>
                <w:lang w:eastAsia="uk-UA"/>
              </w:rPr>
              <w:t>підтвердження</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учасник</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надає</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 </w:t>
            </w:r>
          </w:p>
        </w:tc>
        <w:tc>
          <w:tcPr>
            <w:tcW w:w="1984" w:type="dxa"/>
            <w:shd w:val="clear" w:color="auto" w:fill="FFFFFF" w:themeFill="background1"/>
            <w:noWrap/>
          </w:tcPr>
          <w:p w14:paraId="4C457B14"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208F973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D60B5DE" w14:textId="77777777" w:rsidTr="009C5F0A">
        <w:trPr>
          <w:trHeight w:val="475"/>
        </w:trPr>
        <w:tc>
          <w:tcPr>
            <w:tcW w:w="953" w:type="dxa"/>
            <w:shd w:val="clear" w:color="auto" w:fill="FFFFFF" w:themeFill="background1"/>
          </w:tcPr>
          <w:p w14:paraId="74B6E6F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7C84517"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rPr>
              <w:t>Учасник</w:t>
            </w:r>
            <w:proofErr w:type="spellEnd"/>
            <w:r w:rsidRPr="00AA7F5F">
              <w:rPr>
                <w:rFonts w:ascii="Times New Roman" w:hAnsi="Times New Roman" w:cs="Times New Roman"/>
                <w:sz w:val="24"/>
                <w:szCs w:val="24"/>
              </w:rPr>
              <w:t xml:space="preserve"> повинен </w:t>
            </w:r>
            <w:proofErr w:type="spellStart"/>
            <w:r w:rsidRPr="00AA7F5F">
              <w:rPr>
                <w:rFonts w:ascii="Times New Roman" w:hAnsi="Times New Roman" w:cs="Times New Roman"/>
                <w:sz w:val="24"/>
                <w:szCs w:val="24"/>
              </w:rPr>
              <w:t>надати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вимоги</w:t>
            </w:r>
            <w:proofErr w:type="spellEnd"/>
            <w:r w:rsidRPr="00AA7F5F">
              <w:rPr>
                <w:rFonts w:ascii="Times New Roman" w:hAnsi="Times New Roman" w:cs="Times New Roman"/>
                <w:sz w:val="24"/>
                <w:szCs w:val="24"/>
              </w:rPr>
              <w:t xml:space="preserve"> до </w:t>
            </w:r>
            <w:proofErr w:type="spellStart"/>
            <w:r w:rsidRPr="00AA7F5F">
              <w:rPr>
                <w:rFonts w:ascii="Times New Roman" w:hAnsi="Times New Roman" w:cs="Times New Roman"/>
                <w:sz w:val="24"/>
                <w:szCs w:val="24"/>
              </w:rPr>
              <w:t>приміщення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під</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встановлення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запропонованого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обладнання</w:t>
            </w:r>
            <w:proofErr w:type="spellEnd"/>
            <w:r w:rsidRPr="00AA7F5F">
              <w:rPr>
                <w:rFonts w:ascii="Times New Roman" w:hAnsi="Times New Roman" w:cs="Times New Roman"/>
                <w:sz w:val="24"/>
                <w:szCs w:val="24"/>
              </w:rPr>
              <w:t xml:space="preserve"> разом з </w:t>
            </w:r>
            <w:proofErr w:type="spellStart"/>
            <w:r w:rsidRPr="00AA7F5F">
              <w:rPr>
                <w:rFonts w:ascii="Times New Roman" w:hAnsi="Times New Roman" w:cs="Times New Roman"/>
                <w:sz w:val="24"/>
                <w:szCs w:val="24"/>
              </w:rPr>
              <w:t>габаритними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розмірами</w:t>
            </w:r>
            <w:proofErr w:type="spellEnd"/>
            <w:r w:rsidRPr="00AA7F5F">
              <w:rPr>
                <w:rFonts w:ascii="Times New Roman" w:hAnsi="Times New Roman" w:cs="Times New Roman"/>
                <w:sz w:val="24"/>
                <w:szCs w:val="24"/>
              </w:rPr>
              <w:t xml:space="preserve">, вагою, </w:t>
            </w:r>
            <w:proofErr w:type="spellStart"/>
            <w:r w:rsidRPr="00AA7F5F">
              <w:rPr>
                <w:rFonts w:ascii="Times New Roman" w:hAnsi="Times New Roman" w:cs="Times New Roman"/>
                <w:sz w:val="24"/>
                <w:szCs w:val="24"/>
              </w:rPr>
              <w:t>розмірами</w:t>
            </w:r>
            <w:proofErr w:type="spellEnd"/>
            <w:r w:rsidRPr="00AA7F5F">
              <w:rPr>
                <w:rFonts w:ascii="Times New Roman" w:hAnsi="Times New Roman" w:cs="Times New Roman"/>
                <w:sz w:val="24"/>
                <w:szCs w:val="24"/>
              </w:rPr>
              <w:t xml:space="preserve"> монтажного </w:t>
            </w:r>
            <w:proofErr w:type="spellStart"/>
            <w:r w:rsidRPr="00AA7F5F">
              <w:rPr>
                <w:rFonts w:ascii="Times New Roman" w:hAnsi="Times New Roman" w:cs="Times New Roman"/>
                <w:sz w:val="24"/>
                <w:szCs w:val="24"/>
              </w:rPr>
              <w:t>отвору</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орієнтовних</w:t>
            </w:r>
            <w:proofErr w:type="spellEnd"/>
            <w:r w:rsidRPr="00AA7F5F">
              <w:rPr>
                <w:rFonts w:ascii="Times New Roman" w:hAnsi="Times New Roman" w:cs="Times New Roman"/>
                <w:sz w:val="24"/>
                <w:szCs w:val="24"/>
              </w:rPr>
              <w:t xml:space="preserve"> схем </w:t>
            </w:r>
            <w:proofErr w:type="spellStart"/>
            <w:r w:rsidRPr="00AA7F5F">
              <w:rPr>
                <w:rFonts w:ascii="Times New Roman" w:hAnsi="Times New Roman" w:cs="Times New Roman"/>
                <w:sz w:val="24"/>
                <w:szCs w:val="24"/>
              </w:rPr>
              <w:t>розміщення</w:t>
            </w:r>
            <w:proofErr w:type="spellEnd"/>
            <w:r w:rsidRPr="00AA7F5F">
              <w:rPr>
                <w:rFonts w:ascii="Times New Roman" w:hAnsi="Times New Roman" w:cs="Times New Roman"/>
                <w:sz w:val="24"/>
                <w:szCs w:val="24"/>
              </w:rPr>
              <w:t>.</w:t>
            </w:r>
          </w:p>
        </w:tc>
        <w:tc>
          <w:tcPr>
            <w:tcW w:w="1984" w:type="dxa"/>
            <w:shd w:val="clear" w:color="auto" w:fill="FFFFFF" w:themeFill="background1"/>
            <w:noWrap/>
          </w:tcPr>
          <w:p w14:paraId="490F3A6D" w14:textId="77777777" w:rsidR="00125C36" w:rsidRPr="00AA7F5F" w:rsidRDefault="00125C36" w:rsidP="00CA5E99">
            <w:pPr>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684154D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6A45EF5" w14:textId="77777777" w:rsidTr="009C5F0A">
        <w:trPr>
          <w:trHeight w:val="475"/>
        </w:trPr>
        <w:tc>
          <w:tcPr>
            <w:tcW w:w="953" w:type="dxa"/>
            <w:shd w:val="clear" w:color="auto" w:fill="FFFFFF" w:themeFill="background1"/>
          </w:tcPr>
          <w:p w14:paraId="722DBF7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018274D" w14:textId="77777777" w:rsidR="00125C36" w:rsidRPr="00AA7F5F" w:rsidRDefault="00125C36" w:rsidP="00CA5E99">
            <w:pP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Термін</w:t>
            </w:r>
            <w:proofErr w:type="spellEnd"/>
            <w:r w:rsidRPr="00AA7F5F">
              <w:rPr>
                <w:rFonts w:ascii="Times New Roman" w:hAnsi="Times New Roman" w:cs="Times New Roman"/>
                <w:sz w:val="24"/>
                <w:szCs w:val="24"/>
                <w:lang w:eastAsia="uk-UA"/>
              </w:rPr>
              <w:t xml:space="preserve"> початку монтажу </w:t>
            </w:r>
            <w:proofErr w:type="spellStart"/>
            <w:r w:rsidRPr="00AA7F5F">
              <w:rPr>
                <w:rFonts w:ascii="Times New Roman" w:hAnsi="Times New Roman" w:cs="Times New Roman"/>
                <w:sz w:val="24"/>
                <w:szCs w:val="24"/>
                <w:lang w:eastAsia="uk-UA"/>
              </w:rPr>
              <w:t>обладнання</w:t>
            </w:r>
            <w:proofErr w:type="spellEnd"/>
            <w:r w:rsidRPr="00AA7F5F">
              <w:rPr>
                <w:rFonts w:ascii="Times New Roman" w:hAnsi="Times New Roman" w:cs="Times New Roman"/>
                <w:sz w:val="24"/>
                <w:szCs w:val="24"/>
                <w:lang w:eastAsia="uk-UA"/>
              </w:rPr>
              <w:t xml:space="preserve"> з моменту </w:t>
            </w:r>
            <w:proofErr w:type="spellStart"/>
            <w:r w:rsidRPr="00AA7F5F">
              <w:rPr>
                <w:rFonts w:ascii="Times New Roman" w:hAnsi="Times New Roman" w:cs="Times New Roman"/>
                <w:sz w:val="24"/>
                <w:szCs w:val="24"/>
                <w:lang w:eastAsia="uk-UA"/>
              </w:rPr>
              <w:t>готовності</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приміщення</w:t>
            </w:r>
            <w:proofErr w:type="spellEnd"/>
            <w:r w:rsidRPr="00AA7F5F">
              <w:rPr>
                <w:rFonts w:ascii="Times New Roman" w:hAnsi="Times New Roman" w:cs="Times New Roman"/>
                <w:sz w:val="24"/>
                <w:szCs w:val="24"/>
                <w:lang w:eastAsia="uk-UA"/>
              </w:rPr>
              <w:t xml:space="preserve"> не </w:t>
            </w:r>
            <w:proofErr w:type="spellStart"/>
            <w:r w:rsidRPr="00AA7F5F">
              <w:rPr>
                <w:rFonts w:ascii="Times New Roman" w:hAnsi="Times New Roman" w:cs="Times New Roman"/>
                <w:sz w:val="24"/>
                <w:szCs w:val="24"/>
                <w:lang w:eastAsia="uk-UA"/>
              </w:rPr>
              <w:t>більше</w:t>
            </w:r>
            <w:proofErr w:type="spellEnd"/>
            <w:r w:rsidRPr="00AA7F5F">
              <w:rPr>
                <w:rFonts w:ascii="Times New Roman" w:hAnsi="Times New Roman" w:cs="Times New Roman"/>
                <w:sz w:val="24"/>
                <w:szCs w:val="24"/>
                <w:lang w:eastAsia="uk-UA"/>
              </w:rPr>
              <w:t xml:space="preserve"> 30 </w:t>
            </w:r>
            <w:proofErr w:type="spellStart"/>
            <w:r w:rsidRPr="00AA7F5F">
              <w:rPr>
                <w:rFonts w:ascii="Times New Roman" w:hAnsi="Times New Roman" w:cs="Times New Roman"/>
                <w:sz w:val="24"/>
                <w:szCs w:val="24"/>
                <w:lang w:eastAsia="uk-UA"/>
              </w:rPr>
              <w:t>днів</w:t>
            </w:r>
            <w:proofErr w:type="spellEnd"/>
            <w:r w:rsidRPr="00AA7F5F">
              <w:rPr>
                <w:rFonts w:ascii="Times New Roman" w:hAnsi="Times New Roman" w:cs="Times New Roman"/>
                <w:sz w:val="24"/>
                <w:szCs w:val="24"/>
                <w:lang w:eastAsia="uk-UA"/>
              </w:rPr>
              <w:t xml:space="preserve">. </w:t>
            </w:r>
          </w:p>
          <w:p w14:paraId="19A8AFC8" w14:textId="77777777" w:rsidR="00125C36" w:rsidRPr="00AA7F5F" w:rsidRDefault="00125C36" w:rsidP="00CA5E99">
            <w:pPr>
              <w:rPr>
                <w:rFonts w:ascii="Times New Roman" w:hAnsi="Times New Roman" w:cs="Times New Roman"/>
                <w:sz w:val="24"/>
                <w:szCs w:val="24"/>
              </w:rPr>
            </w:pPr>
            <w:proofErr w:type="spellStart"/>
            <w:r w:rsidRPr="00AA7F5F">
              <w:rPr>
                <w:rFonts w:ascii="Times New Roman" w:hAnsi="Times New Roman" w:cs="Times New Roman"/>
                <w:sz w:val="24"/>
                <w:szCs w:val="24"/>
                <w:lang w:eastAsia="uk-UA"/>
              </w:rPr>
              <w:t>Надати</w:t>
            </w:r>
            <w:proofErr w:type="spellEnd"/>
            <w:r w:rsidRPr="00AA7F5F">
              <w:rPr>
                <w:rFonts w:ascii="Times New Roman" w:hAnsi="Times New Roman" w:cs="Times New Roman"/>
                <w:sz w:val="24"/>
                <w:szCs w:val="24"/>
                <w:lang w:eastAsia="uk-UA"/>
              </w:rPr>
              <w:t xml:space="preserve"> </w:t>
            </w:r>
            <w:proofErr w:type="spellStart"/>
            <w:r w:rsidRPr="00AA7F5F">
              <w:rPr>
                <w:rFonts w:ascii="Times New Roman" w:hAnsi="Times New Roman" w:cs="Times New Roman"/>
                <w:sz w:val="24"/>
                <w:szCs w:val="24"/>
                <w:lang w:eastAsia="uk-UA"/>
              </w:rPr>
              <w:t>гарантійний</w:t>
            </w:r>
            <w:proofErr w:type="spellEnd"/>
            <w:r w:rsidRPr="00AA7F5F">
              <w:rPr>
                <w:rFonts w:ascii="Times New Roman" w:hAnsi="Times New Roman" w:cs="Times New Roman"/>
                <w:sz w:val="24"/>
                <w:szCs w:val="24"/>
                <w:lang w:eastAsia="uk-UA"/>
              </w:rPr>
              <w:t xml:space="preserve"> лист. </w:t>
            </w:r>
          </w:p>
        </w:tc>
        <w:tc>
          <w:tcPr>
            <w:tcW w:w="1984" w:type="dxa"/>
            <w:shd w:val="clear" w:color="auto" w:fill="FFFFFF" w:themeFill="background1"/>
            <w:noWrap/>
          </w:tcPr>
          <w:p w14:paraId="776C5A54" w14:textId="77777777" w:rsidR="00125C36" w:rsidRPr="00AA7F5F" w:rsidRDefault="00125C36" w:rsidP="00CA5E99">
            <w:pPr>
              <w:ind w:firstLine="34"/>
              <w:jc w:val="center"/>
              <w:rPr>
                <w:rFonts w:ascii="Times New Roman" w:hAnsi="Times New Roman" w:cs="Times New Roman"/>
                <w:sz w:val="24"/>
                <w:szCs w:val="24"/>
                <w:lang w:eastAsia="uk-UA"/>
              </w:rPr>
            </w:pPr>
            <w:proofErr w:type="spellStart"/>
            <w:r w:rsidRPr="00AA7F5F">
              <w:rPr>
                <w:rFonts w:ascii="Times New Roman" w:hAnsi="Times New Roman" w:cs="Times New Roman"/>
                <w:sz w:val="24"/>
                <w:szCs w:val="24"/>
                <w:lang w:eastAsia="uk-UA"/>
              </w:rPr>
              <w:t>Наявність</w:t>
            </w:r>
            <w:proofErr w:type="spellEnd"/>
          </w:p>
        </w:tc>
        <w:tc>
          <w:tcPr>
            <w:tcW w:w="1980" w:type="dxa"/>
            <w:shd w:val="clear" w:color="auto" w:fill="FFFFFF" w:themeFill="background1"/>
          </w:tcPr>
          <w:p w14:paraId="12D23E1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925F5C7" w14:textId="77777777" w:rsidTr="009C5F0A">
        <w:trPr>
          <w:trHeight w:val="475"/>
        </w:trPr>
        <w:tc>
          <w:tcPr>
            <w:tcW w:w="953" w:type="dxa"/>
            <w:shd w:val="clear" w:color="auto" w:fill="FFFFFF" w:themeFill="background1"/>
          </w:tcPr>
          <w:p w14:paraId="0ADBA0BE"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6B2544B"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b/>
                <w:sz w:val="24"/>
                <w:szCs w:val="24"/>
              </w:rPr>
              <w:t>Медичний</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лінійний</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w:t>
            </w:r>
            <w:proofErr w:type="spellEnd"/>
            <w:r w:rsidRPr="00AA7F5F">
              <w:rPr>
                <w:rFonts w:ascii="Times New Roman" w:eastAsia="Times New Roman" w:hAnsi="Times New Roman" w:cs="Times New Roman"/>
                <w:b/>
                <w:sz w:val="24"/>
                <w:szCs w:val="24"/>
              </w:rPr>
              <w:t xml:space="preserve"> </w:t>
            </w:r>
          </w:p>
          <w:p w14:paraId="22588EB9" w14:textId="77777777" w:rsidR="00125C36" w:rsidRPr="00AA7F5F" w:rsidRDefault="00125C36" w:rsidP="00CA5E99">
            <w:pPr>
              <w:rPr>
                <w:rFonts w:ascii="Times New Roman" w:hAnsi="Times New Roman" w:cs="Times New Roman"/>
                <w:sz w:val="24"/>
                <w:szCs w:val="24"/>
                <w:lang w:eastAsia="uk-UA"/>
              </w:rPr>
            </w:pPr>
            <w:r w:rsidRPr="00AA7F5F">
              <w:rPr>
                <w:rFonts w:ascii="Times New Roman" w:eastAsia="Times New Roman" w:hAnsi="Times New Roman" w:cs="Times New Roman"/>
                <w:b/>
                <w:sz w:val="24"/>
                <w:szCs w:val="24"/>
              </w:rPr>
              <w:t xml:space="preserve">(тип 1) з комплексом </w:t>
            </w:r>
            <w:proofErr w:type="spellStart"/>
            <w:r w:rsidRPr="00AA7F5F">
              <w:rPr>
                <w:rFonts w:ascii="Times New Roman" w:eastAsia="Times New Roman" w:hAnsi="Times New Roman" w:cs="Times New Roman"/>
                <w:b/>
                <w:sz w:val="24"/>
                <w:szCs w:val="24"/>
              </w:rPr>
              <w:t>обладнання</w:t>
            </w:r>
            <w:proofErr w:type="spellEnd"/>
            <w:r w:rsidRPr="00AA7F5F">
              <w:rPr>
                <w:rFonts w:ascii="Times New Roman" w:eastAsia="Times New Roman" w:hAnsi="Times New Roman" w:cs="Times New Roman"/>
                <w:b/>
                <w:sz w:val="24"/>
                <w:szCs w:val="24"/>
              </w:rPr>
              <w:t>:</w:t>
            </w:r>
          </w:p>
        </w:tc>
        <w:tc>
          <w:tcPr>
            <w:tcW w:w="1984" w:type="dxa"/>
            <w:shd w:val="clear" w:color="auto" w:fill="FFFFFF" w:themeFill="background1"/>
            <w:noWrap/>
          </w:tcPr>
          <w:p w14:paraId="3A682201" w14:textId="77777777" w:rsidR="00125C36" w:rsidRPr="00AA7F5F" w:rsidRDefault="00125C36" w:rsidP="00CA5E99">
            <w:pPr>
              <w:spacing w:after="0" w:line="240" w:lineRule="auto"/>
              <w:ind w:firstLine="34"/>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1 </w:t>
            </w:r>
          </w:p>
          <w:p w14:paraId="47ED4F30" w14:textId="77777777" w:rsidR="00125C36" w:rsidRPr="00AA7F5F" w:rsidRDefault="00125C36" w:rsidP="00CA5E99">
            <w:pPr>
              <w:spacing w:after="0" w:line="240" w:lineRule="auto"/>
              <w:ind w:firstLine="34"/>
              <w:jc w:val="center"/>
              <w:rPr>
                <w:rFonts w:ascii="Times New Roman" w:hAnsi="Times New Roman" w:cs="Times New Roman"/>
                <w:b/>
                <w:sz w:val="24"/>
                <w:szCs w:val="24"/>
                <w:lang w:eastAsia="uk-UA"/>
              </w:rPr>
            </w:pPr>
            <w:r w:rsidRPr="00AA7F5F">
              <w:rPr>
                <w:rFonts w:ascii="Times New Roman" w:eastAsia="Times New Roman" w:hAnsi="Times New Roman" w:cs="Times New Roman"/>
                <w:b/>
                <w:sz w:val="24"/>
                <w:szCs w:val="24"/>
              </w:rPr>
              <w:t>комплект </w:t>
            </w:r>
          </w:p>
        </w:tc>
        <w:tc>
          <w:tcPr>
            <w:tcW w:w="1980" w:type="dxa"/>
            <w:shd w:val="clear" w:color="auto" w:fill="FFFFFF" w:themeFill="background1"/>
          </w:tcPr>
          <w:p w14:paraId="7603C19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08002B6" w14:textId="77777777" w:rsidTr="009C5F0A">
        <w:trPr>
          <w:trHeight w:val="475"/>
        </w:trPr>
        <w:tc>
          <w:tcPr>
            <w:tcW w:w="953" w:type="dxa"/>
            <w:shd w:val="clear" w:color="auto" w:fill="FFFFFF" w:themeFill="background1"/>
          </w:tcPr>
          <w:p w14:paraId="105290F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A8FF3A6"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sz w:val="24"/>
                <w:szCs w:val="24"/>
              </w:rPr>
              <w:t>Повністю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цифровий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медичний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лінійний</w:t>
            </w:r>
            <w:proofErr w:type="spellEnd"/>
            <w:r w:rsidRPr="00AA7F5F">
              <w:rPr>
                <w:rFonts w:ascii="Times New Roman" w:eastAsia="Times New Roman" w:hAnsi="Times New Roman" w:cs="Times New Roman"/>
                <w:sz w:val="24"/>
                <w:szCs w:val="24"/>
              </w:rPr>
              <w:t> </w:t>
            </w:r>
            <w:proofErr w:type="spellStart"/>
            <w:r w:rsidRPr="00AA7F5F">
              <w:rPr>
                <w:rFonts w:ascii="Times New Roman" w:eastAsia="Times New Roman" w:hAnsi="Times New Roman" w:cs="Times New Roman"/>
                <w:sz w:val="24"/>
                <w:szCs w:val="24"/>
              </w:rPr>
              <w:t>прискорювач</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багатопелюстковим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коліматором</w:t>
            </w:r>
            <w:proofErr w:type="spellEnd"/>
            <w:r w:rsidRPr="00AA7F5F">
              <w:rPr>
                <w:rFonts w:ascii="Times New Roman" w:eastAsia="Times New Roman" w:hAnsi="Times New Roman" w:cs="Times New Roman"/>
                <w:sz w:val="24"/>
                <w:szCs w:val="24"/>
              </w:rPr>
              <w:t xml:space="preserve"> (БПК), </w:t>
            </w:r>
            <w:r w:rsidRPr="00AA7F5F">
              <w:rPr>
                <w:rFonts w:ascii="Times New Roman" w:hAnsi="Times New Roman" w:cs="Times New Roman"/>
                <w:sz w:val="24"/>
                <w:szCs w:val="24"/>
                <w:lang w:eastAsia="ar-SA"/>
              </w:rPr>
              <w:t xml:space="preserve">системою </w:t>
            </w:r>
            <w:proofErr w:type="spellStart"/>
            <w:r w:rsidRPr="00AA7F5F">
              <w:rPr>
                <w:rFonts w:ascii="Times New Roman" w:hAnsi="Times New Roman" w:cs="Times New Roman"/>
                <w:sz w:val="24"/>
                <w:szCs w:val="24"/>
                <w:lang w:eastAsia="ar-SA"/>
              </w:rPr>
              <w:t>візуалізації</w:t>
            </w:r>
            <w:proofErr w:type="spellEnd"/>
            <w:r w:rsidRPr="00AA7F5F">
              <w:rPr>
                <w:rFonts w:ascii="Times New Roman" w:hAnsi="Times New Roman" w:cs="Times New Roman"/>
                <w:sz w:val="24"/>
                <w:szCs w:val="24"/>
                <w:lang w:eastAsia="ar-SA"/>
              </w:rPr>
              <w:t xml:space="preserve"> в </w:t>
            </w:r>
            <w:proofErr w:type="spellStart"/>
            <w:r w:rsidRPr="00AA7F5F">
              <w:rPr>
                <w:rFonts w:ascii="Times New Roman" w:hAnsi="Times New Roman" w:cs="Times New Roman"/>
                <w:sz w:val="24"/>
                <w:szCs w:val="24"/>
                <w:lang w:eastAsia="ar-SA"/>
              </w:rPr>
              <w:t>мегавольтажному</w:t>
            </w:r>
            <w:proofErr w:type="spellEnd"/>
            <w:r w:rsidRPr="00AA7F5F">
              <w:rPr>
                <w:rFonts w:ascii="Times New Roman" w:hAnsi="Times New Roman" w:cs="Times New Roman"/>
                <w:sz w:val="24"/>
                <w:szCs w:val="24"/>
                <w:lang w:eastAsia="ar-SA"/>
              </w:rPr>
              <w:t xml:space="preserve"> та в </w:t>
            </w:r>
            <w:proofErr w:type="spellStart"/>
            <w:r w:rsidRPr="00AA7F5F">
              <w:rPr>
                <w:rFonts w:ascii="Times New Roman" w:hAnsi="Times New Roman" w:cs="Times New Roman"/>
                <w:sz w:val="24"/>
                <w:szCs w:val="24"/>
                <w:lang w:eastAsia="ar-SA"/>
              </w:rPr>
              <w:t>кіловольтажному</w:t>
            </w:r>
            <w:proofErr w:type="spellEnd"/>
            <w:r w:rsidRPr="00AA7F5F">
              <w:rPr>
                <w:rFonts w:ascii="Times New Roman" w:hAnsi="Times New Roman" w:cs="Times New Roman"/>
                <w:sz w:val="24"/>
                <w:szCs w:val="24"/>
                <w:lang w:eastAsia="ar-SA"/>
              </w:rPr>
              <w:t xml:space="preserve"> пучку та системою </w:t>
            </w:r>
            <w:proofErr w:type="spellStart"/>
            <w:r w:rsidRPr="00AA7F5F">
              <w:rPr>
                <w:rFonts w:ascii="Times New Roman" w:hAnsi="Times New Roman" w:cs="Times New Roman"/>
                <w:sz w:val="24"/>
                <w:szCs w:val="24"/>
                <w:lang w:eastAsia="ar-SA"/>
              </w:rPr>
              <w:t>позиціонування</w:t>
            </w:r>
            <w:proofErr w:type="spellEnd"/>
            <w:r w:rsidRPr="00AA7F5F">
              <w:rPr>
                <w:rFonts w:ascii="Times New Roman" w:hAnsi="Times New Roman" w:cs="Times New Roman"/>
                <w:sz w:val="24"/>
                <w:szCs w:val="24"/>
                <w:lang w:eastAsia="ar-SA"/>
              </w:rPr>
              <w:t xml:space="preserve"> і </w:t>
            </w:r>
            <w:proofErr w:type="spellStart"/>
            <w:r w:rsidRPr="00AA7F5F">
              <w:rPr>
                <w:rFonts w:ascii="Times New Roman" w:hAnsi="Times New Roman" w:cs="Times New Roman"/>
                <w:sz w:val="24"/>
                <w:szCs w:val="24"/>
                <w:lang w:eastAsia="ar-SA"/>
              </w:rPr>
              <w:t>верифікації</w:t>
            </w:r>
            <w:proofErr w:type="spellEnd"/>
            <w:r w:rsidRPr="00AA7F5F">
              <w:rPr>
                <w:rFonts w:ascii="Times New Roman" w:hAnsi="Times New Roman" w:cs="Times New Roman"/>
                <w:sz w:val="24"/>
                <w:szCs w:val="24"/>
                <w:lang w:eastAsia="ar-SA"/>
              </w:rPr>
              <w:t xml:space="preserve"> </w:t>
            </w:r>
            <w:proofErr w:type="spellStart"/>
            <w:r w:rsidRPr="00AA7F5F">
              <w:rPr>
                <w:rFonts w:ascii="Times New Roman" w:hAnsi="Times New Roman" w:cs="Times New Roman"/>
                <w:sz w:val="24"/>
                <w:szCs w:val="24"/>
                <w:lang w:eastAsia="ar-SA"/>
              </w:rPr>
              <w:t>положення</w:t>
            </w:r>
            <w:proofErr w:type="spellEnd"/>
            <w:r w:rsidRPr="00AA7F5F">
              <w:rPr>
                <w:rFonts w:ascii="Times New Roman" w:hAnsi="Times New Roman" w:cs="Times New Roman"/>
                <w:sz w:val="24"/>
                <w:szCs w:val="24"/>
                <w:lang w:eastAsia="ar-SA"/>
              </w:rPr>
              <w:t xml:space="preserve"> </w:t>
            </w:r>
            <w:proofErr w:type="spellStart"/>
            <w:r w:rsidRPr="00AA7F5F">
              <w:rPr>
                <w:rFonts w:ascii="Times New Roman" w:hAnsi="Times New Roman" w:cs="Times New Roman"/>
                <w:sz w:val="24"/>
                <w:szCs w:val="24"/>
                <w:lang w:eastAsia="ar-SA"/>
              </w:rPr>
              <w:t>пацієнта</w:t>
            </w:r>
            <w:proofErr w:type="spellEnd"/>
            <w:r w:rsidRPr="00AA7F5F">
              <w:rPr>
                <w:rFonts w:ascii="Times New Roman" w:hAnsi="Times New Roman" w:cs="Times New Roman"/>
                <w:sz w:val="24"/>
                <w:szCs w:val="24"/>
                <w:lang w:eastAsia="ar-SA"/>
              </w:rPr>
              <w:t xml:space="preserve"> за методикою IGRT</w:t>
            </w:r>
          </w:p>
        </w:tc>
        <w:tc>
          <w:tcPr>
            <w:tcW w:w="1984" w:type="dxa"/>
            <w:shd w:val="clear" w:color="auto" w:fill="FFFFFF" w:themeFill="background1"/>
            <w:noWrap/>
          </w:tcPr>
          <w:p w14:paraId="0F830FAF"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31FD610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E6ABB98" w14:textId="77777777" w:rsidTr="009C5F0A">
        <w:trPr>
          <w:trHeight w:val="475"/>
        </w:trPr>
        <w:tc>
          <w:tcPr>
            <w:tcW w:w="953" w:type="dxa"/>
            <w:shd w:val="clear" w:color="auto" w:fill="FFFFFF" w:themeFill="background1"/>
          </w:tcPr>
          <w:p w14:paraId="29F4F0A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4C1567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lang w:eastAsia="uk-UA"/>
              </w:rPr>
              <w:t>Робоча</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станція</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тривимірного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дозиметричного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планування</w:t>
            </w:r>
            <w:proofErr w:type="spellEnd"/>
            <w:r w:rsidRPr="00AA7F5F">
              <w:rPr>
                <w:rFonts w:ascii="Times New Roman" w:eastAsia="Times New Roman" w:hAnsi="Times New Roman" w:cs="Times New Roman"/>
                <w:sz w:val="24"/>
                <w:szCs w:val="24"/>
                <w:lang w:eastAsia="uk-UA"/>
              </w:rPr>
              <w:t xml:space="preserve"> 3D-CRT, IMRT та VMAT</w:t>
            </w:r>
          </w:p>
        </w:tc>
        <w:tc>
          <w:tcPr>
            <w:tcW w:w="1984" w:type="dxa"/>
            <w:shd w:val="clear" w:color="auto" w:fill="FFFFFF" w:themeFill="background1"/>
            <w:noWrap/>
          </w:tcPr>
          <w:p w14:paraId="781FE41B"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 </w:t>
            </w:r>
            <w:proofErr w:type="spellStart"/>
            <w:r w:rsidRPr="00AA7F5F">
              <w:rPr>
                <w:rFonts w:ascii="Times New Roman" w:eastAsia="Times New Roman" w:hAnsi="Times New Roman" w:cs="Times New Roman"/>
                <w:sz w:val="24"/>
                <w:szCs w:val="24"/>
              </w:rPr>
              <w:t>одиниць</w:t>
            </w:r>
            <w:proofErr w:type="spellEnd"/>
          </w:p>
        </w:tc>
        <w:tc>
          <w:tcPr>
            <w:tcW w:w="1980" w:type="dxa"/>
            <w:shd w:val="clear" w:color="auto" w:fill="FFFFFF" w:themeFill="background1"/>
          </w:tcPr>
          <w:p w14:paraId="7A7ED2D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1D7A7D5" w14:textId="77777777" w:rsidTr="009C5F0A">
        <w:trPr>
          <w:trHeight w:val="475"/>
        </w:trPr>
        <w:tc>
          <w:tcPr>
            <w:tcW w:w="953" w:type="dxa"/>
            <w:shd w:val="clear" w:color="auto" w:fill="FFFFFF" w:themeFill="background1"/>
          </w:tcPr>
          <w:p w14:paraId="0FABB96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9F519C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Робоча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контурювання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анатомічних</w:t>
            </w:r>
            <w:proofErr w:type="spellEnd"/>
            <w:r w:rsidRPr="00AA7F5F">
              <w:rPr>
                <w:rFonts w:ascii="Times New Roman" w:eastAsia="Times New Roman" w:hAnsi="Times New Roman" w:cs="Times New Roman"/>
                <w:sz w:val="24"/>
                <w:szCs w:val="24"/>
              </w:rPr>
              <w:t xml:space="preserve"> структур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5AEBEF2B"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ar-SA"/>
              </w:rPr>
              <w:t xml:space="preserve">Не </w:t>
            </w:r>
            <w:proofErr w:type="spellStart"/>
            <w:r w:rsidRPr="00AA7F5F">
              <w:rPr>
                <w:rFonts w:ascii="Times New Roman" w:eastAsia="Times New Roman" w:hAnsi="Times New Roman" w:cs="Times New Roman"/>
                <w:sz w:val="24"/>
                <w:szCs w:val="24"/>
                <w:lang w:eastAsia="ar-SA"/>
              </w:rPr>
              <w:t>менше</w:t>
            </w:r>
            <w:proofErr w:type="spellEnd"/>
            <w:r w:rsidRPr="00AA7F5F">
              <w:rPr>
                <w:rFonts w:ascii="Times New Roman" w:eastAsia="Times New Roman" w:hAnsi="Times New Roman" w:cs="Times New Roman"/>
                <w:sz w:val="24"/>
                <w:szCs w:val="24"/>
                <w:lang w:eastAsia="ar-SA"/>
              </w:rPr>
              <w:t xml:space="preserve"> 2 </w:t>
            </w:r>
            <w:proofErr w:type="spellStart"/>
            <w:r w:rsidRPr="00AA7F5F">
              <w:rPr>
                <w:rFonts w:ascii="Times New Roman" w:eastAsia="Times New Roman" w:hAnsi="Times New Roman" w:cs="Times New Roman"/>
                <w:sz w:val="24"/>
                <w:szCs w:val="24"/>
                <w:lang w:eastAsia="ar-SA"/>
              </w:rPr>
              <w:t>одиниць</w:t>
            </w:r>
            <w:proofErr w:type="spellEnd"/>
          </w:p>
        </w:tc>
        <w:tc>
          <w:tcPr>
            <w:tcW w:w="1980" w:type="dxa"/>
            <w:shd w:val="clear" w:color="auto" w:fill="FFFFFF" w:themeFill="background1"/>
          </w:tcPr>
          <w:p w14:paraId="28431DB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F9F603A" w14:textId="77777777" w:rsidTr="009C5F0A">
        <w:trPr>
          <w:trHeight w:val="475"/>
        </w:trPr>
        <w:tc>
          <w:tcPr>
            <w:tcW w:w="953" w:type="dxa"/>
            <w:shd w:val="clear" w:color="auto" w:fill="FFFFFF" w:themeFill="background1"/>
          </w:tcPr>
          <w:p w14:paraId="394E729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18FE1E1"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включно</w:t>
            </w:r>
            <w:proofErr w:type="spellEnd"/>
            <w:r w:rsidRPr="00AA7F5F">
              <w:rPr>
                <w:rFonts w:ascii="Times New Roman" w:eastAsia="Times New Roman" w:hAnsi="Times New Roman" w:cs="Times New Roman"/>
                <w:sz w:val="24"/>
                <w:szCs w:val="24"/>
              </w:rPr>
              <w:t xml:space="preserve"> з сервером та </w:t>
            </w:r>
            <w:proofErr w:type="spellStart"/>
            <w:r w:rsidRPr="00AA7F5F">
              <w:rPr>
                <w:rFonts w:ascii="Times New Roman" w:eastAsia="Times New Roman" w:hAnsi="Times New Roman" w:cs="Times New Roman"/>
                <w:sz w:val="24"/>
                <w:szCs w:val="24"/>
              </w:rPr>
              <w:t>робочими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станціями</w:t>
            </w:r>
            <w:proofErr w:type="spellEnd"/>
          </w:p>
        </w:tc>
        <w:tc>
          <w:tcPr>
            <w:tcW w:w="1984" w:type="dxa"/>
            <w:shd w:val="clear" w:color="auto" w:fill="FFFFFF" w:themeFill="background1"/>
            <w:noWrap/>
          </w:tcPr>
          <w:p w14:paraId="57D93D58" w14:textId="77777777" w:rsidR="00125C36" w:rsidRPr="00AA7F5F" w:rsidRDefault="00125C36"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lang w:eastAsia="ar-SA"/>
              </w:rPr>
              <w:t xml:space="preserve">Не </w:t>
            </w:r>
            <w:proofErr w:type="spellStart"/>
            <w:r w:rsidRPr="00AA7F5F">
              <w:rPr>
                <w:rFonts w:ascii="Times New Roman" w:eastAsia="Times New Roman" w:hAnsi="Times New Roman" w:cs="Times New Roman"/>
                <w:sz w:val="24"/>
                <w:szCs w:val="24"/>
                <w:lang w:eastAsia="ar-SA"/>
              </w:rPr>
              <w:t>менше</w:t>
            </w:r>
            <w:proofErr w:type="spellEnd"/>
            <w:r w:rsidRPr="00AA7F5F">
              <w:rPr>
                <w:rFonts w:ascii="Times New Roman" w:eastAsia="Times New Roman" w:hAnsi="Times New Roman" w:cs="Times New Roman"/>
                <w:sz w:val="24"/>
                <w:szCs w:val="24"/>
                <w:lang w:eastAsia="ar-SA"/>
              </w:rPr>
              <w:t xml:space="preserve"> 2 </w:t>
            </w:r>
            <w:proofErr w:type="spellStart"/>
            <w:r w:rsidRPr="00AA7F5F">
              <w:rPr>
                <w:rFonts w:ascii="Times New Roman" w:eastAsia="Times New Roman" w:hAnsi="Times New Roman" w:cs="Times New Roman"/>
                <w:sz w:val="24"/>
                <w:szCs w:val="24"/>
                <w:lang w:eastAsia="ar-SA"/>
              </w:rPr>
              <w:t>одиниць</w:t>
            </w:r>
            <w:proofErr w:type="spellEnd"/>
            <w:r w:rsidRPr="00AA7F5F">
              <w:rPr>
                <w:rFonts w:ascii="Times New Roman" w:eastAsia="Times New Roman" w:hAnsi="Times New Roman" w:cs="Times New Roman"/>
                <w:sz w:val="24"/>
                <w:szCs w:val="24"/>
                <w:lang w:eastAsia="ar-SA"/>
              </w:rPr>
              <w:t xml:space="preserve"> </w:t>
            </w:r>
            <w:proofErr w:type="spellStart"/>
            <w:r w:rsidRPr="00AA7F5F">
              <w:rPr>
                <w:rFonts w:ascii="Times New Roman" w:eastAsia="Times New Roman" w:hAnsi="Times New Roman" w:cs="Times New Roman"/>
                <w:sz w:val="24"/>
                <w:szCs w:val="24"/>
                <w:lang w:eastAsia="ar-SA"/>
              </w:rPr>
              <w:t>робочих</w:t>
            </w:r>
            <w:proofErr w:type="spellEnd"/>
            <w:r w:rsidRPr="00AA7F5F">
              <w:rPr>
                <w:rFonts w:ascii="Times New Roman" w:eastAsia="Times New Roman" w:hAnsi="Times New Roman" w:cs="Times New Roman"/>
                <w:sz w:val="24"/>
                <w:szCs w:val="24"/>
                <w:lang w:eastAsia="ar-SA"/>
              </w:rPr>
              <w:t xml:space="preserve"> </w:t>
            </w:r>
            <w:proofErr w:type="spellStart"/>
            <w:r w:rsidRPr="00AA7F5F">
              <w:rPr>
                <w:rFonts w:ascii="Times New Roman" w:eastAsia="Times New Roman" w:hAnsi="Times New Roman" w:cs="Times New Roman"/>
                <w:sz w:val="24"/>
                <w:szCs w:val="24"/>
                <w:lang w:eastAsia="ar-SA"/>
              </w:rPr>
              <w:t>станцій</w:t>
            </w:r>
            <w:proofErr w:type="spellEnd"/>
          </w:p>
        </w:tc>
        <w:tc>
          <w:tcPr>
            <w:tcW w:w="1980" w:type="dxa"/>
            <w:shd w:val="clear" w:color="auto" w:fill="FFFFFF" w:themeFill="background1"/>
          </w:tcPr>
          <w:p w14:paraId="4413332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BEDEF3C" w14:textId="77777777" w:rsidTr="009C5F0A">
        <w:trPr>
          <w:trHeight w:val="475"/>
        </w:trPr>
        <w:tc>
          <w:tcPr>
            <w:tcW w:w="953" w:type="dxa"/>
            <w:shd w:val="clear" w:color="auto" w:fill="FFFFFF" w:themeFill="background1"/>
          </w:tcPr>
          <w:p w14:paraId="103B55D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5982A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типу «чиллер» для </w:t>
            </w:r>
            <w:proofErr w:type="spellStart"/>
            <w:r w:rsidRPr="00AA7F5F">
              <w:rPr>
                <w:rFonts w:ascii="Times New Roman" w:eastAsia="Times New Roman" w:hAnsi="Times New Roman" w:cs="Times New Roman"/>
                <w:sz w:val="24"/>
                <w:szCs w:val="24"/>
              </w:rPr>
              <w:t>технологічного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охолодження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37F6478A"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7E23512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B5D1D98" w14:textId="77777777" w:rsidTr="009C5F0A">
        <w:trPr>
          <w:trHeight w:val="475"/>
        </w:trPr>
        <w:tc>
          <w:tcPr>
            <w:tcW w:w="953" w:type="dxa"/>
            <w:shd w:val="clear" w:color="auto" w:fill="FFFFFF" w:themeFill="background1"/>
          </w:tcPr>
          <w:p w14:paraId="61FF9A2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5C99D57"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безперебійного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живлення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консолі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для автономного </w:t>
            </w:r>
            <w:proofErr w:type="spellStart"/>
            <w:r w:rsidRPr="00AA7F5F">
              <w:rPr>
                <w:rFonts w:ascii="Times New Roman" w:eastAsia="Times New Roman" w:hAnsi="Times New Roman" w:cs="Times New Roman"/>
                <w:sz w:val="24"/>
                <w:szCs w:val="24"/>
              </w:rPr>
              <w:t>живлення</w:t>
            </w:r>
            <w:proofErr w:type="spellEnd"/>
            <w:r w:rsidRPr="00AA7F5F">
              <w:rPr>
                <w:rFonts w:ascii="Times New Roman" w:eastAsia="Times New Roman" w:hAnsi="Times New Roman" w:cs="Times New Roman"/>
                <w:sz w:val="24"/>
                <w:szCs w:val="24"/>
              </w:rPr>
              <w:t xml:space="preserve"> 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15 </w:t>
            </w:r>
            <w:proofErr w:type="spellStart"/>
            <w:r w:rsidRPr="00AA7F5F">
              <w:rPr>
                <w:rFonts w:ascii="Times New Roman" w:eastAsia="Times New Roman" w:hAnsi="Times New Roman" w:cs="Times New Roman"/>
                <w:sz w:val="24"/>
                <w:szCs w:val="24"/>
              </w:rPr>
              <w:t>хв</w:t>
            </w:r>
            <w:proofErr w:type="spellEnd"/>
            <w:r w:rsidRPr="00AA7F5F">
              <w:rPr>
                <w:rFonts w:ascii="Times New Roman" w:eastAsia="Times New Roman" w:hAnsi="Times New Roman" w:cs="Times New Roman"/>
                <w:sz w:val="24"/>
                <w:szCs w:val="24"/>
              </w:rPr>
              <w:t>.</w:t>
            </w:r>
          </w:p>
        </w:tc>
        <w:tc>
          <w:tcPr>
            <w:tcW w:w="1984" w:type="dxa"/>
            <w:shd w:val="clear" w:color="auto" w:fill="FFFFFF" w:themeFill="background1"/>
            <w:noWrap/>
          </w:tcPr>
          <w:p w14:paraId="42A5DDE9"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703EFC2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1D060D4" w14:textId="77777777" w:rsidTr="009C5F0A">
        <w:trPr>
          <w:trHeight w:val="475"/>
        </w:trPr>
        <w:tc>
          <w:tcPr>
            <w:tcW w:w="953" w:type="dxa"/>
            <w:shd w:val="clear" w:color="auto" w:fill="FFFFFF" w:themeFill="background1"/>
          </w:tcPr>
          <w:p w14:paraId="7E45229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D4BE00E"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лазерних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покажчиків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2DF48BD" w14:textId="77777777" w:rsidR="00125C36" w:rsidRPr="00AA7F5F" w:rsidRDefault="00125C36"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6AF6315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11CD3D9" w14:textId="77777777" w:rsidTr="009C5F0A">
        <w:trPr>
          <w:trHeight w:val="475"/>
        </w:trPr>
        <w:tc>
          <w:tcPr>
            <w:tcW w:w="953" w:type="dxa"/>
            <w:shd w:val="clear" w:color="auto" w:fill="FFFFFF" w:themeFill="background1"/>
          </w:tcPr>
          <w:p w14:paraId="321F66B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9B4D2DF"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відеоконтролю</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пацієнтом</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двостороннім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переговорним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пристроєм</w:t>
            </w:r>
            <w:proofErr w:type="spellEnd"/>
          </w:p>
        </w:tc>
        <w:tc>
          <w:tcPr>
            <w:tcW w:w="1984" w:type="dxa"/>
            <w:shd w:val="clear" w:color="auto" w:fill="FFFFFF" w:themeFill="background1"/>
            <w:noWrap/>
          </w:tcPr>
          <w:p w14:paraId="290ABC09"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1BDC650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68BB653" w14:textId="77777777" w:rsidTr="009C5F0A">
        <w:trPr>
          <w:trHeight w:val="475"/>
        </w:trPr>
        <w:tc>
          <w:tcPr>
            <w:tcW w:w="953" w:type="dxa"/>
            <w:shd w:val="clear" w:color="auto" w:fill="FFFFFF" w:themeFill="background1"/>
          </w:tcPr>
          <w:p w14:paraId="79F813E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D2090A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Набір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обладнання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фіксації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55A7418"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1A24884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97DA8F9" w14:textId="77777777" w:rsidTr="009C5F0A">
        <w:trPr>
          <w:trHeight w:val="475"/>
        </w:trPr>
        <w:tc>
          <w:tcPr>
            <w:tcW w:w="953" w:type="dxa"/>
            <w:shd w:val="clear" w:color="auto" w:fill="FFFFFF" w:themeFill="background1"/>
          </w:tcPr>
          <w:p w14:paraId="38DE5509"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4710DAA"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b/>
                <w:sz w:val="24"/>
                <w:szCs w:val="24"/>
              </w:rPr>
              <w:t>Медичний</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лінійний</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w:t>
            </w:r>
            <w:proofErr w:type="spellEnd"/>
            <w:r w:rsidRPr="00AA7F5F">
              <w:rPr>
                <w:rFonts w:ascii="Times New Roman" w:eastAsia="Times New Roman" w:hAnsi="Times New Roman" w:cs="Times New Roman"/>
                <w:b/>
                <w:sz w:val="24"/>
                <w:szCs w:val="24"/>
              </w:rPr>
              <w:t xml:space="preserve"> </w:t>
            </w:r>
          </w:p>
          <w:p w14:paraId="402612F7" w14:textId="77777777" w:rsidR="00125C36" w:rsidRPr="00AA7F5F" w:rsidRDefault="00125C36" w:rsidP="00CA5E99">
            <w:pP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(тип 2) з комплексом </w:t>
            </w:r>
            <w:proofErr w:type="spellStart"/>
            <w:r w:rsidRPr="00AA7F5F">
              <w:rPr>
                <w:rFonts w:ascii="Times New Roman" w:eastAsia="Times New Roman" w:hAnsi="Times New Roman" w:cs="Times New Roman"/>
                <w:b/>
                <w:sz w:val="24"/>
                <w:szCs w:val="24"/>
              </w:rPr>
              <w:t>обладнання</w:t>
            </w:r>
            <w:proofErr w:type="spellEnd"/>
            <w:r w:rsidRPr="00AA7F5F">
              <w:rPr>
                <w:rFonts w:ascii="Times New Roman" w:eastAsia="Times New Roman" w:hAnsi="Times New Roman" w:cs="Times New Roman"/>
                <w:b/>
                <w:sz w:val="24"/>
                <w:szCs w:val="24"/>
              </w:rPr>
              <w:t xml:space="preserve"> </w:t>
            </w:r>
          </w:p>
        </w:tc>
        <w:tc>
          <w:tcPr>
            <w:tcW w:w="1984" w:type="dxa"/>
            <w:shd w:val="clear" w:color="auto" w:fill="FFFFFF" w:themeFill="background1"/>
            <w:noWrap/>
          </w:tcPr>
          <w:p w14:paraId="0FB27044" w14:textId="77777777" w:rsidR="00125C36" w:rsidRPr="00AA7F5F" w:rsidRDefault="00125C36" w:rsidP="00CA5E99">
            <w:pPr>
              <w:spacing w:after="0" w:line="240" w:lineRule="auto"/>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 xml:space="preserve">1 </w:t>
            </w:r>
          </w:p>
          <w:p w14:paraId="4B898EB5" w14:textId="77777777" w:rsidR="00125C36" w:rsidRPr="00AA7F5F" w:rsidRDefault="00125C36" w:rsidP="00CA5E99">
            <w:pPr>
              <w:spacing w:after="0" w:line="240" w:lineRule="auto"/>
              <w:jc w:val="center"/>
              <w:rPr>
                <w:rFonts w:ascii="Times New Roman" w:eastAsia="Times New Roman" w:hAnsi="Times New Roman" w:cs="Times New Roman"/>
                <w:b/>
                <w:sz w:val="24"/>
                <w:szCs w:val="24"/>
              </w:rPr>
            </w:pPr>
            <w:r w:rsidRPr="00AA7F5F">
              <w:rPr>
                <w:rFonts w:ascii="Times New Roman" w:eastAsia="Times New Roman" w:hAnsi="Times New Roman" w:cs="Times New Roman"/>
                <w:b/>
                <w:sz w:val="24"/>
                <w:szCs w:val="24"/>
              </w:rPr>
              <w:t>комплект </w:t>
            </w:r>
          </w:p>
        </w:tc>
        <w:tc>
          <w:tcPr>
            <w:tcW w:w="1980" w:type="dxa"/>
            <w:shd w:val="clear" w:color="auto" w:fill="FFFFFF" w:themeFill="background1"/>
          </w:tcPr>
          <w:p w14:paraId="7734A3D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E7B37CC" w14:textId="77777777" w:rsidTr="009C5F0A">
        <w:trPr>
          <w:trHeight w:val="475"/>
        </w:trPr>
        <w:tc>
          <w:tcPr>
            <w:tcW w:w="953" w:type="dxa"/>
            <w:shd w:val="clear" w:color="auto" w:fill="FFFFFF" w:themeFill="background1"/>
          </w:tcPr>
          <w:p w14:paraId="24C831B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F27605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цифровий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медичний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лінійний</w:t>
            </w:r>
            <w:proofErr w:type="spellEnd"/>
            <w:r w:rsidRPr="00AA7F5F">
              <w:rPr>
                <w:rFonts w:ascii="Times New Roman" w:eastAsia="Times New Roman" w:hAnsi="Times New Roman" w:cs="Times New Roman"/>
                <w:sz w:val="24"/>
                <w:szCs w:val="24"/>
              </w:rPr>
              <w:t> </w:t>
            </w:r>
            <w:proofErr w:type="spellStart"/>
            <w:r w:rsidRPr="00AA7F5F">
              <w:rPr>
                <w:rFonts w:ascii="Times New Roman" w:eastAsia="Times New Roman" w:hAnsi="Times New Roman" w:cs="Times New Roman"/>
                <w:sz w:val="24"/>
                <w:szCs w:val="24"/>
              </w:rPr>
              <w:t>прискорювач</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багатопелюстковим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коліматором</w:t>
            </w:r>
            <w:proofErr w:type="spellEnd"/>
            <w:r w:rsidRPr="00AA7F5F">
              <w:rPr>
                <w:rFonts w:ascii="Times New Roman" w:eastAsia="Times New Roman" w:hAnsi="Times New Roman" w:cs="Times New Roman"/>
                <w:sz w:val="24"/>
                <w:szCs w:val="24"/>
              </w:rPr>
              <w:t xml:space="preserve"> (БПК), </w:t>
            </w:r>
            <w:r w:rsidRPr="00AA7F5F">
              <w:rPr>
                <w:rFonts w:ascii="Times New Roman" w:hAnsi="Times New Roman" w:cs="Times New Roman"/>
                <w:sz w:val="24"/>
                <w:szCs w:val="24"/>
                <w:lang w:eastAsia="ar-SA"/>
              </w:rPr>
              <w:t xml:space="preserve">системою </w:t>
            </w:r>
            <w:proofErr w:type="spellStart"/>
            <w:r w:rsidRPr="00AA7F5F">
              <w:rPr>
                <w:rFonts w:ascii="Times New Roman" w:hAnsi="Times New Roman" w:cs="Times New Roman"/>
                <w:sz w:val="24"/>
                <w:szCs w:val="24"/>
                <w:lang w:eastAsia="ar-SA"/>
              </w:rPr>
              <w:t>візуалізації</w:t>
            </w:r>
            <w:proofErr w:type="spellEnd"/>
            <w:r w:rsidRPr="00AA7F5F">
              <w:rPr>
                <w:rFonts w:ascii="Times New Roman" w:hAnsi="Times New Roman" w:cs="Times New Roman"/>
                <w:sz w:val="24"/>
                <w:szCs w:val="24"/>
                <w:lang w:eastAsia="ar-SA"/>
              </w:rPr>
              <w:t xml:space="preserve"> в </w:t>
            </w:r>
            <w:proofErr w:type="spellStart"/>
            <w:r w:rsidRPr="00AA7F5F">
              <w:rPr>
                <w:rFonts w:ascii="Times New Roman" w:hAnsi="Times New Roman" w:cs="Times New Roman"/>
                <w:sz w:val="24"/>
                <w:szCs w:val="24"/>
                <w:lang w:eastAsia="ar-SA"/>
              </w:rPr>
              <w:t>мегавольтажному</w:t>
            </w:r>
            <w:proofErr w:type="spellEnd"/>
            <w:r w:rsidRPr="00AA7F5F">
              <w:rPr>
                <w:rFonts w:ascii="Times New Roman" w:hAnsi="Times New Roman" w:cs="Times New Roman"/>
                <w:sz w:val="24"/>
                <w:szCs w:val="24"/>
                <w:lang w:eastAsia="ar-SA"/>
              </w:rPr>
              <w:t xml:space="preserve"> та в </w:t>
            </w:r>
            <w:proofErr w:type="spellStart"/>
            <w:r w:rsidRPr="00AA7F5F">
              <w:rPr>
                <w:rFonts w:ascii="Times New Roman" w:hAnsi="Times New Roman" w:cs="Times New Roman"/>
                <w:sz w:val="24"/>
                <w:szCs w:val="24"/>
                <w:lang w:eastAsia="ar-SA"/>
              </w:rPr>
              <w:t>кіловольтажному</w:t>
            </w:r>
            <w:proofErr w:type="spellEnd"/>
            <w:r w:rsidRPr="00AA7F5F">
              <w:rPr>
                <w:rFonts w:ascii="Times New Roman" w:hAnsi="Times New Roman" w:cs="Times New Roman"/>
                <w:sz w:val="24"/>
                <w:szCs w:val="24"/>
                <w:lang w:eastAsia="ar-SA"/>
              </w:rPr>
              <w:t xml:space="preserve"> пучку та системою </w:t>
            </w:r>
            <w:proofErr w:type="spellStart"/>
            <w:r w:rsidRPr="00AA7F5F">
              <w:rPr>
                <w:rFonts w:ascii="Times New Roman" w:hAnsi="Times New Roman" w:cs="Times New Roman"/>
                <w:sz w:val="24"/>
                <w:szCs w:val="24"/>
                <w:lang w:eastAsia="ar-SA"/>
              </w:rPr>
              <w:t>позиціонування</w:t>
            </w:r>
            <w:proofErr w:type="spellEnd"/>
            <w:r w:rsidRPr="00AA7F5F">
              <w:rPr>
                <w:rFonts w:ascii="Times New Roman" w:hAnsi="Times New Roman" w:cs="Times New Roman"/>
                <w:sz w:val="24"/>
                <w:szCs w:val="24"/>
                <w:lang w:eastAsia="ar-SA"/>
              </w:rPr>
              <w:t xml:space="preserve"> і </w:t>
            </w:r>
            <w:proofErr w:type="spellStart"/>
            <w:r w:rsidRPr="00AA7F5F">
              <w:rPr>
                <w:rFonts w:ascii="Times New Roman" w:hAnsi="Times New Roman" w:cs="Times New Roman"/>
                <w:sz w:val="24"/>
                <w:szCs w:val="24"/>
                <w:lang w:eastAsia="ar-SA"/>
              </w:rPr>
              <w:t>верифікації</w:t>
            </w:r>
            <w:proofErr w:type="spellEnd"/>
            <w:r w:rsidRPr="00AA7F5F">
              <w:rPr>
                <w:rFonts w:ascii="Times New Roman" w:hAnsi="Times New Roman" w:cs="Times New Roman"/>
                <w:sz w:val="24"/>
                <w:szCs w:val="24"/>
                <w:lang w:eastAsia="ar-SA"/>
              </w:rPr>
              <w:t xml:space="preserve"> </w:t>
            </w:r>
            <w:proofErr w:type="spellStart"/>
            <w:r w:rsidRPr="00AA7F5F">
              <w:rPr>
                <w:rFonts w:ascii="Times New Roman" w:hAnsi="Times New Roman" w:cs="Times New Roman"/>
                <w:sz w:val="24"/>
                <w:szCs w:val="24"/>
                <w:lang w:eastAsia="ar-SA"/>
              </w:rPr>
              <w:t>положення</w:t>
            </w:r>
            <w:proofErr w:type="spellEnd"/>
            <w:r w:rsidRPr="00AA7F5F">
              <w:rPr>
                <w:rFonts w:ascii="Times New Roman" w:hAnsi="Times New Roman" w:cs="Times New Roman"/>
                <w:sz w:val="24"/>
                <w:szCs w:val="24"/>
                <w:lang w:eastAsia="ar-SA"/>
              </w:rPr>
              <w:t xml:space="preserve"> </w:t>
            </w:r>
            <w:proofErr w:type="spellStart"/>
            <w:r w:rsidRPr="00AA7F5F">
              <w:rPr>
                <w:rFonts w:ascii="Times New Roman" w:hAnsi="Times New Roman" w:cs="Times New Roman"/>
                <w:sz w:val="24"/>
                <w:szCs w:val="24"/>
                <w:lang w:eastAsia="ar-SA"/>
              </w:rPr>
              <w:t>пацієнта</w:t>
            </w:r>
            <w:proofErr w:type="spellEnd"/>
            <w:r w:rsidRPr="00AA7F5F">
              <w:rPr>
                <w:rFonts w:ascii="Times New Roman" w:hAnsi="Times New Roman" w:cs="Times New Roman"/>
                <w:sz w:val="24"/>
                <w:szCs w:val="24"/>
                <w:lang w:eastAsia="ar-SA"/>
              </w:rPr>
              <w:t xml:space="preserve"> за методикою IGRT</w:t>
            </w:r>
          </w:p>
        </w:tc>
        <w:tc>
          <w:tcPr>
            <w:tcW w:w="1984" w:type="dxa"/>
            <w:shd w:val="clear" w:color="auto" w:fill="FFFFFF" w:themeFill="background1"/>
            <w:noWrap/>
          </w:tcPr>
          <w:p w14:paraId="14A6D76C"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5FA3157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1219FFC" w14:textId="77777777" w:rsidTr="009C5F0A">
        <w:trPr>
          <w:trHeight w:val="475"/>
        </w:trPr>
        <w:tc>
          <w:tcPr>
            <w:tcW w:w="953" w:type="dxa"/>
            <w:shd w:val="clear" w:color="auto" w:fill="FFFFFF" w:themeFill="background1"/>
          </w:tcPr>
          <w:p w14:paraId="28183E1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513B06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lang w:eastAsia="uk-UA"/>
              </w:rPr>
              <w:t>Робоча</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станція</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тривимірного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дозиметричного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планування</w:t>
            </w:r>
            <w:proofErr w:type="spellEnd"/>
            <w:r w:rsidRPr="00AA7F5F">
              <w:rPr>
                <w:rFonts w:ascii="Times New Roman" w:eastAsia="Times New Roman" w:hAnsi="Times New Roman" w:cs="Times New Roman"/>
                <w:sz w:val="24"/>
                <w:szCs w:val="24"/>
                <w:lang w:eastAsia="uk-UA"/>
              </w:rPr>
              <w:t xml:space="preserve"> 3D-CRT, IMRT та VMAT</w:t>
            </w:r>
          </w:p>
        </w:tc>
        <w:tc>
          <w:tcPr>
            <w:tcW w:w="1984" w:type="dxa"/>
            <w:shd w:val="clear" w:color="auto" w:fill="FFFFFF" w:themeFill="background1"/>
            <w:noWrap/>
          </w:tcPr>
          <w:p w14:paraId="1F645A42"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w:t>
            </w:r>
            <w:proofErr w:type="spellStart"/>
            <w:r w:rsidRPr="00AA7F5F">
              <w:rPr>
                <w:rFonts w:ascii="Times New Roman" w:eastAsia="Times New Roman" w:hAnsi="Times New Roman" w:cs="Times New Roman"/>
                <w:sz w:val="24"/>
                <w:szCs w:val="24"/>
              </w:rPr>
              <w:t>одиниці</w:t>
            </w:r>
            <w:proofErr w:type="spellEnd"/>
          </w:p>
        </w:tc>
        <w:tc>
          <w:tcPr>
            <w:tcW w:w="1980" w:type="dxa"/>
            <w:shd w:val="clear" w:color="auto" w:fill="FFFFFF" w:themeFill="background1"/>
          </w:tcPr>
          <w:p w14:paraId="67E757D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5EBA93C" w14:textId="77777777" w:rsidTr="009C5F0A">
        <w:trPr>
          <w:trHeight w:val="475"/>
        </w:trPr>
        <w:tc>
          <w:tcPr>
            <w:tcW w:w="953" w:type="dxa"/>
            <w:shd w:val="clear" w:color="auto" w:fill="FFFFFF" w:themeFill="background1"/>
          </w:tcPr>
          <w:p w14:paraId="720347F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EC71C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Робоча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оконтурювання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анатомічних</w:t>
            </w:r>
            <w:proofErr w:type="spellEnd"/>
            <w:r w:rsidRPr="00AA7F5F">
              <w:rPr>
                <w:rFonts w:ascii="Times New Roman" w:eastAsia="Times New Roman" w:hAnsi="Times New Roman" w:cs="Times New Roman"/>
                <w:sz w:val="24"/>
                <w:szCs w:val="24"/>
              </w:rPr>
              <w:t xml:space="preserve"> структур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43D67940"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lang w:eastAsia="ar-SA"/>
              </w:rPr>
              <w:t xml:space="preserve">Не </w:t>
            </w:r>
            <w:proofErr w:type="spellStart"/>
            <w:r w:rsidRPr="00AA7F5F">
              <w:rPr>
                <w:rFonts w:ascii="Times New Roman" w:eastAsia="Times New Roman" w:hAnsi="Times New Roman" w:cs="Times New Roman"/>
                <w:sz w:val="24"/>
                <w:szCs w:val="24"/>
                <w:lang w:eastAsia="ar-SA"/>
              </w:rPr>
              <w:t>менше</w:t>
            </w:r>
            <w:proofErr w:type="spellEnd"/>
            <w:r w:rsidRPr="00AA7F5F">
              <w:rPr>
                <w:rFonts w:ascii="Times New Roman" w:eastAsia="Times New Roman" w:hAnsi="Times New Roman" w:cs="Times New Roman"/>
                <w:sz w:val="24"/>
                <w:szCs w:val="24"/>
                <w:lang w:eastAsia="ar-SA"/>
              </w:rPr>
              <w:t xml:space="preserve"> 1 </w:t>
            </w:r>
            <w:proofErr w:type="spellStart"/>
            <w:r w:rsidRPr="00AA7F5F">
              <w:rPr>
                <w:rFonts w:ascii="Times New Roman" w:eastAsia="Times New Roman" w:hAnsi="Times New Roman" w:cs="Times New Roman"/>
                <w:sz w:val="24"/>
                <w:szCs w:val="24"/>
                <w:lang w:eastAsia="ar-SA"/>
              </w:rPr>
              <w:t>одиниці</w:t>
            </w:r>
            <w:proofErr w:type="spellEnd"/>
          </w:p>
        </w:tc>
        <w:tc>
          <w:tcPr>
            <w:tcW w:w="1980" w:type="dxa"/>
            <w:shd w:val="clear" w:color="auto" w:fill="FFFFFF" w:themeFill="background1"/>
          </w:tcPr>
          <w:p w14:paraId="15F6537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D3C064E" w14:textId="77777777" w:rsidTr="009C5F0A">
        <w:trPr>
          <w:trHeight w:val="475"/>
        </w:trPr>
        <w:tc>
          <w:tcPr>
            <w:tcW w:w="953" w:type="dxa"/>
            <w:shd w:val="clear" w:color="auto" w:fill="FFFFFF" w:themeFill="background1"/>
          </w:tcPr>
          <w:p w14:paraId="5CC8297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5EB2BFF"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включно</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робочими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станціями</w:t>
            </w:r>
            <w:proofErr w:type="spellEnd"/>
          </w:p>
        </w:tc>
        <w:tc>
          <w:tcPr>
            <w:tcW w:w="1984" w:type="dxa"/>
            <w:shd w:val="clear" w:color="auto" w:fill="FFFFFF" w:themeFill="background1"/>
            <w:noWrap/>
          </w:tcPr>
          <w:p w14:paraId="2A039BD9" w14:textId="77777777" w:rsidR="00125C36" w:rsidRPr="00AA7F5F" w:rsidRDefault="00125C36" w:rsidP="00CA5E99">
            <w:pPr>
              <w:jc w:val="center"/>
              <w:rPr>
                <w:rFonts w:ascii="Times New Roman" w:eastAsia="Times New Roman" w:hAnsi="Times New Roman" w:cs="Times New Roman"/>
                <w:sz w:val="24"/>
                <w:szCs w:val="24"/>
                <w:lang w:eastAsia="ar-SA"/>
              </w:rPr>
            </w:pPr>
            <w:r w:rsidRPr="00AA7F5F">
              <w:rPr>
                <w:rFonts w:ascii="Times New Roman" w:eastAsia="Times New Roman" w:hAnsi="Times New Roman" w:cs="Times New Roman"/>
                <w:sz w:val="24"/>
                <w:szCs w:val="24"/>
                <w:lang w:eastAsia="ar-SA"/>
              </w:rPr>
              <w:t xml:space="preserve">Не </w:t>
            </w:r>
            <w:proofErr w:type="spellStart"/>
            <w:r w:rsidRPr="00AA7F5F">
              <w:rPr>
                <w:rFonts w:ascii="Times New Roman" w:eastAsia="Times New Roman" w:hAnsi="Times New Roman" w:cs="Times New Roman"/>
                <w:sz w:val="24"/>
                <w:szCs w:val="24"/>
                <w:lang w:eastAsia="ar-SA"/>
              </w:rPr>
              <w:t>менше</w:t>
            </w:r>
            <w:proofErr w:type="spellEnd"/>
            <w:r w:rsidRPr="00AA7F5F">
              <w:rPr>
                <w:rFonts w:ascii="Times New Roman" w:eastAsia="Times New Roman" w:hAnsi="Times New Roman" w:cs="Times New Roman"/>
                <w:sz w:val="24"/>
                <w:szCs w:val="24"/>
                <w:lang w:eastAsia="ar-SA"/>
              </w:rPr>
              <w:t xml:space="preserve"> 6 </w:t>
            </w:r>
            <w:proofErr w:type="spellStart"/>
            <w:r w:rsidRPr="00AA7F5F">
              <w:rPr>
                <w:rFonts w:ascii="Times New Roman" w:eastAsia="Times New Roman" w:hAnsi="Times New Roman" w:cs="Times New Roman"/>
                <w:sz w:val="24"/>
                <w:szCs w:val="24"/>
                <w:lang w:eastAsia="ar-SA"/>
              </w:rPr>
              <w:t>одиниць</w:t>
            </w:r>
            <w:proofErr w:type="spellEnd"/>
            <w:r w:rsidRPr="00AA7F5F">
              <w:rPr>
                <w:rFonts w:ascii="Times New Roman" w:eastAsia="Times New Roman" w:hAnsi="Times New Roman" w:cs="Times New Roman"/>
                <w:sz w:val="24"/>
                <w:szCs w:val="24"/>
                <w:lang w:eastAsia="ar-SA"/>
              </w:rPr>
              <w:t xml:space="preserve"> </w:t>
            </w:r>
            <w:proofErr w:type="spellStart"/>
            <w:r w:rsidRPr="00AA7F5F">
              <w:rPr>
                <w:rFonts w:ascii="Times New Roman" w:eastAsia="Times New Roman" w:hAnsi="Times New Roman" w:cs="Times New Roman"/>
                <w:sz w:val="24"/>
                <w:szCs w:val="24"/>
                <w:lang w:eastAsia="ar-SA"/>
              </w:rPr>
              <w:t>робочих</w:t>
            </w:r>
            <w:proofErr w:type="spellEnd"/>
            <w:r w:rsidRPr="00AA7F5F">
              <w:rPr>
                <w:rFonts w:ascii="Times New Roman" w:eastAsia="Times New Roman" w:hAnsi="Times New Roman" w:cs="Times New Roman"/>
                <w:sz w:val="24"/>
                <w:szCs w:val="24"/>
                <w:lang w:eastAsia="ar-SA"/>
              </w:rPr>
              <w:t xml:space="preserve"> </w:t>
            </w:r>
            <w:proofErr w:type="spellStart"/>
            <w:r w:rsidRPr="00AA7F5F">
              <w:rPr>
                <w:rFonts w:ascii="Times New Roman" w:eastAsia="Times New Roman" w:hAnsi="Times New Roman" w:cs="Times New Roman"/>
                <w:sz w:val="24"/>
                <w:szCs w:val="24"/>
                <w:lang w:eastAsia="ar-SA"/>
              </w:rPr>
              <w:t>станцій</w:t>
            </w:r>
            <w:proofErr w:type="spellEnd"/>
          </w:p>
        </w:tc>
        <w:tc>
          <w:tcPr>
            <w:tcW w:w="1980" w:type="dxa"/>
            <w:shd w:val="clear" w:color="auto" w:fill="FFFFFF" w:themeFill="background1"/>
          </w:tcPr>
          <w:p w14:paraId="677E8EE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E645743" w14:textId="77777777" w:rsidTr="009C5F0A">
        <w:trPr>
          <w:trHeight w:val="475"/>
        </w:trPr>
        <w:tc>
          <w:tcPr>
            <w:tcW w:w="953" w:type="dxa"/>
            <w:shd w:val="clear" w:color="auto" w:fill="FFFFFF" w:themeFill="background1"/>
          </w:tcPr>
          <w:p w14:paraId="02CAE3D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C943CC6"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типу «чиллер» для </w:t>
            </w:r>
            <w:proofErr w:type="spellStart"/>
            <w:r w:rsidRPr="00AA7F5F">
              <w:rPr>
                <w:rFonts w:ascii="Times New Roman" w:eastAsia="Times New Roman" w:hAnsi="Times New Roman" w:cs="Times New Roman"/>
                <w:sz w:val="24"/>
                <w:szCs w:val="24"/>
              </w:rPr>
              <w:t>технологічного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охолодження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1DEC4735"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0C748D7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3E77F3B" w14:textId="77777777" w:rsidTr="009C5F0A">
        <w:trPr>
          <w:trHeight w:val="475"/>
        </w:trPr>
        <w:tc>
          <w:tcPr>
            <w:tcW w:w="953" w:type="dxa"/>
            <w:shd w:val="clear" w:color="auto" w:fill="FFFFFF" w:themeFill="background1"/>
          </w:tcPr>
          <w:p w14:paraId="1A748C4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36E2E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безперебійного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живлення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консолі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для автономного </w:t>
            </w:r>
            <w:proofErr w:type="spellStart"/>
            <w:r w:rsidRPr="00AA7F5F">
              <w:rPr>
                <w:rFonts w:ascii="Times New Roman" w:eastAsia="Times New Roman" w:hAnsi="Times New Roman" w:cs="Times New Roman"/>
                <w:sz w:val="24"/>
                <w:szCs w:val="24"/>
              </w:rPr>
              <w:t>живлення</w:t>
            </w:r>
            <w:proofErr w:type="spellEnd"/>
            <w:r w:rsidRPr="00AA7F5F">
              <w:rPr>
                <w:rFonts w:ascii="Times New Roman" w:eastAsia="Times New Roman" w:hAnsi="Times New Roman" w:cs="Times New Roman"/>
                <w:sz w:val="24"/>
                <w:szCs w:val="24"/>
              </w:rPr>
              <w:t xml:space="preserve"> 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15 </w:t>
            </w:r>
            <w:proofErr w:type="spellStart"/>
            <w:r w:rsidRPr="00AA7F5F">
              <w:rPr>
                <w:rFonts w:ascii="Times New Roman" w:eastAsia="Times New Roman" w:hAnsi="Times New Roman" w:cs="Times New Roman"/>
                <w:sz w:val="24"/>
                <w:szCs w:val="24"/>
              </w:rPr>
              <w:t>хв</w:t>
            </w:r>
            <w:proofErr w:type="spellEnd"/>
            <w:r w:rsidRPr="00AA7F5F">
              <w:rPr>
                <w:rFonts w:ascii="Times New Roman" w:eastAsia="Times New Roman" w:hAnsi="Times New Roman" w:cs="Times New Roman"/>
                <w:sz w:val="24"/>
                <w:szCs w:val="24"/>
              </w:rPr>
              <w:t>.</w:t>
            </w:r>
          </w:p>
        </w:tc>
        <w:tc>
          <w:tcPr>
            <w:tcW w:w="1984" w:type="dxa"/>
            <w:shd w:val="clear" w:color="auto" w:fill="FFFFFF" w:themeFill="background1"/>
            <w:noWrap/>
          </w:tcPr>
          <w:p w14:paraId="48AB8099"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76714EC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344A123" w14:textId="77777777" w:rsidTr="009C5F0A">
        <w:trPr>
          <w:trHeight w:val="475"/>
        </w:trPr>
        <w:tc>
          <w:tcPr>
            <w:tcW w:w="953" w:type="dxa"/>
            <w:shd w:val="clear" w:color="auto" w:fill="FFFFFF" w:themeFill="background1"/>
          </w:tcPr>
          <w:p w14:paraId="1308E5F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76AB4A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лазерних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покажчиків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33A163E7"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51826AB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7F6F0DA" w14:textId="77777777" w:rsidTr="009C5F0A">
        <w:trPr>
          <w:trHeight w:val="475"/>
        </w:trPr>
        <w:tc>
          <w:tcPr>
            <w:tcW w:w="953" w:type="dxa"/>
            <w:shd w:val="clear" w:color="auto" w:fill="FFFFFF" w:themeFill="background1"/>
          </w:tcPr>
          <w:p w14:paraId="4AE6671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0E0A72"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Система </w:t>
            </w:r>
            <w:proofErr w:type="spellStart"/>
            <w:r w:rsidRPr="00AA7F5F">
              <w:rPr>
                <w:rFonts w:ascii="Times New Roman" w:eastAsia="Times New Roman" w:hAnsi="Times New Roman" w:cs="Times New Roman"/>
                <w:sz w:val="24"/>
                <w:szCs w:val="24"/>
              </w:rPr>
              <w:t>відеоконтролю</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пацієнтом</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двостороннім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переговорним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пристроєм</w:t>
            </w:r>
            <w:proofErr w:type="spellEnd"/>
          </w:p>
        </w:tc>
        <w:tc>
          <w:tcPr>
            <w:tcW w:w="1984" w:type="dxa"/>
            <w:shd w:val="clear" w:color="auto" w:fill="FFFFFF" w:themeFill="background1"/>
            <w:noWrap/>
          </w:tcPr>
          <w:p w14:paraId="29B35B28"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60BCD9A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6C87443" w14:textId="77777777" w:rsidTr="009C5F0A">
        <w:trPr>
          <w:trHeight w:val="475"/>
        </w:trPr>
        <w:tc>
          <w:tcPr>
            <w:tcW w:w="953" w:type="dxa"/>
            <w:shd w:val="clear" w:color="auto" w:fill="FFFFFF" w:themeFill="background1"/>
          </w:tcPr>
          <w:p w14:paraId="6782A77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A5FA35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Набір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обладнання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фіксації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p>
        </w:tc>
        <w:tc>
          <w:tcPr>
            <w:tcW w:w="1984" w:type="dxa"/>
            <w:shd w:val="clear" w:color="auto" w:fill="FFFFFF" w:themeFill="background1"/>
            <w:noWrap/>
          </w:tcPr>
          <w:p w14:paraId="620A77BA"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шт.</w:t>
            </w:r>
          </w:p>
        </w:tc>
        <w:tc>
          <w:tcPr>
            <w:tcW w:w="1980" w:type="dxa"/>
            <w:shd w:val="clear" w:color="auto" w:fill="FFFFFF" w:themeFill="background1"/>
          </w:tcPr>
          <w:p w14:paraId="46A0181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9298006" w14:textId="77777777" w:rsidTr="009C5F0A">
        <w:trPr>
          <w:trHeight w:val="475"/>
        </w:trPr>
        <w:tc>
          <w:tcPr>
            <w:tcW w:w="953" w:type="dxa"/>
            <w:shd w:val="clear" w:color="auto" w:fill="FFFFFF" w:themeFill="background1"/>
          </w:tcPr>
          <w:p w14:paraId="5320DC45"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EAF2A2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
                <w:bCs/>
                <w:sz w:val="24"/>
                <w:szCs w:val="24"/>
              </w:rPr>
              <w:t>Загальні</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технічні</w:t>
            </w:r>
            <w:proofErr w:type="spellEnd"/>
            <w:r w:rsidRPr="00AA7F5F">
              <w:rPr>
                <w:rFonts w:ascii="Times New Roman" w:eastAsia="Times New Roman" w:hAnsi="Times New Roman" w:cs="Times New Roman"/>
                <w:b/>
                <w:bCs/>
                <w:sz w:val="24"/>
                <w:szCs w:val="24"/>
              </w:rPr>
              <w:t xml:space="preserve"> характеристики 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1)</w:t>
            </w:r>
          </w:p>
        </w:tc>
        <w:tc>
          <w:tcPr>
            <w:tcW w:w="1984" w:type="dxa"/>
            <w:shd w:val="clear" w:color="auto" w:fill="FFFFFF" w:themeFill="background1"/>
            <w:noWrap/>
          </w:tcPr>
          <w:p w14:paraId="10F18B11" w14:textId="77777777" w:rsidR="00125C36" w:rsidRPr="00AA7F5F" w:rsidRDefault="00125C36" w:rsidP="00CA5E99">
            <w:pPr>
              <w:jc w:val="center"/>
              <w:rPr>
                <w:rFonts w:ascii="Times New Roman" w:eastAsia="Times New Roman" w:hAnsi="Times New Roman" w:cs="Times New Roman"/>
                <w:sz w:val="24"/>
                <w:szCs w:val="24"/>
              </w:rPr>
            </w:pPr>
          </w:p>
        </w:tc>
        <w:tc>
          <w:tcPr>
            <w:tcW w:w="1980" w:type="dxa"/>
            <w:shd w:val="clear" w:color="auto" w:fill="FFFFFF" w:themeFill="background1"/>
          </w:tcPr>
          <w:p w14:paraId="1D70BDA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772948D" w14:textId="77777777" w:rsidTr="009C5F0A">
        <w:trPr>
          <w:trHeight w:val="475"/>
        </w:trPr>
        <w:tc>
          <w:tcPr>
            <w:tcW w:w="953" w:type="dxa"/>
            <w:shd w:val="clear" w:color="auto" w:fill="FFFFFF" w:themeFill="background1"/>
          </w:tcPr>
          <w:p w14:paraId="1821286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185A3A" w14:textId="77777777" w:rsidR="00125C36" w:rsidRPr="00AA7F5F" w:rsidRDefault="00125C36" w:rsidP="00CA5E99">
            <w:pPr>
              <w:rPr>
                <w:rFonts w:ascii="Times New Roman" w:eastAsia="Times New Roman" w:hAnsi="Times New Roman" w:cs="Times New Roman"/>
                <w:b/>
                <w:bCs/>
                <w:sz w:val="24"/>
                <w:szCs w:val="24"/>
              </w:rPr>
            </w:pPr>
            <w:proofErr w:type="spellStart"/>
            <w:r w:rsidRPr="00AA7F5F">
              <w:rPr>
                <w:rFonts w:ascii="Times New Roman" w:eastAsia="Times New Roman" w:hAnsi="Times New Roman" w:cs="Times New Roman"/>
                <w:sz w:val="24"/>
                <w:szCs w:val="24"/>
              </w:rPr>
              <w:t>Інтегрована</w:t>
            </w:r>
            <w:proofErr w:type="spellEnd"/>
            <w:r w:rsidRPr="00AA7F5F">
              <w:rPr>
                <w:rFonts w:ascii="Times New Roman" w:eastAsia="Times New Roman" w:hAnsi="Times New Roman" w:cs="Times New Roman"/>
                <w:sz w:val="24"/>
                <w:szCs w:val="24"/>
              </w:rPr>
              <w:t xml:space="preserve"> система </w:t>
            </w:r>
            <w:proofErr w:type="spellStart"/>
            <w:r w:rsidRPr="00AA7F5F">
              <w:rPr>
                <w:rFonts w:ascii="Times New Roman" w:eastAsia="Times New Roman" w:hAnsi="Times New Roman" w:cs="Times New Roman"/>
                <w:sz w:val="24"/>
                <w:szCs w:val="24"/>
              </w:rPr>
              <w:t>керування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цифровим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прискорювачем</w:t>
            </w:r>
            <w:proofErr w:type="spellEnd"/>
            <w:r w:rsidRPr="00AA7F5F">
              <w:rPr>
                <w:rFonts w:ascii="Times New Roman" w:eastAsia="Times New Roman" w:hAnsi="Times New Roman" w:cs="Times New Roman"/>
                <w:sz w:val="24"/>
                <w:szCs w:val="24"/>
              </w:rPr>
              <w:t xml:space="preserve"> та БПК</w:t>
            </w:r>
          </w:p>
        </w:tc>
        <w:tc>
          <w:tcPr>
            <w:tcW w:w="1984" w:type="dxa"/>
            <w:shd w:val="clear" w:color="auto" w:fill="FFFFFF" w:themeFill="background1"/>
            <w:noWrap/>
          </w:tcPr>
          <w:p w14:paraId="004A363F" w14:textId="77777777" w:rsidR="00125C36" w:rsidRPr="00AA7F5F" w:rsidRDefault="00125C36" w:rsidP="00CA5E99">
            <w:pPr>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A0FB3D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E817C35" w14:textId="77777777" w:rsidTr="009C5F0A">
        <w:trPr>
          <w:trHeight w:val="475"/>
        </w:trPr>
        <w:tc>
          <w:tcPr>
            <w:tcW w:w="953" w:type="dxa"/>
            <w:shd w:val="clear" w:color="auto" w:fill="FFFFFF" w:themeFill="background1"/>
          </w:tcPr>
          <w:p w14:paraId="51B9A07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94ECF4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Цифрове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калібрування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регулювання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моніторинг</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робочих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і систем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3F719D0C" w14:textId="77777777" w:rsidR="00125C36" w:rsidRPr="00AA7F5F" w:rsidRDefault="00125C36" w:rsidP="00CA5E99">
            <w:pPr>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4A2A43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F8627B0" w14:textId="77777777" w:rsidTr="009C5F0A">
        <w:trPr>
          <w:trHeight w:val="475"/>
        </w:trPr>
        <w:tc>
          <w:tcPr>
            <w:tcW w:w="953" w:type="dxa"/>
            <w:shd w:val="clear" w:color="auto" w:fill="FFFFFF" w:themeFill="background1"/>
          </w:tcPr>
          <w:p w14:paraId="7886F4F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7171F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Функція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віддаленого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моніторингу</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тестування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через мережу </w:t>
            </w:r>
            <w:proofErr w:type="spellStart"/>
            <w:r w:rsidRPr="00AA7F5F">
              <w:rPr>
                <w:rFonts w:ascii="Times New Roman" w:eastAsia="Times New Roman" w:hAnsi="Times New Roman" w:cs="Times New Roman"/>
                <w:sz w:val="24"/>
                <w:szCs w:val="24"/>
              </w:rPr>
              <w:t>інтернет</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діагностики</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корекції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несправностей</w:t>
            </w:r>
            <w:proofErr w:type="spellEnd"/>
            <w:r w:rsidRPr="00AA7F5F">
              <w:rPr>
                <w:rFonts w:ascii="Times New Roman" w:eastAsia="Times New Roman" w:hAnsi="Times New Roman" w:cs="Times New Roman"/>
                <w:sz w:val="24"/>
                <w:szCs w:val="24"/>
              </w:rPr>
              <w:t> </w:t>
            </w:r>
          </w:p>
        </w:tc>
        <w:tc>
          <w:tcPr>
            <w:tcW w:w="1984" w:type="dxa"/>
            <w:shd w:val="clear" w:color="auto" w:fill="FFFFFF" w:themeFill="background1"/>
            <w:noWrap/>
          </w:tcPr>
          <w:p w14:paraId="572CF0E8" w14:textId="77777777" w:rsidR="00125C36" w:rsidRPr="00AA7F5F" w:rsidRDefault="00125C36" w:rsidP="00CA5E99">
            <w:pPr>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222E3B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767347E" w14:textId="77777777" w:rsidTr="009C5F0A">
        <w:trPr>
          <w:trHeight w:val="475"/>
        </w:trPr>
        <w:tc>
          <w:tcPr>
            <w:tcW w:w="953" w:type="dxa"/>
            <w:shd w:val="clear" w:color="auto" w:fill="FFFFFF" w:themeFill="background1"/>
          </w:tcPr>
          <w:p w14:paraId="18AD66E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50745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Консоль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інтерфейс</w:t>
            </w:r>
            <w:proofErr w:type="spellEnd"/>
            <w:r w:rsidRPr="00AA7F5F">
              <w:rPr>
                <w:rFonts w:ascii="Times New Roman" w:eastAsia="Times New Roman" w:hAnsi="Times New Roman" w:cs="Times New Roman"/>
                <w:sz w:val="24"/>
                <w:szCs w:val="24"/>
              </w:rPr>
              <w:t xml:space="preserve"> оператора. </w:t>
            </w:r>
            <w:proofErr w:type="spellStart"/>
            <w:r w:rsidRPr="00AA7F5F">
              <w:rPr>
                <w:rFonts w:ascii="Times New Roman" w:eastAsia="Times New Roman" w:hAnsi="Times New Roman" w:cs="Times New Roman"/>
                <w:sz w:val="24"/>
                <w:szCs w:val="24"/>
              </w:rPr>
              <w:t>Конфігурація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і система </w:t>
            </w:r>
            <w:proofErr w:type="spellStart"/>
            <w:r w:rsidRPr="00AA7F5F">
              <w:rPr>
                <w:rFonts w:ascii="Times New Roman" w:eastAsia="Times New Roman" w:hAnsi="Times New Roman" w:cs="Times New Roman"/>
                <w:sz w:val="24"/>
                <w:szCs w:val="24"/>
              </w:rPr>
              <w:t>запису</w:t>
            </w:r>
            <w:proofErr w:type="spellEnd"/>
            <w:r w:rsidRPr="00AA7F5F">
              <w:rPr>
                <w:rFonts w:ascii="Times New Roman" w:eastAsia="Times New Roman" w:hAnsi="Times New Roman" w:cs="Times New Roman"/>
                <w:sz w:val="24"/>
                <w:szCs w:val="24"/>
              </w:rPr>
              <w:t xml:space="preserve"> / </w:t>
            </w:r>
            <w:proofErr w:type="spellStart"/>
            <w:r w:rsidRPr="00AA7F5F">
              <w:rPr>
                <w:rFonts w:ascii="Times New Roman" w:eastAsia="Times New Roman" w:hAnsi="Times New Roman" w:cs="Times New Roman"/>
                <w:sz w:val="24"/>
                <w:szCs w:val="24"/>
              </w:rPr>
              <w:t>верифікації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дозволяє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використовувати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уніфікований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користувацький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інтерфейс</w:t>
            </w:r>
            <w:proofErr w:type="spellEnd"/>
          </w:p>
        </w:tc>
        <w:tc>
          <w:tcPr>
            <w:tcW w:w="1984" w:type="dxa"/>
            <w:shd w:val="clear" w:color="auto" w:fill="FFFFFF" w:themeFill="background1"/>
            <w:noWrap/>
          </w:tcPr>
          <w:p w14:paraId="5C8C2D0F" w14:textId="77777777" w:rsidR="00125C36" w:rsidRPr="00AA7F5F" w:rsidRDefault="00125C36" w:rsidP="00CA5E99">
            <w:pPr>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8A9712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1BC790C" w14:textId="77777777" w:rsidTr="009C5F0A">
        <w:trPr>
          <w:trHeight w:val="475"/>
        </w:trPr>
        <w:tc>
          <w:tcPr>
            <w:tcW w:w="953" w:type="dxa"/>
            <w:shd w:val="clear" w:color="auto" w:fill="FFFFFF" w:themeFill="background1"/>
          </w:tcPr>
          <w:p w14:paraId="7D55B69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C4B940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Відображення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позиціювання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моніторі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5A79C4A7" w14:textId="77777777" w:rsidR="00125C36" w:rsidRPr="00AA7F5F" w:rsidRDefault="00125C36" w:rsidP="00CA5E99">
            <w:pPr>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C7A0FC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9B8BC1E" w14:textId="77777777" w:rsidTr="009C5F0A">
        <w:trPr>
          <w:trHeight w:val="475"/>
        </w:trPr>
        <w:tc>
          <w:tcPr>
            <w:tcW w:w="953" w:type="dxa"/>
            <w:shd w:val="clear" w:color="auto" w:fill="FFFFFF" w:themeFill="background1"/>
          </w:tcPr>
          <w:p w14:paraId="767C91D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F3755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Мінімальний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для фотонного пучка </w:t>
            </w:r>
          </w:p>
        </w:tc>
        <w:tc>
          <w:tcPr>
            <w:tcW w:w="1984" w:type="dxa"/>
            <w:shd w:val="clear" w:color="auto" w:fill="FFFFFF" w:themeFill="background1"/>
            <w:noWrap/>
          </w:tcPr>
          <w:p w14:paraId="4DEA5AA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32A4D21F" w14:textId="77777777" w:rsidR="00125C36" w:rsidRPr="00AA7F5F" w:rsidRDefault="00125C36" w:rsidP="00CA5E99">
            <w:pPr>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0,625 х 0,625 см</w:t>
            </w:r>
          </w:p>
        </w:tc>
        <w:tc>
          <w:tcPr>
            <w:tcW w:w="1980" w:type="dxa"/>
            <w:shd w:val="clear" w:color="auto" w:fill="FFFFFF" w:themeFill="background1"/>
          </w:tcPr>
          <w:p w14:paraId="781DC91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83A23F" w14:textId="77777777" w:rsidTr="009C5F0A">
        <w:trPr>
          <w:trHeight w:val="475"/>
        </w:trPr>
        <w:tc>
          <w:tcPr>
            <w:tcW w:w="953" w:type="dxa"/>
            <w:shd w:val="clear" w:color="auto" w:fill="FFFFFF" w:themeFill="background1"/>
          </w:tcPr>
          <w:p w14:paraId="2F15A47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5238D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Максимальний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для фотонного пучка </w:t>
            </w:r>
          </w:p>
        </w:tc>
        <w:tc>
          <w:tcPr>
            <w:tcW w:w="1984" w:type="dxa"/>
            <w:shd w:val="clear" w:color="auto" w:fill="FFFFFF" w:themeFill="background1"/>
            <w:noWrap/>
          </w:tcPr>
          <w:p w14:paraId="295BC6B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40E2DA8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1980" w:type="dxa"/>
            <w:shd w:val="clear" w:color="auto" w:fill="FFFFFF" w:themeFill="background1"/>
          </w:tcPr>
          <w:p w14:paraId="59E75A6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15D8C41" w14:textId="77777777" w:rsidTr="009C5F0A">
        <w:trPr>
          <w:trHeight w:val="475"/>
        </w:trPr>
        <w:tc>
          <w:tcPr>
            <w:tcW w:w="953" w:type="dxa"/>
            <w:shd w:val="clear" w:color="auto" w:fill="FFFFFF" w:themeFill="background1"/>
          </w:tcPr>
          <w:p w14:paraId="23F3FE4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26F2796"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Вбудована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дозиметрична</w:t>
            </w:r>
            <w:proofErr w:type="spellEnd"/>
            <w:r w:rsidRPr="00AA7F5F">
              <w:rPr>
                <w:rFonts w:ascii="Times New Roman" w:eastAsia="Times New Roman" w:hAnsi="Times New Roman" w:cs="Times New Roman"/>
                <w:sz w:val="24"/>
                <w:szCs w:val="24"/>
              </w:rPr>
              <w:t xml:space="preserve"> система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5D4E830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8048B3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12D8CFB" w14:textId="77777777" w:rsidTr="009C5F0A">
        <w:trPr>
          <w:trHeight w:val="475"/>
        </w:trPr>
        <w:tc>
          <w:tcPr>
            <w:tcW w:w="953" w:type="dxa"/>
            <w:shd w:val="clear" w:color="auto" w:fill="FFFFFF" w:themeFill="background1"/>
          </w:tcPr>
          <w:p w14:paraId="0CDA7A3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48EAF2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Висота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ізоцентру</w:t>
            </w:r>
            <w:proofErr w:type="spellEnd"/>
            <w:r w:rsidRPr="00AA7F5F">
              <w:rPr>
                <w:rFonts w:ascii="Times New Roman" w:eastAsia="Times New Roman" w:hAnsi="Times New Roman" w:cs="Times New Roman"/>
                <w:sz w:val="24"/>
                <w:szCs w:val="24"/>
              </w:rPr>
              <w:t xml:space="preserve"> над </w:t>
            </w:r>
            <w:proofErr w:type="spellStart"/>
            <w:r w:rsidRPr="00AA7F5F">
              <w:rPr>
                <w:rFonts w:ascii="Times New Roman" w:eastAsia="Times New Roman" w:hAnsi="Times New Roman" w:cs="Times New Roman"/>
                <w:sz w:val="24"/>
                <w:szCs w:val="24"/>
              </w:rPr>
              <w:t>рівнем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підлоги</w:t>
            </w:r>
            <w:proofErr w:type="spellEnd"/>
          </w:p>
        </w:tc>
        <w:tc>
          <w:tcPr>
            <w:tcW w:w="1984" w:type="dxa"/>
            <w:shd w:val="clear" w:color="auto" w:fill="FFFFFF" w:themeFill="background1"/>
            <w:noWrap/>
          </w:tcPr>
          <w:p w14:paraId="60E3111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02144F1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135 см</w:t>
            </w:r>
          </w:p>
        </w:tc>
        <w:tc>
          <w:tcPr>
            <w:tcW w:w="1980" w:type="dxa"/>
            <w:shd w:val="clear" w:color="auto" w:fill="FFFFFF" w:themeFill="background1"/>
          </w:tcPr>
          <w:p w14:paraId="602BF39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19731F2" w14:textId="77777777" w:rsidTr="009C5F0A">
        <w:trPr>
          <w:trHeight w:val="475"/>
        </w:trPr>
        <w:tc>
          <w:tcPr>
            <w:tcW w:w="953" w:type="dxa"/>
            <w:shd w:val="clear" w:color="auto" w:fill="FFFFFF" w:themeFill="background1"/>
          </w:tcPr>
          <w:p w14:paraId="1B86337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671B54D"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Кут </w:t>
            </w:r>
            <w:proofErr w:type="spellStart"/>
            <w:r w:rsidRPr="00AA7F5F">
              <w:rPr>
                <w:rFonts w:ascii="Times New Roman" w:eastAsia="Times New Roman" w:hAnsi="Times New Roman" w:cs="Times New Roman"/>
                <w:sz w:val="24"/>
                <w:szCs w:val="24"/>
              </w:rPr>
              <w:t>обертання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5345069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1A1BA55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180</w:t>
            </w:r>
            <w:r w:rsidRPr="00AA7F5F">
              <w:rPr>
                <w:rFonts w:ascii="Times New Roman" w:hAnsi="Times New Roman" w:cs="Times New Roman"/>
                <w:sz w:val="24"/>
                <w:szCs w:val="24"/>
                <w:vertAlign w:val="superscript"/>
                <w:lang w:eastAsia="uk-UA"/>
              </w:rPr>
              <w:t xml:space="preserve"> о</w:t>
            </w:r>
          </w:p>
        </w:tc>
        <w:tc>
          <w:tcPr>
            <w:tcW w:w="1980" w:type="dxa"/>
            <w:shd w:val="clear" w:color="auto" w:fill="FFFFFF" w:themeFill="background1"/>
          </w:tcPr>
          <w:p w14:paraId="31A3524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7CFD9EA" w14:textId="77777777" w:rsidTr="009C5F0A">
        <w:trPr>
          <w:trHeight w:val="475"/>
        </w:trPr>
        <w:tc>
          <w:tcPr>
            <w:tcW w:w="953" w:type="dxa"/>
            <w:shd w:val="clear" w:color="auto" w:fill="FFFFFF" w:themeFill="background1"/>
          </w:tcPr>
          <w:p w14:paraId="006402C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7CC7646"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Швидкість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обертання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19E2225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обороту/</w:t>
            </w:r>
            <w:proofErr w:type="spellStart"/>
            <w:r w:rsidRPr="00AA7F5F">
              <w:rPr>
                <w:rFonts w:ascii="Times New Roman" w:eastAsia="Times New Roman" w:hAnsi="Times New Roman" w:cs="Times New Roman"/>
                <w:sz w:val="24"/>
                <w:szCs w:val="24"/>
              </w:rPr>
              <w:t>хв</w:t>
            </w:r>
            <w:proofErr w:type="spellEnd"/>
            <w:r w:rsidRPr="00AA7F5F">
              <w:rPr>
                <w:rFonts w:ascii="Times New Roman" w:eastAsia="Times New Roman" w:hAnsi="Times New Roman" w:cs="Times New Roman"/>
                <w:sz w:val="24"/>
                <w:szCs w:val="24"/>
              </w:rPr>
              <w:t>.</w:t>
            </w:r>
          </w:p>
        </w:tc>
        <w:tc>
          <w:tcPr>
            <w:tcW w:w="1980" w:type="dxa"/>
            <w:shd w:val="clear" w:color="auto" w:fill="FFFFFF" w:themeFill="background1"/>
          </w:tcPr>
          <w:p w14:paraId="134B38D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A8EF331" w14:textId="77777777" w:rsidTr="009C5F0A">
        <w:trPr>
          <w:trHeight w:val="475"/>
        </w:trPr>
        <w:tc>
          <w:tcPr>
            <w:tcW w:w="953" w:type="dxa"/>
            <w:shd w:val="clear" w:color="auto" w:fill="FFFFFF" w:themeFill="background1"/>
          </w:tcPr>
          <w:p w14:paraId="0BE7BB3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404C99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Вбудований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багатопелюстковий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w:t>
            </w:r>
            <w:proofErr w:type="spellEnd"/>
          </w:p>
        </w:tc>
        <w:tc>
          <w:tcPr>
            <w:tcW w:w="1984" w:type="dxa"/>
            <w:shd w:val="clear" w:color="auto" w:fill="FFFFFF" w:themeFill="background1"/>
            <w:noWrap/>
          </w:tcPr>
          <w:p w14:paraId="56B5DB8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9B39CB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8279A7D" w14:textId="77777777" w:rsidTr="009C5F0A">
        <w:trPr>
          <w:trHeight w:val="475"/>
        </w:trPr>
        <w:tc>
          <w:tcPr>
            <w:tcW w:w="953" w:type="dxa"/>
            <w:shd w:val="clear" w:color="auto" w:fill="FFFFFF" w:themeFill="background1"/>
          </w:tcPr>
          <w:p w14:paraId="79145DD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D5FEB8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Кількість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3DC44C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60</w:t>
            </w:r>
          </w:p>
        </w:tc>
        <w:tc>
          <w:tcPr>
            <w:tcW w:w="1980" w:type="dxa"/>
            <w:shd w:val="clear" w:color="auto" w:fill="FFFFFF" w:themeFill="background1"/>
          </w:tcPr>
          <w:p w14:paraId="34478E3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1DF9E8" w14:textId="77777777" w:rsidTr="009C5F0A">
        <w:trPr>
          <w:trHeight w:val="475"/>
        </w:trPr>
        <w:tc>
          <w:tcPr>
            <w:tcW w:w="953" w:type="dxa"/>
            <w:shd w:val="clear" w:color="auto" w:fill="FFFFFF" w:themeFill="background1"/>
          </w:tcPr>
          <w:p w14:paraId="625E845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F0758F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по </w:t>
            </w:r>
            <w:proofErr w:type="spellStart"/>
            <w:r w:rsidRPr="00AA7F5F">
              <w:rPr>
                <w:rFonts w:ascii="Times New Roman" w:eastAsia="Times New Roman" w:hAnsi="Times New Roman" w:cs="Times New Roman"/>
                <w:sz w:val="24"/>
                <w:szCs w:val="24"/>
              </w:rPr>
              <w:t>ширині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p>
        </w:tc>
        <w:tc>
          <w:tcPr>
            <w:tcW w:w="1984" w:type="dxa"/>
            <w:shd w:val="clear" w:color="auto" w:fill="FFFFFF" w:themeFill="background1"/>
            <w:noWrap/>
          </w:tcPr>
          <w:p w14:paraId="37ECDC6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14CFA7F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0,625 см</w:t>
            </w:r>
          </w:p>
        </w:tc>
        <w:tc>
          <w:tcPr>
            <w:tcW w:w="1980" w:type="dxa"/>
            <w:shd w:val="clear" w:color="auto" w:fill="FFFFFF" w:themeFill="background1"/>
          </w:tcPr>
          <w:p w14:paraId="7D6AAA8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8485208" w14:textId="77777777" w:rsidTr="009C5F0A">
        <w:trPr>
          <w:trHeight w:val="475"/>
        </w:trPr>
        <w:tc>
          <w:tcPr>
            <w:tcW w:w="953" w:type="dxa"/>
            <w:shd w:val="clear" w:color="auto" w:fill="FFFFFF" w:themeFill="background1"/>
          </w:tcPr>
          <w:p w14:paraId="1908F78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80D8D88"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Похибка</w:t>
            </w:r>
            <w:proofErr w:type="spellEnd"/>
            <w:r w:rsidRPr="00AA7F5F">
              <w:rPr>
                <w:rFonts w:ascii="Times New Roman" w:eastAsia="Times New Roman" w:hAnsi="Times New Roman" w:cs="Times New Roman"/>
                <w:sz w:val="24"/>
                <w:szCs w:val="24"/>
              </w:rPr>
              <w:t xml:space="preserve"> установки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AFB49D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654BB7C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мм</w:t>
            </w:r>
          </w:p>
        </w:tc>
        <w:tc>
          <w:tcPr>
            <w:tcW w:w="1980" w:type="dxa"/>
            <w:shd w:val="clear" w:color="auto" w:fill="FFFFFF" w:themeFill="background1"/>
          </w:tcPr>
          <w:p w14:paraId="24D69CC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AB8A746" w14:textId="77777777" w:rsidTr="009C5F0A">
        <w:trPr>
          <w:trHeight w:val="475"/>
        </w:trPr>
        <w:tc>
          <w:tcPr>
            <w:tcW w:w="953" w:type="dxa"/>
            <w:shd w:val="clear" w:color="auto" w:fill="FFFFFF" w:themeFill="background1"/>
          </w:tcPr>
          <w:p w14:paraId="697FE66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AB6F407"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Максимальна </w:t>
            </w:r>
            <w:proofErr w:type="spellStart"/>
            <w:r w:rsidRPr="00AA7F5F">
              <w:rPr>
                <w:rFonts w:ascii="Times New Roman" w:eastAsia="Times New Roman" w:hAnsi="Times New Roman" w:cs="Times New Roman"/>
                <w:sz w:val="24"/>
                <w:szCs w:val="24"/>
              </w:rPr>
              <w:t>ефективна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швидкість</w:t>
            </w:r>
            <w:proofErr w:type="spellEnd"/>
            <w:r w:rsidRPr="00AA7F5F">
              <w:rPr>
                <w:rFonts w:ascii="Times New Roman" w:eastAsia="Times New Roman" w:hAnsi="Times New Roman" w:cs="Times New Roman"/>
                <w:sz w:val="24"/>
                <w:szCs w:val="24"/>
              </w:rPr>
              <w:t xml:space="preserve"> руху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p>
        </w:tc>
        <w:tc>
          <w:tcPr>
            <w:tcW w:w="1984" w:type="dxa"/>
            <w:shd w:val="clear" w:color="auto" w:fill="FFFFFF" w:themeFill="background1"/>
            <w:noWrap/>
          </w:tcPr>
          <w:p w14:paraId="07BC9EF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6A2C1FB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2,5 см/с</w:t>
            </w:r>
          </w:p>
        </w:tc>
        <w:tc>
          <w:tcPr>
            <w:tcW w:w="1980" w:type="dxa"/>
            <w:shd w:val="clear" w:color="auto" w:fill="FFFFFF" w:themeFill="background1"/>
          </w:tcPr>
          <w:p w14:paraId="39C94DC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CD5F6DE" w14:textId="77777777" w:rsidTr="009C5F0A">
        <w:trPr>
          <w:trHeight w:val="475"/>
        </w:trPr>
        <w:tc>
          <w:tcPr>
            <w:tcW w:w="953" w:type="dxa"/>
            <w:shd w:val="clear" w:color="auto" w:fill="FFFFFF" w:themeFill="background1"/>
          </w:tcPr>
          <w:p w14:paraId="18F6112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2FDE92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Витік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радіаційного</w:t>
            </w:r>
            <w:proofErr w:type="spellEnd"/>
            <w:r w:rsidRPr="00AA7F5F">
              <w:rPr>
                <w:rFonts w:ascii="Times New Roman" w:eastAsia="Times New Roman" w:hAnsi="Times New Roman" w:cs="Times New Roman"/>
                <w:sz w:val="24"/>
                <w:szCs w:val="24"/>
              </w:rPr>
              <w:t xml:space="preserve"> поля через </w:t>
            </w:r>
            <w:proofErr w:type="spellStart"/>
            <w:r w:rsidRPr="00AA7F5F">
              <w:rPr>
                <w:rFonts w:ascii="Times New Roman" w:eastAsia="Times New Roman" w:hAnsi="Times New Roman" w:cs="Times New Roman"/>
                <w:sz w:val="24"/>
                <w:szCs w:val="24"/>
              </w:rPr>
              <w:t>пелюстки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коліматору</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51E6560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r w:rsidRPr="00AA7F5F">
              <w:rPr>
                <w:rFonts w:ascii="Times New Roman" w:eastAsia="Times New Roman" w:hAnsi="Times New Roman" w:cs="Times New Roman"/>
                <w:sz w:val="24"/>
                <w:szCs w:val="24"/>
              </w:rPr>
              <w:t xml:space="preserve"> 0,75%</w:t>
            </w:r>
          </w:p>
        </w:tc>
        <w:tc>
          <w:tcPr>
            <w:tcW w:w="1980" w:type="dxa"/>
            <w:shd w:val="clear" w:color="auto" w:fill="FFFFFF" w:themeFill="background1"/>
          </w:tcPr>
          <w:p w14:paraId="0C7F5B1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9E32692" w14:textId="77777777" w:rsidTr="009C5F0A">
        <w:trPr>
          <w:trHeight w:val="475"/>
        </w:trPr>
        <w:tc>
          <w:tcPr>
            <w:tcW w:w="953" w:type="dxa"/>
            <w:shd w:val="clear" w:color="auto" w:fill="FFFFFF" w:themeFill="background1"/>
          </w:tcPr>
          <w:p w14:paraId="076C6C0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578358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 xml:space="preserve">База </w:t>
            </w:r>
            <w:proofErr w:type="spellStart"/>
            <w:r w:rsidRPr="00AA7F5F">
              <w:rPr>
                <w:rFonts w:ascii="Times New Roman" w:hAnsi="Times New Roman" w:cs="Times New Roman"/>
                <w:sz w:val="24"/>
                <w:szCs w:val="24"/>
                <w:bdr w:val="none" w:sz="0" w:space="0" w:color="auto" w:frame="1"/>
              </w:rPr>
              <w:t>даних</w:t>
            </w:r>
            <w:proofErr w:type="spellEnd"/>
            <w:r w:rsidRPr="00AA7F5F">
              <w:rPr>
                <w:rFonts w:ascii="Times New Roman" w:hAnsi="Times New Roman" w:cs="Times New Roman"/>
                <w:sz w:val="24"/>
                <w:szCs w:val="24"/>
                <w:bdr w:val="none" w:sz="0" w:space="0" w:color="auto" w:frame="1"/>
              </w:rPr>
              <w:t xml:space="preserve"> для автоматичного </w:t>
            </w:r>
            <w:proofErr w:type="spellStart"/>
            <w:r w:rsidRPr="00AA7F5F">
              <w:rPr>
                <w:rFonts w:ascii="Times New Roman" w:hAnsi="Times New Roman" w:cs="Times New Roman"/>
                <w:sz w:val="24"/>
                <w:szCs w:val="24"/>
                <w:bdr w:val="none" w:sz="0" w:space="0" w:color="auto" w:frame="1"/>
              </w:rPr>
              <w:t>моніторингу</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процесів</w:t>
            </w:r>
            <w:proofErr w:type="spellEnd"/>
            <w:r w:rsidRPr="00AA7F5F">
              <w:rPr>
                <w:rFonts w:ascii="Times New Roman" w:hAnsi="Times New Roman" w:cs="Times New Roman"/>
                <w:sz w:val="24"/>
                <w:szCs w:val="24"/>
                <w:bdr w:val="none" w:sz="0" w:space="0" w:color="auto" w:frame="1"/>
              </w:rPr>
              <w:t xml:space="preserve"> контролю </w:t>
            </w:r>
            <w:proofErr w:type="spellStart"/>
            <w:r w:rsidRPr="00AA7F5F">
              <w:rPr>
                <w:rFonts w:ascii="Times New Roman" w:hAnsi="Times New Roman" w:cs="Times New Roman"/>
                <w:sz w:val="24"/>
                <w:szCs w:val="24"/>
                <w:bdr w:val="none" w:sz="0" w:space="0" w:color="auto" w:frame="1"/>
              </w:rPr>
              <w:t>якості</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лінійних</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прискорювачів</w:t>
            </w:r>
            <w:proofErr w:type="spellEnd"/>
          </w:p>
        </w:tc>
        <w:tc>
          <w:tcPr>
            <w:tcW w:w="1984" w:type="dxa"/>
            <w:shd w:val="clear" w:color="auto" w:fill="FFFFFF" w:themeFill="background1"/>
            <w:noWrap/>
          </w:tcPr>
          <w:p w14:paraId="4FAA941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DFF656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33C9D1E" w14:textId="77777777" w:rsidTr="009C5F0A">
        <w:trPr>
          <w:trHeight w:val="475"/>
        </w:trPr>
        <w:tc>
          <w:tcPr>
            <w:tcW w:w="953" w:type="dxa"/>
            <w:shd w:val="clear" w:color="auto" w:fill="FFFFFF" w:themeFill="background1"/>
          </w:tcPr>
          <w:p w14:paraId="0A4B815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DAC9E7A" w14:textId="77777777" w:rsidR="00125C36" w:rsidRPr="00AA7F5F" w:rsidRDefault="00125C36" w:rsidP="00CA5E99">
            <w:pPr>
              <w:rPr>
                <w:rFonts w:ascii="Times New Roman" w:hAnsi="Times New Roman" w:cs="Times New Roman"/>
                <w:sz w:val="24"/>
                <w:szCs w:val="24"/>
                <w:bdr w:val="none" w:sz="0" w:space="0" w:color="auto" w:frame="1"/>
              </w:rPr>
            </w:pPr>
            <w:proofErr w:type="spellStart"/>
            <w:r w:rsidRPr="00AA7F5F">
              <w:rPr>
                <w:rFonts w:ascii="Times New Roman" w:hAnsi="Times New Roman" w:cs="Times New Roman"/>
                <w:sz w:val="24"/>
                <w:szCs w:val="24"/>
                <w:bdr w:val="none" w:sz="0" w:space="0" w:color="auto" w:frame="1"/>
              </w:rPr>
              <w:t>Оповіщення</w:t>
            </w:r>
            <w:proofErr w:type="spellEnd"/>
            <w:r w:rsidRPr="00AA7F5F">
              <w:rPr>
                <w:rFonts w:ascii="Times New Roman" w:hAnsi="Times New Roman" w:cs="Times New Roman"/>
                <w:sz w:val="24"/>
                <w:szCs w:val="24"/>
                <w:bdr w:val="none" w:sz="0" w:space="0" w:color="auto" w:frame="1"/>
              </w:rPr>
              <w:t xml:space="preserve"> в </w:t>
            </w:r>
            <w:proofErr w:type="spellStart"/>
            <w:r w:rsidRPr="00AA7F5F">
              <w:rPr>
                <w:rFonts w:ascii="Times New Roman" w:hAnsi="Times New Roman" w:cs="Times New Roman"/>
                <w:sz w:val="24"/>
                <w:szCs w:val="24"/>
                <w:bdr w:val="none" w:sz="0" w:space="0" w:color="auto" w:frame="1"/>
              </w:rPr>
              <w:t>режимі</w:t>
            </w:r>
            <w:proofErr w:type="spellEnd"/>
            <w:r w:rsidRPr="00AA7F5F">
              <w:rPr>
                <w:rFonts w:ascii="Times New Roman" w:hAnsi="Times New Roman" w:cs="Times New Roman"/>
                <w:sz w:val="24"/>
                <w:szCs w:val="24"/>
                <w:bdr w:val="none" w:sz="0" w:space="0" w:color="auto" w:frame="1"/>
              </w:rPr>
              <w:t xml:space="preserve"> реального часу про </w:t>
            </w:r>
            <w:proofErr w:type="spellStart"/>
            <w:r w:rsidRPr="00AA7F5F">
              <w:rPr>
                <w:rFonts w:ascii="Times New Roman" w:hAnsi="Times New Roman" w:cs="Times New Roman"/>
                <w:sz w:val="24"/>
                <w:szCs w:val="24"/>
                <w:bdr w:val="none" w:sz="0" w:space="0" w:color="auto" w:frame="1"/>
              </w:rPr>
              <w:t>проблеми</w:t>
            </w:r>
            <w:proofErr w:type="spellEnd"/>
            <w:r w:rsidRPr="00AA7F5F">
              <w:rPr>
                <w:rFonts w:ascii="Times New Roman" w:hAnsi="Times New Roman" w:cs="Times New Roman"/>
                <w:sz w:val="24"/>
                <w:szCs w:val="24"/>
                <w:bdr w:val="none" w:sz="0" w:space="0" w:color="auto" w:frame="1"/>
              </w:rPr>
              <w:t xml:space="preserve"> з </w:t>
            </w:r>
            <w:proofErr w:type="spellStart"/>
            <w:r w:rsidRPr="00AA7F5F">
              <w:rPr>
                <w:rFonts w:ascii="Times New Roman" w:hAnsi="Times New Roman" w:cs="Times New Roman"/>
                <w:sz w:val="24"/>
                <w:szCs w:val="24"/>
                <w:bdr w:val="none" w:sz="0" w:space="0" w:color="auto" w:frame="1"/>
              </w:rPr>
              <w:t>відповідністю</w:t>
            </w:r>
            <w:proofErr w:type="spellEnd"/>
            <w:r w:rsidRPr="00AA7F5F">
              <w:rPr>
                <w:rFonts w:ascii="Times New Roman" w:hAnsi="Times New Roman" w:cs="Times New Roman"/>
                <w:sz w:val="24"/>
                <w:szCs w:val="24"/>
                <w:bdr w:val="none" w:sz="0" w:space="0" w:color="auto" w:frame="1"/>
              </w:rPr>
              <w:t xml:space="preserve"> контролю </w:t>
            </w:r>
            <w:proofErr w:type="spellStart"/>
            <w:r w:rsidRPr="00AA7F5F">
              <w:rPr>
                <w:rFonts w:ascii="Times New Roman" w:hAnsi="Times New Roman" w:cs="Times New Roman"/>
                <w:sz w:val="24"/>
                <w:szCs w:val="24"/>
                <w:bdr w:val="none" w:sz="0" w:space="0" w:color="auto" w:frame="1"/>
              </w:rPr>
              <w:t>якості</w:t>
            </w:r>
            <w:proofErr w:type="spellEnd"/>
            <w:r w:rsidRPr="00AA7F5F">
              <w:rPr>
                <w:rFonts w:ascii="Times New Roman" w:hAnsi="Times New Roman" w:cs="Times New Roman"/>
                <w:sz w:val="24"/>
                <w:szCs w:val="24"/>
                <w:bdr w:val="none" w:sz="0" w:space="0" w:color="auto" w:frame="1"/>
              </w:rPr>
              <w:t xml:space="preserve"> та </w:t>
            </w:r>
            <w:proofErr w:type="spellStart"/>
            <w:r w:rsidRPr="00AA7F5F">
              <w:rPr>
                <w:rFonts w:ascii="Times New Roman" w:hAnsi="Times New Roman" w:cs="Times New Roman"/>
                <w:sz w:val="24"/>
                <w:szCs w:val="24"/>
                <w:bdr w:val="none" w:sz="0" w:space="0" w:color="auto" w:frame="1"/>
              </w:rPr>
              <w:t>продуктивністю</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роботи</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лінійних</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прискорювачів</w:t>
            </w:r>
            <w:proofErr w:type="spellEnd"/>
          </w:p>
        </w:tc>
        <w:tc>
          <w:tcPr>
            <w:tcW w:w="1984" w:type="dxa"/>
            <w:shd w:val="clear" w:color="auto" w:fill="FFFFFF" w:themeFill="background1"/>
            <w:noWrap/>
          </w:tcPr>
          <w:p w14:paraId="32485B9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CEE0B8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D8BD09D" w14:textId="77777777" w:rsidTr="009C5F0A">
        <w:trPr>
          <w:trHeight w:val="475"/>
        </w:trPr>
        <w:tc>
          <w:tcPr>
            <w:tcW w:w="953" w:type="dxa"/>
            <w:shd w:val="clear" w:color="auto" w:fill="FFFFFF" w:themeFill="background1"/>
          </w:tcPr>
          <w:p w14:paraId="776483C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61F66B1" w14:textId="77777777" w:rsidR="00125C36" w:rsidRPr="00AA7F5F" w:rsidRDefault="00125C36" w:rsidP="00CA5E99">
            <w:pPr>
              <w:rPr>
                <w:rFonts w:ascii="Times New Roman" w:hAnsi="Times New Roman" w:cs="Times New Roman"/>
                <w:sz w:val="24"/>
                <w:szCs w:val="24"/>
                <w:bdr w:val="none" w:sz="0" w:space="0" w:color="auto" w:frame="1"/>
              </w:rPr>
            </w:pPr>
            <w:proofErr w:type="spellStart"/>
            <w:proofErr w:type="gramStart"/>
            <w:r w:rsidRPr="00AA7F5F">
              <w:rPr>
                <w:rFonts w:ascii="Times New Roman" w:eastAsia="Times New Roman" w:hAnsi="Times New Roman" w:cs="Times New Roman"/>
                <w:sz w:val="24"/>
                <w:szCs w:val="24"/>
              </w:rPr>
              <w:t>Щоденний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автоматизований</w:t>
            </w:r>
            <w:proofErr w:type="spellEnd"/>
            <w:proofErr w:type="gramEnd"/>
            <w:r w:rsidRPr="00AA7F5F">
              <w:rPr>
                <w:rFonts w:ascii="Times New Roman" w:eastAsia="Times New Roman" w:hAnsi="Times New Roman" w:cs="Times New Roman"/>
                <w:sz w:val="24"/>
                <w:szCs w:val="24"/>
              </w:rPr>
              <w:t xml:space="preserve"> контроль </w:t>
            </w:r>
            <w:proofErr w:type="spellStart"/>
            <w:r w:rsidRPr="00AA7F5F">
              <w:rPr>
                <w:rFonts w:ascii="Times New Roman" w:eastAsia="Times New Roman" w:hAnsi="Times New Roman" w:cs="Times New Roman"/>
                <w:sz w:val="24"/>
                <w:szCs w:val="24"/>
              </w:rPr>
              <w:t>якості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систем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віддаленим</w:t>
            </w:r>
            <w:proofErr w:type="spellEnd"/>
            <w:r w:rsidRPr="00AA7F5F">
              <w:rPr>
                <w:rFonts w:ascii="Times New Roman" w:eastAsia="Times New Roman" w:hAnsi="Times New Roman" w:cs="Times New Roman"/>
                <w:sz w:val="24"/>
                <w:szCs w:val="24"/>
              </w:rPr>
              <w:t xml:space="preserve"> доступом для </w:t>
            </w:r>
            <w:proofErr w:type="spellStart"/>
            <w:r w:rsidRPr="00AA7F5F">
              <w:rPr>
                <w:rFonts w:ascii="Times New Roman" w:eastAsia="Times New Roman" w:hAnsi="Times New Roman" w:cs="Times New Roman"/>
                <w:sz w:val="24"/>
                <w:szCs w:val="24"/>
              </w:rPr>
              <w:t>аналізу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та з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зберігання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тестів</w:t>
            </w:r>
            <w:proofErr w:type="spellEnd"/>
          </w:p>
        </w:tc>
        <w:tc>
          <w:tcPr>
            <w:tcW w:w="1984" w:type="dxa"/>
            <w:shd w:val="clear" w:color="auto" w:fill="FFFFFF" w:themeFill="background1"/>
            <w:noWrap/>
          </w:tcPr>
          <w:p w14:paraId="5DB37D9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9E5521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A2182D1" w14:textId="77777777" w:rsidTr="009C5F0A">
        <w:trPr>
          <w:trHeight w:val="475"/>
        </w:trPr>
        <w:tc>
          <w:tcPr>
            <w:tcW w:w="953" w:type="dxa"/>
            <w:shd w:val="clear" w:color="auto" w:fill="FFFFFF" w:themeFill="background1"/>
          </w:tcPr>
          <w:p w14:paraId="77CF0C1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D0F044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Поєднання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автоматичного контролю </w:t>
            </w:r>
            <w:proofErr w:type="spellStart"/>
            <w:r w:rsidRPr="00AA7F5F">
              <w:rPr>
                <w:rFonts w:ascii="Times New Roman" w:eastAsia="Times New Roman" w:hAnsi="Times New Roman" w:cs="Times New Roman"/>
                <w:sz w:val="24"/>
                <w:szCs w:val="24"/>
              </w:rPr>
              <w:t>якості</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онкологічною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інформаційною</w:t>
            </w:r>
            <w:proofErr w:type="spellEnd"/>
            <w:r w:rsidRPr="00AA7F5F">
              <w:rPr>
                <w:rFonts w:ascii="Times New Roman" w:eastAsia="Times New Roman" w:hAnsi="Times New Roman" w:cs="Times New Roman"/>
                <w:sz w:val="24"/>
                <w:szCs w:val="24"/>
              </w:rPr>
              <w:t xml:space="preserve"> системою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2422F2E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BCC5D3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9E432AA" w14:textId="77777777" w:rsidTr="009C5F0A">
        <w:trPr>
          <w:trHeight w:val="475"/>
        </w:trPr>
        <w:tc>
          <w:tcPr>
            <w:tcW w:w="953" w:type="dxa"/>
            <w:shd w:val="clear" w:color="auto" w:fill="FFFFFF" w:themeFill="background1"/>
          </w:tcPr>
          <w:p w14:paraId="12A4527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4FB433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автоматизовані</w:t>
            </w:r>
            <w:proofErr w:type="spellEnd"/>
            <w:r w:rsidRPr="00AA7F5F">
              <w:rPr>
                <w:rFonts w:ascii="Times New Roman" w:eastAsia="Times New Roman" w:hAnsi="Times New Roman" w:cs="Times New Roman"/>
                <w:sz w:val="24"/>
                <w:szCs w:val="24"/>
              </w:rPr>
              <w:t xml:space="preserve"> тести </w:t>
            </w:r>
            <w:proofErr w:type="spellStart"/>
            <w:r w:rsidRPr="00AA7F5F">
              <w:rPr>
                <w:rFonts w:ascii="Times New Roman" w:eastAsia="Times New Roman" w:hAnsi="Times New Roman" w:cs="Times New Roman"/>
                <w:sz w:val="24"/>
                <w:szCs w:val="24"/>
              </w:rPr>
              <w:t>щоденного</w:t>
            </w:r>
            <w:proofErr w:type="spellEnd"/>
            <w:r w:rsidRPr="00AA7F5F">
              <w:rPr>
                <w:rFonts w:ascii="Times New Roman" w:eastAsia="Times New Roman" w:hAnsi="Times New Roman" w:cs="Times New Roman"/>
                <w:sz w:val="24"/>
                <w:szCs w:val="24"/>
              </w:rPr>
              <w:t xml:space="preserve"> контролю </w:t>
            </w:r>
            <w:proofErr w:type="spellStart"/>
            <w:r w:rsidRPr="00AA7F5F">
              <w:rPr>
                <w:rFonts w:ascii="Times New Roman" w:eastAsia="Times New Roman" w:hAnsi="Times New Roman" w:cs="Times New Roman"/>
                <w:sz w:val="24"/>
                <w:szCs w:val="24"/>
              </w:rPr>
              <w:t>якості</w:t>
            </w:r>
            <w:proofErr w:type="spellEnd"/>
            <w:r w:rsidRPr="00AA7F5F">
              <w:rPr>
                <w:rFonts w:ascii="Times New Roman" w:eastAsia="Times New Roman" w:hAnsi="Times New Roman" w:cs="Times New Roman"/>
                <w:sz w:val="24"/>
                <w:szCs w:val="24"/>
              </w:rPr>
              <w:t xml:space="preserve">, EPID тести, </w:t>
            </w:r>
            <w:proofErr w:type="spellStart"/>
            <w:proofErr w:type="gramStart"/>
            <w:r w:rsidRPr="00AA7F5F">
              <w:rPr>
                <w:rFonts w:ascii="Times New Roman" w:eastAsia="Times New Roman" w:hAnsi="Times New Roman" w:cs="Times New Roman"/>
                <w:sz w:val="24"/>
                <w:szCs w:val="24"/>
              </w:rPr>
              <w:t>багатопелюсткового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коліматору</w:t>
            </w:r>
            <w:proofErr w:type="spellEnd"/>
            <w:proofErr w:type="gramEnd"/>
            <w:r w:rsidRPr="00AA7F5F">
              <w:rPr>
                <w:rFonts w:ascii="Times New Roman" w:eastAsia="Times New Roman" w:hAnsi="Times New Roman" w:cs="Times New Roman"/>
                <w:sz w:val="24"/>
                <w:szCs w:val="24"/>
              </w:rPr>
              <w:t xml:space="preserve"> та систем </w:t>
            </w:r>
            <w:proofErr w:type="spellStart"/>
            <w:r w:rsidRPr="00AA7F5F">
              <w:rPr>
                <w:rFonts w:ascii="Times New Roman" w:eastAsia="Times New Roman" w:hAnsi="Times New Roman" w:cs="Times New Roman"/>
                <w:sz w:val="24"/>
                <w:szCs w:val="24"/>
              </w:rPr>
              <w:t>візуалізації</w:t>
            </w:r>
            <w:proofErr w:type="spellEnd"/>
          </w:p>
        </w:tc>
        <w:tc>
          <w:tcPr>
            <w:tcW w:w="1984" w:type="dxa"/>
            <w:shd w:val="clear" w:color="auto" w:fill="FFFFFF" w:themeFill="background1"/>
            <w:noWrap/>
          </w:tcPr>
          <w:p w14:paraId="764F6FF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087841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884D88A" w14:textId="77777777" w:rsidTr="009C5F0A">
        <w:trPr>
          <w:trHeight w:val="475"/>
        </w:trPr>
        <w:tc>
          <w:tcPr>
            <w:tcW w:w="953" w:type="dxa"/>
            <w:shd w:val="clear" w:color="auto" w:fill="FFFFFF" w:themeFill="background1"/>
          </w:tcPr>
          <w:p w14:paraId="52786D5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107645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Cs/>
                <w:sz w:val="24"/>
                <w:szCs w:val="24"/>
              </w:rPr>
              <w:t>Терапевтичний</w:t>
            </w:r>
            <w:proofErr w:type="spellEnd"/>
            <w:r w:rsidRPr="00AA7F5F">
              <w:rPr>
                <w:rFonts w:ascii="Times New Roman" w:eastAsia="Times New Roman" w:hAnsi="Times New Roman" w:cs="Times New Roman"/>
                <w:bCs/>
                <w:sz w:val="24"/>
                <w:szCs w:val="24"/>
              </w:rPr>
              <w:t xml:space="preserve"> </w:t>
            </w:r>
            <w:proofErr w:type="spellStart"/>
            <w:r w:rsidRPr="00AA7F5F">
              <w:rPr>
                <w:rFonts w:ascii="Times New Roman" w:eastAsia="Times New Roman" w:hAnsi="Times New Roman" w:cs="Times New Roman"/>
                <w:bCs/>
                <w:sz w:val="24"/>
                <w:szCs w:val="24"/>
              </w:rPr>
              <w:t>стіл</w:t>
            </w:r>
            <w:proofErr w:type="spellEnd"/>
            <w:r w:rsidRPr="00AA7F5F">
              <w:rPr>
                <w:rFonts w:ascii="Times New Roman" w:eastAsia="Times New Roman" w:hAnsi="Times New Roman" w:cs="Times New Roman"/>
                <w:bCs/>
                <w:sz w:val="24"/>
                <w:szCs w:val="24"/>
              </w:rPr>
              <w:t xml:space="preserve"> </w:t>
            </w:r>
          </w:p>
        </w:tc>
        <w:tc>
          <w:tcPr>
            <w:tcW w:w="1984" w:type="dxa"/>
            <w:shd w:val="clear" w:color="auto" w:fill="FFFFFF" w:themeFill="background1"/>
            <w:noWrap/>
          </w:tcPr>
          <w:p w14:paraId="43A05CB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A123B9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ECDBBD4" w14:textId="77777777" w:rsidTr="009C5F0A">
        <w:trPr>
          <w:trHeight w:val="475"/>
        </w:trPr>
        <w:tc>
          <w:tcPr>
            <w:tcW w:w="953" w:type="dxa"/>
            <w:shd w:val="clear" w:color="auto" w:fill="FFFFFF" w:themeFill="background1"/>
          </w:tcPr>
          <w:p w14:paraId="0B73E11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8F7A68" w14:textId="77777777" w:rsidR="00125C36" w:rsidRPr="00AA7F5F" w:rsidRDefault="00125C36" w:rsidP="00CA5E99">
            <w:pPr>
              <w:rPr>
                <w:rFonts w:ascii="Times New Roman" w:eastAsia="Times New Roman" w:hAnsi="Times New Roman" w:cs="Times New Roman"/>
                <w:bCs/>
                <w:sz w:val="24"/>
                <w:szCs w:val="24"/>
              </w:rPr>
            </w:pPr>
            <w:proofErr w:type="spellStart"/>
            <w:r w:rsidRPr="00AA7F5F">
              <w:rPr>
                <w:rFonts w:ascii="Times New Roman" w:hAnsi="Times New Roman" w:cs="Times New Roman"/>
                <w:sz w:val="24"/>
                <w:szCs w:val="24"/>
                <w:bdr w:val="none" w:sz="0" w:space="0" w:color="auto" w:frame="1"/>
              </w:rPr>
              <w:t>Матеріал</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поверхні</w:t>
            </w:r>
            <w:proofErr w:type="spellEnd"/>
            <w:r w:rsidRPr="00AA7F5F">
              <w:rPr>
                <w:rFonts w:ascii="Times New Roman" w:hAnsi="Times New Roman" w:cs="Times New Roman"/>
                <w:sz w:val="24"/>
                <w:szCs w:val="24"/>
                <w:bdr w:val="none" w:sz="0" w:space="0" w:color="auto" w:frame="1"/>
              </w:rPr>
              <w:t xml:space="preserve"> столу </w:t>
            </w:r>
            <w:proofErr w:type="spellStart"/>
            <w:r w:rsidRPr="00AA7F5F">
              <w:rPr>
                <w:rFonts w:ascii="Times New Roman" w:eastAsia="Times New Roman" w:hAnsi="Times New Roman" w:cs="Times New Roman"/>
                <w:sz w:val="24"/>
                <w:szCs w:val="24"/>
              </w:rPr>
              <w:t>вуглепластик</w:t>
            </w:r>
            <w:proofErr w:type="spellEnd"/>
          </w:p>
        </w:tc>
        <w:tc>
          <w:tcPr>
            <w:tcW w:w="1984" w:type="dxa"/>
            <w:shd w:val="clear" w:color="auto" w:fill="FFFFFF" w:themeFill="background1"/>
            <w:noWrap/>
          </w:tcPr>
          <w:p w14:paraId="5657F16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6D5B00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688D58B" w14:textId="77777777" w:rsidTr="009C5F0A">
        <w:trPr>
          <w:trHeight w:val="475"/>
        </w:trPr>
        <w:tc>
          <w:tcPr>
            <w:tcW w:w="953" w:type="dxa"/>
            <w:shd w:val="clear" w:color="auto" w:fill="FFFFFF" w:themeFill="background1"/>
          </w:tcPr>
          <w:p w14:paraId="45AB86F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0656820" w14:textId="77777777" w:rsidR="00125C36" w:rsidRPr="00AA7F5F" w:rsidRDefault="00125C36" w:rsidP="00CA5E99">
            <w:pPr>
              <w:rPr>
                <w:rFonts w:ascii="Times New Roman" w:hAnsi="Times New Roman" w:cs="Times New Roman"/>
                <w:sz w:val="24"/>
                <w:szCs w:val="24"/>
                <w:bdr w:val="none" w:sz="0" w:space="0" w:color="auto" w:frame="1"/>
              </w:rPr>
            </w:pPr>
            <w:proofErr w:type="spellStart"/>
            <w:r w:rsidRPr="00AA7F5F">
              <w:rPr>
                <w:rFonts w:ascii="Times New Roman" w:eastAsia="Times New Roman" w:hAnsi="Times New Roman" w:cs="Times New Roman"/>
                <w:sz w:val="24"/>
                <w:szCs w:val="24"/>
              </w:rPr>
              <w:t>Вантажопідйомність</w:t>
            </w:r>
            <w:proofErr w:type="spellEnd"/>
            <w:r w:rsidRPr="00AA7F5F">
              <w:rPr>
                <w:rFonts w:ascii="Times New Roman" w:eastAsia="Times New Roman" w:hAnsi="Times New Roman" w:cs="Times New Roman"/>
                <w:sz w:val="24"/>
                <w:szCs w:val="24"/>
              </w:rPr>
              <w:t xml:space="preserve"> столу </w:t>
            </w:r>
          </w:p>
        </w:tc>
        <w:tc>
          <w:tcPr>
            <w:tcW w:w="1984" w:type="dxa"/>
            <w:shd w:val="clear" w:color="auto" w:fill="FFFFFF" w:themeFill="background1"/>
            <w:noWrap/>
          </w:tcPr>
          <w:p w14:paraId="2D588EE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200 кг</w:t>
            </w:r>
          </w:p>
        </w:tc>
        <w:tc>
          <w:tcPr>
            <w:tcW w:w="1980" w:type="dxa"/>
            <w:shd w:val="clear" w:color="auto" w:fill="FFFFFF" w:themeFill="background1"/>
          </w:tcPr>
          <w:p w14:paraId="396E463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83B5E18" w14:textId="77777777" w:rsidTr="009C5F0A">
        <w:trPr>
          <w:trHeight w:val="475"/>
        </w:trPr>
        <w:tc>
          <w:tcPr>
            <w:tcW w:w="953" w:type="dxa"/>
            <w:shd w:val="clear" w:color="auto" w:fill="FFFFFF" w:themeFill="background1"/>
          </w:tcPr>
          <w:p w14:paraId="5A75115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827C46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Поздовжнє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8A7407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13602DC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100 см</w:t>
            </w:r>
          </w:p>
        </w:tc>
        <w:tc>
          <w:tcPr>
            <w:tcW w:w="1980" w:type="dxa"/>
            <w:shd w:val="clear" w:color="auto" w:fill="FFFFFF" w:themeFill="background1"/>
          </w:tcPr>
          <w:p w14:paraId="6BC824D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9C57A9E" w14:textId="77777777" w:rsidTr="009C5F0A">
        <w:trPr>
          <w:trHeight w:val="475"/>
        </w:trPr>
        <w:tc>
          <w:tcPr>
            <w:tcW w:w="953" w:type="dxa"/>
            <w:shd w:val="clear" w:color="auto" w:fill="FFFFFF" w:themeFill="background1"/>
          </w:tcPr>
          <w:p w14:paraId="1895ABE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0F0165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Поперечне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55957FD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63552C9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20 см</w:t>
            </w:r>
          </w:p>
        </w:tc>
        <w:tc>
          <w:tcPr>
            <w:tcW w:w="1980" w:type="dxa"/>
            <w:shd w:val="clear" w:color="auto" w:fill="FFFFFF" w:themeFill="background1"/>
          </w:tcPr>
          <w:p w14:paraId="559CC1D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9D159E2" w14:textId="77777777" w:rsidTr="009C5F0A">
        <w:trPr>
          <w:trHeight w:val="475"/>
        </w:trPr>
        <w:tc>
          <w:tcPr>
            <w:tcW w:w="953" w:type="dxa"/>
            <w:shd w:val="clear" w:color="auto" w:fill="FFFFFF" w:themeFill="background1"/>
          </w:tcPr>
          <w:p w14:paraId="27FE08F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7AAD87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Вертикальне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503EA31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0E04B2F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45 см</w:t>
            </w:r>
          </w:p>
        </w:tc>
        <w:tc>
          <w:tcPr>
            <w:tcW w:w="1980" w:type="dxa"/>
            <w:shd w:val="clear" w:color="auto" w:fill="FFFFFF" w:themeFill="background1"/>
          </w:tcPr>
          <w:p w14:paraId="65521A8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AF2C4C4" w14:textId="77777777" w:rsidTr="009C5F0A">
        <w:trPr>
          <w:trHeight w:val="475"/>
        </w:trPr>
        <w:tc>
          <w:tcPr>
            <w:tcW w:w="953" w:type="dxa"/>
            <w:shd w:val="clear" w:color="auto" w:fill="FFFFFF" w:themeFill="background1"/>
          </w:tcPr>
          <w:p w14:paraId="0F71F19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4E1A6E"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iCs/>
                <w:sz w:val="24"/>
                <w:szCs w:val="24"/>
              </w:rPr>
              <w:t xml:space="preserve">Система </w:t>
            </w:r>
            <w:proofErr w:type="spellStart"/>
            <w:r w:rsidRPr="00AA7F5F">
              <w:rPr>
                <w:rFonts w:ascii="Times New Roman" w:eastAsia="Times New Roman" w:hAnsi="Times New Roman" w:cs="Times New Roman"/>
                <w:bCs/>
                <w:iCs/>
                <w:sz w:val="24"/>
                <w:szCs w:val="24"/>
              </w:rPr>
              <w:t>візуалізації</w:t>
            </w:r>
            <w:proofErr w:type="spellEnd"/>
            <w:r w:rsidRPr="00AA7F5F">
              <w:rPr>
                <w:rFonts w:ascii="Times New Roman" w:eastAsia="Times New Roman" w:hAnsi="Times New Roman" w:cs="Times New Roman"/>
                <w:bCs/>
                <w:iCs/>
                <w:sz w:val="24"/>
                <w:szCs w:val="24"/>
              </w:rPr>
              <w:t xml:space="preserve"> в </w:t>
            </w:r>
            <w:proofErr w:type="spellStart"/>
            <w:r w:rsidRPr="00AA7F5F">
              <w:rPr>
                <w:rFonts w:ascii="Times New Roman" w:eastAsia="Times New Roman" w:hAnsi="Times New Roman" w:cs="Times New Roman"/>
                <w:bCs/>
                <w:iCs/>
                <w:sz w:val="24"/>
                <w:szCs w:val="24"/>
              </w:rPr>
              <w:t>мегавольтажному</w:t>
            </w:r>
            <w:proofErr w:type="spellEnd"/>
            <w:r w:rsidRPr="00AA7F5F">
              <w:rPr>
                <w:rFonts w:ascii="Times New Roman" w:eastAsia="Times New Roman" w:hAnsi="Times New Roman" w:cs="Times New Roman"/>
                <w:bCs/>
                <w:iCs/>
                <w:sz w:val="24"/>
                <w:szCs w:val="24"/>
              </w:rPr>
              <w:t xml:space="preserve"> пучку</w:t>
            </w:r>
          </w:p>
        </w:tc>
        <w:tc>
          <w:tcPr>
            <w:tcW w:w="1984" w:type="dxa"/>
            <w:shd w:val="clear" w:color="auto" w:fill="FFFFFF" w:themeFill="background1"/>
            <w:noWrap/>
          </w:tcPr>
          <w:p w14:paraId="4C58A90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0586A4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5725BC2" w14:textId="77777777" w:rsidTr="009C5F0A">
        <w:trPr>
          <w:trHeight w:val="475"/>
        </w:trPr>
        <w:tc>
          <w:tcPr>
            <w:tcW w:w="953" w:type="dxa"/>
            <w:shd w:val="clear" w:color="auto" w:fill="FFFFFF" w:themeFill="background1"/>
          </w:tcPr>
          <w:p w14:paraId="2E73874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1931CB" w14:textId="77777777" w:rsidR="00125C36" w:rsidRPr="00AA7F5F" w:rsidRDefault="00125C36" w:rsidP="00CA5E99">
            <w:pPr>
              <w:rPr>
                <w:rFonts w:ascii="Times New Roman" w:eastAsia="Times New Roman" w:hAnsi="Times New Roman" w:cs="Times New Roman"/>
                <w:b/>
                <w:bCs/>
                <w:i/>
                <w:iCs/>
                <w:sz w:val="24"/>
                <w:szCs w:val="24"/>
              </w:rPr>
            </w:pPr>
            <w:r w:rsidRPr="00AA7F5F">
              <w:rPr>
                <w:rFonts w:ascii="Times New Roman" w:eastAsia="Times New Roman" w:hAnsi="Times New Roman" w:cs="Times New Roman"/>
                <w:sz w:val="24"/>
                <w:szCs w:val="24"/>
              </w:rPr>
              <w:t xml:space="preserve">Плоский </w:t>
            </w:r>
            <w:proofErr w:type="spellStart"/>
            <w:r w:rsidRPr="00AA7F5F">
              <w:rPr>
                <w:rFonts w:ascii="Times New Roman" w:eastAsia="Times New Roman" w:hAnsi="Times New Roman" w:cs="Times New Roman"/>
                <w:sz w:val="24"/>
                <w:szCs w:val="24"/>
              </w:rPr>
              <w:t>цифровий</w:t>
            </w:r>
            <w:proofErr w:type="spellEnd"/>
            <w:r w:rsidRPr="00AA7F5F">
              <w:rPr>
                <w:rFonts w:ascii="Times New Roman" w:eastAsia="Times New Roman" w:hAnsi="Times New Roman" w:cs="Times New Roman"/>
                <w:sz w:val="24"/>
                <w:szCs w:val="24"/>
              </w:rPr>
              <w:t xml:space="preserve"> детектор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аморфного </w:t>
            </w:r>
            <w:proofErr w:type="spellStart"/>
            <w:r w:rsidRPr="00AA7F5F">
              <w:rPr>
                <w:rFonts w:ascii="Times New Roman" w:eastAsia="Times New Roman" w:hAnsi="Times New Roman" w:cs="Times New Roman"/>
                <w:sz w:val="24"/>
                <w:szCs w:val="24"/>
              </w:rPr>
              <w:t>кремнію</w:t>
            </w:r>
            <w:proofErr w:type="spellEnd"/>
          </w:p>
        </w:tc>
        <w:tc>
          <w:tcPr>
            <w:tcW w:w="1984" w:type="dxa"/>
            <w:shd w:val="clear" w:color="auto" w:fill="FFFFFF" w:themeFill="background1"/>
            <w:noWrap/>
          </w:tcPr>
          <w:p w14:paraId="5E97F66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6D506C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4A71ABF" w14:textId="77777777" w:rsidTr="009C5F0A">
        <w:trPr>
          <w:trHeight w:val="475"/>
        </w:trPr>
        <w:tc>
          <w:tcPr>
            <w:tcW w:w="953" w:type="dxa"/>
            <w:shd w:val="clear" w:color="auto" w:fill="FFFFFF" w:themeFill="background1"/>
          </w:tcPr>
          <w:p w14:paraId="7F36FC4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79826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детектора </w:t>
            </w:r>
          </w:p>
        </w:tc>
        <w:tc>
          <w:tcPr>
            <w:tcW w:w="1984" w:type="dxa"/>
            <w:shd w:val="clear" w:color="auto" w:fill="FFFFFF" w:themeFill="background1"/>
            <w:noWrap/>
          </w:tcPr>
          <w:p w14:paraId="7F8D0D1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613D5EC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1980" w:type="dxa"/>
            <w:shd w:val="clear" w:color="auto" w:fill="FFFFFF" w:themeFill="background1"/>
          </w:tcPr>
          <w:p w14:paraId="0A694C7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A39D961" w14:textId="77777777" w:rsidTr="009C5F0A">
        <w:trPr>
          <w:trHeight w:val="475"/>
        </w:trPr>
        <w:tc>
          <w:tcPr>
            <w:tcW w:w="953" w:type="dxa"/>
            <w:shd w:val="clear" w:color="auto" w:fill="FFFFFF" w:themeFill="background1"/>
          </w:tcPr>
          <w:p w14:paraId="19B9B6A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49FFC88"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ізоцентрі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чутливого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елемента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8A7B02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241E356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0,4 мм</w:t>
            </w:r>
          </w:p>
        </w:tc>
        <w:tc>
          <w:tcPr>
            <w:tcW w:w="1980" w:type="dxa"/>
            <w:shd w:val="clear" w:color="auto" w:fill="FFFFFF" w:themeFill="background1"/>
          </w:tcPr>
          <w:p w14:paraId="35F31A0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7DB0402" w14:textId="77777777" w:rsidTr="009C5F0A">
        <w:trPr>
          <w:trHeight w:val="475"/>
        </w:trPr>
        <w:tc>
          <w:tcPr>
            <w:tcW w:w="953" w:type="dxa"/>
            <w:shd w:val="clear" w:color="auto" w:fill="FFFFFF" w:themeFill="background1"/>
          </w:tcPr>
          <w:p w14:paraId="2855347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7CB2F2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Максимальний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зору</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ізоцентрі</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78DC7DD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w:t>
            </w:r>
          </w:p>
          <w:p w14:paraId="3DD3EA4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24х24 см</w:t>
            </w:r>
          </w:p>
        </w:tc>
        <w:tc>
          <w:tcPr>
            <w:tcW w:w="1980" w:type="dxa"/>
            <w:shd w:val="clear" w:color="auto" w:fill="FFFFFF" w:themeFill="background1"/>
          </w:tcPr>
          <w:p w14:paraId="05CEC15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FD0EB03" w14:textId="77777777" w:rsidTr="009C5F0A">
        <w:trPr>
          <w:trHeight w:val="475"/>
        </w:trPr>
        <w:tc>
          <w:tcPr>
            <w:tcW w:w="953" w:type="dxa"/>
            <w:shd w:val="clear" w:color="auto" w:fill="FFFFFF" w:themeFill="background1"/>
          </w:tcPr>
          <w:p w14:paraId="5835BAC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04B86B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p>
        </w:tc>
        <w:tc>
          <w:tcPr>
            <w:tcW w:w="1984" w:type="dxa"/>
            <w:shd w:val="clear" w:color="auto" w:fill="FFFFFF" w:themeFill="background1"/>
            <w:noWrap/>
          </w:tcPr>
          <w:p w14:paraId="0C7CD2B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2BAC3FA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1024 х 768 </w:t>
            </w:r>
            <w:proofErr w:type="spellStart"/>
            <w:r w:rsidRPr="00AA7F5F">
              <w:rPr>
                <w:rFonts w:ascii="Times New Roman" w:eastAsia="Times New Roman" w:hAnsi="Times New Roman" w:cs="Times New Roman"/>
                <w:sz w:val="24"/>
                <w:szCs w:val="24"/>
              </w:rPr>
              <w:t>пікселів</w:t>
            </w:r>
            <w:proofErr w:type="spellEnd"/>
          </w:p>
        </w:tc>
        <w:tc>
          <w:tcPr>
            <w:tcW w:w="1980" w:type="dxa"/>
            <w:shd w:val="clear" w:color="auto" w:fill="FFFFFF" w:themeFill="background1"/>
          </w:tcPr>
          <w:p w14:paraId="0A1196C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E3BA7BC" w14:textId="77777777" w:rsidTr="009C5F0A">
        <w:trPr>
          <w:trHeight w:val="475"/>
        </w:trPr>
        <w:tc>
          <w:tcPr>
            <w:tcW w:w="953" w:type="dxa"/>
            <w:shd w:val="clear" w:color="auto" w:fill="FFFFFF" w:themeFill="background1"/>
          </w:tcPr>
          <w:p w14:paraId="6CD4B2D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6DD0F3C"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Пакет </w:t>
            </w:r>
            <w:proofErr w:type="spellStart"/>
            <w:r w:rsidRPr="00AA7F5F">
              <w:rPr>
                <w:rFonts w:ascii="Times New Roman" w:eastAsia="Times New Roman" w:hAnsi="Times New Roman" w:cs="Times New Roman"/>
                <w:sz w:val="24"/>
                <w:szCs w:val="24"/>
              </w:rPr>
              <w:t>програм</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збору</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обробки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p>
        </w:tc>
        <w:tc>
          <w:tcPr>
            <w:tcW w:w="1984" w:type="dxa"/>
            <w:shd w:val="clear" w:color="auto" w:fill="FFFFFF" w:themeFill="background1"/>
            <w:noWrap/>
          </w:tcPr>
          <w:p w14:paraId="599E4ED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94319A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4E26D78" w14:textId="77777777" w:rsidTr="009C5F0A">
        <w:trPr>
          <w:trHeight w:val="475"/>
        </w:trPr>
        <w:tc>
          <w:tcPr>
            <w:tcW w:w="953" w:type="dxa"/>
            <w:shd w:val="clear" w:color="auto" w:fill="FFFFFF" w:themeFill="background1"/>
          </w:tcPr>
          <w:p w14:paraId="219E942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BA5EF6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Повна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сумісність</w:t>
            </w:r>
            <w:proofErr w:type="spellEnd"/>
            <w:r w:rsidRPr="00AA7F5F">
              <w:rPr>
                <w:rFonts w:ascii="Times New Roman" w:eastAsia="Times New Roman" w:hAnsi="Times New Roman" w:cs="Times New Roman"/>
                <w:sz w:val="24"/>
                <w:szCs w:val="24"/>
              </w:rPr>
              <w:t xml:space="preserve"> з системою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07DF64A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025CAD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E427EC8" w14:textId="77777777" w:rsidTr="009C5F0A">
        <w:trPr>
          <w:trHeight w:val="475"/>
        </w:trPr>
        <w:tc>
          <w:tcPr>
            <w:tcW w:w="953" w:type="dxa"/>
            <w:shd w:val="clear" w:color="auto" w:fill="FFFFFF" w:themeFill="background1"/>
          </w:tcPr>
          <w:p w14:paraId="5D8E819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F0F48E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Cs/>
                <w:iCs/>
                <w:sz w:val="24"/>
                <w:szCs w:val="24"/>
              </w:rPr>
              <w:t>Інтегрована</w:t>
            </w:r>
            <w:proofErr w:type="spellEnd"/>
            <w:r w:rsidRPr="00AA7F5F">
              <w:rPr>
                <w:rFonts w:ascii="Times New Roman" w:eastAsia="Times New Roman" w:hAnsi="Times New Roman" w:cs="Times New Roman"/>
                <w:bCs/>
                <w:iCs/>
                <w:sz w:val="24"/>
                <w:szCs w:val="24"/>
              </w:rPr>
              <w:t xml:space="preserve"> з </w:t>
            </w:r>
            <w:proofErr w:type="spellStart"/>
            <w:r w:rsidRPr="00AA7F5F">
              <w:rPr>
                <w:rFonts w:ascii="Times New Roman" w:eastAsia="Times New Roman" w:hAnsi="Times New Roman" w:cs="Times New Roman"/>
                <w:bCs/>
                <w:iCs/>
                <w:sz w:val="24"/>
                <w:szCs w:val="24"/>
              </w:rPr>
              <w:t>прискорювачем</w:t>
            </w:r>
            <w:proofErr w:type="spellEnd"/>
            <w:r w:rsidRPr="00AA7F5F">
              <w:rPr>
                <w:rFonts w:ascii="Times New Roman" w:eastAsia="Times New Roman" w:hAnsi="Times New Roman" w:cs="Times New Roman"/>
                <w:bCs/>
                <w:iCs/>
                <w:sz w:val="24"/>
                <w:szCs w:val="24"/>
              </w:rPr>
              <w:t xml:space="preserve"> система </w:t>
            </w:r>
            <w:proofErr w:type="spellStart"/>
            <w:r w:rsidRPr="00AA7F5F">
              <w:rPr>
                <w:rFonts w:ascii="Times New Roman" w:eastAsia="Times New Roman" w:hAnsi="Times New Roman" w:cs="Times New Roman"/>
                <w:bCs/>
                <w:iCs/>
                <w:sz w:val="24"/>
                <w:szCs w:val="24"/>
              </w:rPr>
              <w:t>отримання</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томографічних</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зображень</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рентгенівським</w:t>
            </w:r>
            <w:proofErr w:type="spellEnd"/>
            <w:r w:rsidRPr="00AA7F5F">
              <w:rPr>
                <w:rFonts w:ascii="Times New Roman" w:eastAsia="Times New Roman" w:hAnsi="Times New Roman" w:cs="Times New Roman"/>
                <w:bCs/>
                <w:iCs/>
                <w:sz w:val="24"/>
                <w:szCs w:val="24"/>
              </w:rPr>
              <w:t xml:space="preserve"> пучком (</w:t>
            </w:r>
            <w:proofErr w:type="spellStart"/>
            <w:r w:rsidRPr="00AA7F5F">
              <w:rPr>
                <w:rFonts w:ascii="Times New Roman" w:hAnsi="Times New Roman" w:cs="Times New Roman"/>
                <w:sz w:val="24"/>
                <w:szCs w:val="24"/>
                <w:lang w:eastAsia="ar-SA"/>
              </w:rPr>
              <w:t>кіловольтажна</w:t>
            </w:r>
            <w:proofErr w:type="spellEnd"/>
            <w:r w:rsidRPr="00AA7F5F">
              <w:rPr>
                <w:rFonts w:ascii="Times New Roman" w:hAnsi="Times New Roman" w:cs="Times New Roman"/>
                <w:sz w:val="24"/>
                <w:szCs w:val="24"/>
                <w:lang w:eastAsia="ar-SA"/>
              </w:rPr>
              <w:t xml:space="preserve"> </w:t>
            </w:r>
            <w:proofErr w:type="spellStart"/>
            <w:r w:rsidRPr="00AA7F5F">
              <w:rPr>
                <w:rFonts w:ascii="Times New Roman" w:eastAsia="Times New Roman" w:hAnsi="Times New Roman" w:cs="Times New Roman"/>
                <w:bCs/>
                <w:iCs/>
                <w:sz w:val="24"/>
                <w:szCs w:val="24"/>
              </w:rPr>
              <w:t>візуалізація</w:t>
            </w:r>
            <w:proofErr w:type="spellEnd"/>
            <w:r w:rsidRPr="00AA7F5F">
              <w:rPr>
                <w:rFonts w:ascii="Times New Roman" w:eastAsia="Times New Roman" w:hAnsi="Times New Roman" w:cs="Times New Roman"/>
                <w:bCs/>
                <w:iCs/>
                <w:sz w:val="24"/>
                <w:szCs w:val="24"/>
              </w:rPr>
              <w:t>) за методикою «</w:t>
            </w:r>
            <w:proofErr w:type="spellStart"/>
            <w:r w:rsidRPr="00AA7F5F">
              <w:rPr>
                <w:rFonts w:ascii="Times New Roman" w:eastAsia="Times New Roman" w:hAnsi="Times New Roman" w:cs="Times New Roman"/>
                <w:bCs/>
                <w:iCs/>
                <w:sz w:val="24"/>
                <w:szCs w:val="24"/>
              </w:rPr>
              <w:t>Cone-Beam</w:t>
            </w:r>
            <w:proofErr w:type="spellEnd"/>
            <w:r w:rsidRPr="00AA7F5F">
              <w:rPr>
                <w:rFonts w:ascii="Times New Roman" w:eastAsia="Times New Roman" w:hAnsi="Times New Roman" w:cs="Times New Roman"/>
                <w:bCs/>
                <w:iCs/>
                <w:sz w:val="24"/>
                <w:szCs w:val="24"/>
              </w:rPr>
              <w:t xml:space="preserve"> CT» для </w:t>
            </w:r>
            <w:proofErr w:type="spellStart"/>
            <w:r w:rsidRPr="00AA7F5F">
              <w:rPr>
                <w:rFonts w:ascii="Times New Roman" w:eastAsia="Times New Roman" w:hAnsi="Times New Roman" w:cs="Times New Roman"/>
                <w:bCs/>
                <w:iCs/>
                <w:sz w:val="24"/>
                <w:szCs w:val="24"/>
              </w:rPr>
              <w:t>локалізації</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мішені</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верифікації</w:t>
            </w:r>
            <w:proofErr w:type="spellEnd"/>
            <w:r w:rsidRPr="00AA7F5F">
              <w:rPr>
                <w:rFonts w:ascii="Times New Roman" w:eastAsia="Times New Roman" w:hAnsi="Times New Roman" w:cs="Times New Roman"/>
                <w:bCs/>
                <w:iCs/>
                <w:sz w:val="24"/>
                <w:szCs w:val="24"/>
              </w:rPr>
              <w:t xml:space="preserve"> плану </w:t>
            </w:r>
            <w:proofErr w:type="spellStart"/>
            <w:r w:rsidRPr="00AA7F5F">
              <w:rPr>
                <w:rFonts w:ascii="Times New Roman" w:eastAsia="Times New Roman" w:hAnsi="Times New Roman" w:cs="Times New Roman"/>
                <w:bCs/>
                <w:iCs/>
                <w:sz w:val="24"/>
                <w:szCs w:val="24"/>
              </w:rPr>
              <w:t>опромінення</w:t>
            </w:r>
            <w:proofErr w:type="spellEnd"/>
            <w:r w:rsidRPr="00AA7F5F">
              <w:rPr>
                <w:rFonts w:ascii="Times New Roman" w:eastAsia="Times New Roman" w:hAnsi="Times New Roman" w:cs="Times New Roman"/>
                <w:bCs/>
                <w:iCs/>
                <w:sz w:val="24"/>
                <w:szCs w:val="24"/>
              </w:rPr>
              <w:t xml:space="preserve"> і </w:t>
            </w:r>
            <w:proofErr w:type="spellStart"/>
            <w:r w:rsidRPr="00AA7F5F">
              <w:rPr>
                <w:rFonts w:ascii="Times New Roman" w:eastAsia="Times New Roman" w:hAnsi="Times New Roman" w:cs="Times New Roman"/>
                <w:bCs/>
                <w:iCs/>
                <w:sz w:val="24"/>
                <w:szCs w:val="24"/>
              </w:rPr>
              <w:t>позиціонування</w:t>
            </w:r>
            <w:proofErr w:type="spellEnd"/>
            <w:r w:rsidRPr="00AA7F5F">
              <w:rPr>
                <w:rFonts w:ascii="Times New Roman" w:eastAsia="Times New Roman" w:hAnsi="Times New Roman" w:cs="Times New Roman"/>
                <w:bCs/>
                <w:iCs/>
                <w:sz w:val="24"/>
                <w:szCs w:val="24"/>
              </w:rPr>
              <w:t xml:space="preserve"> </w:t>
            </w:r>
            <w:proofErr w:type="spellStart"/>
            <w:r w:rsidRPr="00AA7F5F">
              <w:rPr>
                <w:rFonts w:ascii="Times New Roman" w:eastAsia="Times New Roman" w:hAnsi="Times New Roman" w:cs="Times New Roman"/>
                <w:bCs/>
                <w:iCs/>
                <w:sz w:val="24"/>
                <w:szCs w:val="24"/>
              </w:rPr>
              <w:t>пацієнта</w:t>
            </w:r>
            <w:proofErr w:type="spellEnd"/>
            <w:r w:rsidRPr="00AA7F5F">
              <w:rPr>
                <w:rFonts w:ascii="Times New Roman" w:eastAsia="Times New Roman" w:hAnsi="Times New Roman" w:cs="Times New Roman"/>
                <w:bCs/>
                <w:iCs/>
                <w:sz w:val="24"/>
                <w:szCs w:val="24"/>
              </w:rPr>
              <w:t xml:space="preserve"> (IGRT)</w:t>
            </w:r>
          </w:p>
        </w:tc>
        <w:tc>
          <w:tcPr>
            <w:tcW w:w="1984" w:type="dxa"/>
            <w:shd w:val="clear" w:color="auto" w:fill="FFFFFF" w:themeFill="background1"/>
            <w:noWrap/>
          </w:tcPr>
          <w:p w14:paraId="486C190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6094FA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9B159E6" w14:textId="77777777" w:rsidTr="009C5F0A">
        <w:trPr>
          <w:trHeight w:val="475"/>
        </w:trPr>
        <w:tc>
          <w:tcPr>
            <w:tcW w:w="953" w:type="dxa"/>
            <w:shd w:val="clear" w:color="auto" w:fill="FFFFFF" w:themeFill="background1"/>
          </w:tcPr>
          <w:p w14:paraId="38069DE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0E4087F" w14:textId="77777777" w:rsidR="00125C36" w:rsidRPr="00AA7F5F" w:rsidRDefault="00125C36" w:rsidP="00CA5E99">
            <w:pPr>
              <w:rPr>
                <w:rFonts w:ascii="Times New Roman" w:eastAsia="Times New Roman" w:hAnsi="Times New Roman" w:cs="Times New Roman"/>
                <w:bCs/>
                <w:iCs/>
                <w:sz w:val="24"/>
                <w:szCs w:val="24"/>
              </w:rPr>
            </w:pPr>
            <w:proofErr w:type="spellStart"/>
            <w:r w:rsidRPr="00AA7F5F">
              <w:rPr>
                <w:rFonts w:ascii="Times New Roman" w:eastAsia="Times New Roman" w:hAnsi="Times New Roman" w:cs="Times New Roman"/>
                <w:sz w:val="24"/>
                <w:szCs w:val="24"/>
              </w:rPr>
              <w:t>Загальний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ізоцентр</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7726D3B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794FCC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E977B9" w14:textId="77777777" w:rsidTr="009C5F0A">
        <w:trPr>
          <w:trHeight w:val="475"/>
        </w:trPr>
        <w:tc>
          <w:tcPr>
            <w:tcW w:w="953" w:type="dxa"/>
            <w:shd w:val="clear" w:color="auto" w:fill="FFFFFF" w:themeFill="background1"/>
          </w:tcPr>
          <w:p w14:paraId="43D2819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DC2E1D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порівняння</w:t>
            </w:r>
            <w:proofErr w:type="spellEnd"/>
            <w:r w:rsidRPr="00AA7F5F">
              <w:rPr>
                <w:rFonts w:ascii="Times New Roman" w:eastAsia="Times New Roman" w:hAnsi="Times New Roman" w:cs="Times New Roman"/>
                <w:sz w:val="24"/>
                <w:szCs w:val="24"/>
              </w:rPr>
              <w:t xml:space="preserve"> КТ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референтними</w:t>
            </w:r>
            <w:proofErr w:type="spellEnd"/>
            <w:r w:rsidRPr="00AA7F5F">
              <w:rPr>
                <w:rFonts w:ascii="Times New Roman" w:eastAsia="Times New Roman" w:hAnsi="Times New Roman" w:cs="Times New Roman"/>
                <w:sz w:val="24"/>
                <w:szCs w:val="24"/>
              </w:rPr>
              <w:t xml:space="preserve"> КТ </w:t>
            </w:r>
            <w:proofErr w:type="spellStart"/>
            <w:r w:rsidRPr="00AA7F5F">
              <w:rPr>
                <w:rFonts w:ascii="Times New Roman" w:eastAsia="Times New Roman" w:hAnsi="Times New Roman" w:cs="Times New Roman"/>
                <w:sz w:val="24"/>
                <w:szCs w:val="24"/>
              </w:rPr>
              <w:t>зображеннями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p>
        </w:tc>
        <w:tc>
          <w:tcPr>
            <w:tcW w:w="1984" w:type="dxa"/>
            <w:shd w:val="clear" w:color="auto" w:fill="FFFFFF" w:themeFill="background1"/>
            <w:noWrap/>
          </w:tcPr>
          <w:p w14:paraId="385FAAD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92A902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CAECD07" w14:textId="77777777" w:rsidTr="009C5F0A">
        <w:trPr>
          <w:trHeight w:val="475"/>
        </w:trPr>
        <w:tc>
          <w:tcPr>
            <w:tcW w:w="953" w:type="dxa"/>
            <w:shd w:val="clear" w:color="auto" w:fill="FFFFFF" w:themeFill="background1"/>
          </w:tcPr>
          <w:p w14:paraId="17A2AD3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6DC6CAD"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Режим </w:t>
            </w: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тривимірного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реконструйованого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подальшим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автоматичним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перепозиціонуванням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перед початком </w:t>
            </w:r>
            <w:proofErr w:type="spellStart"/>
            <w:r w:rsidRPr="00AA7F5F">
              <w:rPr>
                <w:rFonts w:ascii="Times New Roman" w:eastAsia="Times New Roman" w:hAnsi="Times New Roman" w:cs="Times New Roman"/>
                <w:sz w:val="24"/>
                <w:szCs w:val="24"/>
              </w:rPr>
              <w:t>процедури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p>
        </w:tc>
        <w:tc>
          <w:tcPr>
            <w:tcW w:w="1984" w:type="dxa"/>
            <w:shd w:val="clear" w:color="auto" w:fill="FFFFFF" w:themeFill="background1"/>
            <w:noWrap/>
          </w:tcPr>
          <w:p w14:paraId="61420FA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E60A53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61F3220" w14:textId="77777777" w:rsidTr="009C5F0A">
        <w:trPr>
          <w:trHeight w:val="475"/>
        </w:trPr>
        <w:tc>
          <w:tcPr>
            <w:tcW w:w="953" w:type="dxa"/>
            <w:shd w:val="clear" w:color="auto" w:fill="FFFFFF" w:themeFill="background1"/>
          </w:tcPr>
          <w:p w14:paraId="78FC592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3F56F0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Реконструкція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під</w:t>
            </w:r>
            <w:proofErr w:type="spellEnd"/>
            <w:r w:rsidRPr="00AA7F5F">
              <w:rPr>
                <w:rFonts w:ascii="Times New Roman" w:eastAsia="Times New Roman" w:hAnsi="Times New Roman" w:cs="Times New Roman"/>
                <w:sz w:val="24"/>
                <w:szCs w:val="24"/>
              </w:rPr>
              <w:t xml:space="preserve"> час </w:t>
            </w:r>
            <w:proofErr w:type="spellStart"/>
            <w:r w:rsidRPr="00AA7F5F">
              <w:rPr>
                <w:rFonts w:ascii="Times New Roman" w:eastAsia="Times New Roman" w:hAnsi="Times New Roman" w:cs="Times New Roman"/>
                <w:sz w:val="24"/>
                <w:szCs w:val="24"/>
              </w:rPr>
              <w:t>сканування</w:t>
            </w:r>
            <w:proofErr w:type="spellEnd"/>
          </w:p>
        </w:tc>
        <w:tc>
          <w:tcPr>
            <w:tcW w:w="1984" w:type="dxa"/>
            <w:shd w:val="clear" w:color="auto" w:fill="FFFFFF" w:themeFill="background1"/>
            <w:noWrap/>
          </w:tcPr>
          <w:p w14:paraId="79B075F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1AA878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1970F1A" w14:textId="77777777" w:rsidTr="009C5F0A">
        <w:trPr>
          <w:trHeight w:val="475"/>
        </w:trPr>
        <w:tc>
          <w:tcPr>
            <w:tcW w:w="953" w:type="dxa"/>
            <w:shd w:val="clear" w:color="auto" w:fill="FFFFFF" w:themeFill="background1"/>
          </w:tcPr>
          <w:p w14:paraId="75D2997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B556E2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Похибка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відхилення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ізоцентру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візуалізації</w:t>
            </w:r>
            <w:proofErr w:type="spellEnd"/>
            <w:r w:rsidRPr="00AA7F5F">
              <w:rPr>
                <w:rFonts w:ascii="Times New Roman" w:eastAsia="Times New Roman" w:hAnsi="Times New Roman" w:cs="Times New Roman"/>
                <w:sz w:val="24"/>
                <w:szCs w:val="24"/>
              </w:rPr>
              <w:t xml:space="preserve"> та самого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при </w:t>
            </w:r>
            <w:proofErr w:type="spellStart"/>
            <w:r w:rsidRPr="00AA7F5F">
              <w:rPr>
                <w:rFonts w:ascii="Times New Roman" w:eastAsia="Times New Roman" w:hAnsi="Times New Roman" w:cs="Times New Roman"/>
                <w:sz w:val="24"/>
                <w:szCs w:val="24"/>
              </w:rPr>
              <w:t>загальному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ізоцентрі</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076F2D9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r w:rsidRPr="00AA7F5F">
              <w:rPr>
                <w:rFonts w:ascii="Times New Roman" w:eastAsia="Times New Roman" w:hAnsi="Times New Roman" w:cs="Times New Roman"/>
                <w:sz w:val="24"/>
                <w:szCs w:val="24"/>
              </w:rPr>
              <w:t xml:space="preserve"> 1 мм</w:t>
            </w:r>
          </w:p>
        </w:tc>
        <w:tc>
          <w:tcPr>
            <w:tcW w:w="1980" w:type="dxa"/>
            <w:shd w:val="clear" w:color="auto" w:fill="FFFFFF" w:themeFill="background1"/>
          </w:tcPr>
          <w:p w14:paraId="4F3439B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A36D453" w14:textId="77777777" w:rsidTr="009C5F0A">
        <w:trPr>
          <w:trHeight w:val="475"/>
        </w:trPr>
        <w:tc>
          <w:tcPr>
            <w:tcW w:w="953" w:type="dxa"/>
            <w:shd w:val="clear" w:color="auto" w:fill="FFFFFF" w:themeFill="background1"/>
          </w:tcPr>
          <w:p w14:paraId="3B2B285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1B69D6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Мінімальний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панелі</w:t>
            </w:r>
            <w:proofErr w:type="spellEnd"/>
            <w:r w:rsidRPr="00AA7F5F">
              <w:rPr>
                <w:rFonts w:ascii="Times New Roman" w:eastAsia="Times New Roman" w:hAnsi="Times New Roman" w:cs="Times New Roman"/>
                <w:sz w:val="24"/>
                <w:szCs w:val="24"/>
              </w:rPr>
              <w:t xml:space="preserve"> детектора </w:t>
            </w:r>
          </w:p>
        </w:tc>
        <w:tc>
          <w:tcPr>
            <w:tcW w:w="1984" w:type="dxa"/>
            <w:shd w:val="clear" w:color="auto" w:fill="FFFFFF" w:themeFill="background1"/>
            <w:noWrap/>
          </w:tcPr>
          <w:p w14:paraId="55C0E9B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64D3940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1980" w:type="dxa"/>
            <w:shd w:val="clear" w:color="auto" w:fill="FFFFFF" w:themeFill="background1"/>
          </w:tcPr>
          <w:p w14:paraId="23E3EE3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662AA77" w14:textId="77777777" w:rsidTr="009C5F0A">
        <w:trPr>
          <w:trHeight w:val="475"/>
        </w:trPr>
        <w:tc>
          <w:tcPr>
            <w:tcW w:w="953" w:type="dxa"/>
            <w:shd w:val="clear" w:color="auto" w:fill="FFFFFF" w:themeFill="background1"/>
          </w:tcPr>
          <w:p w14:paraId="247C694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3DF2BF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матричного детектора </w:t>
            </w:r>
          </w:p>
        </w:tc>
        <w:tc>
          <w:tcPr>
            <w:tcW w:w="1984" w:type="dxa"/>
            <w:shd w:val="clear" w:color="auto" w:fill="FFFFFF" w:themeFill="background1"/>
            <w:noWrap/>
          </w:tcPr>
          <w:p w14:paraId="33A5BF6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78ABA54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1024 х 1024 </w:t>
            </w:r>
            <w:proofErr w:type="spellStart"/>
            <w:r w:rsidRPr="00AA7F5F">
              <w:rPr>
                <w:rFonts w:ascii="Times New Roman" w:eastAsia="Times New Roman" w:hAnsi="Times New Roman" w:cs="Times New Roman"/>
                <w:sz w:val="24"/>
                <w:szCs w:val="24"/>
              </w:rPr>
              <w:t>пікселів</w:t>
            </w:r>
            <w:proofErr w:type="spellEnd"/>
          </w:p>
        </w:tc>
        <w:tc>
          <w:tcPr>
            <w:tcW w:w="1980" w:type="dxa"/>
            <w:shd w:val="clear" w:color="auto" w:fill="FFFFFF" w:themeFill="background1"/>
          </w:tcPr>
          <w:p w14:paraId="6BEFB79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6836806" w14:textId="77777777" w:rsidTr="009C5F0A">
        <w:trPr>
          <w:trHeight w:val="475"/>
        </w:trPr>
        <w:tc>
          <w:tcPr>
            <w:tcW w:w="953" w:type="dxa"/>
            <w:shd w:val="clear" w:color="auto" w:fill="FFFFFF" w:themeFill="background1"/>
          </w:tcPr>
          <w:p w14:paraId="7232814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695754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3D </w:t>
            </w:r>
            <w:proofErr w:type="spellStart"/>
            <w:r w:rsidRPr="00AA7F5F">
              <w:rPr>
                <w:rFonts w:ascii="Times New Roman" w:eastAsia="Times New Roman" w:hAnsi="Times New Roman" w:cs="Times New Roman"/>
                <w:sz w:val="24"/>
                <w:szCs w:val="24"/>
              </w:rPr>
              <w:t>конформне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використанням</w:t>
            </w:r>
            <w:proofErr w:type="spellEnd"/>
            <w:r w:rsidRPr="00AA7F5F">
              <w:rPr>
                <w:rFonts w:ascii="Times New Roman" w:eastAsia="Times New Roman" w:hAnsi="Times New Roman" w:cs="Times New Roman"/>
                <w:sz w:val="24"/>
                <w:szCs w:val="24"/>
              </w:rPr>
              <w:t xml:space="preserve"> БПК</w:t>
            </w:r>
          </w:p>
        </w:tc>
        <w:tc>
          <w:tcPr>
            <w:tcW w:w="1984" w:type="dxa"/>
            <w:shd w:val="clear" w:color="auto" w:fill="FFFFFF" w:themeFill="background1"/>
            <w:noWrap/>
          </w:tcPr>
          <w:p w14:paraId="7EC0F68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BBEEC7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E214137" w14:textId="77777777" w:rsidTr="009C5F0A">
        <w:trPr>
          <w:trHeight w:val="475"/>
        </w:trPr>
        <w:tc>
          <w:tcPr>
            <w:tcW w:w="953" w:type="dxa"/>
            <w:shd w:val="clear" w:color="auto" w:fill="FFFFFF" w:themeFill="background1"/>
          </w:tcPr>
          <w:p w14:paraId="2A3AAE9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8495709"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3D </w:t>
            </w:r>
            <w:proofErr w:type="spellStart"/>
            <w:r w:rsidRPr="00AA7F5F">
              <w:rPr>
                <w:rFonts w:ascii="Times New Roman" w:eastAsia="Times New Roman" w:hAnsi="Times New Roman" w:cs="Times New Roman"/>
                <w:sz w:val="24"/>
                <w:szCs w:val="24"/>
              </w:rPr>
              <w:t>конформне</w:t>
            </w:r>
            <w:proofErr w:type="spellEnd"/>
            <w:r w:rsidRPr="00AA7F5F">
              <w:rPr>
                <w:rFonts w:ascii="Times New Roman" w:eastAsia="Times New Roman" w:hAnsi="Times New Roman" w:cs="Times New Roman"/>
                <w:sz w:val="24"/>
                <w:szCs w:val="24"/>
              </w:rPr>
              <w:t xml:space="preserve"> і IMRT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автопослідовністю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полів</w:t>
            </w:r>
            <w:proofErr w:type="spellEnd"/>
          </w:p>
        </w:tc>
        <w:tc>
          <w:tcPr>
            <w:tcW w:w="1984" w:type="dxa"/>
            <w:shd w:val="clear" w:color="auto" w:fill="FFFFFF" w:themeFill="background1"/>
            <w:noWrap/>
          </w:tcPr>
          <w:p w14:paraId="209CCF3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AC6F7E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D9F2BC0" w14:textId="77777777" w:rsidTr="009C5F0A">
        <w:trPr>
          <w:trHeight w:val="475"/>
        </w:trPr>
        <w:tc>
          <w:tcPr>
            <w:tcW w:w="953" w:type="dxa"/>
            <w:shd w:val="clear" w:color="auto" w:fill="FFFFFF" w:themeFill="background1"/>
          </w:tcPr>
          <w:p w14:paraId="5CCFD53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C32762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Ротаційне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ротаційного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фотонами)</w:t>
            </w:r>
          </w:p>
        </w:tc>
        <w:tc>
          <w:tcPr>
            <w:tcW w:w="1984" w:type="dxa"/>
            <w:shd w:val="clear" w:color="auto" w:fill="FFFFFF" w:themeFill="background1"/>
            <w:noWrap/>
          </w:tcPr>
          <w:p w14:paraId="26EC206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BA3953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2B24265" w14:textId="77777777" w:rsidTr="009C5F0A">
        <w:trPr>
          <w:trHeight w:val="475"/>
        </w:trPr>
        <w:tc>
          <w:tcPr>
            <w:tcW w:w="953" w:type="dxa"/>
            <w:shd w:val="clear" w:color="auto" w:fill="FFFFFF" w:themeFill="background1"/>
          </w:tcPr>
          <w:p w14:paraId="3E5E525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38AD66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Реалізація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за методиками IMRT (</w:t>
            </w:r>
            <w:proofErr w:type="spellStart"/>
            <w:r w:rsidRPr="00AA7F5F">
              <w:rPr>
                <w:rFonts w:ascii="Times New Roman" w:eastAsia="Times New Roman" w:hAnsi="Times New Roman" w:cs="Times New Roman"/>
                <w:sz w:val="24"/>
                <w:szCs w:val="24"/>
              </w:rPr>
              <w:t>статичний</w:t>
            </w:r>
            <w:proofErr w:type="spellEnd"/>
            <w:r w:rsidRPr="00AA7F5F">
              <w:rPr>
                <w:rFonts w:ascii="Times New Roman" w:eastAsia="Times New Roman" w:hAnsi="Times New Roman" w:cs="Times New Roman"/>
                <w:sz w:val="24"/>
                <w:szCs w:val="24"/>
              </w:rPr>
              <w:t xml:space="preserve"> режим, </w:t>
            </w:r>
            <w:proofErr w:type="spellStart"/>
            <w:r w:rsidRPr="00AA7F5F">
              <w:rPr>
                <w:rFonts w:ascii="Times New Roman" w:eastAsia="Times New Roman" w:hAnsi="Times New Roman" w:cs="Times New Roman"/>
                <w:sz w:val="24"/>
                <w:szCs w:val="24"/>
              </w:rPr>
              <w:t>динамічний</w:t>
            </w:r>
            <w:proofErr w:type="spellEnd"/>
            <w:r w:rsidRPr="00AA7F5F">
              <w:rPr>
                <w:rFonts w:ascii="Times New Roman" w:eastAsia="Times New Roman" w:hAnsi="Times New Roman" w:cs="Times New Roman"/>
                <w:sz w:val="24"/>
                <w:szCs w:val="24"/>
              </w:rPr>
              <w:t xml:space="preserve"> режим), VMAT</w:t>
            </w:r>
          </w:p>
        </w:tc>
        <w:tc>
          <w:tcPr>
            <w:tcW w:w="1984" w:type="dxa"/>
            <w:shd w:val="clear" w:color="auto" w:fill="FFFFFF" w:themeFill="background1"/>
            <w:noWrap/>
          </w:tcPr>
          <w:p w14:paraId="404F5F9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012221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2B469FD" w14:textId="77777777" w:rsidTr="009C5F0A">
        <w:trPr>
          <w:trHeight w:val="475"/>
        </w:trPr>
        <w:tc>
          <w:tcPr>
            <w:tcW w:w="953" w:type="dxa"/>
            <w:shd w:val="clear" w:color="auto" w:fill="FFFFFF" w:themeFill="background1"/>
          </w:tcPr>
          <w:p w14:paraId="5BA9CA1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BBAFDC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Реалізація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за методиками IGRT на </w:t>
            </w:r>
            <w:proofErr w:type="spellStart"/>
            <w:r w:rsidRPr="00AA7F5F">
              <w:rPr>
                <w:rFonts w:ascii="Times New Roman" w:eastAsia="Times New Roman" w:hAnsi="Times New Roman" w:cs="Times New Roman"/>
                <w:sz w:val="24"/>
                <w:szCs w:val="24"/>
              </w:rPr>
              <w:t>базі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kV</w:t>
            </w:r>
            <w:proofErr w:type="spellEnd"/>
            <w:r w:rsidRPr="00AA7F5F">
              <w:rPr>
                <w:rFonts w:ascii="Times New Roman" w:eastAsia="Times New Roman" w:hAnsi="Times New Roman" w:cs="Times New Roman"/>
                <w:sz w:val="24"/>
                <w:szCs w:val="24"/>
              </w:rPr>
              <w:t>-CBCT</w:t>
            </w:r>
          </w:p>
        </w:tc>
        <w:tc>
          <w:tcPr>
            <w:tcW w:w="1984" w:type="dxa"/>
            <w:shd w:val="clear" w:color="auto" w:fill="FFFFFF" w:themeFill="background1"/>
            <w:noWrap/>
          </w:tcPr>
          <w:p w14:paraId="6FA63C7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76B840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6DF5BD5" w14:textId="77777777" w:rsidTr="009C5F0A">
        <w:trPr>
          <w:trHeight w:val="475"/>
        </w:trPr>
        <w:tc>
          <w:tcPr>
            <w:tcW w:w="953" w:type="dxa"/>
            <w:shd w:val="clear" w:color="auto" w:fill="FFFFFF" w:themeFill="background1"/>
          </w:tcPr>
          <w:p w14:paraId="6E52F54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F97E9D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bdr w:val="none" w:sz="0" w:space="0" w:color="auto" w:frame="1"/>
              </w:rPr>
              <w:t>Можливість</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стереотаксичного</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опромінення</w:t>
            </w:r>
            <w:proofErr w:type="spellEnd"/>
            <w:r w:rsidRPr="00AA7F5F">
              <w:rPr>
                <w:rFonts w:ascii="Times New Roman" w:hAnsi="Times New Roman" w:cs="Times New Roman"/>
                <w:sz w:val="24"/>
                <w:szCs w:val="24"/>
                <w:bdr w:val="none" w:sz="0" w:space="0" w:color="auto" w:frame="1"/>
              </w:rPr>
              <w:t xml:space="preserve"> </w:t>
            </w:r>
          </w:p>
        </w:tc>
        <w:tc>
          <w:tcPr>
            <w:tcW w:w="1984" w:type="dxa"/>
            <w:shd w:val="clear" w:color="auto" w:fill="FFFFFF" w:themeFill="background1"/>
            <w:noWrap/>
          </w:tcPr>
          <w:p w14:paraId="01F21F7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0ACF92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7E7897A" w14:textId="77777777" w:rsidTr="009C5F0A">
        <w:trPr>
          <w:trHeight w:val="475"/>
        </w:trPr>
        <w:tc>
          <w:tcPr>
            <w:tcW w:w="953" w:type="dxa"/>
            <w:shd w:val="clear" w:color="auto" w:fill="FFFFFF" w:themeFill="background1"/>
          </w:tcPr>
          <w:p w14:paraId="01D2E53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2B0BCA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Реалізація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високою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потужністю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w:t>
            </w:r>
            <w:proofErr w:type="spellEnd"/>
            <w:r w:rsidRPr="00AA7F5F">
              <w:rPr>
                <w:rFonts w:ascii="Times New Roman" w:eastAsia="Times New Roman" w:hAnsi="Times New Roman" w:cs="Times New Roman"/>
                <w:sz w:val="24"/>
                <w:szCs w:val="24"/>
              </w:rPr>
              <w:t xml:space="preserve"> без </w:t>
            </w:r>
            <w:proofErr w:type="spellStart"/>
            <w:r w:rsidRPr="00AA7F5F">
              <w:rPr>
                <w:rFonts w:ascii="Times New Roman" w:eastAsia="Times New Roman" w:hAnsi="Times New Roman" w:cs="Times New Roman"/>
                <w:sz w:val="24"/>
                <w:szCs w:val="24"/>
              </w:rPr>
              <w:t>фільтра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згладжує</w:t>
            </w:r>
            <w:proofErr w:type="spellEnd"/>
          </w:p>
        </w:tc>
        <w:tc>
          <w:tcPr>
            <w:tcW w:w="1984" w:type="dxa"/>
            <w:shd w:val="clear" w:color="auto" w:fill="FFFFFF" w:themeFill="background1"/>
            <w:noWrap/>
          </w:tcPr>
          <w:p w14:paraId="21426A0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BEA55B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641F35B" w14:textId="77777777" w:rsidTr="009C5F0A">
        <w:trPr>
          <w:trHeight w:val="475"/>
        </w:trPr>
        <w:tc>
          <w:tcPr>
            <w:tcW w:w="953" w:type="dxa"/>
            <w:shd w:val="clear" w:color="auto" w:fill="FFFFFF" w:themeFill="background1"/>
          </w:tcPr>
          <w:p w14:paraId="4891DD0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ED9D30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Кількість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енергій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фотонних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58179D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w:t>
            </w:r>
          </w:p>
        </w:tc>
        <w:tc>
          <w:tcPr>
            <w:tcW w:w="1980" w:type="dxa"/>
            <w:shd w:val="clear" w:color="auto" w:fill="FFFFFF" w:themeFill="background1"/>
          </w:tcPr>
          <w:p w14:paraId="732B7C0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436B784" w14:textId="77777777" w:rsidTr="009C5F0A">
        <w:trPr>
          <w:trHeight w:val="475"/>
        </w:trPr>
        <w:tc>
          <w:tcPr>
            <w:tcW w:w="953" w:type="dxa"/>
            <w:shd w:val="clear" w:color="auto" w:fill="FFFFFF" w:themeFill="background1"/>
          </w:tcPr>
          <w:p w14:paraId="0B21C99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A3F9666"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Енергія</w:t>
            </w:r>
            <w:proofErr w:type="spellEnd"/>
            <w:r w:rsidRPr="00AA7F5F">
              <w:rPr>
                <w:rFonts w:ascii="Times New Roman" w:eastAsia="Times New Roman" w:hAnsi="Times New Roman" w:cs="Times New Roman"/>
                <w:sz w:val="24"/>
                <w:szCs w:val="24"/>
              </w:rPr>
              <w:t xml:space="preserve"> фотонного пучка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64799A2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6 – 8 МВ</w:t>
            </w:r>
          </w:p>
        </w:tc>
        <w:tc>
          <w:tcPr>
            <w:tcW w:w="1980" w:type="dxa"/>
            <w:shd w:val="clear" w:color="auto" w:fill="FFFFFF" w:themeFill="background1"/>
          </w:tcPr>
          <w:p w14:paraId="281B8E8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000B868" w14:textId="77777777" w:rsidTr="009C5F0A">
        <w:trPr>
          <w:trHeight w:val="475"/>
        </w:trPr>
        <w:tc>
          <w:tcPr>
            <w:tcW w:w="953" w:type="dxa"/>
            <w:shd w:val="clear" w:color="auto" w:fill="FFFFFF" w:themeFill="background1"/>
          </w:tcPr>
          <w:p w14:paraId="022B15D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9F1157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Функція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швидкого</w:t>
            </w:r>
            <w:proofErr w:type="spellEnd"/>
            <w:r w:rsidRPr="00AA7F5F">
              <w:rPr>
                <w:rFonts w:ascii="Times New Roman" w:eastAsia="Times New Roman" w:hAnsi="Times New Roman" w:cs="Times New Roman"/>
                <w:sz w:val="24"/>
                <w:szCs w:val="24"/>
              </w:rPr>
              <w:t xml:space="preserve"> запуску</w:t>
            </w:r>
          </w:p>
        </w:tc>
        <w:tc>
          <w:tcPr>
            <w:tcW w:w="1984" w:type="dxa"/>
            <w:shd w:val="clear" w:color="auto" w:fill="FFFFFF" w:themeFill="background1"/>
            <w:noWrap/>
          </w:tcPr>
          <w:p w14:paraId="40D08F6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C1B57B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1461313" w14:textId="77777777" w:rsidTr="009C5F0A">
        <w:trPr>
          <w:trHeight w:val="475"/>
        </w:trPr>
        <w:tc>
          <w:tcPr>
            <w:tcW w:w="953" w:type="dxa"/>
            <w:shd w:val="clear" w:color="auto" w:fill="FFFFFF" w:themeFill="background1"/>
          </w:tcPr>
          <w:p w14:paraId="16AF5F1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0DF27F4"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Режим </w:t>
            </w:r>
            <w:proofErr w:type="spellStart"/>
            <w:r w:rsidRPr="00AA7F5F">
              <w:rPr>
                <w:rFonts w:ascii="Times New Roman" w:eastAsia="Times New Roman" w:hAnsi="Times New Roman" w:cs="Times New Roman"/>
                <w:sz w:val="24"/>
                <w:szCs w:val="24"/>
              </w:rPr>
              <w:t>високої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потужності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w:t>
            </w:r>
            <w:proofErr w:type="spellEnd"/>
            <w:r w:rsidRPr="00AA7F5F">
              <w:rPr>
                <w:rFonts w:ascii="Times New Roman" w:eastAsia="Times New Roman" w:hAnsi="Times New Roman" w:cs="Times New Roman"/>
                <w:sz w:val="24"/>
                <w:szCs w:val="24"/>
              </w:rPr>
              <w:t xml:space="preserve"> без </w:t>
            </w:r>
            <w:proofErr w:type="spellStart"/>
            <w:r w:rsidRPr="00AA7F5F">
              <w:rPr>
                <w:rFonts w:ascii="Times New Roman" w:eastAsia="Times New Roman" w:hAnsi="Times New Roman" w:cs="Times New Roman"/>
                <w:sz w:val="24"/>
                <w:szCs w:val="24"/>
              </w:rPr>
              <w:t>фільтру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згладжує</w:t>
            </w:r>
            <w:proofErr w:type="spellEnd"/>
            <w:r w:rsidRPr="00AA7F5F">
              <w:rPr>
                <w:rFonts w:ascii="Times New Roman" w:eastAsia="Times New Roman" w:hAnsi="Times New Roman" w:cs="Times New Roman"/>
                <w:sz w:val="24"/>
                <w:szCs w:val="24"/>
              </w:rPr>
              <w:t xml:space="preserve"> (FFF)</w:t>
            </w:r>
          </w:p>
        </w:tc>
        <w:tc>
          <w:tcPr>
            <w:tcW w:w="1984" w:type="dxa"/>
            <w:shd w:val="clear" w:color="auto" w:fill="FFFFFF" w:themeFill="background1"/>
            <w:noWrap/>
          </w:tcPr>
          <w:p w14:paraId="6C0CA37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BE8E92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672F906" w14:textId="77777777" w:rsidTr="009C5F0A">
        <w:trPr>
          <w:trHeight w:val="475"/>
        </w:trPr>
        <w:tc>
          <w:tcPr>
            <w:tcW w:w="953" w:type="dxa"/>
            <w:shd w:val="clear" w:color="auto" w:fill="FFFFFF" w:themeFill="background1"/>
          </w:tcPr>
          <w:p w14:paraId="2856B4C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629103"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 xml:space="preserve">Максимальна </w:t>
            </w:r>
            <w:proofErr w:type="spellStart"/>
            <w:r w:rsidRPr="00AA7F5F">
              <w:rPr>
                <w:rFonts w:ascii="Times New Roman" w:eastAsia="Times New Roman" w:hAnsi="Times New Roman" w:cs="Times New Roman"/>
                <w:color w:val="000000"/>
                <w:sz w:val="24"/>
                <w:szCs w:val="24"/>
              </w:rPr>
              <w:t>потужність</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дози</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енергії</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фотонів</w:t>
            </w:r>
            <w:proofErr w:type="spellEnd"/>
          </w:p>
        </w:tc>
        <w:tc>
          <w:tcPr>
            <w:tcW w:w="1984" w:type="dxa"/>
            <w:shd w:val="clear" w:color="auto" w:fill="FFFFFF" w:themeFill="background1"/>
            <w:noWrap/>
          </w:tcPr>
          <w:p w14:paraId="5D61DB9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 xml:space="preserve">Не </w:t>
            </w:r>
            <w:proofErr w:type="spellStart"/>
            <w:r w:rsidRPr="00AA7F5F">
              <w:rPr>
                <w:rFonts w:ascii="Times New Roman" w:eastAsia="Times New Roman" w:hAnsi="Times New Roman" w:cs="Times New Roman"/>
                <w:color w:val="000000"/>
                <w:sz w:val="24"/>
                <w:szCs w:val="24"/>
              </w:rPr>
              <w:t>менше</w:t>
            </w:r>
            <w:proofErr w:type="spellEnd"/>
            <w:r w:rsidRPr="00AA7F5F">
              <w:rPr>
                <w:rFonts w:ascii="Times New Roman" w:eastAsia="Times New Roman" w:hAnsi="Times New Roman" w:cs="Times New Roman"/>
                <w:color w:val="000000"/>
                <w:sz w:val="24"/>
                <w:szCs w:val="24"/>
              </w:rPr>
              <w:t xml:space="preserve"> 800 МО / </w:t>
            </w:r>
            <w:proofErr w:type="spellStart"/>
            <w:r w:rsidRPr="00AA7F5F">
              <w:rPr>
                <w:rFonts w:ascii="Times New Roman" w:eastAsia="Times New Roman" w:hAnsi="Times New Roman" w:cs="Times New Roman"/>
                <w:color w:val="000000"/>
                <w:sz w:val="24"/>
                <w:szCs w:val="24"/>
              </w:rPr>
              <w:t>хв</w:t>
            </w:r>
            <w:proofErr w:type="spellEnd"/>
          </w:p>
        </w:tc>
        <w:tc>
          <w:tcPr>
            <w:tcW w:w="1980" w:type="dxa"/>
            <w:shd w:val="clear" w:color="auto" w:fill="FFFFFF" w:themeFill="background1"/>
          </w:tcPr>
          <w:p w14:paraId="0E31C58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44D8E13" w14:textId="77777777" w:rsidTr="009C5F0A">
        <w:trPr>
          <w:trHeight w:val="475"/>
        </w:trPr>
        <w:tc>
          <w:tcPr>
            <w:tcW w:w="953" w:type="dxa"/>
            <w:shd w:val="clear" w:color="auto" w:fill="FFFFFF" w:themeFill="background1"/>
          </w:tcPr>
          <w:p w14:paraId="23C82B21"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12B638F"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b/>
                <w:sz w:val="24"/>
                <w:szCs w:val="24"/>
              </w:rPr>
              <w:t>Функціональні</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можливості</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системи</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планування</w:t>
            </w:r>
            <w:proofErr w:type="spellEnd"/>
            <w:r w:rsidRPr="00AA7F5F">
              <w:rPr>
                <w:rFonts w:ascii="Times New Roman" w:eastAsia="Times New Roman" w:hAnsi="Times New Roman" w:cs="Times New Roman"/>
                <w:b/>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1)</w:t>
            </w:r>
          </w:p>
        </w:tc>
        <w:tc>
          <w:tcPr>
            <w:tcW w:w="1984" w:type="dxa"/>
            <w:shd w:val="clear" w:color="auto" w:fill="FFFFFF" w:themeFill="background1"/>
            <w:noWrap/>
          </w:tcPr>
          <w:p w14:paraId="0897453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2E47D1E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F432B42" w14:textId="77777777" w:rsidTr="009C5F0A">
        <w:trPr>
          <w:trHeight w:val="475"/>
        </w:trPr>
        <w:tc>
          <w:tcPr>
            <w:tcW w:w="953" w:type="dxa"/>
            <w:shd w:val="clear" w:color="auto" w:fill="FFFFFF" w:themeFill="background1"/>
          </w:tcPr>
          <w:p w14:paraId="7E5036F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65A3158"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нового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загальну</w:t>
            </w:r>
            <w:proofErr w:type="spellEnd"/>
            <w:r w:rsidRPr="00AA7F5F">
              <w:rPr>
                <w:rFonts w:ascii="Times New Roman" w:eastAsia="Times New Roman" w:hAnsi="Times New Roman" w:cs="Times New Roman"/>
                <w:sz w:val="24"/>
                <w:szCs w:val="24"/>
              </w:rPr>
              <w:t xml:space="preserve"> базу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редагування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додавання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коментарів</w:t>
            </w:r>
            <w:proofErr w:type="spellEnd"/>
          </w:p>
        </w:tc>
        <w:tc>
          <w:tcPr>
            <w:tcW w:w="1984" w:type="dxa"/>
            <w:shd w:val="clear" w:color="auto" w:fill="FFFFFF" w:themeFill="background1"/>
            <w:noWrap/>
          </w:tcPr>
          <w:p w14:paraId="2D23E80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589B72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A067398" w14:textId="77777777" w:rsidTr="009C5F0A">
        <w:trPr>
          <w:trHeight w:val="475"/>
        </w:trPr>
        <w:tc>
          <w:tcPr>
            <w:tcW w:w="953" w:type="dxa"/>
            <w:shd w:val="clear" w:color="auto" w:fill="FFFFFF" w:themeFill="background1"/>
          </w:tcPr>
          <w:p w14:paraId="6EDF344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3E57591"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Перегляд </w:t>
            </w:r>
            <w:proofErr w:type="spellStart"/>
            <w:r w:rsidRPr="00AA7F5F">
              <w:rPr>
                <w:rFonts w:ascii="Times New Roman" w:eastAsia="Times New Roman" w:hAnsi="Times New Roman" w:cs="Times New Roman"/>
                <w:sz w:val="24"/>
                <w:szCs w:val="24"/>
              </w:rPr>
              <w:t>всіх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наявних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отриманих</w:t>
            </w:r>
            <w:proofErr w:type="spellEnd"/>
            <w:r w:rsidRPr="00AA7F5F">
              <w:rPr>
                <w:rFonts w:ascii="Times New Roman" w:eastAsia="Times New Roman" w:hAnsi="Times New Roman" w:cs="Times New Roman"/>
                <w:sz w:val="24"/>
                <w:szCs w:val="24"/>
              </w:rPr>
              <w:t xml:space="preserve"> на КТ, </w:t>
            </w:r>
            <w:proofErr w:type="spellStart"/>
            <w:r w:rsidRPr="00AA7F5F">
              <w:rPr>
                <w:rFonts w:ascii="Times New Roman" w:eastAsia="Times New Roman" w:hAnsi="Times New Roman" w:cs="Times New Roman"/>
                <w:sz w:val="24"/>
                <w:szCs w:val="24"/>
              </w:rPr>
              <w:t>рентгенівському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симуляторі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пристрої</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портальних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знімків</w:t>
            </w:r>
            <w:proofErr w:type="spellEnd"/>
          </w:p>
        </w:tc>
        <w:tc>
          <w:tcPr>
            <w:tcW w:w="1984" w:type="dxa"/>
            <w:shd w:val="clear" w:color="auto" w:fill="FFFFFF" w:themeFill="background1"/>
            <w:noWrap/>
          </w:tcPr>
          <w:p w14:paraId="14DBF33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50DB5D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6964E75" w14:textId="77777777" w:rsidTr="009C5F0A">
        <w:trPr>
          <w:trHeight w:val="475"/>
        </w:trPr>
        <w:tc>
          <w:tcPr>
            <w:tcW w:w="953" w:type="dxa"/>
            <w:shd w:val="clear" w:color="auto" w:fill="FFFFFF" w:themeFill="background1"/>
          </w:tcPr>
          <w:p w14:paraId="348D4A5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B68AC77"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для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діагностичними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зображеннями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69AD1D0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1409B6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BFBF344" w14:textId="77777777" w:rsidTr="009C5F0A">
        <w:trPr>
          <w:trHeight w:val="475"/>
        </w:trPr>
        <w:tc>
          <w:tcPr>
            <w:tcW w:w="953" w:type="dxa"/>
            <w:shd w:val="clear" w:color="auto" w:fill="FFFFFF" w:themeFill="background1"/>
          </w:tcPr>
          <w:p w14:paraId="1F4C8D0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6CB646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Прийом</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реєстрація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комп'ютерного</w:t>
            </w:r>
            <w:proofErr w:type="spellEnd"/>
            <w:r w:rsidRPr="00AA7F5F">
              <w:rPr>
                <w:rFonts w:ascii="Times New Roman" w:eastAsia="Times New Roman" w:hAnsi="Times New Roman" w:cs="Times New Roman"/>
                <w:sz w:val="24"/>
                <w:szCs w:val="24"/>
              </w:rPr>
              <w:t xml:space="preserve"> томографа, </w:t>
            </w:r>
            <w:proofErr w:type="spellStart"/>
            <w:r w:rsidRPr="00AA7F5F">
              <w:rPr>
                <w:rFonts w:ascii="Times New Roman" w:eastAsia="Times New Roman" w:hAnsi="Times New Roman" w:cs="Times New Roman"/>
                <w:sz w:val="24"/>
                <w:szCs w:val="24"/>
              </w:rPr>
              <w:t>магнітно</w:t>
            </w:r>
            <w:proofErr w:type="spellEnd"/>
            <w:r w:rsidRPr="00AA7F5F">
              <w:rPr>
                <w:rFonts w:ascii="Times New Roman" w:eastAsia="Times New Roman" w:hAnsi="Times New Roman" w:cs="Times New Roman"/>
                <w:sz w:val="24"/>
                <w:szCs w:val="24"/>
              </w:rPr>
              <w:t xml:space="preserve">-резонансного томографа та </w:t>
            </w:r>
            <w:proofErr w:type="spellStart"/>
            <w:r w:rsidRPr="00AA7F5F">
              <w:rPr>
                <w:rFonts w:ascii="Times New Roman" w:eastAsia="Times New Roman" w:hAnsi="Times New Roman" w:cs="Times New Roman"/>
                <w:sz w:val="24"/>
                <w:szCs w:val="24"/>
              </w:rPr>
              <w:t>інших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видів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апаратів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які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використовуються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дистанційної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p>
        </w:tc>
        <w:tc>
          <w:tcPr>
            <w:tcW w:w="1984" w:type="dxa"/>
            <w:shd w:val="clear" w:color="auto" w:fill="FFFFFF" w:themeFill="background1"/>
            <w:noWrap/>
          </w:tcPr>
          <w:p w14:paraId="53D72D2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0EC802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4F238ED" w14:textId="77777777" w:rsidTr="009C5F0A">
        <w:trPr>
          <w:trHeight w:val="475"/>
        </w:trPr>
        <w:tc>
          <w:tcPr>
            <w:tcW w:w="953" w:type="dxa"/>
            <w:shd w:val="clear" w:color="auto" w:fill="FFFFFF" w:themeFill="background1"/>
          </w:tcPr>
          <w:p w14:paraId="5BB02E8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0F6BB1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Співставлення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різних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типів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(КТ, МРТ, ПЕТ і </w:t>
            </w:r>
            <w:proofErr w:type="spellStart"/>
            <w:r w:rsidRPr="00AA7F5F">
              <w:rPr>
                <w:rFonts w:ascii="Times New Roman" w:eastAsia="Times New Roman" w:hAnsi="Times New Roman" w:cs="Times New Roman"/>
                <w:sz w:val="24"/>
                <w:szCs w:val="24"/>
              </w:rPr>
              <w:t>ін</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визначення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6473434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4E80AC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71F4BF5" w14:textId="77777777" w:rsidTr="009C5F0A">
        <w:trPr>
          <w:trHeight w:val="475"/>
        </w:trPr>
        <w:tc>
          <w:tcPr>
            <w:tcW w:w="953" w:type="dxa"/>
            <w:shd w:val="clear" w:color="auto" w:fill="FFFFFF" w:themeFill="background1"/>
          </w:tcPr>
          <w:p w14:paraId="1B7EC4A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949F08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ручне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анатомо-</w:t>
            </w:r>
            <w:proofErr w:type="spellStart"/>
            <w:r w:rsidRPr="00AA7F5F">
              <w:rPr>
                <w:rFonts w:ascii="Times New Roman" w:eastAsia="Times New Roman" w:hAnsi="Times New Roman" w:cs="Times New Roman"/>
                <w:sz w:val="24"/>
                <w:szCs w:val="24"/>
              </w:rPr>
              <w:t>топографічних</w:t>
            </w:r>
            <w:proofErr w:type="spellEnd"/>
            <w:r w:rsidRPr="00AA7F5F">
              <w:rPr>
                <w:rFonts w:ascii="Times New Roman" w:eastAsia="Times New Roman" w:hAnsi="Times New Roman" w:cs="Times New Roman"/>
                <w:sz w:val="24"/>
                <w:szCs w:val="24"/>
              </w:rPr>
              <w:t xml:space="preserve"> структур </w:t>
            </w:r>
            <w:proofErr w:type="spellStart"/>
            <w:r w:rsidRPr="00AA7F5F">
              <w:rPr>
                <w:rFonts w:ascii="Times New Roman" w:eastAsia="Times New Roman" w:hAnsi="Times New Roman" w:cs="Times New Roman"/>
                <w:sz w:val="24"/>
                <w:szCs w:val="24"/>
              </w:rPr>
              <w:t>пацієнта</w:t>
            </w:r>
            <w:proofErr w:type="spellEnd"/>
          </w:p>
        </w:tc>
        <w:tc>
          <w:tcPr>
            <w:tcW w:w="1984" w:type="dxa"/>
            <w:shd w:val="clear" w:color="auto" w:fill="FFFFFF" w:themeFill="background1"/>
            <w:noWrap/>
          </w:tcPr>
          <w:p w14:paraId="549CA8E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907B10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9C380C" w14:textId="77777777" w:rsidTr="009C5F0A">
        <w:trPr>
          <w:trHeight w:val="475"/>
        </w:trPr>
        <w:tc>
          <w:tcPr>
            <w:tcW w:w="953" w:type="dxa"/>
            <w:shd w:val="clear" w:color="auto" w:fill="FFFFFF" w:themeFill="background1"/>
          </w:tcPr>
          <w:p w14:paraId="66B1DDD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098EAF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ручне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обсягу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запланований</w:t>
            </w:r>
            <w:proofErr w:type="spellEnd"/>
          </w:p>
        </w:tc>
        <w:tc>
          <w:tcPr>
            <w:tcW w:w="1984" w:type="dxa"/>
            <w:shd w:val="clear" w:color="auto" w:fill="FFFFFF" w:themeFill="background1"/>
            <w:noWrap/>
          </w:tcPr>
          <w:p w14:paraId="157A8F0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9CDA0B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882FBB6" w14:textId="77777777" w:rsidTr="009C5F0A">
        <w:trPr>
          <w:trHeight w:val="475"/>
        </w:trPr>
        <w:tc>
          <w:tcPr>
            <w:tcW w:w="953" w:type="dxa"/>
            <w:shd w:val="clear" w:color="auto" w:fill="FFFFFF" w:themeFill="background1"/>
          </w:tcPr>
          <w:p w14:paraId="041EDF7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F70313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Екстраполювання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інтерполювання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контурів</w:t>
            </w:r>
            <w:proofErr w:type="spellEnd"/>
          </w:p>
        </w:tc>
        <w:tc>
          <w:tcPr>
            <w:tcW w:w="1984" w:type="dxa"/>
            <w:shd w:val="clear" w:color="auto" w:fill="FFFFFF" w:themeFill="background1"/>
            <w:noWrap/>
          </w:tcPr>
          <w:p w14:paraId="7E1D3E3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2E9A59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8351CDD" w14:textId="77777777" w:rsidTr="009C5F0A">
        <w:trPr>
          <w:trHeight w:val="475"/>
        </w:trPr>
        <w:tc>
          <w:tcPr>
            <w:tcW w:w="953" w:type="dxa"/>
            <w:shd w:val="clear" w:color="auto" w:fill="FFFFFF" w:themeFill="background1"/>
          </w:tcPr>
          <w:p w14:paraId="73FF24C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E32877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інтерактивне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визначення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відступів</w:t>
            </w:r>
            <w:proofErr w:type="spellEnd"/>
            <w:r w:rsidRPr="00AA7F5F">
              <w:rPr>
                <w:rFonts w:ascii="Times New Roman" w:eastAsia="Times New Roman" w:hAnsi="Times New Roman" w:cs="Times New Roman"/>
                <w:sz w:val="24"/>
                <w:szCs w:val="24"/>
              </w:rPr>
              <w:t xml:space="preserve"> при </w:t>
            </w:r>
            <w:proofErr w:type="spellStart"/>
            <w:r w:rsidRPr="00AA7F5F">
              <w:rPr>
                <w:rFonts w:ascii="Times New Roman" w:eastAsia="Times New Roman" w:hAnsi="Times New Roman" w:cs="Times New Roman"/>
                <w:sz w:val="24"/>
                <w:szCs w:val="24"/>
              </w:rPr>
              <w:t>визначенні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13848BD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EF6AC1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9D5793" w14:textId="77777777" w:rsidTr="009C5F0A">
        <w:trPr>
          <w:trHeight w:val="475"/>
        </w:trPr>
        <w:tc>
          <w:tcPr>
            <w:tcW w:w="953" w:type="dxa"/>
            <w:shd w:val="clear" w:color="auto" w:fill="FFFFFF" w:themeFill="background1"/>
          </w:tcPr>
          <w:p w14:paraId="68A125B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300E96"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будь-</w:t>
            </w:r>
            <w:proofErr w:type="spellStart"/>
            <w:r w:rsidRPr="00AA7F5F">
              <w:rPr>
                <w:rFonts w:ascii="Times New Roman" w:eastAsia="Times New Roman" w:hAnsi="Times New Roman" w:cs="Times New Roman"/>
                <w:sz w:val="24"/>
                <w:szCs w:val="24"/>
              </w:rPr>
              <w:t>яких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комбінацій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полів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симетричних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асиметричних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рухливих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квадратних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прямокутних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фігурних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формуються</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допомогою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додаткових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блоків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клиновидних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фільтрів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різною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енергією</w:t>
            </w:r>
            <w:proofErr w:type="spellEnd"/>
            <w:r w:rsidRPr="00AA7F5F">
              <w:rPr>
                <w:rFonts w:ascii="Times New Roman" w:eastAsia="Times New Roman" w:hAnsi="Times New Roman" w:cs="Times New Roman"/>
                <w:sz w:val="24"/>
                <w:szCs w:val="24"/>
              </w:rPr>
              <w:t xml:space="preserve"> і видом </w:t>
            </w:r>
            <w:proofErr w:type="spellStart"/>
            <w:r w:rsidRPr="00AA7F5F">
              <w:rPr>
                <w:rFonts w:ascii="Times New Roman" w:eastAsia="Times New Roman" w:hAnsi="Times New Roman" w:cs="Times New Roman"/>
                <w:sz w:val="24"/>
                <w:szCs w:val="24"/>
              </w:rPr>
              <w:t>випромінювання</w:t>
            </w:r>
            <w:proofErr w:type="spellEnd"/>
          </w:p>
        </w:tc>
        <w:tc>
          <w:tcPr>
            <w:tcW w:w="1984" w:type="dxa"/>
            <w:shd w:val="clear" w:color="auto" w:fill="FFFFFF" w:themeFill="background1"/>
            <w:noWrap/>
          </w:tcPr>
          <w:p w14:paraId="13AC39B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12E847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7E03C81" w14:textId="77777777" w:rsidTr="009C5F0A">
        <w:trPr>
          <w:trHeight w:val="475"/>
        </w:trPr>
        <w:tc>
          <w:tcPr>
            <w:tcW w:w="953" w:type="dxa"/>
            <w:shd w:val="clear" w:color="auto" w:fill="FFFFFF" w:themeFill="background1"/>
          </w:tcPr>
          <w:p w14:paraId="2F3563A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E3D529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Копіювання</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віддзеркалення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p>
        </w:tc>
        <w:tc>
          <w:tcPr>
            <w:tcW w:w="1984" w:type="dxa"/>
            <w:shd w:val="clear" w:color="auto" w:fill="FFFFFF" w:themeFill="background1"/>
            <w:noWrap/>
          </w:tcPr>
          <w:p w14:paraId="01973EE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255927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A1B1CF" w14:textId="77777777" w:rsidTr="009C5F0A">
        <w:trPr>
          <w:trHeight w:val="475"/>
        </w:trPr>
        <w:tc>
          <w:tcPr>
            <w:tcW w:w="953" w:type="dxa"/>
            <w:shd w:val="clear" w:color="auto" w:fill="FFFFFF" w:themeFill="background1"/>
          </w:tcPr>
          <w:p w14:paraId="007DEBB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9C8B6E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і робота з </w:t>
            </w:r>
            <w:proofErr w:type="spellStart"/>
            <w:r w:rsidRPr="00AA7F5F">
              <w:rPr>
                <w:rFonts w:ascii="Times New Roman" w:eastAsia="Times New Roman" w:hAnsi="Times New Roman" w:cs="Times New Roman"/>
                <w:sz w:val="24"/>
                <w:szCs w:val="24"/>
              </w:rPr>
              <w:t>реконструкціями</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різних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площинах</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41E8E1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33D242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11376E" w14:textId="77777777" w:rsidTr="009C5F0A">
        <w:trPr>
          <w:trHeight w:val="475"/>
        </w:trPr>
        <w:tc>
          <w:tcPr>
            <w:tcW w:w="953" w:type="dxa"/>
            <w:shd w:val="clear" w:color="auto" w:fill="FFFFFF" w:themeFill="background1"/>
          </w:tcPr>
          <w:p w14:paraId="252F156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A55345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і робота з цифровою </w:t>
            </w:r>
            <w:proofErr w:type="spellStart"/>
            <w:r w:rsidRPr="00AA7F5F">
              <w:rPr>
                <w:rFonts w:ascii="Times New Roman" w:eastAsia="Times New Roman" w:hAnsi="Times New Roman" w:cs="Times New Roman"/>
                <w:sz w:val="24"/>
                <w:szCs w:val="24"/>
              </w:rPr>
              <w:t>реконструкцією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даними</w:t>
            </w:r>
            <w:proofErr w:type="spellEnd"/>
            <w:r w:rsidRPr="00AA7F5F">
              <w:rPr>
                <w:rFonts w:ascii="Times New Roman" w:eastAsia="Times New Roman" w:hAnsi="Times New Roman" w:cs="Times New Roman"/>
                <w:sz w:val="24"/>
                <w:szCs w:val="24"/>
              </w:rPr>
              <w:t xml:space="preserve"> КТ і МРТ </w:t>
            </w:r>
          </w:p>
        </w:tc>
        <w:tc>
          <w:tcPr>
            <w:tcW w:w="1984" w:type="dxa"/>
            <w:shd w:val="clear" w:color="auto" w:fill="FFFFFF" w:themeFill="background1"/>
            <w:noWrap/>
          </w:tcPr>
          <w:p w14:paraId="51C697B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AB84A8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F35F7E1" w14:textId="77777777" w:rsidTr="009C5F0A">
        <w:trPr>
          <w:trHeight w:val="475"/>
        </w:trPr>
        <w:tc>
          <w:tcPr>
            <w:tcW w:w="953" w:type="dxa"/>
            <w:shd w:val="clear" w:color="auto" w:fill="FFFFFF" w:themeFill="background1"/>
          </w:tcPr>
          <w:p w14:paraId="7E88248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7EDC69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Експорт</w:t>
            </w:r>
            <w:proofErr w:type="spellEnd"/>
            <w:r w:rsidRPr="00AA7F5F">
              <w:rPr>
                <w:rFonts w:ascii="Times New Roman" w:eastAsia="Times New Roman" w:hAnsi="Times New Roman" w:cs="Times New Roman"/>
                <w:sz w:val="24"/>
                <w:szCs w:val="24"/>
              </w:rPr>
              <w:t xml:space="preserve"> плану на </w:t>
            </w:r>
            <w:proofErr w:type="spellStart"/>
            <w:r w:rsidRPr="00AA7F5F">
              <w:rPr>
                <w:rFonts w:ascii="Times New Roman" w:eastAsia="Times New Roman" w:hAnsi="Times New Roman" w:cs="Times New Roman"/>
                <w:sz w:val="24"/>
                <w:szCs w:val="24"/>
              </w:rPr>
              <w:t>станцію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віртуальної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симуляції</w:t>
            </w:r>
            <w:proofErr w:type="spellEnd"/>
          </w:p>
        </w:tc>
        <w:tc>
          <w:tcPr>
            <w:tcW w:w="1984" w:type="dxa"/>
            <w:shd w:val="clear" w:color="auto" w:fill="FFFFFF" w:themeFill="background1"/>
            <w:noWrap/>
          </w:tcPr>
          <w:p w14:paraId="07E7E18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5C3AFA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F1F9620" w14:textId="77777777" w:rsidTr="009C5F0A">
        <w:trPr>
          <w:trHeight w:val="475"/>
        </w:trPr>
        <w:tc>
          <w:tcPr>
            <w:tcW w:w="953" w:type="dxa"/>
            <w:shd w:val="clear" w:color="auto" w:fill="FFFFFF" w:themeFill="background1"/>
          </w:tcPr>
          <w:p w14:paraId="7473294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103B85B"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w:t>
            </w:r>
            <w:proofErr w:type="spellStart"/>
            <w:r w:rsidRPr="00AA7F5F">
              <w:rPr>
                <w:rFonts w:ascii="Times New Roman" w:eastAsia="Times New Roman" w:hAnsi="Times New Roman" w:cs="Times New Roman"/>
                <w:sz w:val="24"/>
                <w:szCs w:val="24"/>
              </w:rPr>
              <w:t>розрахунку</w:t>
            </w:r>
            <w:proofErr w:type="spellEnd"/>
            <w:r w:rsidRPr="00AA7F5F">
              <w:rPr>
                <w:rFonts w:ascii="Times New Roman" w:eastAsia="Times New Roman" w:hAnsi="Times New Roman" w:cs="Times New Roman"/>
                <w:sz w:val="24"/>
                <w:szCs w:val="24"/>
              </w:rPr>
              <w:t xml:space="preserve"> дозового </w:t>
            </w:r>
            <w:proofErr w:type="spellStart"/>
            <w:r w:rsidRPr="00AA7F5F">
              <w:rPr>
                <w:rFonts w:ascii="Times New Roman" w:eastAsia="Times New Roman" w:hAnsi="Times New Roman" w:cs="Times New Roman"/>
                <w:sz w:val="24"/>
                <w:szCs w:val="24"/>
              </w:rPr>
              <w:t>розподілу</w:t>
            </w:r>
            <w:proofErr w:type="spellEnd"/>
          </w:p>
        </w:tc>
        <w:tc>
          <w:tcPr>
            <w:tcW w:w="1984" w:type="dxa"/>
            <w:shd w:val="clear" w:color="auto" w:fill="FFFFFF" w:themeFill="background1"/>
            <w:noWrap/>
          </w:tcPr>
          <w:p w14:paraId="06C41EA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CD8AAD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F5D6508" w14:textId="77777777" w:rsidTr="009C5F0A">
        <w:trPr>
          <w:trHeight w:val="475"/>
        </w:trPr>
        <w:tc>
          <w:tcPr>
            <w:tcW w:w="953" w:type="dxa"/>
            <w:shd w:val="clear" w:color="auto" w:fill="FFFFFF" w:themeFill="background1"/>
          </w:tcPr>
          <w:p w14:paraId="49CEFD7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4DD8F8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Корекція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неоднорідність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тканини</w:t>
            </w:r>
            <w:proofErr w:type="spellEnd"/>
          </w:p>
        </w:tc>
        <w:tc>
          <w:tcPr>
            <w:tcW w:w="1984" w:type="dxa"/>
            <w:shd w:val="clear" w:color="auto" w:fill="FFFFFF" w:themeFill="background1"/>
            <w:noWrap/>
          </w:tcPr>
          <w:p w14:paraId="62D854D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03B55F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2FD28D7" w14:textId="77777777" w:rsidTr="009C5F0A">
        <w:trPr>
          <w:trHeight w:val="475"/>
        </w:trPr>
        <w:tc>
          <w:tcPr>
            <w:tcW w:w="953" w:type="dxa"/>
            <w:shd w:val="clear" w:color="auto" w:fill="FFFFFF" w:themeFill="background1"/>
          </w:tcPr>
          <w:p w14:paraId="5CF9B34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25EAC2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Обчислення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моніторних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одиниць</w:t>
            </w:r>
            <w:proofErr w:type="spellEnd"/>
            <w:r w:rsidRPr="00AA7F5F">
              <w:rPr>
                <w:rFonts w:ascii="Times New Roman" w:eastAsia="Times New Roman" w:hAnsi="Times New Roman" w:cs="Times New Roman"/>
                <w:sz w:val="24"/>
                <w:szCs w:val="24"/>
              </w:rPr>
              <w:t xml:space="preserve"> і часу для кожного пучка </w:t>
            </w:r>
            <w:proofErr w:type="spellStart"/>
            <w:r w:rsidRPr="00AA7F5F">
              <w:rPr>
                <w:rFonts w:ascii="Times New Roman" w:eastAsia="Times New Roman" w:hAnsi="Times New Roman" w:cs="Times New Roman"/>
                <w:sz w:val="24"/>
                <w:szCs w:val="24"/>
              </w:rPr>
              <w:t>випромінювання</w:t>
            </w:r>
            <w:proofErr w:type="spellEnd"/>
          </w:p>
        </w:tc>
        <w:tc>
          <w:tcPr>
            <w:tcW w:w="1984" w:type="dxa"/>
            <w:shd w:val="clear" w:color="auto" w:fill="FFFFFF" w:themeFill="background1"/>
            <w:noWrap/>
          </w:tcPr>
          <w:p w14:paraId="34FFA22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DFC4C0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90F5089" w14:textId="77777777" w:rsidTr="009C5F0A">
        <w:trPr>
          <w:trHeight w:val="475"/>
        </w:trPr>
        <w:tc>
          <w:tcPr>
            <w:tcW w:w="953" w:type="dxa"/>
            <w:shd w:val="clear" w:color="auto" w:fill="FFFFFF" w:themeFill="background1"/>
          </w:tcPr>
          <w:p w14:paraId="2514B5D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68FFA7B"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для </w:t>
            </w:r>
            <w:proofErr w:type="spellStart"/>
            <w:r w:rsidRPr="00AA7F5F">
              <w:rPr>
                <w:rFonts w:ascii="Times New Roman" w:eastAsia="Times New Roman" w:hAnsi="Times New Roman" w:cs="Times New Roman"/>
                <w:sz w:val="24"/>
                <w:szCs w:val="24"/>
              </w:rPr>
              <w:t>розрахунку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пучками </w:t>
            </w:r>
            <w:proofErr w:type="spellStart"/>
            <w:r w:rsidRPr="00AA7F5F">
              <w:rPr>
                <w:rFonts w:ascii="Times New Roman" w:eastAsia="Times New Roman" w:hAnsi="Times New Roman" w:cs="Times New Roman"/>
                <w:sz w:val="24"/>
                <w:szCs w:val="24"/>
              </w:rPr>
              <w:t>фотонів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7C88F53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D33D8C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4E050B2" w14:textId="77777777" w:rsidTr="009C5F0A">
        <w:trPr>
          <w:trHeight w:val="475"/>
        </w:trPr>
        <w:tc>
          <w:tcPr>
            <w:tcW w:w="953" w:type="dxa"/>
            <w:shd w:val="clear" w:color="auto" w:fill="FFFFFF" w:themeFill="background1"/>
          </w:tcPr>
          <w:p w14:paraId="1B916B3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4CBEA56"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w:t>
            </w: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модуляцією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інтенсивності</w:t>
            </w:r>
            <w:proofErr w:type="spellEnd"/>
            <w:r w:rsidRPr="00AA7F5F">
              <w:rPr>
                <w:rFonts w:ascii="Times New Roman" w:eastAsia="Times New Roman" w:hAnsi="Times New Roman" w:cs="Times New Roman"/>
                <w:sz w:val="24"/>
                <w:szCs w:val="24"/>
              </w:rPr>
              <w:t xml:space="preserve"> (IMRT і VMAT)</w:t>
            </w:r>
          </w:p>
        </w:tc>
        <w:tc>
          <w:tcPr>
            <w:tcW w:w="1984" w:type="dxa"/>
            <w:shd w:val="clear" w:color="auto" w:fill="FFFFFF" w:themeFill="background1"/>
            <w:noWrap/>
          </w:tcPr>
          <w:p w14:paraId="0DE9C3A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C03B26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A5094E6" w14:textId="77777777" w:rsidTr="009C5F0A">
        <w:trPr>
          <w:trHeight w:val="475"/>
        </w:trPr>
        <w:tc>
          <w:tcPr>
            <w:tcW w:w="953" w:type="dxa"/>
            <w:shd w:val="clear" w:color="auto" w:fill="FFFFFF" w:themeFill="background1"/>
          </w:tcPr>
          <w:p w14:paraId="7C847B6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17E135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Ліцензія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розрахунок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технологією</w:t>
            </w:r>
            <w:proofErr w:type="spellEnd"/>
            <w:r w:rsidRPr="00AA7F5F">
              <w:rPr>
                <w:rFonts w:ascii="Times New Roman" w:eastAsia="Times New Roman" w:hAnsi="Times New Roman" w:cs="Times New Roman"/>
                <w:sz w:val="24"/>
                <w:szCs w:val="24"/>
              </w:rPr>
              <w:t xml:space="preserve"> </w:t>
            </w:r>
            <w:r w:rsidRPr="00AA7F5F">
              <w:rPr>
                <w:rFonts w:ascii="Times New Roman" w:eastAsia="Times New Roman" w:hAnsi="Times New Roman" w:cs="Times New Roman"/>
                <w:sz w:val="24"/>
                <w:szCs w:val="24"/>
                <w:lang w:eastAsia="uk-UA"/>
              </w:rPr>
              <w:t>VMAT</w:t>
            </w:r>
          </w:p>
        </w:tc>
        <w:tc>
          <w:tcPr>
            <w:tcW w:w="1984" w:type="dxa"/>
            <w:shd w:val="clear" w:color="auto" w:fill="FFFFFF" w:themeFill="background1"/>
            <w:noWrap/>
          </w:tcPr>
          <w:p w14:paraId="5CB938B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 од</w:t>
            </w:r>
          </w:p>
        </w:tc>
        <w:tc>
          <w:tcPr>
            <w:tcW w:w="1980" w:type="dxa"/>
            <w:shd w:val="clear" w:color="auto" w:fill="FFFFFF" w:themeFill="background1"/>
          </w:tcPr>
          <w:p w14:paraId="48C28AB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5D24240" w14:textId="77777777" w:rsidTr="009C5F0A">
        <w:trPr>
          <w:trHeight w:val="475"/>
        </w:trPr>
        <w:tc>
          <w:tcPr>
            <w:tcW w:w="953" w:type="dxa"/>
            <w:shd w:val="clear" w:color="auto" w:fill="FFFFFF" w:themeFill="background1"/>
          </w:tcPr>
          <w:p w14:paraId="306D368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8D11C3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lang w:eastAsia="uk-UA"/>
              </w:rPr>
              <w:t>тривимірного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дозиметричного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планування</w:t>
            </w:r>
            <w:proofErr w:type="spellEnd"/>
            <w:r w:rsidRPr="00AA7F5F">
              <w:rPr>
                <w:rFonts w:ascii="Times New Roman" w:eastAsia="Times New Roman" w:hAnsi="Times New Roman" w:cs="Times New Roman"/>
                <w:sz w:val="24"/>
                <w:szCs w:val="24"/>
                <w:lang w:eastAsia="uk-UA"/>
              </w:rPr>
              <w:t xml:space="preserve"> 3D-CRT, IMRT та VMAT</w:t>
            </w:r>
          </w:p>
        </w:tc>
        <w:tc>
          <w:tcPr>
            <w:tcW w:w="1984" w:type="dxa"/>
            <w:shd w:val="clear" w:color="auto" w:fill="FFFFFF" w:themeFill="background1"/>
            <w:noWrap/>
          </w:tcPr>
          <w:p w14:paraId="3933BDD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 од</w:t>
            </w:r>
          </w:p>
        </w:tc>
        <w:tc>
          <w:tcPr>
            <w:tcW w:w="1980" w:type="dxa"/>
            <w:shd w:val="clear" w:color="auto" w:fill="FFFFFF" w:themeFill="background1"/>
          </w:tcPr>
          <w:p w14:paraId="1107083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3F2332A" w14:textId="77777777" w:rsidTr="009C5F0A">
        <w:trPr>
          <w:trHeight w:val="475"/>
        </w:trPr>
        <w:tc>
          <w:tcPr>
            <w:tcW w:w="953" w:type="dxa"/>
            <w:shd w:val="clear" w:color="auto" w:fill="FFFFFF" w:themeFill="background1"/>
          </w:tcPr>
          <w:p w14:paraId="7E44742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28F36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контурювання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анатомічних</w:t>
            </w:r>
            <w:proofErr w:type="spellEnd"/>
            <w:r w:rsidRPr="00AA7F5F">
              <w:rPr>
                <w:rFonts w:ascii="Times New Roman" w:eastAsia="Times New Roman" w:hAnsi="Times New Roman" w:cs="Times New Roman"/>
                <w:sz w:val="24"/>
                <w:szCs w:val="24"/>
              </w:rPr>
              <w:t xml:space="preserve"> структур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750DA9C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 од</w:t>
            </w:r>
          </w:p>
        </w:tc>
        <w:tc>
          <w:tcPr>
            <w:tcW w:w="1980" w:type="dxa"/>
            <w:shd w:val="clear" w:color="auto" w:fill="FFFFFF" w:themeFill="background1"/>
          </w:tcPr>
          <w:p w14:paraId="2837137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E191F2B" w14:textId="77777777" w:rsidTr="009C5F0A">
        <w:trPr>
          <w:trHeight w:val="475"/>
        </w:trPr>
        <w:tc>
          <w:tcPr>
            <w:tcW w:w="953" w:type="dxa"/>
            <w:shd w:val="clear" w:color="auto" w:fill="FFFFFF" w:themeFill="background1"/>
          </w:tcPr>
          <w:p w14:paraId="5DA1ACEB"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E73AB55"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b/>
                <w:bCs/>
                <w:iCs/>
                <w:sz w:val="24"/>
                <w:szCs w:val="24"/>
              </w:rPr>
              <w:t>Технічні</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вимоги</w:t>
            </w:r>
            <w:proofErr w:type="spellEnd"/>
            <w:r w:rsidRPr="00AA7F5F">
              <w:rPr>
                <w:rFonts w:ascii="Times New Roman" w:eastAsia="Times New Roman" w:hAnsi="Times New Roman" w:cs="Times New Roman"/>
                <w:b/>
                <w:bCs/>
                <w:iCs/>
                <w:sz w:val="24"/>
                <w:szCs w:val="24"/>
              </w:rPr>
              <w:t xml:space="preserve"> до </w:t>
            </w:r>
            <w:proofErr w:type="spellStart"/>
            <w:r w:rsidRPr="00AA7F5F">
              <w:rPr>
                <w:rFonts w:ascii="Times New Roman" w:eastAsia="Times New Roman" w:hAnsi="Times New Roman" w:cs="Times New Roman"/>
                <w:b/>
                <w:bCs/>
                <w:iCs/>
                <w:sz w:val="24"/>
                <w:szCs w:val="24"/>
              </w:rPr>
              <w:t>програмного</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забезпечення</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системи</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керування</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радіологічною</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інформацією</w:t>
            </w:r>
            <w:proofErr w:type="spellEnd"/>
            <w:r w:rsidRPr="00AA7F5F">
              <w:rPr>
                <w:rFonts w:ascii="Times New Roman" w:eastAsia="Times New Roman" w:hAnsi="Times New Roman" w:cs="Times New Roman"/>
                <w:b/>
                <w:bCs/>
                <w:iCs/>
                <w:sz w:val="24"/>
                <w:szCs w:val="24"/>
              </w:rPr>
              <w:t xml:space="preserve"> на </w:t>
            </w:r>
            <w:proofErr w:type="spellStart"/>
            <w:r w:rsidRPr="00AA7F5F">
              <w:rPr>
                <w:rFonts w:ascii="Times New Roman" w:eastAsia="Times New Roman" w:hAnsi="Times New Roman" w:cs="Times New Roman"/>
                <w:b/>
                <w:bCs/>
                <w:iCs/>
                <w:sz w:val="24"/>
                <w:szCs w:val="24"/>
              </w:rPr>
              <w:t>базі</w:t>
            </w:r>
            <w:proofErr w:type="spellEnd"/>
            <w:r w:rsidRPr="00AA7F5F">
              <w:rPr>
                <w:rFonts w:ascii="Times New Roman" w:eastAsia="Times New Roman" w:hAnsi="Times New Roman" w:cs="Times New Roman"/>
                <w:b/>
                <w:bCs/>
                <w:iCs/>
                <w:sz w:val="24"/>
                <w:szCs w:val="24"/>
              </w:rPr>
              <w:t xml:space="preserve"> серверу </w:t>
            </w:r>
            <w:proofErr w:type="spellStart"/>
            <w:r w:rsidRPr="00AA7F5F">
              <w:rPr>
                <w:rFonts w:ascii="Times New Roman" w:eastAsia="Times New Roman" w:hAnsi="Times New Roman" w:cs="Times New Roman"/>
                <w:b/>
                <w:bCs/>
                <w:iCs/>
                <w:sz w:val="24"/>
                <w:szCs w:val="24"/>
              </w:rPr>
              <w:t>бази</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даних</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пацієнтів</w:t>
            </w:r>
            <w:proofErr w:type="spellEnd"/>
            <w:r w:rsidRPr="00AA7F5F">
              <w:rPr>
                <w:rFonts w:ascii="Times New Roman" w:eastAsia="Times New Roman" w:hAnsi="Times New Roman" w:cs="Times New Roman"/>
                <w:b/>
                <w:bCs/>
                <w:iCs/>
                <w:sz w:val="24"/>
                <w:szCs w:val="24"/>
              </w:rPr>
              <w:t xml:space="preserve"> і </w:t>
            </w:r>
            <w:proofErr w:type="spellStart"/>
            <w:r w:rsidRPr="00AA7F5F">
              <w:rPr>
                <w:rFonts w:ascii="Times New Roman" w:eastAsia="Times New Roman" w:hAnsi="Times New Roman" w:cs="Times New Roman"/>
                <w:b/>
                <w:bCs/>
                <w:iCs/>
                <w:sz w:val="24"/>
                <w:szCs w:val="24"/>
              </w:rPr>
              <w:t>зображень</w:t>
            </w:r>
            <w:proofErr w:type="spellEnd"/>
            <w:r w:rsidRPr="00AA7F5F">
              <w:rPr>
                <w:rFonts w:ascii="Times New Roman" w:eastAsia="Times New Roman" w:hAnsi="Times New Roman" w:cs="Times New Roman"/>
                <w:b/>
                <w:bCs/>
                <w:iCs/>
                <w:sz w:val="24"/>
                <w:szCs w:val="24"/>
              </w:rPr>
              <w:t xml:space="preserve"> та </w:t>
            </w:r>
            <w:proofErr w:type="spellStart"/>
            <w:r w:rsidRPr="00AA7F5F">
              <w:rPr>
                <w:rFonts w:ascii="Times New Roman" w:eastAsia="Times New Roman" w:hAnsi="Times New Roman" w:cs="Times New Roman"/>
                <w:b/>
                <w:bCs/>
                <w:iCs/>
                <w:sz w:val="24"/>
                <w:szCs w:val="24"/>
              </w:rPr>
              <w:t>робочих</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станцій</w:t>
            </w:r>
            <w:proofErr w:type="spellEnd"/>
            <w:r w:rsidRPr="00AA7F5F">
              <w:rPr>
                <w:rFonts w:ascii="Times New Roman" w:eastAsia="Times New Roman" w:hAnsi="Times New Roman" w:cs="Times New Roman"/>
                <w:b/>
                <w:bCs/>
                <w:iCs/>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1)</w:t>
            </w:r>
          </w:p>
        </w:tc>
        <w:tc>
          <w:tcPr>
            <w:tcW w:w="1984" w:type="dxa"/>
            <w:shd w:val="clear" w:color="auto" w:fill="FFFFFF" w:themeFill="background1"/>
            <w:noWrap/>
          </w:tcPr>
          <w:p w14:paraId="5680AE4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21AB925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782FE1C" w14:textId="77777777" w:rsidTr="009C5F0A">
        <w:trPr>
          <w:trHeight w:val="475"/>
        </w:trPr>
        <w:tc>
          <w:tcPr>
            <w:tcW w:w="953" w:type="dxa"/>
            <w:shd w:val="clear" w:color="auto" w:fill="FFFFFF" w:themeFill="background1"/>
          </w:tcPr>
          <w:p w14:paraId="34CD841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526863" w14:textId="77777777" w:rsidR="00125C36" w:rsidRPr="00AA7F5F" w:rsidRDefault="00125C36" w:rsidP="00CA5E99">
            <w:pPr>
              <w:rPr>
                <w:rFonts w:ascii="Times New Roman" w:eastAsia="Times New Roman" w:hAnsi="Times New Roman" w:cs="Times New Roman"/>
                <w:b/>
                <w:bCs/>
                <w:i/>
                <w:iCs/>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серверу </w:t>
            </w:r>
            <w:proofErr w:type="spellStart"/>
            <w:r w:rsidRPr="00AA7F5F">
              <w:rPr>
                <w:rFonts w:ascii="Times New Roman" w:eastAsia="Times New Roman" w:hAnsi="Times New Roman" w:cs="Times New Roman"/>
                <w:sz w:val="24"/>
                <w:szCs w:val="24"/>
              </w:rPr>
              <w:t>бази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зображень</w:t>
            </w:r>
            <w:proofErr w:type="spellEnd"/>
          </w:p>
        </w:tc>
        <w:tc>
          <w:tcPr>
            <w:tcW w:w="1984" w:type="dxa"/>
            <w:shd w:val="clear" w:color="auto" w:fill="FFFFFF" w:themeFill="background1"/>
            <w:noWrap/>
          </w:tcPr>
          <w:p w14:paraId="337B709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19BF7E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A6F2493" w14:textId="77777777" w:rsidTr="009C5F0A">
        <w:trPr>
          <w:trHeight w:val="475"/>
        </w:trPr>
        <w:tc>
          <w:tcPr>
            <w:tcW w:w="953" w:type="dxa"/>
            <w:shd w:val="clear" w:color="auto" w:fill="FFFFFF" w:themeFill="background1"/>
          </w:tcPr>
          <w:p w14:paraId="775B6F2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C43C7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Інформаційно-керуюча</w:t>
            </w:r>
            <w:proofErr w:type="spellEnd"/>
            <w:r w:rsidRPr="00AA7F5F">
              <w:rPr>
                <w:rFonts w:ascii="Times New Roman" w:eastAsia="Times New Roman" w:hAnsi="Times New Roman" w:cs="Times New Roman"/>
                <w:sz w:val="24"/>
                <w:szCs w:val="24"/>
              </w:rPr>
              <w:t xml:space="preserve"> система (ІКС),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забезпечує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верифікацію</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адміністрування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про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потоками </w:t>
            </w:r>
            <w:proofErr w:type="spellStart"/>
            <w:r w:rsidRPr="00AA7F5F">
              <w:rPr>
                <w:rFonts w:ascii="Times New Roman" w:eastAsia="Times New Roman" w:hAnsi="Times New Roman" w:cs="Times New Roman"/>
                <w:sz w:val="24"/>
                <w:szCs w:val="24"/>
              </w:rPr>
              <w:t>пацієнтів</w:t>
            </w:r>
            <w:proofErr w:type="spellEnd"/>
          </w:p>
        </w:tc>
        <w:tc>
          <w:tcPr>
            <w:tcW w:w="1984" w:type="dxa"/>
            <w:shd w:val="clear" w:color="auto" w:fill="FFFFFF" w:themeFill="background1"/>
            <w:noWrap/>
          </w:tcPr>
          <w:p w14:paraId="48500FC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279EC6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81BF3E4" w14:textId="77777777" w:rsidTr="009C5F0A">
        <w:trPr>
          <w:trHeight w:val="475"/>
        </w:trPr>
        <w:tc>
          <w:tcPr>
            <w:tcW w:w="953" w:type="dxa"/>
            <w:shd w:val="clear" w:color="auto" w:fill="FFFFFF" w:themeFill="background1"/>
          </w:tcPr>
          <w:p w14:paraId="74DB109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3184DF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Ієрархічна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модульна</w:t>
            </w:r>
            <w:proofErr w:type="spellEnd"/>
            <w:r w:rsidRPr="00AA7F5F">
              <w:rPr>
                <w:rFonts w:ascii="Times New Roman" w:eastAsia="Times New Roman" w:hAnsi="Times New Roman" w:cs="Times New Roman"/>
                <w:sz w:val="24"/>
                <w:szCs w:val="24"/>
              </w:rPr>
              <w:t xml:space="preserve"> структура </w:t>
            </w:r>
            <w:proofErr w:type="spellStart"/>
            <w:r w:rsidRPr="00AA7F5F">
              <w:rPr>
                <w:rFonts w:ascii="Times New Roman" w:eastAsia="Times New Roman" w:hAnsi="Times New Roman" w:cs="Times New Roman"/>
                <w:sz w:val="24"/>
                <w:szCs w:val="24"/>
              </w:rPr>
              <w:t>системи</w:t>
            </w:r>
            <w:proofErr w:type="spellEnd"/>
          </w:p>
        </w:tc>
        <w:tc>
          <w:tcPr>
            <w:tcW w:w="1984" w:type="dxa"/>
            <w:shd w:val="clear" w:color="auto" w:fill="FFFFFF" w:themeFill="background1"/>
            <w:noWrap/>
          </w:tcPr>
          <w:p w14:paraId="2674DAB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BF7AFB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6E1F1C3" w14:textId="77777777" w:rsidTr="009C5F0A">
        <w:trPr>
          <w:trHeight w:val="475"/>
        </w:trPr>
        <w:tc>
          <w:tcPr>
            <w:tcW w:w="953" w:type="dxa"/>
            <w:shd w:val="clear" w:color="auto" w:fill="FFFFFF" w:themeFill="background1"/>
          </w:tcPr>
          <w:p w14:paraId="03683C8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0E70AE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параметрами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медичних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радіотерапевтичних</w:t>
            </w:r>
            <w:proofErr w:type="spellEnd"/>
            <w:r w:rsidRPr="00AA7F5F">
              <w:rPr>
                <w:rFonts w:ascii="Times New Roman" w:eastAsia="Times New Roman" w:hAnsi="Times New Roman" w:cs="Times New Roman"/>
                <w:sz w:val="24"/>
                <w:szCs w:val="24"/>
              </w:rPr>
              <w:t xml:space="preserve"> системах</w:t>
            </w:r>
          </w:p>
        </w:tc>
        <w:tc>
          <w:tcPr>
            <w:tcW w:w="1984" w:type="dxa"/>
            <w:shd w:val="clear" w:color="auto" w:fill="FFFFFF" w:themeFill="background1"/>
            <w:noWrap/>
          </w:tcPr>
          <w:p w14:paraId="4A9AA73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A0E04F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D227724" w14:textId="77777777" w:rsidTr="009C5F0A">
        <w:trPr>
          <w:trHeight w:val="475"/>
        </w:trPr>
        <w:tc>
          <w:tcPr>
            <w:tcW w:w="953" w:type="dxa"/>
            <w:shd w:val="clear" w:color="auto" w:fill="FFFFFF" w:themeFill="background1"/>
          </w:tcPr>
          <w:p w14:paraId="5504CB3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3F4BCB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розкладів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фахівців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апаратів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пристроїв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відділення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автоматичним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коригуванням</w:t>
            </w:r>
            <w:proofErr w:type="spellEnd"/>
            <w:r w:rsidRPr="00AA7F5F">
              <w:rPr>
                <w:rFonts w:ascii="Times New Roman" w:eastAsia="Times New Roman" w:hAnsi="Times New Roman" w:cs="Times New Roman"/>
                <w:sz w:val="24"/>
                <w:szCs w:val="24"/>
              </w:rPr>
              <w:t xml:space="preserve"> в реальному </w:t>
            </w:r>
            <w:proofErr w:type="spellStart"/>
            <w:r w:rsidRPr="00AA7F5F">
              <w:rPr>
                <w:rFonts w:ascii="Times New Roman" w:eastAsia="Times New Roman" w:hAnsi="Times New Roman" w:cs="Times New Roman"/>
                <w:sz w:val="24"/>
                <w:szCs w:val="24"/>
              </w:rPr>
              <w:t>часі</w:t>
            </w:r>
            <w:proofErr w:type="spellEnd"/>
          </w:p>
        </w:tc>
        <w:tc>
          <w:tcPr>
            <w:tcW w:w="1984" w:type="dxa"/>
            <w:shd w:val="clear" w:color="auto" w:fill="FFFFFF" w:themeFill="background1"/>
            <w:noWrap/>
          </w:tcPr>
          <w:p w14:paraId="4EF9B4F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CA04FC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B8D80A3" w14:textId="77777777" w:rsidTr="009C5F0A">
        <w:trPr>
          <w:trHeight w:val="475"/>
        </w:trPr>
        <w:tc>
          <w:tcPr>
            <w:tcW w:w="953" w:type="dxa"/>
            <w:shd w:val="clear" w:color="auto" w:fill="FFFFFF" w:themeFill="background1"/>
          </w:tcPr>
          <w:p w14:paraId="7E4169B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E8219F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Збір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обробка</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зберігання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в одному </w:t>
            </w:r>
            <w:proofErr w:type="spellStart"/>
            <w:r w:rsidRPr="00AA7F5F">
              <w:rPr>
                <w:rFonts w:ascii="Times New Roman" w:eastAsia="Times New Roman" w:hAnsi="Times New Roman" w:cs="Times New Roman"/>
                <w:sz w:val="24"/>
                <w:szCs w:val="24"/>
              </w:rPr>
              <w:t>блоці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включаючи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плани</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протоколи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p>
        </w:tc>
        <w:tc>
          <w:tcPr>
            <w:tcW w:w="1984" w:type="dxa"/>
            <w:shd w:val="clear" w:color="auto" w:fill="FFFFFF" w:themeFill="background1"/>
            <w:noWrap/>
          </w:tcPr>
          <w:p w14:paraId="502B6D2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D07492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97E4E96" w14:textId="77777777" w:rsidTr="009C5F0A">
        <w:trPr>
          <w:trHeight w:val="475"/>
        </w:trPr>
        <w:tc>
          <w:tcPr>
            <w:tcW w:w="953" w:type="dxa"/>
            <w:shd w:val="clear" w:color="auto" w:fill="FFFFFF" w:themeFill="background1"/>
          </w:tcPr>
          <w:p w14:paraId="4E8C942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1D6D93"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Доступ </w:t>
            </w:r>
            <w:proofErr w:type="spellStart"/>
            <w:r w:rsidRPr="00AA7F5F">
              <w:rPr>
                <w:rFonts w:ascii="Times New Roman" w:eastAsia="Times New Roman" w:hAnsi="Times New Roman" w:cs="Times New Roman"/>
                <w:sz w:val="24"/>
                <w:szCs w:val="24"/>
              </w:rPr>
              <w:t>авторизованих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користувачів</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комплексної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інформаційно-керуючої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з будь-</w:t>
            </w:r>
            <w:proofErr w:type="spellStart"/>
            <w:r w:rsidRPr="00AA7F5F">
              <w:rPr>
                <w:rFonts w:ascii="Times New Roman" w:eastAsia="Times New Roman" w:hAnsi="Times New Roman" w:cs="Times New Roman"/>
                <w:sz w:val="24"/>
                <w:szCs w:val="24"/>
              </w:rPr>
              <w:t>якого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місця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лікувального</w:t>
            </w:r>
            <w:proofErr w:type="spellEnd"/>
            <w:r w:rsidRPr="00AA7F5F">
              <w:rPr>
                <w:rFonts w:ascii="Times New Roman" w:eastAsia="Times New Roman" w:hAnsi="Times New Roman" w:cs="Times New Roman"/>
                <w:sz w:val="24"/>
                <w:szCs w:val="24"/>
              </w:rPr>
              <w:t xml:space="preserve"> закладу через </w:t>
            </w:r>
            <w:proofErr w:type="spellStart"/>
            <w:r w:rsidRPr="00AA7F5F">
              <w:rPr>
                <w:rFonts w:ascii="Times New Roman" w:eastAsia="Times New Roman" w:hAnsi="Times New Roman" w:cs="Times New Roman"/>
                <w:sz w:val="24"/>
                <w:szCs w:val="24"/>
              </w:rPr>
              <w:t>єдину</w:t>
            </w:r>
            <w:proofErr w:type="spellEnd"/>
            <w:r w:rsidRPr="00AA7F5F">
              <w:rPr>
                <w:rFonts w:ascii="Times New Roman" w:eastAsia="Times New Roman" w:hAnsi="Times New Roman" w:cs="Times New Roman"/>
                <w:sz w:val="24"/>
                <w:szCs w:val="24"/>
              </w:rPr>
              <w:t xml:space="preserve"> базу </w:t>
            </w:r>
            <w:proofErr w:type="spellStart"/>
            <w:r w:rsidRPr="00AA7F5F">
              <w:rPr>
                <w:rFonts w:ascii="Times New Roman" w:eastAsia="Times New Roman" w:hAnsi="Times New Roman" w:cs="Times New Roman"/>
                <w:sz w:val="24"/>
                <w:szCs w:val="24"/>
              </w:rPr>
              <w:t>даних</w:t>
            </w:r>
            <w:proofErr w:type="spellEnd"/>
          </w:p>
        </w:tc>
        <w:tc>
          <w:tcPr>
            <w:tcW w:w="1984" w:type="dxa"/>
            <w:shd w:val="clear" w:color="auto" w:fill="FFFFFF" w:themeFill="background1"/>
            <w:noWrap/>
          </w:tcPr>
          <w:p w14:paraId="3E01511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391553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BCCBBFC" w14:textId="77777777" w:rsidTr="009C5F0A">
        <w:trPr>
          <w:trHeight w:val="475"/>
        </w:trPr>
        <w:tc>
          <w:tcPr>
            <w:tcW w:w="953" w:type="dxa"/>
            <w:shd w:val="clear" w:color="auto" w:fill="FFFFFF" w:themeFill="background1"/>
          </w:tcPr>
          <w:p w14:paraId="4D9987C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5FB2C2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Індивідуальне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настроювання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користувальницьких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інтерфейсів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відповідно</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профіля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5FDA5B0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6E289C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AE0C104" w14:textId="77777777" w:rsidTr="009C5F0A">
        <w:trPr>
          <w:trHeight w:val="475"/>
        </w:trPr>
        <w:tc>
          <w:tcPr>
            <w:tcW w:w="953" w:type="dxa"/>
            <w:shd w:val="clear" w:color="auto" w:fill="FFFFFF" w:themeFill="background1"/>
          </w:tcPr>
          <w:p w14:paraId="085495D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004B35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w:t>
            </w:r>
            <w:proofErr w:type="spellStart"/>
            <w:r w:rsidRPr="00AA7F5F">
              <w:rPr>
                <w:rFonts w:ascii="Times New Roman" w:eastAsia="Times New Roman" w:hAnsi="Times New Roman" w:cs="Times New Roman"/>
                <w:sz w:val="24"/>
                <w:szCs w:val="24"/>
              </w:rPr>
              <w:t>електронних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підписів</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затвердження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захисту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планів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p>
        </w:tc>
        <w:tc>
          <w:tcPr>
            <w:tcW w:w="1984" w:type="dxa"/>
            <w:shd w:val="clear" w:color="auto" w:fill="FFFFFF" w:themeFill="background1"/>
            <w:noWrap/>
          </w:tcPr>
          <w:p w14:paraId="3F60FBD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6A9CB1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6714CEA" w14:textId="77777777" w:rsidTr="009C5F0A">
        <w:trPr>
          <w:trHeight w:val="475"/>
        </w:trPr>
        <w:tc>
          <w:tcPr>
            <w:tcW w:w="953" w:type="dxa"/>
            <w:shd w:val="clear" w:color="auto" w:fill="FFFFFF" w:themeFill="background1"/>
          </w:tcPr>
          <w:p w14:paraId="5B598ED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5CAC16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Відображення</w:t>
            </w:r>
            <w:proofErr w:type="spellEnd"/>
            <w:r w:rsidRPr="00AA7F5F">
              <w:rPr>
                <w:rFonts w:ascii="Times New Roman" w:eastAsia="Times New Roman" w:hAnsi="Times New Roman" w:cs="Times New Roman"/>
                <w:sz w:val="24"/>
                <w:szCs w:val="24"/>
              </w:rPr>
              <w:t xml:space="preserve"> фактичного стану </w:t>
            </w:r>
            <w:proofErr w:type="spellStart"/>
            <w:r w:rsidRPr="00AA7F5F">
              <w:rPr>
                <w:rFonts w:ascii="Times New Roman" w:eastAsia="Times New Roman" w:hAnsi="Times New Roman" w:cs="Times New Roman"/>
                <w:sz w:val="24"/>
                <w:szCs w:val="24"/>
              </w:rPr>
              <w:t>виконання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призначених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лікувальних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заходів</w:t>
            </w:r>
            <w:proofErr w:type="spellEnd"/>
          </w:p>
        </w:tc>
        <w:tc>
          <w:tcPr>
            <w:tcW w:w="1984" w:type="dxa"/>
            <w:shd w:val="clear" w:color="auto" w:fill="FFFFFF" w:themeFill="background1"/>
            <w:noWrap/>
          </w:tcPr>
          <w:p w14:paraId="1E695AD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ACEB13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D44BE3A" w14:textId="77777777" w:rsidTr="009C5F0A">
        <w:trPr>
          <w:trHeight w:val="475"/>
        </w:trPr>
        <w:tc>
          <w:tcPr>
            <w:tcW w:w="953" w:type="dxa"/>
            <w:shd w:val="clear" w:color="auto" w:fill="FFFFFF" w:themeFill="background1"/>
          </w:tcPr>
          <w:p w14:paraId="73A0A73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53BCCB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Багатосторонній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обмін</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даними</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форматі</w:t>
            </w:r>
            <w:proofErr w:type="spellEnd"/>
            <w:r w:rsidRPr="00AA7F5F">
              <w:rPr>
                <w:rFonts w:ascii="Times New Roman" w:eastAsia="Times New Roman" w:hAnsi="Times New Roman" w:cs="Times New Roman"/>
                <w:sz w:val="24"/>
                <w:szCs w:val="24"/>
              </w:rPr>
              <w:t xml:space="preserve"> DICOM</w:t>
            </w:r>
          </w:p>
        </w:tc>
        <w:tc>
          <w:tcPr>
            <w:tcW w:w="1984" w:type="dxa"/>
            <w:shd w:val="clear" w:color="auto" w:fill="FFFFFF" w:themeFill="background1"/>
            <w:noWrap/>
          </w:tcPr>
          <w:p w14:paraId="122932F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195074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40E64E4" w14:textId="77777777" w:rsidTr="009C5F0A">
        <w:trPr>
          <w:trHeight w:val="475"/>
        </w:trPr>
        <w:tc>
          <w:tcPr>
            <w:tcW w:w="953" w:type="dxa"/>
            <w:shd w:val="clear" w:color="auto" w:fill="FFFFFF" w:themeFill="background1"/>
          </w:tcPr>
          <w:p w14:paraId="3142A0F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42530A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керування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інформацією</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1C7DD6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 од</w:t>
            </w:r>
          </w:p>
        </w:tc>
        <w:tc>
          <w:tcPr>
            <w:tcW w:w="1980" w:type="dxa"/>
            <w:shd w:val="clear" w:color="auto" w:fill="FFFFFF" w:themeFill="background1"/>
          </w:tcPr>
          <w:p w14:paraId="6B86238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80E8255" w14:textId="77777777" w:rsidTr="009C5F0A">
        <w:trPr>
          <w:trHeight w:val="475"/>
        </w:trPr>
        <w:tc>
          <w:tcPr>
            <w:tcW w:w="953" w:type="dxa"/>
            <w:shd w:val="clear" w:color="auto" w:fill="FFFFFF" w:themeFill="background1"/>
          </w:tcPr>
          <w:p w14:paraId="07413DB2"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E89859"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b/>
                <w:sz w:val="24"/>
                <w:szCs w:val="24"/>
              </w:rPr>
              <w:t>Набір</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обладнання</w:t>
            </w:r>
            <w:proofErr w:type="spellEnd"/>
            <w:r w:rsidRPr="00AA7F5F">
              <w:rPr>
                <w:rFonts w:ascii="Times New Roman" w:eastAsia="Times New Roman" w:hAnsi="Times New Roman" w:cs="Times New Roman"/>
                <w:b/>
                <w:sz w:val="24"/>
                <w:szCs w:val="24"/>
              </w:rPr>
              <w:t xml:space="preserve"> для </w:t>
            </w:r>
            <w:proofErr w:type="spellStart"/>
            <w:r w:rsidRPr="00AA7F5F">
              <w:rPr>
                <w:rFonts w:ascii="Times New Roman" w:eastAsia="Times New Roman" w:hAnsi="Times New Roman" w:cs="Times New Roman"/>
                <w:b/>
                <w:sz w:val="24"/>
                <w:szCs w:val="24"/>
              </w:rPr>
              <w:t>позиціонування</w:t>
            </w:r>
            <w:proofErr w:type="spellEnd"/>
            <w:r w:rsidRPr="00AA7F5F">
              <w:rPr>
                <w:rFonts w:ascii="Times New Roman" w:eastAsia="Times New Roman" w:hAnsi="Times New Roman" w:cs="Times New Roman"/>
                <w:b/>
                <w:sz w:val="24"/>
                <w:szCs w:val="24"/>
              </w:rPr>
              <w:t xml:space="preserve"> та </w:t>
            </w:r>
            <w:proofErr w:type="spellStart"/>
            <w:r w:rsidRPr="00AA7F5F">
              <w:rPr>
                <w:rFonts w:ascii="Times New Roman" w:eastAsia="Times New Roman" w:hAnsi="Times New Roman" w:cs="Times New Roman"/>
                <w:b/>
                <w:sz w:val="24"/>
                <w:szCs w:val="24"/>
              </w:rPr>
              <w:t>фіксації</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пацієнтів</w:t>
            </w:r>
            <w:proofErr w:type="spellEnd"/>
            <w:r w:rsidRPr="00AA7F5F">
              <w:rPr>
                <w:rFonts w:ascii="Times New Roman" w:eastAsia="Times New Roman" w:hAnsi="Times New Roman" w:cs="Times New Roman"/>
                <w:b/>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1)</w:t>
            </w:r>
          </w:p>
        </w:tc>
        <w:tc>
          <w:tcPr>
            <w:tcW w:w="1984" w:type="dxa"/>
            <w:shd w:val="clear" w:color="auto" w:fill="FFFFFF" w:themeFill="background1"/>
            <w:noWrap/>
          </w:tcPr>
          <w:p w14:paraId="3229817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7D59C60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19E540D" w14:textId="77777777" w:rsidTr="009C5F0A">
        <w:trPr>
          <w:trHeight w:val="475"/>
        </w:trPr>
        <w:tc>
          <w:tcPr>
            <w:tcW w:w="953" w:type="dxa"/>
            <w:shd w:val="clear" w:color="auto" w:fill="FFFFFF" w:themeFill="background1"/>
          </w:tcPr>
          <w:p w14:paraId="5FAAF2E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C34B99E"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Платформа з </w:t>
            </w:r>
            <w:proofErr w:type="spellStart"/>
            <w:r w:rsidRPr="00AA7F5F">
              <w:rPr>
                <w:rFonts w:ascii="Times New Roman" w:eastAsia="Times New Roman" w:hAnsi="Times New Roman" w:cs="Times New Roman"/>
                <w:sz w:val="24"/>
                <w:szCs w:val="24"/>
              </w:rPr>
              <w:t>вуглепластику</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фіксації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при </w:t>
            </w:r>
            <w:proofErr w:type="spellStart"/>
            <w:r w:rsidRPr="00AA7F5F">
              <w:rPr>
                <w:rFonts w:ascii="Times New Roman" w:eastAsia="Times New Roman" w:hAnsi="Times New Roman" w:cs="Times New Roman"/>
                <w:sz w:val="24"/>
                <w:szCs w:val="24"/>
              </w:rPr>
              <w:t>лікуванні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голови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шиї</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плечей</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кріплення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термопластичної</w:t>
            </w:r>
            <w:proofErr w:type="spellEnd"/>
            <w:r w:rsidRPr="00AA7F5F">
              <w:rPr>
                <w:rFonts w:ascii="Times New Roman" w:eastAsia="Times New Roman" w:hAnsi="Times New Roman" w:cs="Times New Roman"/>
                <w:sz w:val="24"/>
                <w:szCs w:val="24"/>
              </w:rPr>
              <w:t xml:space="preserve"> маски до </w:t>
            </w:r>
            <w:proofErr w:type="spellStart"/>
            <w:r w:rsidRPr="00AA7F5F">
              <w:rPr>
                <w:rFonts w:ascii="Times New Roman" w:eastAsia="Times New Roman" w:hAnsi="Times New Roman" w:cs="Times New Roman"/>
                <w:sz w:val="24"/>
                <w:szCs w:val="24"/>
              </w:rPr>
              <w:t>платформи</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кріплення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платформи</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терапевтичного</w:t>
            </w:r>
            <w:proofErr w:type="spellEnd"/>
            <w:r w:rsidRPr="00AA7F5F">
              <w:rPr>
                <w:rFonts w:ascii="Times New Roman" w:eastAsia="Times New Roman" w:hAnsi="Times New Roman" w:cs="Times New Roman"/>
                <w:sz w:val="24"/>
                <w:szCs w:val="24"/>
              </w:rPr>
              <w:t xml:space="preserve"> столу</w:t>
            </w:r>
          </w:p>
        </w:tc>
        <w:tc>
          <w:tcPr>
            <w:tcW w:w="1984" w:type="dxa"/>
            <w:shd w:val="clear" w:color="auto" w:fill="FFFFFF" w:themeFill="background1"/>
            <w:noWrap/>
          </w:tcPr>
          <w:p w14:paraId="4DC1C35B"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1D70558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798EAD6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FF45B0" w14:textId="77777777" w:rsidTr="009C5F0A">
        <w:trPr>
          <w:trHeight w:val="475"/>
        </w:trPr>
        <w:tc>
          <w:tcPr>
            <w:tcW w:w="953" w:type="dxa"/>
            <w:shd w:val="clear" w:color="auto" w:fill="FFFFFF" w:themeFill="background1"/>
          </w:tcPr>
          <w:p w14:paraId="620B73A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C5FB98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Платформа з </w:t>
            </w:r>
            <w:proofErr w:type="spellStart"/>
            <w:r w:rsidRPr="00AA7F5F">
              <w:rPr>
                <w:rFonts w:ascii="Times New Roman" w:eastAsia="Times New Roman" w:hAnsi="Times New Roman" w:cs="Times New Roman"/>
                <w:sz w:val="24"/>
                <w:szCs w:val="24"/>
              </w:rPr>
              <w:t>вуглепластику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змінним</w:t>
            </w:r>
            <w:proofErr w:type="spellEnd"/>
            <w:r w:rsidRPr="00AA7F5F">
              <w:rPr>
                <w:rFonts w:ascii="Times New Roman" w:eastAsia="Times New Roman" w:hAnsi="Times New Roman" w:cs="Times New Roman"/>
                <w:sz w:val="24"/>
                <w:szCs w:val="24"/>
              </w:rPr>
              <w:t xml:space="preserve"> кутом </w:t>
            </w:r>
            <w:proofErr w:type="spellStart"/>
            <w:r w:rsidRPr="00AA7F5F">
              <w:rPr>
                <w:rFonts w:ascii="Times New Roman" w:eastAsia="Times New Roman" w:hAnsi="Times New Roman" w:cs="Times New Roman"/>
                <w:sz w:val="24"/>
                <w:szCs w:val="24"/>
              </w:rPr>
              <w:t>нахилу</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іммобілізації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у </w:t>
            </w:r>
            <w:proofErr w:type="spellStart"/>
            <w:r w:rsidRPr="00AA7F5F">
              <w:rPr>
                <w:rFonts w:ascii="Times New Roman" w:eastAsia="Times New Roman" w:hAnsi="Times New Roman" w:cs="Times New Roman"/>
                <w:sz w:val="24"/>
                <w:szCs w:val="24"/>
              </w:rPr>
              <w:t>положенні</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спині</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закиданням</w:t>
            </w:r>
            <w:proofErr w:type="spellEnd"/>
            <w:r w:rsidRPr="00AA7F5F">
              <w:rPr>
                <w:rFonts w:ascii="Times New Roman" w:eastAsia="Times New Roman" w:hAnsi="Times New Roman" w:cs="Times New Roman"/>
                <w:sz w:val="24"/>
                <w:szCs w:val="24"/>
              </w:rPr>
              <w:t xml:space="preserve"> рук за голову при </w:t>
            </w:r>
            <w:proofErr w:type="spellStart"/>
            <w:r w:rsidRPr="00AA7F5F">
              <w:rPr>
                <w:rFonts w:ascii="Times New Roman" w:eastAsia="Times New Roman" w:hAnsi="Times New Roman" w:cs="Times New Roman"/>
                <w:sz w:val="24"/>
                <w:szCs w:val="24"/>
              </w:rPr>
              <w:t>проведенні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грудних</w:t>
            </w:r>
            <w:proofErr w:type="spellEnd"/>
            <w:r w:rsidRPr="00AA7F5F">
              <w:rPr>
                <w:rFonts w:ascii="Times New Roman" w:eastAsia="Times New Roman" w:hAnsi="Times New Roman" w:cs="Times New Roman"/>
                <w:sz w:val="24"/>
                <w:szCs w:val="24"/>
              </w:rPr>
              <w:t xml:space="preserve"> </w:t>
            </w:r>
            <w:proofErr w:type="spellStart"/>
            <w:proofErr w:type="gramStart"/>
            <w:r w:rsidRPr="00AA7F5F">
              <w:rPr>
                <w:rFonts w:ascii="Times New Roman" w:eastAsia="Times New Roman" w:hAnsi="Times New Roman" w:cs="Times New Roman"/>
                <w:sz w:val="24"/>
                <w:szCs w:val="24"/>
              </w:rPr>
              <w:t>залоз</w:t>
            </w:r>
            <w:proofErr w:type="spellEnd"/>
            <w:r w:rsidRPr="00AA7F5F">
              <w:rPr>
                <w:rFonts w:ascii="Times New Roman" w:eastAsia="Times New Roman" w:hAnsi="Times New Roman" w:cs="Times New Roman"/>
                <w:sz w:val="24"/>
                <w:szCs w:val="24"/>
              </w:rPr>
              <w:t xml:space="preserve">  з</w:t>
            </w:r>
            <w:proofErr w:type="gram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термопластичних</w:t>
            </w:r>
            <w:proofErr w:type="spellEnd"/>
            <w:r w:rsidRPr="00AA7F5F">
              <w:rPr>
                <w:rFonts w:ascii="Times New Roman" w:eastAsia="Times New Roman" w:hAnsi="Times New Roman" w:cs="Times New Roman"/>
                <w:sz w:val="24"/>
                <w:szCs w:val="24"/>
              </w:rPr>
              <w:t xml:space="preserve"> масок, з </w:t>
            </w:r>
            <w:proofErr w:type="spellStart"/>
            <w:r w:rsidRPr="00AA7F5F">
              <w:rPr>
                <w:rFonts w:ascii="Times New Roman" w:eastAsia="Times New Roman" w:hAnsi="Times New Roman" w:cs="Times New Roman"/>
                <w:sz w:val="24"/>
                <w:szCs w:val="24"/>
              </w:rPr>
              <w:t>двома</w:t>
            </w:r>
            <w:proofErr w:type="spellEnd"/>
            <w:r w:rsidRPr="00AA7F5F">
              <w:rPr>
                <w:rFonts w:ascii="Times New Roman" w:eastAsia="Times New Roman" w:hAnsi="Times New Roman" w:cs="Times New Roman"/>
                <w:sz w:val="24"/>
                <w:szCs w:val="24"/>
              </w:rPr>
              <w:t xml:space="preserve"> опорами для рук та </w:t>
            </w:r>
            <w:proofErr w:type="spellStart"/>
            <w:r w:rsidRPr="00AA7F5F">
              <w:rPr>
                <w:rFonts w:ascii="Times New Roman" w:eastAsia="Times New Roman" w:hAnsi="Times New Roman" w:cs="Times New Roman"/>
                <w:sz w:val="24"/>
                <w:szCs w:val="24"/>
              </w:rPr>
              <w:t>двома</w:t>
            </w:r>
            <w:proofErr w:type="spellEnd"/>
            <w:r w:rsidRPr="00AA7F5F">
              <w:rPr>
                <w:rFonts w:ascii="Times New Roman" w:eastAsia="Times New Roman" w:hAnsi="Times New Roman" w:cs="Times New Roman"/>
                <w:sz w:val="24"/>
                <w:szCs w:val="24"/>
              </w:rPr>
              <w:t xml:space="preserve"> опорами для </w:t>
            </w:r>
            <w:proofErr w:type="spellStart"/>
            <w:r w:rsidRPr="00AA7F5F">
              <w:rPr>
                <w:rFonts w:ascii="Times New Roman" w:eastAsia="Times New Roman" w:hAnsi="Times New Roman" w:cs="Times New Roman"/>
                <w:sz w:val="24"/>
                <w:szCs w:val="24"/>
              </w:rPr>
              <w:t>зап’ясть</w:t>
            </w:r>
            <w:proofErr w:type="spellEnd"/>
          </w:p>
        </w:tc>
        <w:tc>
          <w:tcPr>
            <w:tcW w:w="1984" w:type="dxa"/>
            <w:shd w:val="clear" w:color="auto" w:fill="FFFFFF" w:themeFill="background1"/>
            <w:noWrap/>
          </w:tcPr>
          <w:p w14:paraId="2F5D92A4"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33CF575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3456CCE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50F2E08" w14:textId="77777777" w:rsidTr="009C5F0A">
        <w:trPr>
          <w:trHeight w:val="475"/>
        </w:trPr>
        <w:tc>
          <w:tcPr>
            <w:tcW w:w="953" w:type="dxa"/>
            <w:shd w:val="clear" w:color="auto" w:fill="FFFFFF" w:themeFill="background1"/>
          </w:tcPr>
          <w:p w14:paraId="5C2111E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B8C81F"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 xml:space="preserve">Комплект </w:t>
            </w:r>
            <w:proofErr w:type="spellStart"/>
            <w:r w:rsidRPr="00AA7F5F">
              <w:rPr>
                <w:rFonts w:ascii="Times New Roman" w:hAnsi="Times New Roman" w:cs="Times New Roman"/>
                <w:sz w:val="24"/>
                <w:szCs w:val="24"/>
              </w:rPr>
              <w:t>фіксаторів</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підставок</w:t>
            </w:r>
            <w:proofErr w:type="spellEnd"/>
            <w:r w:rsidRPr="00AA7F5F">
              <w:rPr>
                <w:rFonts w:ascii="Times New Roman" w:hAnsi="Times New Roman" w:cs="Times New Roman"/>
                <w:sz w:val="24"/>
                <w:szCs w:val="24"/>
              </w:rPr>
              <w:t xml:space="preserve"> для </w:t>
            </w:r>
            <w:proofErr w:type="spellStart"/>
            <w:r w:rsidRPr="00AA7F5F">
              <w:rPr>
                <w:rFonts w:ascii="Times New Roman" w:hAnsi="Times New Roman" w:cs="Times New Roman"/>
                <w:sz w:val="24"/>
                <w:szCs w:val="24"/>
              </w:rPr>
              <w:t>стереотаксичної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променевої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терапії</w:t>
            </w:r>
            <w:proofErr w:type="spellEnd"/>
            <w:r w:rsidRPr="00AA7F5F">
              <w:rPr>
                <w:rFonts w:ascii="Times New Roman" w:hAnsi="Times New Roman" w:cs="Times New Roman"/>
                <w:sz w:val="24"/>
                <w:szCs w:val="24"/>
              </w:rPr>
              <w:t xml:space="preserve"> SBRT/SRS з </w:t>
            </w:r>
            <w:proofErr w:type="spellStart"/>
            <w:r w:rsidRPr="00AA7F5F">
              <w:rPr>
                <w:rFonts w:ascii="Times New Roman" w:hAnsi="Times New Roman" w:cs="Times New Roman"/>
                <w:sz w:val="24"/>
                <w:szCs w:val="24"/>
              </w:rPr>
              <w:t>механічною</w:t>
            </w:r>
            <w:proofErr w:type="spellEnd"/>
            <w:r w:rsidRPr="00AA7F5F">
              <w:rPr>
                <w:rFonts w:ascii="Times New Roman" w:hAnsi="Times New Roman" w:cs="Times New Roman"/>
                <w:sz w:val="24"/>
                <w:szCs w:val="24"/>
              </w:rPr>
              <w:t xml:space="preserve"> системою </w:t>
            </w:r>
            <w:proofErr w:type="spellStart"/>
            <w:r w:rsidRPr="00AA7F5F">
              <w:rPr>
                <w:rFonts w:ascii="Times New Roman" w:hAnsi="Times New Roman" w:cs="Times New Roman"/>
                <w:sz w:val="24"/>
                <w:szCs w:val="24"/>
              </w:rPr>
              <w:t>компресії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індексованою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підставкою</w:t>
            </w:r>
            <w:proofErr w:type="spellEnd"/>
            <w:r w:rsidRPr="00AA7F5F">
              <w:rPr>
                <w:rFonts w:ascii="Times New Roman" w:hAnsi="Times New Roman" w:cs="Times New Roman"/>
                <w:sz w:val="24"/>
                <w:szCs w:val="24"/>
              </w:rPr>
              <w:t xml:space="preserve"> для стоп і </w:t>
            </w:r>
            <w:proofErr w:type="spellStart"/>
            <w:r w:rsidRPr="00AA7F5F">
              <w:rPr>
                <w:rFonts w:ascii="Times New Roman" w:hAnsi="Times New Roman" w:cs="Times New Roman"/>
                <w:sz w:val="24"/>
                <w:szCs w:val="24"/>
              </w:rPr>
              <w:t>колін</w:t>
            </w:r>
            <w:proofErr w:type="spellEnd"/>
          </w:p>
        </w:tc>
        <w:tc>
          <w:tcPr>
            <w:tcW w:w="1984" w:type="dxa"/>
            <w:shd w:val="clear" w:color="auto" w:fill="FFFFFF" w:themeFill="background1"/>
            <w:noWrap/>
          </w:tcPr>
          <w:p w14:paraId="7AE24691"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55BA2BE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2 од.</w:t>
            </w:r>
          </w:p>
        </w:tc>
        <w:tc>
          <w:tcPr>
            <w:tcW w:w="1980" w:type="dxa"/>
            <w:shd w:val="clear" w:color="auto" w:fill="FFFFFF" w:themeFill="background1"/>
          </w:tcPr>
          <w:p w14:paraId="62320C4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968E6C3" w14:textId="77777777" w:rsidTr="009C5F0A">
        <w:trPr>
          <w:trHeight w:val="475"/>
        </w:trPr>
        <w:tc>
          <w:tcPr>
            <w:tcW w:w="953" w:type="dxa"/>
            <w:shd w:val="clear" w:color="auto" w:fill="FFFFFF" w:themeFill="background1"/>
          </w:tcPr>
          <w:p w14:paraId="2265C20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4D02C5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точкова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індексна</w:t>
            </w:r>
            <w:proofErr w:type="spellEnd"/>
            <w:r w:rsidRPr="00AA7F5F">
              <w:rPr>
                <w:rFonts w:ascii="Times New Roman" w:hAnsi="Times New Roman" w:cs="Times New Roman"/>
                <w:sz w:val="24"/>
                <w:szCs w:val="24"/>
              </w:rPr>
              <w:t xml:space="preserve"> пластина для </w:t>
            </w:r>
            <w:proofErr w:type="spellStart"/>
            <w:r w:rsidRPr="00AA7F5F">
              <w:rPr>
                <w:rFonts w:ascii="Times New Roman" w:hAnsi="Times New Roman" w:cs="Times New Roman"/>
                <w:sz w:val="24"/>
                <w:szCs w:val="24"/>
              </w:rPr>
              <w:t>можливості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кріплення</w:t>
            </w:r>
            <w:proofErr w:type="spellEnd"/>
            <w:r w:rsidRPr="00AA7F5F">
              <w:rPr>
                <w:rFonts w:ascii="Times New Roman" w:hAnsi="Times New Roman" w:cs="Times New Roman"/>
                <w:sz w:val="24"/>
                <w:szCs w:val="24"/>
              </w:rPr>
              <w:t xml:space="preserve"> до </w:t>
            </w:r>
            <w:proofErr w:type="spellStart"/>
            <w:r w:rsidRPr="00AA7F5F">
              <w:rPr>
                <w:rFonts w:ascii="Times New Roman" w:hAnsi="Times New Roman" w:cs="Times New Roman"/>
                <w:sz w:val="24"/>
                <w:szCs w:val="24"/>
              </w:rPr>
              <w:t>терапевтичного</w:t>
            </w:r>
            <w:proofErr w:type="spellEnd"/>
            <w:r w:rsidRPr="00AA7F5F">
              <w:rPr>
                <w:rFonts w:ascii="Times New Roman" w:hAnsi="Times New Roman" w:cs="Times New Roman"/>
                <w:sz w:val="24"/>
                <w:szCs w:val="24"/>
              </w:rPr>
              <w:t xml:space="preserve"> столу </w:t>
            </w:r>
            <w:proofErr w:type="spellStart"/>
            <w:r w:rsidRPr="00AA7F5F">
              <w:rPr>
                <w:rFonts w:ascii="Times New Roman" w:hAnsi="Times New Roman" w:cs="Times New Roman"/>
                <w:sz w:val="24"/>
                <w:szCs w:val="24"/>
              </w:rPr>
              <w:t>лінійного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прискорювача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платформи</w:t>
            </w:r>
            <w:proofErr w:type="spellEnd"/>
            <w:r w:rsidRPr="00AA7F5F">
              <w:rPr>
                <w:rFonts w:ascii="Times New Roman" w:hAnsi="Times New Roman" w:cs="Times New Roman"/>
                <w:sz w:val="24"/>
                <w:szCs w:val="24"/>
              </w:rPr>
              <w:t xml:space="preserve"> SBRT і </w:t>
            </w:r>
            <w:proofErr w:type="spellStart"/>
            <w:r w:rsidRPr="00AA7F5F">
              <w:rPr>
                <w:rFonts w:ascii="Times New Roman" w:hAnsi="Times New Roman" w:cs="Times New Roman"/>
                <w:sz w:val="24"/>
                <w:szCs w:val="24"/>
              </w:rPr>
              <w:t>платформи</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вуглепластику</w:t>
            </w:r>
            <w:proofErr w:type="spellEnd"/>
            <w:r w:rsidRPr="00AA7F5F">
              <w:rPr>
                <w:rFonts w:ascii="Times New Roman" w:hAnsi="Times New Roman" w:cs="Times New Roman"/>
                <w:sz w:val="24"/>
                <w:szCs w:val="24"/>
              </w:rPr>
              <w:t xml:space="preserve">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іммобілізації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у </w:t>
            </w:r>
            <w:proofErr w:type="spellStart"/>
            <w:r w:rsidRPr="00AA7F5F">
              <w:rPr>
                <w:rFonts w:ascii="Times New Roman" w:hAnsi="Times New Roman" w:cs="Times New Roman"/>
                <w:sz w:val="24"/>
                <w:szCs w:val="24"/>
              </w:rPr>
              <w:t>положенні</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спині</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закиданням</w:t>
            </w:r>
            <w:proofErr w:type="spellEnd"/>
            <w:r w:rsidRPr="00AA7F5F">
              <w:rPr>
                <w:rFonts w:ascii="Times New Roman" w:hAnsi="Times New Roman" w:cs="Times New Roman"/>
                <w:sz w:val="24"/>
                <w:szCs w:val="24"/>
              </w:rPr>
              <w:t xml:space="preserve"> рук за голову при </w:t>
            </w:r>
            <w:proofErr w:type="spellStart"/>
            <w:r w:rsidRPr="00AA7F5F">
              <w:rPr>
                <w:rFonts w:ascii="Times New Roman" w:hAnsi="Times New Roman" w:cs="Times New Roman"/>
                <w:sz w:val="24"/>
                <w:szCs w:val="24"/>
              </w:rPr>
              <w:t>проведенні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опромінення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грудних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залоз</w:t>
            </w:r>
            <w:proofErr w:type="spellEnd"/>
          </w:p>
        </w:tc>
        <w:tc>
          <w:tcPr>
            <w:tcW w:w="1984" w:type="dxa"/>
            <w:shd w:val="clear" w:color="auto" w:fill="FFFFFF" w:themeFill="background1"/>
            <w:noWrap/>
          </w:tcPr>
          <w:p w14:paraId="314254EF"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58C11F4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3 од.</w:t>
            </w:r>
          </w:p>
        </w:tc>
        <w:tc>
          <w:tcPr>
            <w:tcW w:w="1980" w:type="dxa"/>
            <w:shd w:val="clear" w:color="auto" w:fill="FFFFFF" w:themeFill="background1"/>
          </w:tcPr>
          <w:p w14:paraId="03DABBF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23F6028" w14:textId="77777777" w:rsidTr="009C5F0A">
        <w:trPr>
          <w:trHeight w:val="475"/>
        </w:trPr>
        <w:tc>
          <w:tcPr>
            <w:tcW w:w="953" w:type="dxa"/>
            <w:shd w:val="clear" w:color="auto" w:fill="FFFFFF" w:themeFill="background1"/>
          </w:tcPr>
          <w:p w14:paraId="4869BB5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B4556EC"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 xml:space="preserve">Маска термопластична для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p>
        </w:tc>
        <w:tc>
          <w:tcPr>
            <w:tcW w:w="1984" w:type="dxa"/>
            <w:shd w:val="clear" w:color="auto" w:fill="FFFFFF" w:themeFill="background1"/>
            <w:noWrap/>
          </w:tcPr>
          <w:p w14:paraId="4E244C70"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6195411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100 од.</w:t>
            </w:r>
          </w:p>
        </w:tc>
        <w:tc>
          <w:tcPr>
            <w:tcW w:w="1980" w:type="dxa"/>
            <w:shd w:val="clear" w:color="auto" w:fill="FFFFFF" w:themeFill="background1"/>
          </w:tcPr>
          <w:p w14:paraId="35EE4E5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BEE8475" w14:textId="77777777" w:rsidTr="009C5F0A">
        <w:trPr>
          <w:trHeight w:val="475"/>
        </w:trPr>
        <w:tc>
          <w:tcPr>
            <w:tcW w:w="953" w:type="dxa"/>
            <w:shd w:val="clear" w:color="auto" w:fill="FFFFFF" w:themeFill="background1"/>
          </w:tcPr>
          <w:p w14:paraId="2458932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5114675" w14:textId="77777777" w:rsidR="00125C36" w:rsidRPr="00AA7F5F" w:rsidRDefault="00125C36" w:rsidP="00CA5E99">
            <w:pPr>
              <w:rPr>
                <w:rFonts w:ascii="Times New Roman" w:hAnsi="Times New Roman" w:cs="Times New Roman"/>
                <w:sz w:val="24"/>
                <w:szCs w:val="24"/>
              </w:rPr>
            </w:pPr>
            <w:r w:rsidRPr="00AA7F5F">
              <w:rPr>
                <w:rFonts w:ascii="Times New Roman" w:hAnsi="Times New Roman" w:cs="Times New Roman"/>
                <w:sz w:val="24"/>
                <w:szCs w:val="24"/>
              </w:rPr>
              <w:t xml:space="preserve">Маска термопластична для </w:t>
            </w:r>
            <w:proofErr w:type="spellStart"/>
            <w:r w:rsidRPr="00AA7F5F">
              <w:rPr>
                <w:rFonts w:ascii="Times New Roman" w:hAnsi="Times New Roman" w:cs="Times New Roman"/>
                <w:sz w:val="24"/>
                <w:szCs w:val="24"/>
              </w:rPr>
              <w:t>стереотаксичної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p>
        </w:tc>
        <w:tc>
          <w:tcPr>
            <w:tcW w:w="1984" w:type="dxa"/>
            <w:shd w:val="clear" w:color="auto" w:fill="FFFFFF" w:themeFill="background1"/>
            <w:noWrap/>
          </w:tcPr>
          <w:p w14:paraId="32C8DECE"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5F1858AE"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50 од.</w:t>
            </w:r>
          </w:p>
        </w:tc>
        <w:tc>
          <w:tcPr>
            <w:tcW w:w="1980" w:type="dxa"/>
            <w:shd w:val="clear" w:color="auto" w:fill="FFFFFF" w:themeFill="background1"/>
          </w:tcPr>
          <w:p w14:paraId="440EEED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C605746" w14:textId="77777777" w:rsidTr="009C5F0A">
        <w:trPr>
          <w:trHeight w:val="475"/>
        </w:trPr>
        <w:tc>
          <w:tcPr>
            <w:tcW w:w="953" w:type="dxa"/>
            <w:shd w:val="clear" w:color="auto" w:fill="FFFFFF" w:themeFill="background1"/>
          </w:tcPr>
          <w:p w14:paraId="585C2CC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32DE76A"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hAnsi="Times New Roman" w:cs="Times New Roman"/>
                <w:sz w:val="24"/>
                <w:szCs w:val="24"/>
              </w:rPr>
              <w:t xml:space="preserve">Маска термопластична для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p>
        </w:tc>
        <w:tc>
          <w:tcPr>
            <w:tcW w:w="1984" w:type="dxa"/>
            <w:shd w:val="clear" w:color="auto" w:fill="FFFFFF" w:themeFill="background1"/>
            <w:noWrap/>
          </w:tcPr>
          <w:p w14:paraId="7313BEA6"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5785CAC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50 од.</w:t>
            </w:r>
          </w:p>
        </w:tc>
        <w:tc>
          <w:tcPr>
            <w:tcW w:w="1980" w:type="dxa"/>
            <w:shd w:val="clear" w:color="auto" w:fill="FFFFFF" w:themeFill="background1"/>
          </w:tcPr>
          <w:p w14:paraId="42C14AD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9BBF7E8" w14:textId="77777777" w:rsidTr="009C5F0A">
        <w:trPr>
          <w:trHeight w:val="475"/>
        </w:trPr>
        <w:tc>
          <w:tcPr>
            <w:tcW w:w="953" w:type="dxa"/>
            <w:shd w:val="clear" w:color="auto" w:fill="FFFFFF" w:themeFill="background1"/>
          </w:tcPr>
          <w:p w14:paraId="6700CB0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478D68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rPr>
              <w:t>Набір</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підголівників</w:t>
            </w:r>
            <w:proofErr w:type="spellEnd"/>
            <w:r w:rsidRPr="00AA7F5F">
              <w:rPr>
                <w:rFonts w:ascii="Times New Roman" w:hAnsi="Times New Roman" w:cs="Times New Roman"/>
                <w:sz w:val="24"/>
                <w:szCs w:val="24"/>
              </w:rPr>
              <w:t xml:space="preserve"> (6 </w:t>
            </w:r>
            <w:proofErr w:type="spellStart"/>
            <w:r w:rsidRPr="00AA7F5F">
              <w:rPr>
                <w:rFonts w:ascii="Times New Roman" w:hAnsi="Times New Roman" w:cs="Times New Roman"/>
                <w:sz w:val="24"/>
                <w:szCs w:val="24"/>
              </w:rPr>
              <w:t>шт</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різних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розмірів</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форми</w:t>
            </w:r>
            <w:proofErr w:type="spellEnd"/>
            <w:r w:rsidRPr="00AA7F5F">
              <w:rPr>
                <w:rFonts w:ascii="Times New Roman" w:hAnsi="Times New Roman" w:cs="Times New Roman"/>
                <w:sz w:val="24"/>
                <w:szCs w:val="24"/>
              </w:rPr>
              <w:t xml:space="preserve">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у </w:t>
            </w:r>
            <w:proofErr w:type="spellStart"/>
            <w:r w:rsidRPr="00AA7F5F">
              <w:rPr>
                <w:rFonts w:ascii="Times New Roman" w:hAnsi="Times New Roman" w:cs="Times New Roman"/>
                <w:sz w:val="24"/>
                <w:szCs w:val="24"/>
              </w:rPr>
              <w:t>положенні</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спині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сумісних</w:t>
            </w:r>
            <w:proofErr w:type="spellEnd"/>
            <w:r w:rsidRPr="00AA7F5F">
              <w:rPr>
                <w:rFonts w:ascii="Times New Roman" w:hAnsi="Times New Roman" w:cs="Times New Roman"/>
                <w:sz w:val="24"/>
                <w:szCs w:val="24"/>
              </w:rPr>
              <w:t xml:space="preserve"> за платформою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r w:rsidRPr="00AA7F5F">
              <w:rPr>
                <w:rFonts w:ascii="Times New Roman" w:hAnsi="Times New Roman" w:cs="Times New Roman"/>
                <w:sz w:val="24"/>
                <w:szCs w:val="24"/>
              </w:rPr>
              <w:t>.</w:t>
            </w:r>
          </w:p>
        </w:tc>
        <w:tc>
          <w:tcPr>
            <w:tcW w:w="1984" w:type="dxa"/>
            <w:shd w:val="clear" w:color="auto" w:fill="FFFFFF" w:themeFill="background1"/>
            <w:noWrap/>
          </w:tcPr>
          <w:p w14:paraId="4AC9F757"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4122B4B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6B7B06A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94E5A4B" w14:textId="77777777" w:rsidTr="009C5F0A">
        <w:trPr>
          <w:trHeight w:val="475"/>
        </w:trPr>
        <w:tc>
          <w:tcPr>
            <w:tcW w:w="953" w:type="dxa"/>
            <w:shd w:val="clear" w:color="auto" w:fill="FFFFFF" w:themeFill="background1"/>
          </w:tcPr>
          <w:p w14:paraId="6B22703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37241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rPr>
              <w:t>Набір</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блоків</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різної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висоти</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клинів</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різного</w:t>
            </w:r>
            <w:proofErr w:type="spellEnd"/>
            <w:r w:rsidRPr="00AA7F5F">
              <w:rPr>
                <w:rFonts w:ascii="Times New Roman" w:hAnsi="Times New Roman" w:cs="Times New Roman"/>
                <w:sz w:val="24"/>
                <w:szCs w:val="24"/>
              </w:rPr>
              <w:t xml:space="preserve"> куту </w:t>
            </w:r>
            <w:proofErr w:type="spellStart"/>
            <w:r w:rsidRPr="00AA7F5F">
              <w:rPr>
                <w:rFonts w:ascii="Times New Roman" w:hAnsi="Times New Roman" w:cs="Times New Roman"/>
                <w:sz w:val="24"/>
                <w:szCs w:val="24"/>
              </w:rPr>
              <w:t>нахилу</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можливістю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кріплення</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платформі</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p>
        </w:tc>
        <w:tc>
          <w:tcPr>
            <w:tcW w:w="1984" w:type="dxa"/>
            <w:shd w:val="clear" w:color="auto" w:fill="FFFFFF" w:themeFill="background1"/>
            <w:noWrap/>
          </w:tcPr>
          <w:p w14:paraId="1570CFB1"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23DC6F6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5AAA7B7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63B270A" w14:textId="77777777" w:rsidTr="009C5F0A">
        <w:trPr>
          <w:trHeight w:val="475"/>
        </w:trPr>
        <w:tc>
          <w:tcPr>
            <w:tcW w:w="953" w:type="dxa"/>
            <w:shd w:val="clear" w:color="auto" w:fill="FFFFFF" w:themeFill="background1"/>
          </w:tcPr>
          <w:p w14:paraId="2DEACA96"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36AA01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
                <w:bCs/>
                <w:sz w:val="24"/>
                <w:szCs w:val="24"/>
              </w:rPr>
              <w:t>Загальні</w:t>
            </w:r>
            <w:proofErr w:type="spellEnd"/>
            <w:r w:rsidRPr="00AA7F5F">
              <w:rPr>
                <w:rFonts w:ascii="Times New Roman" w:eastAsia="Times New Roman" w:hAnsi="Times New Roman" w:cs="Times New Roman"/>
                <w:b/>
                <w:bCs/>
                <w:sz w:val="24"/>
                <w:szCs w:val="24"/>
              </w:rPr>
              <w:t xml:space="preserve"> </w:t>
            </w:r>
            <w:proofErr w:type="spellStart"/>
            <w:r w:rsidRPr="00AA7F5F">
              <w:rPr>
                <w:rFonts w:ascii="Times New Roman" w:eastAsia="Times New Roman" w:hAnsi="Times New Roman" w:cs="Times New Roman"/>
                <w:b/>
                <w:bCs/>
                <w:sz w:val="24"/>
                <w:szCs w:val="24"/>
              </w:rPr>
              <w:t>технічні</w:t>
            </w:r>
            <w:proofErr w:type="spellEnd"/>
            <w:r w:rsidRPr="00AA7F5F">
              <w:rPr>
                <w:rFonts w:ascii="Times New Roman" w:eastAsia="Times New Roman" w:hAnsi="Times New Roman" w:cs="Times New Roman"/>
                <w:b/>
                <w:bCs/>
                <w:sz w:val="24"/>
                <w:szCs w:val="24"/>
              </w:rPr>
              <w:t xml:space="preserve"> характеристики 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2)</w:t>
            </w:r>
          </w:p>
        </w:tc>
        <w:tc>
          <w:tcPr>
            <w:tcW w:w="1984" w:type="dxa"/>
            <w:shd w:val="clear" w:color="auto" w:fill="FFFFFF" w:themeFill="background1"/>
            <w:noWrap/>
          </w:tcPr>
          <w:p w14:paraId="4C8BF2F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2FF49D1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8C58DEE" w14:textId="77777777" w:rsidTr="009C5F0A">
        <w:trPr>
          <w:trHeight w:val="475"/>
        </w:trPr>
        <w:tc>
          <w:tcPr>
            <w:tcW w:w="953" w:type="dxa"/>
            <w:shd w:val="clear" w:color="auto" w:fill="FFFFFF" w:themeFill="background1"/>
          </w:tcPr>
          <w:p w14:paraId="3655808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2F8E7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Інтегрована</w:t>
            </w:r>
            <w:proofErr w:type="spellEnd"/>
            <w:r w:rsidRPr="00AA7F5F">
              <w:rPr>
                <w:rFonts w:ascii="Times New Roman" w:eastAsia="Times New Roman" w:hAnsi="Times New Roman" w:cs="Times New Roman"/>
                <w:sz w:val="24"/>
                <w:szCs w:val="24"/>
              </w:rPr>
              <w:t xml:space="preserve"> система </w:t>
            </w:r>
            <w:proofErr w:type="spellStart"/>
            <w:r w:rsidRPr="00AA7F5F">
              <w:rPr>
                <w:rFonts w:ascii="Times New Roman" w:eastAsia="Times New Roman" w:hAnsi="Times New Roman" w:cs="Times New Roman"/>
                <w:sz w:val="24"/>
                <w:szCs w:val="24"/>
              </w:rPr>
              <w:t>керування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цифровим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лінійним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прискорювачем</w:t>
            </w:r>
            <w:proofErr w:type="spellEnd"/>
            <w:r w:rsidRPr="00AA7F5F">
              <w:rPr>
                <w:rFonts w:ascii="Times New Roman" w:eastAsia="Times New Roman" w:hAnsi="Times New Roman" w:cs="Times New Roman"/>
                <w:sz w:val="24"/>
                <w:szCs w:val="24"/>
              </w:rPr>
              <w:t xml:space="preserve"> та БПК</w:t>
            </w:r>
          </w:p>
        </w:tc>
        <w:tc>
          <w:tcPr>
            <w:tcW w:w="1984" w:type="dxa"/>
            <w:shd w:val="clear" w:color="auto" w:fill="FFFFFF" w:themeFill="background1"/>
            <w:noWrap/>
          </w:tcPr>
          <w:p w14:paraId="0079F8A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245BF3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31A3E05" w14:textId="77777777" w:rsidTr="009C5F0A">
        <w:trPr>
          <w:trHeight w:val="475"/>
        </w:trPr>
        <w:tc>
          <w:tcPr>
            <w:tcW w:w="953" w:type="dxa"/>
            <w:shd w:val="clear" w:color="auto" w:fill="FFFFFF" w:themeFill="background1"/>
          </w:tcPr>
          <w:p w14:paraId="3DE2A67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B184C1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Цифрове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калібрування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регулювання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моніторинг</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робочих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і систем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E2BDEA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40A884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CDBF1B6" w14:textId="77777777" w:rsidTr="009C5F0A">
        <w:trPr>
          <w:trHeight w:val="475"/>
        </w:trPr>
        <w:tc>
          <w:tcPr>
            <w:tcW w:w="953" w:type="dxa"/>
            <w:shd w:val="clear" w:color="auto" w:fill="FFFFFF" w:themeFill="background1"/>
          </w:tcPr>
          <w:p w14:paraId="20CA0AD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20E25A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Функція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віддаленого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моніторингу</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тестування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через мережу </w:t>
            </w:r>
            <w:proofErr w:type="spellStart"/>
            <w:r w:rsidRPr="00AA7F5F">
              <w:rPr>
                <w:rFonts w:ascii="Times New Roman" w:eastAsia="Times New Roman" w:hAnsi="Times New Roman" w:cs="Times New Roman"/>
                <w:sz w:val="24"/>
                <w:szCs w:val="24"/>
              </w:rPr>
              <w:t>інтернет</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діагностики</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корекції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несправностей</w:t>
            </w:r>
            <w:proofErr w:type="spellEnd"/>
            <w:r w:rsidRPr="00AA7F5F">
              <w:rPr>
                <w:rFonts w:ascii="Times New Roman" w:eastAsia="Times New Roman" w:hAnsi="Times New Roman" w:cs="Times New Roman"/>
                <w:sz w:val="24"/>
                <w:szCs w:val="24"/>
              </w:rPr>
              <w:t> </w:t>
            </w:r>
          </w:p>
        </w:tc>
        <w:tc>
          <w:tcPr>
            <w:tcW w:w="1984" w:type="dxa"/>
            <w:shd w:val="clear" w:color="auto" w:fill="FFFFFF" w:themeFill="background1"/>
            <w:noWrap/>
          </w:tcPr>
          <w:p w14:paraId="73C7892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8E679D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921937" w14:textId="77777777" w:rsidTr="009C5F0A">
        <w:trPr>
          <w:trHeight w:val="475"/>
        </w:trPr>
        <w:tc>
          <w:tcPr>
            <w:tcW w:w="953" w:type="dxa"/>
            <w:shd w:val="clear" w:color="auto" w:fill="FFFFFF" w:themeFill="background1"/>
          </w:tcPr>
          <w:p w14:paraId="2CD4A21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45B376D"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Консоль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інтерфейс</w:t>
            </w:r>
            <w:proofErr w:type="spellEnd"/>
            <w:r w:rsidRPr="00AA7F5F">
              <w:rPr>
                <w:rFonts w:ascii="Times New Roman" w:eastAsia="Times New Roman" w:hAnsi="Times New Roman" w:cs="Times New Roman"/>
                <w:sz w:val="24"/>
                <w:szCs w:val="24"/>
              </w:rPr>
              <w:t xml:space="preserve"> оператора. </w:t>
            </w:r>
            <w:proofErr w:type="spellStart"/>
            <w:r w:rsidRPr="00AA7F5F">
              <w:rPr>
                <w:rFonts w:ascii="Times New Roman" w:eastAsia="Times New Roman" w:hAnsi="Times New Roman" w:cs="Times New Roman"/>
                <w:sz w:val="24"/>
                <w:szCs w:val="24"/>
              </w:rPr>
              <w:t>Конфігурація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і система </w:t>
            </w:r>
            <w:proofErr w:type="spellStart"/>
            <w:r w:rsidRPr="00AA7F5F">
              <w:rPr>
                <w:rFonts w:ascii="Times New Roman" w:eastAsia="Times New Roman" w:hAnsi="Times New Roman" w:cs="Times New Roman"/>
                <w:sz w:val="24"/>
                <w:szCs w:val="24"/>
              </w:rPr>
              <w:t>запису</w:t>
            </w:r>
            <w:proofErr w:type="spellEnd"/>
            <w:r w:rsidRPr="00AA7F5F">
              <w:rPr>
                <w:rFonts w:ascii="Times New Roman" w:eastAsia="Times New Roman" w:hAnsi="Times New Roman" w:cs="Times New Roman"/>
                <w:sz w:val="24"/>
                <w:szCs w:val="24"/>
              </w:rPr>
              <w:t xml:space="preserve"> / </w:t>
            </w:r>
            <w:proofErr w:type="spellStart"/>
            <w:r w:rsidRPr="00AA7F5F">
              <w:rPr>
                <w:rFonts w:ascii="Times New Roman" w:eastAsia="Times New Roman" w:hAnsi="Times New Roman" w:cs="Times New Roman"/>
                <w:sz w:val="24"/>
                <w:szCs w:val="24"/>
              </w:rPr>
              <w:t>верифікації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дозволяє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використовувати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уніфікований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користувацький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інтерфейс</w:t>
            </w:r>
            <w:proofErr w:type="spellEnd"/>
          </w:p>
        </w:tc>
        <w:tc>
          <w:tcPr>
            <w:tcW w:w="1984" w:type="dxa"/>
            <w:shd w:val="clear" w:color="auto" w:fill="FFFFFF" w:themeFill="background1"/>
            <w:noWrap/>
          </w:tcPr>
          <w:p w14:paraId="6A6A401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92996F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06D606F" w14:textId="77777777" w:rsidTr="009C5F0A">
        <w:trPr>
          <w:trHeight w:val="475"/>
        </w:trPr>
        <w:tc>
          <w:tcPr>
            <w:tcW w:w="953" w:type="dxa"/>
            <w:shd w:val="clear" w:color="auto" w:fill="FFFFFF" w:themeFill="background1"/>
          </w:tcPr>
          <w:p w14:paraId="4EDE1A6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9A725C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Мінімальний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для фотонного пучка </w:t>
            </w:r>
          </w:p>
        </w:tc>
        <w:tc>
          <w:tcPr>
            <w:tcW w:w="1984" w:type="dxa"/>
            <w:shd w:val="clear" w:color="auto" w:fill="FFFFFF" w:themeFill="background1"/>
            <w:noWrap/>
          </w:tcPr>
          <w:p w14:paraId="5C6106A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114919D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 х 1,0 см</w:t>
            </w:r>
          </w:p>
        </w:tc>
        <w:tc>
          <w:tcPr>
            <w:tcW w:w="1980" w:type="dxa"/>
            <w:shd w:val="clear" w:color="auto" w:fill="FFFFFF" w:themeFill="background1"/>
          </w:tcPr>
          <w:p w14:paraId="3C706F5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9381FBB" w14:textId="77777777" w:rsidTr="009C5F0A">
        <w:trPr>
          <w:trHeight w:val="475"/>
        </w:trPr>
        <w:tc>
          <w:tcPr>
            <w:tcW w:w="953" w:type="dxa"/>
            <w:shd w:val="clear" w:color="auto" w:fill="FFFFFF" w:themeFill="background1"/>
          </w:tcPr>
          <w:p w14:paraId="3F1962C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EE7D8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Максимальний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для фотонного пучка </w:t>
            </w:r>
          </w:p>
        </w:tc>
        <w:tc>
          <w:tcPr>
            <w:tcW w:w="1984" w:type="dxa"/>
            <w:shd w:val="clear" w:color="auto" w:fill="FFFFFF" w:themeFill="background1"/>
            <w:noWrap/>
          </w:tcPr>
          <w:p w14:paraId="1753523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72866A4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1980" w:type="dxa"/>
            <w:shd w:val="clear" w:color="auto" w:fill="FFFFFF" w:themeFill="background1"/>
          </w:tcPr>
          <w:p w14:paraId="29A77B7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182D182" w14:textId="77777777" w:rsidTr="009C5F0A">
        <w:trPr>
          <w:trHeight w:val="475"/>
        </w:trPr>
        <w:tc>
          <w:tcPr>
            <w:tcW w:w="953" w:type="dxa"/>
            <w:shd w:val="clear" w:color="auto" w:fill="FFFFFF" w:themeFill="background1"/>
          </w:tcPr>
          <w:p w14:paraId="192615D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51F8DF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Вбудована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дозиметрична</w:t>
            </w:r>
            <w:proofErr w:type="spellEnd"/>
            <w:r w:rsidRPr="00AA7F5F">
              <w:rPr>
                <w:rFonts w:ascii="Times New Roman" w:eastAsia="Times New Roman" w:hAnsi="Times New Roman" w:cs="Times New Roman"/>
                <w:sz w:val="24"/>
                <w:szCs w:val="24"/>
              </w:rPr>
              <w:t xml:space="preserve"> система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0696794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5B6666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22659FD" w14:textId="77777777" w:rsidTr="009C5F0A">
        <w:trPr>
          <w:trHeight w:val="475"/>
        </w:trPr>
        <w:tc>
          <w:tcPr>
            <w:tcW w:w="953" w:type="dxa"/>
            <w:shd w:val="clear" w:color="auto" w:fill="FFFFFF" w:themeFill="background1"/>
          </w:tcPr>
          <w:p w14:paraId="22AC577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8A572D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Висота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ізоцентру</w:t>
            </w:r>
            <w:proofErr w:type="spellEnd"/>
            <w:r w:rsidRPr="00AA7F5F">
              <w:rPr>
                <w:rFonts w:ascii="Times New Roman" w:eastAsia="Times New Roman" w:hAnsi="Times New Roman" w:cs="Times New Roman"/>
                <w:sz w:val="24"/>
                <w:szCs w:val="24"/>
              </w:rPr>
              <w:t xml:space="preserve"> над </w:t>
            </w:r>
            <w:proofErr w:type="spellStart"/>
            <w:r w:rsidRPr="00AA7F5F">
              <w:rPr>
                <w:rFonts w:ascii="Times New Roman" w:eastAsia="Times New Roman" w:hAnsi="Times New Roman" w:cs="Times New Roman"/>
                <w:sz w:val="24"/>
                <w:szCs w:val="24"/>
              </w:rPr>
              <w:t>рівнем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підлоги</w:t>
            </w:r>
            <w:proofErr w:type="spellEnd"/>
          </w:p>
        </w:tc>
        <w:tc>
          <w:tcPr>
            <w:tcW w:w="1984" w:type="dxa"/>
            <w:shd w:val="clear" w:color="auto" w:fill="FFFFFF" w:themeFill="background1"/>
            <w:noWrap/>
          </w:tcPr>
          <w:p w14:paraId="0E3445F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066C67E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135 см</w:t>
            </w:r>
          </w:p>
        </w:tc>
        <w:tc>
          <w:tcPr>
            <w:tcW w:w="1980" w:type="dxa"/>
            <w:shd w:val="clear" w:color="auto" w:fill="FFFFFF" w:themeFill="background1"/>
          </w:tcPr>
          <w:p w14:paraId="07DBB11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AC7556F" w14:textId="77777777" w:rsidTr="009C5F0A">
        <w:trPr>
          <w:trHeight w:val="475"/>
        </w:trPr>
        <w:tc>
          <w:tcPr>
            <w:tcW w:w="953" w:type="dxa"/>
            <w:shd w:val="clear" w:color="auto" w:fill="FFFFFF" w:themeFill="background1"/>
          </w:tcPr>
          <w:p w14:paraId="6456F81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77807CE"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Кут </w:t>
            </w:r>
            <w:proofErr w:type="spellStart"/>
            <w:r w:rsidRPr="00AA7F5F">
              <w:rPr>
                <w:rFonts w:ascii="Times New Roman" w:eastAsia="Times New Roman" w:hAnsi="Times New Roman" w:cs="Times New Roman"/>
                <w:sz w:val="24"/>
                <w:szCs w:val="24"/>
              </w:rPr>
              <w:t>обертання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52D0634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1F7E1F0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180</w:t>
            </w:r>
            <w:r w:rsidRPr="00AA7F5F">
              <w:rPr>
                <w:rFonts w:ascii="Times New Roman" w:hAnsi="Times New Roman" w:cs="Times New Roman"/>
                <w:sz w:val="24"/>
                <w:szCs w:val="24"/>
                <w:vertAlign w:val="superscript"/>
                <w:lang w:eastAsia="uk-UA"/>
              </w:rPr>
              <w:t xml:space="preserve"> о</w:t>
            </w:r>
          </w:p>
        </w:tc>
        <w:tc>
          <w:tcPr>
            <w:tcW w:w="1980" w:type="dxa"/>
            <w:shd w:val="clear" w:color="auto" w:fill="FFFFFF" w:themeFill="background1"/>
          </w:tcPr>
          <w:p w14:paraId="4478D67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F55D221" w14:textId="77777777" w:rsidTr="009C5F0A">
        <w:trPr>
          <w:trHeight w:val="475"/>
        </w:trPr>
        <w:tc>
          <w:tcPr>
            <w:tcW w:w="953" w:type="dxa"/>
            <w:shd w:val="clear" w:color="auto" w:fill="FFFFFF" w:themeFill="background1"/>
          </w:tcPr>
          <w:p w14:paraId="7C257FD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5A6CA3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Швидкість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обертання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14:paraId="2AA7F80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обороту/</w:t>
            </w:r>
            <w:proofErr w:type="spellStart"/>
            <w:r w:rsidRPr="00AA7F5F">
              <w:rPr>
                <w:rFonts w:ascii="Times New Roman" w:eastAsia="Times New Roman" w:hAnsi="Times New Roman" w:cs="Times New Roman"/>
                <w:sz w:val="24"/>
                <w:szCs w:val="24"/>
              </w:rPr>
              <w:t>хв</w:t>
            </w:r>
            <w:proofErr w:type="spellEnd"/>
            <w:r w:rsidRPr="00AA7F5F">
              <w:rPr>
                <w:rFonts w:ascii="Times New Roman" w:eastAsia="Times New Roman" w:hAnsi="Times New Roman" w:cs="Times New Roman"/>
                <w:sz w:val="24"/>
                <w:szCs w:val="24"/>
              </w:rPr>
              <w:t>.</w:t>
            </w:r>
          </w:p>
        </w:tc>
        <w:tc>
          <w:tcPr>
            <w:tcW w:w="1980" w:type="dxa"/>
            <w:shd w:val="clear" w:color="auto" w:fill="FFFFFF" w:themeFill="background1"/>
          </w:tcPr>
          <w:p w14:paraId="08E39EF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C4C0AD2" w14:textId="77777777" w:rsidTr="009C5F0A">
        <w:trPr>
          <w:trHeight w:val="475"/>
        </w:trPr>
        <w:tc>
          <w:tcPr>
            <w:tcW w:w="953" w:type="dxa"/>
            <w:shd w:val="clear" w:color="auto" w:fill="FFFFFF" w:themeFill="background1"/>
          </w:tcPr>
          <w:p w14:paraId="3A6B0D8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7F2260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Вбудований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багатопелюстковий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w:t>
            </w:r>
            <w:proofErr w:type="spellEnd"/>
          </w:p>
        </w:tc>
        <w:tc>
          <w:tcPr>
            <w:tcW w:w="1984" w:type="dxa"/>
            <w:shd w:val="clear" w:color="auto" w:fill="FFFFFF" w:themeFill="background1"/>
            <w:noWrap/>
          </w:tcPr>
          <w:p w14:paraId="5FAA4A7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2F7823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02C346C" w14:textId="77777777" w:rsidTr="009C5F0A">
        <w:trPr>
          <w:trHeight w:val="475"/>
        </w:trPr>
        <w:tc>
          <w:tcPr>
            <w:tcW w:w="953" w:type="dxa"/>
            <w:shd w:val="clear" w:color="auto" w:fill="FFFFFF" w:themeFill="background1"/>
          </w:tcPr>
          <w:p w14:paraId="5C47D7A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B2918C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Кількість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2A9695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60</w:t>
            </w:r>
          </w:p>
        </w:tc>
        <w:tc>
          <w:tcPr>
            <w:tcW w:w="1980" w:type="dxa"/>
            <w:shd w:val="clear" w:color="auto" w:fill="FFFFFF" w:themeFill="background1"/>
          </w:tcPr>
          <w:p w14:paraId="383ABB3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FE3DD51" w14:textId="77777777" w:rsidTr="009C5F0A">
        <w:trPr>
          <w:trHeight w:val="475"/>
        </w:trPr>
        <w:tc>
          <w:tcPr>
            <w:tcW w:w="953" w:type="dxa"/>
            <w:shd w:val="clear" w:color="auto" w:fill="FFFFFF" w:themeFill="background1"/>
          </w:tcPr>
          <w:p w14:paraId="7AE3FA1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6FEED1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по </w:t>
            </w:r>
            <w:proofErr w:type="spellStart"/>
            <w:r w:rsidRPr="00AA7F5F">
              <w:rPr>
                <w:rFonts w:ascii="Times New Roman" w:eastAsia="Times New Roman" w:hAnsi="Times New Roman" w:cs="Times New Roman"/>
                <w:sz w:val="24"/>
                <w:szCs w:val="24"/>
              </w:rPr>
              <w:t>ширині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p>
        </w:tc>
        <w:tc>
          <w:tcPr>
            <w:tcW w:w="1984" w:type="dxa"/>
            <w:shd w:val="clear" w:color="auto" w:fill="FFFFFF" w:themeFill="background1"/>
            <w:noWrap/>
          </w:tcPr>
          <w:p w14:paraId="4CD9B0C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565F384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см</w:t>
            </w:r>
          </w:p>
        </w:tc>
        <w:tc>
          <w:tcPr>
            <w:tcW w:w="1980" w:type="dxa"/>
            <w:shd w:val="clear" w:color="auto" w:fill="FFFFFF" w:themeFill="background1"/>
          </w:tcPr>
          <w:p w14:paraId="1DFDE26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602154C" w14:textId="77777777" w:rsidTr="009C5F0A">
        <w:trPr>
          <w:trHeight w:val="475"/>
        </w:trPr>
        <w:tc>
          <w:tcPr>
            <w:tcW w:w="953" w:type="dxa"/>
            <w:shd w:val="clear" w:color="auto" w:fill="FFFFFF" w:themeFill="background1"/>
          </w:tcPr>
          <w:p w14:paraId="53AE39F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DF30595"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Похибка</w:t>
            </w:r>
            <w:proofErr w:type="spellEnd"/>
            <w:r w:rsidRPr="00AA7F5F">
              <w:rPr>
                <w:rFonts w:ascii="Times New Roman" w:eastAsia="Times New Roman" w:hAnsi="Times New Roman" w:cs="Times New Roman"/>
                <w:sz w:val="24"/>
                <w:szCs w:val="24"/>
              </w:rPr>
              <w:t xml:space="preserve"> установки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4F2A163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1CA259A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 мм</w:t>
            </w:r>
          </w:p>
        </w:tc>
        <w:tc>
          <w:tcPr>
            <w:tcW w:w="1980" w:type="dxa"/>
            <w:shd w:val="clear" w:color="auto" w:fill="FFFFFF" w:themeFill="background1"/>
          </w:tcPr>
          <w:p w14:paraId="1B570FB3"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E758685" w14:textId="77777777" w:rsidTr="009C5F0A">
        <w:trPr>
          <w:trHeight w:val="475"/>
        </w:trPr>
        <w:tc>
          <w:tcPr>
            <w:tcW w:w="953" w:type="dxa"/>
            <w:shd w:val="clear" w:color="auto" w:fill="FFFFFF" w:themeFill="background1"/>
          </w:tcPr>
          <w:p w14:paraId="48F80B8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EE025AB"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Максимальна </w:t>
            </w:r>
            <w:proofErr w:type="spellStart"/>
            <w:r w:rsidRPr="00AA7F5F">
              <w:rPr>
                <w:rFonts w:ascii="Times New Roman" w:eastAsia="Times New Roman" w:hAnsi="Times New Roman" w:cs="Times New Roman"/>
                <w:sz w:val="24"/>
                <w:szCs w:val="24"/>
              </w:rPr>
              <w:t>ефективна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швидкість</w:t>
            </w:r>
            <w:proofErr w:type="spellEnd"/>
            <w:r w:rsidRPr="00AA7F5F">
              <w:rPr>
                <w:rFonts w:ascii="Times New Roman" w:eastAsia="Times New Roman" w:hAnsi="Times New Roman" w:cs="Times New Roman"/>
                <w:sz w:val="24"/>
                <w:szCs w:val="24"/>
              </w:rPr>
              <w:t xml:space="preserve"> руху </w:t>
            </w:r>
            <w:proofErr w:type="spellStart"/>
            <w:r w:rsidRPr="00AA7F5F">
              <w:rPr>
                <w:rFonts w:ascii="Times New Roman" w:eastAsia="Times New Roman" w:hAnsi="Times New Roman" w:cs="Times New Roman"/>
                <w:sz w:val="24"/>
                <w:szCs w:val="24"/>
              </w:rPr>
              <w:t>пелюсток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коліматора</w:t>
            </w:r>
            <w:proofErr w:type="spellEnd"/>
          </w:p>
        </w:tc>
        <w:tc>
          <w:tcPr>
            <w:tcW w:w="1984" w:type="dxa"/>
            <w:shd w:val="clear" w:color="auto" w:fill="FFFFFF" w:themeFill="background1"/>
            <w:noWrap/>
          </w:tcPr>
          <w:p w14:paraId="2811FE3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55526FC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2,5 см/с</w:t>
            </w:r>
          </w:p>
        </w:tc>
        <w:tc>
          <w:tcPr>
            <w:tcW w:w="1980" w:type="dxa"/>
            <w:shd w:val="clear" w:color="auto" w:fill="FFFFFF" w:themeFill="background1"/>
          </w:tcPr>
          <w:p w14:paraId="5697F3E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E5D8AEC" w14:textId="77777777" w:rsidTr="009C5F0A">
        <w:trPr>
          <w:trHeight w:val="475"/>
        </w:trPr>
        <w:tc>
          <w:tcPr>
            <w:tcW w:w="953" w:type="dxa"/>
            <w:shd w:val="clear" w:color="auto" w:fill="FFFFFF" w:themeFill="background1"/>
          </w:tcPr>
          <w:p w14:paraId="1DB6515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65C4DB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Витік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радіаційного</w:t>
            </w:r>
            <w:proofErr w:type="spellEnd"/>
            <w:r w:rsidRPr="00AA7F5F">
              <w:rPr>
                <w:rFonts w:ascii="Times New Roman" w:eastAsia="Times New Roman" w:hAnsi="Times New Roman" w:cs="Times New Roman"/>
                <w:sz w:val="24"/>
                <w:szCs w:val="24"/>
              </w:rPr>
              <w:t xml:space="preserve"> поля через </w:t>
            </w:r>
            <w:proofErr w:type="spellStart"/>
            <w:r w:rsidRPr="00AA7F5F">
              <w:rPr>
                <w:rFonts w:ascii="Times New Roman" w:eastAsia="Times New Roman" w:hAnsi="Times New Roman" w:cs="Times New Roman"/>
                <w:sz w:val="24"/>
                <w:szCs w:val="24"/>
              </w:rPr>
              <w:t>пелюстки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коліматору</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4E1DC1F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r w:rsidRPr="00AA7F5F">
              <w:rPr>
                <w:rFonts w:ascii="Times New Roman" w:eastAsia="Times New Roman" w:hAnsi="Times New Roman" w:cs="Times New Roman"/>
                <w:sz w:val="24"/>
                <w:szCs w:val="24"/>
              </w:rPr>
              <w:t xml:space="preserve"> 0,75%</w:t>
            </w:r>
          </w:p>
        </w:tc>
        <w:tc>
          <w:tcPr>
            <w:tcW w:w="1980" w:type="dxa"/>
            <w:shd w:val="clear" w:color="auto" w:fill="FFFFFF" w:themeFill="background1"/>
          </w:tcPr>
          <w:p w14:paraId="66A6F6F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FAE1917" w14:textId="77777777" w:rsidTr="009C5F0A">
        <w:trPr>
          <w:trHeight w:val="475"/>
        </w:trPr>
        <w:tc>
          <w:tcPr>
            <w:tcW w:w="953" w:type="dxa"/>
            <w:shd w:val="clear" w:color="auto" w:fill="FFFFFF" w:themeFill="background1"/>
          </w:tcPr>
          <w:p w14:paraId="55A738C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B3926B9"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hAnsi="Times New Roman" w:cs="Times New Roman"/>
                <w:sz w:val="24"/>
                <w:szCs w:val="24"/>
                <w:bdr w:val="none" w:sz="0" w:space="0" w:color="auto" w:frame="1"/>
              </w:rPr>
              <w:t xml:space="preserve">База </w:t>
            </w:r>
            <w:proofErr w:type="spellStart"/>
            <w:r w:rsidRPr="00AA7F5F">
              <w:rPr>
                <w:rFonts w:ascii="Times New Roman" w:hAnsi="Times New Roman" w:cs="Times New Roman"/>
                <w:sz w:val="24"/>
                <w:szCs w:val="24"/>
                <w:bdr w:val="none" w:sz="0" w:space="0" w:color="auto" w:frame="1"/>
              </w:rPr>
              <w:t>даних</w:t>
            </w:r>
            <w:proofErr w:type="spellEnd"/>
            <w:r w:rsidRPr="00AA7F5F">
              <w:rPr>
                <w:rFonts w:ascii="Times New Roman" w:hAnsi="Times New Roman" w:cs="Times New Roman"/>
                <w:sz w:val="24"/>
                <w:szCs w:val="24"/>
                <w:bdr w:val="none" w:sz="0" w:space="0" w:color="auto" w:frame="1"/>
              </w:rPr>
              <w:t xml:space="preserve"> для автоматичного </w:t>
            </w:r>
            <w:proofErr w:type="spellStart"/>
            <w:r w:rsidRPr="00AA7F5F">
              <w:rPr>
                <w:rFonts w:ascii="Times New Roman" w:hAnsi="Times New Roman" w:cs="Times New Roman"/>
                <w:sz w:val="24"/>
                <w:szCs w:val="24"/>
                <w:bdr w:val="none" w:sz="0" w:space="0" w:color="auto" w:frame="1"/>
              </w:rPr>
              <w:t>моніторингу</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процесів</w:t>
            </w:r>
            <w:proofErr w:type="spellEnd"/>
            <w:r w:rsidRPr="00AA7F5F">
              <w:rPr>
                <w:rFonts w:ascii="Times New Roman" w:hAnsi="Times New Roman" w:cs="Times New Roman"/>
                <w:sz w:val="24"/>
                <w:szCs w:val="24"/>
                <w:bdr w:val="none" w:sz="0" w:space="0" w:color="auto" w:frame="1"/>
              </w:rPr>
              <w:t xml:space="preserve"> контролю </w:t>
            </w:r>
            <w:proofErr w:type="spellStart"/>
            <w:r w:rsidRPr="00AA7F5F">
              <w:rPr>
                <w:rFonts w:ascii="Times New Roman" w:hAnsi="Times New Roman" w:cs="Times New Roman"/>
                <w:sz w:val="24"/>
                <w:szCs w:val="24"/>
                <w:bdr w:val="none" w:sz="0" w:space="0" w:color="auto" w:frame="1"/>
              </w:rPr>
              <w:t>якості</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лінійних</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прискорювачів</w:t>
            </w:r>
            <w:proofErr w:type="spellEnd"/>
          </w:p>
        </w:tc>
        <w:tc>
          <w:tcPr>
            <w:tcW w:w="1984" w:type="dxa"/>
            <w:shd w:val="clear" w:color="auto" w:fill="FFFFFF" w:themeFill="background1"/>
            <w:noWrap/>
          </w:tcPr>
          <w:p w14:paraId="2A8F3C2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4049AA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685814C" w14:textId="77777777" w:rsidTr="009C5F0A">
        <w:trPr>
          <w:trHeight w:val="475"/>
        </w:trPr>
        <w:tc>
          <w:tcPr>
            <w:tcW w:w="953" w:type="dxa"/>
            <w:shd w:val="clear" w:color="auto" w:fill="FFFFFF" w:themeFill="background1"/>
          </w:tcPr>
          <w:p w14:paraId="65055D1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9D073F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bdr w:val="none" w:sz="0" w:space="0" w:color="auto" w:frame="1"/>
              </w:rPr>
              <w:t>Оповіщення</w:t>
            </w:r>
            <w:proofErr w:type="spellEnd"/>
            <w:r w:rsidRPr="00AA7F5F">
              <w:rPr>
                <w:rFonts w:ascii="Times New Roman" w:hAnsi="Times New Roman" w:cs="Times New Roman"/>
                <w:sz w:val="24"/>
                <w:szCs w:val="24"/>
                <w:bdr w:val="none" w:sz="0" w:space="0" w:color="auto" w:frame="1"/>
              </w:rPr>
              <w:t xml:space="preserve"> в </w:t>
            </w:r>
            <w:proofErr w:type="spellStart"/>
            <w:r w:rsidRPr="00AA7F5F">
              <w:rPr>
                <w:rFonts w:ascii="Times New Roman" w:hAnsi="Times New Roman" w:cs="Times New Roman"/>
                <w:sz w:val="24"/>
                <w:szCs w:val="24"/>
                <w:bdr w:val="none" w:sz="0" w:space="0" w:color="auto" w:frame="1"/>
              </w:rPr>
              <w:t>режимі</w:t>
            </w:r>
            <w:proofErr w:type="spellEnd"/>
            <w:r w:rsidRPr="00AA7F5F">
              <w:rPr>
                <w:rFonts w:ascii="Times New Roman" w:hAnsi="Times New Roman" w:cs="Times New Roman"/>
                <w:sz w:val="24"/>
                <w:szCs w:val="24"/>
                <w:bdr w:val="none" w:sz="0" w:space="0" w:color="auto" w:frame="1"/>
              </w:rPr>
              <w:t xml:space="preserve"> реального часу про </w:t>
            </w:r>
            <w:proofErr w:type="spellStart"/>
            <w:r w:rsidRPr="00AA7F5F">
              <w:rPr>
                <w:rFonts w:ascii="Times New Roman" w:hAnsi="Times New Roman" w:cs="Times New Roman"/>
                <w:sz w:val="24"/>
                <w:szCs w:val="24"/>
                <w:bdr w:val="none" w:sz="0" w:space="0" w:color="auto" w:frame="1"/>
              </w:rPr>
              <w:t>проблеми</w:t>
            </w:r>
            <w:proofErr w:type="spellEnd"/>
            <w:r w:rsidRPr="00AA7F5F">
              <w:rPr>
                <w:rFonts w:ascii="Times New Roman" w:hAnsi="Times New Roman" w:cs="Times New Roman"/>
                <w:sz w:val="24"/>
                <w:szCs w:val="24"/>
                <w:bdr w:val="none" w:sz="0" w:space="0" w:color="auto" w:frame="1"/>
              </w:rPr>
              <w:t xml:space="preserve"> з </w:t>
            </w:r>
            <w:proofErr w:type="spellStart"/>
            <w:r w:rsidRPr="00AA7F5F">
              <w:rPr>
                <w:rFonts w:ascii="Times New Roman" w:hAnsi="Times New Roman" w:cs="Times New Roman"/>
                <w:sz w:val="24"/>
                <w:szCs w:val="24"/>
                <w:bdr w:val="none" w:sz="0" w:space="0" w:color="auto" w:frame="1"/>
              </w:rPr>
              <w:t>відповідністю</w:t>
            </w:r>
            <w:proofErr w:type="spellEnd"/>
            <w:r w:rsidRPr="00AA7F5F">
              <w:rPr>
                <w:rFonts w:ascii="Times New Roman" w:hAnsi="Times New Roman" w:cs="Times New Roman"/>
                <w:sz w:val="24"/>
                <w:szCs w:val="24"/>
                <w:bdr w:val="none" w:sz="0" w:space="0" w:color="auto" w:frame="1"/>
              </w:rPr>
              <w:t xml:space="preserve"> контролю </w:t>
            </w:r>
            <w:proofErr w:type="spellStart"/>
            <w:r w:rsidRPr="00AA7F5F">
              <w:rPr>
                <w:rFonts w:ascii="Times New Roman" w:hAnsi="Times New Roman" w:cs="Times New Roman"/>
                <w:sz w:val="24"/>
                <w:szCs w:val="24"/>
                <w:bdr w:val="none" w:sz="0" w:space="0" w:color="auto" w:frame="1"/>
              </w:rPr>
              <w:t>якості</w:t>
            </w:r>
            <w:proofErr w:type="spellEnd"/>
            <w:r w:rsidRPr="00AA7F5F">
              <w:rPr>
                <w:rFonts w:ascii="Times New Roman" w:hAnsi="Times New Roman" w:cs="Times New Roman"/>
                <w:sz w:val="24"/>
                <w:szCs w:val="24"/>
                <w:bdr w:val="none" w:sz="0" w:space="0" w:color="auto" w:frame="1"/>
              </w:rPr>
              <w:t xml:space="preserve"> та </w:t>
            </w:r>
            <w:proofErr w:type="spellStart"/>
            <w:r w:rsidRPr="00AA7F5F">
              <w:rPr>
                <w:rFonts w:ascii="Times New Roman" w:hAnsi="Times New Roman" w:cs="Times New Roman"/>
                <w:sz w:val="24"/>
                <w:szCs w:val="24"/>
                <w:bdr w:val="none" w:sz="0" w:space="0" w:color="auto" w:frame="1"/>
              </w:rPr>
              <w:t>продуктивністю</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роботи</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лінійних</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прискорювачів</w:t>
            </w:r>
            <w:proofErr w:type="spellEnd"/>
          </w:p>
        </w:tc>
        <w:tc>
          <w:tcPr>
            <w:tcW w:w="1984" w:type="dxa"/>
            <w:shd w:val="clear" w:color="auto" w:fill="FFFFFF" w:themeFill="background1"/>
            <w:noWrap/>
          </w:tcPr>
          <w:p w14:paraId="6CFD072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207F66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C47CED8" w14:textId="77777777" w:rsidTr="009C5F0A">
        <w:trPr>
          <w:trHeight w:val="475"/>
        </w:trPr>
        <w:tc>
          <w:tcPr>
            <w:tcW w:w="953" w:type="dxa"/>
            <w:shd w:val="clear" w:color="auto" w:fill="FFFFFF" w:themeFill="background1"/>
          </w:tcPr>
          <w:p w14:paraId="0ABE285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C1D4786" w14:textId="77777777" w:rsidR="00125C36" w:rsidRPr="00AA7F5F" w:rsidRDefault="00125C36" w:rsidP="00CA5E99">
            <w:pPr>
              <w:rPr>
                <w:rFonts w:ascii="Times New Roman" w:eastAsia="Times New Roman" w:hAnsi="Times New Roman" w:cs="Times New Roman"/>
                <w:sz w:val="24"/>
                <w:szCs w:val="24"/>
              </w:rPr>
            </w:pPr>
            <w:proofErr w:type="spellStart"/>
            <w:proofErr w:type="gramStart"/>
            <w:r w:rsidRPr="00AA7F5F">
              <w:rPr>
                <w:rFonts w:ascii="Times New Roman" w:eastAsia="Times New Roman" w:hAnsi="Times New Roman" w:cs="Times New Roman"/>
                <w:sz w:val="24"/>
                <w:szCs w:val="24"/>
              </w:rPr>
              <w:t>Щоденний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автоматизований</w:t>
            </w:r>
            <w:proofErr w:type="spellEnd"/>
            <w:proofErr w:type="gramEnd"/>
            <w:r w:rsidRPr="00AA7F5F">
              <w:rPr>
                <w:rFonts w:ascii="Times New Roman" w:eastAsia="Times New Roman" w:hAnsi="Times New Roman" w:cs="Times New Roman"/>
                <w:sz w:val="24"/>
                <w:szCs w:val="24"/>
              </w:rPr>
              <w:t xml:space="preserve"> контроль </w:t>
            </w:r>
            <w:proofErr w:type="spellStart"/>
            <w:r w:rsidRPr="00AA7F5F">
              <w:rPr>
                <w:rFonts w:ascii="Times New Roman" w:eastAsia="Times New Roman" w:hAnsi="Times New Roman" w:cs="Times New Roman"/>
                <w:sz w:val="24"/>
                <w:szCs w:val="24"/>
              </w:rPr>
              <w:t>якості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систем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віддаленим</w:t>
            </w:r>
            <w:proofErr w:type="spellEnd"/>
            <w:r w:rsidRPr="00AA7F5F">
              <w:rPr>
                <w:rFonts w:ascii="Times New Roman" w:eastAsia="Times New Roman" w:hAnsi="Times New Roman" w:cs="Times New Roman"/>
                <w:sz w:val="24"/>
                <w:szCs w:val="24"/>
              </w:rPr>
              <w:t xml:space="preserve"> доступом для </w:t>
            </w:r>
            <w:proofErr w:type="spellStart"/>
            <w:r w:rsidRPr="00AA7F5F">
              <w:rPr>
                <w:rFonts w:ascii="Times New Roman" w:eastAsia="Times New Roman" w:hAnsi="Times New Roman" w:cs="Times New Roman"/>
                <w:sz w:val="24"/>
                <w:szCs w:val="24"/>
              </w:rPr>
              <w:t>аналізу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та з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зберігання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тестів</w:t>
            </w:r>
            <w:proofErr w:type="spellEnd"/>
          </w:p>
        </w:tc>
        <w:tc>
          <w:tcPr>
            <w:tcW w:w="1984" w:type="dxa"/>
            <w:shd w:val="clear" w:color="auto" w:fill="FFFFFF" w:themeFill="background1"/>
            <w:noWrap/>
          </w:tcPr>
          <w:p w14:paraId="4A4DBDF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37C8D5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DF9A672" w14:textId="77777777" w:rsidTr="009C5F0A">
        <w:trPr>
          <w:trHeight w:val="475"/>
        </w:trPr>
        <w:tc>
          <w:tcPr>
            <w:tcW w:w="953" w:type="dxa"/>
            <w:shd w:val="clear" w:color="auto" w:fill="FFFFFF" w:themeFill="background1"/>
          </w:tcPr>
          <w:p w14:paraId="69D73F2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19EEA2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Поєднання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автоматичного контролю </w:t>
            </w:r>
            <w:proofErr w:type="spellStart"/>
            <w:r w:rsidRPr="00AA7F5F">
              <w:rPr>
                <w:rFonts w:ascii="Times New Roman" w:eastAsia="Times New Roman" w:hAnsi="Times New Roman" w:cs="Times New Roman"/>
                <w:sz w:val="24"/>
                <w:szCs w:val="24"/>
              </w:rPr>
              <w:t>якості</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онкологічною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інформаційною</w:t>
            </w:r>
            <w:proofErr w:type="spellEnd"/>
            <w:r w:rsidRPr="00AA7F5F">
              <w:rPr>
                <w:rFonts w:ascii="Times New Roman" w:eastAsia="Times New Roman" w:hAnsi="Times New Roman" w:cs="Times New Roman"/>
                <w:sz w:val="24"/>
                <w:szCs w:val="24"/>
              </w:rPr>
              <w:t xml:space="preserve"> системою </w:t>
            </w:r>
            <w:proofErr w:type="spellStart"/>
            <w:r w:rsidRPr="00AA7F5F">
              <w:rPr>
                <w:rFonts w:ascii="Times New Roman" w:eastAsia="Times New Roman" w:hAnsi="Times New Roman" w:cs="Times New Roman"/>
                <w:sz w:val="24"/>
                <w:szCs w:val="24"/>
              </w:rPr>
              <w:t>лінійного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4888AC7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E4DE93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D24B98" w14:textId="77777777" w:rsidTr="009C5F0A">
        <w:trPr>
          <w:trHeight w:val="475"/>
        </w:trPr>
        <w:tc>
          <w:tcPr>
            <w:tcW w:w="953" w:type="dxa"/>
            <w:shd w:val="clear" w:color="auto" w:fill="FFFFFF" w:themeFill="background1"/>
          </w:tcPr>
          <w:p w14:paraId="7D7342B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9D38ED8"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автоматизовані</w:t>
            </w:r>
            <w:proofErr w:type="spellEnd"/>
            <w:r w:rsidRPr="00AA7F5F">
              <w:rPr>
                <w:rFonts w:ascii="Times New Roman" w:eastAsia="Times New Roman" w:hAnsi="Times New Roman" w:cs="Times New Roman"/>
                <w:sz w:val="24"/>
                <w:szCs w:val="24"/>
              </w:rPr>
              <w:t xml:space="preserve"> тести </w:t>
            </w:r>
            <w:proofErr w:type="spellStart"/>
            <w:r w:rsidRPr="00AA7F5F">
              <w:rPr>
                <w:rFonts w:ascii="Times New Roman" w:eastAsia="Times New Roman" w:hAnsi="Times New Roman" w:cs="Times New Roman"/>
                <w:sz w:val="24"/>
                <w:szCs w:val="24"/>
              </w:rPr>
              <w:t>щоденного</w:t>
            </w:r>
            <w:proofErr w:type="spellEnd"/>
            <w:r w:rsidRPr="00AA7F5F">
              <w:rPr>
                <w:rFonts w:ascii="Times New Roman" w:eastAsia="Times New Roman" w:hAnsi="Times New Roman" w:cs="Times New Roman"/>
                <w:sz w:val="24"/>
                <w:szCs w:val="24"/>
              </w:rPr>
              <w:t xml:space="preserve"> контролю </w:t>
            </w:r>
            <w:proofErr w:type="spellStart"/>
            <w:r w:rsidRPr="00AA7F5F">
              <w:rPr>
                <w:rFonts w:ascii="Times New Roman" w:eastAsia="Times New Roman" w:hAnsi="Times New Roman" w:cs="Times New Roman"/>
                <w:sz w:val="24"/>
                <w:szCs w:val="24"/>
              </w:rPr>
              <w:t>якості</w:t>
            </w:r>
            <w:proofErr w:type="spellEnd"/>
          </w:p>
        </w:tc>
        <w:tc>
          <w:tcPr>
            <w:tcW w:w="1984" w:type="dxa"/>
            <w:shd w:val="clear" w:color="auto" w:fill="FFFFFF" w:themeFill="background1"/>
            <w:noWrap/>
          </w:tcPr>
          <w:p w14:paraId="541BD40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AA0F48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A503B15" w14:textId="77777777" w:rsidTr="009C5F0A">
        <w:trPr>
          <w:trHeight w:val="475"/>
        </w:trPr>
        <w:tc>
          <w:tcPr>
            <w:tcW w:w="953" w:type="dxa"/>
            <w:shd w:val="clear" w:color="auto" w:fill="FFFFFF" w:themeFill="background1"/>
          </w:tcPr>
          <w:p w14:paraId="6DAACA8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C29763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Cs/>
                <w:sz w:val="24"/>
                <w:szCs w:val="24"/>
              </w:rPr>
              <w:t>Терапевтичний</w:t>
            </w:r>
            <w:proofErr w:type="spellEnd"/>
            <w:r w:rsidRPr="00AA7F5F">
              <w:rPr>
                <w:rFonts w:ascii="Times New Roman" w:eastAsia="Times New Roman" w:hAnsi="Times New Roman" w:cs="Times New Roman"/>
                <w:bCs/>
                <w:sz w:val="24"/>
                <w:szCs w:val="24"/>
              </w:rPr>
              <w:t xml:space="preserve"> </w:t>
            </w:r>
            <w:proofErr w:type="spellStart"/>
            <w:r w:rsidRPr="00AA7F5F">
              <w:rPr>
                <w:rFonts w:ascii="Times New Roman" w:eastAsia="Times New Roman" w:hAnsi="Times New Roman" w:cs="Times New Roman"/>
                <w:bCs/>
                <w:sz w:val="24"/>
                <w:szCs w:val="24"/>
              </w:rPr>
              <w:t>стіл</w:t>
            </w:r>
            <w:proofErr w:type="spellEnd"/>
            <w:r w:rsidRPr="00AA7F5F">
              <w:rPr>
                <w:rFonts w:ascii="Times New Roman" w:eastAsia="Times New Roman" w:hAnsi="Times New Roman" w:cs="Times New Roman"/>
                <w:bCs/>
                <w:sz w:val="24"/>
                <w:szCs w:val="24"/>
              </w:rPr>
              <w:t xml:space="preserve"> </w:t>
            </w:r>
          </w:p>
        </w:tc>
        <w:tc>
          <w:tcPr>
            <w:tcW w:w="1984" w:type="dxa"/>
            <w:shd w:val="clear" w:color="auto" w:fill="FFFFFF" w:themeFill="background1"/>
            <w:noWrap/>
          </w:tcPr>
          <w:p w14:paraId="6DA9D51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761499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AED9A4B" w14:textId="77777777" w:rsidTr="009C5F0A">
        <w:trPr>
          <w:trHeight w:val="475"/>
        </w:trPr>
        <w:tc>
          <w:tcPr>
            <w:tcW w:w="953" w:type="dxa"/>
            <w:shd w:val="clear" w:color="auto" w:fill="FFFFFF" w:themeFill="background1"/>
          </w:tcPr>
          <w:p w14:paraId="52F774B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A44588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bdr w:val="none" w:sz="0" w:space="0" w:color="auto" w:frame="1"/>
              </w:rPr>
              <w:t>Матеріал</w:t>
            </w:r>
            <w:proofErr w:type="spellEnd"/>
            <w:r w:rsidRPr="00AA7F5F">
              <w:rPr>
                <w:rFonts w:ascii="Times New Roman" w:hAnsi="Times New Roman" w:cs="Times New Roman"/>
                <w:sz w:val="24"/>
                <w:szCs w:val="24"/>
                <w:bdr w:val="none" w:sz="0" w:space="0" w:color="auto" w:frame="1"/>
              </w:rPr>
              <w:t xml:space="preserve"> </w:t>
            </w:r>
            <w:proofErr w:type="spellStart"/>
            <w:r w:rsidRPr="00AA7F5F">
              <w:rPr>
                <w:rFonts w:ascii="Times New Roman" w:hAnsi="Times New Roman" w:cs="Times New Roman"/>
                <w:sz w:val="24"/>
                <w:szCs w:val="24"/>
                <w:bdr w:val="none" w:sz="0" w:space="0" w:color="auto" w:frame="1"/>
              </w:rPr>
              <w:t>поверхні</w:t>
            </w:r>
            <w:proofErr w:type="spellEnd"/>
            <w:r w:rsidRPr="00AA7F5F">
              <w:rPr>
                <w:rFonts w:ascii="Times New Roman" w:hAnsi="Times New Roman" w:cs="Times New Roman"/>
                <w:sz w:val="24"/>
                <w:szCs w:val="24"/>
                <w:bdr w:val="none" w:sz="0" w:space="0" w:color="auto" w:frame="1"/>
              </w:rPr>
              <w:t xml:space="preserve"> столу </w:t>
            </w:r>
            <w:proofErr w:type="spellStart"/>
            <w:r w:rsidRPr="00AA7F5F">
              <w:rPr>
                <w:rFonts w:ascii="Times New Roman" w:eastAsia="Times New Roman" w:hAnsi="Times New Roman" w:cs="Times New Roman"/>
                <w:sz w:val="24"/>
                <w:szCs w:val="24"/>
              </w:rPr>
              <w:t>вуглепластик</w:t>
            </w:r>
            <w:proofErr w:type="spellEnd"/>
          </w:p>
        </w:tc>
        <w:tc>
          <w:tcPr>
            <w:tcW w:w="1984" w:type="dxa"/>
            <w:shd w:val="clear" w:color="auto" w:fill="FFFFFF" w:themeFill="background1"/>
            <w:noWrap/>
          </w:tcPr>
          <w:p w14:paraId="2B05360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1F624C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075FEFB" w14:textId="77777777" w:rsidTr="009C5F0A">
        <w:trPr>
          <w:trHeight w:val="475"/>
        </w:trPr>
        <w:tc>
          <w:tcPr>
            <w:tcW w:w="953" w:type="dxa"/>
            <w:shd w:val="clear" w:color="auto" w:fill="FFFFFF" w:themeFill="background1"/>
          </w:tcPr>
          <w:p w14:paraId="68450B5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BD0B5C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Вантажопідйомність</w:t>
            </w:r>
            <w:proofErr w:type="spellEnd"/>
            <w:r w:rsidRPr="00AA7F5F">
              <w:rPr>
                <w:rFonts w:ascii="Times New Roman" w:eastAsia="Times New Roman" w:hAnsi="Times New Roman" w:cs="Times New Roman"/>
                <w:sz w:val="24"/>
                <w:szCs w:val="24"/>
              </w:rPr>
              <w:t xml:space="preserve"> столу </w:t>
            </w:r>
          </w:p>
        </w:tc>
        <w:tc>
          <w:tcPr>
            <w:tcW w:w="1984" w:type="dxa"/>
            <w:shd w:val="clear" w:color="auto" w:fill="FFFFFF" w:themeFill="background1"/>
            <w:noWrap/>
          </w:tcPr>
          <w:p w14:paraId="50DACE2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200 кг</w:t>
            </w:r>
          </w:p>
        </w:tc>
        <w:tc>
          <w:tcPr>
            <w:tcW w:w="1980" w:type="dxa"/>
            <w:shd w:val="clear" w:color="auto" w:fill="FFFFFF" w:themeFill="background1"/>
          </w:tcPr>
          <w:p w14:paraId="7523FB8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5674DF3" w14:textId="77777777" w:rsidTr="009C5F0A">
        <w:trPr>
          <w:trHeight w:val="475"/>
        </w:trPr>
        <w:tc>
          <w:tcPr>
            <w:tcW w:w="953" w:type="dxa"/>
            <w:shd w:val="clear" w:color="auto" w:fill="FFFFFF" w:themeFill="background1"/>
          </w:tcPr>
          <w:p w14:paraId="49C3A3D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1718C4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Поздовжнє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2C2074C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742D24F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100 см</w:t>
            </w:r>
          </w:p>
        </w:tc>
        <w:tc>
          <w:tcPr>
            <w:tcW w:w="1980" w:type="dxa"/>
            <w:shd w:val="clear" w:color="auto" w:fill="FFFFFF" w:themeFill="background1"/>
          </w:tcPr>
          <w:p w14:paraId="02EF67A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9C2AD6E" w14:textId="77777777" w:rsidTr="009C5F0A">
        <w:trPr>
          <w:trHeight w:val="475"/>
        </w:trPr>
        <w:tc>
          <w:tcPr>
            <w:tcW w:w="953" w:type="dxa"/>
            <w:shd w:val="clear" w:color="auto" w:fill="FFFFFF" w:themeFill="background1"/>
          </w:tcPr>
          <w:p w14:paraId="5726418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1AD28F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Поперечне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1B088F4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326D55A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20 см</w:t>
            </w:r>
          </w:p>
        </w:tc>
        <w:tc>
          <w:tcPr>
            <w:tcW w:w="1980" w:type="dxa"/>
            <w:shd w:val="clear" w:color="auto" w:fill="FFFFFF" w:themeFill="background1"/>
          </w:tcPr>
          <w:p w14:paraId="277BF71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F962316" w14:textId="77777777" w:rsidTr="009C5F0A">
        <w:trPr>
          <w:trHeight w:val="475"/>
        </w:trPr>
        <w:tc>
          <w:tcPr>
            <w:tcW w:w="953" w:type="dxa"/>
            <w:shd w:val="clear" w:color="auto" w:fill="FFFFFF" w:themeFill="background1"/>
          </w:tcPr>
          <w:p w14:paraId="1C8435C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70F941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Вертикальне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переміщення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4BB21CA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0B02707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45 см</w:t>
            </w:r>
          </w:p>
        </w:tc>
        <w:tc>
          <w:tcPr>
            <w:tcW w:w="1980" w:type="dxa"/>
            <w:shd w:val="clear" w:color="auto" w:fill="FFFFFF" w:themeFill="background1"/>
          </w:tcPr>
          <w:p w14:paraId="77A13C6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39950CE" w14:textId="77777777" w:rsidTr="009C5F0A">
        <w:trPr>
          <w:trHeight w:val="475"/>
        </w:trPr>
        <w:tc>
          <w:tcPr>
            <w:tcW w:w="953" w:type="dxa"/>
            <w:shd w:val="clear" w:color="auto" w:fill="FFFFFF" w:themeFill="background1"/>
          </w:tcPr>
          <w:p w14:paraId="3DCCF8B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6DF903"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bCs/>
                <w:iCs/>
                <w:sz w:val="24"/>
                <w:szCs w:val="24"/>
              </w:rPr>
              <w:t xml:space="preserve">Система </w:t>
            </w:r>
            <w:proofErr w:type="spellStart"/>
            <w:r w:rsidRPr="00AA7F5F">
              <w:rPr>
                <w:rFonts w:ascii="Times New Roman" w:eastAsia="Times New Roman" w:hAnsi="Times New Roman" w:cs="Times New Roman"/>
                <w:bCs/>
                <w:iCs/>
                <w:sz w:val="24"/>
                <w:szCs w:val="24"/>
              </w:rPr>
              <w:t>візуалізації</w:t>
            </w:r>
            <w:proofErr w:type="spellEnd"/>
            <w:r w:rsidRPr="00AA7F5F">
              <w:rPr>
                <w:rFonts w:ascii="Times New Roman" w:eastAsia="Times New Roman" w:hAnsi="Times New Roman" w:cs="Times New Roman"/>
                <w:bCs/>
                <w:iCs/>
                <w:sz w:val="24"/>
                <w:szCs w:val="24"/>
              </w:rPr>
              <w:t xml:space="preserve"> в </w:t>
            </w:r>
            <w:proofErr w:type="spellStart"/>
            <w:r w:rsidRPr="00AA7F5F">
              <w:rPr>
                <w:rFonts w:ascii="Times New Roman" w:eastAsia="Times New Roman" w:hAnsi="Times New Roman" w:cs="Times New Roman"/>
                <w:bCs/>
                <w:iCs/>
                <w:sz w:val="24"/>
                <w:szCs w:val="24"/>
              </w:rPr>
              <w:t>мегавольтажному</w:t>
            </w:r>
            <w:proofErr w:type="spellEnd"/>
            <w:r w:rsidRPr="00AA7F5F">
              <w:rPr>
                <w:rFonts w:ascii="Times New Roman" w:eastAsia="Times New Roman" w:hAnsi="Times New Roman" w:cs="Times New Roman"/>
                <w:bCs/>
                <w:iCs/>
                <w:sz w:val="24"/>
                <w:szCs w:val="24"/>
              </w:rPr>
              <w:t xml:space="preserve"> пучку</w:t>
            </w:r>
          </w:p>
        </w:tc>
        <w:tc>
          <w:tcPr>
            <w:tcW w:w="1984" w:type="dxa"/>
            <w:shd w:val="clear" w:color="auto" w:fill="FFFFFF" w:themeFill="background1"/>
            <w:noWrap/>
          </w:tcPr>
          <w:p w14:paraId="44F6F04F"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06DE93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21727A4" w14:textId="77777777" w:rsidTr="009C5F0A">
        <w:trPr>
          <w:trHeight w:val="475"/>
        </w:trPr>
        <w:tc>
          <w:tcPr>
            <w:tcW w:w="953" w:type="dxa"/>
            <w:shd w:val="clear" w:color="auto" w:fill="FFFFFF" w:themeFill="background1"/>
          </w:tcPr>
          <w:p w14:paraId="4BBDB68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810C5D1"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Плоский </w:t>
            </w:r>
            <w:proofErr w:type="spellStart"/>
            <w:r w:rsidRPr="00AA7F5F">
              <w:rPr>
                <w:rFonts w:ascii="Times New Roman" w:eastAsia="Times New Roman" w:hAnsi="Times New Roman" w:cs="Times New Roman"/>
                <w:sz w:val="24"/>
                <w:szCs w:val="24"/>
              </w:rPr>
              <w:t>цифровий</w:t>
            </w:r>
            <w:proofErr w:type="spellEnd"/>
            <w:r w:rsidRPr="00AA7F5F">
              <w:rPr>
                <w:rFonts w:ascii="Times New Roman" w:eastAsia="Times New Roman" w:hAnsi="Times New Roman" w:cs="Times New Roman"/>
                <w:sz w:val="24"/>
                <w:szCs w:val="24"/>
              </w:rPr>
              <w:t xml:space="preserve"> детектор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аморфного </w:t>
            </w:r>
            <w:proofErr w:type="spellStart"/>
            <w:r w:rsidRPr="00AA7F5F">
              <w:rPr>
                <w:rFonts w:ascii="Times New Roman" w:eastAsia="Times New Roman" w:hAnsi="Times New Roman" w:cs="Times New Roman"/>
                <w:sz w:val="24"/>
                <w:szCs w:val="24"/>
              </w:rPr>
              <w:t>кремнію</w:t>
            </w:r>
            <w:proofErr w:type="spellEnd"/>
          </w:p>
        </w:tc>
        <w:tc>
          <w:tcPr>
            <w:tcW w:w="1984" w:type="dxa"/>
            <w:shd w:val="clear" w:color="auto" w:fill="FFFFFF" w:themeFill="background1"/>
            <w:noWrap/>
          </w:tcPr>
          <w:p w14:paraId="4681BC2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A1C7DE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E8AF037" w14:textId="77777777" w:rsidTr="009C5F0A">
        <w:trPr>
          <w:trHeight w:val="475"/>
        </w:trPr>
        <w:tc>
          <w:tcPr>
            <w:tcW w:w="953" w:type="dxa"/>
            <w:shd w:val="clear" w:color="auto" w:fill="FFFFFF" w:themeFill="background1"/>
          </w:tcPr>
          <w:p w14:paraId="3D5889E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8AE6BA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детектора </w:t>
            </w:r>
          </w:p>
        </w:tc>
        <w:tc>
          <w:tcPr>
            <w:tcW w:w="1984" w:type="dxa"/>
            <w:shd w:val="clear" w:color="auto" w:fill="FFFFFF" w:themeFill="background1"/>
            <w:noWrap/>
          </w:tcPr>
          <w:p w14:paraId="2663F91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6458065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28 х 28 см</w:t>
            </w:r>
          </w:p>
        </w:tc>
        <w:tc>
          <w:tcPr>
            <w:tcW w:w="1980" w:type="dxa"/>
            <w:shd w:val="clear" w:color="auto" w:fill="FFFFFF" w:themeFill="background1"/>
          </w:tcPr>
          <w:p w14:paraId="1FF8957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38FFC44" w14:textId="77777777" w:rsidTr="009C5F0A">
        <w:trPr>
          <w:trHeight w:val="475"/>
        </w:trPr>
        <w:tc>
          <w:tcPr>
            <w:tcW w:w="953" w:type="dxa"/>
            <w:shd w:val="clear" w:color="auto" w:fill="FFFFFF" w:themeFill="background1"/>
          </w:tcPr>
          <w:p w14:paraId="532E3CB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FDCA81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ізоцентрі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чутливого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елемента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3F29C2F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більше</w:t>
            </w:r>
            <w:proofErr w:type="spellEnd"/>
          </w:p>
          <w:p w14:paraId="402854B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0,4 мм</w:t>
            </w:r>
          </w:p>
        </w:tc>
        <w:tc>
          <w:tcPr>
            <w:tcW w:w="1980" w:type="dxa"/>
            <w:shd w:val="clear" w:color="auto" w:fill="FFFFFF" w:themeFill="background1"/>
          </w:tcPr>
          <w:p w14:paraId="6645EC8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BEEA7BE" w14:textId="77777777" w:rsidTr="009C5F0A">
        <w:trPr>
          <w:trHeight w:val="475"/>
        </w:trPr>
        <w:tc>
          <w:tcPr>
            <w:tcW w:w="953" w:type="dxa"/>
            <w:shd w:val="clear" w:color="auto" w:fill="FFFFFF" w:themeFill="background1"/>
          </w:tcPr>
          <w:p w14:paraId="65CD94E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AD5E70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Максимальний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розмір</w:t>
            </w:r>
            <w:proofErr w:type="spellEnd"/>
            <w:r w:rsidRPr="00AA7F5F">
              <w:rPr>
                <w:rFonts w:ascii="Times New Roman" w:eastAsia="Times New Roman" w:hAnsi="Times New Roman" w:cs="Times New Roman"/>
                <w:sz w:val="24"/>
                <w:szCs w:val="24"/>
              </w:rPr>
              <w:t xml:space="preserve"> поля </w:t>
            </w:r>
            <w:proofErr w:type="spellStart"/>
            <w:r w:rsidRPr="00AA7F5F">
              <w:rPr>
                <w:rFonts w:ascii="Times New Roman" w:eastAsia="Times New Roman" w:hAnsi="Times New Roman" w:cs="Times New Roman"/>
                <w:sz w:val="24"/>
                <w:szCs w:val="24"/>
              </w:rPr>
              <w:t>зору</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ізоцентрі</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1B0C456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w:t>
            </w:r>
          </w:p>
          <w:p w14:paraId="40CFDFD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24х24 см</w:t>
            </w:r>
          </w:p>
        </w:tc>
        <w:tc>
          <w:tcPr>
            <w:tcW w:w="1980" w:type="dxa"/>
            <w:shd w:val="clear" w:color="auto" w:fill="FFFFFF" w:themeFill="background1"/>
          </w:tcPr>
          <w:p w14:paraId="01CBA111"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57316D2" w14:textId="77777777" w:rsidTr="009C5F0A">
        <w:trPr>
          <w:trHeight w:val="475"/>
        </w:trPr>
        <w:tc>
          <w:tcPr>
            <w:tcW w:w="953" w:type="dxa"/>
            <w:shd w:val="clear" w:color="auto" w:fill="FFFFFF" w:themeFill="background1"/>
          </w:tcPr>
          <w:p w14:paraId="0DA6286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A69A68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Роздільна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здатність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матриці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p>
        </w:tc>
        <w:tc>
          <w:tcPr>
            <w:tcW w:w="1984" w:type="dxa"/>
            <w:shd w:val="clear" w:color="auto" w:fill="FFFFFF" w:themeFill="background1"/>
            <w:noWrap/>
          </w:tcPr>
          <w:p w14:paraId="0225729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p>
          <w:p w14:paraId="71A9C88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1024 х 768 </w:t>
            </w:r>
            <w:proofErr w:type="spellStart"/>
            <w:r w:rsidRPr="00AA7F5F">
              <w:rPr>
                <w:rFonts w:ascii="Times New Roman" w:eastAsia="Times New Roman" w:hAnsi="Times New Roman" w:cs="Times New Roman"/>
                <w:sz w:val="24"/>
                <w:szCs w:val="24"/>
              </w:rPr>
              <w:t>пікселів</w:t>
            </w:r>
            <w:proofErr w:type="spellEnd"/>
          </w:p>
        </w:tc>
        <w:tc>
          <w:tcPr>
            <w:tcW w:w="1980" w:type="dxa"/>
            <w:shd w:val="clear" w:color="auto" w:fill="FFFFFF" w:themeFill="background1"/>
          </w:tcPr>
          <w:p w14:paraId="197E82F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175621B" w14:textId="77777777" w:rsidTr="009C5F0A">
        <w:trPr>
          <w:trHeight w:val="475"/>
        </w:trPr>
        <w:tc>
          <w:tcPr>
            <w:tcW w:w="953" w:type="dxa"/>
            <w:shd w:val="clear" w:color="auto" w:fill="FFFFFF" w:themeFill="background1"/>
          </w:tcPr>
          <w:p w14:paraId="4B3F4F0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6C6B599"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Пакет </w:t>
            </w:r>
            <w:proofErr w:type="spellStart"/>
            <w:r w:rsidRPr="00AA7F5F">
              <w:rPr>
                <w:rFonts w:ascii="Times New Roman" w:eastAsia="Times New Roman" w:hAnsi="Times New Roman" w:cs="Times New Roman"/>
                <w:sz w:val="24"/>
                <w:szCs w:val="24"/>
              </w:rPr>
              <w:t>програм</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збору</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обробки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p>
        </w:tc>
        <w:tc>
          <w:tcPr>
            <w:tcW w:w="1984" w:type="dxa"/>
            <w:shd w:val="clear" w:color="auto" w:fill="FFFFFF" w:themeFill="background1"/>
            <w:noWrap/>
          </w:tcPr>
          <w:p w14:paraId="20319F6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ABDE13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CE611A8" w14:textId="77777777" w:rsidTr="009C5F0A">
        <w:trPr>
          <w:trHeight w:val="475"/>
        </w:trPr>
        <w:tc>
          <w:tcPr>
            <w:tcW w:w="953" w:type="dxa"/>
            <w:shd w:val="clear" w:color="auto" w:fill="FFFFFF" w:themeFill="background1"/>
          </w:tcPr>
          <w:p w14:paraId="1F4173F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D0A692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Повна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сумісність</w:t>
            </w:r>
            <w:proofErr w:type="spellEnd"/>
            <w:r w:rsidRPr="00AA7F5F">
              <w:rPr>
                <w:rFonts w:ascii="Times New Roman" w:eastAsia="Times New Roman" w:hAnsi="Times New Roman" w:cs="Times New Roman"/>
                <w:sz w:val="24"/>
                <w:szCs w:val="24"/>
              </w:rPr>
              <w:t xml:space="preserve"> з системою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прискорювача</w:t>
            </w:r>
            <w:proofErr w:type="spellEnd"/>
          </w:p>
        </w:tc>
        <w:tc>
          <w:tcPr>
            <w:tcW w:w="1984" w:type="dxa"/>
            <w:shd w:val="clear" w:color="auto" w:fill="FFFFFF" w:themeFill="background1"/>
            <w:noWrap/>
          </w:tcPr>
          <w:p w14:paraId="0370CD4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97F8A3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9959E91" w14:textId="77777777" w:rsidTr="009C5F0A">
        <w:trPr>
          <w:trHeight w:val="475"/>
        </w:trPr>
        <w:tc>
          <w:tcPr>
            <w:tcW w:w="953" w:type="dxa"/>
            <w:shd w:val="clear" w:color="auto" w:fill="FFFFFF" w:themeFill="background1"/>
          </w:tcPr>
          <w:p w14:paraId="3140444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88475D"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3D </w:t>
            </w:r>
            <w:proofErr w:type="spellStart"/>
            <w:r w:rsidRPr="00AA7F5F">
              <w:rPr>
                <w:rFonts w:ascii="Times New Roman" w:eastAsia="Times New Roman" w:hAnsi="Times New Roman" w:cs="Times New Roman"/>
                <w:sz w:val="24"/>
                <w:szCs w:val="24"/>
              </w:rPr>
              <w:t>конформне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використанням</w:t>
            </w:r>
            <w:proofErr w:type="spellEnd"/>
            <w:r w:rsidRPr="00AA7F5F">
              <w:rPr>
                <w:rFonts w:ascii="Times New Roman" w:eastAsia="Times New Roman" w:hAnsi="Times New Roman" w:cs="Times New Roman"/>
                <w:sz w:val="24"/>
                <w:szCs w:val="24"/>
              </w:rPr>
              <w:t xml:space="preserve"> БПК</w:t>
            </w:r>
          </w:p>
        </w:tc>
        <w:tc>
          <w:tcPr>
            <w:tcW w:w="1984" w:type="dxa"/>
            <w:shd w:val="clear" w:color="auto" w:fill="FFFFFF" w:themeFill="background1"/>
            <w:noWrap/>
          </w:tcPr>
          <w:p w14:paraId="4C26800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C0A135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8EF7F59" w14:textId="77777777" w:rsidTr="009C5F0A">
        <w:trPr>
          <w:trHeight w:val="475"/>
        </w:trPr>
        <w:tc>
          <w:tcPr>
            <w:tcW w:w="953" w:type="dxa"/>
            <w:shd w:val="clear" w:color="auto" w:fill="FFFFFF" w:themeFill="background1"/>
          </w:tcPr>
          <w:p w14:paraId="6BF0FB1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6DE6A98"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3D </w:t>
            </w:r>
            <w:proofErr w:type="spellStart"/>
            <w:r w:rsidRPr="00AA7F5F">
              <w:rPr>
                <w:rFonts w:ascii="Times New Roman" w:eastAsia="Times New Roman" w:hAnsi="Times New Roman" w:cs="Times New Roman"/>
                <w:sz w:val="24"/>
                <w:szCs w:val="24"/>
              </w:rPr>
              <w:t>конформне</w:t>
            </w:r>
            <w:proofErr w:type="spellEnd"/>
            <w:r w:rsidRPr="00AA7F5F">
              <w:rPr>
                <w:rFonts w:ascii="Times New Roman" w:eastAsia="Times New Roman" w:hAnsi="Times New Roman" w:cs="Times New Roman"/>
                <w:sz w:val="24"/>
                <w:szCs w:val="24"/>
              </w:rPr>
              <w:t xml:space="preserve"> і IMRT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автопослідовністю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полів</w:t>
            </w:r>
            <w:proofErr w:type="spellEnd"/>
          </w:p>
        </w:tc>
        <w:tc>
          <w:tcPr>
            <w:tcW w:w="1984" w:type="dxa"/>
            <w:shd w:val="clear" w:color="auto" w:fill="FFFFFF" w:themeFill="background1"/>
            <w:noWrap/>
          </w:tcPr>
          <w:p w14:paraId="6DAC01C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ACD818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E9E21F6" w14:textId="77777777" w:rsidTr="009C5F0A">
        <w:trPr>
          <w:trHeight w:val="475"/>
        </w:trPr>
        <w:tc>
          <w:tcPr>
            <w:tcW w:w="953" w:type="dxa"/>
            <w:shd w:val="clear" w:color="auto" w:fill="FFFFFF" w:themeFill="background1"/>
          </w:tcPr>
          <w:p w14:paraId="56F548A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AF222C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Ротаційне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ротаційного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фотонами)</w:t>
            </w:r>
          </w:p>
        </w:tc>
        <w:tc>
          <w:tcPr>
            <w:tcW w:w="1984" w:type="dxa"/>
            <w:shd w:val="clear" w:color="auto" w:fill="FFFFFF" w:themeFill="background1"/>
            <w:noWrap/>
          </w:tcPr>
          <w:p w14:paraId="562C6DB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17A5F1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9990D7F" w14:textId="77777777" w:rsidTr="009C5F0A">
        <w:trPr>
          <w:trHeight w:val="475"/>
        </w:trPr>
        <w:tc>
          <w:tcPr>
            <w:tcW w:w="953" w:type="dxa"/>
            <w:shd w:val="clear" w:color="auto" w:fill="FFFFFF" w:themeFill="background1"/>
          </w:tcPr>
          <w:p w14:paraId="2389ADD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3DEDD6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Реалізація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за методиками IMRT (</w:t>
            </w:r>
            <w:proofErr w:type="spellStart"/>
            <w:r w:rsidRPr="00AA7F5F">
              <w:rPr>
                <w:rFonts w:ascii="Times New Roman" w:eastAsia="Times New Roman" w:hAnsi="Times New Roman" w:cs="Times New Roman"/>
                <w:sz w:val="24"/>
                <w:szCs w:val="24"/>
              </w:rPr>
              <w:t>статичний</w:t>
            </w:r>
            <w:proofErr w:type="spellEnd"/>
            <w:r w:rsidRPr="00AA7F5F">
              <w:rPr>
                <w:rFonts w:ascii="Times New Roman" w:eastAsia="Times New Roman" w:hAnsi="Times New Roman" w:cs="Times New Roman"/>
                <w:sz w:val="24"/>
                <w:szCs w:val="24"/>
              </w:rPr>
              <w:t xml:space="preserve"> режим, </w:t>
            </w:r>
            <w:proofErr w:type="spellStart"/>
            <w:r w:rsidRPr="00AA7F5F">
              <w:rPr>
                <w:rFonts w:ascii="Times New Roman" w:eastAsia="Times New Roman" w:hAnsi="Times New Roman" w:cs="Times New Roman"/>
                <w:sz w:val="24"/>
                <w:szCs w:val="24"/>
              </w:rPr>
              <w:t>динамічний</w:t>
            </w:r>
            <w:proofErr w:type="spellEnd"/>
            <w:r w:rsidRPr="00AA7F5F">
              <w:rPr>
                <w:rFonts w:ascii="Times New Roman" w:eastAsia="Times New Roman" w:hAnsi="Times New Roman" w:cs="Times New Roman"/>
                <w:sz w:val="24"/>
                <w:szCs w:val="24"/>
              </w:rPr>
              <w:t xml:space="preserve"> режим), VMAT</w:t>
            </w:r>
          </w:p>
        </w:tc>
        <w:tc>
          <w:tcPr>
            <w:tcW w:w="1984" w:type="dxa"/>
            <w:shd w:val="clear" w:color="auto" w:fill="FFFFFF" w:themeFill="background1"/>
            <w:noWrap/>
          </w:tcPr>
          <w:p w14:paraId="47DFCEF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014D0B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100FD5F" w14:textId="77777777" w:rsidTr="009C5F0A">
        <w:trPr>
          <w:trHeight w:val="475"/>
        </w:trPr>
        <w:tc>
          <w:tcPr>
            <w:tcW w:w="953" w:type="dxa"/>
            <w:shd w:val="clear" w:color="auto" w:fill="FFFFFF" w:themeFill="background1"/>
          </w:tcPr>
          <w:p w14:paraId="2FA7A05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CC0312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Кількість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енергій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фотонних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42B954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w:t>
            </w:r>
          </w:p>
        </w:tc>
        <w:tc>
          <w:tcPr>
            <w:tcW w:w="1980" w:type="dxa"/>
            <w:shd w:val="clear" w:color="auto" w:fill="FFFFFF" w:themeFill="background1"/>
          </w:tcPr>
          <w:p w14:paraId="170B211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B08F2FA" w14:textId="77777777" w:rsidTr="009C5F0A">
        <w:trPr>
          <w:trHeight w:val="475"/>
        </w:trPr>
        <w:tc>
          <w:tcPr>
            <w:tcW w:w="953" w:type="dxa"/>
            <w:shd w:val="clear" w:color="auto" w:fill="FFFFFF" w:themeFill="background1"/>
          </w:tcPr>
          <w:p w14:paraId="3E04D7B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AD455C7"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Енергія</w:t>
            </w:r>
            <w:proofErr w:type="spellEnd"/>
            <w:r w:rsidRPr="00AA7F5F">
              <w:rPr>
                <w:rFonts w:ascii="Times New Roman" w:eastAsia="Times New Roman" w:hAnsi="Times New Roman" w:cs="Times New Roman"/>
                <w:sz w:val="24"/>
                <w:szCs w:val="24"/>
              </w:rPr>
              <w:t xml:space="preserve"> фотонного пучка в </w:t>
            </w:r>
            <w:proofErr w:type="spellStart"/>
            <w:r w:rsidRPr="00AA7F5F">
              <w:rPr>
                <w:rFonts w:ascii="Times New Roman" w:eastAsia="Times New Roman" w:hAnsi="Times New Roman" w:cs="Times New Roman"/>
                <w:sz w:val="24"/>
                <w:szCs w:val="24"/>
              </w:rPr>
              <w:t>діапазоні</w:t>
            </w:r>
            <w:proofErr w:type="spellEnd"/>
          </w:p>
        </w:tc>
        <w:tc>
          <w:tcPr>
            <w:tcW w:w="1984" w:type="dxa"/>
            <w:shd w:val="clear" w:color="auto" w:fill="FFFFFF" w:themeFill="background1"/>
            <w:noWrap/>
          </w:tcPr>
          <w:p w14:paraId="1EEBAC6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6 – 8 МВ</w:t>
            </w:r>
          </w:p>
        </w:tc>
        <w:tc>
          <w:tcPr>
            <w:tcW w:w="1980" w:type="dxa"/>
            <w:shd w:val="clear" w:color="auto" w:fill="FFFFFF" w:themeFill="background1"/>
          </w:tcPr>
          <w:p w14:paraId="5240CD1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B58EC47" w14:textId="77777777" w:rsidTr="009C5F0A">
        <w:trPr>
          <w:trHeight w:val="475"/>
        </w:trPr>
        <w:tc>
          <w:tcPr>
            <w:tcW w:w="953" w:type="dxa"/>
            <w:shd w:val="clear" w:color="auto" w:fill="FFFFFF" w:themeFill="background1"/>
          </w:tcPr>
          <w:p w14:paraId="415E31D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5AA065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Функція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швидкого</w:t>
            </w:r>
            <w:proofErr w:type="spellEnd"/>
            <w:r w:rsidRPr="00AA7F5F">
              <w:rPr>
                <w:rFonts w:ascii="Times New Roman" w:eastAsia="Times New Roman" w:hAnsi="Times New Roman" w:cs="Times New Roman"/>
                <w:sz w:val="24"/>
                <w:szCs w:val="24"/>
              </w:rPr>
              <w:t xml:space="preserve"> запуску</w:t>
            </w:r>
          </w:p>
        </w:tc>
        <w:tc>
          <w:tcPr>
            <w:tcW w:w="1984" w:type="dxa"/>
            <w:shd w:val="clear" w:color="auto" w:fill="FFFFFF" w:themeFill="background1"/>
            <w:noWrap/>
          </w:tcPr>
          <w:p w14:paraId="76C1917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7AF670F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DA24210" w14:textId="77777777" w:rsidTr="009C5F0A">
        <w:trPr>
          <w:trHeight w:val="475"/>
        </w:trPr>
        <w:tc>
          <w:tcPr>
            <w:tcW w:w="953" w:type="dxa"/>
            <w:shd w:val="clear" w:color="auto" w:fill="FFFFFF" w:themeFill="background1"/>
          </w:tcPr>
          <w:p w14:paraId="7D6D485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47C342C"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 xml:space="preserve">Максимальна </w:t>
            </w:r>
            <w:proofErr w:type="spellStart"/>
            <w:r w:rsidRPr="00AA7F5F">
              <w:rPr>
                <w:rFonts w:ascii="Times New Roman" w:eastAsia="Times New Roman" w:hAnsi="Times New Roman" w:cs="Times New Roman"/>
                <w:color w:val="000000"/>
                <w:sz w:val="24"/>
                <w:szCs w:val="24"/>
              </w:rPr>
              <w:t>потужність</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дози</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енергії</w:t>
            </w:r>
            <w:proofErr w:type="spellEnd"/>
            <w:r w:rsidRPr="00AA7F5F">
              <w:rPr>
                <w:rFonts w:ascii="Times New Roman" w:eastAsia="Times New Roman" w:hAnsi="Times New Roman" w:cs="Times New Roman"/>
                <w:color w:val="000000"/>
                <w:sz w:val="24"/>
                <w:szCs w:val="24"/>
              </w:rPr>
              <w:t xml:space="preserve"> </w:t>
            </w:r>
            <w:proofErr w:type="spellStart"/>
            <w:r w:rsidRPr="00AA7F5F">
              <w:rPr>
                <w:rFonts w:ascii="Times New Roman" w:eastAsia="Times New Roman" w:hAnsi="Times New Roman" w:cs="Times New Roman"/>
                <w:color w:val="000000"/>
                <w:sz w:val="24"/>
                <w:szCs w:val="24"/>
              </w:rPr>
              <w:t>фотонів</w:t>
            </w:r>
            <w:proofErr w:type="spellEnd"/>
          </w:p>
        </w:tc>
        <w:tc>
          <w:tcPr>
            <w:tcW w:w="1984" w:type="dxa"/>
            <w:shd w:val="clear" w:color="auto" w:fill="FFFFFF" w:themeFill="background1"/>
            <w:noWrap/>
          </w:tcPr>
          <w:p w14:paraId="0BEA79C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color w:val="000000"/>
                <w:sz w:val="24"/>
                <w:szCs w:val="24"/>
              </w:rPr>
              <w:t xml:space="preserve">Не </w:t>
            </w:r>
            <w:proofErr w:type="spellStart"/>
            <w:r w:rsidRPr="00AA7F5F">
              <w:rPr>
                <w:rFonts w:ascii="Times New Roman" w:eastAsia="Times New Roman" w:hAnsi="Times New Roman" w:cs="Times New Roman"/>
                <w:color w:val="000000"/>
                <w:sz w:val="24"/>
                <w:szCs w:val="24"/>
              </w:rPr>
              <w:t>менше</w:t>
            </w:r>
            <w:proofErr w:type="spellEnd"/>
            <w:r w:rsidRPr="00AA7F5F">
              <w:rPr>
                <w:rFonts w:ascii="Times New Roman" w:eastAsia="Times New Roman" w:hAnsi="Times New Roman" w:cs="Times New Roman"/>
                <w:color w:val="000000"/>
                <w:sz w:val="24"/>
                <w:szCs w:val="24"/>
              </w:rPr>
              <w:t xml:space="preserve"> 400 МО / </w:t>
            </w:r>
            <w:proofErr w:type="spellStart"/>
            <w:r w:rsidRPr="00AA7F5F">
              <w:rPr>
                <w:rFonts w:ascii="Times New Roman" w:eastAsia="Times New Roman" w:hAnsi="Times New Roman" w:cs="Times New Roman"/>
                <w:color w:val="000000"/>
                <w:sz w:val="24"/>
                <w:szCs w:val="24"/>
              </w:rPr>
              <w:t>хв</w:t>
            </w:r>
            <w:proofErr w:type="spellEnd"/>
          </w:p>
        </w:tc>
        <w:tc>
          <w:tcPr>
            <w:tcW w:w="1980" w:type="dxa"/>
            <w:shd w:val="clear" w:color="auto" w:fill="FFFFFF" w:themeFill="background1"/>
          </w:tcPr>
          <w:p w14:paraId="3D4F134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4D2D992" w14:textId="77777777" w:rsidTr="009C5F0A">
        <w:trPr>
          <w:trHeight w:val="475"/>
        </w:trPr>
        <w:tc>
          <w:tcPr>
            <w:tcW w:w="953" w:type="dxa"/>
            <w:shd w:val="clear" w:color="auto" w:fill="FFFFFF" w:themeFill="background1"/>
          </w:tcPr>
          <w:p w14:paraId="74CD220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CA0161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Інтегрована</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прискорювачем</w:t>
            </w:r>
            <w:proofErr w:type="spellEnd"/>
            <w:r w:rsidRPr="00AA7F5F">
              <w:rPr>
                <w:rFonts w:ascii="Times New Roman" w:eastAsia="Times New Roman" w:hAnsi="Times New Roman" w:cs="Times New Roman"/>
                <w:sz w:val="24"/>
                <w:szCs w:val="24"/>
              </w:rPr>
              <w:t xml:space="preserve"> система </w:t>
            </w: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томографічних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рентгенівським</w:t>
            </w:r>
            <w:proofErr w:type="spellEnd"/>
            <w:r w:rsidRPr="00AA7F5F">
              <w:rPr>
                <w:rFonts w:ascii="Times New Roman" w:eastAsia="Times New Roman" w:hAnsi="Times New Roman" w:cs="Times New Roman"/>
                <w:sz w:val="24"/>
                <w:szCs w:val="24"/>
              </w:rPr>
              <w:t xml:space="preserve"> пучком (</w:t>
            </w:r>
            <w:proofErr w:type="spellStart"/>
            <w:r w:rsidRPr="00AA7F5F">
              <w:rPr>
                <w:rFonts w:ascii="Times New Roman" w:eastAsia="Times New Roman" w:hAnsi="Times New Roman" w:cs="Times New Roman"/>
                <w:sz w:val="24"/>
                <w:szCs w:val="24"/>
              </w:rPr>
              <w:t>кіловольтажна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візуалізація</w:t>
            </w:r>
            <w:proofErr w:type="spellEnd"/>
            <w:r w:rsidRPr="00AA7F5F">
              <w:rPr>
                <w:rFonts w:ascii="Times New Roman" w:eastAsia="Times New Roman" w:hAnsi="Times New Roman" w:cs="Times New Roman"/>
                <w:sz w:val="24"/>
                <w:szCs w:val="24"/>
              </w:rPr>
              <w:t>) за методикою «</w:t>
            </w:r>
            <w:proofErr w:type="spellStart"/>
            <w:r w:rsidRPr="00AA7F5F">
              <w:rPr>
                <w:rFonts w:ascii="Times New Roman" w:eastAsia="Times New Roman" w:hAnsi="Times New Roman" w:cs="Times New Roman"/>
                <w:sz w:val="24"/>
                <w:szCs w:val="24"/>
              </w:rPr>
              <w:t>Cone-Beam</w:t>
            </w:r>
            <w:proofErr w:type="spellEnd"/>
            <w:r w:rsidRPr="00AA7F5F">
              <w:rPr>
                <w:rFonts w:ascii="Times New Roman" w:eastAsia="Times New Roman" w:hAnsi="Times New Roman" w:cs="Times New Roman"/>
                <w:sz w:val="24"/>
                <w:szCs w:val="24"/>
              </w:rPr>
              <w:t xml:space="preserve"> CT» для </w:t>
            </w:r>
            <w:proofErr w:type="spellStart"/>
            <w:r w:rsidRPr="00AA7F5F">
              <w:rPr>
                <w:rFonts w:ascii="Times New Roman" w:eastAsia="Times New Roman" w:hAnsi="Times New Roman" w:cs="Times New Roman"/>
                <w:sz w:val="24"/>
                <w:szCs w:val="24"/>
              </w:rPr>
              <w:t>локалізації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верифікації</w:t>
            </w:r>
            <w:proofErr w:type="spellEnd"/>
            <w:r w:rsidRPr="00AA7F5F">
              <w:rPr>
                <w:rFonts w:ascii="Times New Roman" w:eastAsia="Times New Roman" w:hAnsi="Times New Roman" w:cs="Times New Roman"/>
                <w:sz w:val="24"/>
                <w:szCs w:val="24"/>
              </w:rPr>
              <w:t xml:space="preserve"> плану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(IGRT)</w:t>
            </w:r>
          </w:p>
        </w:tc>
        <w:tc>
          <w:tcPr>
            <w:tcW w:w="1984" w:type="dxa"/>
            <w:shd w:val="clear" w:color="auto" w:fill="FFFFFF" w:themeFill="background1"/>
            <w:noWrap/>
          </w:tcPr>
          <w:p w14:paraId="247BD083" w14:textId="77777777" w:rsidR="00125C36" w:rsidRPr="00AA7F5F" w:rsidRDefault="00125C36" w:rsidP="00CA5E99">
            <w:pPr>
              <w:spacing w:after="0" w:line="240" w:lineRule="auto"/>
              <w:jc w:val="center"/>
              <w:rPr>
                <w:rFonts w:ascii="Times New Roman" w:eastAsia="Times New Roman" w:hAnsi="Times New Roman" w:cs="Times New Roman"/>
                <w:color w:val="000000"/>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CFB03F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DAE566A" w14:textId="77777777" w:rsidTr="009C5F0A">
        <w:trPr>
          <w:trHeight w:val="475"/>
        </w:trPr>
        <w:tc>
          <w:tcPr>
            <w:tcW w:w="953" w:type="dxa"/>
            <w:shd w:val="clear" w:color="auto" w:fill="FFFFFF" w:themeFill="background1"/>
          </w:tcPr>
          <w:p w14:paraId="27F15F2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1DD1078"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порівняння</w:t>
            </w:r>
            <w:proofErr w:type="spellEnd"/>
            <w:r w:rsidRPr="00AA7F5F">
              <w:rPr>
                <w:rFonts w:ascii="Times New Roman" w:eastAsia="Times New Roman" w:hAnsi="Times New Roman" w:cs="Times New Roman"/>
                <w:sz w:val="24"/>
                <w:szCs w:val="24"/>
              </w:rPr>
              <w:t xml:space="preserve"> КТ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референтними</w:t>
            </w:r>
            <w:proofErr w:type="spellEnd"/>
            <w:r w:rsidRPr="00AA7F5F">
              <w:rPr>
                <w:rFonts w:ascii="Times New Roman" w:eastAsia="Times New Roman" w:hAnsi="Times New Roman" w:cs="Times New Roman"/>
                <w:sz w:val="24"/>
                <w:szCs w:val="24"/>
              </w:rPr>
              <w:t xml:space="preserve"> КТ </w:t>
            </w:r>
            <w:proofErr w:type="spellStart"/>
            <w:r w:rsidRPr="00AA7F5F">
              <w:rPr>
                <w:rFonts w:ascii="Times New Roman" w:eastAsia="Times New Roman" w:hAnsi="Times New Roman" w:cs="Times New Roman"/>
                <w:sz w:val="24"/>
                <w:szCs w:val="24"/>
              </w:rPr>
              <w:t>зображеннями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p>
        </w:tc>
        <w:tc>
          <w:tcPr>
            <w:tcW w:w="1984" w:type="dxa"/>
            <w:shd w:val="clear" w:color="auto" w:fill="FFFFFF" w:themeFill="background1"/>
            <w:noWrap/>
          </w:tcPr>
          <w:p w14:paraId="48CDC49A" w14:textId="77777777" w:rsidR="00125C36" w:rsidRPr="00AA7F5F" w:rsidRDefault="00125C36" w:rsidP="00CA5E99">
            <w:pPr>
              <w:spacing w:after="0" w:line="240" w:lineRule="auto"/>
              <w:jc w:val="center"/>
              <w:rPr>
                <w:rFonts w:ascii="Times New Roman" w:eastAsia="Times New Roman" w:hAnsi="Times New Roman" w:cs="Times New Roman"/>
                <w:color w:val="000000"/>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8FC2F4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BE9C0AD" w14:textId="77777777" w:rsidTr="009C5F0A">
        <w:trPr>
          <w:trHeight w:val="475"/>
        </w:trPr>
        <w:tc>
          <w:tcPr>
            <w:tcW w:w="953" w:type="dxa"/>
            <w:shd w:val="clear" w:color="auto" w:fill="FFFFFF" w:themeFill="background1"/>
          </w:tcPr>
          <w:p w14:paraId="4435ED0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3D25106"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Режим </w:t>
            </w: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тривимірного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реконструйованого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подальшим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автоматичним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перепозиціонуванням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перед початком </w:t>
            </w:r>
            <w:proofErr w:type="spellStart"/>
            <w:r w:rsidRPr="00AA7F5F">
              <w:rPr>
                <w:rFonts w:ascii="Times New Roman" w:eastAsia="Times New Roman" w:hAnsi="Times New Roman" w:cs="Times New Roman"/>
                <w:sz w:val="24"/>
                <w:szCs w:val="24"/>
              </w:rPr>
              <w:t>процедури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p>
        </w:tc>
        <w:tc>
          <w:tcPr>
            <w:tcW w:w="1984" w:type="dxa"/>
            <w:shd w:val="clear" w:color="auto" w:fill="FFFFFF" w:themeFill="background1"/>
            <w:noWrap/>
          </w:tcPr>
          <w:p w14:paraId="167B3138" w14:textId="77777777" w:rsidR="00125C36" w:rsidRPr="00AA7F5F" w:rsidRDefault="00125C36" w:rsidP="00CA5E99">
            <w:pPr>
              <w:spacing w:after="0" w:line="240" w:lineRule="auto"/>
              <w:jc w:val="center"/>
              <w:rPr>
                <w:rFonts w:ascii="Times New Roman" w:eastAsia="Times New Roman" w:hAnsi="Times New Roman" w:cs="Times New Roman"/>
                <w:color w:val="000000"/>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F1BE34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6FDD3D82" w14:textId="77777777" w:rsidTr="009C5F0A">
        <w:trPr>
          <w:trHeight w:val="475"/>
        </w:trPr>
        <w:tc>
          <w:tcPr>
            <w:tcW w:w="953" w:type="dxa"/>
            <w:shd w:val="clear" w:color="auto" w:fill="FFFFFF" w:themeFill="background1"/>
          </w:tcPr>
          <w:p w14:paraId="1191900E"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8502F72"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Реалізація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за методиками IGRT на </w:t>
            </w:r>
            <w:proofErr w:type="spellStart"/>
            <w:r w:rsidRPr="00AA7F5F">
              <w:rPr>
                <w:rFonts w:ascii="Times New Roman" w:eastAsia="Times New Roman" w:hAnsi="Times New Roman" w:cs="Times New Roman"/>
                <w:sz w:val="24"/>
                <w:szCs w:val="24"/>
              </w:rPr>
              <w:t>базі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kV</w:t>
            </w:r>
            <w:proofErr w:type="spellEnd"/>
            <w:r w:rsidRPr="00AA7F5F">
              <w:rPr>
                <w:rFonts w:ascii="Times New Roman" w:eastAsia="Times New Roman" w:hAnsi="Times New Roman" w:cs="Times New Roman"/>
                <w:sz w:val="24"/>
                <w:szCs w:val="24"/>
              </w:rPr>
              <w:t>-CBCT</w:t>
            </w:r>
          </w:p>
        </w:tc>
        <w:tc>
          <w:tcPr>
            <w:tcW w:w="1984" w:type="dxa"/>
            <w:shd w:val="clear" w:color="auto" w:fill="FFFFFF" w:themeFill="background1"/>
            <w:noWrap/>
          </w:tcPr>
          <w:p w14:paraId="5738F165" w14:textId="77777777" w:rsidR="00125C36" w:rsidRPr="00AA7F5F" w:rsidRDefault="00125C36" w:rsidP="00CA5E99">
            <w:pPr>
              <w:spacing w:after="0" w:line="240" w:lineRule="auto"/>
              <w:jc w:val="center"/>
              <w:rPr>
                <w:rFonts w:ascii="Times New Roman" w:eastAsia="Times New Roman" w:hAnsi="Times New Roman" w:cs="Times New Roman"/>
                <w:color w:val="000000"/>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E91866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3ECB9F2" w14:textId="77777777" w:rsidTr="009C5F0A">
        <w:trPr>
          <w:trHeight w:val="475"/>
        </w:trPr>
        <w:tc>
          <w:tcPr>
            <w:tcW w:w="953" w:type="dxa"/>
            <w:shd w:val="clear" w:color="auto" w:fill="FFFFFF" w:themeFill="background1"/>
          </w:tcPr>
          <w:p w14:paraId="158D9140"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p w14:paraId="730A02D0" w14:textId="77777777" w:rsidR="00125C36" w:rsidRPr="00AA7F5F" w:rsidRDefault="00125C36" w:rsidP="00CA5E99">
            <w:pPr>
              <w:ind w:left="29"/>
              <w:rPr>
                <w:rFonts w:ascii="Times New Roman" w:hAnsi="Times New Roman" w:cs="Times New Roman"/>
                <w:sz w:val="24"/>
                <w:szCs w:val="24"/>
                <w:lang w:eastAsia="uk-UA"/>
              </w:rPr>
            </w:pPr>
          </w:p>
        </w:tc>
        <w:tc>
          <w:tcPr>
            <w:tcW w:w="5295" w:type="dxa"/>
            <w:shd w:val="clear" w:color="auto" w:fill="FFFFFF" w:themeFill="background1"/>
          </w:tcPr>
          <w:p w14:paraId="621AD91A" w14:textId="77777777" w:rsidR="00125C36" w:rsidRPr="00AA7F5F" w:rsidRDefault="00125C36" w:rsidP="00CA5E99">
            <w:pPr>
              <w:rPr>
                <w:rFonts w:ascii="Times New Roman" w:hAnsi="Times New Roman" w:cs="Times New Roman"/>
                <w:sz w:val="24"/>
                <w:szCs w:val="24"/>
                <w:shd w:val="clear" w:color="auto" w:fill="FFFFFF"/>
              </w:rPr>
            </w:pPr>
            <w:proofErr w:type="spellStart"/>
            <w:r w:rsidRPr="00AA7F5F">
              <w:rPr>
                <w:rFonts w:ascii="Times New Roman" w:eastAsia="Times New Roman" w:hAnsi="Times New Roman" w:cs="Times New Roman"/>
                <w:b/>
                <w:sz w:val="24"/>
                <w:szCs w:val="24"/>
              </w:rPr>
              <w:t>Функціональні</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можливості</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системи</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планування</w:t>
            </w:r>
            <w:proofErr w:type="spellEnd"/>
            <w:r w:rsidRPr="00AA7F5F">
              <w:rPr>
                <w:rFonts w:ascii="Times New Roman" w:eastAsia="Times New Roman" w:hAnsi="Times New Roman" w:cs="Times New Roman"/>
                <w:b/>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2)</w:t>
            </w:r>
          </w:p>
        </w:tc>
        <w:tc>
          <w:tcPr>
            <w:tcW w:w="1984" w:type="dxa"/>
            <w:shd w:val="clear" w:color="auto" w:fill="FFFFFF" w:themeFill="background1"/>
            <w:noWrap/>
          </w:tcPr>
          <w:p w14:paraId="3B0797E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2D5A7FF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0C24AC6" w14:textId="77777777" w:rsidTr="009C5F0A">
        <w:trPr>
          <w:trHeight w:val="475"/>
        </w:trPr>
        <w:tc>
          <w:tcPr>
            <w:tcW w:w="953" w:type="dxa"/>
            <w:shd w:val="clear" w:color="auto" w:fill="FFFFFF" w:themeFill="background1"/>
          </w:tcPr>
          <w:p w14:paraId="2BA632C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F61F02" w14:textId="77777777" w:rsidR="00125C36" w:rsidRPr="00AA7F5F" w:rsidRDefault="00125C36" w:rsidP="00CA5E99">
            <w:pPr>
              <w:rPr>
                <w:rFonts w:ascii="Times New Roman" w:eastAsia="Times New Roman" w:hAnsi="Times New Roman" w:cs="Times New Roman"/>
                <w:b/>
                <w:sz w:val="24"/>
                <w:szCs w:val="24"/>
              </w:rPr>
            </w:pPr>
            <w:proofErr w:type="spellStart"/>
            <w:r w:rsidRPr="00AA7F5F">
              <w:rPr>
                <w:rFonts w:ascii="Times New Roman" w:eastAsia="Times New Roman" w:hAnsi="Times New Roman" w:cs="Times New Roman"/>
                <w:sz w:val="24"/>
                <w:szCs w:val="24"/>
              </w:rPr>
              <w:t>Введення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нового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загальну</w:t>
            </w:r>
            <w:proofErr w:type="spellEnd"/>
            <w:r w:rsidRPr="00AA7F5F">
              <w:rPr>
                <w:rFonts w:ascii="Times New Roman" w:eastAsia="Times New Roman" w:hAnsi="Times New Roman" w:cs="Times New Roman"/>
                <w:sz w:val="24"/>
                <w:szCs w:val="24"/>
              </w:rPr>
              <w:t xml:space="preserve"> базу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редагування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додавання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коментарів</w:t>
            </w:r>
            <w:proofErr w:type="spellEnd"/>
          </w:p>
        </w:tc>
        <w:tc>
          <w:tcPr>
            <w:tcW w:w="1984" w:type="dxa"/>
            <w:shd w:val="clear" w:color="auto" w:fill="FFFFFF" w:themeFill="background1"/>
            <w:noWrap/>
          </w:tcPr>
          <w:p w14:paraId="7A106418"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1DCDAC9"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0504890" w14:textId="77777777" w:rsidTr="009C5F0A">
        <w:trPr>
          <w:trHeight w:val="475"/>
        </w:trPr>
        <w:tc>
          <w:tcPr>
            <w:tcW w:w="953" w:type="dxa"/>
            <w:shd w:val="clear" w:color="auto" w:fill="FFFFFF" w:themeFill="background1"/>
          </w:tcPr>
          <w:p w14:paraId="68BB948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F3CD507"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Перегляд </w:t>
            </w:r>
            <w:proofErr w:type="spellStart"/>
            <w:r w:rsidRPr="00AA7F5F">
              <w:rPr>
                <w:rFonts w:ascii="Times New Roman" w:eastAsia="Times New Roman" w:hAnsi="Times New Roman" w:cs="Times New Roman"/>
                <w:sz w:val="24"/>
                <w:szCs w:val="24"/>
              </w:rPr>
              <w:t>всіх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наявних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отриманих</w:t>
            </w:r>
            <w:proofErr w:type="spellEnd"/>
            <w:r w:rsidRPr="00AA7F5F">
              <w:rPr>
                <w:rFonts w:ascii="Times New Roman" w:eastAsia="Times New Roman" w:hAnsi="Times New Roman" w:cs="Times New Roman"/>
                <w:sz w:val="24"/>
                <w:szCs w:val="24"/>
              </w:rPr>
              <w:t xml:space="preserve"> на КТ, </w:t>
            </w:r>
            <w:proofErr w:type="spellStart"/>
            <w:r w:rsidRPr="00AA7F5F">
              <w:rPr>
                <w:rFonts w:ascii="Times New Roman" w:eastAsia="Times New Roman" w:hAnsi="Times New Roman" w:cs="Times New Roman"/>
                <w:sz w:val="24"/>
                <w:szCs w:val="24"/>
              </w:rPr>
              <w:t>рентгенівському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симуляторі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пристрої</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портальних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знімків</w:t>
            </w:r>
            <w:proofErr w:type="spellEnd"/>
          </w:p>
        </w:tc>
        <w:tc>
          <w:tcPr>
            <w:tcW w:w="1984" w:type="dxa"/>
            <w:shd w:val="clear" w:color="auto" w:fill="FFFFFF" w:themeFill="background1"/>
            <w:noWrap/>
          </w:tcPr>
          <w:p w14:paraId="5BC56846"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F3E33A6"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3314FFF" w14:textId="77777777" w:rsidTr="009C5F0A">
        <w:trPr>
          <w:trHeight w:val="475"/>
        </w:trPr>
        <w:tc>
          <w:tcPr>
            <w:tcW w:w="953" w:type="dxa"/>
            <w:shd w:val="clear" w:color="auto" w:fill="FFFFFF" w:themeFill="background1"/>
          </w:tcPr>
          <w:p w14:paraId="32FC8D50"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1DC5F71A" w14:textId="77777777" w:rsidR="00125C36" w:rsidRPr="00AA7F5F" w:rsidRDefault="00125C36" w:rsidP="00CA5E99">
            <w:pP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для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діагностичними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зображеннями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4EA56D65"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B62AA70"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5378D9F" w14:textId="77777777" w:rsidTr="009C5F0A">
        <w:trPr>
          <w:trHeight w:val="475"/>
        </w:trPr>
        <w:tc>
          <w:tcPr>
            <w:tcW w:w="953" w:type="dxa"/>
            <w:shd w:val="clear" w:color="auto" w:fill="FFFFFF" w:themeFill="background1"/>
          </w:tcPr>
          <w:p w14:paraId="25D6C42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B2FCFD4"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Прийом</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реєстрація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комп'ютерного</w:t>
            </w:r>
            <w:proofErr w:type="spellEnd"/>
            <w:r w:rsidRPr="00AA7F5F">
              <w:rPr>
                <w:rFonts w:ascii="Times New Roman" w:eastAsia="Times New Roman" w:hAnsi="Times New Roman" w:cs="Times New Roman"/>
                <w:sz w:val="24"/>
                <w:szCs w:val="24"/>
              </w:rPr>
              <w:t xml:space="preserve"> томографа, </w:t>
            </w:r>
            <w:proofErr w:type="spellStart"/>
            <w:r w:rsidRPr="00AA7F5F">
              <w:rPr>
                <w:rFonts w:ascii="Times New Roman" w:eastAsia="Times New Roman" w:hAnsi="Times New Roman" w:cs="Times New Roman"/>
                <w:sz w:val="24"/>
                <w:szCs w:val="24"/>
              </w:rPr>
              <w:t>магнітно</w:t>
            </w:r>
            <w:proofErr w:type="spellEnd"/>
            <w:r w:rsidRPr="00AA7F5F">
              <w:rPr>
                <w:rFonts w:ascii="Times New Roman" w:eastAsia="Times New Roman" w:hAnsi="Times New Roman" w:cs="Times New Roman"/>
                <w:sz w:val="24"/>
                <w:szCs w:val="24"/>
              </w:rPr>
              <w:t xml:space="preserve">-резонансного томографа та </w:t>
            </w:r>
            <w:proofErr w:type="spellStart"/>
            <w:r w:rsidRPr="00AA7F5F">
              <w:rPr>
                <w:rFonts w:ascii="Times New Roman" w:eastAsia="Times New Roman" w:hAnsi="Times New Roman" w:cs="Times New Roman"/>
                <w:sz w:val="24"/>
                <w:szCs w:val="24"/>
              </w:rPr>
              <w:t>інших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видів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апаратів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які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використовуються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дистанційної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p>
        </w:tc>
        <w:tc>
          <w:tcPr>
            <w:tcW w:w="1984" w:type="dxa"/>
            <w:shd w:val="clear" w:color="auto" w:fill="FFFFFF" w:themeFill="background1"/>
            <w:noWrap/>
          </w:tcPr>
          <w:p w14:paraId="3444D2AE"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F532EC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7141B2C" w14:textId="77777777" w:rsidTr="009C5F0A">
        <w:trPr>
          <w:trHeight w:val="475"/>
        </w:trPr>
        <w:tc>
          <w:tcPr>
            <w:tcW w:w="953" w:type="dxa"/>
            <w:shd w:val="clear" w:color="auto" w:fill="FFFFFF" w:themeFill="background1"/>
          </w:tcPr>
          <w:p w14:paraId="7F40DF1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6BC008C"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Співставлення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різних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типів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(КТ, МРТ, ПЕТ і </w:t>
            </w:r>
            <w:proofErr w:type="spellStart"/>
            <w:r w:rsidRPr="00AA7F5F">
              <w:rPr>
                <w:rFonts w:ascii="Times New Roman" w:eastAsia="Times New Roman" w:hAnsi="Times New Roman" w:cs="Times New Roman"/>
                <w:sz w:val="24"/>
                <w:szCs w:val="24"/>
              </w:rPr>
              <w:t>ін</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визначення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256DF0E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5BE7827" w14:textId="77777777" w:rsidR="00125C36" w:rsidRPr="00AA7F5F" w:rsidRDefault="00125C36" w:rsidP="00CA5E99">
            <w:pPr>
              <w:rPr>
                <w:rFonts w:ascii="Times New Roman" w:hAnsi="Times New Roman" w:cs="Times New Roman"/>
                <w:sz w:val="24"/>
                <w:szCs w:val="24"/>
                <w:lang w:eastAsia="uk-UA"/>
              </w:rPr>
            </w:pPr>
          </w:p>
        </w:tc>
      </w:tr>
      <w:tr w:rsidR="00125C36" w:rsidRPr="00AA7F5F" w14:paraId="127CE889" w14:textId="77777777" w:rsidTr="009C5F0A">
        <w:trPr>
          <w:trHeight w:val="475"/>
        </w:trPr>
        <w:tc>
          <w:tcPr>
            <w:tcW w:w="953" w:type="dxa"/>
            <w:shd w:val="clear" w:color="auto" w:fill="FFFFFF" w:themeFill="background1"/>
          </w:tcPr>
          <w:p w14:paraId="5963713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6FB9CDB"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ручне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анатомо-</w:t>
            </w:r>
            <w:proofErr w:type="spellStart"/>
            <w:r w:rsidRPr="00AA7F5F">
              <w:rPr>
                <w:rFonts w:ascii="Times New Roman" w:eastAsia="Times New Roman" w:hAnsi="Times New Roman" w:cs="Times New Roman"/>
                <w:sz w:val="24"/>
                <w:szCs w:val="24"/>
              </w:rPr>
              <w:t>топографічних</w:t>
            </w:r>
            <w:proofErr w:type="spellEnd"/>
            <w:r w:rsidRPr="00AA7F5F">
              <w:rPr>
                <w:rFonts w:ascii="Times New Roman" w:eastAsia="Times New Roman" w:hAnsi="Times New Roman" w:cs="Times New Roman"/>
                <w:sz w:val="24"/>
                <w:szCs w:val="24"/>
              </w:rPr>
              <w:t xml:space="preserve"> структур </w:t>
            </w:r>
            <w:proofErr w:type="spellStart"/>
            <w:r w:rsidRPr="00AA7F5F">
              <w:rPr>
                <w:rFonts w:ascii="Times New Roman" w:eastAsia="Times New Roman" w:hAnsi="Times New Roman" w:cs="Times New Roman"/>
                <w:sz w:val="24"/>
                <w:szCs w:val="24"/>
              </w:rPr>
              <w:t>пацієнта</w:t>
            </w:r>
            <w:proofErr w:type="spellEnd"/>
          </w:p>
        </w:tc>
        <w:tc>
          <w:tcPr>
            <w:tcW w:w="1984" w:type="dxa"/>
            <w:shd w:val="clear" w:color="auto" w:fill="FFFFFF" w:themeFill="background1"/>
            <w:noWrap/>
          </w:tcPr>
          <w:p w14:paraId="0DBD4EC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284249A"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966249E" w14:textId="77777777" w:rsidTr="009C5F0A">
        <w:trPr>
          <w:trHeight w:val="475"/>
        </w:trPr>
        <w:tc>
          <w:tcPr>
            <w:tcW w:w="953" w:type="dxa"/>
            <w:shd w:val="clear" w:color="auto" w:fill="FFFFFF" w:themeFill="background1"/>
          </w:tcPr>
          <w:p w14:paraId="5CF19946"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B91F38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ручне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обсягу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запланований</w:t>
            </w:r>
            <w:proofErr w:type="spellEnd"/>
          </w:p>
        </w:tc>
        <w:tc>
          <w:tcPr>
            <w:tcW w:w="1984" w:type="dxa"/>
            <w:shd w:val="clear" w:color="auto" w:fill="FFFFFF" w:themeFill="background1"/>
            <w:noWrap/>
          </w:tcPr>
          <w:p w14:paraId="6938B831"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FFF1F7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E5AA649" w14:textId="77777777" w:rsidTr="009C5F0A">
        <w:trPr>
          <w:trHeight w:val="475"/>
        </w:trPr>
        <w:tc>
          <w:tcPr>
            <w:tcW w:w="953" w:type="dxa"/>
            <w:shd w:val="clear" w:color="auto" w:fill="FFFFFF" w:themeFill="background1"/>
          </w:tcPr>
          <w:p w14:paraId="1E9790D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79BB6CF"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Екстраполювання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інтерполювання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контурів</w:t>
            </w:r>
            <w:proofErr w:type="spellEnd"/>
          </w:p>
        </w:tc>
        <w:tc>
          <w:tcPr>
            <w:tcW w:w="1984" w:type="dxa"/>
            <w:shd w:val="clear" w:color="auto" w:fill="FFFFFF" w:themeFill="background1"/>
            <w:noWrap/>
          </w:tcPr>
          <w:p w14:paraId="6BC0F9F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5425F9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0BE964A" w14:textId="77777777" w:rsidTr="009C5F0A">
        <w:trPr>
          <w:trHeight w:val="475"/>
        </w:trPr>
        <w:tc>
          <w:tcPr>
            <w:tcW w:w="953" w:type="dxa"/>
            <w:shd w:val="clear" w:color="auto" w:fill="FFFFFF" w:themeFill="background1"/>
          </w:tcPr>
          <w:p w14:paraId="36AA045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375D5A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інтерактивне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визначення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відступів</w:t>
            </w:r>
            <w:proofErr w:type="spellEnd"/>
            <w:r w:rsidRPr="00AA7F5F">
              <w:rPr>
                <w:rFonts w:ascii="Times New Roman" w:eastAsia="Times New Roman" w:hAnsi="Times New Roman" w:cs="Times New Roman"/>
                <w:sz w:val="24"/>
                <w:szCs w:val="24"/>
              </w:rPr>
              <w:t xml:space="preserve"> при </w:t>
            </w:r>
            <w:proofErr w:type="spellStart"/>
            <w:r w:rsidRPr="00AA7F5F">
              <w:rPr>
                <w:rFonts w:ascii="Times New Roman" w:eastAsia="Times New Roman" w:hAnsi="Times New Roman" w:cs="Times New Roman"/>
                <w:sz w:val="24"/>
                <w:szCs w:val="24"/>
              </w:rPr>
              <w:t>визначенні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мішені</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4A91284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DC3EF42" w14:textId="77777777" w:rsidR="00125C36" w:rsidRPr="00AA7F5F" w:rsidRDefault="00125C36" w:rsidP="00CA5E99">
            <w:pPr>
              <w:rPr>
                <w:rFonts w:ascii="Times New Roman" w:hAnsi="Times New Roman" w:cs="Times New Roman"/>
                <w:sz w:val="24"/>
                <w:szCs w:val="24"/>
                <w:lang w:eastAsia="uk-UA"/>
              </w:rPr>
            </w:pPr>
          </w:p>
        </w:tc>
      </w:tr>
      <w:tr w:rsidR="00125C36" w:rsidRPr="00AA7F5F" w14:paraId="445896AA" w14:textId="77777777" w:rsidTr="009C5F0A">
        <w:trPr>
          <w:trHeight w:val="475"/>
        </w:trPr>
        <w:tc>
          <w:tcPr>
            <w:tcW w:w="953" w:type="dxa"/>
            <w:shd w:val="clear" w:color="auto" w:fill="FFFFFF" w:themeFill="background1"/>
          </w:tcPr>
          <w:p w14:paraId="4A984A28"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61BFFD"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будь-</w:t>
            </w:r>
            <w:proofErr w:type="spellStart"/>
            <w:r w:rsidRPr="00AA7F5F">
              <w:rPr>
                <w:rFonts w:ascii="Times New Roman" w:eastAsia="Times New Roman" w:hAnsi="Times New Roman" w:cs="Times New Roman"/>
                <w:sz w:val="24"/>
                <w:szCs w:val="24"/>
              </w:rPr>
              <w:t>яких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комбінацій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полів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симетричних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асиметричних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рухливих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квадратних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прямокутних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фігурних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формуються</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допомогою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додаткових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блоків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клиновидних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фільтрів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різною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енергією</w:t>
            </w:r>
            <w:proofErr w:type="spellEnd"/>
            <w:r w:rsidRPr="00AA7F5F">
              <w:rPr>
                <w:rFonts w:ascii="Times New Roman" w:eastAsia="Times New Roman" w:hAnsi="Times New Roman" w:cs="Times New Roman"/>
                <w:sz w:val="24"/>
                <w:szCs w:val="24"/>
              </w:rPr>
              <w:t xml:space="preserve"> і видом </w:t>
            </w:r>
            <w:proofErr w:type="spellStart"/>
            <w:r w:rsidRPr="00AA7F5F">
              <w:rPr>
                <w:rFonts w:ascii="Times New Roman" w:eastAsia="Times New Roman" w:hAnsi="Times New Roman" w:cs="Times New Roman"/>
                <w:sz w:val="24"/>
                <w:szCs w:val="24"/>
              </w:rPr>
              <w:t>випромінювання</w:t>
            </w:r>
            <w:proofErr w:type="spellEnd"/>
          </w:p>
        </w:tc>
        <w:tc>
          <w:tcPr>
            <w:tcW w:w="1984" w:type="dxa"/>
            <w:shd w:val="clear" w:color="auto" w:fill="FFFFFF" w:themeFill="background1"/>
            <w:noWrap/>
          </w:tcPr>
          <w:p w14:paraId="740F367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6AA0A44" w14:textId="77777777" w:rsidR="00125C36" w:rsidRPr="00AA7F5F" w:rsidRDefault="00125C36" w:rsidP="00CA5E99">
            <w:pPr>
              <w:rPr>
                <w:rFonts w:ascii="Times New Roman" w:hAnsi="Times New Roman" w:cs="Times New Roman"/>
                <w:sz w:val="24"/>
                <w:szCs w:val="24"/>
                <w:lang w:eastAsia="uk-UA"/>
              </w:rPr>
            </w:pPr>
          </w:p>
        </w:tc>
      </w:tr>
      <w:tr w:rsidR="00125C36" w:rsidRPr="00AA7F5F" w14:paraId="3EFF7502" w14:textId="77777777" w:rsidTr="009C5F0A">
        <w:trPr>
          <w:trHeight w:val="475"/>
        </w:trPr>
        <w:tc>
          <w:tcPr>
            <w:tcW w:w="953" w:type="dxa"/>
            <w:shd w:val="clear" w:color="auto" w:fill="FFFFFF" w:themeFill="background1"/>
          </w:tcPr>
          <w:p w14:paraId="1598C7E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3ADCF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Копіювання</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віддзеркалення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p>
        </w:tc>
        <w:tc>
          <w:tcPr>
            <w:tcW w:w="1984" w:type="dxa"/>
            <w:shd w:val="clear" w:color="auto" w:fill="FFFFFF" w:themeFill="background1"/>
            <w:noWrap/>
          </w:tcPr>
          <w:p w14:paraId="6A3AB71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698F716E"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9C07B0E" w14:textId="77777777" w:rsidTr="009C5F0A">
        <w:trPr>
          <w:trHeight w:val="475"/>
        </w:trPr>
        <w:tc>
          <w:tcPr>
            <w:tcW w:w="953" w:type="dxa"/>
            <w:shd w:val="clear" w:color="auto" w:fill="FFFFFF" w:themeFill="background1"/>
          </w:tcPr>
          <w:p w14:paraId="6938A4B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D13FC4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і робота з </w:t>
            </w:r>
            <w:proofErr w:type="spellStart"/>
            <w:r w:rsidRPr="00AA7F5F">
              <w:rPr>
                <w:rFonts w:ascii="Times New Roman" w:eastAsia="Times New Roman" w:hAnsi="Times New Roman" w:cs="Times New Roman"/>
                <w:sz w:val="24"/>
                <w:szCs w:val="24"/>
              </w:rPr>
              <w:t>реконструкціями</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різних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площинах</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42C172E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260E1BB"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8A0E46A" w14:textId="77777777" w:rsidTr="009C5F0A">
        <w:trPr>
          <w:trHeight w:val="475"/>
        </w:trPr>
        <w:tc>
          <w:tcPr>
            <w:tcW w:w="953" w:type="dxa"/>
            <w:shd w:val="clear" w:color="auto" w:fill="FFFFFF" w:themeFill="background1"/>
          </w:tcPr>
          <w:p w14:paraId="583DA3C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C1AF89"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Отримання</w:t>
            </w:r>
            <w:proofErr w:type="spellEnd"/>
            <w:r w:rsidRPr="00AA7F5F">
              <w:rPr>
                <w:rFonts w:ascii="Times New Roman" w:eastAsia="Times New Roman" w:hAnsi="Times New Roman" w:cs="Times New Roman"/>
                <w:sz w:val="24"/>
                <w:szCs w:val="24"/>
              </w:rPr>
              <w:t xml:space="preserve"> і робота з цифровою </w:t>
            </w:r>
            <w:proofErr w:type="spellStart"/>
            <w:r w:rsidRPr="00AA7F5F">
              <w:rPr>
                <w:rFonts w:ascii="Times New Roman" w:eastAsia="Times New Roman" w:hAnsi="Times New Roman" w:cs="Times New Roman"/>
                <w:sz w:val="24"/>
                <w:szCs w:val="24"/>
              </w:rPr>
              <w:t>реконструкцією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зображень</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даними</w:t>
            </w:r>
            <w:proofErr w:type="spellEnd"/>
            <w:r w:rsidRPr="00AA7F5F">
              <w:rPr>
                <w:rFonts w:ascii="Times New Roman" w:eastAsia="Times New Roman" w:hAnsi="Times New Roman" w:cs="Times New Roman"/>
                <w:sz w:val="24"/>
                <w:szCs w:val="24"/>
              </w:rPr>
              <w:t xml:space="preserve"> КТ і МРТ </w:t>
            </w:r>
          </w:p>
        </w:tc>
        <w:tc>
          <w:tcPr>
            <w:tcW w:w="1984" w:type="dxa"/>
            <w:shd w:val="clear" w:color="auto" w:fill="FFFFFF" w:themeFill="background1"/>
            <w:noWrap/>
          </w:tcPr>
          <w:p w14:paraId="5478003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AAD624D" w14:textId="77777777" w:rsidR="00125C36" w:rsidRPr="00AA7F5F" w:rsidRDefault="00125C36" w:rsidP="00CA5E99">
            <w:pPr>
              <w:rPr>
                <w:rFonts w:ascii="Times New Roman" w:hAnsi="Times New Roman" w:cs="Times New Roman"/>
                <w:sz w:val="24"/>
                <w:szCs w:val="24"/>
                <w:lang w:eastAsia="uk-UA"/>
              </w:rPr>
            </w:pPr>
          </w:p>
        </w:tc>
      </w:tr>
      <w:tr w:rsidR="00125C36" w:rsidRPr="00AA7F5F" w14:paraId="08C1154A" w14:textId="77777777" w:rsidTr="009C5F0A">
        <w:trPr>
          <w:trHeight w:val="475"/>
        </w:trPr>
        <w:tc>
          <w:tcPr>
            <w:tcW w:w="953" w:type="dxa"/>
            <w:shd w:val="clear" w:color="auto" w:fill="FFFFFF" w:themeFill="background1"/>
          </w:tcPr>
          <w:p w14:paraId="1F67721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E902C4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Експорт</w:t>
            </w:r>
            <w:proofErr w:type="spellEnd"/>
            <w:r w:rsidRPr="00AA7F5F">
              <w:rPr>
                <w:rFonts w:ascii="Times New Roman" w:eastAsia="Times New Roman" w:hAnsi="Times New Roman" w:cs="Times New Roman"/>
                <w:sz w:val="24"/>
                <w:szCs w:val="24"/>
              </w:rPr>
              <w:t xml:space="preserve"> плану на </w:t>
            </w:r>
            <w:proofErr w:type="spellStart"/>
            <w:r w:rsidRPr="00AA7F5F">
              <w:rPr>
                <w:rFonts w:ascii="Times New Roman" w:eastAsia="Times New Roman" w:hAnsi="Times New Roman" w:cs="Times New Roman"/>
                <w:sz w:val="24"/>
                <w:szCs w:val="24"/>
              </w:rPr>
              <w:t>станцію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віртуальної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симуляції</w:t>
            </w:r>
            <w:proofErr w:type="spellEnd"/>
          </w:p>
        </w:tc>
        <w:tc>
          <w:tcPr>
            <w:tcW w:w="1984" w:type="dxa"/>
            <w:shd w:val="clear" w:color="auto" w:fill="FFFFFF" w:themeFill="background1"/>
            <w:noWrap/>
          </w:tcPr>
          <w:p w14:paraId="5BFE7BEC"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CE5036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05F61F6" w14:textId="77777777" w:rsidTr="009C5F0A">
        <w:trPr>
          <w:trHeight w:val="475"/>
        </w:trPr>
        <w:tc>
          <w:tcPr>
            <w:tcW w:w="953" w:type="dxa"/>
            <w:shd w:val="clear" w:color="auto" w:fill="FFFFFF" w:themeFill="background1"/>
          </w:tcPr>
          <w:p w14:paraId="725A5D3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FB6328A" w14:textId="77777777" w:rsidR="00125C36" w:rsidRPr="00AA7F5F" w:rsidRDefault="00125C36" w:rsidP="0016142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w:t>
            </w:r>
            <w:proofErr w:type="spellStart"/>
            <w:r w:rsidRPr="00AA7F5F">
              <w:rPr>
                <w:rFonts w:ascii="Times New Roman" w:eastAsia="Times New Roman" w:hAnsi="Times New Roman" w:cs="Times New Roman"/>
                <w:sz w:val="24"/>
                <w:szCs w:val="24"/>
              </w:rPr>
              <w:t>розрахунку</w:t>
            </w:r>
            <w:proofErr w:type="spellEnd"/>
            <w:r w:rsidRPr="00AA7F5F">
              <w:rPr>
                <w:rFonts w:ascii="Times New Roman" w:eastAsia="Times New Roman" w:hAnsi="Times New Roman" w:cs="Times New Roman"/>
                <w:sz w:val="24"/>
                <w:szCs w:val="24"/>
              </w:rPr>
              <w:t xml:space="preserve"> дозового </w:t>
            </w:r>
            <w:proofErr w:type="spellStart"/>
            <w:r w:rsidRPr="00AA7F5F">
              <w:rPr>
                <w:rFonts w:ascii="Times New Roman" w:eastAsia="Times New Roman" w:hAnsi="Times New Roman" w:cs="Times New Roman"/>
                <w:sz w:val="24"/>
                <w:szCs w:val="24"/>
              </w:rPr>
              <w:t>розподілу</w:t>
            </w:r>
            <w:proofErr w:type="spellEnd"/>
          </w:p>
        </w:tc>
        <w:tc>
          <w:tcPr>
            <w:tcW w:w="1984" w:type="dxa"/>
            <w:shd w:val="clear" w:color="auto" w:fill="FFFFFF" w:themeFill="background1"/>
            <w:noWrap/>
          </w:tcPr>
          <w:p w14:paraId="5BBD96D9"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350DDF3"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23C117AC" w14:textId="77777777" w:rsidTr="009C5F0A">
        <w:trPr>
          <w:trHeight w:val="475"/>
        </w:trPr>
        <w:tc>
          <w:tcPr>
            <w:tcW w:w="953" w:type="dxa"/>
            <w:shd w:val="clear" w:color="auto" w:fill="FFFFFF" w:themeFill="background1"/>
          </w:tcPr>
          <w:p w14:paraId="063DD411"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CFD3E69"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Вибір</w:t>
            </w:r>
            <w:proofErr w:type="spellEnd"/>
            <w:r w:rsidRPr="00AA7F5F">
              <w:rPr>
                <w:rFonts w:ascii="Times New Roman" w:eastAsia="Times New Roman" w:hAnsi="Times New Roman" w:cs="Times New Roman"/>
                <w:sz w:val="24"/>
                <w:szCs w:val="24"/>
              </w:rPr>
              <w:t xml:space="preserve"> алгоритму </w:t>
            </w:r>
            <w:proofErr w:type="spellStart"/>
            <w:r w:rsidRPr="00AA7F5F">
              <w:rPr>
                <w:rFonts w:ascii="Times New Roman" w:eastAsia="Times New Roman" w:hAnsi="Times New Roman" w:cs="Times New Roman"/>
                <w:sz w:val="24"/>
                <w:szCs w:val="24"/>
              </w:rPr>
              <w:t>обчислення</w:t>
            </w:r>
            <w:proofErr w:type="spellEnd"/>
          </w:p>
        </w:tc>
        <w:tc>
          <w:tcPr>
            <w:tcW w:w="1984" w:type="dxa"/>
            <w:shd w:val="clear" w:color="auto" w:fill="FFFFFF" w:themeFill="background1"/>
            <w:noWrap/>
          </w:tcPr>
          <w:p w14:paraId="6A4FF864"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8F901A7"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5F124279" w14:textId="77777777" w:rsidTr="009C5F0A">
        <w:trPr>
          <w:trHeight w:val="475"/>
        </w:trPr>
        <w:tc>
          <w:tcPr>
            <w:tcW w:w="953" w:type="dxa"/>
            <w:shd w:val="clear" w:color="auto" w:fill="FFFFFF" w:themeFill="background1"/>
          </w:tcPr>
          <w:p w14:paraId="41B5D73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80DEF28"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Корекція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неоднорідність</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тканини</w:t>
            </w:r>
            <w:proofErr w:type="spellEnd"/>
          </w:p>
        </w:tc>
        <w:tc>
          <w:tcPr>
            <w:tcW w:w="1984" w:type="dxa"/>
            <w:shd w:val="clear" w:color="auto" w:fill="FFFFFF" w:themeFill="background1"/>
            <w:noWrap/>
          </w:tcPr>
          <w:p w14:paraId="499CC8BE"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ECDFA91"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0E44F715" w14:textId="77777777" w:rsidTr="009C5F0A">
        <w:trPr>
          <w:trHeight w:val="475"/>
        </w:trPr>
        <w:tc>
          <w:tcPr>
            <w:tcW w:w="953" w:type="dxa"/>
            <w:shd w:val="clear" w:color="auto" w:fill="FFFFFF" w:themeFill="background1"/>
          </w:tcPr>
          <w:p w14:paraId="5A8D05D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F25891A"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Обчислення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моніторних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одиниць</w:t>
            </w:r>
            <w:proofErr w:type="spellEnd"/>
            <w:r w:rsidRPr="00AA7F5F">
              <w:rPr>
                <w:rFonts w:ascii="Times New Roman" w:eastAsia="Times New Roman" w:hAnsi="Times New Roman" w:cs="Times New Roman"/>
                <w:sz w:val="24"/>
                <w:szCs w:val="24"/>
              </w:rPr>
              <w:t xml:space="preserve"> і часу для кожного пучка </w:t>
            </w:r>
            <w:proofErr w:type="spellStart"/>
            <w:r w:rsidRPr="00AA7F5F">
              <w:rPr>
                <w:rFonts w:ascii="Times New Roman" w:eastAsia="Times New Roman" w:hAnsi="Times New Roman" w:cs="Times New Roman"/>
                <w:sz w:val="24"/>
                <w:szCs w:val="24"/>
              </w:rPr>
              <w:t>випромінювання</w:t>
            </w:r>
            <w:proofErr w:type="spellEnd"/>
          </w:p>
        </w:tc>
        <w:tc>
          <w:tcPr>
            <w:tcW w:w="1984" w:type="dxa"/>
            <w:shd w:val="clear" w:color="auto" w:fill="FFFFFF" w:themeFill="background1"/>
            <w:noWrap/>
          </w:tcPr>
          <w:p w14:paraId="0E09AAA7"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3E4740E"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6079272D" w14:textId="77777777" w:rsidTr="009C5F0A">
        <w:trPr>
          <w:trHeight w:val="475"/>
        </w:trPr>
        <w:tc>
          <w:tcPr>
            <w:tcW w:w="953" w:type="dxa"/>
            <w:shd w:val="clear" w:color="auto" w:fill="FFFFFF" w:themeFill="background1"/>
          </w:tcPr>
          <w:p w14:paraId="06C7AABD"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4EDBA6D" w14:textId="77777777" w:rsidR="00125C36" w:rsidRPr="00AA7F5F" w:rsidRDefault="00125C36" w:rsidP="0016142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Модуль </w:t>
            </w:r>
            <w:proofErr w:type="spellStart"/>
            <w:r w:rsidRPr="00AA7F5F">
              <w:rPr>
                <w:rFonts w:ascii="Times New Roman" w:eastAsia="Times New Roman" w:hAnsi="Times New Roman" w:cs="Times New Roman"/>
                <w:sz w:val="24"/>
                <w:szCs w:val="24"/>
              </w:rPr>
              <w:t>планування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основі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пучків</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модуляцією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інтенсивності</w:t>
            </w:r>
            <w:proofErr w:type="spellEnd"/>
            <w:r w:rsidRPr="00AA7F5F">
              <w:rPr>
                <w:rFonts w:ascii="Times New Roman" w:eastAsia="Times New Roman" w:hAnsi="Times New Roman" w:cs="Times New Roman"/>
                <w:sz w:val="24"/>
                <w:szCs w:val="24"/>
              </w:rPr>
              <w:t xml:space="preserve"> (IMRT і VMAT)</w:t>
            </w:r>
          </w:p>
        </w:tc>
        <w:tc>
          <w:tcPr>
            <w:tcW w:w="1984" w:type="dxa"/>
            <w:shd w:val="clear" w:color="auto" w:fill="FFFFFF" w:themeFill="background1"/>
            <w:noWrap/>
          </w:tcPr>
          <w:p w14:paraId="1F15B00E"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E0FD55E"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3F35E582" w14:textId="77777777" w:rsidTr="009C5F0A">
        <w:trPr>
          <w:trHeight w:val="475"/>
        </w:trPr>
        <w:tc>
          <w:tcPr>
            <w:tcW w:w="953" w:type="dxa"/>
            <w:shd w:val="clear" w:color="auto" w:fill="FFFFFF" w:themeFill="background1"/>
          </w:tcPr>
          <w:p w14:paraId="22E0D3B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6281D88"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Ліцензія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розрахунок</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дози</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за </w:t>
            </w:r>
            <w:proofErr w:type="spellStart"/>
            <w:r w:rsidRPr="00AA7F5F">
              <w:rPr>
                <w:rFonts w:ascii="Times New Roman" w:eastAsia="Times New Roman" w:hAnsi="Times New Roman" w:cs="Times New Roman"/>
                <w:sz w:val="24"/>
                <w:szCs w:val="24"/>
              </w:rPr>
              <w:t>технологією</w:t>
            </w:r>
            <w:proofErr w:type="spellEnd"/>
            <w:r w:rsidRPr="00AA7F5F">
              <w:rPr>
                <w:rFonts w:ascii="Times New Roman" w:eastAsia="Times New Roman" w:hAnsi="Times New Roman" w:cs="Times New Roman"/>
                <w:sz w:val="24"/>
                <w:szCs w:val="24"/>
              </w:rPr>
              <w:t xml:space="preserve"> </w:t>
            </w:r>
            <w:r w:rsidRPr="00AA7F5F">
              <w:rPr>
                <w:rFonts w:ascii="Times New Roman" w:eastAsia="Times New Roman" w:hAnsi="Times New Roman" w:cs="Times New Roman"/>
                <w:sz w:val="24"/>
                <w:szCs w:val="24"/>
                <w:lang w:eastAsia="uk-UA"/>
              </w:rPr>
              <w:t>VMAT</w:t>
            </w:r>
          </w:p>
        </w:tc>
        <w:tc>
          <w:tcPr>
            <w:tcW w:w="1984" w:type="dxa"/>
            <w:shd w:val="clear" w:color="auto" w:fill="FFFFFF" w:themeFill="background1"/>
            <w:noWrap/>
          </w:tcPr>
          <w:p w14:paraId="6C01A765"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од</w:t>
            </w:r>
          </w:p>
        </w:tc>
        <w:tc>
          <w:tcPr>
            <w:tcW w:w="1980" w:type="dxa"/>
            <w:shd w:val="clear" w:color="auto" w:fill="FFFFFF" w:themeFill="background1"/>
          </w:tcPr>
          <w:p w14:paraId="167FC85A"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5DF7EB15" w14:textId="77777777" w:rsidTr="009C5F0A">
        <w:trPr>
          <w:trHeight w:val="475"/>
        </w:trPr>
        <w:tc>
          <w:tcPr>
            <w:tcW w:w="953" w:type="dxa"/>
            <w:shd w:val="clear" w:color="auto" w:fill="FFFFFF" w:themeFill="background1"/>
          </w:tcPr>
          <w:p w14:paraId="11B28AA4"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97D63F6"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lang w:eastAsia="uk-UA"/>
              </w:rPr>
              <w:t>тривимірного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дозиметричного</w:t>
            </w:r>
            <w:proofErr w:type="spellEnd"/>
            <w:r w:rsidRPr="00AA7F5F">
              <w:rPr>
                <w:rFonts w:ascii="Times New Roman" w:eastAsia="Times New Roman" w:hAnsi="Times New Roman" w:cs="Times New Roman"/>
                <w:sz w:val="24"/>
                <w:szCs w:val="24"/>
                <w:lang w:eastAsia="uk-UA"/>
              </w:rPr>
              <w:t xml:space="preserve"> </w:t>
            </w:r>
            <w:proofErr w:type="spellStart"/>
            <w:r w:rsidRPr="00AA7F5F">
              <w:rPr>
                <w:rFonts w:ascii="Times New Roman" w:eastAsia="Times New Roman" w:hAnsi="Times New Roman" w:cs="Times New Roman"/>
                <w:sz w:val="24"/>
                <w:szCs w:val="24"/>
                <w:lang w:eastAsia="uk-UA"/>
              </w:rPr>
              <w:t>планування</w:t>
            </w:r>
            <w:proofErr w:type="spellEnd"/>
            <w:r w:rsidRPr="00AA7F5F">
              <w:rPr>
                <w:rFonts w:ascii="Times New Roman" w:eastAsia="Times New Roman" w:hAnsi="Times New Roman" w:cs="Times New Roman"/>
                <w:sz w:val="24"/>
                <w:szCs w:val="24"/>
                <w:lang w:eastAsia="uk-UA"/>
              </w:rPr>
              <w:t xml:space="preserve"> 3D-CRT, IMRT та VMAT</w:t>
            </w:r>
          </w:p>
        </w:tc>
        <w:tc>
          <w:tcPr>
            <w:tcW w:w="1984" w:type="dxa"/>
            <w:shd w:val="clear" w:color="auto" w:fill="FFFFFF" w:themeFill="background1"/>
            <w:noWrap/>
          </w:tcPr>
          <w:p w14:paraId="2A70988E"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од</w:t>
            </w:r>
          </w:p>
        </w:tc>
        <w:tc>
          <w:tcPr>
            <w:tcW w:w="1980" w:type="dxa"/>
            <w:shd w:val="clear" w:color="auto" w:fill="FFFFFF" w:themeFill="background1"/>
          </w:tcPr>
          <w:p w14:paraId="3C993E4D"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75C17BD8" w14:textId="77777777" w:rsidTr="009C5F0A">
        <w:trPr>
          <w:trHeight w:val="475"/>
        </w:trPr>
        <w:tc>
          <w:tcPr>
            <w:tcW w:w="953" w:type="dxa"/>
            <w:shd w:val="clear" w:color="auto" w:fill="FFFFFF" w:themeFill="background1"/>
          </w:tcPr>
          <w:p w14:paraId="0B02800A"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9F6B953"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контурювання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анатомічних</w:t>
            </w:r>
            <w:proofErr w:type="spellEnd"/>
            <w:r w:rsidRPr="00AA7F5F">
              <w:rPr>
                <w:rFonts w:ascii="Times New Roman" w:eastAsia="Times New Roman" w:hAnsi="Times New Roman" w:cs="Times New Roman"/>
                <w:sz w:val="24"/>
                <w:szCs w:val="24"/>
              </w:rPr>
              <w:t xml:space="preserve"> структур та </w:t>
            </w:r>
            <w:proofErr w:type="spellStart"/>
            <w:r w:rsidRPr="00AA7F5F">
              <w:rPr>
                <w:rFonts w:ascii="Times New Roman" w:eastAsia="Times New Roman" w:hAnsi="Times New Roman" w:cs="Times New Roman"/>
                <w:sz w:val="24"/>
                <w:szCs w:val="24"/>
              </w:rPr>
              <w:t>критичних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органів</w:t>
            </w:r>
            <w:proofErr w:type="spellEnd"/>
          </w:p>
        </w:tc>
        <w:tc>
          <w:tcPr>
            <w:tcW w:w="1984" w:type="dxa"/>
            <w:shd w:val="clear" w:color="auto" w:fill="FFFFFF" w:themeFill="background1"/>
            <w:noWrap/>
          </w:tcPr>
          <w:p w14:paraId="0930A01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1 од</w:t>
            </w:r>
          </w:p>
        </w:tc>
        <w:tc>
          <w:tcPr>
            <w:tcW w:w="1980" w:type="dxa"/>
            <w:shd w:val="clear" w:color="auto" w:fill="FFFFFF" w:themeFill="background1"/>
          </w:tcPr>
          <w:p w14:paraId="297B2EDC"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68C9A9C" w14:textId="77777777" w:rsidTr="009C5F0A">
        <w:trPr>
          <w:trHeight w:val="475"/>
        </w:trPr>
        <w:tc>
          <w:tcPr>
            <w:tcW w:w="953" w:type="dxa"/>
            <w:shd w:val="clear" w:color="auto" w:fill="FFFFFF" w:themeFill="background1"/>
          </w:tcPr>
          <w:p w14:paraId="1AB90A14"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7C45770"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
                <w:bCs/>
                <w:iCs/>
                <w:sz w:val="24"/>
                <w:szCs w:val="24"/>
              </w:rPr>
              <w:t>Технічні</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вимоги</w:t>
            </w:r>
            <w:proofErr w:type="spellEnd"/>
            <w:r w:rsidRPr="00AA7F5F">
              <w:rPr>
                <w:rFonts w:ascii="Times New Roman" w:eastAsia="Times New Roman" w:hAnsi="Times New Roman" w:cs="Times New Roman"/>
                <w:b/>
                <w:bCs/>
                <w:iCs/>
                <w:sz w:val="24"/>
                <w:szCs w:val="24"/>
              </w:rPr>
              <w:t xml:space="preserve"> до </w:t>
            </w:r>
            <w:proofErr w:type="spellStart"/>
            <w:r w:rsidRPr="00AA7F5F">
              <w:rPr>
                <w:rFonts w:ascii="Times New Roman" w:eastAsia="Times New Roman" w:hAnsi="Times New Roman" w:cs="Times New Roman"/>
                <w:b/>
                <w:bCs/>
                <w:iCs/>
                <w:sz w:val="24"/>
                <w:szCs w:val="24"/>
              </w:rPr>
              <w:t>програмного</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забезпечення</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системи</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керування</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радіологічною</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інформацією</w:t>
            </w:r>
            <w:proofErr w:type="spellEnd"/>
            <w:r w:rsidRPr="00AA7F5F">
              <w:rPr>
                <w:rFonts w:ascii="Times New Roman" w:eastAsia="Times New Roman" w:hAnsi="Times New Roman" w:cs="Times New Roman"/>
                <w:b/>
                <w:bCs/>
                <w:iCs/>
                <w:sz w:val="24"/>
                <w:szCs w:val="24"/>
              </w:rPr>
              <w:t xml:space="preserve"> на </w:t>
            </w:r>
            <w:proofErr w:type="spellStart"/>
            <w:r w:rsidRPr="00AA7F5F">
              <w:rPr>
                <w:rFonts w:ascii="Times New Roman" w:eastAsia="Times New Roman" w:hAnsi="Times New Roman" w:cs="Times New Roman"/>
                <w:b/>
                <w:bCs/>
                <w:iCs/>
                <w:sz w:val="24"/>
                <w:szCs w:val="24"/>
              </w:rPr>
              <w:t>базі</w:t>
            </w:r>
            <w:proofErr w:type="spellEnd"/>
            <w:r w:rsidRPr="00AA7F5F">
              <w:rPr>
                <w:rFonts w:ascii="Times New Roman" w:eastAsia="Times New Roman" w:hAnsi="Times New Roman" w:cs="Times New Roman"/>
                <w:b/>
                <w:bCs/>
                <w:iCs/>
                <w:sz w:val="24"/>
                <w:szCs w:val="24"/>
              </w:rPr>
              <w:t xml:space="preserve"> серверу </w:t>
            </w:r>
            <w:proofErr w:type="spellStart"/>
            <w:r w:rsidRPr="00AA7F5F">
              <w:rPr>
                <w:rFonts w:ascii="Times New Roman" w:eastAsia="Times New Roman" w:hAnsi="Times New Roman" w:cs="Times New Roman"/>
                <w:b/>
                <w:bCs/>
                <w:iCs/>
                <w:sz w:val="24"/>
                <w:szCs w:val="24"/>
              </w:rPr>
              <w:t>бази</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даних</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пацієнтів</w:t>
            </w:r>
            <w:proofErr w:type="spellEnd"/>
            <w:r w:rsidRPr="00AA7F5F">
              <w:rPr>
                <w:rFonts w:ascii="Times New Roman" w:eastAsia="Times New Roman" w:hAnsi="Times New Roman" w:cs="Times New Roman"/>
                <w:b/>
                <w:bCs/>
                <w:iCs/>
                <w:sz w:val="24"/>
                <w:szCs w:val="24"/>
              </w:rPr>
              <w:t xml:space="preserve"> і </w:t>
            </w:r>
            <w:proofErr w:type="spellStart"/>
            <w:r w:rsidRPr="00AA7F5F">
              <w:rPr>
                <w:rFonts w:ascii="Times New Roman" w:eastAsia="Times New Roman" w:hAnsi="Times New Roman" w:cs="Times New Roman"/>
                <w:b/>
                <w:bCs/>
                <w:iCs/>
                <w:sz w:val="24"/>
                <w:szCs w:val="24"/>
              </w:rPr>
              <w:t>зображень</w:t>
            </w:r>
            <w:proofErr w:type="spellEnd"/>
            <w:r w:rsidRPr="00AA7F5F">
              <w:rPr>
                <w:rFonts w:ascii="Times New Roman" w:eastAsia="Times New Roman" w:hAnsi="Times New Roman" w:cs="Times New Roman"/>
                <w:b/>
                <w:bCs/>
                <w:iCs/>
                <w:sz w:val="24"/>
                <w:szCs w:val="24"/>
              </w:rPr>
              <w:t xml:space="preserve"> та </w:t>
            </w:r>
            <w:proofErr w:type="spellStart"/>
            <w:r w:rsidRPr="00AA7F5F">
              <w:rPr>
                <w:rFonts w:ascii="Times New Roman" w:eastAsia="Times New Roman" w:hAnsi="Times New Roman" w:cs="Times New Roman"/>
                <w:b/>
                <w:bCs/>
                <w:iCs/>
                <w:sz w:val="24"/>
                <w:szCs w:val="24"/>
              </w:rPr>
              <w:t>робочих</w:t>
            </w:r>
            <w:proofErr w:type="spellEnd"/>
            <w:r w:rsidRPr="00AA7F5F">
              <w:rPr>
                <w:rFonts w:ascii="Times New Roman" w:eastAsia="Times New Roman" w:hAnsi="Times New Roman" w:cs="Times New Roman"/>
                <w:b/>
                <w:bCs/>
                <w:iCs/>
                <w:sz w:val="24"/>
                <w:szCs w:val="24"/>
              </w:rPr>
              <w:t xml:space="preserve"> </w:t>
            </w:r>
            <w:proofErr w:type="spellStart"/>
            <w:r w:rsidRPr="00AA7F5F">
              <w:rPr>
                <w:rFonts w:ascii="Times New Roman" w:eastAsia="Times New Roman" w:hAnsi="Times New Roman" w:cs="Times New Roman"/>
                <w:b/>
                <w:bCs/>
                <w:iCs/>
                <w:sz w:val="24"/>
                <w:szCs w:val="24"/>
              </w:rPr>
              <w:t>станцій</w:t>
            </w:r>
            <w:proofErr w:type="spellEnd"/>
            <w:r w:rsidRPr="00AA7F5F">
              <w:rPr>
                <w:rFonts w:ascii="Times New Roman" w:eastAsia="Times New Roman" w:hAnsi="Times New Roman" w:cs="Times New Roman"/>
                <w:b/>
                <w:bCs/>
                <w:iCs/>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2)</w:t>
            </w:r>
          </w:p>
        </w:tc>
        <w:tc>
          <w:tcPr>
            <w:tcW w:w="1984" w:type="dxa"/>
            <w:shd w:val="clear" w:color="auto" w:fill="FFFFFF" w:themeFill="background1"/>
            <w:noWrap/>
          </w:tcPr>
          <w:p w14:paraId="525B4A0A"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1334401F"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9AF9B7F" w14:textId="77777777" w:rsidTr="009C5F0A">
        <w:trPr>
          <w:trHeight w:val="475"/>
        </w:trPr>
        <w:tc>
          <w:tcPr>
            <w:tcW w:w="953" w:type="dxa"/>
            <w:shd w:val="clear" w:color="auto" w:fill="FFFFFF" w:themeFill="background1"/>
          </w:tcPr>
          <w:p w14:paraId="6B143919"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1DF598A"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Інформаційно-керуюча</w:t>
            </w:r>
            <w:proofErr w:type="spellEnd"/>
            <w:r w:rsidRPr="00AA7F5F">
              <w:rPr>
                <w:rFonts w:ascii="Times New Roman" w:eastAsia="Times New Roman" w:hAnsi="Times New Roman" w:cs="Times New Roman"/>
                <w:sz w:val="24"/>
                <w:szCs w:val="24"/>
              </w:rPr>
              <w:t xml:space="preserve"> система (ІКС), </w:t>
            </w:r>
            <w:proofErr w:type="spellStart"/>
            <w:r w:rsidRPr="00AA7F5F">
              <w:rPr>
                <w:rFonts w:ascii="Times New Roman" w:eastAsia="Times New Roman" w:hAnsi="Times New Roman" w:cs="Times New Roman"/>
                <w:sz w:val="24"/>
                <w:szCs w:val="24"/>
              </w:rPr>
              <w:t>що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забезпечує</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верифікацію</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адміністрування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даних</w:t>
            </w:r>
            <w:proofErr w:type="spellEnd"/>
            <w:r w:rsidRPr="00AA7F5F">
              <w:rPr>
                <w:rFonts w:ascii="Times New Roman" w:eastAsia="Times New Roman" w:hAnsi="Times New Roman" w:cs="Times New Roman"/>
                <w:sz w:val="24"/>
                <w:szCs w:val="24"/>
              </w:rPr>
              <w:t xml:space="preserve"> про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потоками </w:t>
            </w:r>
            <w:proofErr w:type="spellStart"/>
            <w:r w:rsidRPr="00AA7F5F">
              <w:rPr>
                <w:rFonts w:ascii="Times New Roman" w:eastAsia="Times New Roman" w:hAnsi="Times New Roman" w:cs="Times New Roman"/>
                <w:sz w:val="24"/>
                <w:szCs w:val="24"/>
              </w:rPr>
              <w:t>пацієнтів</w:t>
            </w:r>
            <w:proofErr w:type="spellEnd"/>
          </w:p>
        </w:tc>
        <w:tc>
          <w:tcPr>
            <w:tcW w:w="1984" w:type="dxa"/>
            <w:shd w:val="clear" w:color="auto" w:fill="FFFFFF" w:themeFill="background1"/>
            <w:noWrap/>
          </w:tcPr>
          <w:p w14:paraId="707AB482"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2E6BD3F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21ACE18B" w14:textId="77777777" w:rsidTr="009C5F0A">
        <w:trPr>
          <w:trHeight w:val="475"/>
        </w:trPr>
        <w:tc>
          <w:tcPr>
            <w:tcW w:w="953" w:type="dxa"/>
            <w:shd w:val="clear" w:color="auto" w:fill="FFFFFF" w:themeFill="background1"/>
          </w:tcPr>
          <w:p w14:paraId="60ED3F23"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89C000E"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Автоматичне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управління</w:t>
            </w:r>
            <w:proofErr w:type="spellEnd"/>
            <w:r w:rsidRPr="00AA7F5F">
              <w:rPr>
                <w:rFonts w:ascii="Times New Roman" w:eastAsia="Times New Roman" w:hAnsi="Times New Roman" w:cs="Times New Roman"/>
                <w:sz w:val="24"/>
                <w:szCs w:val="24"/>
              </w:rPr>
              <w:t xml:space="preserve"> параметрами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медичних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радіотерапевтичних</w:t>
            </w:r>
            <w:proofErr w:type="spellEnd"/>
            <w:r w:rsidRPr="00AA7F5F">
              <w:rPr>
                <w:rFonts w:ascii="Times New Roman" w:eastAsia="Times New Roman" w:hAnsi="Times New Roman" w:cs="Times New Roman"/>
                <w:sz w:val="24"/>
                <w:szCs w:val="24"/>
              </w:rPr>
              <w:t xml:space="preserve"> системах</w:t>
            </w:r>
          </w:p>
        </w:tc>
        <w:tc>
          <w:tcPr>
            <w:tcW w:w="1984" w:type="dxa"/>
            <w:shd w:val="clear" w:color="auto" w:fill="FFFFFF" w:themeFill="background1"/>
            <w:noWrap/>
          </w:tcPr>
          <w:p w14:paraId="63BAC07F"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0E77B6CF"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52AF8BC4" w14:textId="77777777" w:rsidTr="009C5F0A">
        <w:trPr>
          <w:trHeight w:val="475"/>
        </w:trPr>
        <w:tc>
          <w:tcPr>
            <w:tcW w:w="953" w:type="dxa"/>
            <w:shd w:val="clear" w:color="auto" w:fill="FFFFFF" w:themeFill="background1"/>
          </w:tcPr>
          <w:p w14:paraId="005549C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62FBCDDA"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Ведення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розкладів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фахівців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апаратів</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пристроїв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відділення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променевої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терапії</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автоматичним</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коригуванням</w:t>
            </w:r>
            <w:proofErr w:type="spellEnd"/>
            <w:r w:rsidRPr="00AA7F5F">
              <w:rPr>
                <w:rFonts w:ascii="Times New Roman" w:eastAsia="Times New Roman" w:hAnsi="Times New Roman" w:cs="Times New Roman"/>
                <w:sz w:val="24"/>
                <w:szCs w:val="24"/>
              </w:rPr>
              <w:t xml:space="preserve"> в реальному </w:t>
            </w:r>
            <w:proofErr w:type="spellStart"/>
            <w:r w:rsidRPr="00AA7F5F">
              <w:rPr>
                <w:rFonts w:ascii="Times New Roman" w:eastAsia="Times New Roman" w:hAnsi="Times New Roman" w:cs="Times New Roman"/>
                <w:sz w:val="24"/>
                <w:szCs w:val="24"/>
              </w:rPr>
              <w:t>часі</w:t>
            </w:r>
            <w:proofErr w:type="spellEnd"/>
          </w:p>
        </w:tc>
        <w:tc>
          <w:tcPr>
            <w:tcW w:w="1984" w:type="dxa"/>
            <w:shd w:val="clear" w:color="auto" w:fill="FFFFFF" w:themeFill="background1"/>
            <w:noWrap/>
          </w:tcPr>
          <w:p w14:paraId="71150261"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4E0937D3"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61AB1657" w14:textId="77777777" w:rsidTr="009C5F0A">
        <w:trPr>
          <w:trHeight w:val="475"/>
        </w:trPr>
        <w:tc>
          <w:tcPr>
            <w:tcW w:w="953" w:type="dxa"/>
            <w:shd w:val="clear" w:color="auto" w:fill="FFFFFF" w:themeFill="background1"/>
          </w:tcPr>
          <w:p w14:paraId="3391D08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BFA4560" w14:textId="77777777" w:rsidR="00125C36" w:rsidRPr="00AA7F5F" w:rsidRDefault="00125C36" w:rsidP="0016142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Збір</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обробка</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зберігання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всіх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параметрів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пацієнтів</w:t>
            </w:r>
            <w:proofErr w:type="spellEnd"/>
            <w:r w:rsidRPr="00AA7F5F">
              <w:rPr>
                <w:rFonts w:ascii="Times New Roman" w:eastAsia="Times New Roman" w:hAnsi="Times New Roman" w:cs="Times New Roman"/>
                <w:sz w:val="24"/>
                <w:szCs w:val="24"/>
              </w:rPr>
              <w:t xml:space="preserve"> в одному </w:t>
            </w:r>
            <w:proofErr w:type="spellStart"/>
            <w:r w:rsidRPr="00AA7F5F">
              <w:rPr>
                <w:rFonts w:ascii="Times New Roman" w:eastAsia="Times New Roman" w:hAnsi="Times New Roman" w:cs="Times New Roman"/>
                <w:sz w:val="24"/>
                <w:szCs w:val="24"/>
              </w:rPr>
              <w:t>блоці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включаючи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зображення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плани</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протоколи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p>
        </w:tc>
        <w:tc>
          <w:tcPr>
            <w:tcW w:w="1984" w:type="dxa"/>
            <w:shd w:val="clear" w:color="auto" w:fill="FFFFFF" w:themeFill="background1"/>
            <w:noWrap/>
          </w:tcPr>
          <w:p w14:paraId="4B446EC2"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B59DE1F"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1306E982" w14:textId="77777777" w:rsidTr="009C5F0A">
        <w:trPr>
          <w:trHeight w:val="475"/>
        </w:trPr>
        <w:tc>
          <w:tcPr>
            <w:tcW w:w="953" w:type="dxa"/>
            <w:shd w:val="clear" w:color="auto" w:fill="FFFFFF" w:themeFill="background1"/>
          </w:tcPr>
          <w:p w14:paraId="7B84E197"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33CF63D4" w14:textId="77777777" w:rsidR="00125C36" w:rsidRPr="00AA7F5F" w:rsidRDefault="00125C36" w:rsidP="0016142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Доступ </w:t>
            </w:r>
            <w:proofErr w:type="spellStart"/>
            <w:r w:rsidRPr="00AA7F5F">
              <w:rPr>
                <w:rFonts w:ascii="Times New Roman" w:eastAsia="Times New Roman" w:hAnsi="Times New Roman" w:cs="Times New Roman"/>
                <w:sz w:val="24"/>
                <w:szCs w:val="24"/>
              </w:rPr>
              <w:t>авторизованих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користувачів</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комплексної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інформаційно-керуючої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з будь-</w:t>
            </w:r>
            <w:proofErr w:type="spellStart"/>
            <w:r w:rsidRPr="00AA7F5F">
              <w:rPr>
                <w:rFonts w:ascii="Times New Roman" w:eastAsia="Times New Roman" w:hAnsi="Times New Roman" w:cs="Times New Roman"/>
                <w:sz w:val="24"/>
                <w:szCs w:val="24"/>
              </w:rPr>
              <w:t>якого</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місця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лікувального</w:t>
            </w:r>
            <w:proofErr w:type="spellEnd"/>
            <w:r w:rsidRPr="00AA7F5F">
              <w:rPr>
                <w:rFonts w:ascii="Times New Roman" w:eastAsia="Times New Roman" w:hAnsi="Times New Roman" w:cs="Times New Roman"/>
                <w:sz w:val="24"/>
                <w:szCs w:val="24"/>
              </w:rPr>
              <w:t xml:space="preserve"> закладу через </w:t>
            </w:r>
            <w:proofErr w:type="spellStart"/>
            <w:r w:rsidRPr="00AA7F5F">
              <w:rPr>
                <w:rFonts w:ascii="Times New Roman" w:eastAsia="Times New Roman" w:hAnsi="Times New Roman" w:cs="Times New Roman"/>
                <w:sz w:val="24"/>
                <w:szCs w:val="24"/>
              </w:rPr>
              <w:t>єдину</w:t>
            </w:r>
            <w:proofErr w:type="spellEnd"/>
            <w:r w:rsidRPr="00AA7F5F">
              <w:rPr>
                <w:rFonts w:ascii="Times New Roman" w:eastAsia="Times New Roman" w:hAnsi="Times New Roman" w:cs="Times New Roman"/>
                <w:sz w:val="24"/>
                <w:szCs w:val="24"/>
              </w:rPr>
              <w:t xml:space="preserve"> базу </w:t>
            </w:r>
            <w:proofErr w:type="spellStart"/>
            <w:r w:rsidRPr="00AA7F5F">
              <w:rPr>
                <w:rFonts w:ascii="Times New Roman" w:eastAsia="Times New Roman" w:hAnsi="Times New Roman" w:cs="Times New Roman"/>
                <w:sz w:val="24"/>
                <w:szCs w:val="24"/>
              </w:rPr>
              <w:t>даних</w:t>
            </w:r>
            <w:proofErr w:type="spellEnd"/>
          </w:p>
        </w:tc>
        <w:tc>
          <w:tcPr>
            <w:tcW w:w="1984" w:type="dxa"/>
            <w:shd w:val="clear" w:color="auto" w:fill="FFFFFF" w:themeFill="background1"/>
            <w:noWrap/>
          </w:tcPr>
          <w:p w14:paraId="36358D2A" w14:textId="77777777" w:rsidR="00125C36" w:rsidRPr="00AA7F5F" w:rsidRDefault="00125C36" w:rsidP="0016142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F75533C" w14:textId="77777777" w:rsidR="00125C36" w:rsidRPr="00AA7F5F" w:rsidRDefault="00125C36" w:rsidP="00161429">
            <w:pPr>
              <w:spacing w:after="0" w:line="240" w:lineRule="auto"/>
              <w:rPr>
                <w:rFonts w:ascii="Times New Roman" w:hAnsi="Times New Roman" w:cs="Times New Roman"/>
                <w:sz w:val="24"/>
                <w:szCs w:val="24"/>
                <w:lang w:eastAsia="uk-UA"/>
              </w:rPr>
            </w:pPr>
          </w:p>
        </w:tc>
      </w:tr>
      <w:tr w:rsidR="00125C36" w:rsidRPr="00AA7F5F" w14:paraId="52F9B24A" w14:textId="77777777" w:rsidTr="009C5F0A">
        <w:trPr>
          <w:trHeight w:val="475"/>
        </w:trPr>
        <w:tc>
          <w:tcPr>
            <w:tcW w:w="953" w:type="dxa"/>
            <w:shd w:val="clear" w:color="auto" w:fill="FFFFFF" w:themeFill="background1"/>
          </w:tcPr>
          <w:p w14:paraId="0B38E95C"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215D2CB1"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Індивідуальне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настроювання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користувальницьких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інтерфейсів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відповідно</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профіля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роботи</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0E88339B"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1A3088B8" w14:textId="77777777" w:rsidR="00125C36" w:rsidRPr="00AA7F5F" w:rsidRDefault="00125C36" w:rsidP="00CA5E99">
            <w:pPr>
              <w:rPr>
                <w:rFonts w:ascii="Times New Roman" w:hAnsi="Times New Roman" w:cs="Times New Roman"/>
                <w:sz w:val="24"/>
                <w:szCs w:val="24"/>
                <w:lang w:eastAsia="uk-UA"/>
              </w:rPr>
            </w:pPr>
          </w:p>
        </w:tc>
      </w:tr>
      <w:tr w:rsidR="00125C36" w:rsidRPr="00AA7F5F" w14:paraId="556E68F6" w14:textId="77777777" w:rsidTr="009C5F0A">
        <w:trPr>
          <w:trHeight w:val="475"/>
        </w:trPr>
        <w:tc>
          <w:tcPr>
            <w:tcW w:w="953" w:type="dxa"/>
            <w:shd w:val="clear" w:color="auto" w:fill="FFFFFF" w:themeFill="background1"/>
          </w:tcPr>
          <w:p w14:paraId="5039AA9B"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4F52E176" w14:textId="77777777" w:rsidR="00125C36" w:rsidRPr="00AA7F5F" w:rsidRDefault="00125C36" w:rsidP="00CA5E9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Система "</w:t>
            </w:r>
            <w:proofErr w:type="spellStart"/>
            <w:r w:rsidRPr="00AA7F5F">
              <w:rPr>
                <w:rFonts w:ascii="Times New Roman" w:eastAsia="Times New Roman" w:hAnsi="Times New Roman" w:cs="Times New Roman"/>
                <w:sz w:val="24"/>
                <w:szCs w:val="24"/>
              </w:rPr>
              <w:t>електронних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підписів</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затвердження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захисту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планів</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лікування</w:t>
            </w:r>
            <w:proofErr w:type="spellEnd"/>
          </w:p>
        </w:tc>
        <w:tc>
          <w:tcPr>
            <w:tcW w:w="1984" w:type="dxa"/>
            <w:shd w:val="clear" w:color="auto" w:fill="FFFFFF" w:themeFill="background1"/>
            <w:noWrap/>
          </w:tcPr>
          <w:p w14:paraId="39A04DF3"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5DB3433"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21D50DCC" w14:textId="77777777" w:rsidTr="009C5F0A">
        <w:trPr>
          <w:trHeight w:val="475"/>
        </w:trPr>
        <w:tc>
          <w:tcPr>
            <w:tcW w:w="953" w:type="dxa"/>
            <w:shd w:val="clear" w:color="auto" w:fill="FFFFFF" w:themeFill="background1"/>
          </w:tcPr>
          <w:p w14:paraId="07BD7672"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0A75950F" w14:textId="77777777" w:rsidR="00125C36" w:rsidRPr="00AA7F5F" w:rsidRDefault="00125C36" w:rsidP="00CA5E9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Відображення</w:t>
            </w:r>
            <w:proofErr w:type="spellEnd"/>
            <w:r w:rsidRPr="00AA7F5F">
              <w:rPr>
                <w:rFonts w:ascii="Times New Roman" w:eastAsia="Times New Roman" w:hAnsi="Times New Roman" w:cs="Times New Roman"/>
                <w:sz w:val="24"/>
                <w:szCs w:val="24"/>
              </w:rPr>
              <w:t xml:space="preserve"> фактичного стану </w:t>
            </w:r>
            <w:proofErr w:type="spellStart"/>
            <w:r w:rsidRPr="00AA7F5F">
              <w:rPr>
                <w:rFonts w:ascii="Times New Roman" w:eastAsia="Times New Roman" w:hAnsi="Times New Roman" w:cs="Times New Roman"/>
                <w:sz w:val="24"/>
                <w:szCs w:val="24"/>
              </w:rPr>
              <w:t>виконання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призначених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діагностичних</w:t>
            </w:r>
            <w:proofErr w:type="spellEnd"/>
            <w:r w:rsidRPr="00AA7F5F">
              <w:rPr>
                <w:rFonts w:ascii="Times New Roman" w:eastAsia="Times New Roman" w:hAnsi="Times New Roman" w:cs="Times New Roman"/>
                <w:sz w:val="24"/>
                <w:szCs w:val="24"/>
              </w:rPr>
              <w:t xml:space="preserve"> і </w:t>
            </w:r>
            <w:proofErr w:type="spellStart"/>
            <w:r w:rsidRPr="00AA7F5F">
              <w:rPr>
                <w:rFonts w:ascii="Times New Roman" w:eastAsia="Times New Roman" w:hAnsi="Times New Roman" w:cs="Times New Roman"/>
                <w:sz w:val="24"/>
                <w:szCs w:val="24"/>
              </w:rPr>
              <w:t>лікувальних</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заходів</w:t>
            </w:r>
            <w:proofErr w:type="spellEnd"/>
          </w:p>
        </w:tc>
        <w:tc>
          <w:tcPr>
            <w:tcW w:w="1984" w:type="dxa"/>
            <w:shd w:val="clear" w:color="auto" w:fill="FFFFFF" w:themeFill="background1"/>
            <w:noWrap/>
          </w:tcPr>
          <w:p w14:paraId="5BE42947"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5B1077E9"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41C255CD" w14:textId="77777777" w:rsidTr="009C5F0A">
        <w:trPr>
          <w:trHeight w:val="475"/>
        </w:trPr>
        <w:tc>
          <w:tcPr>
            <w:tcW w:w="953" w:type="dxa"/>
            <w:shd w:val="clear" w:color="auto" w:fill="FFFFFF" w:themeFill="background1"/>
          </w:tcPr>
          <w:p w14:paraId="057F1105"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6BCB259" w14:textId="77777777" w:rsidR="00125C36" w:rsidRPr="00AA7F5F" w:rsidRDefault="00125C36" w:rsidP="00CA5E9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Багатосторонній</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обмін</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даними</w:t>
            </w:r>
            <w:proofErr w:type="spellEnd"/>
            <w:r w:rsidRPr="00AA7F5F">
              <w:rPr>
                <w:rFonts w:ascii="Times New Roman" w:eastAsia="Times New Roman" w:hAnsi="Times New Roman" w:cs="Times New Roman"/>
                <w:sz w:val="24"/>
                <w:szCs w:val="24"/>
              </w:rPr>
              <w:t xml:space="preserve"> в </w:t>
            </w:r>
            <w:proofErr w:type="spellStart"/>
            <w:r w:rsidRPr="00AA7F5F">
              <w:rPr>
                <w:rFonts w:ascii="Times New Roman" w:eastAsia="Times New Roman" w:hAnsi="Times New Roman" w:cs="Times New Roman"/>
                <w:sz w:val="24"/>
                <w:szCs w:val="24"/>
              </w:rPr>
              <w:t>форматі</w:t>
            </w:r>
            <w:proofErr w:type="spellEnd"/>
            <w:r w:rsidRPr="00AA7F5F">
              <w:rPr>
                <w:rFonts w:ascii="Times New Roman" w:eastAsia="Times New Roman" w:hAnsi="Times New Roman" w:cs="Times New Roman"/>
                <w:sz w:val="24"/>
                <w:szCs w:val="24"/>
              </w:rPr>
              <w:t xml:space="preserve"> DICOM</w:t>
            </w:r>
          </w:p>
        </w:tc>
        <w:tc>
          <w:tcPr>
            <w:tcW w:w="1984" w:type="dxa"/>
            <w:shd w:val="clear" w:color="auto" w:fill="FFFFFF" w:themeFill="background1"/>
            <w:noWrap/>
          </w:tcPr>
          <w:p w14:paraId="4012EFC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Наявність</w:t>
            </w:r>
            <w:proofErr w:type="spellEnd"/>
          </w:p>
        </w:tc>
        <w:tc>
          <w:tcPr>
            <w:tcW w:w="1980" w:type="dxa"/>
            <w:shd w:val="clear" w:color="auto" w:fill="FFFFFF" w:themeFill="background1"/>
          </w:tcPr>
          <w:p w14:paraId="3184767D"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7B89D0F7" w14:textId="77777777" w:rsidTr="009C5F0A">
        <w:trPr>
          <w:trHeight w:val="475"/>
        </w:trPr>
        <w:tc>
          <w:tcPr>
            <w:tcW w:w="953" w:type="dxa"/>
            <w:shd w:val="clear" w:color="auto" w:fill="FFFFFF" w:themeFill="background1"/>
          </w:tcPr>
          <w:p w14:paraId="576282BF" w14:textId="77777777" w:rsidR="00125C36" w:rsidRPr="00AA7F5F" w:rsidRDefault="00125C36" w:rsidP="00125C36">
            <w:pPr>
              <w:numPr>
                <w:ilvl w:val="1"/>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793EBB17" w14:textId="77777777" w:rsidR="00125C36" w:rsidRPr="00AA7F5F" w:rsidRDefault="00125C36" w:rsidP="00CA5E99">
            <w:pPr>
              <w:spacing w:after="0" w:line="240" w:lineRule="auto"/>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sz w:val="24"/>
                <w:szCs w:val="24"/>
              </w:rPr>
              <w:t>Програмне</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апаратне</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забезпечення</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робочої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станції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системи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керування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радіологічною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інформацією</w:t>
            </w:r>
            <w:proofErr w:type="spellEnd"/>
            <w:r w:rsidRPr="00AA7F5F">
              <w:rPr>
                <w:rFonts w:ascii="Times New Roman" w:eastAsia="Times New Roman" w:hAnsi="Times New Roman" w:cs="Times New Roman"/>
                <w:sz w:val="24"/>
                <w:szCs w:val="24"/>
              </w:rPr>
              <w:t xml:space="preserve"> </w:t>
            </w:r>
          </w:p>
        </w:tc>
        <w:tc>
          <w:tcPr>
            <w:tcW w:w="1984" w:type="dxa"/>
            <w:shd w:val="clear" w:color="auto" w:fill="FFFFFF" w:themeFill="background1"/>
            <w:noWrap/>
          </w:tcPr>
          <w:p w14:paraId="769C5C29"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не </w:t>
            </w:r>
            <w:proofErr w:type="spellStart"/>
            <w:r w:rsidRPr="00AA7F5F">
              <w:rPr>
                <w:rFonts w:ascii="Times New Roman" w:eastAsia="Times New Roman" w:hAnsi="Times New Roman" w:cs="Times New Roman"/>
                <w:sz w:val="24"/>
                <w:szCs w:val="24"/>
              </w:rPr>
              <w:t>менше</w:t>
            </w:r>
            <w:proofErr w:type="spellEnd"/>
            <w:r w:rsidRPr="00AA7F5F">
              <w:rPr>
                <w:rFonts w:ascii="Times New Roman" w:eastAsia="Times New Roman" w:hAnsi="Times New Roman" w:cs="Times New Roman"/>
                <w:sz w:val="24"/>
                <w:szCs w:val="24"/>
              </w:rPr>
              <w:t xml:space="preserve"> 6 од</w:t>
            </w:r>
          </w:p>
        </w:tc>
        <w:tc>
          <w:tcPr>
            <w:tcW w:w="1980" w:type="dxa"/>
            <w:shd w:val="clear" w:color="auto" w:fill="FFFFFF" w:themeFill="background1"/>
          </w:tcPr>
          <w:p w14:paraId="67888601"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2150BA08" w14:textId="77777777" w:rsidTr="009C5F0A">
        <w:trPr>
          <w:trHeight w:val="475"/>
        </w:trPr>
        <w:tc>
          <w:tcPr>
            <w:tcW w:w="953" w:type="dxa"/>
            <w:shd w:val="clear" w:color="auto" w:fill="FFFFFF" w:themeFill="background1"/>
          </w:tcPr>
          <w:p w14:paraId="7122968D" w14:textId="77777777" w:rsidR="00125C36" w:rsidRPr="00AA7F5F" w:rsidRDefault="00125C36" w:rsidP="00125C36">
            <w:pPr>
              <w:numPr>
                <w:ilvl w:val="0"/>
                <w:numId w:val="13"/>
              </w:numPr>
              <w:ind w:left="29" w:firstLine="0"/>
              <w:rPr>
                <w:rFonts w:ascii="Times New Roman" w:hAnsi="Times New Roman" w:cs="Times New Roman"/>
                <w:sz w:val="24"/>
                <w:szCs w:val="24"/>
                <w:lang w:eastAsia="uk-UA"/>
              </w:rPr>
            </w:pPr>
          </w:p>
        </w:tc>
        <w:tc>
          <w:tcPr>
            <w:tcW w:w="5295" w:type="dxa"/>
            <w:shd w:val="clear" w:color="auto" w:fill="FFFFFF" w:themeFill="background1"/>
          </w:tcPr>
          <w:p w14:paraId="56F6A51E" w14:textId="77777777" w:rsidR="00125C36" w:rsidRPr="00AA7F5F" w:rsidRDefault="00125C36" w:rsidP="00CA5E99">
            <w:pPr>
              <w:rPr>
                <w:rFonts w:ascii="Times New Roman" w:eastAsia="Times New Roman" w:hAnsi="Times New Roman" w:cs="Times New Roman"/>
                <w:sz w:val="24"/>
                <w:szCs w:val="24"/>
              </w:rPr>
            </w:pPr>
            <w:proofErr w:type="spellStart"/>
            <w:r w:rsidRPr="00AA7F5F">
              <w:rPr>
                <w:rFonts w:ascii="Times New Roman" w:eastAsia="Times New Roman" w:hAnsi="Times New Roman" w:cs="Times New Roman"/>
                <w:b/>
                <w:sz w:val="24"/>
                <w:szCs w:val="24"/>
              </w:rPr>
              <w:t>Набір</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обладнання</w:t>
            </w:r>
            <w:proofErr w:type="spellEnd"/>
            <w:r w:rsidRPr="00AA7F5F">
              <w:rPr>
                <w:rFonts w:ascii="Times New Roman" w:eastAsia="Times New Roman" w:hAnsi="Times New Roman" w:cs="Times New Roman"/>
                <w:b/>
                <w:sz w:val="24"/>
                <w:szCs w:val="24"/>
              </w:rPr>
              <w:t xml:space="preserve"> для </w:t>
            </w:r>
            <w:proofErr w:type="spellStart"/>
            <w:r w:rsidRPr="00AA7F5F">
              <w:rPr>
                <w:rFonts w:ascii="Times New Roman" w:eastAsia="Times New Roman" w:hAnsi="Times New Roman" w:cs="Times New Roman"/>
                <w:b/>
                <w:sz w:val="24"/>
                <w:szCs w:val="24"/>
              </w:rPr>
              <w:t>позиціонування</w:t>
            </w:r>
            <w:proofErr w:type="spellEnd"/>
            <w:r w:rsidRPr="00AA7F5F">
              <w:rPr>
                <w:rFonts w:ascii="Times New Roman" w:eastAsia="Times New Roman" w:hAnsi="Times New Roman" w:cs="Times New Roman"/>
                <w:b/>
                <w:sz w:val="24"/>
                <w:szCs w:val="24"/>
              </w:rPr>
              <w:t xml:space="preserve"> та </w:t>
            </w:r>
            <w:proofErr w:type="spellStart"/>
            <w:r w:rsidRPr="00AA7F5F">
              <w:rPr>
                <w:rFonts w:ascii="Times New Roman" w:eastAsia="Times New Roman" w:hAnsi="Times New Roman" w:cs="Times New Roman"/>
                <w:b/>
                <w:sz w:val="24"/>
                <w:szCs w:val="24"/>
              </w:rPr>
              <w:t>фіксації</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пацієнтів</w:t>
            </w:r>
            <w:proofErr w:type="spellEnd"/>
            <w:r w:rsidRPr="00AA7F5F">
              <w:rPr>
                <w:rFonts w:ascii="Times New Roman" w:eastAsia="Times New Roman" w:hAnsi="Times New Roman" w:cs="Times New Roman"/>
                <w:b/>
                <w:sz w:val="24"/>
                <w:szCs w:val="24"/>
              </w:rPr>
              <w:t xml:space="preserve"> </w:t>
            </w:r>
            <w:r w:rsidRPr="00AA7F5F">
              <w:rPr>
                <w:rFonts w:ascii="Times New Roman" w:eastAsia="Times New Roman" w:hAnsi="Times New Roman" w:cs="Times New Roman"/>
                <w:b/>
                <w:bCs/>
                <w:sz w:val="24"/>
                <w:szCs w:val="24"/>
              </w:rPr>
              <w:t xml:space="preserve">для </w:t>
            </w:r>
            <w:proofErr w:type="spellStart"/>
            <w:r w:rsidRPr="00AA7F5F">
              <w:rPr>
                <w:rFonts w:ascii="Times New Roman" w:eastAsia="Times New Roman" w:hAnsi="Times New Roman" w:cs="Times New Roman"/>
                <w:b/>
                <w:bCs/>
                <w:sz w:val="24"/>
                <w:szCs w:val="24"/>
              </w:rPr>
              <w:t>м</w:t>
            </w:r>
            <w:r w:rsidRPr="00AA7F5F">
              <w:rPr>
                <w:rFonts w:ascii="Times New Roman" w:eastAsia="Times New Roman" w:hAnsi="Times New Roman" w:cs="Times New Roman"/>
                <w:b/>
                <w:sz w:val="24"/>
                <w:szCs w:val="24"/>
              </w:rPr>
              <w:t>едичного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лінійного</w:t>
            </w:r>
            <w:proofErr w:type="spellEnd"/>
            <w:r w:rsidRPr="00AA7F5F">
              <w:rPr>
                <w:rFonts w:ascii="Times New Roman" w:eastAsia="Times New Roman" w:hAnsi="Times New Roman" w:cs="Times New Roman"/>
                <w:b/>
                <w:sz w:val="24"/>
                <w:szCs w:val="24"/>
              </w:rPr>
              <w:t xml:space="preserve"> </w:t>
            </w:r>
            <w:proofErr w:type="spellStart"/>
            <w:r w:rsidRPr="00AA7F5F">
              <w:rPr>
                <w:rFonts w:ascii="Times New Roman" w:eastAsia="Times New Roman" w:hAnsi="Times New Roman" w:cs="Times New Roman"/>
                <w:b/>
                <w:sz w:val="24"/>
                <w:szCs w:val="24"/>
              </w:rPr>
              <w:t>прискорювача</w:t>
            </w:r>
            <w:proofErr w:type="spellEnd"/>
            <w:r w:rsidRPr="00AA7F5F">
              <w:rPr>
                <w:rFonts w:ascii="Times New Roman" w:eastAsia="Times New Roman" w:hAnsi="Times New Roman" w:cs="Times New Roman"/>
                <w:b/>
                <w:sz w:val="24"/>
                <w:szCs w:val="24"/>
              </w:rPr>
              <w:t xml:space="preserve"> (тип 2)</w:t>
            </w:r>
          </w:p>
        </w:tc>
        <w:tc>
          <w:tcPr>
            <w:tcW w:w="1984" w:type="dxa"/>
            <w:shd w:val="clear" w:color="auto" w:fill="FFFFFF" w:themeFill="background1"/>
            <w:noWrap/>
          </w:tcPr>
          <w:p w14:paraId="4F296084"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p>
        </w:tc>
        <w:tc>
          <w:tcPr>
            <w:tcW w:w="1980" w:type="dxa"/>
            <w:shd w:val="clear" w:color="auto" w:fill="FFFFFF" w:themeFill="background1"/>
          </w:tcPr>
          <w:p w14:paraId="01688205" w14:textId="77777777" w:rsidR="00125C36" w:rsidRPr="00AA7F5F" w:rsidRDefault="00125C36" w:rsidP="00CA5E99">
            <w:pPr>
              <w:rPr>
                <w:rFonts w:ascii="Times New Roman" w:hAnsi="Times New Roman" w:cs="Times New Roman"/>
                <w:sz w:val="24"/>
                <w:szCs w:val="24"/>
                <w:lang w:eastAsia="uk-UA"/>
              </w:rPr>
            </w:pPr>
          </w:p>
        </w:tc>
      </w:tr>
      <w:tr w:rsidR="00125C36" w:rsidRPr="00AA7F5F" w14:paraId="7AB0A1F7" w14:textId="77777777" w:rsidTr="009C5F0A">
        <w:trPr>
          <w:trHeight w:val="475"/>
        </w:trPr>
        <w:tc>
          <w:tcPr>
            <w:tcW w:w="953" w:type="dxa"/>
            <w:shd w:val="clear" w:color="auto" w:fill="FFFFFF" w:themeFill="background1"/>
          </w:tcPr>
          <w:p w14:paraId="30FD91EF"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0AD458AE" w14:textId="77777777" w:rsidR="00125C36" w:rsidRPr="00AA7F5F" w:rsidRDefault="00125C36" w:rsidP="00CA5E9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Платформа з </w:t>
            </w:r>
            <w:proofErr w:type="spellStart"/>
            <w:r w:rsidRPr="00AA7F5F">
              <w:rPr>
                <w:rFonts w:ascii="Times New Roman" w:eastAsia="Times New Roman" w:hAnsi="Times New Roman" w:cs="Times New Roman"/>
                <w:sz w:val="24"/>
                <w:szCs w:val="24"/>
              </w:rPr>
              <w:t>вуглепластику</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фіксації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при </w:t>
            </w:r>
            <w:proofErr w:type="spellStart"/>
            <w:r w:rsidRPr="00AA7F5F">
              <w:rPr>
                <w:rFonts w:ascii="Times New Roman" w:eastAsia="Times New Roman" w:hAnsi="Times New Roman" w:cs="Times New Roman"/>
                <w:sz w:val="24"/>
                <w:szCs w:val="24"/>
              </w:rPr>
              <w:t>лікуванні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голови</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шиї</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плечей</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кріплення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термопластичної</w:t>
            </w:r>
            <w:proofErr w:type="spellEnd"/>
            <w:r w:rsidRPr="00AA7F5F">
              <w:rPr>
                <w:rFonts w:ascii="Times New Roman" w:eastAsia="Times New Roman" w:hAnsi="Times New Roman" w:cs="Times New Roman"/>
                <w:sz w:val="24"/>
                <w:szCs w:val="24"/>
              </w:rPr>
              <w:t xml:space="preserve"> маски до </w:t>
            </w:r>
            <w:proofErr w:type="spellStart"/>
            <w:r w:rsidRPr="00AA7F5F">
              <w:rPr>
                <w:rFonts w:ascii="Times New Roman" w:eastAsia="Times New Roman" w:hAnsi="Times New Roman" w:cs="Times New Roman"/>
                <w:sz w:val="24"/>
                <w:szCs w:val="24"/>
              </w:rPr>
              <w:t>платформи</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кріплення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платформи</w:t>
            </w:r>
            <w:proofErr w:type="spellEnd"/>
            <w:r w:rsidRPr="00AA7F5F">
              <w:rPr>
                <w:rFonts w:ascii="Times New Roman" w:eastAsia="Times New Roman" w:hAnsi="Times New Roman" w:cs="Times New Roman"/>
                <w:sz w:val="24"/>
                <w:szCs w:val="24"/>
              </w:rPr>
              <w:t xml:space="preserve"> до </w:t>
            </w:r>
            <w:proofErr w:type="spellStart"/>
            <w:r w:rsidRPr="00AA7F5F">
              <w:rPr>
                <w:rFonts w:ascii="Times New Roman" w:eastAsia="Times New Roman" w:hAnsi="Times New Roman" w:cs="Times New Roman"/>
                <w:sz w:val="24"/>
                <w:szCs w:val="24"/>
              </w:rPr>
              <w:t>терапевтичного</w:t>
            </w:r>
            <w:proofErr w:type="spellEnd"/>
            <w:r w:rsidRPr="00AA7F5F">
              <w:rPr>
                <w:rFonts w:ascii="Times New Roman" w:eastAsia="Times New Roman" w:hAnsi="Times New Roman" w:cs="Times New Roman"/>
                <w:sz w:val="24"/>
                <w:szCs w:val="24"/>
              </w:rPr>
              <w:t xml:space="preserve"> столу</w:t>
            </w:r>
          </w:p>
        </w:tc>
        <w:tc>
          <w:tcPr>
            <w:tcW w:w="1984" w:type="dxa"/>
            <w:shd w:val="clear" w:color="auto" w:fill="FFFFFF" w:themeFill="background1"/>
            <w:noWrap/>
          </w:tcPr>
          <w:p w14:paraId="0F5AB4B0"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25D278E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1673FCA9"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04673AD6" w14:textId="77777777" w:rsidTr="009C5F0A">
        <w:trPr>
          <w:trHeight w:val="475"/>
        </w:trPr>
        <w:tc>
          <w:tcPr>
            <w:tcW w:w="953" w:type="dxa"/>
            <w:shd w:val="clear" w:color="auto" w:fill="FFFFFF" w:themeFill="background1"/>
          </w:tcPr>
          <w:p w14:paraId="65427C9F"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42B3D9F8" w14:textId="77777777" w:rsidR="00125C36" w:rsidRPr="00AA7F5F" w:rsidRDefault="00125C36" w:rsidP="00CA5E99">
            <w:pPr>
              <w:spacing w:after="0" w:line="240" w:lineRule="auto"/>
              <w:rPr>
                <w:rFonts w:ascii="Times New Roman" w:eastAsia="Times New Roman" w:hAnsi="Times New Roman" w:cs="Times New Roman"/>
                <w:sz w:val="24"/>
                <w:szCs w:val="24"/>
              </w:rPr>
            </w:pPr>
            <w:r w:rsidRPr="00AA7F5F">
              <w:rPr>
                <w:rFonts w:ascii="Times New Roman" w:eastAsia="Times New Roman" w:hAnsi="Times New Roman" w:cs="Times New Roman"/>
                <w:sz w:val="24"/>
                <w:szCs w:val="24"/>
              </w:rPr>
              <w:t xml:space="preserve">Платформа з </w:t>
            </w:r>
            <w:proofErr w:type="spellStart"/>
            <w:r w:rsidRPr="00AA7F5F">
              <w:rPr>
                <w:rFonts w:ascii="Times New Roman" w:eastAsia="Times New Roman" w:hAnsi="Times New Roman" w:cs="Times New Roman"/>
                <w:sz w:val="24"/>
                <w:szCs w:val="24"/>
              </w:rPr>
              <w:t>вуглепластику</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із</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змінним</w:t>
            </w:r>
            <w:proofErr w:type="spellEnd"/>
            <w:r w:rsidRPr="00AA7F5F">
              <w:rPr>
                <w:rFonts w:ascii="Times New Roman" w:eastAsia="Times New Roman" w:hAnsi="Times New Roman" w:cs="Times New Roman"/>
                <w:sz w:val="24"/>
                <w:szCs w:val="24"/>
              </w:rPr>
              <w:t xml:space="preserve"> кутом </w:t>
            </w:r>
            <w:proofErr w:type="spellStart"/>
            <w:r w:rsidRPr="00AA7F5F">
              <w:rPr>
                <w:rFonts w:ascii="Times New Roman" w:eastAsia="Times New Roman" w:hAnsi="Times New Roman" w:cs="Times New Roman"/>
                <w:sz w:val="24"/>
                <w:szCs w:val="24"/>
              </w:rPr>
              <w:t>нахилу</w:t>
            </w:r>
            <w:proofErr w:type="spellEnd"/>
            <w:r w:rsidRPr="00AA7F5F">
              <w:rPr>
                <w:rFonts w:ascii="Times New Roman" w:eastAsia="Times New Roman" w:hAnsi="Times New Roman" w:cs="Times New Roman"/>
                <w:sz w:val="24"/>
                <w:szCs w:val="24"/>
              </w:rPr>
              <w:t xml:space="preserve"> для </w:t>
            </w:r>
            <w:proofErr w:type="spellStart"/>
            <w:r w:rsidRPr="00AA7F5F">
              <w:rPr>
                <w:rFonts w:ascii="Times New Roman" w:eastAsia="Times New Roman" w:hAnsi="Times New Roman" w:cs="Times New Roman"/>
                <w:sz w:val="24"/>
                <w:szCs w:val="24"/>
              </w:rPr>
              <w:t>позиціонування</w:t>
            </w:r>
            <w:proofErr w:type="spellEnd"/>
            <w:r w:rsidRPr="00AA7F5F">
              <w:rPr>
                <w:rFonts w:ascii="Times New Roman" w:eastAsia="Times New Roman" w:hAnsi="Times New Roman" w:cs="Times New Roman"/>
                <w:sz w:val="24"/>
                <w:szCs w:val="24"/>
              </w:rPr>
              <w:t xml:space="preserve"> та </w:t>
            </w:r>
            <w:proofErr w:type="spellStart"/>
            <w:r w:rsidRPr="00AA7F5F">
              <w:rPr>
                <w:rFonts w:ascii="Times New Roman" w:eastAsia="Times New Roman" w:hAnsi="Times New Roman" w:cs="Times New Roman"/>
                <w:sz w:val="24"/>
                <w:szCs w:val="24"/>
              </w:rPr>
              <w:t>іммобілізації</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пацієнта</w:t>
            </w:r>
            <w:proofErr w:type="spellEnd"/>
            <w:r w:rsidRPr="00AA7F5F">
              <w:rPr>
                <w:rFonts w:ascii="Times New Roman" w:eastAsia="Times New Roman" w:hAnsi="Times New Roman" w:cs="Times New Roman"/>
                <w:sz w:val="24"/>
                <w:szCs w:val="24"/>
              </w:rPr>
              <w:t xml:space="preserve"> у </w:t>
            </w:r>
            <w:proofErr w:type="spellStart"/>
            <w:r w:rsidRPr="00AA7F5F">
              <w:rPr>
                <w:rFonts w:ascii="Times New Roman" w:eastAsia="Times New Roman" w:hAnsi="Times New Roman" w:cs="Times New Roman"/>
                <w:sz w:val="24"/>
                <w:szCs w:val="24"/>
              </w:rPr>
              <w:t>положенні</w:t>
            </w:r>
            <w:proofErr w:type="spellEnd"/>
            <w:r w:rsidRPr="00AA7F5F">
              <w:rPr>
                <w:rFonts w:ascii="Times New Roman" w:eastAsia="Times New Roman" w:hAnsi="Times New Roman" w:cs="Times New Roman"/>
                <w:sz w:val="24"/>
                <w:szCs w:val="24"/>
              </w:rPr>
              <w:t xml:space="preserve"> на </w:t>
            </w:r>
            <w:proofErr w:type="spellStart"/>
            <w:r w:rsidRPr="00AA7F5F">
              <w:rPr>
                <w:rFonts w:ascii="Times New Roman" w:eastAsia="Times New Roman" w:hAnsi="Times New Roman" w:cs="Times New Roman"/>
                <w:sz w:val="24"/>
                <w:szCs w:val="24"/>
              </w:rPr>
              <w:t>спині</w:t>
            </w:r>
            <w:proofErr w:type="spellEnd"/>
            <w:r w:rsidRPr="00AA7F5F">
              <w:rPr>
                <w:rFonts w:ascii="Times New Roman" w:eastAsia="Times New Roman" w:hAnsi="Times New Roman" w:cs="Times New Roman"/>
                <w:sz w:val="24"/>
                <w:szCs w:val="24"/>
              </w:rPr>
              <w:t xml:space="preserve"> з </w:t>
            </w:r>
            <w:proofErr w:type="spellStart"/>
            <w:r w:rsidRPr="00AA7F5F">
              <w:rPr>
                <w:rFonts w:ascii="Times New Roman" w:eastAsia="Times New Roman" w:hAnsi="Times New Roman" w:cs="Times New Roman"/>
                <w:sz w:val="24"/>
                <w:szCs w:val="24"/>
              </w:rPr>
              <w:t>закиданням</w:t>
            </w:r>
            <w:proofErr w:type="spellEnd"/>
            <w:r w:rsidRPr="00AA7F5F">
              <w:rPr>
                <w:rFonts w:ascii="Times New Roman" w:eastAsia="Times New Roman" w:hAnsi="Times New Roman" w:cs="Times New Roman"/>
                <w:sz w:val="24"/>
                <w:szCs w:val="24"/>
              </w:rPr>
              <w:t xml:space="preserve"> рук за голову при </w:t>
            </w:r>
            <w:proofErr w:type="spellStart"/>
            <w:r w:rsidRPr="00AA7F5F">
              <w:rPr>
                <w:rFonts w:ascii="Times New Roman" w:eastAsia="Times New Roman" w:hAnsi="Times New Roman" w:cs="Times New Roman"/>
                <w:sz w:val="24"/>
                <w:szCs w:val="24"/>
              </w:rPr>
              <w:t>проведенні</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опромінення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грудних</w:t>
            </w:r>
            <w:proofErr w:type="spellEnd"/>
            <w:r w:rsidRPr="00AA7F5F">
              <w:rPr>
                <w:rFonts w:ascii="Times New Roman" w:eastAsia="Times New Roman" w:hAnsi="Times New Roman" w:cs="Times New Roman"/>
                <w:sz w:val="24"/>
                <w:szCs w:val="24"/>
              </w:rPr>
              <w:t xml:space="preserve"> </w:t>
            </w:r>
            <w:proofErr w:type="spellStart"/>
            <w:proofErr w:type="gramStart"/>
            <w:r w:rsidRPr="00AA7F5F">
              <w:rPr>
                <w:rFonts w:ascii="Times New Roman" w:eastAsia="Times New Roman" w:hAnsi="Times New Roman" w:cs="Times New Roman"/>
                <w:sz w:val="24"/>
                <w:szCs w:val="24"/>
              </w:rPr>
              <w:t>залоз</w:t>
            </w:r>
            <w:proofErr w:type="spellEnd"/>
            <w:r w:rsidRPr="00AA7F5F">
              <w:rPr>
                <w:rFonts w:ascii="Times New Roman" w:eastAsia="Times New Roman" w:hAnsi="Times New Roman" w:cs="Times New Roman"/>
                <w:sz w:val="24"/>
                <w:szCs w:val="24"/>
              </w:rPr>
              <w:t xml:space="preserve">  з</w:t>
            </w:r>
            <w:proofErr w:type="gram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можливістю</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використання</w:t>
            </w:r>
            <w:proofErr w:type="spellEnd"/>
            <w:r w:rsidRPr="00AA7F5F">
              <w:rPr>
                <w:rFonts w:ascii="Times New Roman" w:eastAsia="Times New Roman" w:hAnsi="Times New Roman" w:cs="Times New Roman"/>
                <w:sz w:val="24"/>
                <w:szCs w:val="24"/>
              </w:rPr>
              <w:t xml:space="preserve"> </w:t>
            </w:r>
            <w:proofErr w:type="spellStart"/>
            <w:r w:rsidRPr="00AA7F5F">
              <w:rPr>
                <w:rFonts w:ascii="Times New Roman" w:eastAsia="Times New Roman" w:hAnsi="Times New Roman" w:cs="Times New Roman"/>
                <w:sz w:val="24"/>
                <w:szCs w:val="24"/>
              </w:rPr>
              <w:t>термопластичних</w:t>
            </w:r>
            <w:proofErr w:type="spellEnd"/>
            <w:r w:rsidRPr="00AA7F5F">
              <w:rPr>
                <w:rFonts w:ascii="Times New Roman" w:eastAsia="Times New Roman" w:hAnsi="Times New Roman" w:cs="Times New Roman"/>
                <w:sz w:val="24"/>
                <w:szCs w:val="24"/>
              </w:rPr>
              <w:t xml:space="preserve"> масок, з </w:t>
            </w:r>
            <w:proofErr w:type="spellStart"/>
            <w:r w:rsidRPr="00AA7F5F">
              <w:rPr>
                <w:rFonts w:ascii="Times New Roman" w:eastAsia="Times New Roman" w:hAnsi="Times New Roman" w:cs="Times New Roman"/>
                <w:sz w:val="24"/>
                <w:szCs w:val="24"/>
              </w:rPr>
              <w:t>двома</w:t>
            </w:r>
            <w:proofErr w:type="spellEnd"/>
            <w:r w:rsidRPr="00AA7F5F">
              <w:rPr>
                <w:rFonts w:ascii="Times New Roman" w:eastAsia="Times New Roman" w:hAnsi="Times New Roman" w:cs="Times New Roman"/>
                <w:sz w:val="24"/>
                <w:szCs w:val="24"/>
              </w:rPr>
              <w:t xml:space="preserve"> опорами для рук та </w:t>
            </w:r>
            <w:proofErr w:type="spellStart"/>
            <w:r w:rsidRPr="00AA7F5F">
              <w:rPr>
                <w:rFonts w:ascii="Times New Roman" w:eastAsia="Times New Roman" w:hAnsi="Times New Roman" w:cs="Times New Roman"/>
                <w:sz w:val="24"/>
                <w:szCs w:val="24"/>
              </w:rPr>
              <w:t>двома</w:t>
            </w:r>
            <w:proofErr w:type="spellEnd"/>
            <w:r w:rsidRPr="00AA7F5F">
              <w:rPr>
                <w:rFonts w:ascii="Times New Roman" w:eastAsia="Times New Roman" w:hAnsi="Times New Roman" w:cs="Times New Roman"/>
                <w:sz w:val="24"/>
                <w:szCs w:val="24"/>
              </w:rPr>
              <w:t xml:space="preserve"> опорами для </w:t>
            </w:r>
            <w:proofErr w:type="spellStart"/>
            <w:r w:rsidRPr="00AA7F5F">
              <w:rPr>
                <w:rFonts w:ascii="Times New Roman" w:eastAsia="Times New Roman" w:hAnsi="Times New Roman" w:cs="Times New Roman"/>
                <w:sz w:val="24"/>
                <w:szCs w:val="24"/>
              </w:rPr>
              <w:t>зап’ясть</w:t>
            </w:r>
            <w:proofErr w:type="spellEnd"/>
          </w:p>
        </w:tc>
        <w:tc>
          <w:tcPr>
            <w:tcW w:w="1984" w:type="dxa"/>
            <w:shd w:val="clear" w:color="auto" w:fill="FFFFFF" w:themeFill="background1"/>
            <w:noWrap/>
          </w:tcPr>
          <w:p w14:paraId="08BDE2C1"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77B0A98D"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4F658334"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419DCBA7" w14:textId="77777777" w:rsidTr="009C5F0A">
        <w:trPr>
          <w:trHeight w:val="475"/>
        </w:trPr>
        <w:tc>
          <w:tcPr>
            <w:tcW w:w="953" w:type="dxa"/>
            <w:shd w:val="clear" w:color="auto" w:fill="FFFFFF" w:themeFill="background1"/>
          </w:tcPr>
          <w:p w14:paraId="0748C829"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0E338B03" w14:textId="77777777" w:rsidR="00125C36" w:rsidRPr="00AA7F5F" w:rsidRDefault="00125C36" w:rsidP="00CA5E99">
            <w:pPr>
              <w:spacing w:after="0" w:line="240" w:lineRule="auto"/>
              <w:rPr>
                <w:rFonts w:ascii="Times New Roman" w:eastAsia="Times New Roman" w:hAnsi="Times New Roman" w:cs="Times New Roman"/>
                <w:sz w:val="24"/>
                <w:szCs w:val="24"/>
              </w:rPr>
            </w:pP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точкова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індексна</w:t>
            </w:r>
            <w:proofErr w:type="spellEnd"/>
            <w:r w:rsidRPr="00AA7F5F">
              <w:rPr>
                <w:rFonts w:ascii="Times New Roman" w:hAnsi="Times New Roman" w:cs="Times New Roman"/>
                <w:sz w:val="24"/>
                <w:szCs w:val="24"/>
              </w:rPr>
              <w:t xml:space="preserve"> пластина для </w:t>
            </w:r>
            <w:proofErr w:type="spellStart"/>
            <w:r w:rsidRPr="00AA7F5F">
              <w:rPr>
                <w:rFonts w:ascii="Times New Roman" w:hAnsi="Times New Roman" w:cs="Times New Roman"/>
                <w:sz w:val="24"/>
                <w:szCs w:val="24"/>
              </w:rPr>
              <w:t>можливості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кріплення</w:t>
            </w:r>
            <w:proofErr w:type="spellEnd"/>
            <w:r w:rsidRPr="00AA7F5F">
              <w:rPr>
                <w:rFonts w:ascii="Times New Roman" w:hAnsi="Times New Roman" w:cs="Times New Roman"/>
                <w:sz w:val="24"/>
                <w:szCs w:val="24"/>
              </w:rPr>
              <w:t xml:space="preserve"> до </w:t>
            </w:r>
            <w:proofErr w:type="spellStart"/>
            <w:r w:rsidRPr="00AA7F5F">
              <w:rPr>
                <w:rFonts w:ascii="Times New Roman" w:hAnsi="Times New Roman" w:cs="Times New Roman"/>
                <w:sz w:val="24"/>
                <w:szCs w:val="24"/>
              </w:rPr>
              <w:t>терапевтичного</w:t>
            </w:r>
            <w:proofErr w:type="spellEnd"/>
            <w:r w:rsidRPr="00AA7F5F">
              <w:rPr>
                <w:rFonts w:ascii="Times New Roman" w:hAnsi="Times New Roman" w:cs="Times New Roman"/>
                <w:sz w:val="24"/>
                <w:szCs w:val="24"/>
              </w:rPr>
              <w:t xml:space="preserve"> столу </w:t>
            </w:r>
            <w:proofErr w:type="spellStart"/>
            <w:r w:rsidRPr="00AA7F5F">
              <w:rPr>
                <w:rFonts w:ascii="Times New Roman" w:hAnsi="Times New Roman" w:cs="Times New Roman"/>
                <w:sz w:val="24"/>
                <w:szCs w:val="24"/>
              </w:rPr>
              <w:t>лінійного</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прискорювача</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платформи</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вуглепластику</w:t>
            </w:r>
            <w:proofErr w:type="spellEnd"/>
            <w:r w:rsidRPr="00AA7F5F">
              <w:rPr>
                <w:rFonts w:ascii="Times New Roman" w:hAnsi="Times New Roman" w:cs="Times New Roman"/>
                <w:sz w:val="24"/>
                <w:szCs w:val="24"/>
              </w:rPr>
              <w:t xml:space="preserve">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іммобілізації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у </w:t>
            </w:r>
            <w:proofErr w:type="spellStart"/>
            <w:r w:rsidRPr="00AA7F5F">
              <w:rPr>
                <w:rFonts w:ascii="Times New Roman" w:hAnsi="Times New Roman" w:cs="Times New Roman"/>
                <w:sz w:val="24"/>
                <w:szCs w:val="24"/>
              </w:rPr>
              <w:t>положенні</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спині</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закиданням</w:t>
            </w:r>
            <w:proofErr w:type="spellEnd"/>
            <w:r w:rsidRPr="00AA7F5F">
              <w:rPr>
                <w:rFonts w:ascii="Times New Roman" w:hAnsi="Times New Roman" w:cs="Times New Roman"/>
                <w:sz w:val="24"/>
                <w:szCs w:val="24"/>
              </w:rPr>
              <w:t xml:space="preserve"> рук за голову при </w:t>
            </w:r>
            <w:proofErr w:type="spellStart"/>
            <w:r w:rsidRPr="00AA7F5F">
              <w:rPr>
                <w:rFonts w:ascii="Times New Roman" w:hAnsi="Times New Roman" w:cs="Times New Roman"/>
                <w:sz w:val="24"/>
                <w:szCs w:val="24"/>
              </w:rPr>
              <w:t>проведенні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опромінення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грудних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залоз</w:t>
            </w:r>
            <w:proofErr w:type="spellEnd"/>
          </w:p>
        </w:tc>
        <w:tc>
          <w:tcPr>
            <w:tcW w:w="1984" w:type="dxa"/>
            <w:shd w:val="clear" w:color="auto" w:fill="FFFFFF" w:themeFill="background1"/>
            <w:noWrap/>
          </w:tcPr>
          <w:p w14:paraId="6A68BBD1"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4EFA36F0" w14:textId="77777777" w:rsidR="00125C36" w:rsidRPr="00AA7F5F" w:rsidRDefault="00125C36" w:rsidP="00CA5E99">
            <w:pPr>
              <w:spacing w:after="0" w:line="240" w:lineRule="auto"/>
              <w:jc w:val="center"/>
              <w:rPr>
                <w:rFonts w:ascii="Times New Roman" w:eastAsia="Times New Roman" w:hAnsi="Times New Roman" w:cs="Times New Roman"/>
                <w:sz w:val="24"/>
                <w:szCs w:val="24"/>
              </w:rPr>
            </w:pPr>
            <w:r w:rsidRPr="00AA7F5F">
              <w:rPr>
                <w:rFonts w:ascii="Times New Roman" w:hAnsi="Times New Roman" w:cs="Times New Roman"/>
                <w:sz w:val="24"/>
                <w:szCs w:val="24"/>
              </w:rPr>
              <w:t>3 од.</w:t>
            </w:r>
          </w:p>
        </w:tc>
        <w:tc>
          <w:tcPr>
            <w:tcW w:w="1980" w:type="dxa"/>
            <w:shd w:val="clear" w:color="auto" w:fill="FFFFFF" w:themeFill="background1"/>
          </w:tcPr>
          <w:p w14:paraId="701A723F"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3AE6C0A8" w14:textId="77777777" w:rsidTr="009C5F0A">
        <w:trPr>
          <w:trHeight w:val="598"/>
        </w:trPr>
        <w:tc>
          <w:tcPr>
            <w:tcW w:w="953" w:type="dxa"/>
            <w:shd w:val="clear" w:color="auto" w:fill="FFFFFF" w:themeFill="background1"/>
          </w:tcPr>
          <w:p w14:paraId="5D9AADBE"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12083754" w14:textId="77777777" w:rsidR="00125C36" w:rsidRPr="00AA7F5F" w:rsidRDefault="00125C36" w:rsidP="00CA5E99">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 xml:space="preserve">Маска термопластична для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p>
        </w:tc>
        <w:tc>
          <w:tcPr>
            <w:tcW w:w="1984" w:type="dxa"/>
            <w:shd w:val="clear" w:color="auto" w:fill="FFFFFF" w:themeFill="background1"/>
            <w:noWrap/>
          </w:tcPr>
          <w:p w14:paraId="603F5B2B"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79996FA9"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100 од.</w:t>
            </w:r>
          </w:p>
        </w:tc>
        <w:tc>
          <w:tcPr>
            <w:tcW w:w="1980" w:type="dxa"/>
            <w:shd w:val="clear" w:color="auto" w:fill="FFFFFF" w:themeFill="background1"/>
          </w:tcPr>
          <w:p w14:paraId="0E5DADF1"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4F29D55B" w14:textId="77777777" w:rsidTr="009C5F0A">
        <w:trPr>
          <w:trHeight w:val="396"/>
        </w:trPr>
        <w:tc>
          <w:tcPr>
            <w:tcW w:w="953" w:type="dxa"/>
            <w:shd w:val="clear" w:color="auto" w:fill="FFFFFF" w:themeFill="background1"/>
          </w:tcPr>
          <w:p w14:paraId="4179B929"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75C12259" w14:textId="77777777" w:rsidR="00125C36" w:rsidRPr="00AA7F5F" w:rsidRDefault="00125C36" w:rsidP="00CA5E99">
            <w:pPr>
              <w:spacing w:after="0" w:line="240" w:lineRule="auto"/>
              <w:rPr>
                <w:rFonts w:ascii="Times New Roman" w:hAnsi="Times New Roman" w:cs="Times New Roman"/>
                <w:sz w:val="24"/>
                <w:szCs w:val="24"/>
              </w:rPr>
            </w:pPr>
            <w:r w:rsidRPr="00AA7F5F">
              <w:rPr>
                <w:rFonts w:ascii="Times New Roman" w:hAnsi="Times New Roman" w:cs="Times New Roman"/>
                <w:sz w:val="24"/>
                <w:szCs w:val="24"/>
              </w:rPr>
              <w:t xml:space="preserve">Маска термопластична для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p>
        </w:tc>
        <w:tc>
          <w:tcPr>
            <w:tcW w:w="1984" w:type="dxa"/>
            <w:shd w:val="clear" w:color="auto" w:fill="FFFFFF" w:themeFill="background1"/>
            <w:noWrap/>
          </w:tcPr>
          <w:p w14:paraId="0D4FA2FA"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432C0100"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50 од.</w:t>
            </w:r>
          </w:p>
        </w:tc>
        <w:tc>
          <w:tcPr>
            <w:tcW w:w="1980" w:type="dxa"/>
            <w:shd w:val="clear" w:color="auto" w:fill="FFFFFF" w:themeFill="background1"/>
          </w:tcPr>
          <w:p w14:paraId="0A2F2EFA"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52CE191E" w14:textId="77777777" w:rsidTr="009C5F0A">
        <w:trPr>
          <w:trHeight w:val="1469"/>
        </w:trPr>
        <w:tc>
          <w:tcPr>
            <w:tcW w:w="953" w:type="dxa"/>
            <w:shd w:val="clear" w:color="auto" w:fill="FFFFFF" w:themeFill="background1"/>
          </w:tcPr>
          <w:p w14:paraId="12EAE82A"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58D96082" w14:textId="77777777" w:rsidR="00125C36" w:rsidRPr="00AA7F5F" w:rsidRDefault="00125C36" w:rsidP="00CA5E99">
            <w:pPr>
              <w:spacing w:after="0" w:line="240" w:lineRule="auto"/>
              <w:rPr>
                <w:rFonts w:ascii="Times New Roman" w:hAnsi="Times New Roman" w:cs="Times New Roman"/>
                <w:sz w:val="24"/>
                <w:szCs w:val="24"/>
              </w:rPr>
            </w:pPr>
            <w:proofErr w:type="spellStart"/>
            <w:r w:rsidRPr="00AA7F5F">
              <w:rPr>
                <w:rFonts w:ascii="Times New Roman" w:hAnsi="Times New Roman" w:cs="Times New Roman"/>
                <w:sz w:val="24"/>
                <w:szCs w:val="24"/>
              </w:rPr>
              <w:t>Набір</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підголівників</w:t>
            </w:r>
            <w:proofErr w:type="spellEnd"/>
            <w:r w:rsidRPr="00AA7F5F">
              <w:rPr>
                <w:rFonts w:ascii="Times New Roman" w:hAnsi="Times New Roman" w:cs="Times New Roman"/>
                <w:sz w:val="24"/>
                <w:szCs w:val="24"/>
              </w:rPr>
              <w:t xml:space="preserve"> (6 </w:t>
            </w:r>
            <w:proofErr w:type="spellStart"/>
            <w:r w:rsidRPr="00AA7F5F">
              <w:rPr>
                <w:rFonts w:ascii="Times New Roman" w:hAnsi="Times New Roman" w:cs="Times New Roman"/>
                <w:sz w:val="24"/>
                <w:szCs w:val="24"/>
              </w:rPr>
              <w:t>шт</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різних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розмірів</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форми</w:t>
            </w:r>
            <w:proofErr w:type="spellEnd"/>
            <w:r w:rsidRPr="00AA7F5F">
              <w:rPr>
                <w:rFonts w:ascii="Times New Roman" w:hAnsi="Times New Roman" w:cs="Times New Roman"/>
                <w:sz w:val="24"/>
                <w:szCs w:val="24"/>
              </w:rPr>
              <w:t xml:space="preserve">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у </w:t>
            </w:r>
            <w:proofErr w:type="spellStart"/>
            <w:r w:rsidRPr="00AA7F5F">
              <w:rPr>
                <w:rFonts w:ascii="Times New Roman" w:hAnsi="Times New Roman" w:cs="Times New Roman"/>
                <w:sz w:val="24"/>
                <w:szCs w:val="24"/>
              </w:rPr>
              <w:t>положенні</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спині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сумісних</w:t>
            </w:r>
            <w:proofErr w:type="spellEnd"/>
            <w:r w:rsidRPr="00AA7F5F">
              <w:rPr>
                <w:rFonts w:ascii="Times New Roman" w:hAnsi="Times New Roman" w:cs="Times New Roman"/>
                <w:sz w:val="24"/>
                <w:szCs w:val="24"/>
              </w:rPr>
              <w:t xml:space="preserve"> за платформою для </w:t>
            </w:r>
            <w:proofErr w:type="spellStart"/>
            <w:r w:rsidRPr="00AA7F5F">
              <w:rPr>
                <w:rFonts w:ascii="Times New Roman" w:hAnsi="Times New Roman" w:cs="Times New Roman"/>
                <w:sz w:val="24"/>
                <w:szCs w:val="24"/>
              </w:rPr>
              <w:t>позиціонування</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фіксації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пацієнта</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r w:rsidRPr="00AA7F5F">
              <w:rPr>
                <w:rFonts w:ascii="Times New Roman" w:hAnsi="Times New Roman" w:cs="Times New Roman"/>
                <w:sz w:val="24"/>
                <w:szCs w:val="24"/>
              </w:rPr>
              <w:t>.</w:t>
            </w:r>
          </w:p>
        </w:tc>
        <w:tc>
          <w:tcPr>
            <w:tcW w:w="1984" w:type="dxa"/>
            <w:shd w:val="clear" w:color="auto" w:fill="FFFFFF" w:themeFill="background1"/>
            <w:noWrap/>
          </w:tcPr>
          <w:p w14:paraId="26583F7C"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22882CE0"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5D2E4306" w14:textId="77777777" w:rsidR="00125C36" w:rsidRPr="00AA7F5F" w:rsidRDefault="00125C36" w:rsidP="00CA5E99">
            <w:pPr>
              <w:spacing w:after="0" w:line="240" w:lineRule="auto"/>
              <w:rPr>
                <w:rFonts w:ascii="Times New Roman" w:hAnsi="Times New Roman" w:cs="Times New Roman"/>
                <w:sz w:val="24"/>
                <w:szCs w:val="24"/>
                <w:lang w:eastAsia="uk-UA"/>
              </w:rPr>
            </w:pPr>
          </w:p>
        </w:tc>
      </w:tr>
      <w:tr w:rsidR="00125C36" w:rsidRPr="00AA7F5F" w14:paraId="1C855C10" w14:textId="77777777" w:rsidTr="009C5F0A">
        <w:trPr>
          <w:trHeight w:val="475"/>
        </w:trPr>
        <w:tc>
          <w:tcPr>
            <w:tcW w:w="953" w:type="dxa"/>
            <w:shd w:val="clear" w:color="auto" w:fill="FFFFFF" w:themeFill="background1"/>
          </w:tcPr>
          <w:p w14:paraId="47A668DE" w14:textId="77777777" w:rsidR="00125C36" w:rsidRPr="00AA7F5F" w:rsidRDefault="00125C36" w:rsidP="00125C36">
            <w:pPr>
              <w:numPr>
                <w:ilvl w:val="1"/>
                <w:numId w:val="13"/>
              </w:numPr>
              <w:spacing w:after="0" w:line="240" w:lineRule="auto"/>
              <w:ind w:left="29" w:firstLine="0"/>
              <w:rPr>
                <w:rFonts w:ascii="Times New Roman" w:hAnsi="Times New Roman" w:cs="Times New Roman"/>
                <w:sz w:val="24"/>
                <w:szCs w:val="24"/>
                <w:lang w:eastAsia="uk-UA"/>
              </w:rPr>
            </w:pPr>
          </w:p>
        </w:tc>
        <w:tc>
          <w:tcPr>
            <w:tcW w:w="5295" w:type="dxa"/>
            <w:shd w:val="clear" w:color="auto" w:fill="FFFFFF" w:themeFill="background1"/>
          </w:tcPr>
          <w:p w14:paraId="5611E5BD" w14:textId="77777777" w:rsidR="00125C36" w:rsidRPr="00AA7F5F" w:rsidRDefault="00125C36" w:rsidP="00CA5E99">
            <w:pPr>
              <w:spacing w:after="0" w:line="240" w:lineRule="auto"/>
              <w:rPr>
                <w:rFonts w:ascii="Times New Roman" w:hAnsi="Times New Roman" w:cs="Times New Roman"/>
                <w:sz w:val="24"/>
                <w:szCs w:val="24"/>
              </w:rPr>
            </w:pPr>
            <w:proofErr w:type="spellStart"/>
            <w:r w:rsidRPr="00AA7F5F">
              <w:rPr>
                <w:rFonts w:ascii="Times New Roman" w:hAnsi="Times New Roman" w:cs="Times New Roman"/>
                <w:sz w:val="24"/>
                <w:szCs w:val="24"/>
              </w:rPr>
              <w:t>Набір</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блоків</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різної</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висоти</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двох</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клинів</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різного</w:t>
            </w:r>
            <w:proofErr w:type="spellEnd"/>
            <w:r w:rsidRPr="00AA7F5F">
              <w:rPr>
                <w:rFonts w:ascii="Times New Roman" w:hAnsi="Times New Roman" w:cs="Times New Roman"/>
                <w:sz w:val="24"/>
                <w:szCs w:val="24"/>
              </w:rPr>
              <w:t xml:space="preserve"> куту </w:t>
            </w:r>
            <w:proofErr w:type="spellStart"/>
            <w:r w:rsidRPr="00AA7F5F">
              <w:rPr>
                <w:rFonts w:ascii="Times New Roman" w:hAnsi="Times New Roman" w:cs="Times New Roman"/>
                <w:sz w:val="24"/>
                <w:szCs w:val="24"/>
              </w:rPr>
              <w:t>нахилу</w:t>
            </w:r>
            <w:proofErr w:type="spellEnd"/>
            <w:r w:rsidRPr="00AA7F5F">
              <w:rPr>
                <w:rFonts w:ascii="Times New Roman" w:hAnsi="Times New Roman" w:cs="Times New Roman"/>
                <w:sz w:val="24"/>
                <w:szCs w:val="24"/>
              </w:rPr>
              <w:t xml:space="preserve"> з </w:t>
            </w:r>
            <w:proofErr w:type="spellStart"/>
            <w:r w:rsidRPr="00AA7F5F">
              <w:rPr>
                <w:rFonts w:ascii="Times New Roman" w:hAnsi="Times New Roman" w:cs="Times New Roman"/>
                <w:sz w:val="24"/>
                <w:szCs w:val="24"/>
              </w:rPr>
              <w:t>можливістю</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кріплення</w:t>
            </w:r>
            <w:proofErr w:type="spellEnd"/>
            <w:r w:rsidRPr="00AA7F5F">
              <w:rPr>
                <w:rFonts w:ascii="Times New Roman" w:hAnsi="Times New Roman" w:cs="Times New Roman"/>
                <w:sz w:val="24"/>
                <w:szCs w:val="24"/>
              </w:rPr>
              <w:t xml:space="preserve"> на </w:t>
            </w:r>
            <w:proofErr w:type="spellStart"/>
            <w:r w:rsidRPr="00AA7F5F">
              <w:rPr>
                <w:rFonts w:ascii="Times New Roman" w:hAnsi="Times New Roman" w:cs="Times New Roman"/>
                <w:sz w:val="24"/>
                <w:szCs w:val="24"/>
              </w:rPr>
              <w:t>платформі</w:t>
            </w:r>
            <w:proofErr w:type="spellEnd"/>
            <w:r w:rsidRPr="00AA7F5F">
              <w:rPr>
                <w:rFonts w:ascii="Times New Roman" w:hAnsi="Times New Roman" w:cs="Times New Roman"/>
                <w:sz w:val="24"/>
                <w:szCs w:val="24"/>
              </w:rPr>
              <w:t xml:space="preserve"> при </w:t>
            </w:r>
            <w:proofErr w:type="spellStart"/>
            <w:r w:rsidRPr="00AA7F5F">
              <w:rPr>
                <w:rFonts w:ascii="Times New Roman" w:hAnsi="Times New Roman" w:cs="Times New Roman"/>
                <w:sz w:val="24"/>
                <w:szCs w:val="24"/>
              </w:rPr>
              <w:t>лікуванні</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голови</w:t>
            </w:r>
            <w:proofErr w:type="spellEnd"/>
            <w:r w:rsidRPr="00AA7F5F">
              <w:rPr>
                <w:rFonts w:ascii="Times New Roman" w:hAnsi="Times New Roman" w:cs="Times New Roman"/>
                <w:sz w:val="24"/>
                <w:szCs w:val="24"/>
              </w:rPr>
              <w:t xml:space="preserve">, </w:t>
            </w:r>
            <w:proofErr w:type="spellStart"/>
            <w:r w:rsidRPr="00AA7F5F">
              <w:rPr>
                <w:rFonts w:ascii="Times New Roman" w:hAnsi="Times New Roman" w:cs="Times New Roman"/>
                <w:sz w:val="24"/>
                <w:szCs w:val="24"/>
              </w:rPr>
              <w:t>шиї</w:t>
            </w:r>
            <w:proofErr w:type="spellEnd"/>
            <w:r w:rsidRPr="00AA7F5F">
              <w:rPr>
                <w:rFonts w:ascii="Times New Roman" w:hAnsi="Times New Roman" w:cs="Times New Roman"/>
                <w:sz w:val="24"/>
                <w:szCs w:val="24"/>
              </w:rPr>
              <w:t xml:space="preserve"> та </w:t>
            </w:r>
            <w:proofErr w:type="spellStart"/>
            <w:r w:rsidRPr="00AA7F5F">
              <w:rPr>
                <w:rFonts w:ascii="Times New Roman" w:hAnsi="Times New Roman" w:cs="Times New Roman"/>
                <w:sz w:val="24"/>
                <w:szCs w:val="24"/>
              </w:rPr>
              <w:t>плечей</w:t>
            </w:r>
            <w:proofErr w:type="spellEnd"/>
          </w:p>
        </w:tc>
        <w:tc>
          <w:tcPr>
            <w:tcW w:w="1984" w:type="dxa"/>
            <w:shd w:val="clear" w:color="auto" w:fill="FFFFFF" w:themeFill="background1"/>
            <w:noWrap/>
          </w:tcPr>
          <w:p w14:paraId="07A75C61"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 xml:space="preserve">Не </w:t>
            </w:r>
            <w:proofErr w:type="spellStart"/>
            <w:r w:rsidRPr="00AA7F5F">
              <w:rPr>
                <w:rFonts w:ascii="Times New Roman" w:hAnsi="Times New Roman" w:cs="Times New Roman"/>
                <w:sz w:val="24"/>
                <w:szCs w:val="24"/>
              </w:rPr>
              <w:t>менше</w:t>
            </w:r>
            <w:proofErr w:type="spellEnd"/>
            <w:r w:rsidRPr="00AA7F5F">
              <w:rPr>
                <w:rFonts w:ascii="Times New Roman" w:hAnsi="Times New Roman" w:cs="Times New Roman"/>
                <w:sz w:val="24"/>
                <w:szCs w:val="24"/>
              </w:rPr>
              <w:t xml:space="preserve"> </w:t>
            </w:r>
          </w:p>
          <w:p w14:paraId="3A8FAB1D" w14:textId="77777777" w:rsidR="00125C36" w:rsidRPr="00AA7F5F" w:rsidRDefault="00125C36" w:rsidP="00CA5E99">
            <w:pPr>
              <w:spacing w:after="0" w:line="240" w:lineRule="auto"/>
              <w:jc w:val="center"/>
              <w:rPr>
                <w:rFonts w:ascii="Times New Roman" w:hAnsi="Times New Roman" w:cs="Times New Roman"/>
                <w:sz w:val="24"/>
                <w:szCs w:val="24"/>
              </w:rPr>
            </w:pPr>
            <w:r w:rsidRPr="00AA7F5F">
              <w:rPr>
                <w:rFonts w:ascii="Times New Roman" w:hAnsi="Times New Roman" w:cs="Times New Roman"/>
                <w:sz w:val="24"/>
                <w:szCs w:val="24"/>
              </w:rPr>
              <w:t>1 од.</w:t>
            </w:r>
          </w:p>
        </w:tc>
        <w:tc>
          <w:tcPr>
            <w:tcW w:w="1980" w:type="dxa"/>
            <w:shd w:val="clear" w:color="auto" w:fill="FFFFFF" w:themeFill="background1"/>
          </w:tcPr>
          <w:p w14:paraId="34A44204" w14:textId="77777777" w:rsidR="00125C36" w:rsidRPr="00AA7F5F" w:rsidRDefault="00125C36" w:rsidP="00CA5E99">
            <w:pPr>
              <w:spacing w:after="0" w:line="240" w:lineRule="auto"/>
              <w:rPr>
                <w:rFonts w:ascii="Times New Roman" w:hAnsi="Times New Roman" w:cs="Times New Roman"/>
                <w:sz w:val="24"/>
                <w:szCs w:val="24"/>
                <w:lang w:eastAsia="uk-UA"/>
              </w:rPr>
            </w:pPr>
          </w:p>
        </w:tc>
      </w:tr>
    </w:tbl>
    <w:p w14:paraId="432985AA" w14:textId="77777777" w:rsidR="00125C36" w:rsidRPr="00773432" w:rsidRDefault="00125C36" w:rsidP="00125C36">
      <w:pPr>
        <w:spacing w:after="0" w:line="240" w:lineRule="auto"/>
        <w:jc w:val="both"/>
        <w:rPr>
          <w:rFonts w:ascii="Times New Roman" w:hAnsi="Times New Roman" w:cs="Times New Roman"/>
          <w:b/>
          <w:bCs/>
          <w:sz w:val="24"/>
          <w:szCs w:val="24"/>
          <w:u w:val="single"/>
        </w:rPr>
      </w:pPr>
      <w:proofErr w:type="spellStart"/>
      <w:r w:rsidRPr="00773432">
        <w:rPr>
          <w:rFonts w:ascii="Times New Roman" w:hAnsi="Times New Roman" w:cs="Times New Roman"/>
          <w:b/>
          <w:bCs/>
          <w:color w:val="000000"/>
          <w:sz w:val="24"/>
          <w:szCs w:val="24"/>
          <w:u w:val="single"/>
          <w:shd w:val="clear" w:color="auto" w:fill="FFFFFF"/>
        </w:rPr>
        <w:t>Надати</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гарантійний</w:t>
      </w:r>
      <w:proofErr w:type="spellEnd"/>
      <w:r w:rsidRPr="00773432">
        <w:rPr>
          <w:rFonts w:ascii="Times New Roman" w:hAnsi="Times New Roman" w:cs="Times New Roman"/>
          <w:b/>
          <w:bCs/>
          <w:color w:val="000000"/>
          <w:sz w:val="24"/>
          <w:szCs w:val="24"/>
          <w:u w:val="single"/>
          <w:shd w:val="clear" w:color="auto" w:fill="FFFFFF"/>
        </w:rPr>
        <w:t xml:space="preserve"> лист </w:t>
      </w:r>
      <w:proofErr w:type="spellStart"/>
      <w:r w:rsidRPr="00773432">
        <w:rPr>
          <w:rFonts w:ascii="Times New Roman" w:hAnsi="Times New Roman" w:cs="Times New Roman"/>
          <w:b/>
          <w:bCs/>
          <w:color w:val="000000"/>
          <w:sz w:val="24"/>
          <w:szCs w:val="24"/>
          <w:u w:val="single"/>
          <w:shd w:val="clear" w:color="auto" w:fill="FFFFFF"/>
        </w:rPr>
        <w:t>згідно</w:t>
      </w:r>
      <w:proofErr w:type="spellEnd"/>
      <w:r w:rsidRPr="00773432">
        <w:rPr>
          <w:rFonts w:ascii="Times New Roman" w:hAnsi="Times New Roman" w:cs="Times New Roman"/>
          <w:b/>
          <w:bCs/>
          <w:color w:val="000000"/>
          <w:sz w:val="24"/>
          <w:szCs w:val="24"/>
          <w:u w:val="single"/>
          <w:shd w:val="clear" w:color="auto" w:fill="FFFFFF"/>
        </w:rPr>
        <w:t xml:space="preserve"> пункту договору 5.2.8. у </w:t>
      </w:r>
      <w:proofErr w:type="spellStart"/>
      <w:r w:rsidRPr="00773432">
        <w:rPr>
          <w:rFonts w:ascii="Times New Roman" w:hAnsi="Times New Roman" w:cs="Times New Roman"/>
          <w:b/>
          <w:bCs/>
          <w:color w:val="000000"/>
          <w:sz w:val="24"/>
          <w:szCs w:val="24"/>
          <w:u w:val="single"/>
          <w:shd w:val="clear" w:color="auto" w:fill="FFFFFF"/>
        </w:rPr>
        <w:t>випадку</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неможливості</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встановлення</w:t>
      </w:r>
      <w:proofErr w:type="spellEnd"/>
      <w:r w:rsidRPr="00773432">
        <w:rPr>
          <w:rFonts w:ascii="Times New Roman" w:hAnsi="Times New Roman" w:cs="Times New Roman"/>
          <w:b/>
          <w:bCs/>
          <w:color w:val="000000"/>
          <w:sz w:val="24"/>
          <w:szCs w:val="24"/>
          <w:u w:val="single"/>
          <w:shd w:val="clear" w:color="auto" w:fill="FFFFFF"/>
        </w:rPr>
        <w:t xml:space="preserve"> та / </w:t>
      </w:r>
      <w:proofErr w:type="spellStart"/>
      <w:r w:rsidRPr="00773432">
        <w:rPr>
          <w:rFonts w:ascii="Times New Roman" w:hAnsi="Times New Roman" w:cs="Times New Roman"/>
          <w:b/>
          <w:bCs/>
          <w:color w:val="000000"/>
          <w:sz w:val="24"/>
          <w:szCs w:val="24"/>
          <w:u w:val="single"/>
          <w:shd w:val="clear" w:color="auto" w:fill="FFFFFF"/>
        </w:rPr>
        <w:t>або</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введення</w:t>
      </w:r>
      <w:proofErr w:type="spellEnd"/>
      <w:r w:rsidRPr="00773432">
        <w:rPr>
          <w:rFonts w:ascii="Times New Roman" w:hAnsi="Times New Roman" w:cs="Times New Roman"/>
          <w:b/>
          <w:bCs/>
          <w:color w:val="000000"/>
          <w:sz w:val="24"/>
          <w:szCs w:val="24"/>
          <w:u w:val="single"/>
          <w:shd w:val="clear" w:color="auto" w:fill="FFFFFF"/>
        </w:rPr>
        <w:t xml:space="preserve"> в </w:t>
      </w:r>
      <w:proofErr w:type="spellStart"/>
      <w:r w:rsidRPr="00773432">
        <w:rPr>
          <w:rFonts w:ascii="Times New Roman" w:hAnsi="Times New Roman" w:cs="Times New Roman"/>
          <w:b/>
          <w:bCs/>
          <w:color w:val="000000"/>
          <w:sz w:val="24"/>
          <w:szCs w:val="24"/>
          <w:u w:val="single"/>
          <w:shd w:val="clear" w:color="auto" w:fill="FFFFFF"/>
        </w:rPr>
        <w:t>експлуатацію</w:t>
      </w:r>
      <w:proofErr w:type="spellEnd"/>
      <w:r w:rsidRPr="00773432">
        <w:rPr>
          <w:rFonts w:ascii="Times New Roman" w:hAnsi="Times New Roman" w:cs="Times New Roman"/>
          <w:b/>
          <w:bCs/>
          <w:color w:val="000000"/>
          <w:sz w:val="24"/>
          <w:szCs w:val="24"/>
          <w:u w:val="single"/>
          <w:shd w:val="clear" w:color="auto" w:fill="FFFFFF"/>
        </w:rPr>
        <w:t xml:space="preserve"> Товару на </w:t>
      </w:r>
      <w:proofErr w:type="spellStart"/>
      <w:r w:rsidRPr="00773432">
        <w:rPr>
          <w:rFonts w:ascii="Times New Roman" w:hAnsi="Times New Roman" w:cs="Times New Roman"/>
          <w:b/>
          <w:bCs/>
          <w:color w:val="000000"/>
          <w:sz w:val="24"/>
          <w:szCs w:val="24"/>
          <w:u w:val="single"/>
          <w:shd w:val="clear" w:color="auto" w:fill="FFFFFF"/>
        </w:rPr>
        <w:t>території</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Покупця</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останній</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може</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відмовитись</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від</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приймання</w:t>
      </w:r>
      <w:proofErr w:type="spellEnd"/>
      <w:r w:rsidRPr="00773432">
        <w:rPr>
          <w:rFonts w:ascii="Times New Roman" w:hAnsi="Times New Roman" w:cs="Times New Roman"/>
          <w:b/>
          <w:bCs/>
          <w:color w:val="000000"/>
          <w:sz w:val="24"/>
          <w:szCs w:val="24"/>
          <w:u w:val="single"/>
          <w:shd w:val="clear" w:color="auto" w:fill="FFFFFF"/>
        </w:rPr>
        <w:t xml:space="preserve"> такого Товару без </w:t>
      </w:r>
      <w:proofErr w:type="spellStart"/>
      <w:r w:rsidRPr="00773432">
        <w:rPr>
          <w:rFonts w:ascii="Times New Roman" w:hAnsi="Times New Roman" w:cs="Times New Roman"/>
          <w:b/>
          <w:bCs/>
          <w:color w:val="000000"/>
          <w:sz w:val="24"/>
          <w:szCs w:val="24"/>
          <w:u w:val="single"/>
          <w:shd w:val="clear" w:color="auto" w:fill="FFFFFF"/>
        </w:rPr>
        <w:t>відшкодування</w:t>
      </w:r>
      <w:proofErr w:type="spellEnd"/>
      <w:r w:rsidRPr="00773432">
        <w:rPr>
          <w:rFonts w:ascii="Times New Roman" w:hAnsi="Times New Roman" w:cs="Times New Roman"/>
          <w:b/>
          <w:bCs/>
          <w:color w:val="000000"/>
          <w:sz w:val="24"/>
          <w:szCs w:val="24"/>
          <w:u w:val="single"/>
          <w:shd w:val="clear" w:color="auto" w:fill="FFFFFF"/>
        </w:rPr>
        <w:t xml:space="preserve"> будь-</w:t>
      </w:r>
      <w:proofErr w:type="spellStart"/>
      <w:r w:rsidRPr="00773432">
        <w:rPr>
          <w:rFonts w:ascii="Times New Roman" w:hAnsi="Times New Roman" w:cs="Times New Roman"/>
          <w:b/>
          <w:bCs/>
          <w:color w:val="000000"/>
          <w:sz w:val="24"/>
          <w:szCs w:val="24"/>
          <w:u w:val="single"/>
          <w:shd w:val="clear" w:color="auto" w:fill="FFFFFF"/>
        </w:rPr>
        <w:t>яких</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збитків</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шкоди</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упущеної</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вигоди</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тощо</w:t>
      </w:r>
      <w:proofErr w:type="spellEnd"/>
      <w:r w:rsidRPr="00773432">
        <w:rPr>
          <w:rFonts w:ascii="Times New Roman" w:hAnsi="Times New Roman" w:cs="Times New Roman"/>
          <w:b/>
          <w:bCs/>
          <w:color w:val="000000"/>
          <w:sz w:val="24"/>
          <w:szCs w:val="24"/>
          <w:u w:val="single"/>
          <w:shd w:val="clear" w:color="auto" w:fill="FFFFFF"/>
        </w:rPr>
        <w:t xml:space="preserve">) та </w:t>
      </w:r>
      <w:proofErr w:type="spellStart"/>
      <w:r w:rsidRPr="00773432">
        <w:rPr>
          <w:rFonts w:ascii="Times New Roman" w:hAnsi="Times New Roman" w:cs="Times New Roman"/>
          <w:b/>
          <w:bCs/>
          <w:color w:val="000000"/>
          <w:sz w:val="24"/>
          <w:szCs w:val="24"/>
          <w:u w:val="single"/>
          <w:shd w:val="clear" w:color="auto" w:fill="FFFFFF"/>
        </w:rPr>
        <w:t>вимагати</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повернення</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сплаченої</w:t>
      </w:r>
      <w:proofErr w:type="spellEnd"/>
      <w:r w:rsidRPr="00773432">
        <w:rPr>
          <w:rFonts w:ascii="Times New Roman" w:hAnsi="Times New Roman" w:cs="Times New Roman"/>
          <w:b/>
          <w:bCs/>
          <w:color w:val="000000"/>
          <w:sz w:val="24"/>
          <w:szCs w:val="24"/>
          <w:u w:val="single"/>
          <w:shd w:val="clear" w:color="auto" w:fill="FFFFFF"/>
        </w:rPr>
        <w:t xml:space="preserve"> за Товар </w:t>
      </w:r>
      <w:proofErr w:type="spellStart"/>
      <w:r w:rsidRPr="00773432">
        <w:rPr>
          <w:rFonts w:ascii="Times New Roman" w:hAnsi="Times New Roman" w:cs="Times New Roman"/>
          <w:b/>
          <w:bCs/>
          <w:color w:val="000000"/>
          <w:sz w:val="24"/>
          <w:szCs w:val="24"/>
          <w:u w:val="single"/>
          <w:shd w:val="clear" w:color="auto" w:fill="FFFFFF"/>
        </w:rPr>
        <w:t>грошової</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суми</w:t>
      </w:r>
      <w:proofErr w:type="spellEnd"/>
      <w:r w:rsidRPr="00773432">
        <w:rPr>
          <w:rFonts w:ascii="Times New Roman" w:hAnsi="Times New Roman" w:cs="Times New Roman"/>
          <w:b/>
          <w:bCs/>
          <w:color w:val="000000"/>
          <w:sz w:val="24"/>
          <w:szCs w:val="24"/>
          <w:u w:val="single"/>
          <w:shd w:val="clear" w:color="auto" w:fill="FFFFFF"/>
        </w:rPr>
        <w:t>.   </w:t>
      </w:r>
      <w:proofErr w:type="spellStart"/>
      <w:r w:rsidRPr="00773432">
        <w:rPr>
          <w:rFonts w:ascii="Times New Roman" w:hAnsi="Times New Roman" w:cs="Times New Roman"/>
          <w:b/>
          <w:bCs/>
          <w:color w:val="000000"/>
          <w:sz w:val="24"/>
          <w:szCs w:val="24"/>
          <w:u w:val="single"/>
          <w:shd w:val="clear" w:color="auto" w:fill="FFFFFF"/>
        </w:rPr>
        <w:t>Що</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Учасник</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гарантує</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повернення</w:t>
      </w:r>
      <w:proofErr w:type="spellEnd"/>
      <w:r w:rsidRPr="00773432">
        <w:rPr>
          <w:rFonts w:ascii="Times New Roman" w:hAnsi="Times New Roman" w:cs="Times New Roman"/>
          <w:b/>
          <w:bCs/>
          <w:color w:val="000000"/>
          <w:sz w:val="24"/>
          <w:szCs w:val="24"/>
          <w:u w:val="single"/>
          <w:shd w:val="clear" w:color="auto" w:fill="FFFFFF"/>
        </w:rPr>
        <w:t xml:space="preserve"> </w:t>
      </w:r>
      <w:proofErr w:type="spellStart"/>
      <w:r w:rsidRPr="00773432">
        <w:rPr>
          <w:rFonts w:ascii="Times New Roman" w:hAnsi="Times New Roman" w:cs="Times New Roman"/>
          <w:b/>
          <w:bCs/>
          <w:color w:val="000000"/>
          <w:sz w:val="24"/>
          <w:szCs w:val="24"/>
          <w:u w:val="single"/>
          <w:shd w:val="clear" w:color="auto" w:fill="FFFFFF"/>
        </w:rPr>
        <w:t>коштів</w:t>
      </w:r>
      <w:proofErr w:type="spellEnd"/>
      <w:r w:rsidRPr="00773432">
        <w:rPr>
          <w:rFonts w:ascii="Times New Roman" w:hAnsi="Times New Roman" w:cs="Times New Roman"/>
          <w:b/>
          <w:bCs/>
          <w:color w:val="000000"/>
          <w:sz w:val="24"/>
          <w:szCs w:val="24"/>
          <w:u w:val="single"/>
          <w:shd w:val="clear" w:color="auto" w:fill="FFFFFF"/>
        </w:rPr>
        <w:t>!</w:t>
      </w:r>
    </w:p>
    <w:p w14:paraId="22484050" w14:textId="55B5BA07" w:rsidR="006F4DC4" w:rsidRPr="00C2780C" w:rsidRDefault="00125C36" w:rsidP="008777BC">
      <w:pPr>
        <w:spacing w:before="120" w:after="120"/>
        <w:ind w:right="21"/>
        <w:jc w:val="both"/>
        <w:rPr>
          <w:rFonts w:ascii="Times New Roman" w:hAnsi="Times New Roman" w:cs="Times New Roman"/>
          <w:sz w:val="24"/>
          <w:szCs w:val="24"/>
          <w:lang w:val="uk-UA"/>
        </w:rPr>
      </w:pPr>
      <w:r w:rsidRPr="00C177CC">
        <w:rPr>
          <w:rFonts w:ascii="Times New Roman" w:hAnsi="Times New Roman" w:cs="Times New Roman"/>
          <w:i/>
          <w:color w:val="242424"/>
        </w:rPr>
        <w:t xml:space="preserve">У </w:t>
      </w:r>
      <w:proofErr w:type="spellStart"/>
      <w:r w:rsidRPr="00C177CC">
        <w:rPr>
          <w:rFonts w:ascii="Times New Roman" w:hAnsi="Times New Roman" w:cs="Times New Roman"/>
          <w:i/>
          <w:color w:val="242424"/>
        </w:rPr>
        <w:t>місцях</w:t>
      </w:r>
      <w:proofErr w:type="spellEnd"/>
      <w:r w:rsidRPr="00C177CC">
        <w:rPr>
          <w:rFonts w:ascii="Times New Roman" w:hAnsi="Times New Roman" w:cs="Times New Roman"/>
          <w:i/>
          <w:color w:val="242424"/>
        </w:rPr>
        <w:t xml:space="preserve">, де </w:t>
      </w:r>
      <w:proofErr w:type="spellStart"/>
      <w:r w:rsidRPr="00C177CC">
        <w:rPr>
          <w:rFonts w:ascii="Times New Roman" w:hAnsi="Times New Roman" w:cs="Times New Roman"/>
          <w:i/>
          <w:color w:val="242424"/>
        </w:rPr>
        <w:t>технічна</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специфікація</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містить</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посилання</w:t>
      </w:r>
      <w:proofErr w:type="spellEnd"/>
      <w:r w:rsidRPr="00C177CC">
        <w:rPr>
          <w:rFonts w:ascii="Times New Roman" w:hAnsi="Times New Roman" w:cs="Times New Roman"/>
          <w:i/>
          <w:color w:val="242424"/>
        </w:rPr>
        <w:t xml:space="preserve"> на </w:t>
      </w:r>
      <w:proofErr w:type="spellStart"/>
      <w:r w:rsidRPr="00C177CC">
        <w:rPr>
          <w:rFonts w:ascii="Times New Roman" w:hAnsi="Times New Roman" w:cs="Times New Roman"/>
          <w:i/>
          <w:color w:val="242424"/>
        </w:rPr>
        <w:t>конкретну</w:t>
      </w:r>
      <w:proofErr w:type="spellEnd"/>
      <w:r w:rsidRPr="00C177CC">
        <w:rPr>
          <w:rFonts w:ascii="Times New Roman" w:hAnsi="Times New Roman" w:cs="Times New Roman"/>
          <w:i/>
          <w:color w:val="242424"/>
        </w:rPr>
        <w:t xml:space="preserve"> марку </w:t>
      </w:r>
      <w:proofErr w:type="spellStart"/>
      <w:r w:rsidRPr="00C177CC">
        <w:rPr>
          <w:rFonts w:ascii="Times New Roman" w:hAnsi="Times New Roman" w:cs="Times New Roman"/>
          <w:i/>
          <w:color w:val="242424"/>
        </w:rPr>
        <w:t>чи</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виробника</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або</w:t>
      </w:r>
      <w:proofErr w:type="spellEnd"/>
      <w:r w:rsidRPr="00C177CC">
        <w:rPr>
          <w:rFonts w:ascii="Times New Roman" w:hAnsi="Times New Roman" w:cs="Times New Roman"/>
          <w:i/>
          <w:color w:val="242424"/>
        </w:rPr>
        <w:t xml:space="preserve"> на </w:t>
      </w:r>
      <w:proofErr w:type="spellStart"/>
      <w:r w:rsidRPr="00C177CC">
        <w:rPr>
          <w:rFonts w:ascii="Times New Roman" w:hAnsi="Times New Roman" w:cs="Times New Roman"/>
          <w:i/>
          <w:color w:val="242424"/>
        </w:rPr>
        <w:t>конкретний</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процес</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що</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характеризує</w:t>
      </w:r>
      <w:proofErr w:type="spellEnd"/>
      <w:r w:rsidRPr="00C177CC">
        <w:rPr>
          <w:rFonts w:ascii="Times New Roman" w:hAnsi="Times New Roman" w:cs="Times New Roman"/>
          <w:i/>
          <w:color w:val="242424"/>
        </w:rPr>
        <w:t xml:space="preserve"> продукт, </w:t>
      </w:r>
      <w:proofErr w:type="spellStart"/>
      <w:r w:rsidRPr="00C177CC">
        <w:rPr>
          <w:rFonts w:ascii="Times New Roman" w:hAnsi="Times New Roman" w:cs="Times New Roman"/>
          <w:i/>
          <w:color w:val="242424"/>
        </w:rPr>
        <w:t>чи</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послугу</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певного</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суб’єкта</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господарювання</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чи</w:t>
      </w:r>
      <w:proofErr w:type="spellEnd"/>
      <w:r w:rsidRPr="00C177CC">
        <w:rPr>
          <w:rFonts w:ascii="Times New Roman" w:hAnsi="Times New Roman" w:cs="Times New Roman"/>
          <w:i/>
          <w:color w:val="242424"/>
        </w:rPr>
        <w:t xml:space="preserve"> на </w:t>
      </w:r>
      <w:proofErr w:type="spellStart"/>
      <w:r w:rsidRPr="00C177CC">
        <w:rPr>
          <w:rFonts w:ascii="Times New Roman" w:hAnsi="Times New Roman" w:cs="Times New Roman"/>
          <w:i/>
          <w:color w:val="242424"/>
        </w:rPr>
        <w:t>торгові</w:t>
      </w:r>
      <w:proofErr w:type="spellEnd"/>
      <w:r w:rsidRPr="00C177CC">
        <w:rPr>
          <w:rFonts w:ascii="Times New Roman" w:hAnsi="Times New Roman" w:cs="Times New Roman"/>
          <w:i/>
          <w:color w:val="242424"/>
        </w:rPr>
        <w:t xml:space="preserve"> марки, </w:t>
      </w:r>
      <w:proofErr w:type="spellStart"/>
      <w:r w:rsidRPr="00C177CC">
        <w:rPr>
          <w:rFonts w:ascii="Times New Roman" w:hAnsi="Times New Roman" w:cs="Times New Roman"/>
          <w:i/>
          <w:color w:val="242424"/>
        </w:rPr>
        <w:t>патенти</w:t>
      </w:r>
      <w:proofErr w:type="spellEnd"/>
      <w:r w:rsidRPr="00C177CC">
        <w:rPr>
          <w:rFonts w:ascii="Times New Roman" w:hAnsi="Times New Roman" w:cs="Times New Roman"/>
          <w:i/>
          <w:color w:val="242424"/>
        </w:rPr>
        <w:t xml:space="preserve">, типи </w:t>
      </w:r>
      <w:proofErr w:type="spellStart"/>
      <w:r w:rsidRPr="00C177CC">
        <w:rPr>
          <w:rFonts w:ascii="Times New Roman" w:hAnsi="Times New Roman" w:cs="Times New Roman"/>
          <w:i/>
          <w:color w:val="242424"/>
        </w:rPr>
        <w:t>або</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конкретне</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місце</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походження</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чи</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спосіб</w:t>
      </w:r>
      <w:proofErr w:type="spellEnd"/>
      <w:r w:rsidRPr="00C177CC">
        <w:rPr>
          <w:rFonts w:ascii="Times New Roman" w:hAnsi="Times New Roman" w:cs="Times New Roman"/>
          <w:i/>
          <w:color w:val="242424"/>
        </w:rPr>
        <w:t xml:space="preserve"> </w:t>
      </w:r>
      <w:proofErr w:type="spellStart"/>
      <w:r w:rsidRPr="00C177CC">
        <w:rPr>
          <w:rFonts w:ascii="Times New Roman" w:hAnsi="Times New Roman" w:cs="Times New Roman"/>
          <w:i/>
          <w:color w:val="242424"/>
        </w:rPr>
        <w:t>виробництва</w:t>
      </w:r>
      <w:proofErr w:type="spellEnd"/>
      <w:r w:rsidRPr="00C177CC">
        <w:rPr>
          <w:rFonts w:ascii="Times New Roman" w:hAnsi="Times New Roman" w:cs="Times New Roman"/>
          <w:i/>
          <w:color w:val="242424"/>
        </w:rPr>
        <w:t>, </w:t>
      </w:r>
      <w:proofErr w:type="spellStart"/>
      <w:r w:rsidRPr="00C177CC">
        <w:rPr>
          <w:rFonts w:ascii="Times New Roman" w:hAnsi="Times New Roman" w:cs="Times New Roman"/>
          <w:b/>
          <w:bCs/>
          <w:i/>
          <w:color w:val="242424"/>
        </w:rPr>
        <w:t>вважати</w:t>
      </w:r>
      <w:proofErr w:type="spellEnd"/>
      <w:r w:rsidRPr="00C177CC">
        <w:rPr>
          <w:rFonts w:ascii="Times New Roman" w:hAnsi="Times New Roman" w:cs="Times New Roman"/>
          <w:b/>
          <w:bCs/>
          <w:i/>
          <w:color w:val="242424"/>
        </w:rPr>
        <w:t xml:space="preserve"> </w:t>
      </w:r>
      <w:proofErr w:type="spellStart"/>
      <w:r w:rsidRPr="00C177CC">
        <w:rPr>
          <w:rFonts w:ascii="Times New Roman" w:hAnsi="Times New Roman" w:cs="Times New Roman"/>
          <w:b/>
          <w:bCs/>
          <w:i/>
          <w:color w:val="242424"/>
        </w:rPr>
        <w:t>вираз</w:t>
      </w:r>
      <w:proofErr w:type="spellEnd"/>
      <w:r w:rsidRPr="00C177CC">
        <w:rPr>
          <w:rFonts w:ascii="Times New Roman" w:hAnsi="Times New Roman" w:cs="Times New Roman"/>
          <w:b/>
          <w:bCs/>
          <w:i/>
          <w:color w:val="242424"/>
        </w:rPr>
        <w:t xml:space="preserve"> «</w:t>
      </w:r>
      <w:proofErr w:type="spellStart"/>
      <w:r w:rsidRPr="00C177CC">
        <w:rPr>
          <w:rFonts w:ascii="Times New Roman" w:hAnsi="Times New Roman" w:cs="Times New Roman"/>
          <w:b/>
          <w:bCs/>
          <w:i/>
          <w:color w:val="242424"/>
        </w:rPr>
        <w:t>або</w:t>
      </w:r>
      <w:proofErr w:type="spellEnd"/>
      <w:r w:rsidRPr="00C177CC">
        <w:rPr>
          <w:rFonts w:ascii="Times New Roman" w:hAnsi="Times New Roman" w:cs="Times New Roman"/>
          <w:b/>
          <w:bCs/>
          <w:i/>
          <w:color w:val="242424"/>
        </w:rPr>
        <w:t xml:space="preserve"> </w:t>
      </w:r>
      <w:proofErr w:type="spellStart"/>
      <w:r w:rsidRPr="00C177CC">
        <w:rPr>
          <w:rFonts w:ascii="Times New Roman" w:hAnsi="Times New Roman" w:cs="Times New Roman"/>
          <w:b/>
          <w:bCs/>
          <w:i/>
          <w:color w:val="242424"/>
        </w:rPr>
        <w:t>еквівалент</w:t>
      </w:r>
      <w:proofErr w:type="spellEnd"/>
      <w:r w:rsidRPr="00C177CC">
        <w:rPr>
          <w:rFonts w:ascii="Times New Roman" w:hAnsi="Times New Roman" w:cs="Times New Roman"/>
          <w:b/>
          <w:bCs/>
          <w:i/>
          <w:color w:val="242424"/>
        </w:rPr>
        <w:t>».</w:t>
      </w:r>
    </w:p>
    <w:sectPr w:rsidR="006F4DC4" w:rsidRPr="00C2780C" w:rsidSect="00E2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4CF34F2"/>
    <w:multiLevelType w:val="multilevel"/>
    <w:tmpl w:val="BC3C0132"/>
    <w:lvl w:ilvl="0">
      <w:start w:val="5"/>
      <w:numFmt w:val="decimal"/>
      <w:lvlText w:val="%1."/>
      <w:lvlJc w:val="left"/>
      <w:pPr>
        <w:ind w:left="540" w:hanging="540"/>
      </w:pPr>
      <w:rPr>
        <w:rFonts w:ascii="Liberation Serif" w:hAnsi="Liberation Serif"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4" w15:restartNumberingAfterBreak="0">
    <w:nsid w:val="04F83D3E"/>
    <w:multiLevelType w:val="multilevel"/>
    <w:tmpl w:val="2C1A6C98"/>
    <w:lvl w:ilvl="0">
      <w:start w:val="5"/>
      <w:numFmt w:val="decimal"/>
      <w:lvlText w:val="%1."/>
      <w:lvlJc w:val="left"/>
      <w:pPr>
        <w:ind w:left="660" w:hanging="660"/>
      </w:pPr>
      <w:rPr>
        <w:rFonts w:hint="default"/>
        <w:color w:val="00000A"/>
      </w:rPr>
    </w:lvl>
    <w:lvl w:ilvl="1">
      <w:start w:val="2"/>
      <w:numFmt w:val="decimal"/>
      <w:lvlText w:val="%1.%2."/>
      <w:lvlJc w:val="left"/>
      <w:pPr>
        <w:ind w:left="943" w:hanging="660"/>
      </w:pPr>
      <w:rPr>
        <w:rFonts w:hint="default"/>
        <w:color w:val="00000A"/>
      </w:rPr>
    </w:lvl>
    <w:lvl w:ilvl="2">
      <w:start w:val="11"/>
      <w:numFmt w:val="decimal"/>
      <w:lvlText w:val="%1.%2.%3."/>
      <w:lvlJc w:val="left"/>
      <w:pPr>
        <w:ind w:left="1286" w:hanging="720"/>
      </w:pPr>
      <w:rPr>
        <w:rFonts w:hint="default"/>
        <w:color w:val="000000" w:themeColor="text1"/>
      </w:rPr>
    </w:lvl>
    <w:lvl w:ilvl="3">
      <w:start w:val="1"/>
      <w:numFmt w:val="decimal"/>
      <w:lvlText w:val="%1.%2.%3.%4."/>
      <w:lvlJc w:val="left"/>
      <w:pPr>
        <w:ind w:left="1569" w:hanging="720"/>
      </w:pPr>
      <w:rPr>
        <w:rFonts w:hint="default"/>
        <w:color w:val="00000A"/>
      </w:rPr>
    </w:lvl>
    <w:lvl w:ilvl="4">
      <w:start w:val="1"/>
      <w:numFmt w:val="decimal"/>
      <w:lvlText w:val="%1.%2.%3.%4.%5."/>
      <w:lvlJc w:val="left"/>
      <w:pPr>
        <w:ind w:left="2212" w:hanging="1080"/>
      </w:pPr>
      <w:rPr>
        <w:rFonts w:hint="default"/>
        <w:color w:val="00000A"/>
      </w:rPr>
    </w:lvl>
    <w:lvl w:ilvl="5">
      <w:start w:val="1"/>
      <w:numFmt w:val="decimal"/>
      <w:lvlText w:val="%1.%2.%3.%4.%5.%6."/>
      <w:lvlJc w:val="left"/>
      <w:pPr>
        <w:ind w:left="2495" w:hanging="1080"/>
      </w:pPr>
      <w:rPr>
        <w:rFonts w:hint="default"/>
        <w:color w:val="00000A"/>
      </w:rPr>
    </w:lvl>
    <w:lvl w:ilvl="6">
      <w:start w:val="1"/>
      <w:numFmt w:val="decimal"/>
      <w:lvlText w:val="%1.%2.%3.%4.%5.%6.%7."/>
      <w:lvlJc w:val="left"/>
      <w:pPr>
        <w:ind w:left="3138" w:hanging="1440"/>
      </w:pPr>
      <w:rPr>
        <w:rFonts w:hint="default"/>
        <w:color w:val="00000A"/>
      </w:rPr>
    </w:lvl>
    <w:lvl w:ilvl="7">
      <w:start w:val="1"/>
      <w:numFmt w:val="decimal"/>
      <w:lvlText w:val="%1.%2.%3.%4.%5.%6.%7.%8."/>
      <w:lvlJc w:val="left"/>
      <w:pPr>
        <w:ind w:left="3421" w:hanging="1440"/>
      </w:pPr>
      <w:rPr>
        <w:rFonts w:hint="default"/>
        <w:color w:val="00000A"/>
      </w:rPr>
    </w:lvl>
    <w:lvl w:ilvl="8">
      <w:start w:val="1"/>
      <w:numFmt w:val="decimal"/>
      <w:lvlText w:val="%1.%2.%3.%4.%5.%6.%7.%8.%9."/>
      <w:lvlJc w:val="left"/>
      <w:pPr>
        <w:ind w:left="4064" w:hanging="1800"/>
      </w:pPr>
      <w:rPr>
        <w:rFonts w:hint="default"/>
        <w:color w:val="00000A"/>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8781379"/>
    <w:multiLevelType w:val="multilevel"/>
    <w:tmpl w:val="4BA445E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641789"/>
    <w:multiLevelType w:val="hybridMultilevel"/>
    <w:tmpl w:val="35FC4FD8"/>
    <w:lvl w:ilvl="0" w:tplc="88D8412A">
      <w:start w:val="1"/>
      <w:numFmt w:val="decimal"/>
      <w:lvlText w:val="%1."/>
      <w:lvlJc w:val="left"/>
      <w:pPr>
        <w:tabs>
          <w:tab w:val="num" w:pos="0"/>
        </w:tabs>
        <w:ind w:left="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1263E41"/>
    <w:multiLevelType w:val="hybridMultilevel"/>
    <w:tmpl w:val="5808C78A"/>
    <w:lvl w:ilvl="0" w:tplc="6E6A59B6">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6C461E"/>
    <w:multiLevelType w:val="hybridMultilevel"/>
    <w:tmpl w:val="7BE4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895201">
    <w:abstractNumId w:val="7"/>
  </w:num>
  <w:num w:numId="2" w16cid:durableId="646401781">
    <w:abstractNumId w:val="13"/>
  </w:num>
  <w:num w:numId="3" w16cid:durableId="590744089">
    <w:abstractNumId w:val="1"/>
  </w:num>
  <w:num w:numId="4" w16cid:durableId="467090286">
    <w:abstractNumId w:val="12"/>
  </w:num>
  <w:num w:numId="5" w16cid:durableId="65536764">
    <w:abstractNumId w:val="6"/>
  </w:num>
  <w:num w:numId="6" w16cid:durableId="716930253">
    <w:abstractNumId w:val="9"/>
  </w:num>
  <w:num w:numId="7" w16cid:durableId="665666880">
    <w:abstractNumId w:val="5"/>
  </w:num>
  <w:num w:numId="8" w16cid:durableId="1645623973">
    <w:abstractNumId w:val="8"/>
  </w:num>
  <w:num w:numId="9" w16cid:durableId="273639225">
    <w:abstractNumId w:val="0"/>
  </w:num>
  <w:num w:numId="10" w16cid:durableId="16585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1371621">
    <w:abstractNumId w:val="3"/>
  </w:num>
  <w:num w:numId="12" w16cid:durableId="2021736643">
    <w:abstractNumId w:val="2"/>
  </w:num>
  <w:num w:numId="13" w16cid:durableId="1163275070">
    <w:abstractNumId w:val="10"/>
  </w:num>
  <w:num w:numId="14" w16cid:durableId="692413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0D"/>
    <w:rsid w:val="00104C00"/>
    <w:rsid w:val="00125C36"/>
    <w:rsid w:val="00161429"/>
    <w:rsid w:val="001D2976"/>
    <w:rsid w:val="001F7BE2"/>
    <w:rsid w:val="00361F02"/>
    <w:rsid w:val="003B1FE6"/>
    <w:rsid w:val="004E47D1"/>
    <w:rsid w:val="006F4DC4"/>
    <w:rsid w:val="0072404D"/>
    <w:rsid w:val="00733A8A"/>
    <w:rsid w:val="007E0EE7"/>
    <w:rsid w:val="008777BC"/>
    <w:rsid w:val="009907C9"/>
    <w:rsid w:val="009C5F0A"/>
    <w:rsid w:val="00AE790D"/>
    <w:rsid w:val="00C2780C"/>
    <w:rsid w:val="00E2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D30A"/>
  <w15:docId w15:val="{12369C81-7C30-4C30-9D5B-7ED4AE6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57B"/>
  </w:style>
  <w:style w:type="paragraph" w:styleId="1">
    <w:name w:val="heading 1"/>
    <w:basedOn w:val="a"/>
    <w:next w:val="a"/>
    <w:link w:val="10"/>
    <w:qFormat/>
    <w:rsid w:val="00125C36"/>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125C36"/>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unhideWhenUsed/>
    <w:qFormat/>
    <w:rsid w:val="00125C36"/>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125C36"/>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125C36"/>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125C36"/>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Знак5"/>
    <w:basedOn w:val="a"/>
    <w:link w:val="a4"/>
    <w:unhideWhenUsed/>
    <w:qFormat/>
    <w:rsid w:val="00C2780C"/>
    <w:rPr>
      <w:rFonts w:ascii="Times New Roman" w:hAnsi="Times New Roman" w:cs="Times New Roman"/>
      <w:sz w:val="24"/>
      <w:szCs w:val="24"/>
    </w:rPr>
  </w:style>
  <w:style w:type="character" w:customStyle="1" w:styleId="js-apiid">
    <w:name w:val="js-apiid"/>
    <w:basedOn w:val="a0"/>
    <w:rsid w:val="004E47D1"/>
  </w:style>
  <w:style w:type="paragraph" w:styleId="a5">
    <w:name w:val="List Paragraph"/>
    <w:aliases w:val="AC List 01,Number Bullets"/>
    <w:basedOn w:val="a"/>
    <w:link w:val="a6"/>
    <w:uiPriority w:val="34"/>
    <w:qFormat/>
    <w:rsid w:val="004E47D1"/>
    <w:pPr>
      <w:ind w:left="720"/>
      <w:contextualSpacing/>
    </w:pPr>
    <w:rPr>
      <w:rFonts w:ascii="Calibri" w:eastAsia="Calibri" w:hAnsi="Calibri" w:cs="Calibri"/>
      <w:lang w:val="uk-UA" w:eastAsia="ru-RU"/>
    </w:rPr>
  </w:style>
  <w:style w:type="character" w:customStyle="1" w:styleId="a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locked/>
    <w:rsid w:val="004E47D1"/>
    <w:rPr>
      <w:rFonts w:ascii="Times New Roman" w:hAnsi="Times New Roman" w:cs="Times New Roman"/>
      <w:sz w:val="24"/>
      <w:szCs w:val="24"/>
    </w:rPr>
  </w:style>
  <w:style w:type="character" w:customStyle="1" w:styleId="a6">
    <w:name w:val="Абзац списка Знак"/>
    <w:aliases w:val="AC List 01 Знак,Number Bullets Знак"/>
    <w:link w:val="a5"/>
    <w:uiPriority w:val="34"/>
    <w:locked/>
    <w:rsid w:val="004E47D1"/>
    <w:rPr>
      <w:rFonts w:ascii="Calibri" w:eastAsia="Calibri" w:hAnsi="Calibri" w:cs="Calibri"/>
      <w:lang w:val="uk-UA" w:eastAsia="ru-RU"/>
    </w:rPr>
  </w:style>
  <w:style w:type="paragraph" w:customStyle="1" w:styleId="11">
    <w:name w:val="Абзац списку1"/>
    <w:basedOn w:val="a"/>
    <w:qFormat/>
    <w:rsid w:val="004E47D1"/>
    <w:pPr>
      <w:spacing w:after="0" w:line="240" w:lineRule="auto"/>
      <w:ind w:left="720"/>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125C36"/>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125C36"/>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125C36"/>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125C36"/>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125C36"/>
    <w:rPr>
      <w:rFonts w:ascii="Calibri" w:eastAsia="Calibri" w:hAnsi="Calibri" w:cs="Calibri"/>
      <w:b/>
      <w:lang w:val="uk-UA" w:eastAsia="ru-RU"/>
    </w:rPr>
  </w:style>
  <w:style w:type="character" w:customStyle="1" w:styleId="60">
    <w:name w:val="Заголовок 6 Знак"/>
    <w:basedOn w:val="a0"/>
    <w:link w:val="6"/>
    <w:uiPriority w:val="9"/>
    <w:semiHidden/>
    <w:rsid w:val="00125C36"/>
    <w:rPr>
      <w:rFonts w:ascii="Calibri" w:eastAsia="Calibri" w:hAnsi="Calibri" w:cs="Calibri"/>
      <w:b/>
      <w:sz w:val="20"/>
      <w:szCs w:val="20"/>
      <w:lang w:val="uk-UA" w:eastAsia="ru-RU"/>
    </w:rPr>
  </w:style>
  <w:style w:type="table" w:customStyle="1" w:styleId="TableNormal">
    <w:name w:val="Table Normal"/>
    <w:rsid w:val="00125C36"/>
    <w:rPr>
      <w:rFonts w:ascii="Calibri" w:eastAsia="Calibri" w:hAnsi="Calibri" w:cs="Calibri"/>
      <w:lang w:val="uk-UA" w:eastAsia="ru-RU"/>
    </w:rPr>
    <w:tblPr>
      <w:tblCellMar>
        <w:top w:w="0" w:type="dxa"/>
        <w:left w:w="0" w:type="dxa"/>
        <w:bottom w:w="0" w:type="dxa"/>
        <w:right w:w="0" w:type="dxa"/>
      </w:tblCellMar>
    </w:tblPr>
  </w:style>
  <w:style w:type="paragraph" w:styleId="a7">
    <w:name w:val="Title"/>
    <w:basedOn w:val="a"/>
    <w:next w:val="a"/>
    <w:link w:val="a8"/>
    <w:uiPriority w:val="10"/>
    <w:qFormat/>
    <w:rsid w:val="00125C36"/>
    <w:pPr>
      <w:keepNext/>
      <w:keepLines/>
      <w:spacing w:before="480" w:after="120"/>
    </w:pPr>
    <w:rPr>
      <w:rFonts w:ascii="Calibri" w:eastAsia="Calibri" w:hAnsi="Calibri" w:cs="Calibri"/>
      <w:b/>
      <w:sz w:val="72"/>
      <w:szCs w:val="72"/>
      <w:lang w:val="uk-UA" w:eastAsia="ru-RU"/>
    </w:rPr>
  </w:style>
  <w:style w:type="character" w:customStyle="1" w:styleId="a8">
    <w:name w:val="Заголовок Знак"/>
    <w:basedOn w:val="a0"/>
    <w:link w:val="a7"/>
    <w:uiPriority w:val="10"/>
    <w:rsid w:val="00125C36"/>
    <w:rPr>
      <w:rFonts w:ascii="Calibri" w:eastAsia="Calibri" w:hAnsi="Calibri" w:cs="Calibri"/>
      <w:b/>
      <w:sz w:val="72"/>
      <w:szCs w:val="72"/>
      <w:lang w:val="uk-UA" w:eastAsia="ru-RU"/>
    </w:rPr>
  </w:style>
  <w:style w:type="table" w:styleId="a9">
    <w:name w:val="Table Grid"/>
    <w:basedOn w:val="a1"/>
    <w:uiPriority w:val="39"/>
    <w:rsid w:val="00125C3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25C36"/>
    <w:rPr>
      <w:color w:val="0563C1" w:themeColor="hyperlink"/>
      <w:u w:val="single"/>
    </w:rPr>
  </w:style>
  <w:style w:type="character" w:customStyle="1" w:styleId="12">
    <w:name w:val="Неразрешенное упоминание1"/>
    <w:basedOn w:val="a0"/>
    <w:uiPriority w:val="99"/>
    <w:semiHidden/>
    <w:unhideWhenUsed/>
    <w:rsid w:val="00125C36"/>
    <w:rPr>
      <w:color w:val="605E5C"/>
      <w:shd w:val="clear" w:color="auto" w:fill="E1DFDD"/>
    </w:rPr>
  </w:style>
  <w:style w:type="paragraph" w:styleId="ab">
    <w:name w:val="Balloon Text"/>
    <w:basedOn w:val="a"/>
    <w:link w:val="ac"/>
    <w:uiPriority w:val="99"/>
    <w:semiHidden/>
    <w:unhideWhenUsed/>
    <w:rsid w:val="00125C36"/>
    <w:pPr>
      <w:spacing w:after="0" w:line="240" w:lineRule="auto"/>
    </w:pPr>
    <w:rPr>
      <w:rFonts w:ascii="Segoe UI" w:eastAsia="Calibri" w:hAnsi="Segoe UI" w:cs="Segoe UI"/>
      <w:sz w:val="18"/>
      <w:szCs w:val="18"/>
      <w:lang w:val="uk-UA" w:eastAsia="ru-RU"/>
    </w:rPr>
  </w:style>
  <w:style w:type="character" w:customStyle="1" w:styleId="ac">
    <w:name w:val="Текст выноски Знак"/>
    <w:basedOn w:val="a0"/>
    <w:link w:val="ab"/>
    <w:uiPriority w:val="99"/>
    <w:semiHidden/>
    <w:rsid w:val="00125C36"/>
    <w:rPr>
      <w:rFonts w:ascii="Segoe UI" w:eastAsia="Calibri" w:hAnsi="Segoe UI" w:cs="Segoe UI"/>
      <w:sz w:val="18"/>
      <w:szCs w:val="18"/>
      <w:lang w:val="uk-UA" w:eastAsia="ru-RU"/>
    </w:rPr>
  </w:style>
  <w:style w:type="character" w:customStyle="1" w:styleId="qowt-font2-timesnewroman">
    <w:name w:val="qowt-font2-timesnewroman"/>
    <w:uiPriority w:val="99"/>
    <w:qFormat/>
    <w:rsid w:val="00125C36"/>
    <w:rPr>
      <w:rFonts w:cs="Times New Roman"/>
    </w:rPr>
  </w:style>
  <w:style w:type="paragraph" w:customStyle="1" w:styleId="tj">
    <w:name w:val="tj"/>
    <w:basedOn w:val="a"/>
    <w:rsid w:val="00125C3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uiPriority w:val="99"/>
    <w:rsid w:val="00125C3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Subtitle"/>
    <w:basedOn w:val="a"/>
    <w:next w:val="a"/>
    <w:link w:val="ae"/>
    <w:uiPriority w:val="11"/>
    <w:qFormat/>
    <w:rsid w:val="00125C36"/>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e">
    <w:name w:val="Подзаголовок Знак"/>
    <w:basedOn w:val="a0"/>
    <w:link w:val="ad"/>
    <w:uiPriority w:val="11"/>
    <w:rsid w:val="00125C36"/>
    <w:rPr>
      <w:rFonts w:ascii="Georgia" w:eastAsia="Georgia" w:hAnsi="Georgia" w:cs="Georgia"/>
      <w:i/>
      <w:color w:val="666666"/>
      <w:sz w:val="48"/>
      <w:szCs w:val="48"/>
      <w:lang w:val="uk-UA" w:eastAsia="ru-RU"/>
    </w:rPr>
  </w:style>
  <w:style w:type="paragraph" w:styleId="af">
    <w:name w:val="annotation text"/>
    <w:basedOn w:val="a"/>
    <w:link w:val="af0"/>
    <w:unhideWhenUsed/>
    <w:rsid w:val="00125C36"/>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примечания Знак"/>
    <w:basedOn w:val="a0"/>
    <w:link w:val="af"/>
    <w:rsid w:val="00125C36"/>
    <w:rPr>
      <w:rFonts w:ascii="Times New Roman" w:eastAsia="Times New Roman" w:hAnsi="Times New Roman" w:cs="Times New Roman"/>
      <w:sz w:val="20"/>
      <w:szCs w:val="20"/>
      <w:lang w:val="uk-UA" w:eastAsia="ru-RU"/>
    </w:rPr>
  </w:style>
  <w:style w:type="character" w:customStyle="1" w:styleId="13">
    <w:name w:val="Обычный (Интернет)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5 Знак"/>
    <w:locked/>
    <w:rsid w:val="00125C36"/>
    <w:rPr>
      <w:rFonts w:ascii="Times New Roman" w:eastAsia="Times New Roman" w:hAnsi="Times New Roman" w:cs="Times New Roman"/>
      <w:sz w:val="24"/>
      <w:szCs w:val="24"/>
      <w:lang w:eastAsia="uk-UA"/>
    </w:rPr>
  </w:style>
  <w:style w:type="paragraph" w:styleId="af1">
    <w:name w:val="No Spacing"/>
    <w:link w:val="14"/>
    <w:uiPriority w:val="1"/>
    <w:qFormat/>
    <w:rsid w:val="00125C36"/>
    <w:pPr>
      <w:suppressAutoHyphens/>
      <w:spacing w:after="0" w:line="240" w:lineRule="auto"/>
    </w:pPr>
    <w:rPr>
      <w:rFonts w:ascii="Calibri" w:eastAsia="Times New Roman" w:hAnsi="Calibri" w:cs="Times New Roman"/>
      <w:lang w:eastAsia="zh-CN"/>
    </w:rPr>
  </w:style>
  <w:style w:type="character" w:customStyle="1" w:styleId="af2">
    <w:name w:val="Основной текст Знак"/>
    <w:basedOn w:val="a0"/>
    <w:link w:val="af3"/>
    <w:uiPriority w:val="99"/>
    <w:rsid w:val="00125C36"/>
  </w:style>
  <w:style w:type="character" w:styleId="af4">
    <w:name w:val="annotation reference"/>
    <w:semiHidden/>
    <w:rsid w:val="00125C36"/>
    <w:rPr>
      <w:sz w:val="16"/>
      <w:szCs w:val="16"/>
    </w:rPr>
  </w:style>
  <w:style w:type="paragraph" w:styleId="af5">
    <w:name w:val="header"/>
    <w:basedOn w:val="a"/>
    <w:link w:val="af6"/>
    <w:uiPriority w:val="99"/>
    <w:rsid w:val="00125C36"/>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Верхний колонтитул Знак"/>
    <w:basedOn w:val="a0"/>
    <w:link w:val="af5"/>
    <w:uiPriority w:val="99"/>
    <w:rsid w:val="00125C36"/>
    <w:rPr>
      <w:rFonts w:ascii="Times New Roman" w:eastAsia="Times New Roman" w:hAnsi="Times New Roman" w:cs="Times New Roman"/>
      <w:sz w:val="24"/>
      <w:szCs w:val="24"/>
      <w:lang w:val="uk-UA" w:eastAsia="ru-RU"/>
    </w:rPr>
  </w:style>
  <w:style w:type="paragraph" w:styleId="af3">
    <w:name w:val="Body Text"/>
    <w:basedOn w:val="a"/>
    <w:link w:val="af2"/>
    <w:uiPriority w:val="99"/>
    <w:unhideWhenUsed/>
    <w:rsid w:val="00125C36"/>
    <w:pPr>
      <w:spacing w:after="120" w:line="240" w:lineRule="auto"/>
    </w:pPr>
  </w:style>
  <w:style w:type="character" w:customStyle="1" w:styleId="15">
    <w:name w:val="Основной текст Знак1"/>
    <w:basedOn w:val="a0"/>
    <w:uiPriority w:val="99"/>
    <w:semiHidden/>
    <w:rsid w:val="00125C36"/>
  </w:style>
  <w:style w:type="paragraph" w:styleId="31">
    <w:name w:val="Body Text Indent 3"/>
    <w:basedOn w:val="a"/>
    <w:link w:val="32"/>
    <w:rsid w:val="00125C36"/>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125C36"/>
    <w:rPr>
      <w:rFonts w:ascii="Times New Roman" w:eastAsia="Times New Roman" w:hAnsi="Times New Roman" w:cs="Times New Roman"/>
      <w:sz w:val="16"/>
      <w:szCs w:val="16"/>
      <w:lang w:val="uk-UA" w:eastAsia="ru-RU"/>
    </w:rPr>
  </w:style>
  <w:style w:type="paragraph" w:customStyle="1" w:styleId="16">
    <w:name w:val="Обычный1"/>
    <w:uiPriority w:val="99"/>
    <w:rsid w:val="00125C36"/>
    <w:pPr>
      <w:widowControl w:val="0"/>
      <w:spacing w:after="0" w:line="240" w:lineRule="auto"/>
    </w:pPr>
    <w:rPr>
      <w:rFonts w:ascii="Times New Roman CYR" w:eastAsia="Times New Roman" w:hAnsi="Times New Roman CYR" w:cs="Times New Roman"/>
      <w:sz w:val="24"/>
      <w:szCs w:val="20"/>
      <w:lang w:val="uk-UA" w:eastAsia="uk-UA"/>
    </w:rPr>
  </w:style>
  <w:style w:type="paragraph" w:styleId="af7">
    <w:name w:val="Revision"/>
    <w:hidden/>
    <w:uiPriority w:val="99"/>
    <w:semiHidden/>
    <w:rsid w:val="00125C36"/>
    <w:pPr>
      <w:spacing w:after="0" w:line="240" w:lineRule="auto"/>
    </w:pPr>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125C36"/>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semiHidden/>
    <w:rsid w:val="00125C36"/>
    <w:rPr>
      <w:rFonts w:ascii="Times New Roman" w:eastAsia="Times New Roman" w:hAnsi="Times New Roman" w:cs="Times New Roman"/>
      <w:sz w:val="24"/>
      <w:szCs w:val="24"/>
      <w:lang w:val="uk-UA" w:eastAsia="ru-RU"/>
    </w:rPr>
  </w:style>
  <w:style w:type="character" w:customStyle="1" w:styleId="hps">
    <w:name w:val="hps"/>
    <w:basedOn w:val="a0"/>
    <w:rsid w:val="00125C36"/>
  </w:style>
  <w:style w:type="character" w:customStyle="1" w:styleId="Anrede1IhrZeichen">
    <w:name w:val="Anrede1IhrZeichen"/>
    <w:rsid w:val="00125C36"/>
    <w:rPr>
      <w:rFonts w:ascii="Arial" w:hAnsi="Arial"/>
      <w:sz w:val="22"/>
    </w:rPr>
  </w:style>
  <w:style w:type="paragraph" w:customStyle="1" w:styleId="H-TextFormat">
    <w:name w:val="H-TextFormat"/>
    <w:rsid w:val="00125C3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125C36"/>
    <w:pPr>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basedOn w:val="a"/>
    <w:rsid w:val="00125C36"/>
    <w:pPr>
      <w:autoSpaceDE w:val="0"/>
      <w:autoSpaceDN w:val="0"/>
      <w:spacing w:after="0" w:line="240" w:lineRule="auto"/>
    </w:pPr>
    <w:rPr>
      <w:rFonts w:ascii="Times New Roman" w:eastAsia="Calibri" w:hAnsi="Times New Roman" w:cs="Times New Roman"/>
      <w:color w:val="000000"/>
      <w:sz w:val="24"/>
      <w:szCs w:val="24"/>
      <w:lang w:val="uk-UA"/>
    </w:rPr>
  </w:style>
  <w:style w:type="character" w:customStyle="1" w:styleId="17">
    <w:name w:val="Абзац списка Знак1"/>
    <w:uiPriority w:val="99"/>
    <w:locked/>
    <w:rsid w:val="00125C36"/>
    <w:rPr>
      <w:rFonts w:eastAsia="SimSun"/>
      <w:color w:val="00000A"/>
      <w:sz w:val="24"/>
      <w:lang w:val="ru-RU" w:eastAsia="en-US"/>
    </w:rPr>
  </w:style>
  <w:style w:type="paragraph" w:customStyle="1" w:styleId="18">
    <w:name w:val="Без интервала1"/>
    <w:link w:val="af8"/>
    <w:qFormat/>
    <w:rsid w:val="00125C36"/>
    <w:pPr>
      <w:spacing w:after="0" w:line="240" w:lineRule="auto"/>
    </w:pPr>
    <w:rPr>
      <w:rFonts w:ascii="Calibri" w:eastAsia="Times New Roman" w:hAnsi="Calibri" w:cs="Times New Roman"/>
      <w:color w:val="00000A"/>
      <w:lang w:val="uk-UA"/>
    </w:rPr>
  </w:style>
  <w:style w:type="character" w:customStyle="1" w:styleId="14">
    <w:name w:val="Без интервала Знак1"/>
    <w:link w:val="af1"/>
    <w:uiPriority w:val="1"/>
    <w:locked/>
    <w:rsid w:val="00125C36"/>
    <w:rPr>
      <w:rFonts w:ascii="Calibri" w:eastAsia="Times New Roman" w:hAnsi="Calibri" w:cs="Times New Roman"/>
      <w:lang w:eastAsia="zh-CN"/>
    </w:rPr>
  </w:style>
  <w:style w:type="character" w:customStyle="1" w:styleId="af8">
    <w:name w:val="Без интервала Знак"/>
    <w:link w:val="18"/>
    <w:locked/>
    <w:rsid w:val="00125C36"/>
    <w:rPr>
      <w:rFonts w:ascii="Calibri" w:eastAsia="Times New Roman" w:hAnsi="Calibri" w:cs="Times New Roman"/>
      <w:color w:val="00000A"/>
      <w:lang w:val="uk-UA"/>
    </w:rPr>
  </w:style>
  <w:style w:type="paragraph" w:customStyle="1" w:styleId="19">
    <w:name w:val="Заголовок1"/>
    <w:basedOn w:val="a"/>
    <w:next w:val="af3"/>
    <w:rsid w:val="00125C36"/>
    <w:pPr>
      <w:widowControl w:val="0"/>
      <w:suppressAutoHyphens/>
      <w:snapToGrid w:val="0"/>
      <w:spacing w:after="0" w:line="240" w:lineRule="auto"/>
      <w:ind w:left="320"/>
      <w:jc w:val="center"/>
    </w:pPr>
    <w:rPr>
      <w:rFonts w:ascii="Arial" w:eastAsia="Times New Roman" w:hAnsi="Arial" w:cs="Arial"/>
      <w:b/>
      <w:sz w:val="18"/>
      <w:szCs w:val="20"/>
      <w:lang w:val="uk-UA" w:eastAsia="zh-CN"/>
    </w:rPr>
  </w:style>
  <w:style w:type="paragraph" w:styleId="af9">
    <w:name w:val="footer"/>
    <w:basedOn w:val="a"/>
    <w:link w:val="afa"/>
    <w:uiPriority w:val="99"/>
    <w:unhideWhenUsed/>
    <w:rsid w:val="00125C36"/>
    <w:pPr>
      <w:tabs>
        <w:tab w:val="center" w:pos="4819"/>
        <w:tab w:val="right" w:pos="9639"/>
      </w:tabs>
      <w:spacing w:after="0" w:line="240" w:lineRule="auto"/>
    </w:pPr>
    <w:rPr>
      <w:rFonts w:ascii="Calibri" w:eastAsia="Calibri" w:hAnsi="Calibri" w:cs="Calibri"/>
      <w:lang w:val="uk-UA" w:eastAsia="ru-RU"/>
    </w:rPr>
  </w:style>
  <w:style w:type="character" w:customStyle="1" w:styleId="afa">
    <w:name w:val="Нижний колонтитул Знак"/>
    <w:basedOn w:val="a0"/>
    <w:link w:val="af9"/>
    <w:uiPriority w:val="99"/>
    <w:rsid w:val="00125C36"/>
    <w:rPr>
      <w:rFonts w:ascii="Calibri" w:eastAsia="Calibri" w:hAnsi="Calibri" w:cs="Calibri"/>
      <w:lang w:val="uk-UA" w:eastAsia="ru-RU"/>
    </w:rPr>
  </w:style>
  <w:style w:type="paragraph" w:customStyle="1" w:styleId="xfmc1">
    <w:name w:val="xfmc1"/>
    <w:basedOn w:val="a"/>
    <w:rsid w:val="00125C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125C36"/>
  </w:style>
  <w:style w:type="paragraph" w:customStyle="1" w:styleId="xmsonormal">
    <w:name w:val="x_msonormal"/>
    <w:basedOn w:val="a"/>
    <w:rsid w:val="00125C36"/>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a">
    <w:name w:val="Основний текст Знак1"/>
    <w:basedOn w:val="a0"/>
    <w:uiPriority w:val="99"/>
    <w:semiHidden/>
    <w:rsid w:val="00125C36"/>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089">
      <w:bodyDiv w:val="1"/>
      <w:marLeft w:val="0"/>
      <w:marRight w:val="0"/>
      <w:marTop w:val="0"/>
      <w:marBottom w:val="0"/>
      <w:divBdr>
        <w:top w:val="none" w:sz="0" w:space="0" w:color="auto"/>
        <w:left w:val="none" w:sz="0" w:space="0" w:color="auto"/>
        <w:bottom w:val="none" w:sz="0" w:space="0" w:color="auto"/>
        <w:right w:val="none" w:sz="0" w:space="0" w:color="auto"/>
      </w:divBdr>
    </w:div>
    <w:div w:id="169881641">
      <w:bodyDiv w:val="1"/>
      <w:marLeft w:val="0"/>
      <w:marRight w:val="0"/>
      <w:marTop w:val="0"/>
      <w:marBottom w:val="0"/>
      <w:divBdr>
        <w:top w:val="none" w:sz="0" w:space="0" w:color="auto"/>
        <w:left w:val="none" w:sz="0" w:space="0" w:color="auto"/>
        <w:bottom w:val="none" w:sz="0" w:space="0" w:color="auto"/>
        <w:right w:val="none" w:sz="0" w:space="0" w:color="auto"/>
      </w:divBdr>
    </w:div>
    <w:div w:id="1289504415">
      <w:bodyDiv w:val="1"/>
      <w:marLeft w:val="0"/>
      <w:marRight w:val="0"/>
      <w:marTop w:val="0"/>
      <w:marBottom w:val="0"/>
      <w:divBdr>
        <w:top w:val="none" w:sz="0" w:space="0" w:color="auto"/>
        <w:left w:val="none" w:sz="0" w:space="0" w:color="auto"/>
        <w:bottom w:val="none" w:sz="0" w:space="0" w:color="auto"/>
        <w:right w:val="none" w:sz="0" w:space="0" w:color="auto"/>
      </w:divBdr>
    </w:div>
    <w:div w:id="1334332605">
      <w:bodyDiv w:val="1"/>
      <w:marLeft w:val="0"/>
      <w:marRight w:val="0"/>
      <w:marTop w:val="0"/>
      <w:marBottom w:val="0"/>
      <w:divBdr>
        <w:top w:val="none" w:sz="0" w:space="0" w:color="auto"/>
        <w:left w:val="none" w:sz="0" w:space="0" w:color="auto"/>
        <w:bottom w:val="none" w:sz="0" w:space="0" w:color="auto"/>
        <w:right w:val="none" w:sz="0" w:space="0" w:color="auto"/>
      </w:divBdr>
    </w:div>
    <w:div w:id="1650478384">
      <w:bodyDiv w:val="1"/>
      <w:marLeft w:val="0"/>
      <w:marRight w:val="0"/>
      <w:marTop w:val="0"/>
      <w:marBottom w:val="0"/>
      <w:divBdr>
        <w:top w:val="none" w:sz="0" w:space="0" w:color="auto"/>
        <w:left w:val="none" w:sz="0" w:space="0" w:color="auto"/>
        <w:bottom w:val="none" w:sz="0" w:space="0" w:color="auto"/>
        <w:right w:val="none" w:sz="0" w:space="0" w:color="auto"/>
      </w:divBdr>
    </w:div>
    <w:div w:id="1807042458">
      <w:bodyDiv w:val="1"/>
      <w:marLeft w:val="0"/>
      <w:marRight w:val="0"/>
      <w:marTop w:val="0"/>
      <w:marBottom w:val="0"/>
      <w:divBdr>
        <w:top w:val="none" w:sz="0" w:space="0" w:color="auto"/>
        <w:left w:val="none" w:sz="0" w:space="0" w:color="auto"/>
        <w:bottom w:val="none" w:sz="0" w:space="0" w:color="auto"/>
        <w:right w:val="none" w:sz="0" w:space="0" w:color="auto"/>
      </w:divBdr>
    </w:div>
    <w:div w:id="2046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2-08-02098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3983</Words>
  <Characters>22707</Characters>
  <Application>Microsoft Office Word</Application>
  <DocSecurity>0</DocSecurity>
  <Lines>189</Lines>
  <Paragraphs>53</Paragraphs>
  <ScaleCrop>false</ScaleCrop>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Валерия</cp:lastModifiedBy>
  <cp:revision>9</cp:revision>
  <dcterms:created xsi:type="dcterms:W3CDTF">2022-12-19T19:47:00Z</dcterms:created>
  <dcterms:modified xsi:type="dcterms:W3CDTF">2022-12-19T20:11:00Z</dcterms:modified>
</cp:coreProperties>
</file>