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9B" w:rsidRDefault="00707C9B" w:rsidP="00707C9B">
      <w:pPr>
        <w:shd w:val="clear" w:color="auto" w:fill="FFFFFF"/>
        <w:spacing w:after="0" w:line="240" w:lineRule="auto"/>
        <w:ind w:left="450" w:right="450"/>
        <w:jc w:val="center"/>
        <w:rPr>
          <w:rFonts w:ascii="Times New Roman" w:eastAsia="Times New Roman" w:hAnsi="Times New Roman"/>
          <w:b/>
          <w:bCs/>
          <w:color w:val="000000"/>
          <w:sz w:val="24"/>
          <w:szCs w:val="24"/>
          <w:lang w:val="uk-UA" w:eastAsia="uk-UA"/>
        </w:rPr>
      </w:pPr>
      <w:r w:rsidRPr="000D1F90">
        <w:rPr>
          <w:rFonts w:ascii="Times New Roman" w:eastAsia="Times New Roman" w:hAnsi="Times New Roman"/>
          <w:b/>
          <w:bCs/>
          <w:color w:val="000000"/>
          <w:sz w:val="24"/>
          <w:szCs w:val="24"/>
          <w:lang w:val="uk-UA" w:eastAsia="uk-UA"/>
        </w:rPr>
        <w:t>ОГОЛОШЕННЯ </w:t>
      </w:r>
      <w:r w:rsidRPr="000D1F90">
        <w:rPr>
          <w:rFonts w:ascii="Times New Roman" w:eastAsia="Times New Roman" w:hAnsi="Times New Roman"/>
          <w:color w:val="000000"/>
          <w:sz w:val="24"/>
          <w:szCs w:val="24"/>
          <w:lang w:val="uk-UA" w:eastAsia="uk-UA"/>
        </w:rPr>
        <w:br/>
      </w:r>
      <w:r w:rsidRPr="000D1F90">
        <w:rPr>
          <w:rFonts w:ascii="Times New Roman" w:eastAsia="Times New Roman" w:hAnsi="Times New Roman"/>
          <w:b/>
          <w:bCs/>
          <w:color w:val="000000"/>
          <w:sz w:val="24"/>
          <w:szCs w:val="24"/>
          <w:lang w:val="uk-UA" w:eastAsia="uk-UA"/>
        </w:rPr>
        <w:t>про проведення відкритих торгів</w:t>
      </w:r>
      <w:bookmarkStart w:id="0" w:name="n43"/>
      <w:bookmarkStart w:id="1" w:name="n62"/>
      <w:bookmarkEnd w:id="0"/>
      <w:bookmarkEnd w:id="1"/>
      <w:r>
        <w:rPr>
          <w:rFonts w:ascii="Times New Roman" w:eastAsia="Times New Roman" w:hAnsi="Times New Roman"/>
          <w:b/>
          <w:bCs/>
          <w:color w:val="000000"/>
          <w:sz w:val="24"/>
          <w:szCs w:val="24"/>
          <w:lang w:val="uk-UA" w:eastAsia="uk-UA"/>
        </w:rPr>
        <w:t xml:space="preserve"> з особливостями</w:t>
      </w:r>
    </w:p>
    <w:p w:rsidR="00707C9B" w:rsidRDefault="00707C9B" w:rsidP="00707C9B">
      <w:pPr>
        <w:shd w:val="clear" w:color="auto" w:fill="FFFFFF"/>
        <w:spacing w:after="0" w:line="240" w:lineRule="auto"/>
        <w:ind w:left="450" w:right="450"/>
        <w:jc w:val="center"/>
        <w:rPr>
          <w:rFonts w:ascii="Times New Roman" w:eastAsia="Times New Roman" w:hAnsi="Times New Roman"/>
          <w:b/>
          <w:bCs/>
          <w:color w:val="000000"/>
          <w:sz w:val="24"/>
          <w:szCs w:val="24"/>
          <w:lang w:val="uk-UA" w:eastAsia="uk-UA"/>
        </w:rPr>
      </w:pPr>
    </w:p>
    <w:p w:rsidR="00707C9B" w:rsidRPr="00707C9B" w:rsidRDefault="00707C9B" w:rsidP="00707C9B">
      <w:pPr>
        <w:spacing w:after="0" w:line="240" w:lineRule="auto"/>
        <w:jc w:val="both"/>
        <w:rPr>
          <w:rFonts w:ascii="Times New Roman" w:hAnsi="Times New Roman"/>
          <w:snapToGrid w:val="0"/>
          <w:color w:val="000000" w:themeColor="text1"/>
          <w:lang w:val="uk-UA" w:eastAsia="uk-UA"/>
        </w:rPr>
      </w:pPr>
      <w:bookmarkStart w:id="2" w:name="_Hlk118720471"/>
      <w:r w:rsidRPr="00707C9B">
        <w:rPr>
          <w:rFonts w:ascii="Times New Roman" w:hAnsi="Times New Roman"/>
          <w:lang w:val="uk-UA"/>
        </w:rPr>
        <w:t>Закупівля здійснюється на підставі наявної потреби, згідно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07C9B">
        <w:rPr>
          <w:lang w:val="uk-UA"/>
        </w:rPr>
        <w:t>.</w:t>
      </w:r>
    </w:p>
    <w:bookmarkEnd w:id="2"/>
    <w:p w:rsidR="00707C9B" w:rsidRPr="000D1F90" w:rsidRDefault="00707C9B" w:rsidP="00707C9B">
      <w:pPr>
        <w:shd w:val="clear" w:color="auto" w:fill="FFFFFF"/>
        <w:spacing w:after="0" w:line="240" w:lineRule="auto"/>
        <w:ind w:left="450" w:right="450"/>
        <w:jc w:val="center"/>
        <w:rPr>
          <w:rFonts w:ascii="Times New Roman" w:eastAsia="Times New Roman" w:hAnsi="Times New Roman"/>
          <w:color w:val="000000"/>
          <w:sz w:val="24"/>
          <w:szCs w:val="24"/>
          <w:lang w:val="uk-UA" w:eastAsia="uk-UA"/>
        </w:rPr>
      </w:pP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eastAsia="uk-UA"/>
        </w:rPr>
      </w:pPr>
      <w:bookmarkStart w:id="3" w:name="n655"/>
      <w:bookmarkStart w:id="4" w:name="n656"/>
      <w:bookmarkEnd w:id="3"/>
      <w:bookmarkEnd w:id="4"/>
      <w:r w:rsidRPr="000D1F90">
        <w:rPr>
          <w:rFonts w:ascii="Times New Roman" w:eastAsia="SimSun" w:hAnsi="Times New Roman"/>
          <w:color w:val="000000"/>
          <w:sz w:val="24"/>
          <w:szCs w:val="24"/>
          <w:lang w:val="uk-UA" w:eastAsia="uk-UA"/>
        </w:rPr>
        <w:t xml:space="preserve">1. Найменування замовника: </w:t>
      </w:r>
      <w:r w:rsidRPr="000D1F90">
        <w:rPr>
          <w:rFonts w:ascii="Times New Roman" w:hAnsi="Times New Roman"/>
          <w:b/>
          <w:sz w:val="24"/>
          <w:szCs w:val="24"/>
          <w:lang w:val="uk-UA"/>
        </w:rPr>
        <w:t>Комунальн</w:t>
      </w:r>
      <w:r w:rsidR="00EC40C9">
        <w:rPr>
          <w:rFonts w:ascii="Times New Roman" w:hAnsi="Times New Roman"/>
          <w:b/>
          <w:sz w:val="24"/>
          <w:szCs w:val="24"/>
          <w:lang w:val="uk-UA"/>
        </w:rPr>
        <w:t>ий заклад</w:t>
      </w:r>
      <w:r w:rsidRPr="000D1F90">
        <w:rPr>
          <w:rFonts w:ascii="Times New Roman" w:hAnsi="Times New Roman"/>
          <w:b/>
          <w:sz w:val="24"/>
          <w:szCs w:val="24"/>
          <w:lang w:val="uk-UA"/>
        </w:rPr>
        <w:t xml:space="preserve"> «</w:t>
      </w:r>
      <w:r w:rsidR="00EC40C9">
        <w:rPr>
          <w:rFonts w:ascii="Times New Roman" w:hAnsi="Times New Roman"/>
          <w:b/>
          <w:sz w:val="24"/>
          <w:szCs w:val="24"/>
          <w:lang w:val="uk-UA"/>
        </w:rPr>
        <w:t>Черкаська санаторна школа Черкаської обласної ради</w:t>
      </w:r>
      <w:r w:rsidRPr="000D1F90">
        <w:rPr>
          <w:rFonts w:ascii="Times New Roman" w:hAnsi="Times New Roman"/>
          <w:b/>
          <w:sz w:val="24"/>
          <w:szCs w:val="24"/>
          <w:lang w:val="uk-UA"/>
        </w:rPr>
        <w:t xml:space="preserve">» </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eastAsia="uk-UA"/>
        </w:rPr>
      </w:pPr>
      <w:r w:rsidRPr="000D1F90">
        <w:rPr>
          <w:rFonts w:ascii="Times New Roman" w:eastAsia="SimSun" w:hAnsi="Times New Roman"/>
          <w:color w:val="000000"/>
          <w:sz w:val="24"/>
          <w:szCs w:val="24"/>
          <w:lang w:val="uk-UA" w:eastAsia="uk-UA"/>
        </w:rPr>
        <w:t xml:space="preserve">1.1. Місцезнаходження замовника: </w:t>
      </w:r>
      <w:r w:rsidR="00EC40C9">
        <w:rPr>
          <w:rFonts w:ascii="Times New Roman" w:hAnsi="Times New Roman"/>
          <w:b/>
          <w:sz w:val="24"/>
          <w:szCs w:val="24"/>
          <w:lang w:val="uk-UA"/>
        </w:rPr>
        <w:t>18030</w:t>
      </w:r>
      <w:r>
        <w:rPr>
          <w:rFonts w:ascii="Times New Roman" w:hAnsi="Times New Roman"/>
          <w:b/>
          <w:sz w:val="24"/>
          <w:szCs w:val="24"/>
          <w:lang w:val="uk-UA" w:eastAsia="ru-RU"/>
        </w:rPr>
        <w:t xml:space="preserve">, Україна, </w:t>
      </w:r>
      <w:r w:rsidR="00EC40C9">
        <w:rPr>
          <w:rFonts w:ascii="Times New Roman" w:hAnsi="Times New Roman"/>
          <w:b/>
          <w:sz w:val="24"/>
          <w:szCs w:val="24"/>
          <w:lang w:val="uk-UA"/>
        </w:rPr>
        <w:t>Черкаська область</w:t>
      </w:r>
      <w:r>
        <w:rPr>
          <w:rFonts w:ascii="Times New Roman" w:hAnsi="Times New Roman"/>
          <w:b/>
          <w:sz w:val="24"/>
          <w:szCs w:val="24"/>
          <w:lang w:val="uk-UA"/>
        </w:rPr>
        <w:t xml:space="preserve"> </w:t>
      </w:r>
      <w:r w:rsidRPr="00D73BCF">
        <w:rPr>
          <w:rFonts w:ascii="Times New Roman" w:hAnsi="Times New Roman"/>
          <w:b/>
          <w:sz w:val="24"/>
          <w:szCs w:val="24"/>
        </w:rPr>
        <w:t>.,</w:t>
      </w:r>
      <w:r w:rsidR="00EC40C9">
        <w:rPr>
          <w:rFonts w:ascii="Times New Roman" w:hAnsi="Times New Roman"/>
          <w:b/>
          <w:sz w:val="24"/>
          <w:szCs w:val="24"/>
          <w:lang w:val="uk-UA"/>
        </w:rPr>
        <w:t xml:space="preserve"> </w:t>
      </w:r>
      <w:r w:rsidRPr="00D73BCF">
        <w:rPr>
          <w:rFonts w:ascii="Times New Roman" w:hAnsi="Times New Roman"/>
          <w:b/>
          <w:sz w:val="24"/>
          <w:szCs w:val="24"/>
        </w:rPr>
        <w:t xml:space="preserve">м. </w:t>
      </w:r>
      <w:r w:rsidR="00EC40C9">
        <w:rPr>
          <w:rFonts w:ascii="Times New Roman" w:hAnsi="Times New Roman"/>
          <w:b/>
          <w:sz w:val="24"/>
          <w:szCs w:val="24"/>
          <w:lang w:val="uk-UA"/>
        </w:rPr>
        <w:t>Черкаси</w:t>
      </w:r>
      <w:r w:rsidRPr="00D73BCF">
        <w:rPr>
          <w:rFonts w:ascii="Times New Roman" w:hAnsi="Times New Roman"/>
          <w:b/>
          <w:sz w:val="24"/>
          <w:szCs w:val="24"/>
        </w:rPr>
        <w:t>,</w:t>
      </w:r>
      <w:r w:rsidR="00EC40C9">
        <w:rPr>
          <w:rFonts w:ascii="Times New Roman" w:hAnsi="Times New Roman"/>
          <w:b/>
          <w:sz w:val="24"/>
          <w:szCs w:val="24"/>
          <w:lang w:val="uk-UA"/>
        </w:rPr>
        <w:t xml:space="preserve"> </w:t>
      </w:r>
      <w:proofErr w:type="spellStart"/>
      <w:r w:rsidRPr="00D73BCF">
        <w:rPr>
          <w:rFonts w:ascii="Times New Roman" w:hAnsi="Times New Roman"/>
          <w:b/>
          <w:sz w:val="24"/>
          <w:szCs w:val="24"/>
        </w:rPr>
        <w:t>вул</w:t>
      </w:r>
      <w:proofErr w:type="spellEnd"/>
      <w:r w:rsidRPr="00D73BCF">
        <w:rPr>
          <w:rFonts w:ascii="Times New Roman" w:hAnsi="Times New Roman"/>
          <w:b/>
          <w:sz w:val="24"/>
          <w:szCs w:val="24"/>
        </w:rPr>
        <w:t xml:space="preserve">. </w:t>
      </w:r>
      <w:r w:rsidR="00EC40C9">
        <w:rPr>
          <w:rFonts w:ascii="Times New Roman" w:hAnsi="Times New Roman"/>
          <w:b/>
          <w:sz w:val="24"/>
          <w:szCs w:val="24"/>
          <w:lang w:val="uk-UA"/>
        </w:rPr>
        <w:t>Надпільна,532</w:t>
      </w:r>
      <w:r w:rsidRPr="000D1F90">
        <w:rPr>
          <w:rFonts w:ascii="Times New Roman" w:hAnsi="Times New Roman"/>
          <w:b/>
          <w:sz w:val="24"/>
          <w:szCs w:val="24"/>
          <w:lang w:val="uk-UA"/>
        </w:rPr>
        <w:t>.</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eastAsia="uk-UA"/>
        </w:rPr>
      </w:pPr>
      <w:r w:rsidRPr="000D1F90">
        <w:rPr>
          <w:rFonts w:ascii="Times New Roman" w:eastAsia="SimSun" w:hAnsi="Times New Roman"/>
          <w:color w:val="000000"/>
          <w:sz w:val="24"/>
          <w:szCs w:val="24"/>
          <w:lang w:val="uk-UA" w:eastAsia="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EC40C9">
        <w:rPr>
          <w:rFonts w:ascii="Times New Roman" w:hAnsi="Times New Roman"/>
          <w:b/>
          <w:sz w:val="24"/>
          <w:szCs w:val="24"/>
          <w:lang w:val="uk-UA"/>
        </w:rPr>
        <w:t>02139185</w:t>
      </w:r>
      <w:r w:rsidRPr="000D1F90">
        <w:rPr>
          <w:rFonts w:ascii="Times New Roman" w:hAnsi="Times New Roman"/>
          <w:b/>
          <w:sz w:val="24"/>
          <w:szCs w:val="24"/>
          <w:lang w:val="uk-UA"/>
        </w:rPr>
        <w:t>.</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eastAsia="uk-UA"/>
        </w:rPr>
      </w:pPr>
      <w:r w:rsidRPr="000D1F90">
        <w:rPr>
          <w:rFonts w:ascii="Times New Roman" w:eastAsia="SimSun" w:hAnsi="Times New Roman"/>
          <w:color w:val="000000"/>
          <w:sz w:val="24"/>
          <w:szCs w:val="24"/>
          <w:lang w:val="uk-UA" w:eastAsia="uk-UA"/>
        </w:rPr>
        <w:t xml:space="preserve">1.3. Категорія замовника: </w:t>
      </w:r>
      <w:r w:rsidRPr="000D1F90">
        <w:rPr>
          <w:rFonts w:ascii="Times New Roman" w:hAnsi="Times New Roman"/>
          <w:b/>
          <w:color w:val="000000"/>
          <w:sz w:val="24"/>
          <w:szCs w:val="24"/>
          <w:shd w:val="clear" w:color="auto" w:fill="FFFFFF"/>
          <w:lang w:val="uk-UA"/>
        </w:rPr>
        <w:t>юридична особа,  (крім тих, які визначені у пунктах 1 і 2 цієї частини), яке забезпечує потреби держави або територіальної громади, якщо така діяльність не здійснюється на промисловій чи комерційній основі</w:t>
      </w:r>
      <w:r w:rsidRPr="000D1F90">
        <w:rPr>
          <w:rFonts w:ascii="Times New Roman" w:hAnsi="Times New Roman"/>
          <w:b/>
          <w:sz w:val="24"/>
          <w:szCs w:val="24"/>
          <w:shd w:val="clear" w:color="auto" w:fill="FFFFFF"/>
          <w:lang w:val="uk-UA"/>
        </w:rPr>
        <w:t>.</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eastAsia="uk-UA"/>
        </w:rPr>
      </w:pPr>
      <w:bookmarkStart w:id="5" w:name="n657"/>
      <w:bookmarkEnd w:id="5"/>
      <w:r w:rsidRPr="000D1F90">
        <w:rPr>
          <w:rFonts w:ascii="Times New Roman" w:eastAsia="SimSun" w:hAnsi="Times New Roman"/>
          <w:color w:val="000000"/>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6" w:name="n415"/>
      <w:bookmarkEnd w:id="6"/>
      <w:r w:rsidR="008C767B">
        <w:rPr>
          <w:rFonts w:ascii="Times New Roman" w:eastAsia="SimSun" w:hAnsi="Times New Roman"/>
          <w:color w:val="000000"/>
          <w:sz w:val="24"/>
          <w:szCs w:val="24"/>
          <w:lang w:val="uk-UA" w:eastAsia="uk-UA"/>
        </w:rPr>
        <w:t xml:space="preserve"> </w:t>
      </w:r>
      <w:r w:rsidR="00F40B3A">
        <w:rPr>
          <w:rFonts w:ascii="Times New Roman" w:hAnsi="Times New Roman"/>
          <w:b/>
          <w:lang w:val="uk-UA"/>
        </w:rPr>
        <w:t>Лікарські засоби</w:t>
      </w:r>
      <w:r w:rsidR="009F54B6">
        <w:rPr>
          <w:rFonts w:ascii="Times New Roman" w:hAnsi="Times New Roman"/>
          <w:b/>
          <w:lang w:val="uk-UA"/>
        </w:rPr>
        <w:t xml:space="preserve"> </w:t>
      </w:r>
      <w:r w:rsidRPr="006E4908">
        <w:rPr>
          <w:rFonts w:ascii="Times New Roman" w:eastAsia="Times New Roman" w:hAnsi="Times New Roman"/>
          <w:b/>
          <w:sz w:val="24"/>
          <w:szCs w:val="24"/>
          <w:lang w:val="uk-UA"/>
        </w:rPr>
        <w:t>на 202</w:t>
      </w:r>
      <w:r>
        <w:rPr>
          <w:rFonts w:ascii="Times New Roman" w:eastAsia="Times New Roman" w:hAnsi="Times New Roman"/>
          <w:b/>
          <w:sz w:val="24"/>
          <w:szCs w:val="24"/>
          <w:lang w:val="uk-UA"/>
        </w:rPr>
        <w:t>3</w:t>
      </w:r>
      <w:r w:rsidR="00D74732">
        <w:rPr>
          <w:rFonts w:ascii="Times New Roman" w:eastAsia="Times New Roman" w:hAnsi="Times New Roman"/>
          <w:b/>
          <w:sz w:val="24"/>
          <w:szCs w:val="24"/>
          <w:lang w:val="uk-UA"/>
        </w:rPr>
        <w:t xml:space="preserve"> рік (</w:t>
      </w:r>
      <w:r w:rsidRPr="006E4908">
        <w:rPr>
          <w:rFonts w:ascii="Times New Roman" w:eastAsia="Times New Roman" w:hAnsi="Times New Roman"/>
          <w:b/>
          <w:sz w:val="24"/>
          <w:szCs w:val="24"/>
          <w:lang w:val="uk-UA"/>
        </w:rPr>
        <w:t xml:space="preserve">ДК 021:2015 - </w:t>
      </w:r>
      <w:r w:rsidR="009F54B6" w:rsidRPr="008E2A5D">
        <w:rPr>
          <w:rFonts w:ascii="Times New Roman" w:hAnsi="Times New Roman"/>
          <w:b/>
          <w:lang w:val="uk-UA"/>
        </w:rPr>
        <w:t>33600000-6</w:t>
      </w:r>
      <w:r w:rsidR="008C767B" w:rsidRPr="008E2A5D">
        <w:rPr>
          <w:rFonts w:ascii="Times New Roman" w:hAnsi="Times New Roman"/>
          <w:b/>
          <w:lang w:val="uk-UA"/>
        </w:rPr>
        <w:t xml:space="preserve"> </w:t>
      </w:r>
      <w:r w:rsidR="009F54B6" w:rsidRPr="008E2A5D">
        <w:rPr>
          <w:rFonts w:ascii="Times New Roman" w:hAnsi="Times New Roman"/>
          <w:b/>
          <w:sz w:val="24"/>
          <w:szCs w:val="24"/>
          <w:lang w:val="uk-UA"/>
        </w:rPr>
        <w:t>Фармацевтична продукція</w:t>
      </w:r>
      <w:r w:rsidRPr="006E4908">
        <w:rPr>
          <w:rFonts w:ascii="Times New Roman" w:eastAsia="Times New Roman" w:hAnsi="Times New Roman"/>
          <w:b/>
          <w:sz w:val="24"/>
          <w:szCs w:val="24"/>
          <w:lang w:val="uk-UA"/>
        </w:rPr>
        <w:t>)</w:t>
      </w:r>
      <w:r w:rsidRPr="000D1F90">
        <w:rPr>
          <w:rFonts w:ascii="Times New Roman" w:hAnsi="Times New Roman"/>
          <w:b/>
          <w:sz w:val="24"/>
          <w:szCs w:val="24"/>
          <w:lang w:val="uk-UA"/>
        </w:rPr>
        <w:t>. Джерело фінансування закупівлі:</w:t>
      </w:r>
      <w:r w:rsidR="0009453A">
        <w:rPr>
          <w:rFonts w:ascii="Times New Roman" w:hAnsi="Times New Roman"/>
          <w:b/>
          <w:sz w:val="24"/>
          <w:szCs w:val="24"/>
          <w:lang w:val="uk-UA"/>
        </w:rPr>
        <w:t xml:space="preserve"> кошти місцевого бюджету</w:t>
      </w:r>
      <w:r w:rsidRPr="000D1F90">
        <w:rPr>
          <w:rFonts w:ascii="Times New Roman" w:hAnsi="Times New Roman"/>
          <w:b/>
          <w:sz w:val="24"/>
          <w:szCs w:val="24"/>
          <w:lang w:val="uk-UA"/>
        </w:rPr>
        <w:t>.</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eastAsia="uk-UA"/>
        </w:rPr>
      </w:pPr>
      <w:bookmarkStart w:id="7" w:name="n658"/>
      <w:bookmarkEnd w:id="7"/>
      <w:r w:rsidRPr="000D1F90">
        <w:rPr>
          <w:rFonts w:ascii="Times New Roman" w:eastAsia="SimSun" w:hAnsi="Times New Roman"/>
          <w:color w:val="000000"/>
          <w:sz w:val="24"/>
          <w:szCs w:val="24"/>
          <w:lang w:val="uk-UA" w:eastAsia="uk-UA"/>
        </w:rPr>
        <w:t xml:space="preserve">3. Кількість товарів, обсяг робіт або послуг: </w:t>
      </w:r>
      <w:r w:rsidR="00AE1391">
        <w:rPr>
          <w:rFonts w:ascii="Times New Roman" w:eastAsia="Times New Roman" w:hAnsi="Times New Roman"/>
          <w:b/>
          <w:color w:val="000000"/>
          <w:sz w:val="24"/>
          <w:szCs w:val="24"/>
          <w:shd w:val="clear" w:color="auto" w:fill="FDFEFD"/>
          <w:lang w:val="uk-UA"/>
        </w:rPr>
        <w:t>згідно технічних характеристик</w:t>
      </w:r>
      <w:r w:rsidRPr="006E4908">
        <w:rPr>
          <w:rFonts w:ascii="Times New Roman" w:eastAsia="Times New Roman" w:hAnsi="Times New Roman"/>
          <w:b/>
          <w:color w:val="000000"/>
          <w:sz w:val="24"/>
          <w:szCs w:val="24"/>
          <w:shd w:val="clear" w:color="auto" w:fill="FDFEFD"/>
          <w:lang w:val="uk-UA"/>
        </w:rPr>
        <w:t>.</w:t>
      </w:r>
    </w:p>
    <w:p w:rsidR="00EC40C9" w:rsidRPr="000D1F90" w:rsidRDefault="00707C9B" w:rsidP="00EC40C9">
      <w:pPr>
        <w:shd w:val="clear" w:color="auto" w:fill="FFFFFF"/>
        <w:spacing w:after="0" w:line="240" w:lineRule="auto"/>
        <w:ind w:firstLine="851"/>
        <w:jc w:val="both"/>
        <w:rPr>
          <w:rFonts w:ascii="Times New Roman" w:eastAsia="SimSun" w:hAnsi="Times New Roman"/>
          <w:color w:val="000000"/>
          <w:sz w:val="24"/>
          <w:szCs w:val="24"/>
          <w:lang w:val="uk-UA" w:eastAsia="uk-UA"/>
        </w:rPr>
      </w:pPr>
      <w:r>
        <w:rPr>
          <w:rFonts w:ascii="Times New Roman" w:eastAsia="SimSun" w:hAnsi="Times New Roman"/>
          <w:color w:val="000000"/>
          <w:sz w:val="24"/>
          <w:szCs w:val="24"/>
          <w:lang w:val="uk-UA" w:eastAsia="uk-UA"/>
        </w:rPr>
        <w:t>3.1. Місце поставки товарів</w:t>
      </w:r>
      <w:r w:rsidRPr="000D1F90">
        <w:rPr>
          <w:rFonts w:ascii="Times New Roman" w:eastAsia="SimSun" w:hAnsi="Times New Roman"/>
          <w:color w:val="000000"/>
          <w:sz w:val="24"/>
          <w:szCs w:val="24"/>
          <w:lang w:val="uk-UA" w:eastAsia="uk-UA"/>
        </w:rPr>
        <w:t>,місце виконання робіт чи надання послуг</w:t>
      </w:r>
      <w:bookmarkStart w:id="8" w:name="n417"/>
      <w:bookmarkEnd w:id="8"/>
      <w:r w:rsidRPr="000D1F90">
        <w:rPr>
          <w:rFonts w:ascii="Times New Roman" w:eastAsia="SimSun" w:hAnsi="Times New Roman"/>
          <w:color w:val="000000"/>
          <w:sz w:val="24"/>
          <w:szCs w:val="24"/>
          <w:lang w:val="uk-UA" w:eastAsia="uk-UA"/>
        </w:rPr>
        <w:t xml:space="preserve">: </w:t>
      </w:r>
      <w:r w:rsidR="00EC40C9">
        <w:rPr>
          <w:rFonts w:ascii="Times New Roman" w:hAnsi="Times New Roman"/>
          <w:b/>
          <w:sz w:val="24"/>
          <w:szCs w:val="24"/>
          <w:lang w:val="uk-UA"/>
        </w:rPr>
        <w:t>18030</w:t>
      </w:r>
      <w:r w:rsidR="00EC40C9">
        <w:rPr>
          <w:rFonts w:ascii="Times New Roman" w:hAnsi="Times New Roman"/>
          <w:b/>
          <w:sz w:val="24"/>
          <w:szCs w:val="24"/>
          <w:lang w:val="uk-UA" w:eastAsia="ru-RU"/>
        </w:rPr>
        <w:t xml:space="preserve">, Україна, </w:t>
      </w:r>
      <w:r w:rsidR="00EC40C9">
        <w:rPr>
          <w:rFonts w:ascii="Times New Roman" w:hAnsi="Times New Roman"/>
          <w:b/>
          <w:sz w:val="24"/>
          <w:szCs w:val="24"/>
          <w:lang w:val="uk-UA"/>
        </w:rPr>
        <w:t xml:space="preserve">Черкаська область </w:t>
      </w:r>
      <w:r w:rsidR="00EC40C9" w:rsidRPr="00D73BCF">
        <w:rPr>
          <w:rFonts w:ascii="Times New Roman" w:hAnsi="Times New Roman"/>
          <w:b/>
          <w:sz w:val="24"/>
          <w:szCs w:val="24"/>
        </w:rPr>
        <w:t>.,</w:t>
      </w:r>
      <w:r w:rsidR="00EC40C9">
        <w:rPr>
          <w:rFonts w:ascii="Times New Roman" w:hAnsi="Times New Roman"/>
          <w:b/>
          <w:sz w:val="24"/>
          <w:szCs w:val="24"/>
          <w:lang w:val="uk-UA"/>
        </w:rPr>
        <w:t xml:space="preserve"> </w:t>
      </w:r>
      <w:r w:rsidR="00EC40C9" w:rsidRPr="00D73BCF">
        <w:rPr>
          <w:rFonts w:ascii="Times New Roman" w:hAnsi="Times New Roman"/>
          <w:b/>
          <w:sz w:val="24"/>
          <w:szCs w:val="24"/>
        </w:rPr>
        <w:t xml:space="preserve">м. </w:t>
      </w:r>
      <w:r w:rsidR="00EC40C9">
        <w:rPr>
          <w:rFonts w:ascii="Times New Roman" w:hAnsi="Times New Roman"/>
          <w:b/>
          <w:sz w:val="24"/>
          <w:szCs w:val="24"/>
          <w:lang w:val="uk-UA"/>
        </w:rPr>
        <w:t>Черкаси</w:t>
      </w:r>
      <w:r w:rsidR="00EC40C9" w:rsidRPr="00D73BCF">
        <w:rPr>
          <w:rFonts w:ascii="Times New Roman" w:hAnsi="Times New Roman"/>
          <w:b/>
          <w:sz w:val="24"/>
          <w:szCs w:val="24"/>
        </w:rPr>
        <w:t>,</w:t>
      </w:r>
      <w:r w:rsidR="00EC40C9">
        <w:rPr>
          <w:rFonts w:ascii="Times New Roman" w:hAnsi="Times New Roman"/>
          <w:b/>
          <w:sz w:val="24"/>
          <w:szCs w:val="24"/>
          <w:lang w:val="uk-UA"/>
        </w:rPr>
        <w:t xml:space="preserve"> </w:t>
      </w:r>
      <w:proofErr w:type="spellStart"/>
      <w:r w:rsidR="00EC40C9" w:rsidRPr="00D73BCF">
        <w:rPr>
          <w:rFonts w:ascii="Times New Roman" w:hAnsi="Times New Roman"/>
          <w:b/>
          <w:sz w:val="24"/>
          <w:szCs w:val="24"/>
        </w:rPr>
        <w:t>вул</w:t>
      </w:r>
      <w:proofErr w:type="spellEnd"/>
      <w:r w:rsidR="00EC40C9" w:rsidRPr="00D73BCF">
        <w:rPr>
          <w:rFonts w:ascii="Times New Roman" w:hAnsi="Times New Roman"/>
          <w:b/>
          <w:sz w:val="24"/>
          <w:szCs w:val="24"/>
        </w:rPr>
        <w:t xml:space="preserve">. </w:t>
      </w:r>
      <w:proofErr w:type="spellStart"/>
      <w:r w:rsidR="00EC40C9">
        <w:rPr>
          <w:rFonts w:ascii="Times New Roman" w:hAnsi="Times New Roman"/>
          <w:b/>
          <w:sz w:val="24"/>
          <w:szCs w:val="24"/>
          <w:lang w:val="uk-UA"/>
        </w:rPr>
        <w:t>Надпільна</w:t>
      </w:r>
      <w:proofErr w:type="spellEnd"/>
      <w:r w:rsidR="00EC40C9">
        <w:rPr>
          <w:rFonts w:ascii="Times New Roman" w:hAnsi="Times New Roman"/>
          <w:b/>
          <w:sz w:val="24"/>
          <w:szCs w:val="24"/>
          <w:lang w:val="uk-UA"/>
        </w:rPr>
        <w:t>,</w:t>
      </w:r>
      <w:r w:rsidR="00787672">
        <w:rPr>
          <w:rFonts w:ascii="Times New Roman" w:hAnsi="Times New Roman"/>
          <w:b/>
          <w:sz w:val="24"/>
          <w:szCs w:val="24"/>
          <w:lang w:val="uk-UA"/>
        </w:rPr>
        <w:t xml:space="preserve"> </w:t>
      </w:r>
      <w:r w:rsidR="00EC40C9">
        <w:rPr>
          <w:rFonts w:ascii="Times New Roman" w:hAnsi="Times New Roman"/>
          <w:b/>
          <w:sz w:val="24"/>
          <w:szCs w:val="24"/>
          <w:lang w:val="uk-UA"/>
        </w:rPr>
        <w:t>532</w:t>
      </w:r>
      <w:r w:rsidR="00EC40C9" w:rsidRPr="000D1F90">
        <w:rPr>
          <w:rFonts w:ascii="Times New Roman" w:hAnsi="Times New Roman"/>
          <w:b/>
          <w:sz w:val="24"/>
          <w:szCs w:val="24"/>
          <w:lang w:val="uk-UA"/>
        </w:rPr>
        <w:t>.</w:t>
      </w:r>
    </w:p>
    <w:p w:rsidR="00707C9B" w:rsidRPr="00174A1B" w:rsidRDefault="00707C9B" w:rsidP="00707C9B">
      <w:pPr>
        <w:shd w:val="clear" w:color="auto" w:fill="FFFFFF"/>
        <w:spacing w:after="0" w:line="240" w:lineRule="auto"/>
        <w:ind w:firstLine="851"/>
        <w:jc w:val="both"/>
        <w:rPr>
          <w:rFonts w:ascii="Times New Roman" w:eastAsia="Times New Roman" w:hAnsi="Times New Roman"/>
          <w:sz w:val="24"/>
          <w:szCs w:val="24"/>
          <w:lang w:val="uk-UA" w:eastAsia="ru-RU"/>
        </w:rPr>
      </w:pPr>
      <w:r w:rsidRPr="000D1F90">
        <w:rPr>
          <w:rFonts w:ascii="Times New Roman" w:eastAsia="Times New Roman" w:hAnsi="Times New Roman"/>
          <w:color w:val="000000"/>
          <w:sz w:val="24"/>
          <w:szCs w:val="24"/>
          <w:lang w:val="uk-UA" w:eastAsia="ru-RU"/>
        </w:rPr>
        <w:t>4. Очікувана вартість предмета закупівлі</w:t>
      </w:r>
      <w:r w:rsidRPr="00174A1B">
        <w:rPr>
          <w:rFonts w:ascii="Times New Roman" w:eastAsia="Times New Roman" w:hAnsi="Times New Roman"/>
          <w:sz w:val="24"/>
          <w:szCs w:val="24"/>
          <w:lang w:val="uk-UA" w:eastAsia="ru-RU"/>
        </w:rPr>
        <w:t>:</w:t>
      </w:r>
      <w:r w:rsidR="00EC40C9">
        <w:rPr>
          <w:rFonts w:ascii="Times New Roman" w:eastAsia="Times New Roman" w:hAnsi="Times New Roman"/>
          <w:sz w:val="24"/>
          <w:szCs w:val="24"/>
          <w:lang w:val="uk-UA" w:eastAsia="ru-RU"/>
        </w:rPr>
        <w:t xml:space="preserve"> </w:t>
      </w:r>
      <w:r w:rsidR="00014A5B">
        <w:rPr>
          <w:rFonts w:ascii="Times New Roman" w:hAnsi="Times New Roman"/>
          <w:b/>
          <w:sz w:val="24"/>
          <w:szCs w:val="24"/>
          <w:lang w:val="uk-UA"/>
        </w:rPr>
        <w:t>1</w:t>
      </w:r>
      <w:r w:rsidR="00EC40C9">
        <w:rPr>
          <w:rFonts w:ascii="Times New Roman" w:hAnsi="Times New Roman"/>
          <w:b/>
          <w:sz w:val="24"/>
          <w:szCs w:val="24"/>
          <w:lang w:val="uk-UA"/>
        </w:rPr>
        <w:t>00 000,00</w:t>
      </w:r>
      <w:r w:rsidR="00D74732">
        <w:rPr>
          <w:rFonts w:ascii="Times New Roman" w:hAnsi="Times New Roman"/>
          <w:b/>
          <w:sz w:val="24"/>
          <w:szCs w:val="24"/>
          <w:lang w:val="uk-UA"/>
        </w:rPr>
        <w:t xml:space="preserve"> </w:t>
      </w:r>
      <w:r w:rsidRPr="00174A1B">
        <w:rPr>
          <w:rFonts w:ascii="Times New Roman" w:hAnsi="Times New Roman"/>
          <w:b/>
          <w:sz w:val="24"/>
          <w:szCs w:val="24"/>
          <w:lang w:val="uk-UA"/>
        </w:rPr>
        <w:t>з ПДВ.</w:t>
      </w:r>
    </w:p>
    <w:p w:rsidR="00707C9B" w:rsidRPr="007F7782" w:rsidRDefault="00707C9B" w:rsidP="00707C9B">
      <w:pPr>
        <w:shd w:val="clear" w:color="auto" w:fill="FFFFFF"/>
        <w:spacing w:after="0" w:line="240" w:lineRule="auto"/>
        <w:ind w:firstLine="851"/>
        <w:jc w:val="both"/>
        <w:rPr>
          <w:rFonts w:ascii="Times New Roman" w:eastAsia="Times New Roman" w:hAnsi="Times New Roman"/>
          <w:b/>
          <w:color w:val="000000"/>
          <w:sz w:val="24"/>
          <w:szCs w:val="24"/>
          <w:lang w:val="uk-UA" w:eastAsia="ru-RU"/>
        </w:rPr>
      </w:pPr>
      <w:bookmarkStart w:id="9" w:name="n659"/>
      <w:bookmarkEnd w:id="9"/>
      <w:r w:rsidRPr="000D1F90">
        <w:rPr>
          <w:rFonts w:ascii="Times New Roman" w:eastAsia="Times New Roman" w:hAnsi="Times New Roman"/>
          <w:color w:val="000000"/>
          <w:sz w:val="24"/>
          <w:szCs w:val="24"/>
          <w:lang w:val="uk-UA" w:eastAsia="ru-RU"/>
        </w:rPr>
        <w:t xml:space="preserve">5. Строк поставки товарів, виконання робіт, надання послуг: </w:t>
      </w:r>
      <w:r w:rsidR="0071430C">
        <w:rPr>
          <w:rFonts w:ascii="Times New Roman" w:eastAsia="Times New Roman" w:hAnsi="Times New Roman"/>
          <w:b/>
          <w:color w:val="000000"/>
          <w:sz w:val="24"/>
          <w:szCs w:val="24"/>
          <w:lang w:val="uk-UA" w:eastAsia="ru-RU"/>
        </w:rPr>
        <w:t xml:space="preserve">з дати укладання договору </w:t>
      </w:r>
      <w:r>
        <w:rPr>
          <w:rFonts w:ascii="Times New Roman" w:eastAsia="Times New Roman" w:hAnsi="Times New Roman"/>
          <w:b/>
          <w:color w:val="000000"/>
          <w:sz w:val="24"/>
          <w:szCs w:val="24"/>
          <w:lang w:val="uk-UA" w:eastAsia="ru-RU"/>
        </w:rPr>
        <w:t xml:space="preserve"> по 31 </w:t>
      </w:r>
      <w:r w:rsidR="00EC40C9">
        <w:rPr>
          <w:rFonts w:ascii="Times New Roman" w:eastAsia="Times New Roman" w:hAnsi="Times New Roman"/>
          <w:b/>
          <w:color w:val="000000"/>
          <w:sz w:val="24"/>
          <w:szCs w:val="24"/>
          <w:lang w:val="uk-UA" w:eastAsia="ru-RU"/>
        </w:rPr>
        <w:t>груд</w:t>
      </w:r>
      <w:r w:rsidR="00AE1391">
        <w:rPr>
          <w:rFonts w:ascii="Times New Roman" w:eastAsia="Times New Roman" w:hAnsi="Times New Roman"/>
          <w:b/>
          <w:color w:val="000000"/>
          <w:sz w:val="24"/>
          <w:szCs w:val="24"/>
          <w:lang w:val="uk-UA" w:eastAsia="ru-RU"/>
        </w:rPr>
        <w:t xml:space="preserve">ня </w:t>
      </w:r>
      <w:r>
        <w:rPr>
          <w:rFonts w:ascii="Times New Roman" w:eastAsia="Times New Roman" w:hAnsi="Times New Roman"/>
          <w:b/>
          <w:color w:val="000000"/>
          <w:sz w:val="24"/>
          <w:szCs w:val="24"/>
          <w:lang w:val="uk-UA" w:eastAsia="ru-RU"/>
        </w:rPr>
        <w:t>2023</w:t>
      </w:r>
      <w:r w:rsidRPr="007F7782">
        <w:rPr>
          <w:rFonts w:ascii="Times New Roman" w:eastAsia="Times New Roman" w:hAnsi="Times New Roman"/>
          <w:b/>
          <w:color w:val="000000"/>
          <w:sz w:val="24"/>
          <w:szCs w:val="24"/>
          <w:lang w:val="uk-UA" w:eastAsia="ru-RU"/>
        </w:rPr>
        <w:t xml:space="preserve"> року</w:t>
      </w:r>
      <w:r w:rsidRPr="007F7782">
        <w:rPr>
          <w:rStyle w:val="2"/>
          <w:rFonts w:eastAsia="Arial"/>
          <w:sz w:val="24"/>
          <w:szCs w:val="24"/>
        </w:rPr>
        <w:t>.</w:t>
      </w:r>
    </w:p>
    <w:p w:rsidR="00707C9B" w:rsidRPr="000D1F90" w:rsidRDefault="00707C9B" w:rsidP="00707C9B">
      <w:pPr>
        <w:shd w:val="clear" w:color="auto" w:fill="FFFFFF"/>
        <w:spacing w:after="0" w:line="240" w:lineRule="auto"/>
        <w:ind w:firstLine="851"/>
        <w:jc w:val="both"/>
        <w:rPr>
          <w:rFonts w:ascii="Times New Roman" w:eastAsia="Times New Roman" w:hAnsi="Times New Roman"/>
          <w:color w:val="000000"/>
          <w:sz w:val="24"/>
          <w:szCs w:val="24"/>
          <w:lang w:val="uk-UA" w:eastAsia="ru-RU"/>
        </w:rPr>
      </w:pPr>
      <w:bookmarkStart w:id="10" w:name="n660"/>
      <w:bookmarkEnd w:id="10"/>
      <w:r w:rsidRPr="000D1F90">
        <w:rPr>
          <w:rFonts w:ascii="Times New Roman" w:eastAsia="Times New Roman" w:hAnsi="Times New Roman"/>
          <w:color w:val="000000"/>
          <w:sz w:val="24"/>
          <w:szCs w:val="24"/>
          <w:lang w:val="uk-UA" w:eastAsia="ru-RU"/>
        </w:rPr>
        <w:t>6. Кінцевий строк подання тендерних пропозицій</w:t>
      </w:r>
      <w:r w:rsidRPr="00806073">
        <w:rPr>
          <w:rFonts w:ascii="Times New Roman" w:eastAsia="Times New Roman" w:hAnsi="Times New Roman"/>
          <w:sz w:val="24"/>
          <w:szCs w:val="24"/>
          <w:lang w:val="uk-UA" w:eastAsia="ru-RU"/>
        </w:rPr>
        <w:t>:</w:t>
      </w:r>
      <w:r w:rsidR="00787672">
        <w:rPr>
          <w:rFonts w:ascii="Times New Roman" w:eastAsia="Times New Roman" w:hAnsi="Times New Roman"/>
          <w:b/>
          <w:sz w:val="24"/>
          <w:szCs w:val="24"/>
          <w:lang w:val="uk-UA"/>
        </w:rPr>
        <w:t xml:space="preserve"> </w:t>
      </w:r>
      <w:bookmarkStart w:id="11" w:name="_GoBack"/>
      <w:bookmarkEnd w:id="11"/>
      <w:r w:rsidR="0025000E">
        <w:rPr>
          <w:rFonts w:ascii="Times New Roman" w:eastAsia="Times New Roman" w:hAnsi="Times New Roman"/>
          <w:b/>
          <w:sz w:val="24"/>
          <w:szCs w:val="24"/>
          <w:lang w:val="uk-UA"/>
        </w:rPr>
        <w:t>27</w:t>
      </w:r>
      <w:r w:rsidR="0071430C">
        <w:rPr>
          <w:rFonts w:ascii="Times New Roman" w:eastAsia="Times New Roman" w:hAnsi="Times New Roman"/>
          <w:b/>
          <w:sz w:val="24"/>
          <w:szCs w:val="24"/>
          <w:lang w:val="uk-UA"/>
        </w:rPr>
        <w:t>.01.</w:t>
      </w:r>
      <w:r w:rsidR="00956367">
        <w:rPr>
          <w:rFonts w:ascii="Times New Roman" w:eastAsia="Times New Roman" w:hAnsi="Times New Roman"/>
          <w:b/>
          <w:sz w:val="24"/>
          <w:szCs w:val="24"/>
          <w:lang w:val="uk-UA"/>
        </w:rPr>
        <w:t>2023</w:t>
      </w:r>
      <w:r w:rsidRPr="00806073">
        <w:rPr>
          <w:rFonts w:ascii="Times New Roman" w:eastAsia="Times New Roman" w:hAnsi="Times New Roman"/>
          <w:b/>
          <w:sz w:val="24"/>
          <w:szCs w:val="24"/>
          <w:lang w:val="uk-UA"/>
        </w:rPr>
        <w:t xml:space="preserve"> року.</w:t>
      </w:r>
    </w:p>
    <w:p w:rsidR="00707C9B" w:rsidRPr="000D1F90" w:rsidRDefault="00707C9B" w:rsidP="00707C9B">
      <w:pPr>
        <w:shd w:val="clear" w:color="auto" w:fill="FFFFFF"/>
        <w:spacing w:after="0" w:line="240" w:lineRule="auto"/>
        <w:ind w:firstLine="851"/>
        <w:jc w:val="both"/>
        <w:rPr>
          <w:rFonts w:ascii="Times New Roman" w:eastAsia="Times New Roman" w:hAnsi="Times New Roman"/>
          <w:sz w:val="24"/>
          <w:szCs w:val="24"/>
          <w:lang w:val="uk-UA" w:eastAsia="ru-RU"/>
        </w:rPr>
      </w:pPr>
      <w:bookmarkStart w:id="12" w:name="n661"/>
      <w:bookmarkEnd w:id="12"/>
      <w:r w:rsidRPr="000D1F90">
        <w:rPr>
          <w:rFonts w:ascii="Times New Roman" w:eastAsia="Times New Roman" w:hAnsi="Times New Roman"/>
          <w:sz w:val="24"/>
          <w:szCs w:val="24"/>
          <w:lang w:val="uk-UA" w:eastAsia="ru-RU"/>
        </w:rPr>
        <w:t>7. Умови оплати: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701"/>
        <w:gridCol w:w="2439"/>
        <w:gridCol w:w="992"/>
        <w:gridCol w:w="1531"/>
        <w:gridCol w:w="1275"/>
      </w:tblGrid>
      <w:tr w:rsidR="00707C9B" w:rsidRPr="000D1F90" w:rsidTr="00116829">
        <w:tc>
          <w:tcPr>
            <w:tcW w:w="2268" w:type="dxa"/>
            <w:shd w:val="clear" w:color="auto" w:fill="auto"/>
          </w:tcPr>
          <w:p w:rsidR="00707C9B" w:rsidRPr="000D1F90" w:rsidRDefault="00707C9B" w:rsidP="00116829">
            <w:pPr>
              <w:spacing w:after="0" w:line="240" w:lineRule="auto"/>
              <w:jc w:val="center"/>
              <w:rPr>
                <w:rFonts w:ascii="Times New Roman" w:eastAsia="SimSun" w:hAnsi="Times New Roman"/>
                <w:bCs/>
                <w:sz w:val="24"/>
                <w:szCs w:val="24"/>
                <w:lang w:val="uk-UA" w:eastAsia="uk-UA"/>
              </w:rPr>
            </w:pPr>
            <w:bookmarkStart w:id="13" w:name="_Hlk15297878"/>
            <w:r w:rsidRPr="000D1F90">
              <w:rPr>
                <w:rFonts w:ascii="Times New Roman" w:eastAsia="SimSun" w:hAnsi="Times New Roman"/>
                <w:bCs/>
                <w:sz w:val="24"/>
                <w:szCs w:val="24"/>
                <w:lang w:val="uk-UA" w:eastAsia="uk-UA"/>
              </w:rPr>
              <w:t>Подія</w:t>
            </w:r>
          </w:p>
        </w:tc>
        <w:tc>
          <w:tcPr>
            <w:tcW w:w="1701" w:type="dxa"/>
            <w:shd w:val="clear" w:color="auto" w:fill="auto"/>
          </w:tcPr>
          <w:p w:rsidR="00707C9B" w:rsidRPr="000D1F90" w:rsidRDefault="00707C9B" w:rsidP="00116829">
            <w:pPr>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Опис</w:t>
            </w:r>
          </w:p>
        </w:tc>
        <w:tc>
          <w:tcPr>
            <w:tcW w:w="2439" w:type="dxa"/>
            <w:shd w:val="clear" w:color="auto" w:fill="auto"/>
          </w:tcPr>
          <w:p w:rsidR="00707C9B" w:rsidRPr="000D1F90" w:rsidRDefault="00707C9B" w:rsidP="00116829">
            <w:pPr>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Тип оплати</w:t>
            </w:r>
          </w:p>
        </w:tc>
        <w:tc>
          <w:tcPr>
            <w:tcW w:w="992" w:type="dxa"/>
            <w:shd w:val="clear" w:color="auto" w:fill="auto"/>
          </w:tcPr>
          <w:p w:rsidR="00707C9B" w:rsidRPr="000D1F90" w:rsidRDefault="00707C9B" w:rsidP="00116829">
            <w:pPr>
              <w:autoSpaceDE w:val="0"/>
              <w:autoSpaceDN w:val="0"/>
              <w:adjustRightInd w:val="0"/>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Період,</w:t>
            </w:r>
          </w:p>
          <w:p w:rsidR="00707C9B" w:rsidRPr="000D1F90" w:rsidRDefault="00707C9B" w:rsidP="00116829">
            <w:pPr>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(днів)</w:t>
            </w:r>
          </w:p>
        </w:tc>
        <w:tc>
          <w:tcPr>
            <w:tcW w:w="1531" w:type="dxa"/>
            <w:shd w:val="clear" w:color="auto" w:fill="auto"/>
          </w:tcPr>
          <w:p w:rsidR="00707C9B" w:rsidRPr="000D1F90" w:rsidRDefault="00707C9B" w:rsidP="00116829">
            <w:pPr>
              <w:autoSpaceDE w:val="0"/>
              <w:autoSpaceDN w:val="0"/>
              <w:adjustRightInd w:val="0"/>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Тип</w:t>
            </w:r>
          </w:p>
          <w:p w:rsidR="00707C9B" w:rsidRPr="000D1F90" w:rsidRDefault="00707C9B" w:rsidP="00116829">
            <w:pPr>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днів</w:t>
            </w:r>
          </w:p>
        </w:tc>
        <w:tc>
          <w:tcPr>
            <w:tcW w:w="1275" w:type="dxa"/>
            <w:shd w:val="clear" w:color="auto" w:fill="auto"/>
          </w:tcPr>
          <w:p w:rsidR="00707C9B" w:rsidRPr="000D1F90" w:rsidRDefault="00707C9B" w:rsidP="00116829">
            <w:pPr>
              <w:autoSpaceDE w:val="0"/>
              <w:autoSpaceDN w:val="0"/>
              <w:adjustRightInd w:val="0"/>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Розмір</w:t>
            </w:r>
          </w:p>
          <w:p w:rsidR="00707C9B" w:rsidRPr="000D1F90" w:rsidRDefault="00707C9B" w:rsidP="00116829">
            <w:pPr>
              <w:autoSpaceDE w:val="0"/>
              <w:autoSpaceDN w:val="0"/>
              <w:adjustRightInd w:val="0"/>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оплати,</w:t>
            </w:r>
          </w:p>
          <w:p w:rsidR="00707C9B" w:rsidRPr="000D1F90" w:rsidRDefault="00707C9B" w:rsidP="00116829">
            <w:pPr>
              <w:spacing w:after="0" w:line="240" w:lineRule="auto"/>
              <w:jc w:val="center"/>
              <w:rPr>
                <w:rFonts w:ascii="Times New Roman" w:eastAsia="SimSun" w:hAnsi="Times New Roman"/>
                <w:bCs/>
                <w:sz w:val="24"/>
                <w:szCs w:val="24"/>
                <w:lang w:val="uk-UA" w:eastAsia="uk-UA"/>
              </w:rPr>
            </w:pPr>
            <w:r w:rsidRPr="000D1F90">
              <w:rPr>
                <w:rFonts w:ascii="Times New Roman" w:eastAsia="SimSun" w:hAnsi="Times New Roman"/>
                <w:bCs/>
                <w:sz w:val="24"/>
                <w:szCs w:val="24"/>
                <w:lang w:val="uk-UA" w:eastAsia="uk-UA"/>
              </w:rPr>
              <w:t>(%)</w:t>
            </w:r>
          </w:p>
        </w:tc>
      </w:tr>
      <w:tr w:rsidR="00707C9B" w:rsidRPr="000D1F90" w:rsidTr="00116829">
        <w:tc>
          <w:tcPr>
            <w:tcW w:w="2268" w:type="dxa"/>
            <w:shd w:val="clear" w:color="auto" w:fill="auto"/>
          </w:tcPr>
          <w:p w:rsidR="00707C9B" w:rsidRPr="000D1F90" w:rsidRDefault="00707C9B" w:rsidP="00116829">
            <w:pPr>
              <w:spacing w:after="0" w:line="240" w:lineRule="auto"/>
              <w:rPr>
                <w:rFonts w:ascii="Times New Roman" w:eastAsia="Times New Roman" w:hAnsi="Times New Roman"/>
                <w:b/>
                <w:sz w:val="24"/>
                <w:szCs w:val="24"/>
                <w:lang w:val="uk-UA"/>
              </w:rPr>
            </w:pPr>
            <w:r w:rsidRPr="000D1F90">
              <w:rPr>
                <w:rFonts w:ascii="Times New Roman" w:eastAsia="Times New Roman" w:hAnsi="Times New Roman"/>
                <w:b/>
                <w:color w:val="000000"/>
                <w:sz w:val="24"/>
                <w:szCs w:val="24"/>
                <w:lang w:val="uk-UA"/>
              </w:rPr>
              <w:t>Поставка товару</w:t>
            </w:r>
          </w:p>
          <w:p w:rsidR="00707C9B" w:rsidRPr="000D1F90" w:rsidRDefault="00707C9B" w:rsidP="00116829">
            <w:pPr>
              <w:shd w:val="clear" w:color="auto" w:fill="FFFFFF"/>
              <w:spacing w:after="0" w:line="240" w:lineRule="auto"/>
              <w:jc w:val="both"/>
              <w:rPr>
                <w:rFonts w:ascii="Times New Roman" w:eastAsia="SimSun" w:hAnsi="Times New Roman"/>
                <w:b/>
                <w:bCs/>
                <w:sz w:val="24"/>
                <w:szCs w:val="24"/>
                <w:lang w:val="uk-UA" w:eastAsia="uk-UA"/>
              </w:rPr>
            </w:pPr>
          </w:p>
        </w:tc>
        <w:tc>
          <w:tcPr>
            <w:tcW w:w="1701" w:type="dxa"/>
            <w:shd w:val="clear" w:color="auto" w:fill="auto"/>
          </w:tcPr>
          <w:p w:rsidR="00707C9B" w:rsidRPr="000D1F90" w:rsidRDefault="00707C9B" w:rsidP="00116829">
            <w:pPr>
              <w:spacing w:after="0" w:line="240" w:lineRule="auto"/>
              <w:jc w:val="both"/>
              <w:rPr>
                <w:rFonts w:ascii="Times New Roman" w:eastAsia="SimSun" w:hAnsi="Times New Roman"/>
                <w:b/>
                <w:bCs/>
                <w:sz w:val="24"/>
                <w:szCs w:val="24"/>
                <w:lang w:val="uk-UA" w:eastAsia="uk-UA"/>
              </w:rPr>
            </w:pPr>
          </w:p>
        </w:tc>
        <w:tc>
          <w:tcPr>
            <w:tcW w:w="2439" w:type="dxa"/>
            <w:shd w:val="clear" w:color="auto" w:fill="auto"/>
          </w:tcPr>
          <w:p w:rsidR="00707C9B" w:rsidRPr="000D1F90" w:rsidRDefault="00707C9B" w:rsidP="00116829">
            <w:pPr>
              <w:spacing w:after="0" w:line="240" w:lineRule="auto"/>
              <w:rPr>
                <w:rFonts w:ascii="Times New Roman" w:eastAsia="Times New Roman" w:hAnsi="Times New Roman"/>
                <w:b/>
                <w:sz w:val="24"/>
                <w:szCs w:val="24"/>
                <w:lang w:val="uk-UA"/>
              </w:rPr>
            </w:pPr>
            <w:proofErr w:type="spellStart"/>
            <w:r w:rsidRPr="000D1F90">
              <w:rPr>
                <w:rFonts w:ascii="Times New Roman" w:eastAsia="Times New Roman" w:hAnsi="Times New Roman"/>
                <w:b/>
                <w:color w:val="000000"/>
                <w:sz w:val="24"/>
                <w:szCs w:val="24"/>
                <w:lang w:val="uk-UA"/>
              </w:rPr>
              <w:t>Післяоплата</w:t>
            </w:r>
            <w:proofErr w:type="spellEnd"/>
          </w:p>
        </w:tc>
        <w:tc>
          <w:tcPr>
            <w:tcW w:w="992" w:type="dxa"/>
            <w:shd w:val="clear" w:color="auto" w:fill="auto"/>
          </w:tcPr>
          <w:p w:rsidR="00707C9B" w:rsidRPr="000D1F90" w:rsidRDefault="000E5594" w:rsidP="00116829">
            <w:pPr>
              <w:spacing w:after="0" w:line="240" w:lineRule="auto"/>
              <w:rPr>
                <w:rFonts w:ascii="Times New Roman" w:eastAsia="Times New Roman" w:hAnsi="Times New Roman"/>
                <w:b/>
                <w:sz w:val="24"/>
                <w:szCs w:val="24"/>
                <w:lang w:val="uk-UA"/>
              </w:rPr>
            </w:pPr>
            <w:r>
              <w:rPr>
                <w:rFonts w:ascii="Times New Roman" w:eastAsia="Times New Roman" w:hAnsi="Times New Roman"/>
                <w:b/>
                <w:color w:val="000000"/>
                <w:sz w:val="24"/>
                <w:szCs w:val="24"/>
                <w:lang w:val="uk-UA"/>
              </w:rPr>
              <w:t>10</w:t>
            </w:r>
          </w:p>
        </w:tc>
        <w:tc>
          <w:tcPr>
            <w:tcW w:w="1531" w:type="dxa"/>
            <w:shd w:val="clear" w:color="auto" w:fill="auto"/>
          </w:tcPr>
          <w:p w:rsidR="00707C9B" w:rsidRPr="000D1F90" w:rsidRDefault="000E5594" w:rsidP="00116829">
            <w:pPr>
              <w:spacing w:after="0" w:line="240" w:lineRule="auto"/>
              <w:rPr>
                <w:rFonts w:ascii="Times New Roman" w:eastAsia="Times New Roman" w:hAnsi="Times New Roman"/>
                <w:b/>
                <w:sz w:val="24"/>
                <w:szCs w:val="24"/>
                <w:lang w:val="uk-UA"/>
              </w:rPr>
            </w:pPr>
            <w:r>
              <w:rPr>
                <w:rFonts w:ascii="Times New Roman" w:eastAsia="Times New Roman" w:hAnsi="Times New Roman"/>
                <w:b/>
                <w:color w:val="000000"/>
                <w:sz w:val="24"/>
                <w:szCs w:val="24"/>
                <w:lang w:val="uk-UA"/>
              </w:rPr>
              <w:t>банківських</w:t>
            </w:r>
          </w:p>
        </w:tc>
        <w:tc>
          <w:tcPr>
            <w:tcW w:w="1275" w:type="dxa"/>
            <w:shd w:val="clear" w:color="auto" w:fill="auto"/>
          </w:tcPr>
          <w:p w:rsidR="00707C9B" w:rsidRPr="000D1F90" w:rsidRDefault="00707C9B" w:rsidP="00116829">
            <w:pPr>
              <w:spacing w:after="0" w:line="240" w:lineRule="auto"/>
              <w:rPr>
                <w:rFonts w:ascii="Times New Roman" w:eastAsia="Times New Roman" w:hAnsi="Times New Roman"/>
                <w:b/>
                <w:sz w:val="24"/>
                <w:szCs w:val="24"/>
                <w:lang w:val="uk-UA"/>
              </w:rPr>
            </w:pPr>
            <w:r w:rsidRPr="000D1F90">
              <w:rPr>
                <w:rFonts w:ascii="Times New Roman" w:eastAsia="Times New Roman" w:hAnsi="Times New Roman"/>
                <w:b/>
                <w:color w:val="000000"/>
                <w:sz w:val="24"/>
                <w:szCs w:val="24"/>
                <w:lang w:val="uk-UA"/>
              </w:rPr>
              <w:t>100</w:t>
            </w:r>
          </w:p>
        </w:tc>
      </w:tr>
    </w:tbl>
    <w:p w:rsidR="00707C9B" w:rsidRPr="000D1F90" w:rsidRDefault="00707C9B" w:rsidP="00707C9B">
      <w:pPr>
        <w:pStyle w:val="21"/>
        <w:shd w:val="clear" w:color="auto" w:fill="auto"/>
        <w:spacing w:line="240" w:lineRule="auto"/>
        <w:ind w:firstLine="460"/>
        <w:jc w:val="both"/>
        <w:rPr>
          <w:b/>
          <w:sz w:val="24"/>
          <w:szCs w:val="24"/>
          <w:lang w:val="uk-UA"/>
        </w:rPr>
      </w:pPr>
      <w:bookmarkStart w:id="14" w:name="n662"/>
      <w:bookmarkEnd w:id="13"/>
      <w:bookmarkEnd w:id="14"/>
      <w:r w:rsidRPr="000D1F90">
        <w:rPr>
          <w:color w:val="000000"/>
          <w:sz w:val="24"/>
          <w:szCs w:val="24"/>
          <w:lang w:val="uk-UA"/>
        </w:rPr>
        <w:t>8. Мова (мови), якою (якими) повинні готуватися тендерні пропозиції:</w:t>
      </w:r>
      <w:r w:rsidRPr="000D1F90">
        <w:rPr>
          <w:b/>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07C9B" w:rsidRPr="000D1F90" w:rsidRDefault="00707C9B" w:rsidP="00707C9B">
      <w:pPr>
        <w:pStyle w:val="21"/>
        <w:shd w:val="clear" w:color="auto" w:fill="auto"/>
        <w:spacing w:line="240" w:lineRule="auto"/>
        <w:ind w:firstLine="460"/>
        <w:jc w:val="both"/>
        <w:rPr>
          <w:b/>
          <w:sz w:val="24"/>
          <w:szCs w:val="24"/>
          <w:lang w:val="uk-UA"/>
        </w:rPr>
      </w:pPr>
      <w:r w:rsidRPr="000D1F90">
        <w:rPr>
          <w:b/>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07C9B" w:rsidRPr="000D1F90" w:rsidRDefault="00707C9B" w:rsidP="00707C9B">
      <w:pPr>
        <w:pStyle w:val="21"/>
        <w:shd w:val="clear" w:color="auto" w:fill="auto"/>
        <w:spacing w:line="240" w:lineRule="auto"/>
        <w:ind w:firstLine="460"/>
        <w:jc w:val="both"/>
        <w:rPr>
          <w:b/>
          <w:sz w:val="24"/>
          <w:szCs w:val="24"/>
          <w:lang w:val="uk-UA"/>
        </w:rPr>
      </w:pPr>
      <w:r w:rsidRPr="000D1F90">
        <w:rPr>
          <w:b/>
          <w:sz w:val="24"/>
          <w:szCs w:val="24"/>
          <w:lang w:val="uk-UA"/>
        </w:rPr>
        <w:t>Тендерна пропозиція та усі документи, що мають відношення до неї, складаються українською мовою.</w:t>
      </w:r>
    </w:p>
    <w:p w:rsidR="00707C9B" w:rsidRPr="000D1F90" w:rsidRDefault="00707C9B" w:rsidP="00707C9B">
      <w:pPr>
        <w:pStyle w:val="21"/>
        <w:shd w:val="clear" w:color="auto" w:fill="auto"/>
        <w:spacing w:line="240" w:lineRule="auto"/>
        <w:ind w:firstLine="851"/>
        <w:jc w:val="both"/>
        <w:rPr>
          <w:b/>
          <w:color w:val="000000"/>
          <w:sz w:val="24"/>
          <w:szCs w:val="24"/>
          <w:lang w:val="uk-UA"/>
        </w:rPr>
      </w:pPr>
      <w:r w:rsidRPr="000D1F90">
        <w:rPr>
          <w:b/>
          <w:sz w:val="24"/>
          <w:szCs w:val="24"/>
          <w:lang w:val="uk-UA"/>
        </w:rPr>
        <w:t>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707C9B" w:rsidRPr="000D1F90" w:rsidRDefault="00707C9B" w:rsidP="00707C9B">
      <w:pPr>
        <w:shd w:val="clear" w:color="auto" w:fill="FFFFFF"/>
        <w:spacing w:after="0" w:line="240" w:lineRule="auto"/>
        <w:ind w:firstLine="851"/>
        <w:jc w:val="both"/>
        <w:rPr>
          <w:rStyle w:val="2"/>
          <w:rFonts w:eastAsia="Calibri"/>
          <w:sz w:val="24"/>
          <w:szCs w:val="24"/>
        </w:rPr>
      </w:pPr>
      <w:bookmarkStart w:id="15" w:name="n663"/>
      <w:bookmarkEnd w:id="15"/>
      <w:r w:rsidRPr="000D1F90">
        <w:rPr>
          <w:rFonts w:ascii="Times New Roman" w:eastAsia="Times New Roman" w:hAnsi="Times New Roman"/>
          <w:color w:val="000000"/>
          <w:sz w:val="24"/>
          <w:szCs w:val="24"/>
          <w:lang w:val="uk-UA" w:eastAsia="ru-RU"/>
        </w:rPr>
        <w:t>9. Розмір забезпечення тендерних пропозицій (якщо замовник вимагає його надати):</w:t>
      </w:r>
      <w:r w:rsidR="00140B53">
        <w:rPr>
          <w:rFonts w:ascii="Times New Roman" w:eastAsia="Times New Roman" w:hAnsi="Times New Roman"/>
          <w:color w:val="000000"/>
          <w:sz w:val="24"/>
          <w:szCs w:val="24"/>
          <w:lang w:val="uk-UA" w:eastAsia="ru-RU"/>
        </w:rPr>
        <w:t xml:space="preserve"> </w:t>
      </w:r>
      <w:r w:rsidRPr="000D1F90">
        <w:rPr>
          <w:rFonts w:ascii="Times New Roman" w:eastAsia="Times New Roman" w:hAnsi="Times New Roman"/>
          <w:color w:val="000000"/>
          <w:sz w:val="24"/>
          <w:szCs w:val="24"/>
          <w:lang w:val="uk-UA"/>
        </w:rPr>
        <w:t>Не вимагається</w:t>
      </w:r>
      <w:r w:rsidRPr="000D1F90">
        <w:rPr>
          <w:rStyle w:val="2"/>
          <w:rFonts w:eastAsia="Calibri"/>
          <w:sz w:val="24"/>
          <w:szCs w:val="24"/>
        </w:rPr>
        <w:t>.</w:t>
      </w:r>
    </w:p>
    <w:p w:rsidR="00707C9B" w:rsidRPr="000D1F90" w:rsidRDefault="00707C9B" w:rsidP="00707C9B">
      <w:pPr>
        <w:shd w:val="clear" w:color="auto" w:fill="FFFFFF"/>
        <w:spacing w:after="0" w:line="240" w:lineRule="auto"/>
        <w:ind w:firstLine="851"/>
        <w:jc w:val="both"/>
        <w:rPr>
          <w:rFonts w:ascii="Times New Roman" w:hAnsi="Times New Roman"/>
          <w:b/>
          <w:sz w:val="24"/>
          <w:szCs w:val="24"/>
          <w:lang w:val="uk-UA"/>
        </w:rPr>
      </w:pPr>
      <w:r w:rsidRPr="000D1F90">
        <w:rPr>
          <w:rFonts w:ascii="Times New Roman" w:eastAsia="Times New Roman" w:hAnsi="Times New Roman"/>
          <w:color w:val="000000"/>
          <w:sz w:val="24"/>
          <w:szCs w:val="24"/>
          <w:lang w:val="uk-UA" w:eastAsia="ru-RU"/>
        </w:rPr>
        <w:t xml:space="preserve">9.1. Вид забезпечення тендерних пропозицій (якщо замовник вимагає його надати):           </w:t>
      </w:r>
      <w:r w:rsidRPr="000D1F90">
        <w:rPr>
          <w:rFonts w:ascii="Times New Roman" w:eastAsia="Times New Roman" w:hAnsi="Times New Roman"/>
          <w:color w:val="000000"/>
          <w:sz w:val="24"/>
          <w:szCs w:val="24"/>
          <w:lang w:val="uk-UA"/>
        </w:rPr>
        <w:t>Не вимагається</w:t>
      </w:r>
      <w:r w:rsidRPr="000D1F90">
        <w:rPr>
          <w:rFonts w:ascii="Times New Roman" w:hAnsi="Times New Roman"/>
          <w:b/>
          <w:sz w:val="24"/>
          <w:szCs w:val="24"/>
          <w:lang w:val="uk-UA"/>
        </w:rPr>
        <w:t>.</w:t>
      </w:r>
    </w:p>
    <w:p w:rsidR="00707C9B" w:rsidRPr="00140B53" w:rsidRDefault="00707C9B" w:rsidP="00140B53">
      <w:pPr>
        <w:shd w:val="clear" w:color="auto" w:fill="FFFFFF"/>
        <w:spacing w:after="0" w:line="240" w:lineRule="auto"/>
        <w:ind w:firstLine="851"/>
        <w:jc w:val="both"/>
        <w:rPr>
          <w:rFonts w:ascii="Times New Roman" w:eastAsia="SimSun" w:hAnsi="Times New Roman"/>
          <w:color w:val="000000"/>
          <w:sz w:val="24"/>
          <w:szCs w:val="24"/>
          <w:lang w:val="uk-UA"/>
        </w:rPr>
      </w:pPr>
      <w:r w:rsidRPr="000D1F90">
        <w:rPr>
          <w:rFonts w:ascii="Times New Roman" w:eastAsia="Times New Roman" w:hAnsi="Times New Roman"/>
          <w:color w:val="000000"/>
          <w:sz w:val="24"/>
          <w:szCs w:val="24"/>
          <w:lang w:val="uk-UA" w:eastAsia="ru-RU"/>
        </w:rPr>
        <w:t>9.2.Умови надання забезпечення тендерних пропозицій (якщо замовник вимагає його           надати):</w:t>
      </w:r>
      <w:r w:rsidR="00140B53">
        <w:rPr>
          <w:rFonts w:ascii="Times New Roman" w:eastAsia="SimSun" w:hAnsi="Times New Roman"/>
          <w:color w:val="000000"/>
          <w:sz w:val="24"/>
          <w:szCs w:val="24"/>
          <w:lang w:val="uk-UA"/>
        </w:rPr>
        <w:t xml:space="preserve"> </w:t>
      </w:r>
      <w:r w:rsidRPr="000D1F90">
        <w:rPr>
          <w:rFonts w:ascii="Times New Roman" w:eastAsia="Times New Roman" w:hAnsi="Times New Roman"/>
          <w:color w:val="000000"/>
          <w:sz w:val="24"/>
          <w:szCs w:val="24"/>
          <w:lang w:val="uk-UA"/>
        </w:rPr>
        <w:t>Не вимагається</w:t>
      </w:r>
      <w:r w:rsidRPr="000D1F90">
        <w:rPr>
          <w:rFonts w:ascii="Times New Roman" w:hAnsi="Times New Roman"/>
          <w:b/>
          <w:sz w:val="24"/>
          <w:szCs w:val="24"/>
          <w:lang w:val="uk-UA"/>
        </w:rPr>
        <w:t>.</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rPr>
      </w:pPr>
      <w:bookmarkStart w:id="16" w:name="n664"/>
      <w:bookmarkEnd w:id="16"/>
      <w:r w:rsidRPr="000D1F90">
        <w:rPr>
          <w:rFonts w:ascii="Times New Roman" w:eastAsia="Times New Roman" w:hAnsi="Times New Roman"/>
          <w:color w:val="000000"/>
          <w:sz w:val="24"/>
          <w:szCs w:val="24"/>
          <w:lang w:val="uk-UA" w:eastAsia="ru-RU"/>
        </w:rPr>
        <w:t xml:space="preserve">10. Дата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sidRPr="000D1F90">
        <w:rPr>
          <w:rFonts w:ascii="Times New Roman" w:hAnsi="Times New Roman"/>
          <w:b/>
          <w:color w:val="000000"/>
          <w:sz w:val="24"/>
          <w:szCs w:val="24"/>
          <w:lang w:val="uk-UA" w:eastAsia="uk-UA" w:bidi="uk-UA"/>
        </w:rPr>
        <w:t xml:space="preserve">визначаються </w:t>
      </w:r>
      <w:r w:rsidRPr="000D1F90">
        <w:rPr>
          <w:rFonts w:ascii="Times New Roman" w:hAnsi="Times New Roman"/>
          <w:b/>
          <w:color w:val="000000"/>
          <w:sz w:val="24"/>
          <w:szCs w:val="24"/>
          <w:lang w:val="uk-UA" w:eastAsia="uk-UA" w:bidi="uk-UA"/>
        </w:rPr>
        <w:lastRenderedPageBreak/>
        <w:t>електронною системою закупівель автоматично, оголошення про проведення відкритих торгів оприлюднюється відповідно до частини першої статті 10 цього Закону України «Про публічні закупівлі».</w:t>
      </w:r>
    </w:p>
    <w:p w:rsidR="00707C9B" w:rsidRPr="000D1F90" w:rsidRDefault="00707C9B" w:rsidP="00707C9B">
      <w:pPr>
        <w:shd w:val="clear" w:color="auto" w:fill="FFFFFF"/>
        <w:spacing w:after="0" w:line="240" w:lineRule="auto"/>
        <w:ind w:firstLine="851"/>
        <w:jc w:val="both"/>
        <w:rPr>
          <w:rFonts w:ascii="Times New Roman" w:eastAsia="SimSun" w:hAnsi="Times New Roman"/>
          <w:color w:val="000000"/>
          <w:sz w:val="24"/>
          <w:szCs w:val="24"/>
          <w:lang w:val="uk-UA"/>
        </w:rPr>
      </w:pPr>
      <w:r w:rsidRPr="000D1F90">
        <w:rPr>
          <w:rFonts w:ascii="Times New Roman" w:eastAsia="Times New Roman" w:hAnsi="Times New Roman"/>
          <w:color w:val="000000"/>
          <w:sz w:val="24"/>
          <w:szCs w:val="24"/>
          <w:lang w:val="uk-UA" w:eastAsia="ru-RU"/>
        </w:rPr>
        <w:t>10.1.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r w:rsidRPr="000D1F90">
        <w:rPr>
          <w:rFonts w:ascii="Times New Roman" w:hAnsi="Times New Roman"/>
          <w:b/>
          <w:color w:val="000000"/>
          <w:sz w:val="24"/>
          <w:szCs w:val="24"/>
          <w:lang w:val="uk-UA" w:eastAsia="uk-UA" w:bidi="uk-UA"/>
        </w:rPr>
        <w:t>визначаються електронною системою закупівель автоматично, оголошення про проведення відкритих торгів оприлюднюється відповідно до частини першої статті 10 цього Закону України «Про публічні закупівлі».</w:t>
      </w:r>
    </w:p>
    <w:p w:rsidR="00AE1391" w:rsidRDefault="00707C9B" w:rsidP="00707C9B">
      <w:pPr>
        <w:shd w:val="clear" w:color="auto" w:fill="FFFFFF"/>
        <w:spacing w:after="0" w:line="240" w:lineRule="auto"/>
        <w:ind w:firstLine="851"/>
        <w:jc w:val="both"/>
        <w:rPr>
          <w:rFonts w:ascii="Times New Roman" w:eastAsia="Times New Roman" w:hAnsi="Times New Roman"/>
          <w:color w:val="000000"/>
          <w:sz w:val="24"/>
          <w:szCs w:val="24"/>
          <w:lang w:val="uk-UA" w:eastAsia="ru-RU"/>
        </w:rPr>
      </w:pPr>
      <w:bookmarkStart w:id="17" w:name="n665"/>
      <w:bookmarkEnd w:id="17"/>
      <w:r w:rsidRPr="000D1F90">
        <w:rPr>
          <w:rFonts w:ascii="Times New Roman" w:eastAsia="Times New Roman" w:hAnsi="Times New Roman"/>
          <w:color w:val="000000"/>
          <w:sz w:val="24"/>
          <w:szCs w:val="24"/>
          <w:lang w:val="uk-UA" w:eastAsia="ru-RU"/>
        </w:rPr>
        <w:t xml:space="preserve">11. Розмір мінімального кроку пониження ціни під час електронного аукціону у межах від </w:t>
      </w:r>
      <w:r w:rsidRPr="004B00F4">
        <w:rPr>
          <w:rFonts w:ascii="Times New Roman" w:eastAsia="Times New Roman" w:hAnsi="Times New Roman"/>
          <w:b/>
          <w:color w:val="000000"/>
          <w:sz w:val="24"/>
          <w:szCs w:val="24"/>
          <w:lang w:val="uk-UA" w:eastAsia="ru-RU"/>
        </w:rPr>
        <w:t>0,5 відсотка</w:t>
      </w:r>
      <w:r w:rsidRPr="000D1F90">
        <w:rPr>
          <w:rFonts w:ascii="Times New Roman" w:eastAsia="Times New Roman" w:hAnsi="Times New Roman"/>
          <w:color w:val="000000"/>
          <w:sz w:val="24"/>
          <w:szCs w:val="24"/>
          <w:lang w:val="uk-UA" w:eastAsia="ru-RU"/>
        </w:rPr>
        <w:t xml:space="preserve"> </w:t>
      </w:r>
      <w:r w:rsidR="008C767B">
        <w:rPr>
          <w:rFonts w:ascii="Times New Roman" w:eastAsia="Times New Roman" w:hAnsi="Times New Roman"/>
          <w:color w:val="000000"/>
          <w:sz w:val="24"/>
          <w:szCs w:val="24"/>
          <w:lang w:val="uk-UA" w:eastAsia="ru-RU"/>
        </w:rPr>
        <w:t xml:space="preserve">від </w:t>
      </w:r>
      <w:r w:rsidRPr="000D1F90">
        <w:rPr>
          <w:rFonts w:ascii="Times New Roman" w:eastAsia="Times New Roman" w:hAnsi="Times New Roman"/>
          <w:color w:val="000000"/>
          <w:sz w:val="24"/>
          <w:szCs w:val="24"/>
          <w:lang w:val="uk-UA" w:eastAsia="ru-RU"/>
        </w:rPr>
        <w:t xml:space="preserve">вартості закупівлі </w:t>
      </w:r>
      <w:bookmarkStart w:id="18" w:name="n666"/>
      <w:bookmarkEnd w:id="18"/>
      <w:r w:rsidR="00AE1391">
        <w:rPr>
          <w:rFonts w:ascii="Times New Roman" w:eastAsia="Times New Roman" w:hAnsi="Times New Roman"/>
          <w:color w:val="000000"/>
          <w:sz w:val="24"/>
          <w:szCs w:val="24"/>
          <w:lang w:val="uk-UA" w:eastAsia="ru-RU"/>
        </w:rPr>
        <w:t>.</w:t>
      </w:r>
    </w:p>
    <w:p w:rsidR="00707C9B" w:rsidRPr="000D1F90" w:rsidRDefault="00707C9B" w:rsidP="00707C9B">
      <w:pPr>
        <w:shd w:val="clear" w:color="auto" w:fill="FFFFFF"/>
        <w:spacing w:after="0" w:line="240" w:lineRule="auto"/>
        <w:ind w:firstLine="851"/>
        <w:jc w:val="both"/>
        <w:rPr>
          <w:color w:val="000000"/>
          <w:lang w:val="uk-UA" w:eastAsia="uk-UA" w:bidi="uk-UA"/>
        </w:rPr>
      </w:pPr>
      <w:r w:rsidRPr="000D1F90">
        <w:rPr>
          <w:rFonts w:ascii="Times New Roman" w:eastAsia="Times New Roman" w:hAnsi="Times New Roman"/>
          <w:color w:val="000000"/>
          <w:sz w:val="24"/>
          <w:szCs w:val="24"/>
          <w:lang w:val="uk-UA" w:eastAsia="ru-RU"/>
        </w:rPr>
        <w:t xml:space="preserve">12. Математична формула для розрахунку приведеної ціни (у разі її застосування):                   </w:t>
      </w:r>
      <w:bookmarkStart w:id="19" w:name="n667"/>
      <w:bookmarkEnd w:id="19"/>
      <w:r w:rsidRPr="000D1F90">
        <w:rPr>
          <w:rFonts w:ascii="Times New Roman" w:hAnsi="Times New Roman"/>
          <w:b/>
          <w:color w:val="000000"/>
          <w:sz w:val="24"/>
          <w:szCs w:val="24"/>
          <w:lang w:val="uk-UA" w:eastAsia="uk-UA" w:bidi="uk-UA"/>
        </w:rPr>
        <w:t>не застосовується. Оцінка тендерних пропозицій здійснюється на основі критерію «Ціна». Критерії оцінки тендерних пропозицій: ціна (питома вага цінового критерію - 100 %).</w:t>
      </w:r>
    </w:p>
    <w:p w:rsidR="00707C9B" w:rsidRDefault="00707C9B" w:rsidP="00707C9B">
      <w:pPr>
        <w:shd w:val="clear" w:color="auto" w:fill="FFFFFF"/>
        <w:spacing w:after="0" w:line="240" w:lineRule="auto"/>
        <w:jc w:val="both"/>
        <w:rPr>
          <w:rFonts w:ascii="Times New Roman" w:eastAsia="Times New Roman" w:hAnsi="Times New Roman"/>
          <w:i/>
          <w:iCs/>
          <w:color w:val="000000"/>
          <w:sz w:val="24"/>
          <w:szCs w:val="24"/>
          <w:lang w:val="uk-UA" w:eastAsia="ru-RU"/>
        </w:rPr>
      </w:pPr>
    </w:p>
    <w:p w:rsidR="00707C9B" w:rsidRDefault="00707C9B" w:rsidP="00707C9B">
      <w:pPr>
        <w:shd w:val="clear" w:color="auto" w:fill="FFFFFF"/>
        <w:spacing w:after="0" w:line="240" w:lineRule="auto"/>
        <w:jc w:val="both"/>
        <w:rPr>
          <w:rFonts w:ascii="Times New Roman" w:eastAsia="Times New Roman" w:hAnsi="Times New Roman"/>
          <w:i/>
          <w:iCs/>
          <w:color w:val="000000"/>
          <w:sz w:val="24"/>
          <w:szCs w:val="24"/>
          <w:lang w:val="uk-UA" w:eastAsia="ru-RU"/>
        </w:rPr>
      </w:pPr>
    </w:p>
    <w:p w:rsidR="00707C9B" w:rsidRPr="000D1F90" w:rsidRDefault="00707C9B" w:rsidP="00707C9B">
      <w:pPr>
        <w:shd w:val="clear" w:color="auto" w:fill="FFFFFF"/>
        <w:spacing w:after="0" w:line="240" w:lineRule="auto"/>
        <w:jc w:val="both"/>
        <w:rPr>
          <w:rFonts w:ascii="Times New Roman" w:eastAsia="Times New Roman" w:hAnsi="Times New Roman"/>
          <w:i/>
          <w:iCs/>
          <w:color w:val="000000"/>
          <w:sz w:val="24"/>
          <w:szCs w:val="24"/>
          <w:lang w:val="uk-UA" w:eastAsia="ru-RU"/>
        </w:rPr>
      </w:pPr>
    </w:p>
    <w:p w:rsidR="00707C9B" w:rsidRPr="00D73BCF" w:rsidRDefault="00707C9B" w:rsidP="00707C9B">
      <w:pPr>
        <w:spacing w:after="0" w:line="240" w:lineRule="auto"/>
        <w:jc w:val="center"/>
        <w:rPr>
          <w:rFonts w:ascii="Times New Roman" w:hAnsi="Times New Roman"/>
          <w:b/>
          <w:sz w:val="24"/>
          <w:szCs w:val="24"/>
          <w:lang w:val="uk-UA"/>
        </w:rPr>
      </w:pPr>
      <w:r w:rsidRPr="00D73BCF">
        <w:rPr>
          <w:rFonts w:ascii="Times New Roman" w:hAnsi="Times New Roman"/>
          <w:b/>
          <w:sz w:val="24"/>
          <w:szCs w:val="24"/>
          <w:lang w:val="uk-UA"/>
        </w:rPr>
        <w:t>У</w:t>
      </w:r>
      <w:proofErr w:type="spellStart"/>
      <w:r w:rsidRPr="00D73BCF">
        <w:rPr>
          <w:rFonts w:ascii="Times New Roman" w:hAnsi="Times New Roman"/>
          <w:b/>
          <w:sz w:val="24"/>
          <w:szCs w:val="24"/>
        </w:rPr>
        <w:t>повноважена</w:t>
      </w:r>
      <w:proofErr w:type="spellEnd"/>
      <w:r w:rsidRPr="00D73BCF">
        <w:rPr>
          <w:rFonts w:ascii="Times New Roman" w:hAnsi="Times New Roman"/>
          <w:b/>
          <w:sz w:val="24"/>
          <w:szCs w:val="24"/>
        </w:rPr>
        <w:t xml:space="preserve"> особа </w:t>
      </w:r>
      <w:r w:rsidRPr="00D73BCF">
        <w:rPr>
          <w:rFonts w:ascii="Times New Roman" w:hAnsi="Times New Roman"/>
          <w:b/>
          <w:sz w:val="24"/>
          <w:szCs w:val="24"/>
          <w:lang w:val="uk-UA"/>
        </w:rPr>
        <w:tab/>
      </w:r>
      <w:r w:rsidRPr="00D73BCF">
        <w:rPr>
          <w:rFonts w:ascii="Times New Roman" w:hAnsi="Times New Roman"/>
          <w:b/>
          <w:sz w:val="24"/>
          <w:szCs w:val="24"/>
          <w:lang w:val="uk-UA"/>
        </w:rPr>
        <w:tab/>
      </w:r>
      <w:r w:rsidRPr="00D73BCF">
        <w:rPr>
          <w:rFonts w:ascii="Times New Roman" w:hAnsi="Times New Roman"/>
          <w:b/>
          <w:sz w:val="24"/>
          <w:szCs w:val="24"/>
          <w:lang w:val="uk-UA"/>
        </w:rPr>
        <w:tab/>
      </w:r>
      <w:r w:rsidRPr="00D73BCF">
        <w:rPr>
          <w:rFonts w:ascii="Times New Roman" w:hAnsi="Times New Roman"/>
          <w:b/>
          <w:sz w:val="24"/>
          <w:szCs w:val="24"/>
          <w:lang w:val="uk-UA"/>
        </w:rPr>
        <w:tab/>
      </w:r>
      <w:r w:rsidRPr="00D73BCF">
        <w:rPr>
          <w:rFonts w:ascii="Times New Roman" w:hAnsi="Times New Roman"/>
          <w:b/>
          <w:sz w:val="24"/>
          <w:szCs w:val="24"/>
          <w:lang w:val="uk-UA"/>
        </w:rPr>
        <w:tab/>
      </w:r>
      <w:r w:rsidRPr="00D73BCF">
        <w:rPr>
          <w:rFonts w:ascii="Times New Roman" w:hAnsi="Times New Roman"/>
          <w:b/>
          <w:sz w:val="24"/>
          <w:szCs w:val="24"/>
          <w:lang w:val="uk-UA"/>
        </w:rPr>
        <w:tab/>
      </w:r>
      <w:r w:rsidRPr="00D73BCF">
        <w:rPr>
          <w:rFonts w:ascii="Times New Roman" w:hAnsi="Times New Roman"/>
          <w:b/>
          <w:sz w:val="24"/>
          <w:szCs w:val="24"/>
          <w:lang w:val="uk-UA"/>
        </w:rPr>
        <w:tab/>
      </w:r>
      <w:r w:rsidR="00EC40C9">
        <w:rPr>
          <w:rFonts w:ascii="Times New Roman" w:hAnsi="Times New Roman"/>
          <w:b/>
          <w:sz w:val="24"/>
          <w:szCs w:val="24"/>
          <w:lang w:val="uk-UA"/>
        </w:rPr>
        <w:t>Лариса ПАНАСЮК</w:t>
      </w:r>
    </w:p>
    <w:p w:rsidR="00707C9B" w:rsidRPr="000D1F90" w:rsidRDefault="00707C9B" w:rsidP="00707C9B">
      <w:pPr>
        <w:spacing w:after="0" w:line="240" w:lineRule="auto"/>
        <w:jc w:val="center"/>
        <w:rPr>
          <w:rFonts w:ascii="Times New Roman" w:hAnsi="Times New Roman"/>
          <w:sz w:val="24"/>
          <w:szCs w:val="24"/>
          <w:lang w:val="uk-UA"/>
        </w:rPr>
      </w:pPr>
    </w:p>
    <w:p w:rsidR="00707C9B" w:rsidRDefault="00707C9B" w:rsidP="00707C9B"/>
    <w:p w:rsidR="00707C9B" w:rsidRDefault="00707C9B" w:rsidP="00707C9B"/>
    <w:p w:rsidR="00D41EF6" w:rsidRDefault="0025000E"/>
    <w:sectPr w:rsidR="00D41EF6" w:rsidSect="00F8359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C7C"/>
    <w:rsid w:val="00014A5B"/>
    <w:rsid w:val="00081C35"/>
    <w:rsid w:val="0009453A"/>
    <w:rsid w:val="000D13A1"/>
    <w:rsid w:val="000E5594"/>
    <w:rsid w:val="001030C6"/>
    <w:rsid w:val="00140B53"/>
    <w:rsid w:val="001B349A"/>
    <w:rsid w:val="0025000E"/>
    <w:rsid w:val="002D15DB"/>
    <w:rsid w:val="00340AAA"/>
    <w:rsid w:val="004B00F4"/>
    <w:rsid w:val="004B33F0"/>
    <w:rsid w:val="005101D3"/>
    <w:rsid w:val="00707C9B"/>
    <w:rsid w:val="0071430C"/>
    <w:rsid w:val="00787672"/>
    <w:rsid w:val="00795C5F"/>
    <w:rsid w:val="008C767B"/>
    <w:rsid w:val="008E2A5D"/>
    <w:rsid w:val="00914196"/>
    <w:rsid w:val="00956367"/>
    <w:rsid w:val="00983722"/>
    <w:rsid w:val="009F54B6"/>
    <w:rsid w:val="00AE1391"/>
    <w:rsid w:val="00C06B19"/>
    <w:rsid w:val="00CE5C7C"/>
    <w:rsid w:val="00D005A9"/>
    <w:rsid w:val="00D2498A"/>
    <w:rsid w:val="00D74732"/>
    <w:rsid w:val="00DE37BF"/>
    <w:rsid w:val="00E52CE8"/>
    <w:rsid w:val="00EC40C9"/>
    <w:rsid w:val="00ED16E6"/>
    <w:rsid w:val="00F15B62"/>
    <w:rsid w:val="00F40B3A"/>
    <w:rsid w:val="00FC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9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707C9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_"/>
    <w:link w:val="21"/>
    <w:rsid w:val="00707C9B"/>
    <w:rPr>
      <w:rFonts w:ascii="Times New Roman" w:eastAsia="Times New Roman" w:hAnsi="Times New Roman"/>
      <w:shd w:val="clear" w:color="auto" w:fill="FFFFFF"/>
    </w:rPr>
  </w:style>
  <w:style w:type="paragraph" w:customStyle="1" w:styleId="21">
    <w:name w:val="Основной текст (2)"/>
    <w:basedOn w:val="a"/>
    <w:link w:val="20"/>
    <w:rsid w:val="00707C9B"/>
    <w:pPr>
      <w:widowControl w:val="0"/>
      <w:shd w:val="clear" w:color="auto" w:fill="FFFFFF"/>
      <w:spacing w:after="0" w:line="259" w:lineRule="exact"/>
    </w:pPr>
    <w:rPr>
      <w:rFonts w:ascii="Times New Roman" w:eastAsia="Times New Roman" w:hAnsi="Times New Roman" w:cstheme="minorBidi"/>
    </w:rPr>
  </w:style>
</w:styles>
</file>

<file path=word/webSettings.xml><?xml version="1.0" encoding="utf-8"?>
<w:webSettings xmlns:r="http://schemas.openxmlformats.org/officeDocument/2006/relationships" xmlns:w="http://schemas.openxmlformats.org/wordprocessingml/2006/main">
  <w:divs>
    <w:div w:id="3750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dc:creator>
  <cp:keywords/>
  <dc:description/>
  <cp:lastModifiedBy>buch</cp:lastModifiedBy>
  <cp:revision>21</cp:revision>
  <dcterms:created xsi:type="dcterms:W3CDTF">2022-12-21T09:41:00Z</dcterms:created>
  <dcterms:modified xsi:type="dcterms:W3CDTF">2023-01-19T08:25:00Z</dcterms:modified>
</cp:coreProperties>
</file>