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AC" w:rsidRPr="00917199" w:rsidRDefault="001136AC" w:rsidP="00917199">
      <w:pPr>
        <w:spacing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ДОДАТОК 2</w:t>
      </w:r>
    </w:p>
    <w:p w:rsidR="001136AC" w:rsidRPr="00917199" w:rsidRDefault="001136AC" w:rsidP="0091719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7199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</w:p>
    <w:p w:rsidR="001136AC" w:rsidRPr="00917199" w:rsidRDefault="001136AC" w:rsidP="0091719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136AC" w:rsidRPr="00917199" w:rsidRDefault="001136AC" w:rsidP="0091719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AC" w:rsidRPr="00917199" w:rsidRDefault="001136AC" w:rsidP="00917199">
      <w:pPr>
        <w:pStyle w:val="Standard"/>
        <w:jc w:val="center"/>
        <w:rPr>
          <w:rFonts w:ascii="Times New Roman" w:hAnsi="Times New Roman" w:cs="Times New Roman"/>
          <w:b/>
          <w:lang w:val="uk-UA"/>
        </w:rPr>
      </w:pPr>
      <w:r w:rsidRPr="00917199">
        <w:rPr>
          <w:rFonts w:ascii="Times New Roman" w:hAnsi="Times New Roman" w:cs="Times New Roman"/>
          <w:b/>
          <w:lang w:val="uk-UA"/>
        </w:rPr>
        <w:t xml:space="preserve">ІНФОРМАЦІЯ ПРО НЕОБХІДНІ ТЕХНІЧНІ, ЯКІСНІ ТА КІЛЬКІСНІ </w:t>
      </w:r>
    </w:p>
    <w:p w:rsidR="001136AC" w:rsidRPr="00917199" w:rsidRDefault="001136AC" w:rsidP="00917199">
      <w:pPr>
        <w:pStyle w:val="Standard"/>
        <w:jc w:val="center"/>
        <w:rPr>
          <w:rFonts w:ascii="Times New Roman" w:hAnsi="Times New Roman" w:cs="Times New Roman"/>
          <w:lang w:val="uk-UA"/>
        </w:rPr>
      </w:pPr>
      <w:r w:rsidRPr="00917199">
        <w:rPr>
          <w:rFonts w:ascii="Times New Roman" w:hAnsi="Times New Roman" w:cs="Times New Roman"/>
          <w:b/>
          <w:lang w:val="uk-UA"/>
        </w:rPr>
        <w:t>ХАРАКТЕРИСТИКИ ПРЕДМЕТА ЗАКУПІВЛІ</w:t>
      </w:r>
    </w:p>
    <w:p w:rsidR="00043552" w:rsidRPr="00917199" w:rsidRDefault="00043552" w:rsidP="0091719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D251A" w:rsidRPr="00525398" w:rsidRDefault="00BD251A" w:rsidP="00E5067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52539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33140000-3 Медичні матеріали</w:t>
      </w:r>
    </w:p>
    <w:tbl>
      <w:tblPr>
        <w:tblW w:w="5179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986"/>
        <w:gridCol w:w="833"/>
        <w:gridCol w:w="931"/>
        <w:gridCol w:w="10022"/>
      </w:tblGrid>
      <w:tr w:rsidR="00DD7A2D" w:rsidRPr="00DD7A2D" w:rsidTr="00D5747E">
        <w:trPr>
          <w:trHeight w:val="615"/>
          <w:tblHeader/>
        </w:trPr>
        <w:tc>
          <w:tcPr>
            <w:tcW w:w="177" w:type="pct"/>
            <w:shd w:val="clear" w:color="auto" w:fill="auto"/>
            <w:vAlign w:val="center"/>
          </w:tcPr>
          <w:p w:rsidR="003A03FC" w:rsidRPr="00DD7A2D" w:rsidRDefault="003A03FC" w:rsidP="00D5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Hlk159917767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3A03FC" w:rsidRPr="00DD7A2D" w:rsidRDefault="003A03FC" w:rsidP="00D5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3A03FC" w:rsidRPr="00DD7A2D" w:rsidRDefault="003A03FC" w:rsidP="00D5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3A03FC" w:rsidRPr="00DD7A2D" w:rsidRDefault="003A03FC" w:rsidP="00D5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3272" w:type="pct"/>
            <w:shd w:val="clear" w:color="auto" w:fill="auto"/>
            <w:vAlign w:val="center"/>
            <w:hideMark/>
          </w:tcPr>
          <w:p w:rsidR="003A03FC" w:rsidRPr="00DD7A2D" w:rsidRDefault="003A03FC" w:rsidP="00D5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 характеристики</w:t>
            </w:r>
          </w:p>
        </w:tc>
      </w:tr>
      <w:bookmarkEnd w:id="0"/>
      <w:tr w:rsidR="00DD7A2D" w:rsidRPr="00DD7A2D" w:rsidTr="00D5747E">
        <w:trPr>
          <w:trHeight w:val="61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89" w:rsidRPr="00DD7A2D" w:rsidRDefault="00A21F89" w:rsidP="00DD7A2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89" w:rsidRPr="00DD7A2D" w:rsidRDefault="00A21F89" w:rsidP="00D5747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</w:pPr>
            <w:r w:rsidRPr="00DD7A2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 xml:space="preserve">G-PREMIO </w:t>
            </w:r>
            <w:proofErr w:type="spellStart"/>
            <w:r w:rsidRPr="00DD7A2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Bond</w:t>
            </w:r>
            <w:proofErr w:type="spellEnd"/>
            <w:r w:rsidRPr="00DD7A2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 xml:space="preserve">, універсальний </w:t>
            </w:r>
            <w:proofErr w:type="spellStart"/>
            <w:r w:rsidRPr="00DD7A2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адгезив</w:t>
            </w:r>
            <w:proofErr w:type="spellEnd"/>
            <w:r w:rsidRPr="00DD7A2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4E21C0" w:rsidRPr="00DD7A2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унідоза</w:t>
            </w:r>
            <w:proofErr w:type="spellEnd"/>
            <w:r w:rsidR="004E21C0" w:rsidRPr="00DD7A2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 xml:space="preserve"> 0,1 </w:t>
            </w:r>
            <w:proofErr w:type="spellStart"/>
            <w:r w:rsidR="004E21C0" w:rsidRPr="00DD7A2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мл</w:t>
            </w:r>
            <w:proofErr w:type="spellEnd"/>
          </w:p>
          <w:p w:rsidR="00E41448" w:rsidRPr="00DD7A2D" w:rsidRDefault="00E41448" w:rsidP="00D5747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</w:pPr>
            <w:r w:rsidRPr="00DD7A2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50 шт./</w:t>
            </w:r>
            <w:proofErr w:type="spellStart"/>
            <w:r w:rsidRPr="00DD7A2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уп</w:t>
            </w:r>
            <w:proofErr w:type="spellEnd"/>
            <w:r w:rsidRPr="00DD7A2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89" w:rsidRPr="00DD7A2D" w:rsidRDefault="00E73046" w:rsidP="00D5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уп</w:t>
            </w:r>
            <w:r w:rsidR="00A21F89"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89" w:rsidRPr="00DD7A2D" w:rsidRDefault="00E41448" w:rsidP="00D5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89" w:rsidRPr="00DD7A2D" w:rsidRDefault="00A21F89" w:rsidP="00D5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Однокомпонентний універсальний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адгезив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світлової полімеризації.</w:t>
            </w:r>
          </w:p>
          <w:p w:rsidR="00A21F89" w:rsidRPr="00DD7A2D" w:rsidRDefault="00A21F89" w:rsidP="00D5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G-Premio BOND - сучасний представник універсальних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адгезивів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 компанії GC , має більше показань у порівнянні з бондами 7 покоління: G-Bond та G-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aenial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Bond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21F89" w:rsidRPr="00DD7A2D" w:rsidRDefault="00A21F89" w:rsidP="00D5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Показання до застосування:</w:t>
            </w:r>
          </w:p>
          <w:p w:rsidR="00A21F89" w:rsidRPr="00DD7A2D" w:rsidRDefault="00A21F89" w:rsidP="00D5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Бондинг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тканин зуба:</w:t>
            </w:r>
          </w:p>
          <w:p w:rsidR="00A21F89" w:rsidRPr="00DD7A2D" w:rsidRDefault="00A21F89" w:rsidP="00D5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Бондинг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композитів та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компомерів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світлової полімеризації.</w:t>
            </w:r>
          </w:p>
          <w:p w:rsidR="00A21F89" w:rsidRPr="00DD7A2D" w:rsidRDefault="00A21F89" w:rsidP="00D5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Бондинг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композитів подвійного затвердіння, призначені для побудови кукси, якщо ці матеріали полімеризуються світлом.</w:t>
            </w:r>
          </w:p>
          <w:p w:rsidR="00A21F89" w:rsidRPr="00DD7A2D" w:rsidRDefault="00A21F89" w:rsidP="00D5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Внутрішньоротове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лагодження:</w:t>
            </w:r>
          </w:p>
          <w:p w:rsidR="00A21F89" w:rsidRPr="00DD7A2D" w:rsidRDefault="00A21F89" w:rsidP="00D5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Внутрішньоротове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лагодження конструкцій з композиту, цирконію, алюмінію та металів (недорогоцінних та дорогоцінних).</w:t>
            </w:r>
          </w:p>
          <w:p w:rsidR="00A21F89" w:rsidRPr="00DD7A2D" w:rsidRDefault="00A21F89" w:rsidP="00D5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Внутрішньоротове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лагодження конструкцій зі склокераміки (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польовошпатної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посиленої лейцитом кераміки та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дисилікат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літію) та гібридної кераміки у поєднанні з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Ceramic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Primer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II.</w:t>
            </w:r>
          </w:p>
          <w:p w:rsidR="00A21F89" w:rsidRPr="00DD7A2D" w:rsidRDefault="00A21F89" w:rsidP="00D5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Лікування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гіперчутливості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21F89" w:rsidRPr="00DD7A2D" w:rsidRDefault="00A21F89" w:rsidP="00D5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Безпосереднє запечатування дентину.</w:t>
            </w:r>
          </w:p>
          <w:p w:rsidR="00A21F89" w:rsidRPr="00DD7A2D" w:rsidRDefault="00A21F89" w:rsidP="00D5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Зв'язок з тканинами зуба перевершує цей параметр в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адгезивах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 покоління і досягає 40-45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МПа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21F89" w:rsidRPr="00DD7A2D" w:rsidRDefault="00A21F89" w:rsidP="00D5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Новий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адгезив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здатний створювати дуже тонкий шар плівки (до 3 мкм), що зменшує ризик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дисклорації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21F89" w:rsidRPr="00DD7A2D" w:rsidRDefault="00A21F89" w:rsidP="00D5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Іншою визначною властивістю G-Premio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Bond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є його незалежність від рівня сухості порожнини перед нанесенням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адгезиву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Як надлишок вологи, так і пересушена поверхня тканин зуба не призводить до виникнення чутливості або порушення крайового прилягання, а хімічний зв'язок зі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склоіономерним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цементом робить новий універсальний бонд одним із найактуальніших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адгезивів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сендвіч-техніки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21F89" w:rsidRPr="00DD7A2D" w:rsidRDefault="00A21F89" w:rsidP="00D5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Силіконове покриття упаковки дозволить захистити рідину від нагріву пальцями, а також забезпечить більш точне дозування матеріалу – крапля за краплею ( одна пляшка бонда містить 300 крапель).</w:t>
            </w:r>
          </w:p>
          <w:p w:rsidR="00A21F89" w:rsidRPr="00DD7A2D" w:rsidRDefault="00A21F89" w:rsidP="00D5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Властивості та переваги</w:t>
            </w:r>
          </w:p>
          <w:p w:rsidR="00A21F89" w:rsidRPr="00DD7A2D" w:rsidRDefault="00A21F89" w:rsidP="00D5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Ідеально адаптований для всіх прямих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реставрацій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(основні показання).</w:t>
            </w:r>
          </w:p>
          <w:p w:rsidR="00A21F89" w:rsidRPr="00DD7A2D" w:rsidRDefault="00A21F89" w:rsidP="00D5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Сумісний з будь-яким режимом протруювання.</w:t>
            </w:r>
          </w:p>
          <w:p w:rsidR="00A21F89" w:rsidRPr="00DD7A2D" w:rsidRDefault="00A21F89" w:rsidP="00D5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Додаткові показання: ремонт усіх непрямих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реставрацій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лікування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гіперчутливості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21F89" w:rsidRPr="00DD7A2D" w:rsidRDefault="00A21F89" w:rsidP="00D5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Висока міцність адгезії – до 45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МПа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21F89" w:rsidRPr="00DD7A2D" w:rsidRDefault="00A21F89" w:rsidP="00D5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Оптимальна в'язкість та </w:t>
            </w:r>
            <w:proofErr w:type="spellStart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змочуваність</w:t>
            </w:r>
            <w:proofErr w:type="spellEnd"/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21F89" w:rsidRPr="00DD7A2D" w:rsidRDefault="00A21F89" w:rsidP="00D5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Швидка та легка процедура застосування.</w:t>
            </w:r>
          </w:p>
          <w:p w:rsidR="00A21F89" w:rsidRPr="00DD7A2D" w:rsidRDefault="00A21F89" w:rsidP="00D5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Комплектація: </w:t>
            </w:r>
            <w:r w:rsidR="00E41448"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  <w:proofErr w:type="spellStart"/>
            <w:r w:rsidR="00E41448"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унідоз</w:t>
            </w:r>
            <w:proofErr w:type="spellEnd"/>
            <w:r w:rsidR="00E41448"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 0,1 </w:t>
            </w:r>
            <w:proofErr w:type="spellStart"/>
            <w:r w:rsidR="00E41448" w:rsidRPr="00DD7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</w:t>
            </w:r>
            <w:proofErr w:type="spellEnd"/>
          </w:p>
        </w:tc>
      </w:tr>
    </w:tbl>
    <w:p w:rsidR="00E70E0F" w:rsidRDefault="00E70E0F" w:rsidP="0086275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E727A" w:rsidRDefault="00CE727A" w:rsidP="00AF2010">
      <w:pPr>
        <w:tabs>
          <w:tab w:val="left" w:pos="416"/>
          <w:tab w:val="center" w:pos="7285"/>
        </w:tabs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27A" w:rsidRDefault="00CE727A" w:rsidP="00AF2010">
      <w:pPr>
        <w:tabs>
          <w:tab w:val="left" w:pos="416"/>
          <w:tab w:val="center" w:pos="7285"/>
        </w:tabs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D27" w:rsidRPr="00917199" w:rsidRDefault="00AB5D27" w:rsidP="00AF2010">
      <w:pPr>
        <w:tabs>
          <w:tab w:val="left" w:pos="416"/>
          <w:tab w:val="center" w:pos="7285"/>
        </w:tabs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199">
        <w:rPr>
          <w:rFonts w:ascii="Times New Roman" w:hAnsi="Times New Roman" w:cs="Times New Roman"/>
          <w:b/>
          <w:bCs/>
          <w:sz w:val="24"/>
          <w:szCs w:val="24"/>
        </w:rPr>
        <w:t>ЗАГАЛЬНІ ВИМОГИ ДО ПРЕДМЕТА ЗАКУПІВЛІ:</w:t>
      </w:r>
    </w:p>
    <w:p w:rsidR="00AB5D27" w:rsidRPr="00917199" w:rsidRDefault="00AB5D27" w:rsidP="009171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</w:tabs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D27" w:rsidRPr="00917199" w:rsidRDefault="00AB5D27" w:rsidP="00917199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99">
        <w:rPr>
          <w:rFonts w:ascii="Times New Roman" w:hAnsi="Times New Roman" w:cs="Times New Roman"/>
          <w:sz w:val="24"/>
          <w:szCs w:val="24"/>
        </w:rPr>
        <w:t>В  вартість пропозиції УЧАСНИК повинен включати всі витрати  (вартість завантаження, доставки, розвантаження, в тому числі прямі витрати, накладні витрати, прибуток, який УЧАСНИК планує одержати при виконанні договору та усі податки, збори).</w:t>
      </w:r>
    </w:p>
    <w:p w:rsidR="00AB5D27" w:rsidRPr="00917199" w:rsidRDefault="00AB5D27" w:rsidP="00917199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99">
        <w:rPr>
          <w:rFonts w:ascii="Times New Roman" w:hAnsi="Times New Roman" w:cs="Times New Roman"/>
          <w:sz w:val="24"/>
          <w:szCs w:val="24"/>
        </w:rPr>
        <w:t>Всі посилання на конкретну торгівельну марку чи фірму, патент, конструкцію або тип предмета закупівлі, джерело його походження або виробника, слід вважати такими, що містять вираз «або еквівалент».</w:t>
      </w:r>
    </w:p>
    <w:p w:rsidR="00AB5D27" w:rsidRPr="00917199" w:rsidRDefault="00AB5D27" w:rsidP="00917199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99">
        <w:rPr>
          <w:rFonts w:ascii="Times New Roman" w:hAnsi="Times New Roman" w:cs="Times New Roman"/>
          <w:sz w:val="24"/>
          <w:szCs w:val="24"/>
        </w:rPr>
        <w:lastRenderedPageBreak/>
        <w:t xml:space="preserve">Еквівалентом виробів медичного призначення - є вироби медичного призначення розміри, комплектація, матеріали, градація та інші стандартні характеристики товару абсолютно співпадають з характеристиками товару, що є 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товарів. </w:t>
      </w:r>
    </w:p>
    <w:p w:rsidR="00AB5D27" w:rsidRPr="00917199" w:rsidRDefault="00AB5D27" w:rsidP="00917199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99">
        <w:rPr>
          <w:rFonts w:ascii="Times New Roman" w:hAnsi="Times New Roman" w:cs="Times New Roman"/>
          <w:sz w:val="24"/>
          <w:szCs w:val="24"/>
        </w:rPr>
        <w:t xml:space="preserve">При наданні еквіваленту УЧАСНИК повинен надати таблицю відповідності </w:t>
      </w:r>
      <w:proofErr w:type="spellStart"/>
      <w:r w:rsidRPr="00917199">
        <w:rPr>
          <w:rFonts w:ascii="Times New Roman" w:hAnsi="Times New Roman" w:cs="Times New Roman"/>
          <w:sz w:val="24"/>
          <w:szCs w:val="24"/>
        </w:rPr>
        <w:t>медико-технічним</w:t>
      </w:r>
      <w:proofErr w:type="spellEnd"/>
      <w:r w:rsidRPr="00917199">
        <w:rPr>
          <w:rFonts w:ascii="Times New Roman" w:hAnsi="Times New Roman" w:cs="Times New Roman"/>
          <w:sz w:val="24"/>
          <w:szCs w:val="24"/>
        </w:rPr>
        <w:t xml:space="preserve"> характеристикам з посиланням на сторінку інструкції товару, що пропонується.</w:t>
      </w:r>
    </w:p>
    <w:p w:rsidR="00AB5D27" w:rsidRPr="00917199" w:rsidRDefault="00AB5D27" w:rsidP="00917199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99">
        <w:rPr>
          <w:rFonts w:ascii="Times New Roman" w:hAnsi="Times New Roman" w:cs="Times New Roman"/>
          <w:sz w:val="24"/>
          <w:szCs w:val="24"/>
        </w:rPr>
        <w:t>Товар  повинен бути цілим, без пошкоджень заводської упаковки та її змісту, зберігатися при транспортуванні згідно інструкцій, стандартів та вимог виробника.</w:t>
      </w:r>
    </w:p>
    <w:p w:rsidR="00AB5D27" w:rsidRPr="00917199" w:rsidRDefault="00AB5D27" w:rsidP="00917199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99">
        <w:rPr>
          <w:rFonts w:ascii="Times New Roman" w:hAnsi="Times New Roman" w:cs="Times New Roman"/>
          <w:sz w:val="24"/>
          <w:szCs w:val="24"/>
        </w:rPr>
        <w:t>Товар повинен бути упакований ПОСТАЧАЛЬНИКОМ відповідно до вимог нормативних документів таким чином, щоб виключити пошкодження чи знищення товару; товар має бути в упаковці підприємства-виробника, яка не повинна бути деформована або пошкодженою.</w:t>
      </w:r>
    </w:p>
    <w:p w:rsidR="00AB5D27" w:rsidRPr="00917199" w:rsidRDefault="00AB5D27" w:rsidP="00917199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99">
        <w:rPr>
          <w:rFonts w:ascii="Times New Roman" w:hAnsi="Times New Roman" w:cs="Times New Roman"/>
          <w:sz w:val="24"/>
          <w:szCs w:val="24"/>
        </w:rPr>
        <w:t>Маркування на упаковці повинно відповідати вимогам нормативних документів, в тому числі етикетка медичного виробу повинна містити такі елементи, які передбачені Технічними регламентами щодо медичних виробів або іншими документами.</w:t>
      </w:r>
    </w:p>
    <w:p w:rsidR="00AB5D27" w:rsidRPr="00917199" w:rsidRDefault="00AB5D27" w:rsidP="00917199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99">
        <w:rPr>
          <w:rFonts w:ascii="Times New Roman" w:hAnsi="Times New Roman" w:cs="Times New Roman"/>
          <w:sz w:val="24"/>
          <w:szCs w:val="24"/>
        </w:rPr>
        <w:t>Товар повинен відповідати діючим державним стандартам України, Технічним регламентам щодо медичних виробів та чинному законодавству щодо показників якості даного виду товару. У разі коли виробник визначає медичний виріб як засіб індивідуального захисту, такий медичний виріб повинен також відповідати встановленим вимогам щодо охорони праці та техніки безпеки, встановленим у Технічному регламенті засобів індивідуального захисту,</w:t>
      </w:r>
    </w:p>
    <w:p w:rsidR="00AB5D27" w:rsidRPr="00917199" w:rsidRDefault="00AB5D27" w:rsidP="00917199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99">
        <w:rPr>
          <w:rFonts w:ascii="Times New Roman" w:hAnsi="Times New Roman" w:cs="Times New Roman"/>
          <w:sz w:val="24"/>
          <w:szCs w:val="24"/>
        </w:rPr>
        <w:t>Товар, що постачається повинен бути дозволеним до використання в Україні, та відповідати нормам і стандартам, законодавчо встановленим на території України.</w:t>
      </w:r>
    </w:p>
    <w:p w:rsidR="00AB5D27" w:rsidRPr="00917199" w:rsidRDefault="00AB5D27" w:rsidP="00917199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99">
        <w:rPr>
          <w:rFonts w:ascii="Times New Roman" w:hAnsi="Times New Roman" w:cs="Times New Roman"/>
          <w:sz w:val="24"/>
          <w:szCs w:val="24"/>
        </w:rPr>
        <w:t>Товар повинен бути якісним та мати документи, що підтверджують відповідність запропонованого товару вимогам Технічного регламенту щодо медичних виробів  або іншими документами, передбаченими чинним законодавством.</w:t>
      </w:r>
    </w:p>
    <w:p w:rsidR="00AB5D27" w:rsidRPr="00917199" w:rsidRDefault="00AB5D27" w:rsidP="00917199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99">
        <w:rPr>
          <w:rFonts w:ascii="Times New Roman" w:hAnsi="Times New Roman" w:cs="Times New Roman"/>
          <w:sz w:val="24"/>
          <w:szCs w:val="24"/>
        </w:rPr>
        <w:t>Товар повинен відвантажуватися ПОСТАЧАЛЬНИКОМ з таким розрахунком, щоб на момент його постачання залишалося не менш ніж 75% (сімдесят п’ять відсотків) від його загального терміну придатності.</w:t>
      </w:r>
    </w:p>
    <w:p w:rsidR="00AB5D27" w:rsidRPr="00917199" w:rsidRDefault="00AB5D27" w:rsidP="00917199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99">
        <w:rPr>
          <w:rFonts w:ascii="Times New Roman" w:hAnsi="Times New Roman" w:cs="Times New Roman"/>
          <w:sz w:val="24"/>
          <w:szCs w:val="24"/>
        </w:rPr>
        <w:t xml:space="preserve">Товар повинен відвантажуватися ПОСТАЧАЛЬНИКОМ протягом 3-х робочих днів від заявки відповідальної особи ЗАМОВНИКА. </w:t>
      </w:r>
    </w:p>
    <w:p w:rsidR="00AB5D27" w:rsidRPr="00917199" w:rsidRDefault="00AB5D27" w:rsidP="00917199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99">
        <w:rPr>
          <w:rFonts w:ascii="Times New Roman" w:hAnsi="Times New Roman" w:cs="Times New Roman"/>
          <w:sz w:val="24"/>
          <w:szCs w:val="24"/>
        </w:rPr>
        <w:t>ПОСТАЧАЛЬНИК зобов’язується не допускати постачання неякісних, фальсифікованих медичних виробів; медичних виробів, обіг яких заборонено в Україні; медичних виробів, які не відповідають вимогам Технічного регламенту щодо медичних виробів, або іншим технічним регламентам, якщо це передбачено законодавством України.</w:t>
      </w:r>
    </w:p>
    <w:p w:rsidR="00AB5D27" w:rsidRPr="00917199" w:rsidRDefault="00AB5D27" w:rsidP="00917199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n69"/>
      <w:bookmarkEnd w:id="1"/>
      <w:r w:rsidRPr="00917199">
        <w:rPr>
          <w:rFonts w:ascii="Times New Roman" w:hAnsi="Times New Roman" w:cs="Times New Roman"/>
          <w:sz w:val="24"/>
          <w:szCs w:val="24"/>
        </w:rPr>
        <w:lastRenderedPageBreak/>
        <w:t xml:space="preserve">Товар поставляється періодично окремими партіями протягом терміну дії договору відповідно до заявок відповідальної особи ЗАМОВНИКА. </w:t>
      </w:r>
    </w:p>
    <w:p w:rsidR="00AB5D27" w:rsidRPr="00917199" w:rsidRDefault="00AB5D27" w:rsidP="00917199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99">
        <w:rPr>
          <w:rFonts w:ascii="Times New Roman" w:hAnsi="Times New Roman" w:cs="Times New Roman"/>
          <w:sz w:val="24"/>
          <w:szCs w:val="24"/>
        </w:rPr>
        <w:t>Товар поставляється на адресу (адреси місць надання послуг) до складських приміщень ЗАМОВНИКА.</w:t>
      </w:r>
    </w:p>
    <w:p w:rsidR="00AB5D27" w:rsidRPr="00917199" w:rsidRDefault="00AB5D27" w:rsidP="0091719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n29"/>
      <w:bookmarkEnd w:id="2"/>
    </w:p>
    <w:p w:rsidR="00AB5D27" w:rsidRPr="00917199" w:rsidRDefault="00AB5D27" w:rsidP="00917199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199">
        <w:rPr>
          <w:rFonts w:ascii="Times New Roman" w:hAnsi="Times New Roman" w:cs="Times New Roman"/>
          <w:b/>
          <w:bCs/>
          <w:sz w:val="24"/>
          <w:szCs w:val="24"/>
        </w:rPr>
        <w:t>ПЕРЕЛІК ДОКУМЕНТІВ, ЯКІ ВИМАГАЮТЬСЯ ДЛЯ ПІДТВЕРДЖЕННЯ ЯКОСТІ ТОВАРУ:</w:t>
      </w:r>
    </w:p>
    <w:p w:rsidR="00AB5D27" w:rsidRPr="00917199" w:rsidRDefault="00AB5D27" w:rsidP="00917199">
      <w:pPr>
        <w:pStyle w:val="a4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99">
        <w:rPr>
          <w:rFonts w:ascii="Times New Roman" w:hAnsi="Times New Roman" w:cs="Times New Roman"/>
          <w:sz w:val="24"/>
          <w:szCs w:val="24"/>
        </w:rPr>
        <w:t>Копія дозволу або ліцензії на право займатись відповідною діяльністю (якщо це передбачено законодавством України).</w:t>
      </w:r>
    </w:p>
    <w:p w:rsidR="00AB5D27" w:rsidRPr="00917199" w:rsidRDefault="00AB5D27" w:rsidP="00917199">
      <w:pPr>
        <w:pStyle w:val="a4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99">
        <w:rPr>
          <w:rFonts w:ascii="Times New Roman" w:hAnsi="Times New Roman" w:cs="Times New Roman"/>
          <w:sz w:val="24"/>
          <w:szCs w:val="24"/>
        </w:rPr>
        <w:t>ПОСТАЧАЛЬНИК надає копію декларації про відповідність та/або сертифіката відповідності медичного виробу Технічному регламенту щодо медичних виробів та/або іншим діючим державним стандартам, технічним регламентам України .</w:t>
      </w:r>
    </w:p>
    <w:p w:rsidR="00AB5D27" w:rsidRPr="00917199" w:rsidRDefault="00AB5D27" w:rsidP="00917199">
      <w:pPr>
        <w:pStyle w:val="a4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99">
        <w:rPr>
          <w:rFonts w:ascii="Times New Roman" w:hAnsi="Times New Roman" w:cs="Times New Roman"/>
          <w:sz w:val="24"/>
          <w:szCs w:val="24"/>
        </w:rPr>
        <w:t xml:space="preserve">Якщо товар не підлягає дії технічних регламентів, тощо, необхідно надати лист - пояснення з посиланням на нормативно-правові акти та обґрунтуванням ненадання декларації про відповідність та/або сертифіката, свідоцтва т.п. </w:t>
      </w:r>
    </w:p>
    <w:p w:rsidR="00AB5D27" w:rsidRPr="00917199" w:rsidRDefault="00AB5D27" w:rsidP="00917199">
      <w:pPr>
        <w:pStyle w:val="a4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99">
        <w:rPr>
          <w:rFonts w:ascii="Times New Roman" w:hAnsi="Times New Roman" w:cs="Times New Roman"/>
          <w:sz w:val="24"/>
          <w:szCs w:val="24"/>
        </w:rPr>
        <w:t>При постачанні товару ПОСТАЧАЛЬНИК повинен надати супровідні документи (накладні) з обов'язковим зазначенням найменування, кількості, назви виробника.</w:t>
      </w:r>
    </w:p>
    <w:p w:rsidR="00AB5D27" w:rsidRPr="00917199" w:rsidRDefault="00AB5D27" w:rsidP="00917199">
      <w:pPr>
        <w:pStyle w:val="a4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n9"/>
      <w:bookmarkStart w:id="4" w:name="n10"/>
      <w:bookmarkEnd w:id="3"/>
      <w:bookmarkEnd w:id="4"/>
      <w:r w:rsidRPr="00917199">
        <w:rPr>
          <w:rFonts w:ascii="Times New Roman" w:hAnsi="Times New Roman" w:cs="Times New Roman"/>
          <w:sz w:val="24"/>
          <w:szCs w:val="24"/>
        </w:rPr>
        <w:t>При постачанні медичних виробів повинна бути надана копія сертифіката якості партії (серії) або інших документів, передбачених чинним законодавством на поставлений товар.</w:t>
      </w:r>
    </w:p>
    <w:p w:rsidR="00AB5D27" w:rsidRPr="00917199" w:rsidRDefault="00AB5D27" w:rsidP="00917199">
      <w:pPr>
        <w:pStyle w:val="a4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99">
        <w:rPr>
          <w:rFonts w:ascii="Times New Roman" w:hAnsi="Times New Roman" w:cs="Times New Roman"/>
          <w:sz w:val="24"/>
          <w:szCs w:val="24"/>
        </w:rPr>
        <w:t>Усі  копії повинні бути завірені належним чином.</w:t>
      </w:r>
    </w:p>
    <w:p w:rsidR="00AB5D27" w:rsidRDefault="00AB5D27" w:rsidP="00917199">
      <w:pPr>
        <w:rPr>
          <w:rFonts w:ascii="Times New Roman" w:hAnsi="Times New Roman" w:cs="Times New Roman"/>
          <w:sz w:val="24"/>
          <w:szCs w:val="24"/>
        </w:rPr>
      </w:pPr>
    </w:p>
    <w:p w:rsidR="00CE09E6" w:rsidRDefault="00CE09E6" w:rsidP="00917199">
      <w:pPr>
        <w:rPr>
          <w:rFonts w:ascii="Times New Roman" w:hAnsi="Times New Roman" w:cs="Times New Roman"/>
          <w:sz w:val="24"/>
          <w:szCs w:val="24"/>
        </w:rPr>
      </w:pPr>
    </w:p>
    <w:p w:rsidR="00CE09E6" w:rsidRDefault="00CE09E6" w:rsidP="00CE09E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Технічний опис підготував:</w:t>
      </w:r>
    </w:p>
    <w:p w:rsidR="00CE09E6" w:rsidRDefault="00CE09E6" w:rsidP="00CE09E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Головна медична сестра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Наталія Іванівна</w:t>
      </w:r>
    </w:p>
    <w:p w:rsidR="00CE09E6" w:rsidRPr="00917199" w:rsidRDefault="00CE09E6" w:rsidP="00CE09E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Тел.:067-792-76-70</w:t>
      </w:r>
    </w:p>
    <w:p w:rsidR="00CE09E6" w:rsidRPr="00917199" w:rsidRDefault="00CE09E6" w:rsidP="00917199">
      <w:pPr>
        <w:rPr>
          <w:rFonts w:ascii="Times New Roman" w:hAnsi="Times New Roman" w:cs="Times New Roman"/>
          <w:sz w:val="24"/>
          <w:szCs w:val="24"/>
        </w:rPr>
      </w:pPr>
    </w:p>
    <w:sectPr w:rsidR="00CE09E6" w:rsidRPr="00917199" w:rsidSect="00E51C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C00"/>
    <w:multiLevelType w:val="multilevel"/>
    <w:tmpl w:val="BEE6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040AE"/>
    <w:multiLevelType w:val="multilevel"/>
    <w:tmpl w:val="3CF4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00DDC"/>
    <w:multiLevelType w:val="hybridMultilevel"/>
    <w:tmpl w:val="2CF89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6AD7"/>
    <w:multiLevelType w:val="multilevel"/>
    <w:tmpl w:val="F588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93FFC"/>
    <w:multiLevelType w:val="hybridMultilevel"/>
    <w:tmpl w:val="49360A1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954560"/>
    <w:multiLevelType w:val="hybridMultilevel"/>
    <w:tmpl w:val="48E04C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D095D"/>
    <w:multiLevelType w:val="multilevel"/>
    <w:tmpl w:val="B43C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B785F"/>
    <w:multiLevelType w:val="multilevel"/>
    <w:tmpl w:val="2F60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203CF"/>
    <w:multiLevelType w:val="hybridMultilevel"/>
    <w:tmpl w:val="A54CEF0E"/>
    <w:lvl w:ilvl="0" w:tplc="850453BC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F3772"/>
    <w:multiLevelType w:val="multilevel"/>
    <w:tmpl w:val="820A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B3AA4"/>
    <w:multiLevelType w:val="hybridMultilevel"/>
    <w:tmpl w:val="161EE7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B71A3"/>
    <w:multiLevelType w:val="multilevel"/>
    <w:tmpl w:val="B332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C3884"/>
    <w:multiLevelType w:val="hybridMultilevel"/>
    <w:tmpl w:val="0D0E1F36"/>
    <w:lvl w:ilvl="0" w:tplc="0422000F">
      <w:start w:val="1"/>
      <w:numFmt w:val="decimal"/>
      <w:lvlText w:val="%1."/>
      <w:lvlJc w:val="left"/>
      <w:pPr>
        <w:ind w:left="0" w:hanging="360"/>
      </w:p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16E063E"/>
    <w:multiLevelType w:val="multilevel"/>
    <w:tmpl w:val="5716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25201E"/>
    <w:multiLevelType w:val="multilevel"/>
    <w:tmpl w:val="9BB6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B70AE0"/>
    <w:multiLevelType w:val="hybridMultilevel"/>
    <w:tmpl w:val="2CF89AF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DB3D88"/>
    <w:multiLevelType w:val="hybridMultilevel"/>
    <w:tmpl w:val="37762B46"/>
    <w:lvl w:ilvl="0" w:tplc="850453BC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111F6"/>
    <w:multiLevelType w:val="multilevel"/>
    <w:tmpl w:val="7B26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1014E"/>
    <w:multiLevelType w:val="multilevel"/>
    <w:tmpl w:val="54CC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3E6651"/>
    <w:multiLevelType w:val="hybridMultilevel"/>
    <w:tmpl w:val="0A2CAC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B13BDD"/>
    <w:multiLevelType w:val="hybridMultilevel"/>
    <w:tmpl w:val="299EEB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14774C"/>
    <w:multiLevelType w:val="hybridMultilevel"/>
    <w:tmpl w:val="0DF01F4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A15EBE"/>
    <w:multiLevelType w:val="hybridMultilevel"/>
    <w:tmpl w:val="EAC41814"/>
    <w:lvl w:ilvl="0" w:tplc="2C9CD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36C10"/>
    <w:multiLevelType w:val="multilevel"/>
    <w:tmpl w:val="E324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8A6CC9"/>
    <w:multiLevelType w:val="hybridMultilevel"/>
    <w:tmpl w:val="49360A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E42BA"/>
    <w:multiLevelType w:val="hybridMultilevel"/>
    <w:tmpl w:val="62D051A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9F5E6B"/>
    <w:multiLevelType w:val="multilevel"/>
    <w:tmpl w:val="0B90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142E4B"/>
    <w:multiLevelType w:val="hybridMultilevel"/>
    <w:tmpl w:val="0DF01F4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4"/>
  </w:num>
  <w:num w:numId="3">
    <w:abstractNumId w:val="5"/>
  </w:num>
  <w:num w:numId="4">
    <w:abstractNumId w:val="22"/>
  </w:num>
  <w:num w:numId="5">
    <w:abstractNumId w:val="4"/>
  </w:num>
  <w:num w:numId="6">
    <w:abstractNumId w:val="19"/>
  </w:num>
  <w:num w:numId="7">
    <w:abstractNumId w:val="16"/>
  </w:num>
  <w:num w:numId="8">
    <w:abstractNumId w:val="8"/>
  </w:num>
  <w:num w:numId="9">
    <w:abstractNumId w:val="25"/>
  </w:num>
  <w:num w:numId="10">
    <w:abstractNumId w:val="20"/>
  </w:num>
  <w:num w:numId="11">
    <w:abstractNumId w:val="13"/>
  </w:num>
  <w:num w:numId="12">
    <w:abstractNumId w:val="14"/>
  </w:num>
  <w:num w:numId="13">
    <w:abstractNumId w:val="3"/>
  </w:num>
  <w:num w:numId="14">
    <w:abstractNumId w:val="10"/>
  </w:num>
  <w:num w:numId="15">
    <w:abstractNumId w:val="2"/>
  </w:num>
  <w:num w:numId="16">
    <w:abstractNumId w:val="26"/>
  </w:num>
  <w:num w:numId="17">
    <w:abstractNumId w:val="1"/>
  </w:num>
  <w:num w:numId="18">
    <w:abstractNumId w:val="6"/>
  </w:num>
  <w:num w:numId="19">
    <w:abstractNumId w:val="7"/>
  </w:num>
  <w:num w:numId="20">
    <w:abstractNumId w:val="23"/>
  </w:num>
  <w:num w:numId="21">
    <w:abstractNumId w:val="18"/>
  </w:num>
  <w:num w:numId="22">
    <w:abstractNumId w:val="17"/>
  </w:num>
  <w:num w:numId="23">
    <w:abstractNumId w:val="0"/>
  </w:num>
  <w:num w:numId="24">
    <w:abstractNumId w:val="11"/>
  </w:num>
  <w:num w:numId="25">
    <w:abstractNumId w:val="12"/>
  </w:num>
  <w:num w:numId="26">
    <w:abstractNumId w:val="27"/>
  </w:num>
  <w:num w:numId="27">
    <w:abstractNumId w:val="21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E51CFF"/>
    <w:rsid w:val="000138AA"/>
    <w:rsid w:val="00043552"/>
    <w:rsid w:val="000452A5"/>
    <w:rsid w:val="00052368"/>
    <w:rsid w:val="000653B4"/>
    <w:rsid w:val="00067907"/>
    <w:rsid w:val="0008070D"/>
    <w:rsid w:val="0008449E"/>
    <w:rsid w:val="000868D5"/>
    <w:rsid w:val="00094BF8"/>
    <w:rsid w:val="00095A06"/>
    <w:rsid w:val="000C1AE2"/>
    <w:rsid w:val="000E58DD"/>
    <w:rsid w:val="000E6A28"/>
    <w:rsid w:val="000E795E"/>
    <w:rsid w:val="001131AD"/>
    <w:rsid w:val="001136AC"/>
    <w:rsid w:val="001318FF"/>
    <w:rsid w:val="001331A0"/>
    <w:rsid w:val="001609C9"/>
    <w:rsid w:val="00180E08"/>
    <w:rsid w:val="001835F9"/>
    <w:rsid w:val="00183F2B"/>
    <w:rsid w:val="001A60F1"/>
    <w:rsid w:val="001A7D03"/>
    <w:rsid w:val="001C2ADF"/>
    <w:rsid w:val="001F4E4B"/>
    <w:rsid w:val="001F7C35"/>
    <w:rsid w:val="002076F7"/>
    <w:rsid w:val="00207C23"/>
    <w:rsid w:val="002370EA"/>
    <w:rsid w:val="00261784"/>
    <w:rsid w:val="0026246C"/>
    <w:rsid w:val="00277A0F"/>
    <w:rsid w:val="00290782"/>
    <w:rsid w:val="00293E0F"/>
    <w:rsid w:val="002942BD"/>
    <w:rsid w:val="002A5486"/>
    <w:rsid w:val="002A5625"/>
    <w:rsid w:val="002C06FC"/>
    <w:rsid w:val="002C6050"/>
    <w:rsid w:val="002D06F4"/>
    <w:rsid w:val="002D2C55"/>
    <w:rsid w:val="002E3569"/>
    <w:rsid w:val="003038F1"/>
    <w:rsid w:val="0031345B"/>
    <w:rsid w:val="00323848"/>
    <w:rsid w:val="00324F39"/>
    <w:rsid w:val="0034637D"/>
    <w:rsid w:val="00347B4D"/>
    <w:rsid w:val="00353BD1"/>
    <w:rsid w:val="003649F5"/>
    <w:rsid w:val="00393B51"/>
    <w:rsid w:val="003A03FC"/>
    <w:rsid w:val="003A352F"/>
    <w:rsid w:val="003A3853"/>
    <w:rsid w:val="003A65C6"/>
    <w:rsid w:val="003C7452"/>
    <w:rsid w:val="00416126"/>
    <w:rsid w:val="004309F0"/>
    <w:rsid w:val="0045141D"/>
    <w:rsid w:val="00467EF8"/>
    <w:rsid w:val="004810FD"/>
    <w:rsid w:val="00482D0B"/>
    <w:rsid w:val="00491107"/>
    <w:rsid w:val="004C0863"/>
    <w:rsid w:val="004E085D"/>
    <w:rsid w:val="004E21C0"/>
    <w:rsid w:val="00502B0A"/>
    <w:rsid w:val="005067C3"/>
    <w:rsid w:val="00517669"/>
    <w:rsid w:val="005214F3"/>
    <w:rsid w:val="00525398"/>
    <w:rsid w:val="0052643D"/>
    <w:rsid w:val="005327CC"/>
    <w:rsid w:val="00560758"/>
    <w:rsid w:val="00572532"/>
    <w:rsid w:val="00576C4C"/>
    <w:rsid w:val="0058293B"/>
    <w:rsid w:val="005915B9"/>
    <w:rsid w:val="005C632B"/>
    <w:rsid w:val="005D023A"/>
    <w:rsid w:val="005D0735"/>
    <w:rsid w:val="005E1866"/>
    <w:rsid w:val="005E2DCC"/>
    <w:rsid w:val="005E49A0"/>
    <w:rsid w:val="006276FD"/>
    <w:rsid w:val="0065165E"/>
    <w:rsid w:val="00673DB8"/>
    <w:rsid w:val="006821C5"/>
    <w:rsid w:val="00691962"/>
    <w:rsid w:val="006A5BC2"/>
    <w:rsid w:val="006D2587"/>
    <w:rsid w:val="0072663C"/>
    <w:rsid w:val="00727B65"/>
    <w:rsid w:val="0073456D"/>
    <w:rsid w:val="0074313D"/>
    <w:rsid w:val="00754B4C"/>
    <w:rsid w:val="007676C1"/>
    <w:rsid w:val="00770DEE"/>
    <w:rsid w:val="00782DD7"/>
    <w:rsid w:val="00790DC6"/>
    <w:rsid w:val="00794EDA"/>
    <w:rsid w:val="00796CFD"/>
    <w:rsid w:val="00797565"/>
    <w:rsid w:val="007A4B4F"/>
    <w:rsid w:val="007D37EB"/>
    <w:rsid w:val="007E0FCB"/>
    <w:rsid w:val="008211FD"/>
    <w:rsid w:val="00834AB1"/>
    <w:rsid w:val="00837529"/>
    <w:rsid w:val="00846964"/>
    <w:rsid w:val="00847B6E"/>
    <w:rsid w:val="00855D04"/>
    <w:rsid w:val="00862752"/>
    <w:rsid w:val="00863DC9"/>
    <w:rsid w:val="008671AC"/>
    <w:rsid w:val="00871CA4"/>
    <w:rsid w:val="00880A84"/>
    <w:rsid w:val="00887819"/>
    <w:rsid w:val="00891C1B"/>
    <w:rsid w:val="00893352"/>
    <w:rsid w:val="00895BCC"/>
    <w:rsid w:val="008A5725"/>
    <w:rsid w:val="008B3767"/>
    <w:rsid w:val="008D3FC3"/>
    <w:rsid w:val="008F23EB"/>
    <w:rsid w:val="008F32E7"/>
    <w:rsid w:val="00904AC3"/>
    <w:rsid w:val="0090704A"/>
    <w:rsid w:val="00917199"/>
    <w:rsid w:val="00920264"/>
    <w:rsid w:val="009468B8"/>
    <w:rsid w:val="00961D1D"/>
    <w:rsid w:val="00965F08"/>
    <w:rsid w:val="00966739"/>
    <w:rsid w:val="009754B0"/>
    <w:rsid w:val="009A0615"/>
    <w:rsid w:val="009A7374"/>
    <w:rsid w:val="009B13BB"/>
    <w:rsid w:val="009C2B7C"/>
    <w:rsid w:val="009D2EBA"/>
    <w:rsid w:val="009D6F88"/>
    <w:rsid w:val="009E3954"/>
    <w:rsid w:val="009E5295"/>
    <w:rsid w:val="009F7E64"/>
    <w:rsid w:val="00A066AC"/>
    <w:rsid w:val="00A0753E"/>
    <w:rsid w:val="00A16793"/>
    <w:rsid w:val="00A21F89"/>
    <w:rsid w:val="00A42020"/>
    <w:rsid w:val="00A4474B"/>
    <w:rsid w:val="00A47175"/>
    <w:rsid w:val="00A51570"/>
    <w:rsid w:val="00A7183F"/>
    <w:rsid w:val="00AA6AE8"/>
    <w:rsid w:val="00AB0A8E"/>
    <w:rsid w:val="00AB38F1"/>
    <w:rsid w:val="00AB5D27"/>
    <w:rsid w:val="00AD6CF0"/>
    <w:rsid w:val="00AD729C"/>
    <w:rsid w:val="00AE298E"/>
    <w:rsid w:val="00AF0B60"/>
    <w:rsid w:val="00AF2010"/>
    <w:rsid w:val="00AF6592"/>
    <w:rsid w:val="00B0519F"/>
    <w:rsid w:val="00B23FF5"/>
    <w:rsid w:val="00B3039E"/>
    <w:rsid w:val="00B30DF2"/>
    <w:rsid w:val="00B40001"/>
    <w:rsid w:val="00B563F4"/>
    <w:rsid w:val="00B57979"/>
    <w:rsid w:val="00B64F17"/>
    <w:rsid w:val="00B6518E"/>
    <w:rsid w:val="00B7608F"/>
    <w:rsid w:val="00BD251A"/>
    <w:rsid w:val="00BF6D8C"/>
    <w:rsid w:val="00C05E49"/>
    <w:rsid w:val="00C21F2B"/>
    <w:rsid w:val="00C27E1A"/>
    <w:rsid w:val="00C314AA"/>
    <w:rsid w:val="00C51F9F"/>
    <w:rsid w:val="00C67379"/>
    <w:rsid w:val="00C70434"/>
    <w:rsid w:val="00C804DA"/>
    <w:rsid w:val="00C86A40"/>
    <w:rsid w:val="00CB0CFC"/>
    <w:rsid w:val="00CC1400"/>
    <w:rsid w:val="00CE09E6"/>
    <w:rsid w:val="00CE727A"/>
    <w:rsid w:val="00CF3243"/>
    <w:rsid w:val="00D05B6E"/>
    <w:rsid w:val="00D5485F"/>
    <w:rsid w:val="00D5747E"/>
    <w:rsid w:val="00D60280"/>
    <w:rsid w:val="00D6160F"/>
    <w:rsid w:val="00D80DAD"/>
    <w:rsid w:val="00D94171"/>
    <w:rsid w:val="00DA355B"/>
    <w:rsid w:val="00DB6241"/>
    <w:rsid w:val="00DC15F5"/>
    <w:rsid w:val="00DC4336"/>
    <w:rsid w:val="00DC70B7"/>
    <w:rsid w:val="00DD0851"/>
    <w:rsid w:val="00DD2406"/>
    <w:rsid w:val="00DD7A2D"/>
    <w:rsid w:val="00DE361B"/>
    <w:rsid w:val="00DE3A1B"/>
    <w:rsid w:val="00DF2A9D"/>
    <w:rsid w:val="00E12AC9"/>
    <w:rsid w:val="00E24549"/>
    <w:rsid w:val="00E24B7D"/>
    <w:rsid w:val="00E24C47"/>
    <w:rsid w:val="00E25B38"/>
    <w:rsid w:val="00E269FE"/>
    <w:rsid w:val="00E3565D"/>
    <w:rsid w:val="00E357E1"/>
    <w:rsid w:val="00E37E06"/>
    <w:rsid w:val="00E41448"/>
    <w:rsid w:val="00E5067E"/>
    <w:rsid w:val="00E51CFF"/>
    <w:rsid w:val="00E60EA5"/>
    <w:rsid w:val="00E617BB"/>
    <w:rsid w:val="00E6187C"/>
    <w:rsid w:val="00E62306"/>
    <w:rsid w:val="00E70E0F"/>
    <w:rsid w:val="00E73046"/>
    <w:rsid w:val="00E83D86"/>
    <w:rsid w:val="00E93EE5"/>
    <w:rsid w:val="00E9522D"/>
    <w:rsid w:val="00EA0130"/>
    <w:rsid w:val="00EA56D9"/>
    <w:rsid w:val="00EB6730"/>
    <w:rsid w:val="00EE0F19"/>
    <w:rsid w:val="00EE12B2"/>
    <w:rsid w:val="00F222B9"/>
    <w:rsid w:val="00F33AF6"/>
    <w:rsid w:val="00F37BF9"/>
    <w:rsid w:val="00F432B2"/>
    <w:rsid w:val="00F548CA"/>
    <w:rsid w:val="00F60500"/>
    <w:rsid w:val="00F65B27"/>
    <w:rsid w:val="00F85B71"/>
    <w:rsid w:val="00F91027"/>
    <w:rsid w:val="00F9350B"/>
    <w:rsid w:val="00FA0229"/>
    <w:rsid w:val="00FA1CF1"/>
    <w:rsid w:val="00FB1227"/>
    <w:rsid w:val="00FC217F"/>
    <w:rsid w:val="00FC7B27"/>
    <w:rsid w:val="00FD3CEC"/>
    <w:rsid w:val="00FF0064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63"/>
  </w:style>
  <w:style w:type="paragraph" w:styleId="1">
    <w:name w:val="heading 1"/>
    <w:basedOn w:val="a"/>
    <w:next w:val="a"/>
    <w:link w:val="10"/>
    <w:uiPriority w:val="9"/>
    <w:qFormat/>
    <w:rsid w:val="00871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8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6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82D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6230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roductfeature-item">
    <w:name w:val="product__feature-item"/>
    <w:basedOn w:val="a"/>
    <w:rsid w:val="00E6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62306"/>
    <w:rPr>
      <w:color w:val="0000FF"/>
      <w:u w:val="single"/>
    </w:rPr>
  </w:style>
  <w:style w:type="paragraph" w:customStyle="1" w:styleId="12">
    <w:name w:val="Без интервала1"/>
    <w:link w:val="NoSpacingChar"/>
    <w:rsid w:val="005E2DC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NoSpacingChar">
    <w:name w:val="No Spacing Char"/>
    <w:basedOn w:val="a0"/>
    <w:link w:val="12"/>
    <w:locked/>
    <w:rsid w:val="005E2DCC"/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CF3243"/>
    <w:pPr>
      <w:ind w:left="720"/>
      <w:contextualSpacing/>
    </w:pPr>
  </w:style>
  <w:style w:type="paragraph" w:customStyle="1" w:styleId="Standard">
    <w:name w:val="Standard"/>
    <w:rsid w:val="001136A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bl-cod">
    <w:name w:val="tbl-cod"/>
    <w:basedOn w:val="a"/>
    <w:rsid w:val="0023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23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2D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2D06F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C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No Spacing"/>
    <w:link w:val="a8"/>
    <w:qFormat/>
    <w:rsid w:val="00A167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locked/>
    <w:rsid w:val="00A16793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782DD7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xcvn5d">
    <w:name w:val="xcvn5d"/>
    <w:basedOn w:val="a"/>
    <w:rsid w:val="001C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24C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66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fontstyle0">
    <w:name w:val="fontstyle0"/>
    <w:basedOn w:val="a0"/>
    <w:rsid w:val="009468B8"/>
  </w:style>
  <w:style w:type="character" w:customStyle="1" w:styleId="30">
    <w:name w:val="Заголовок 3 Знак"/>
    <w:basedOn w:val="a0"/>
    <w:link w:val="3"/>
    <w:uiPriority w:val="9"/>
    <w:semiHidden/>
    <w:rsid w:val="009468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5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730">
          <w:marLeft w:val="0"/>
          <w:marRight w:val="0"/>
          <w:marTop w:val="375"/>
          <w:marBottom w:val="0"/>
          <w:divBdr>
            <w:top w:val="dashed" w:sz="6" w:space="11" w:color="DFE4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6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028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Expansion</cp:lastModifiedBy>
  <cp:revision>4</cp:revision>
  <cp:lastPrinted>2023-05-11T07:57:00Z</cp:lastPrinted>
  <dcterms:created xsi:type="dcterms:W3CDTF">2024-04-05T06:12:00Z</dcterms:created>
  <dcterms:modified xsi:type="dcterms:W3CDTF">2024-04-05T06:27:00Z</dcterms:modified>
</cp:coreProperties>
</file>