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A76" w:rsidRPr="001F2F73" w:rsidRDefault="007F4A76" w:rsidP="00703878">
      <w:pPr>
        <w:spacing w:after="0"/>
        <w:jc w:val="center"/>
        <w:rPr>
          <w:rFonts w:ascii="Times New Roman" w:hAnsi="Times New Roman"/>
          <w:b/>
          <w:color w:val="auto"/>
          <w:sz w:val="24"/>
          <w:szCs w:val="24"/>
        </w:rPr>
      </w:pPr>
      <w:r w:rsidRPr="001F2F73">
        <w:rPr>
          <w:rFonts w:ascii="Times New Roman" w:hAnsi="Times New Roman"/>
          <w:b/>
          <w:color w:val="auto"/>
          <w:sz w:val="24"/>
          <w:szCs w:val="24"/>
        </w:rPr>
        <w:t>Договір</w:t>
      </w:r>
    </w:p>
    <w:p w:rsidR="007F4A76" w:rsidRDefault="007F4A76" w:rsidP="00703878">
      <w:pPr>
        <w:spacing w:after="0"/>
        <w:jc w:val="center"/>
        <w:rPr>
          <w:rFonts w:ascii="Times New Roman" w:hAnsi="Times New Roman"/>
          <w:b/>
          <w:bCs/>
          <w:color w:val="auto"/>
          <w:sz w:val="24"/>
          <w:szCs w:val="24"/>
        </w:rPr>
      </w:pPr>
      <w:r w:rsidRPr="001F2F73">
        <w:rPr>
          <w:rFonts w:ascii="Times New Roman" w:hAnsi="Times New Roman"/>
          <w:b/>
          <w:bCs/>
          <w:color w:val="auto"/>
          <w:sz w:val="24"/>
          <w:szCs w:val="24"/>
        </w:rPr>
        <w:t xml:space="preserve">про постачання електричної енергії споживачу № </w:t>
      </w:r>
      <w:r w:rsidR="001F4AF0" w:rsidRPr="001F2F73">
        <w:rPr>
          <w:rFonts w:ascii="Times New Roman" w:hAnsi="Times New Roman"/>
          <w:b/>
          <w:bCs/>
          <w:color w:val="auto"/>
          <w:sz w:val="24"/>
          <w:szCs w:val="24"/>
        </w:rPr>
        <w:t>________</w:t>
      </w:r>
    </w:p>
    <w:p w:rsidR="001F2F73" w:rsidRPr="001F2F73" w:rsidRDefault="001F2F73" w:rsidP="00703878">
      <w:pPr>
        <w:spacing w:after="0"/>
        <w:jc w:val="center"/>
        <w:rPr>
          <w:rFonts w:ascii="Times New Roman" w:hAnsi="Times New Roman"/>
          <w:b/>
          <w:bCs/>
          <w:color w:val="auto"/>
          <w:sz w:val="24"/>
          <w:szCs w:val="24"/>
        </w:rPr>
      </w:pPr>
    </w:p>
    <w:p w:rsidR="007F4A76" w:rsidRPr="001F2F73" w:rsidRDefault="007F4A76" w:rsidP="00703878">
      <w:pPr>
        <w:spacing w:after="0"/>
        <w:jc w:val="center"/>
        <w:rPr>
          <w:rFonts w:ascii="Times New Roman" w:hAnsi="Times New Roman"/>
          <w:b/>
          <w:bCs/>
          <w:color w:val="auto"/>
          <w:sz w:val="24"/>
          <w:szCs w:val="24"/>
        </w:rPr>
      </w:pPr>
    </w:p>
    <w:p w:rsidR="001F2F73" w:rsidRPr="008F790E" w:rsidRDefault="007F4A76" w:rsidP="00703878">
      <w:pPr>
        <w:spacing w:after="0"/>
        <w:rPr>
          <w:rFonts w:ascii="Times New Roman" w:hAnsi="Times New Roman"/>
          <w:color w:val="auto"/>
          <w:sz w:val="24"/>
          <w:szCs w:val="24"/>
        </w:rPr>
      </w:pPr>
      <w:r w:rsidRPr="001F2F73">
        <w:rPr>
          <w:rFonts w:ascii="Times New Roman" w:hAnsi="Times New Roman"/>
          <w:color w:val="auto"/>
          <w:sz w:val="24"/>
          <w:szCs w:val="24"/>
        </w:rPr>
        <w:t>м.</w:t>
      </w:r>
      <w:r w:rsidR="008F790E">
        <w:rPr>
          <w:rFonts w:ascii="Times New Roman" w:hAnsi="Times New Roman"/>
          <w:color w:val="auto"/>
          <w:sz w:val="24"/>
          <w:szCs w:val="24"/>
        </w:rPr>
        <w:t>_______________</w:t>
      </w:r>
      <w:r w:rsidRPr="001F2F73">
        <w:rPr>
          <w:rFonts w:ascii="Times New Roman" w:hAnsi="Times New Roman"/>
          <w:color w:val="auto"/>
          <w:sz w:val="24"/>
          <w:szCs w:val="24"/>
        </w:rPr>
        <w:t xml:space="preserve">                   </w:t>
      </w:r>
      <w:r w:rsidR="001F2F73">
        <w:rPr>
          <w:rFonts w:ascii="Times New Roman" w:hAnsi="Times New Roman"/>
          <w:color w:val="auto"/>
          <w:sz w:val="24"/>
          <w:szCs w:val="24"/>
        </w:rPr>
        <w:t xml:space="preserve">           </w:t>
      </w:r>
      <w:r w:rsidRPr="001F2F73">
        <w:rPr>
          <w:rFonts w:ascii="Times New Roman" w:hAnsi="Times New Roman"/>
          <w:color w:val="auto"/>
          <w:sz w:val="24"/>
          <w:szCs w:val="24"/>
        </w:rPr>
        <w:t xml:space="preserve">                                        </w:t>
      </w:r>
      <w:r w:rsidR="008F790E">
        <w:rPr>
          <w:rFonts w:ascii="Times New Roman" w:hAnsi="Times New Roman"/>
          <w:color w:val="auto"/>
          <w:sz w:val="24"/>
          <w:szCs w:val="24"/>
        </w:rPr>
        <w:t xml:space="preserve">           </w:t>
      </w:r>
      <w:r w:rsidR="00E709FA" w:rsidRPr="001F2F73">
        <w:rPr>
          <w:rFonts w:ascii="Times New Roman" w:hAnsi="Times New Roman"/>
          <w:color w:val="auto"/>
          <w:sz w:val="24"/>
          <w:szCs w:val="24"/>
        </w:rPr>
        <w:t>______</w:t>
      </w:r>
      <w:r w:rsidR="00D06C6B" w:rsidRPr="001F2F73">
        <w:rPr>
          <w:rFonts w:ascii="Times New Roman" w:hAnsi="Times New Roman"/>
          <w:color w:val="auto"/>
          <w:sz w:val="24"/>
          <w:szCs w:val="24"/>
        </w:rPr>
        <w:t>________</w:t>
      </w:r>
      <w:r w:rsidR="00E709FA" w:rsidRPr="001F2F73">
        <w:rPr>
          <w:rFonts w:ascii="Times New Roman" w:hAnsi="Times New Roman"/>
          <w:color w:val="auto"/>
          <w:sz w:val="24"/>
          <w:szCs w:val="24"/>
        </w:rPr>
        <w:t>__</w:t>
      </w:r>
      <w:r w:rsidRPr="001F2F73">
        <w:rPr>
          <w:rFonts w:ascii="Times New Roman" w:hAnsi="Times New Roman"/>
          <w:color w:val="auto"/>
          <w:sz w:val="24"/>
          <w:szCs w:val="24"/>
        </w:rPr>
        <w:t xml:space="preserve"> 202</w:t>
      </w:r>
      <w:r w:rsidR="00D06C6B" w:rsidRPr="001F2F73">
        <w:rPr>
          <w:rFonts w:ascii="Times New Roman" w:hAnsi="Times New Roman"/>
          <w:color w:val="auto"/>
          <w:sz w:val="24"/>
          <w:szCs w:val="24"/>
        </w:rPr>
        <w:t>_</w:t>
      </w:r>
      <w:r w:rsidR="00407838" w:rsidRPr="001F2F73">
        <w:rPr>
          <w:rFonts w:ascii="Times New Roman" w:hAnsi="Times New Roman"/>
          <w:color w:val="auto"/>
          <w:sz w:val="24"/>
          <w:szCs w:val="24"/>
        </w:rPr>
        <w:t xml:space="preserve"> </w:t>
      </w:r>
      <w:r w:rsidRPr="001F2F73">
        <w:rPr>
          <w:rFonts w:ascii="Times New Roman" w:hAnsi="Times New Roman"/>
          <w:color w:val="auto"/>
          <w:sz w:val="24"/>
          <w:szCs w:val="24"/>
        </w:rPr>
        <w:t>р.</w:t>
      </w:r>
    </w:p>
    <w:p w:rsidR="007F4A76" w:rsidRPr="001F2F73" w:rsidRDefault="007F4A76" w:rsidP="00703878">
      <w:pPr>
        <w:spacing w:after="0"/>
        <w:jc w:val="both"/>
        <w:rPr>
          <w:rFonts w:ascii="Times New Roman" w:hAnsi="Times New Roman"/>
          <w:color w:val="auto"/>
          <w:sz w:val="24"/>
          <w:szCs w:val="24"/>
        </w:rPr>
      </w:pPr>
      <w:r w:rsidRPr="001F2F73">
        <w:rPr>
          <w:rFonts w:ascii="Times New Roman" w:hAnsi="Times New Roman"/>
          <w:color w:val="auto"/>
          <w:sz w:val="24"/>
          <w:szCs w:val="24"/>
        </w:rPr>
        <w:t> </w:t>
      </w:r>
    </w:p>
    <w:p w:rsidR="007F4A76" w:rsidRPr="001F2F73" w:rsidRDefault="008F790E" w:rsidP="00703878">
      <w:pPr>
        <w:spacing w:after="0"/>
        <w:ind w:firstLine="709"/>
        <w:jc w:val="both"/>
        <w:rPr>
          <w:rFonts w:ascii="Times New Roman" w:hAnsi="Times New Roman"/>
          <w:b/>
          <w:bCs/>
          <w:i/>
          <w:iCs/>
          <w:color w:val="auto"/>
          <w:sz w:val="24"/>
          <w:szCs w:val="24"/>
        </w:rPr>
      </w:pPr>
      <w:r>
        <w:rPr>
          <w:rFonts w:ascii="Times New Roman" w:hAnsi="Times New Roman"/>
          <w:b/>
          <w:bCs/>
          <w:color w:val="auto"/>
          <w:sz w:val="24"/>
          <w:szCs w:val="24"/>
        </w:rPr>
        <w:t>______________________________________________________________________________________________________________________________________________________________</w:t>
      </w:r>
      <w:r w:rsidR="00435AD4" w:rsidRPr="001F2F73">
        <w:rPr>
          <w:rFonts w:ascii="Times New Roman" w:hAnsi="Times New Roman"/>
          <w:color w:val="auto"/>
          <w:sz w:val="24"/>
          <w:szCs w:val="24"/>
        </w:rPr>
        <w:t xml:space="preserve">що діє на підставі </w:t>
      </w:r>
      <w:r>
        <w:rPr>
          <w:rFonts w:ascii="Times New Roman" w:hAnsi="Times New Roman"/>
          <w:color w:val="auto"/>
          <w:sz w:val="24"/>
          <w:szCs w:val="24"/>
        </w:rPr>
        <w:t>_________________________________________________</w:t>
      </w:r>
      <w:r w:rsidR="00435AD4" w:rsidRPr="001F2F73">
        <w:rPr>
          <w:rFonts w:ascii="Times New Roman" w:hAnsi="Times New Roman"/>
          <w:color w:val="auto"/>
          <w:sz w:val="24"/>
          <w:szCs w:val="24"/>
        </w:rPr>
        <w:t xml:space="preserve">, з однієї сторони, та </w:t>
      </w:r>
      <w:r w:rsidR="008B4DDB">
        <w:rPr>
          <w:rFonts w:ascii="Times New Roman" w:hAnsi="Times New Roman"/>
          <w:b/>
          <w:bCs/>
          <w:color w:val="auto"/>
          <w:sz w:val="24"/>
          <w:szCs w:val="24"/>
        </w:rPr>
        <w:t>Комунальне підприємство "Водоканал-сервіс"</w:t>
      </w:r>
      <w:r w:rsidR="00435AD4" w:rsidRPr="001F2F73">
        <w:rPr>
          <w:rFonts w:ascii="Times New Roman" w:hAnsi="Times New Roman"/>
          <w:color w:val="auto"/>
          <w:sz w:val="24"/>
          <w:szCs w:val="24"/>
        </w:rPr>
        <w:t xml:space="preserve"> (далі – «Споживач») в особі </w:t>
      </w:r>
      <w:r w:rsidR="008B4DDB">
        <w:rPr>
          <w:rFonts w:ascii="Times New Roman" w:hAnsi="Times New Roman"/>
          <w:color w:val="auto"/>
          <w:sz w:val="24"/>
          <w:szCs w:val="24"/>
        </w:rPr>
        <w:t>директора Бантроха Ігоря Йосиповича</w:t>
      </w:r>
      <w:r w:rsidR="00435AD4" w:rsidRPr="001F2F73">
        <w:rPr>
          <w:rFonts w:ascii="Times New Roman" w:hAnsi="Times New Roman"/>
          <w:color w:val="auto"/>
          <w:sz w:val="24"/>
          <w:szCs w:val="24"/>
        </w:rPr>
        <w:t xml:space="preserve">, що діє на підставі </w:t>
      </w:r>
      <w:r w:rsidR="008B4DDB">
        <w:rPr>
          <w:rFonts w:ascii="Times New Roman" w:hAnsi="Times New Roman"/>
          <w:color w:val="auto"/>
          <w:sz w:val="24"/>
          <w:szCs w:val="24"/>
        </w:rPr>
        <w:t>Статуту</w:t>
      </w:r>
      <w:r w:rsidR="00435AD4" w:rsidRPr="001F2F73">
        <w:rPr>
          <w:rFonts w:ascii="Times New Roman" w:hAnsi="Times New Roman"/>
          <w:color w:val="auto"/>
          <w:sz w:val="24"/>
          <w:szCs w:val="24"/>
        </w:rPr>
        <w:t xml:space="preserve">, з іншої сторони, </w:t>
      </w:r>
      <w:r w:rsidR="00E73776" w:rsidRPr="001F2F73">
        <w:rPr>
          <w:rFonts w:ascii="Times New Roman" w:hAnsi="Times New Roman"/>
          <w:color w:val="auto"/>
          <w:sz w:val="24"/>
          <w:szCs w:val="24"/>
        </w:rPr>
        <w:t xml:space="preserve">уклали цей договір про постачання електричної енергії споживачу (далі – Договір) </w:t>
      </w:r>
      <w:r w:rsidR="001F4AF0" w:rsidRPr="001F2F73">
        <w:rPr>
          <w:rFonts w:ascii="Times New Roman" w:hAnsi="Times New Roman"/>
          <w:color w:val="auto"/>
          <w:sz w:val="24"/>
          <w:szCs w:val="24"/>
        </w:rPr>
        <w:t>про таке</w:t>
      </w:r>
      <w:r w:rsidR="00E73776" w:rsidRPr="001F2F73">
        <w:rPr>
          <w:rFonts w:ascii="Times New Roman" w:hAnsi="Times New Roman"/>
          <w:color w:val="auto"/>
          <w:sz w:val="24"/>
          <w:szCs w:val="24"/>
        </w:rPr>
        <w:t>:</w:t>
      </w:r>
    </w:p>
    <w:p w:rsidR="00E73776" w:rsidRDefault="00E73776" w:rsidP="00703878">
      <w:pPr>
        <w:spacing w:after="0"/>
        <w:ind w:firstLine="709"/>
        <w:jc w:val="both"/>
        <w:rPr>
          <w:rFonts w:ascii="Times New Roman" w:hAnsi="Times New Roman"/>
          <w:b/>
          <w:bCs/>
          <w:i/>
          <w:iCs/>
          <w:color w:val="auto"/>
          <w:sz w:val="24"/>
          <w:szCs w:val="24"/>
        </w:rPr>
      </w:pPr>
    </w:p>
    <w:p w:rsidR="001F2F73" w:rsidRPr="008F790E" w:rsidRDefault="001F2F73" w:rsidP="00703878">
      <w:pPr>
        <w:spacing w:after="0"/>
        <w:ind w:firstLine="709"/>
        <w:jc w:val="both"/>
        <w:rPr>
          <w:rFonts w:ascii="Times New Roman" w:hAnsi="Times New Roman"/>
          <w:b/>
          <w:bCs/>
          <w:iCs/>
          <w:color w:val="auto"/>
          <w:sz w:val="24"/>
          <w:szCs w:val="24"/>
        </w:rPr>
      </w:pPr>
    </w:p>
    <w:p w:rsidR="001A0BD4" w:rsidRPr="001F2F73" w:rsidRDefault="007F4A76" w:rsidP="00703878">
      <w:pPr>
        <w:pStyle w:val="ab"/>
        <w:numPr>
          <w:ilvl w:val="0"/>
          <w:numId w:val="4"/>
        </w:numPr>
        <w:spacing w:after="0"/>
        <w:jc w:val="center"/>
        <w:rPr>
          <w:rFonts w:ascii="Times New Roman" w:hAnsi="Times New Roman"/>
          <w:b/>
          <w:color w:val="auto"/>
          <w:sz w:val="24"/>
          <w:szCs w:val="24"/>
        </w:rPr>
      </w:pPr>
      <w:r w:rsidRPr="001F2F73">
        <w:rPr>
          <w:rFonts w:ascii="Times New Roman" w:hAnsi="Times New Roman"/>
          <w:b/>
          <w:color w:val="auto"/>
          <w:sz w:val="24"/>
          <w:szCs w:val="24"/>
        </w:rPr>
        <w:t>Загальні положення</w:t>
      </w:r>
    </w:p>
    <w:p w:rsidR="007F4A76" w:rsidRPr="001F2F73" w:rsidRDefault="007F4A76" w:rsidP="00703878">
      <w:pPr>
        <w:spacing w:after="0"/>
        <w:ind w:firstLine="708"/>
        <w:jc w:val="both"/>
        <w:rPr>
          <w:rFonts w:ascii="Times New Roman" w:hAnsi="Times New Roman"/>
          <w:color w:val="auto"/>
          <w:sz w:val="24"/>
          <w:szCs w:val="24"/>
        </w:rPr>
      </w:pPr>
      <w:r w:rsidRPr="001F2F73">
        <w:rPr>
          <w:rFonts w:ascii="Times New Roman" w:hAnsi="Times New Roman"/>
          <w:color w:val="auto"/>
          <w:sz w:val="24"/>
          <w:szCs w:val="24"/>
        </w:rPr>
        <w:t xml:space="preserve">1.1. </w:t>
      </w:r>
      <w:r w:rsidR="001F4AF0" w:rsidRPr="001F2F73">
        <w:rPr>
          <w:rFonts w:ascii="Times New Roman" w:hAnsi="Times New Roman"/>
          <w:color w:val="auto"/>
          <w:sz w:val="24"/>
          <w:szCs w:val="24"/>
        </w:rPr>
        <w:t>Умови цього Д</w:t>
      </w:r>
      <w:r w:rsidRPr="001F2F73">
        <w:rPr>
          <w:rFonts w:ascii="Times New Roman" w:hAnsi="Times New Roman"/>
          <w:color w:val="auto"/>
          <w:sz w:val="24"/>
          <w:szCs w:val="24"/>
        </w:rPr>
        <w:t>огов</w:t>
      </w:r>
      <w:r w:rsidR="001F4AF0" w:rsidRPr="001F2F73">
        <w:rPr>
          <w:rFonts w:ascii="Times New Roman" w:hAnsi="Times New Roman"/>
          <w:color w:val="auto"/>
          <w:sz w:val="24"/>
          <w:szCs w:val="24"/>
        </w:rPr>
        <w:t>о</w:t>
      </w:r>
      <w:r w:rsidRPr="001F2F73">
        <w:rPr>
          <w:rFonts w:ascii="Times New Roman" w:hAnsi="Times New Roman"/>
          <w:color w:val="auto"/>
          <w:sz w:val="24"/>
          <w:szCs w:val="24"/>
        </w:rPr>
        <w:t>р</w:t>
      </w:r>
      <w:r w:rsidR="001F4AF0" w:rsidRPr="001F2F73">
        <w:rPr>
          <w:rFonts w:ascii="Times New Roman" w:hAnsi="Times New Roman"/>
          <w:color w:val="auto"/>
          <w:sz w:val="24"/>
          <w:szCs w:val="24"/>
        </w:rPr>
        <w:t>у</w:t>
      </w:r>
      <w:r w:rsidRPr="001F2F73">
        <w:rPr>
          <w:rFonts w:ascii="Times New Roman" w:hAnsi="Times New Roman"/>
          <w:color w:val="auto"/>
          <w:sz w:val="24"/>
          <w:szCs w:val="24"/>
        </w:rPr>
        <w:t xml:space="preserve"> </w:t>
      </w:r>
      <w:r w:rsidR="001F4AF0" w:rsidRPr="001F2F73">
        <w:rPr>
          <w:rFonts w:ascii="Times New Roman" w:hAnsi="Times New Roman"/>
          <w:color w:val="auto"/>
          <w:sz w:val="24"/>
          <w:szCs w:val="24"/>
        </w:rPr>
        <w:t xml:space="preserve">розроблені відповідно до </w:t>
      </w:r>
      <w:r w:rsidRPr="001F2F73">
        <w:rPr>
          <w:rFonts w:ascii="Times New Roman" w:hAnsi="Times New Roman"/>
          <w:color w:val="auto"/>
          <w:sz w:val="24"/>
          <w:szCs w:val="24"/>
        </w:rPr>
        <w:t xml:space="preserve">Закону України «Про ринок електричної енергії» та </w:t>
      </w:r>
      <w:r w:rsidR="001F4AF0" w:rsidRPr="001F2F73">
        <w:rPr>
          <w:rFonts w:ascii="Times New Roman" w:hAnsi="Times New Roman"/>
          <w:color w:val="auto"/>
          <w:sz w:val="24"/>
          <w:szCs w:val="24"/>
        </w:rPr>
        <w:t>«</w:t>
      </w:r>
      <w:r w:rsidRPr="001F2F73">
        <w:rPr>
          <w:rFonts w:ascii="Times New Roman" w:hAnsi="Times New Roman"/>
          <w:color w:val="auto"/>
          <w:sz w:val="24"/>
          <w:szCs w:val="24"/>
        </w:rPr>
        <w:t>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001F4AF0" w:rsidRPr="001F2F73">
        <w:rPr>
          <w:rFonts w:ascii="Times New Roman" w:hAnsi="Times New Roman"/>
          <w:color w:val="auto"/>
          <w:sz w:val="24"/>
          <w:szCs w:val="24"/>
        </w:rPr>
        <w:t xml:space="preserve"> Закону України «Про публічні закупівлі»,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12.10.2022р.</w:t>
      </w:r>
      <w:r w:rsidRPr="001F2F73">
        <w:rPr>
          <w:rFonts w:ascii="Times New Roman" w:hAnsi="Times New Roman"/>
          <w:color w:val="auto"/>
          <w:sz w:val="24"/>
          <w:szCs w:val="24"/>
        </w:rPr>
        <w:t xml:space="preserve"> </w:t>
      </w:r>
    </w:p>
    <w:p w:rsidR="001F2F73" w:rsidRPr="001F2F73" w:rsidRDefault="001F2F73" w:rsidP="00703878">
      <w:pPr>
        <w:spacing w:after="0"/>
        <w:jc w:val="both"/>
        <w:rPr>
          <w:rFonts w:ascii="Times New Roman" w:hAnsi="Times New Roman"/>
          <w:b/>
          <w:color w:val="auto"/>
          <w:sz w:val="24"/>
          <w:szCs w:val="24"/>
        </w:rPr>
      </w:pPr>
    </w:p>
    <w:p w:rsidR="001A0BD4" w:rsidRPr="001F2F73" w:rsidRDefault="007F4A76" w:rsidP="00703878">
      <w:pPr>
        <w:spacing w:after="0"/>
        <w:jc w:val="center"/>
        <w:rPr>
          <w:rFonts w:ascii="Times New Roman" w:hAnsi="Times New Roman"/>
          <w:b/>
          <w:color w:val="auto"/>
          <w:sz w:val="24"/>
          <w:szCs w:val="24"/>
        </w:rPr>
      </w:pPr>
      <w:r w:rsidRPr="001F2F73">
        <w:rPr>
          <w:rFonts w:ascii="Times New Roman" w:hAnsi="Times New Roman"/>
          <w:b/>
          <w:color w:val="auto"/>
          <w:sz w:val="24"/>
          <w:szCs w:val="24"/>
        </w:rPr>
        <w:t>2. Предмет Договору</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2.1. За цим Договором Постачальник </w:t>
      </w:r>
      <w:r w:rsidR="001F4AF0" w:rsidRPr="001F2F73">
        <w:rPr>
          <w:rFonts w:ascii="Times New Roman" w:hAnsi="Times New Roman"/>
          <w:color w:val="auto"/>
          <w:sz w:val="24"/>
          <w:szCs w:val="24"/>
        </w:rPr>
        <w:t xml:space="preserve">зобов’язується постачати </w:t>
      </w:r>
      <w:r w:rsidRPr="001F2F73">
        <w:rPr>
          <w:rFonts w:ascii="Times New Roman" w:hAnsi="Times New Roman"/>
          <w:color w:val="auto"/>
          <w:sz w:val="24"/>
          <w:szCs w:val="24"/>
        </w:rPr>
        <w:t xml:space="preserve">Споживачу </w:t>
      </w:r>
      <w:r w:rsidR="001F4AF0" w:rsidRPr="001F2F73">
        <w:rPr>
          <w:rFonts w:ascii="Times New Roman" w:hAnsi="Times New Roman"/>
          <w:color w:val="auto"/>
          <w:sz w:val="24"/>
          <w:szCs w:val="24"/>
        </w:rPr>
        <w:t xml:space="preserve">електричну енергію ДК 021:2015-09310000-5 – Електрична енергія (далі – електрична енергія) </w:t>
      </w:r>
      <w:bookmarkStart w:id="0" w:name="_Hlk89760069"/>
      <w:r w:rsidR="000B3AD9" w:rsidRPr="000B3AD9">
        <w:rPr>
          <w:rFonts w:ascii="Times New Roman" w:hAnsi="Times New Roman"/>
          <w:color w:val="auto"/>
          <w:sz w:val="24"/>
          <w:szCs w:val="24"/>
        </w:rPr>
        <w:t>з очікуваним</w:t>
      </w:r>
      <w:r w:rsidR="000B3AD9" w:rsidRPr="00C07188">
        <w:rPr>
          <w:rFonts w:ascii="Times New Roman" w:hAnsi="Times New Roman"/>
          <w:color w:val="auto"/>
          <w:sz w:val="20"/>
          <w:szCs w:val="20"/>
        </w:rPr>
        <w:t xml:space="preserve"> </w:t>
      </w:r>
      <w:r w:rsidR="000B3AD9" w:rsidRPr="000B3AD9">
        <w:rPr>
          <w:rFonts w:ascii="Times New Roman" w:hAnsi="Times New Roman"/>
          <w:color w:val="auto"/>
          <w:sz w:val="24"/>
          <w:szCs w:val="24"/>
        </w:rPr>
        <w:t xml:space="preserve">обсягом </w:t>
      </w:r>
      <w:bookmarkEnd w:id="0"/>
      <w:r w:rsidR="008B4DDB">
        <w:rPr>
          <w:rFonts w:ascii="Times New Roman" w:hAnsi="Times New Roman"/>
          <w:b/>
          <w:bCs/>
          <w:color w:val="auto"/>
          <w:sz w:val="24"/>
          <w:szCs w:val="24"/>
        </w:rPr>
        <w:t xml:space="preserve">240 000 </w:t>
      </w:r>
      <w:r w:rsidR="003414E0">
        <w:rPr>
          <w:rFonts w:ascii="Times New Roman" w:hAnsi="Times New Roman"/>
          <w:b/>
          <w:bCs/>
          <w:color w:val="auto"/>
          <w:sz w:val="24"/>
          <w:szCs w:val="24"/>
        </w:rPr>
        <w:t>к</w:t>
      </w:r>
      <w:r w:rsidR="008B4DDB">
        <w:rPr>
          <w:rFonts w:ascii="Times New Roman" w:hAnsi="Times New Roman"/>
          <w:b/>
          <w:bCs/>
          <w:color w:val="auto"/>
          <w:sz w:val="24"/>
          <w:szCs w:val="24"/>
        </w:rPr>
        <w:t>Вт/год</w:t>
      </w:r>
      <w:r w:rsidR="000B3AD9" w:rsidRPr="001F2F73">
        <w:rPr>
          <w:rFonts w:ascii="Times New Roman" w:hAnsi="Times New Roman"/>
          <w:color w:val="auto"/>
          <w:sz w:val="24"/>
          <w:szCs w:val="24"/>
        </w:rPr>
        <w:t xml:space="preserve"> </w:t>
      </w:r>
      <w:r w:rsidRPr="001F2F73">
        <w:rPr>
          <w:rFonts w:ascii="Times New Roman" w:hAnsi="Times New Roman"/>
          <w:color w:val="auto"/>
          <w:sz w:val="24"/>
          <w:szCs w:val="24"/>
        </w:rPr>
        <w:t xml:space="preserve">для забезпечення потреб електроустановок Споживача, а Споживач </w:t>
      </w:r>
      <w:r w:rsidR="001F4AF0" w:rsidRPr="001F2F73">
        <w:rPr>
          <w:rFonts w:ascii="Times New Roman" w:hAnsi="Times New Roman"/>
          <w:color w:val="auto"/>
          <w:sz w:val="24"/>
          <w:szCs w:val="24"/>
        </w:rPr>
        <w:t xml:space="preserve">зобов’язується прийняти та </w:t>
      </w:r>
      <w:r w:rsidRPr="001F2F73">
        <w:rPr>
          <w:rFonts w:ascii="Times New Roman" w:hAnsi="Times New Roman"/>
          <w:color w:val="auto"/>
          <w:sz w:val="24"/>
          <w:szCs w:val="24"/>
        </w:rPr>
        <w:t>опла</w:t>
      </w:r>
      <w:r w:rsidR="001F4AF0" w:rsidRPr="001F2F73">
        <w:rPr>
          <w:rFonts w:ascii="Times New Roman" w:hAnsi="Times New Roman"/>
          <w:color w:val="auto"/>
          <w:sz w:val="24"/>
          <w:szCs w:val="24"/>
        </w:rPr>
        <w:t>тити</w:t>
      </w:r>
      <w:r w:rsidRPr="001F2F73">
        <w:rPr>
          <w:rFonts w:ascii="Times New Roman" w:hAnsi="Times New Roman"/>
          <w:color w:val="auto"/>
          <w:sz w:val="24"/>
          <w:szCs w:val="24"/>
        </w:rPr>
        <w:t xml:space="preserve"> Постачальнику вартість використаної </w:t>
      </w:r>
      <w:r w:rsidR="001F4AF0" w:rsidRPr="001F2F73">
        <w:rPr>
          <w:rFonts w:ascii="Times New Roman" w:hAnsi="Times New Roman"/>
          <w:color w:val="auto"/>
          <w:sz w:val="24"/>
          <w:szCs w:val="24"/>
        </w:rPr>
        <w:t>електричної енергії, на умовах цього Договору</w:t>
      </w:r>
      <w:r w:rsidRPr="001F2F73">
        <w:rPr>
          <w:rFonts w:ascii="Times New Roman" w:hAnsi="Times New Roman"/>
          <w:color w:val="auto"/>
          <w:sz w:val="24"/>
          <w:szCs w:val="24"/>
        </w:rPr>
        <w:t>.</w:t>
      </w:r>
    </w:p>
    <w:p w:rsidR="000B3AD9" w:rsidRPr="000B3AD9" w:rsidRDefault="000B3AD9" w:rsidP="00703878">
      <w:pPr>
        <w:spacing w:after="0"/>
        <w:ind w:firstLine="709"/>
        <w:jc w:val="both"/>
        <w:rPr>
          <w:rFonts w:ascii="Times New Roman" w:hAnsi="Times New Roman"/>
          <w:color w:val="auto"/>
          <w:sz w:val="24"/>
          <w:szCs w:val="24"/>
        </w:rPr>
      </w:pPr>
      <w:r w:rsidRPr="000B3AD9">
        <w:rPr>
          <w:rFonts w:ascii="Times New Roman" w:hAnsi="Times New Roman"/>
          <w:color w:val="auto"/>
          <w:sz w:val="24"/>
          <w:szCs w:val="24"/>
        </w:rPr>
        <w:t>2.2. Обсяги закупівлі електроенергії можуть бути змінені залежно від реального фінансування видатків та потреби в електроенергії.</w:t>
      </w:r>
    </w:p>
    <w:p w:rsidR="000B3AD9" w:rsidRPr="004A6720" w:rsidRDefault="000B3AD9" w:rsidP="00703878">
      <w:pPr>
        <w:spacing w:after="0"/>
        <w:ind w:firstLine="709"/>
        <w:jc w:val="both"/>
        <w:rPr>
          <w:rFonts w:ascii="Times New Roman" w:hAnsi="Times New Roman"/>
          <w:color w:val="auto"/>
          <w:sz w:val="24"/>
          <w:szCs w:val="24"/>
        </w:rPr>
      </w:pPr>
      <w:r w:rsidRPr="000B3AD9">
        <w:rPr>
          <w:rFonts w:ascii="Times New Roman" w:hAnsi="Times New Roman"/>
          <w:color w:val="auto"/>
          <w:sz w:val="24"/>
          <w:szCs w:val="24"/>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F2F73" w:rsidRPr="001F2F73" w:rsidRDefault="001F2F73" w:rsidP="00703878">
      <w:pPr>
        <w:spacing w:after="0"/>
        <w:rPr>
          <w:rFonts w:ascii="Times New Roman" w:hAnsi="Times New Roman"/>
          <w:b/>
          <w:color w:val="auto"/>
          <w:sz w:val="24"/>
          <w:szCs w:val="24"/>
        </w:rPr>
      </w:pPr>
    </w:p>
    <w:p w:rsidR="001A0BD4" w:rsidRPr="001F2F73" w:rsidRDefault="007F4A76" w:rsidP="00703878">
      <w:pPr>
        <w:spacing w:after="0"/>
        <w:jc w:val="center"/>
        <w:rPr>
          <w:rFonts w:ascii="Times New Roman" w:hAnsi="Times New Roman"/>
          <w:b/>
          <w:color w:val="auto"/>
          <w:sz w:val="24"/>
          <w:szCs w:val="24"/>
        </w:rPr>
      </w:pPr>
      <w:r w:rsidRPr="001F2F73">
        <w:rPr>
          <w:rFonts w:ascii="Times New Roman" w:hAnsi="Times New Roman"/>
          <w:b/>
          <w:color w:val="auto"/>
          <w:sz w:val="24"/>
          <w:szCs w:val="24"/>
        </w:rPr>
        <w:t>3. Умови постачання</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3.1. Постачання електричної енергії Споживачу здійснюється </w:t>
      </w:r>
      <w:r w:rsidR="00D22B16" w:rsidRPr="001F2F73">
        <w:rPr>
          <w:rFonts w:ascii="Times New Roman" w:hAnsi="Times New Roman"/>
          <w:color w:val="auto"/>
          <w:sz w:val="24"/>
          <w:szCs w:val="24"/>
        </w:rPr>
        <w:t xml:space="preserve">згідно </w:t>
      </w:r>
      <w:r w:rsidR="00860E09" w:rsidRPr="001F2F73">
        <w:rPr>
          <w:rFonts w:ascii="Times New Roman" w:hAnsi="Times New Roman"/>
          <w:color w:val="auto"/>
          <w:sz w:val="24"/>
          <w:szCs w:val="24"/>
        </w:rPr>
        <w:t>додат</w:t>
      </w:r>
      <w:r w:rsidR="001A0BD4" w:rsidRPr="001F2F73">
        <w:rPr>
          <w:rFonts w:ascii="Times New Roman" w:hAnsi="Times New Roman"/>
          <w:color w:val="auto"/>
          <w:sz w:val="24"/>
          <w:szCs w:val="24"/>
        </w:rPr>
        <w:t>ку</w:t>
      </w:r>
      <w:r w:rsidR="00860E09" w:rsidRPr="001F2F73">
        <w:rPr>
          <w:rFonts w:ascii="Times New Roman" w:hAnsi="Times New Roman"/>
          <w:color w:val="auto"/>
          <w:sz w:val="24"/>
          <w:szCs w:val="24"/>
        </w:rPr>
        <w:t xml:space="preserve"> </w:t>
      </w:r>
      <w:r w:rsidR="001C68E9" w:rsidRPr="001F2F73">
        <w:rPr>
          <w:rFonts w:ascii="Times New Roman" w:hAnsi="Times New Roman"/>
          <w:color w:val="auto"/>
          <w:sz w:val="24"/>
          <w:szCs w:val="24"/>
        </w:rPr>
        <w:t>№</w:t>
      </w:r>
      <w:r w:rsidR="001A0BD4" w:rsidRPr="001F2F73">
        <w:rPr>
          <w:rFonts w:ascii="Times New Roman" w:hAnsi="Times New Roman"/>
          <w:color w:val="auto"/>
          <w:sz w:val="24"/>
          <w:szCs w:val="24"/>
        </w:rPr>
        <w:t>1 (</w:t>
      </w:r>
      <w:r w:rsidR="00CD5427">
        <w:rPr>
          <w:rFonts w:ascii="Times New Roman" w:hAnsi="Times New Roman"/>
          <w:bCs/>
          <w:sz w:val="24"/>
          <w:szCs w:val="24"/>
        </w:rPr>
        <w:t xml:space="preserve">Повідомлення </w:t>
      </w:r>
      <w:r w:rsidR="00CD5427" w:rsidRPr="00FD4FC2">
        <w:rPr>
          <w:rFonts w:ascii="Times New Roman" w:hAnsi="Times New Roman"/>
          <w:bCs/>
          <w:sz w:val="24"/>
          <w:szCs w:val="24"/>
        </w:rPr>
        <w:t>про персоніфіковані дані Споживача</w:t>
      </w:r>
      <w:r w:rsidR="001A0BD4" w:rsidRPr="001F2F73">
        <w:rPr>
          <w:rFonts w:ascii="Times New Roman" w:hAnsi="Times New Roman"/>
          <w:color w:val="auto"/>
          <w:sz w:val="24"/>
          <w:szCs w:val="24"/>
        </w:rPr>
        <w:t>)</w:t>
      </w:r>
      <w:r w:rsidR="00860E09" w:rsidRPr="001F2F73">
        <w:rPr>
          <w:rFonts w:ascii="Times New Roman" w:hAnsi="Times New Roman"/>
          <w:color w:val="auto"/>
          <w:sz w:val="24"/>
          <w:szCs w:val="24"/>
        </w:rPr>
        <w:t xml:space="preserve"> </w:t>
      </w:r>
      <w:r w:rsidR="00D22B16" w:rsidRPr="001F2F73">
        <w:rPr>
          <w:rFonts w:ascii="Times New Roman" w:hAnsi="Times New Roman"/>
          <w:color w:val="auto"/>
          <w:sz w:val="24"/>
          <w:szCs w:val="24"/>
        </w:rPr>
        <w:t xml:space="preserve">та </w:t>
      </w:r>
      <w:r w:rsidR="00860E09" w:rsidRPr="001F2F73">
        <w:rPr>
          <w:rFonts w:ascii="Times New Roman" w:hAnsi="Times New Roman"/>
          <w:color w:val="auto"/>
          <w:sz w:val="24"/>
          <w:szCs w:val="24"/>
        </w:rPr>
        <w:t>додатку</w:t>
      </w:r>
      <w:r w:rsidR="00D22B16" w:rsidRPr="001F2F73">
        <w:rPr>
          <w:rFonts w:ascii="Times New Roman" w:hAnsi="Times New Roman"/>
          <w:color w:val="auto"/>
          <w:sz w:val="24"/>
          <w:szCs w:val="24"/>
        </w:rPr>
        <w:t xml:space="preserve"> </w:t>
      </w:r>
      <w:r w:rsidR="000B3AD9">
        <w:rPr>
          <w:rFonts w:ascii="Times New Roman" w:hAnsi="Times New Roman"/>
          <w:color w:val="auto"/>
          <w:sz w:val="24"/>
          <w:szCs w:val="24"/>
        </w:rPr>
        <w:t>№2</w:t>
      </w:r>
      <w:r w:rsidR="00860E09" w:rsidRPr="001F2F73">
        <w:rPr>
          <w:rFonts w:ascii="Times New Roman" w:hAnsi="Times New Roman"/>
          <w:color w:val="auto"/>
          <w:sz w:val="24"/>
          <w:szCs w:val="24"/>
        </w:rPr>
        <w:t xml:space="preserve"> (Комерційна пропозиція)</w:t>
      </w:r>
      <w:r w:rsidR="00D22B16" w:rsidRPr="001F2F73">
        <w:rPr>
          <w:rFonts w:ascii="Times New Roman" w:hAnsi="Times New Roman"/>
          <w:color w:val="auto"/>
          <w:sz w:val="24"/>
          <w:szCs w:val="24"/>
        </w:rPr>
        <w:t xml:space="preserve"> до цього Договору. </w:t>
      </w:r>
    </w:p>
    <w:p w:rsidR="001C68E9"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3.2.</w:t>
      </w:r>
      <w:r w:rsidR="001C68E9" w:rsidRPr="001F2F73">
        <w:rPr>
          <w:rFonts w:ascii="Times New Roman" w:hAnsi="Times New Roman"/>
          <w:color w:val="auto"/>
          <w:sz w:val="24"/>
          <w:szCs w:val="24"/>
        </w:rPr>
        <w:t xml:space="preserve">  Строк (термін) поставки (передачі) товару :  до 31 грудня 202</w:t>
      </w:r>
      <w:r w:rsidR="00822EB8">
        <w:rPr>
          <w:rFonts w:ascii="Times New Roman" w:hAnsi="Times New Roman"/>
          <w:color w:val="auto"/>
          <w:sz w:val="24"/>
          <w:szCs w:val="24"/>
        </w:rPr>
        <w:t>4</w:t>
      </w:r>
      <w:r w:rsidR="001C68E9" w:rsidRPr="001F2F73">
        <w:rPr>
          <w:rFonts w:ascii="Times New Roman" w:hAnsi="Times New Roman"/>
          <w:color w:val="auto"/>
          <w:sz w:val="24"/>
          <w:szCs w:val="24"/>
        </w:rPr>
        <w:t xml:space="preserve"> року.</w:t>
      </w:r>
    </w:p>
    <w:p w:rsidR="00FA02B7"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3.3. </w:t>
      </w:r>
      <w:r w:rsidR="001C68E9" w:rsidRPr="001F2F73">
        <w:rPr>
          <w:rFonts w:ascii="Times New Roman" w:hAnsi="Times New Roman"/>
          <w:color w:val="auto"/>
          <w:sz w:val="24"/>
          <w:szCs w:val="24"/>
        </w:rPr>
        <w:t xml:space="preserve"> Місце поставки (передачі) товару – об’єкти Споживача, перелік яких наведено у додатку  №1. </w:t>
      </w:r>
    </w:p>
    <w:p w:rsidR="007F4A76" w:rsidRPr="001F2F73" w:rsidRDefault="001C68E9"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3.4. </w:t>
      </w:r>
      <w:r w:rsidR="007F4A76" w:rsidRPr="001F2F73">
        <w:rPr>
          <w:rFonts w:ascii="Times New Roman" w:hAnsi="Times New Roman"/>
          <w:color w:val="auto"/>
          <w:sz w:val="24"/>
          <w:szCs w:val="24"/>
        </w:rPr>
        <w:t xml:space="preserve">Постачальник за цим Договором не має права вимагати від Споживача будь-якої іншої плати за </w:t>
      </w:r>
      <w:r w:rsidRPr="001F2F73">
        <w:rPr>
          <w:rFonts w:ascii="Times New Roman" w:hAnsi="Times New Roman"/>
          <w:color w:val="auto"/>
          <w:sz w:val="24"/>
          <w:szCs w:val="24"/>
        </w:rPr>
        <w:t xml:space="preserve">постачання </w:t>
      </w:r>
      <w:r w:rsidR="007F4A76" w:rsidRPr="001F2F73">
        <w:rPr>
          <w:rFonts w:ascii="Times New Roman" w:hAnsi="Times New Roman"/>
          <w:color w:val="auto"/>
          <w:sz w:val="24"/>
          <w:szCs w:val="24"/>
        </w:rPr>
        <w:t>електричн</w:t>
      </w:r>
      <w:r w:rsidRPr="001F2F73">
        <w:rPr>
          <w:rFonts w:ascii="Times New Roman" w:hAnsi="Times New Roman"/>
          <w:color w:val="auto"/>
          <w:sz w:val="24"/>
          <w:szCs w:val="24"/>
        </w:rPr>
        <w:t>ої</w:t>
      </w:r>
      <w:r w:rsidR="007F4A76" w:rsidRPr="001F2F73">
        <w:rPr>
          <w:rFonts w:ascii="Times New Roman" w:hAnsi="Times New Roman"/>
          <w:color w:val="auto"/>
          <w:sz w:val="24"/>
          <w:szCs w:val="24"/>
        </w:rPr>
        <w:t xml:space="preserve"> енергі</w:t>
      </w:r>
      <w:r w:rsidRPr="001F2F73">
        <w:rPr>
          <w:rFonts w:ascii="Times New Roman" w:hAnsi="Times New Roman"/>
          <w:color w:val="auto"/>
          <w:sz w:val="24"/>
          <w:szCs w:val="24"/>
        </w:rPr>
        <w:t>ї</w:t>
      </w:r>
      <w:r w:rsidR="007F4A76" w:rsidRPr="001F2F73">
        <w:rPr>
          <w:rFonts w:ascii="Times New Roman" w:hAnsi="Times New Roman"/>
          <w:color w:val="auto"/>
          <w:sz w:val="24"/>
          <w:szCs w:val="24"/>
        </w:rPr>
        <w:t xml:space="preserve">, </w:t>
      </w:r>
      <w:r w:rsidRPr="001F2F73">
        <w:rPr>
          <w:rFonts w:ascii="Times New Roman" w:hAnsi="Times New Roman"/>
          <w:color w:val="auto"/>
          <w:sz w:val="24"/>
          <w:szCs w:val="24"/>
        </w:rPr>
        <w:t>крім передбаченої умовами цього Договору</w:t>
      </w:r>
      <w:r w:rsidR="007F4A76" w:rsidRPr="001F2F73">
        <w:rPr>
          <w:rFonts w:ascii="Times New Roman" w:hAnsi="Times New Roman"/>
          <w:color w:val="auto"/>
          <w:sz w:val="24"/>
          <w:szCs w:val="24"/>
        </w:rPr>
        <w:t>.</w:t>
      </w:r>
    </w:p>
    <w:p w:rsidR="007F4A76" w:rsidRDefault="007F4A76" w:rsidP="00703878">
      <w:pPr>
        <w:spacing w:after="0"/>
        <w:ind w:firstLine="709"/>
        <w:jc w:val="center"/>
        <w:rPr>
          <w:rFonts w:ascii="Times New Roman" w:hAnsi="Times New Roman"/>
          <w:b/>
          <w:color w:val="auto"/>
          <w:sz w:val="24"/>
          <w:szCs w:val="24"/>
        </w:rPr>
      </w:pPr>
    </w:p>
    <w:p w:rsidR="001F2F73" w:rsidRPr="001F2F73" w:rsidRDefault="001F2F73" w:rsidP="00703878">
      <w:pPr>
        <w:spacing w:after="0"/>
        <w:ind w:firstLine="709"/>
        <w:jc w:val="center"/>
        <w:rPr>
          <w:rFonts w:ascii="Times New Roman" w:hAnsi="Times New Roman"/>
          <w:b/>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4. Якість постачання електричної енергії</w:t>
      </w:r>
    </w:p>
    <w:p w:rsidR="007F4A76" w:rsidRPr="001F2F73" w:rsidRDefault="007F4A76"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w:t>
      </w:r>
      <w:r w:rsidR="001C68E9" w:rsidRPr="001F2F73">
        <w:rPr>
          <w:rFonts w:ascii="Times New Roman" w:hAnsi="Times New Roman"/>
          <w:color w:val="auto"/>
          <w:sz w:val="24"/>
          <w:szCs w:val="24"/>
        </w:rPr>
        <w:t xml:space="preserve">на усіх сегментах ринку електричної енергії </w:t>
      </w:r>
      <w:r w:rsidRPr="001F2F73">
        <w:rPr>
          <w:rFonts w:ascii="Times New Roman" w:hAnsi="Times New Roman"/>
          <w:color w:val="auto"/>
          <w:sz w:val="24"/>
          <w:szCs w:val="24"/>
        </w:rPr>
        <w:t>в обсягах, що за належних умов забезпечать задоволення попиту на споживання електричної енергії Споживачем.</w:t>
      </w:r>
    </w:p>
    <w:p w:rsidR="007F4A76" w:rsidRPr="001F2F73" w:rsidRDefault="007F4A76"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A0BD4" w:rsidRPr="001F2F73" w:rsidRDefault="007F4A76"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F4A76" w:rsidRDefault="007F4A76" w:rsidP="00703878">
      <w:pPr>
        <w:spacing w:after="0"/>
        <w:ind w:firstLine="709"/>
        <w:jc w:val="center"/>
        <w:rPr>
          <w:rFonts w:ascii="Times New Roman" w:hAnsi="Times New Roman"/>
          <w:b/>
          <w:color w:val="auto"/>
          <w:sz w:val="24"/>
          <w:szCs w:val="24"/>
        </w:rPr>
      </w:pPr>
    </w:p>
    <w:p w:rsidR="001F2F73" w:rsidRPr="001F2F73" w:rsidRDefault="001F2F73" w:rsidP="00703878">
      <w:pPr>
        <w:spacing w:after="0"/>
        <w:ind w:firstLine="709"/>
        <w:jc w:val="center"/>
        <w:rPr>
          <w:rFonts w:ascii="Times New Roman" w:hAnsi="Times New Roman"/>
          <w:b/>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5. Ціна, порядок обліку та оплати електричної енергії</w:t>
      </w:r>
      <w:r w:rsidR="001C68E9" w:rsidRPr="001F2F73">
        <w:rPr>
          <w:rFonts w:ascii="Times New Roman" w:hAnsi="Times New Roman"/>
          <w:b/>
          <w:color w:val="auto"/>
          <w:sz w:val="24"/>
          <w:szCs w:val="24"/>
        </w:rPr>
        <w:t>, порядок зміни ціни.</w:t>
      </w:r>
    </w:p>
    <w:p w:rsidR="007F4A76" w:rsidRPr="00D96000" w:rsidRDefault="007F4A76" w:rsidP="00F80E1B">
      <w:pPr>
        <w:spacing w:after="0"/>
        <w:ind w:firstLine="567"/>
        <w:jc w:val="both"/>
        <w:rPr>
          <w:rFonts w:ascii="Times New Roman" w:hAnsi="Times New Roman"/>
          <w:bCs/>
          <w:color w:val="auto"/>
          <w:sz w:val="24"/>
          <w:szCs w:val="24"/>
        </w:rPr>
      </w:pPr>
      <w:r w:rsidRPr="00D96000">
        <w:rPr>
          <w:rFonts w:ascii="Times New Roman" w:hAnsi="Times New Roman"/>
          <w:color w:val="auto"/>
          <w:sz w:val="24"/>
          <w:szCs w:val="24"/>
        </w:rPr>
        <w:t xml:space="preserve">5.1. </w:t>
      </w:r>
      <w:r w:rsidR="004E481E" w:rsidRPr="00D96000">
        <w:rPr>
          <w:rFonts w:ascii="Times New Roman" w:hAnsi="Times New Roman"/>
          <w:color w:val="auto"/>
          <w:sz w:val="24"/>
          <w:szCs w:val="24"/>
        </w:rPr>
        <w:t>Загальна сума цього</w:t>
      </w:r>
      <w:r w:rsidRPr="00D96000">
        <w:rPr>
          <w:rFonts w:ascii="Times New Roman" w:hAnsi="Times New Roman"/>
          <w:color w:val="auto"/>
          <w:sz w:val="24"/>
          <w:szCs w:val="24"/>
        </w:rPr>
        <w:t xml:space="preserve"> Договору становить </w:t>
      </w:r>
      <w:r w:rsidR="004E481E" w:rsidRPr="00D96000">
        <w:rPr>
          <w:rFonts w:ascii="Times New Roman" w:hAnsi="Times New Roman"/>
          <w:b/>
          <w:bCs/>
          <w:color w:val="auto"/>
          <w:sz w:val="24"/>
          <w:szCs w:val="24"/>
        </w:rPr>
        <w:t>__________________________</w:t>
      </w:r>
      <w:r w:rsidR="006D5BC4" w:rsidRPr="00D96000">
        <w:rPr>
          <w:rFonts w:ascii="Times New Roman" w:hAnsi="Times New Roman"/>
          <w:color w:val="auto"/>
          <w:sz w:val="24"/>
          <w:szCs w:val="24"/>
        </w:rPr>
        <w:t xml:space="preserve"> </w:t>
      </w:r>
      <w:r w:rsidRPr="00D96000">
        <w:rPr>
          <w:rFonts w:ascii="Times New Roman" w:hAnsi="Times New Roman"/>
          <w:b/>
          <w:bCs/>
          <w:color w:val="auto"/>
          <w:sz w:val="24"/>
          <w:szCs w:val="24"/>
        </w:rPr>
        <w:t>грн. (</w:t>
      </w:r>
      <w:r w:rsidR="004E481E" w:rsidRPr="00D96000">
        <w:rPr>
          <w:rFonts w:ascii="Times New Roman" w:hAnsi="Times New Roman"/>
          <w:b/>
          <w:bCs/>
          <w:color w:val="auto"/>
          <w:sz w:val="24"/>
          <w:szCs w:val="24"/>
        </w:rPr>
        <w:t>_____________________________________________________</w:t>
      </w:r>
      <w:r w:rsidRPr="00D96000">
        <w:rPr>
          <w:rFonts w:ascii="Times New Roman" w:hAnsi="Times New Roman"/>
          <w:b/>
          <w:bCs/>
          <w:color w:val="auto"/>
          <w:sz w:val="24"/>
          <w:szCs w:val="24"/>
        </w:rPr>
        <w:t xml:space="preserve"> грн. </w:t>
      </w:r>
      <w:r w:rsidR="004E481E" w:rsidRPr="00D96000">
        <w:rPr>
          <w:rFonts w:ascii="Times New Roman" w:hAnsi="Times New Roman"/>
          <w:b/>
          <w:bCs/>
          <w:color w:val="auto"/>
          <w:sz w:val="24"/>
          <w:szCs w:val="24"/>
        </w:rPr>
        <w:t>____________</w:t>
      </w:r>
      <w:r w:rsidRPr="00D96000">
        <w:rPr>
          <w:rFonts w:ascii="Times New Roman" w:hAnsi="Times New Roman"/>
          <w:b/>
          <w:bCs/>
          <w:color w:val="auto"/>
          <w:sz w:val="24"/>
          <w:szCs w:val="24"/>
        </w:rPr>
        <w:t xml:space="preserve"> коп.)</w:t>
      </w:r>
      <w:r w:rsidRPr="00D96000">
        <w:rPr>
          <w:rFonts w:ascii="Times New Roman" w:hAnsi="Times New Roman"/>
          <w:color w:val="auto"/>
          <w:sz w:val="24"/>
          <w:szCs w:val="24"/>
        </w:rPr>
        <w:t xml:space="preserve"> у тому числі ПДВ </w:t>
      </w:r>
      <w:r w:rsidR="004E481E" w:rsidRPr="00D96000">
        <w:rPr>
          <w:rFonts w:ascii="Times New Roman" w:hAnsi="Times New Roman"/>
          <w:b/>
          <w:bCs/>
          <w:color w:val="auto"/>
          <w:sz w:val="24"/>
          <w:szCs w:val="24"/>
        </w:rPr>
        <w:t>_</w:t>
      </w:r>
      <w:r w:rsidR="000B39D3" w:rsidRPr="00D96000">
        <w:rPr>
          <w:rFonts w:ascii="Times New Roman" w:hAnsi="Times New Roman"/>
          <w:b/>
          <w:bCs/>
          <w:color w:val="auto"/>
          <w:sz w:val="24"/>
          <w:szCs w:val="24"/>
        </w:rPr>
        <w:t>________________________________</w:t>
      </w:r>
      <w:r w:rsidR="004E481E" w:rsidRPr="00D96000">
        <w:rPr>
          <w:rFonts w:ascii="Times New Roman" w:hAnsi="Times New Roman"/>
          <w:b/>
          <w:bCs/>
          <w:color w:val="auto"/>
          <w:sz w:val="24"/>
          <w:szCs w:val="24"/>
        </w:rPr>
        <w:t>__________________________________</w:t>
      </w:r>
      <w:r w:rsidRPr="00D96000">
        <w:rPr>
          <w:rFonts w:ascii="Times New Roman" w:hAnsi="Times New Roman"/>
          <w:b/>
          <w:bCs/>
          <w:color w:val="auto"/>
          <w:sz w:val="24"/>
          <w:szCs w:val="24"/>
        </w:rPr>
        <w:t>грн. (</w:t>
      </w:r>
      <w:r w:rsidR="004E481E" w:rsidRPr="00D96000">
        <w:rPr>
          <w:rFonts w:ascii="Times New Roman" w:hAnsi="Times New Roman"/>
          <w:b/>
          <w:bCs/>
          <w:color w:val="auto"/>
          <w:sz w:val="24"/>
          <w:szCs w:val="24"/>
        </w:rPr>
        <w:t>_______________________________________</w:t>
      </w:r>
      <w:r w:rsidR="000B39D3" w:rsidRPr="00D96000">
        <w:rPr>
          <w:rFonts w:ascii="Times New Roman" w:hAnsi="Times New Roman"/>
          <w:b/>
          <w:bCs/>
          <w:color w:val="auto"/>
          <w:sz w:val="24"/>
          <w:szCs w:val="24"/>
        </w:rPr>
        <w:t>__________</w:t>
      </w:r>
      <w:r w:rsidR="004E481E" w:rsidRPr="00D96000">
        <w:rPr>
          <w:rFonts w:ascii="Times New Roman" w:hAnsi="Times New Roman"/>
          <w:b/>
          <w:bCs/>
          <w:color w:val="auto"/>
          <w:sz w:val="24"/>
          <w:szCs w:val="24"/>
        </w:rPr>
        <w:t>_____</w:t>
      </w:r>
      <w:r w:rsidR="00A9250B" w:rsidRPr="00D96000">
        <w:rPr>
          <w:rFonts w:ascii="Times New Roman" w:hAnsi="Times New Roman"/>
          <w:b/>
          <w:color w:val="auto"/>
          <w:sz w:val="24"/>
          <w:szCs w:val="24"/>
        </w:rPr>
        <w:t xml:space="preserve"> </w:t>
      </w:r>
      <w:r w:rsidRPr="00D96000">
        <w:rPr>
          <w:rFonts w:ascii="Times New Roman" w:hAnsi="Times New Roman"/>
          <w:b/>
          <w:color w:val="auto"/>
          <w:sz w:val="24"/>
          <w:szCs w:val="24"/>
        </w:rPr>
        <w:t xml:space="preserve">грн. </w:t>
      </w:r>
      <w:r w:rsidR="004E481E" w:rsidRPr="00D96000">
        <w:rPr>
          <w:rFonts w:ascii="Times New Roman" w:hAnsi="Times New Roman"/>
          <w:b/>
          <w:color w:val="auto"/>
          <w:sz w:val="24"/>
          <w:szCs w:val="24"/>
        </w:rPr>
        <w:t>_________</w:t>
      </w:r>
      <w:r w:rsidRPr="00D96000">
        <w:rPr>
          <w:rFonts w:ascii="Times New Roman" w:hAnsi="Times New Roman"/>
          <w:b/>
          <w:color w:val="auto"/>
          <w:sz w:val="24"/>
          <w:szCs w:val="24"/>
        </w:rPr>
        <w:t xml:space="preserve"> коп.)</w:t>
      </w:r>
      <w:r w:rsidRPr="00D96000">
        <w:rPr>
          <w:rFonts w:ascii="Times New Roman" w:hAnsi="Times New Roman"/>
          <w:bCs/>
          <w:color w:val="auto"/>
          <w:sz w:val="24"/>
          <w:szCs w:val="24"/>
        </w:rPr>
        <w:t>.</w:t>
      </w:r>
    </w:p>
    <w:p w:rsidR="00A4100F" w:rsidRPr="00D96000" w:rsidRDefault="00A4100F" w:rsidP="00F80E1B">
      <w:pPr>
        <w:spacing w:after="0"/>
        <w:ind w:firstLine="567"/>
        <w:jc w:val="both"/>
        <w:rPr>
          <w:rFonts w:ascii="Times New Roman" w:hAnsi="Times New Roman"/>
          <w:color w:val="auto"/>
          <w:sz w:val="24"/>
          <w:szCs w:val="24"/>
        </w:rPr>
      </w:pPr>
      <w:r w:rsidRPr="00D96000">
        <w:rPr>
          <w:rFonts w:ascii="Times New Roman" w:hAnsi="Times New Roman"/>
          <w:color w:val="auto"/>
          <w:sz w:val="24"/>
          <w:szCs w:val="24"/>
        </w:rPr>
        <w:t>5.2. Споживач розраховується з Постачальником за електричну енергію за цінами, що визначаються згідно комерційної пропозиції, яка є додатком 2 до цього Договору.</w:t>
      </w:r>
    </w:p>
    <w:p w:rsidR="002221B1" w:rsidRDefault="00A4100F" w:rsidP="00F80E1B">
      <w:pPr>
        <w:spacing w:after="0"/>
        <w:ind w:firstLine="567"/>
        <w:jc w:val="both"/>
        <w:rPr>
          <w:rFonts w:ascii="Times New Roman" w:hAnsi="Times New Roman"/>
          <w:color w:val="auto"/>
          <w:sz w:val="24"/>
          <w:szCs w:val="24"/>
        </w:rPr>
      </w:pPr>
      <w:r w:rsidRPr="00D96000">
        <w:rPr>
          <w:rFonts w:ascii="Times New Roman" w:hAnsi="Times New Roman"/>
          <w:color w:val="auto"/>
          <w:sz w:val="24"/>
          <w:szCs w:val="24"/>
        </w:rPr>
        <w:t>5.3. Спосіб визначення ціни (тарифу) електричної енергії зазначається в комерційній пропозиції Постачальника.</w:t>
      </w:r>
    </w:p>
    <w:p w:rsidR="002221B1" w:rsidRPr="002221B1" w:rsidRDefault="002221B1" w:rsidP="00F80E1B">
      <w:pPr>
        <w:spacing w:after="0"/>
        <w:ind w:firstLine="567"/>
        <w:jc w:val="both"/>
        <w:rPr>
          <w:rFonts w:ascii="Times New Roman" w:hAnsi="Times New Roman"/>
          <w:color w:val="auto"/>
          <w:sz w:val="24"/>
          <w:szCs w:val="24"/>
        </w:rPr>
      </w:pPr>
      <w:r>
        <w:rPr>
          <w:rFonts w:ascii="Times New Roman" w:hAnsi="Times New Roman"/>
          <w:color w:val="auto"/>
          <w:sz w:val="24"/>
          <w:szCs w:val="24"/>
        </w:rPr>
        <w:t xml:space="preserve">5.4. </w:t>
      </w:r>
      <w:r w:rsidRPr="002221B1">
        <w:rPr>
          <w:rFonts w:ascii="Times New Roman" w:hAnsi="Times New Roman"/>
          <w:bCs/>
          <w:sz w:val="24"/>
          <w:szCs w:val="24"/>
        </w:rPr>
        <w:t>Істотні умови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w:t>
      </w:r>
      <w:r w:rsidRPr="002221B1">
        <w:rPr>
          <w:rFonts w:ascii="Times New Roman" w:hAnsi="Times New Roman"/>
          <w:sz w:val="24"/>
          <w:szCs w:val="24"/>
        </w:rPr>
        <w:t xml:space="preserve">: </w:t>
      </w:r>
    </w:p>
    <w:p w:rsidR="002221B1" w:rsidRPr="00CB4D26" w:rsidRDefault="002221B1" w:rsidP="00F80E1B">
      <w:pPr>
        <w:widowControl w:val="0"/>
        <w:tabs>
          <w:tab w:val="left" w:pos="284"/>
        </w:tabs>
        <w:autoSpaceDE w:val="0"/>
        <w:autoSpaceDN w:val="0"/>
        <w:spacing w:after="0"/>
        <w:ind w:right="-2" w:firstLine="567"/>
        <w:jc w:val="both"/>
        <w:outlineLvl w:val="0"/>
        <w:rPr>
          <w:rFonts w:ascii="Times New Roman" w:hAnsi="Times New Roman"/>
          <w:bCs/>
          <w:sz w:val="24"/>
          <w:szCs w:val="24"/>
        </w:rPr>
      </w:pPr>
      <w:r w:rsidRPr="00CB4D26">
        <w:rPr>
          <w:rFonts w:ascii="Times New Roman" w:hAnsi="Times New Roman"/>
          <w:bCs/>
          <w:sz w:val="24"/>
          <w:szCs w:val="24"/>
        </w:rPr>
        <w:t xml:space="preserve">5.4.1. </w:t>
      </w:r>
      <w:r w:rsidR="00432A5A">
        <w:rPr>
          <w:rFonts w:ascii="Times New Roman" w:hAnsi="Times New Roman"/>
          <w:bCs/>
          <w:sz w:val="24"/>
          <w:szCs w:val="24"/>
        </w:rPr>
        <w:t>З</w:t>
      </w:r>
      <w:r w:rsidRPr="00CB4D26">
        <w:rPr>
          <w:rFonts w:ascii="Times New Roman" w:hAnsi="Times New Roman"/>
          <w:bCs/>
          <w:sz w:val="24"/>
          <w:szCs w:val="24"/>
        </w:rPr>
        <w:t xml:space="preserve">меншення обсягів закупівлі, зокрема з урахуванням фактичного обсягу видатків Замовника. </w:t>
      </w:r>
    </w:p>
    <w:p w:rsidR="002221B1" w:rsidRPr="00CB4D26" w:rsidRDefault="002221B1" w:rsidP="00F80E1B">
      <w:pPr>
        <w:widowControl w:val="0"/>
        <w:tabs>
          <w:tab w:val="left" w:pos="284"/>
        </w:tabs>
        <w:autoSpaceDE w:val="0"/>
        <w:autoSpaceDN w:val="0"/>
        <w:spacing w:after="0"/>
        <w:ind w:right="-2" w:firstLine="567"/>
        <w:jc w:val="both"/>
        <w:outlineLvl w:val="0"/>
        <w:rPr>
          <w:rFonts w:ascii="Times New Roman" w:hAnsi="Times New Roman"/>
          <w:bCs/>
          <w:sz w:val="24"/>
          <w:szCs w:val="24"/>
        </w:rPr>
      </w:pPr>
      <w:r w:rsidRPr="00CB4D26">
        <w:rPr>
          <w:rFonts w:ascii="Times New Roman" w:hAnsi="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221B1" w:rsidRPr="00CB4D26" w:rsidRDefault="002221B1" w:rsidP="00F80E1B">
      <w:pPr>
        <w:widowControl w:val="0"/>
        <w:tabs>
          <w:tab w:val="left" w:pos="284"/>
        </w:tabs>
        <w:autoSpaceDE w:val="0"/>
        <w:autoSpaceDN w:val="0"/>
        <w:spacing w:after="0"/>
        <w:ind w:right="-2" w:firstLine="567"/>
        <w:jc w:val="both"/>
        <w:outlineLvl w:val="0"/>
        <w:rPr>
          <w:rFonts w:ascii="Times New Roman" w:hAnsi="Times New Roman"/>
          <w:bCs/>
          <w:sz w:val="24"/>
          <w:szCs w:val="24"/>
        </w:rPr>
      </w:pPr>
    </w:p>
    <w:p w:rsidR="002221B1" w:rsidRPr="00CB4D26" w:rsidRDefault="002221B1" w:rsidP="00F80E1B">
      <w:pPr>
        <w:widowControl w:val="0"/>
        <w:tabs>
          <w:tab w:val="left" w:pos="284"/>
        </w:tabs>
        <w:autoSpaceDE w:val="0"/>
        <w:autoSpaceDN w:val="0"/>
        <w:spacing w:after="0"/>
        <w:ind w:right="-2" w:firstLine="567"/>
        <w:jc w:val="both"/>
        <w:outlineLvl w:val="0"/>
        <w:rPr>
          <w:rFonts w:ascii="Times New Roman" w:hAnsi="Times New Roman"/>
          <w:bCs/>
          <w:sz w:val="24"/>
          <w:szCs w:val="24"/>
        </w:rPr>
      </w:pPr>
      <w:r w:rsidRPr="00CB4D26">
        <w:rPr>
          <w:rFonts w:ascii="Times New Roman" w:hAnsi="Times New Roman"/>
          <w:bCs/>
          <w:sz w:val="24"/>
          <w:szCs w:val="24"/>
        </w:rPr>
        <w:t xml:space="preserve">5.4.2. </w:t>
      </w:r>
      <w:r w:rsidR="006E6C9E">
        <w:rPr>
          <w:rFonts w:ascii="Times New Roman" w:hAnsi="Times New Roman"/>
          <w:bCs/>
          <w:sz w:val="24"/>
          <w:szCs w:val="24"/>
        </w:rPr>
        <w:t>П</w:t>
      </w:r>
      <w:r w:rsidRPr="00CB4D26">
        <w:rPr>
          <w:rFonts w:ascii="Times New Roman" w:hAnsi="Times New Roman"/>
          <w:bCs/>
          <w:sz w:val="24"/>
          <w:szCs w:val="24"/>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hAnsi="Times New Roman"/>
          <w:bCs/>
          <w:sz w:val="24"/>
          <w:szCs w:val="24"/>
          <w:u w:val="single"/>
        </w:rPr>
        <w:t>на момент його укладення</w:t>
      </w:r>
      <w:r w:rsidRPr="00CB4D26">
        <w:rPr>
          <w:rFonts w:ascii="Times New Roman" w:hAnsi="Times New Roman"/>
          <w:bCs/>
          <w:sz w:val="24"/>
          <w:szCs w:val="24"/>
        </w:rPr>
        <w:t xml:space="preserve">. </w:t>
      </w:r>
    </w:p>
    <w:p w:rsidR="002221B1"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rsidR="005B6A5A" w:rsidRPr="00CB4D26" w:rsidRDefault="005B6A5A"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rsidR="002221B1" w:rsidRPr="005B6A5A" w:rsidRDefault="002221B1" w:rsidP="00F80E1B">
      <w:pPr>
        <w:widowControl w:val="0"/>
        <w:tabs>
          <w:tab w:val="left" w:pos="284"/>
        </w:tabs>
        <w:autoSpaceDE w:val="0"/>
        <w:autoSpaceDN w:val="0"/>
        <w:spacing w:after="0"/>
        <w:ind w:right="-2" w:firstLine="567"/>
        <w:jc w:val="both"/>
        <w:outlineLvl w:val="0"/>
        <w:rPr>
          <w:rFonts w:ascii="Times New Roman" w:hAnsi="Times New Roman"/>
          <w:bCs/>
          <w:sz w:val="24"/>
          <w:szCs w:val="24"/>
        </w:rPr>
      </w:pPr>
      <w:r w:rsidRPr="00CB4D26">
        <w:rPr>
          <w:rFonts w:ascii="Times New Roman" w:hAnsi="Times New Roman"/>
          <w:bCs/>
          <w:sz w:val="24"/>
          <w:szCs w:val="24"/>
        </w:rPr>
        <w:t xml:space="preserve">У разі </w:t>
      </w:r>
      <w:r w:rsidR="0089157E">
        <w:rPr>
          <w:rFonts w:ascii="Times New Roman" w:hAnsi="Times New Roman"/>
          <w:bCs/>
          <w:sz w:val="24"/>
          <w:szCs w:val="24"/>
        </w:rPr>
        <w:t xml:space="preserve">коливання ціни товару  на ринку в розрахунковому періоді, </w:t>
      </w:r>
      <w:r w:rsidRPr="00CB4D26">
        <w:rPr>
          <w:rFonts w:ascii="Times New Roman" w:hAnsi="Times New Roman"/>
          <w:bCs/>
          <w:sz w:val="24"/>
          <w:szCs w:val="24"/>
        </w:rPr>
        <w:t xml:space="preserve"> зацікавлена сторона ініціює внесення змін </w:t>
      </w:r>
      <w:r w:rsidR="0089157E">
        <w:rPr>
          <w:rFonts w:ascii="Times New Roman" w:hAnsi="Times New Roman"/>
          <w:bCs/>
          <w:sz w:val="24"/>
          <w:szCs w:val="24"/>
        </w:rPr>
        <w:t>до  договору</w:t>
      </w:r>
      <w:r w:rsidRPr="00CB4D26">
        <w:rPr>
          <w:rFonts w:ascii="Times New Roman" w:hAnsi="Times New Roman"/>
          <w:bCs/>
          <w:sz w:val="24"/>
          <w:szCs w:val="24"/>
        </w:rPr>
        <w:t xml:space="preserve"> що</w:t>
      </w:r>
      <w:r w:rsidR="0089157E">
        <w:rPr>
          <w:rFonts w:ascii="Times New Roman" w:hAnsi="Times New Roman"/>
          <w:bCs/>
          <w:sz w:val="24"/>
          <w:szCs w:val="24"/>
        </w:rPr>
        <w:t xml:space="preserve">до зміни ціни за одиницю товару в розрахунковому  періоді, в якому зафіксовано зростання ціни. </w:t>
      </w:r>
      <w:r w:rsidRPr="00CB4D26">
        <w:rPr>
          <w:rFonts w:ascii="Times New Roman" w:hAnsi="Times New Roman"/>
          <w:bCs/>
          <w:sz w:val="24"/>
          <w:szCs w:val="24"/>
        </w:rPr>
        <w:t xml:space="preserve"> Факт коливання ціни електричної енергії на ринку підтверджується</w:t>
      </w:r>
      <w:r w:rsidR="0047190C">
        <w:rPr>
          <w:rFonts w:ascii="Times New Roman" w:hAnsi="Times New Roman"/>
          <w:bCs/>
          <w:sz w:val="24"/>
          <w:szCs w:val="24"/>
        </w:rPr>
        <w:t xml:space="preserve"> даними отриманими</w:t>
      </w:r>
      <w:r w:rsidRPr="00CB4D26">
        <w:rPr>
          <w:rFonts w:ascii="Times New Roman" w:hAnsi="Times New Roman"/>
          <w:bCs/>
          <w:sz w:val="24"/>
          <w:szCs w:val="24"/>
        </w:rPr>
        <w:t xml:space="preserve"> </w:t>
      </w:r>
      <w:r w:rsidR="005B6A5A" w:rsidRPr="005B6A5A">
        <w:rPr>
          <w:rFonts w:ascii="Times New Roman" w:hAnsi="Times New Roman"/>
          <w:color w:val="auto"/>
          <w:sz w:val="24"/>
          <w:szCs w:val="24"/>
          <w:shd w:val="clear" w:color="auto" w:fill="FFFFFF"/>
        </w:rPr>
        <w:t>з офіційного веб</w:t>
      </w:r>
      <w:r w:rsidR="007963CE">
        <w:rPr>
          <w:rFonts w:ascii="Times New Roman" w:hAnsi="Times New Roman"/>
          <w:color w:val="auto"/>
          <w:sz w:val="24"/>
          <w:szCs w:val="24"/>
          <w:shd w:val="clear" w:color="auto" w:fill="FFFFFF"/>
        </w:rPr>
        <w:t>-</w:t>
      </w:r>
      <w:r w:rsidR="005B6A5A" w:rsidRPr="005B6A5A">
        <w:rPr>
          <w:rFonts w:ascii="Times New Roman" w:hAnsi="Times New Roman"/>
          <w:color w:val="auto"/>
          <w:sz w:val="24"/>
          <w:szCs w:val="24"/>
          <w:shd w:val="clear" w:color="auto" w:fill="FFFFFF"/>
        </w:rPr>
        <w:t>сайту ДП «Оператор ринку» (</w:t>
      </w:r>
      <w:hyperlink r:id="rId8" w:tgtFrame="_blank" w:history="1">
        <w:r w:rsidR="005B6A5A" w:rsidRPr="005B6A5A">
          <w:rPr>
            <w:rStyle w:val="a7"/>
            <w:rFonts w:ascii="Times New Roman" w:hAnsi="Times New Roman"/>
            <w:color w:val="auto"/>
            <w:sz w:val="24"/>
            <w:szCs w:val="24"/>
            <w:u w:val="none"/>
            <w:shd w:val="clear" w:color="auto" w:fill="FFFFFF"/>
          </w:rPr>
          <w:t>https://www.oree.com.ua</w:t>
        </w:r>
      </w:hyperlink>
      <w:r w:rsidR="005B6A5A">
        <w:rPr>
          <w:sz w:val="24"/>
          <w:szCs w:val="24"/>
        </w:rPr>
        <w:t>)</w:t>
      </w:r>
    </w:p>
    <w:p w:rsidR="002221B1" w:rsidRPr="00CB4D26" w:rsidRDefault="002221B1" w:rsidP="00F80E1B">
      <w:pPr>
        <w:widowControl w:val="0"/>
        <w:tabs>
          <w:tab w:val="left" w:pos="284"/>
        </w:tabs>
        <w:autoSpaceDE w:val="0"/>
        <w:autoSpaceDN w:val="0"/>
        <w:spacing w:after="0"/>
        <w:ind w:right="-2" w:firstLine="567"/>
        <w:jc w:val="both"/>
        <w:outlineLvl w:val="0"/>
        <w:rPr>
          <w:rFonts w:ascii="Times New Roman" w:hAnsi="Times New Roman"/>
          <w:bCs/>
          <w:sz w:val="24"/>
          <w:szCs w:val="24"/>
        </w:rPr>
      </w:pPr>
      <w:r w:rsidRPr="00CB4D26">
        <w:rPr>
          <w:rFonts w:ascii="Times New Roman" w:hAnsi="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rsidR="002221B1" w:rsidRDefault="00F80E1B" w:rsidP="00F80E1B">
      <w:pPr>
        <w:widowControl w:val="0"/>
        <w:tabs>
          <w:tab w:val="left" w:pos="284"/>
        </w:tabs>
        <w:autoSpaceDE w:val="0"/>
        <w:autoSpaceDN w:val="0"/>
        <w:spacing w:after="0"/>
        <w:ind w:right="-2" w:firstLine="567"/>
        <w:jc w:val="both"/>
        <w:outlineLvl w:val="0"/>
        <w:rPr>
          <w:rFonts w:ascii="Times New Roman" w:hAnsi="Times New Roman"/>
          <w:bCs/>
          <w:sz w:val="24"/>
          <w:szCs w:val="24"/>
        </w:rPr>
      </w:pPr>
      <w:r>
        <w:rPr>
          <w:rFonts w:ascii="Times New Roman" w:hAnsi="Times New Roman"/>
          <w:bCs/>
          <w:sz w:val="24"/>
          <w:szCs w:val="24"/>
        </w:rPr>
        <w:t xml:space="preserve"> </w:t>
      </w:r>
      <w:r w:rsidR="00E52C28" w:rsidRPr="00E52C28">
        <w:rPr>
          <w:rFonts w:ascii="Times New Roman" w:hAnsi="Times New Roman"/>
          <w:bCs/>
          <w:sz w:val="24"/>
          <w:szCs w:val="24"/>
        </w:rPr>
        <w:t xml:space="preserve">Для </w:t>
      </w:r>
      <w:r w:rsidR="00E52C28">
        <w:rPr>
          <w:rFonts w:ascii="Times New Roman" w:hAnsi="Times New Roman"/>
          <w:bCs/>
          <w:sz w:val="24"/>
          <w:szCs w:val="24"/>
        </w:rPr>
        <w:t>розрахунку відсотків коливання ціни приймається до уваги середньозважена ціна одиниці товару на ринку ОЕС на добу наперед (РДН), яка була оприлюднена на офіційному веб-сайті «Оператора ринку» за періоди 10 днів місяця/20 днів місяця/місяць, за умови що обраний період складав найкоротший відрізок часу до фактичної дати укладання договору (або внесенні зміни до Договору в частині зміни за одиницю товару у зв’язку із коливанням ціни на ринку), у порівнянні до а</w:t>
      </w:r>
      <w:r w:rsidR="0089157E">
        <w:rPr>
          <w:rFonts w:ascii="Times New Roman" w:hAnsi="Times New Roman"/>
          <w:bCs/>
          <w:sz w:val="24"/>
          <w:szCs w:val="24"/>
        </w:rPr>
        <w:t>налогічного періоду поточного</w:t>
      </w:r>
      <w:r w:rsidR="00E52C28">
        <w:rPr>
          <w:rFonts w:ascii="Times New Roman" w:hAnsi="Times New Roman"/>
          <w:bCs/>
          <w:sz w:val="24"/>
          <w:szCs w:val="24"/>
        </w:rPr>
        <w:t xml:space="preserve"> розрахункового місяця. </w:t>
      </w:r>
    </w:p>
    <w:p w:rsidR="00E52C28" w:rsidRDefault="00E52C28" w:rsidP="00F80E1B">
      <w:pPr>
        <w:widowControl w:val="0"/>
        <w:tabs>
          <w:tab w:val="left" w:pos="284"/>
        </w:tabs>
        <w:autoSpaceDE w:val="0"/>
        <w:autoSpaceDN w:val="0"/>
        <w:spacing w:after="0"/>
        <w:ind w:right="-2" w:firstLine="567"/>
        <w:jc w:val="both"/>
        <w:outlineLvl w:val="0"/>
        <w:rPr>
          <w:rFonts w:ascii="Times New Roman" w:hAnsi="Times New Roman"/>
          <w:bCs/>
          <w:sz w:val="24"/>
          <w:szCs w:val="24"/>
        </w:rPr>
      </w:pPr>
      <w:r>
        <w:rPr>
          <w:rFonts w:ascii="Times New Roman" w:hAnsi="Times New Roman"/>
          <w:bCs/>
          <w:sz w:val="24"/>
          <w:szCs w:val="24"/>
        </w:rPr>
        <w:t xml:space="preserve">Збільшення ціни за одиницю товару можливе лише </w:t>
      </w:r>
      <w:r w:rsidR="00201D37">
        <w:rPr>
          <w:rFonts w:ascii="Times New Roman" w:hAnsi="Times New Roman"/>
          <w:bCs/>
          <w:sz w:val="24"/>
          <w:szCs w:val="24"/>
        </w:rPr>
        <w:t xml:space="preserve">не більше відсотка </w:t>
      </w:r>
      <w:r>
        <w:rPr>
          <w:rFonts w:ascii="Times New Roman" w:hAnsi="Times New Roman"/>
          <w:bCs/>
          <w:sz w:val="24"/>
          <w:szCs w:val="24"/>
        </w:rPr>
        <w:t>коливання ціни за одиницю товару (застосовується відносно складової загальної ціни яка відображає закупівельну ринкову ціну), який визначається для кожної зміни окремо:</w:t>
      </w:r>
    </w:p>
    <w:p w:rsidR="00E52C28" w:rsidRDefault="00E52C28"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Pr>
          <w:rFonts w:ascii="Times New Roman" w:hAnsi="Times New Roman"/>
          <w:bCs/>
          <w:sz w:val="24"/>
          <w:szCs w:val="24"/>
        </w:rPr>
        <w:tab/>
      </w:r>
      <w:r w:rsidR="00F92297">
        <w:rPr>
          <w:rFonts w:ascii="Times New Roman" w:hAnsi="Times New Roman"/>
          <w:bCs/>
          <w:sz w:val="24"/>
          <w:szCs w:val="24"/>
        </w:rPr>
        <w:tab/>
      </w:r>
      <w:r>
        <w:rPr>
          <w:rFonts w:ascii="Times New Roman" w:hAnsi="Times New Roman"/>
          <w:bCs/>
          <w:sz w:val="24"/>
          <w:szCs w:val="24"/>
        </w:rPr>
        <w:t>Ц</w:t>
      </w:r>
      <w:r w:rsidRPr="00E52C28">
        <w:rPr>
          <w:rFonts w:ascii="Times New Roman" w:hAnsi="Times New Roman"/>
          <w:bCs/>
          <w:sz w:val="24"/>
          <w:szCs w:val="24"/>
          <w:vertAlign w:val="subscript"/>
        </w:rPr>
        <w:t>нов</w:t>
      </w:r>
      <w:r>
        <w:rPr>
          <w:rFonts w:ascii="Times New Roman" w:hAnsi="Times New Roman"/>
          <w:bCs/>
          <w:sz w:val="24"/>
          <w:szCs w:val="24"/>
          <w:vertAlign w:val="subscript"/>
        </w:rPr>
        <w:t xml:space="preserve"> </w:t>
      </w:r>
      <w:r w:rsidR="003036BC">
        <w:rPr>
          <w:rFonts w:ascii="Times New Roman" w:hAnsi="Times New Roman"/>
          <w:bCs/>
          <w:sz w:val="24"/>
          <w:szCs w:val="24"/>
        </w:rPr>
        <w:t>= Ц</w:t>
      </w:r>
      <w:r w:rsidR="003036BC" w:rsidRPr="00F92297">
        <w:rPr>
          <w:rFonts w:ascii="Times New Roman" w:hAnsi="Times New Roman"/>
          <w:bCs/>
          <w:sz w:val="24"/>
          <w:szCs w:val="24"/>
          <w:vertAlign w:val="subscript"/>
        </w:rPr>
        <w:t>ф</w:t>
      </w:r>
      <w:r w:rsidR="00F92297">
        <w:rPr>
          <w:rFonts w:ascii="Times New Roman" w:hAnsi="Times New Roman"/>
          <w:bCs/>
          <w:sz w:val="24"/>
          <w:szCs w:val="24"/>
        </w:rPr>
        <w:t xml:space="preserve"> х К, де:</w:t>
      </w:r>
    </w:p>
    <w:p w:rsidR="00F92297" w:rsidRDefault="00F92297" w:rsidP="00F92297">
      <w:pPr>
        <w:widowControl w:val="0"/>
        <w:tabs>
          <w:tab w:val="left" w:pos="284"/>
        </w:tabs>
        <w:autoSpaceDE w:val="0"/>
        <w:autoSpaceDN w:val="0"/>
        <w:spacing w:after="0"/>
        <w:ind w:left="485" w:right="-2"/>
        <w:outlineLvl w:val="0"/>
        <w:rPr>
          <w:rFonts w:ascii="Times New Roman" w:hAnsi="Times New Roman"/>
          <w:bCs/>
          <w:sz w:val="24"/>
          <w:szCs w:val="24"/>
        </w:rPr>
      </w:pPr>
      <w:r>
        <w:rPr>
          <w:rFonts w:ascii="Times New Roman" w:hAnsi="Times New Roman"/>
          <w:bCs/>
          <w:sz w:val="24"/>
          <w:szCs w:val="24"/>
        </w:rPr>
        <w:tab/>
        <w:t>Ц</w:t>
      </w:r>
      <w:r w:rsidRPr="00E52C28">
        <w:rPr>
          <w:rFonts w:ascii="Times New Roman" w:hAnsi="Times New Roman"/>
          <w:bCs/>
          <w:sz w:val="24"/>
          <w:szCs w:val="24"/>
          <w:vertAlign w:val="subscript"/>
        </w:rPr>
        <w:t>нов</w:t>
      </w:r>
      <w:r>
        <w:rPr>
          <w:rFonts w:ascii="Times New Roman" w:hAnsi="Times New Roman"/>
          <w:bCs/>
          <w:sz w:val="24"/>
          <w:szCs w:val="24"/>
        </w:rPr>
        <w:t xml:space="preserve"> – нова ціна за одиницю товару;</w:t>
      </w:r>
    </w:p>
    <w:p w:rsidR="00F92297" w:rsidRPr="00F92297" w:rsidRDefault="00F92297" w:rsidP="00F92297">
      <w:pPr>
        <w:widowControl w:val="0"/>
        <w:tabs>
          <w:tab w:val="left" w:pos="284"/>
        </w:tabs>
        <w:autoSpaceDE w:val="0"/>
        <w:autoSpaceDN w:val="0"/>
        <w:spacing w:after="0"/>
        <w:ind w:left="485" w:right="-2"/>
        <w:outlineLvl w:val="0"/>
        <w:rPr>
          <w:rFonts w:ascii="Times New Roman" w:hAnsi="Times New Roman"/>
          <w:sz w:val="24"/>
          <w:szCs w:val="24"/>
          <w:shd w:val="clear" w:color="auto" w:fill="FFFFFF"/>
        </w:rPr>
      </w:pPr>
      <w:r>
        <w:rPr>
          <w:rFonts w:ascii="Times New Roman" w:hAnsi="Times New Roman"/>
          <w:bCs/>
          <w:sz w:val="24"/>
          <w:szCs w:val="24"/>
        </w:rPr>
        <w:tab/>
      </w:r>
      <w:r w:rsidRPr="00F92297">
        <w:rPr>
          <w:rFonts w:ascii="Times New Roman" w:hAnsi="Times New Roman"/>
          <w:bCs/>
          <w:sz w:val="24"/>
          <w:szCs w:val="24"/>
        </w:rPr>
        <w:t>Ц</w:t>
      </w:r>
      <w:r w:rsidRPr="00F92297">
        <w:rPr>
          <w:rFonts w:ascii="Times New Roman" w:hAnsi="Times New Roman"/>
          <w:bCs/>
          <w:sz w:val="24"/>
          <w:szCs w:val="24"/>
          <w:vertAlign w:val="subscript"/>
        </w:rPr>
        <w:t xml:space="preserve">ф </w:t>
      </w:r>
      <w:r w:rsidRPr="00F92297">
        <w:rPr>
          <w:rFonts w:ascii="Times New Roman" w:hAnsi="Times New Roman"/>
          <w:sz w:val="24"/>
          <w:szCs w:val="24"/>
          <w:shd w:val="clear" w:color="auto" w:fill="FFFFFF"/>
        </w:rPr>
        <w:t>– фактична діюча ціна;</w:t>
      </w:r>
    </w:p>
    <w:p w:rsidR="00F92297" w:rsidRDefault="00F92297" w:rsidP="00F92297">
      <w:pPr>
        <w:widowControl w:val="0"/>
        <w:tabs>
          <w:tab w:val="left" w:pos="284"/>
          <w:tab w:val="left" w:pos="5415"/>
        </w:tabs>
        <w:autoSpaceDE w:val="0"/>
        <w:autoSpaceDN w:val="0"/>
        <w:spacing w:after="0"/>
        <w:ind w:left="485" w:right="-2"/>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F92297">
        <w:rPr>
          <w:rFonts w:ascii="Times New Roman" w:hAnsi="Times New Roman"/>
          <w:sz w:val="24"/>
          <w:szCs w:val="24"/>
          <w:shd w:val="clear" w:color="auto" w:fill="FFFFFF"/>
        </w:rPr>
        <w:t>К –</w:t>
      </w:r>
      <w:r>
        <w:rPr>
          <w:rFonts w:ascii="Times New Roman" w:hAnsi="Times New Roman"/>
          <w:sz w:val="24"/>
          <w:szCs w:val="24"/>
          <w:shd w:val="clear" w:color="auto" w:fill="FFFFFF"/>
        </w:rPr>
        <w:t xml:space="preserve"> коефіцієнт</w:t>
      </w:r>
      <w:r w:rsidRPr="00F92297">
        <w:rPr>
          <w:rFonts w:ascii="Times New Roman" w:hAnsi="Times New Roman"/>
          <w:sz w:val="24"/>
          <w:szCs w:val="24"/>
          <w:shd w:val="clear" w:color="auto" w:fill="FFFFFF"/>
        </w:rPr>
        <w:t xml:space="preserve"> зростан</w:t>
      </w:r>
      <w:r>
        <w:rPr>
          <w:rFonts w:ascii="Times New Roman" w:hAnsi="Times New Roman"/>
          <w:sz w:val="24"/>
          <w:szCs w:val="24"/>
          <w:shd w:val="clear" w:color="auto" w:fill="FFFFFF"/>
        </w:rPr>
        <w:t xml:space="preserve">ня ціни: К= 1+ </w:t>
      </w:r>
      <m:oMath>
        <m:f>
          <m:fPr>
            <m:ctrlPr>
              <w:rPr>
                <w:rFonts w:ascii="Cambria Math" w:hAnsi="Cambria Math"/>
                <w:i/>
                <w:sz w:val="24"/>
                <w:szCs w:val="24"/>
                <w:shd w:val="clear" w:color="auto" w:fill="FFFFFF"/>
              </w:rPr>
            </m:ctrlPr>
          </m:fPr>
          <m:num>
            <m:r>
              <w:rPr>
                <w:rFonts w:ascii="Cambria Math" w:hAnsi="Cambria Math"/>
                <w:sz w:val="24"/>
                <w:szCs w:val="24"/>
                <w:shd w:val="clear" w:color="auto" w:fill="FFFFFF"/>
              </w:rPr>
              <m:t>К,%</m:t>
            </m:r>
          </m:num>
          <m:den>
            <m:r>
              <w:rPr>
                <w:rFonts w:ascii="Cambria Math" w:hAnsi="Cambria Math"/>
                <w:sz w:val="24"/>
                <w:szCs w:val="24"/>
                <w:shd w:val="clear" w:color="auto" w:fill="FFFFFF"/>
              </w:rPr>
              <m:t>100</m:t>
            </m:r>
          </m:den>
        </m:f>
      </m:oMath>
      <w:r>
        <w:rPr>
          <w:rFonts w:ascii="Times New Roman" w:hAnsi="Times New Roman"/>
          <w:sz w:val="24"/>
          <w:szCs w:val="24"/>
          <w:shd w:val="clear" w:color="auto" w:fill="FFFFFF"/>
        </w:rPr>
        <w:t xml:space="preserve"> де</w:t>
      </w:r>
    </w:p>
    <w:p w:rsidR="00F92297" w:rsidRDefault="00F92297" w:rsidP="00F92297">
      <w:pPr>
        <w:widowControl w:val="0"/>
        <w:tabs>
          <w:tab w:val="left" w:pos="284"/>
          <w:tab w:val="left" w:pos="5415"/>
        </w:tabs>
        <w:autoSpaceDE w:val="0"/>
        <w:autoSpaceDN w:val="0"/>
        <w:spacing w:after="0"/>
        <w:ind w:left="485" w:right="-2"/>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К % - відсоток коливання ціни</w:t>
      </w:r>
    </w:p>
    <w:p w:rsidR="00F92297" w:rsidRDefault="00F92297" w:rsidP="00F92297">
      <w:pPr>
        <w:widowControl w:val="0"/>
        <w:tabs>
          <w:tab w:val="left" w:pos="284"/>
          <w:tab w:val="left" w:pos="5415"/>
        </w:tabs>
        <w:autoSpaceDE w:val="0"/>
        <w:autoSpaceDN w:val="0"/>
        <w:spacing w:after="0"/>
        <w:ind w:left="485" w:right="-2"/>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К % 1 = С</w:t>
      </w:r>
      <w:r w:rsidR="007261C6">
        <w:rPr>
          <w:rFonts w:ascii="Times New Roman" w:hAnsi="Times New Roman"/>
          <w:sz w:val="24"/>
          <w:szCs w:val="24"/>
          <w:shd w:val="clear" w:color="auto" w:fill="FFFFFF"/>
          <w:vertAlign w:val="subscript"/>
        </w:rPr>
        <w:t>1</w:t>
      </w:r>
      <w:r>
        <w:rPr>
          <w:rFonts w:ascii="Times New Roman" w:hAnsi="Times New Roman"/>
          <w:sz w:val="24"/>
          <w:szCs w:val="24"/>
          <w:shd w:val="clear" w:color="auto" w:fill="FFFFFF"/>
        </w:rPr>
        <w:t>/С</w:t>
      </w:r>
      <w:r w:rsidR="007261C6">
        <w:rPr>
          <w:rFonts w:ascii="Times New Roman" w:hAnsi="Times New Roman"/>
          <w:sz w:val="24"/>
          <w:szCs w:val="24"/>
          <w:shd w:val="clear" w:color="auto" w:fill="FFFFFF"/>
          <w:vertAlign w:val="subscript"/>
        </w:rPr>
        <w:t xml:space="preserve">п </w:t>
      </w:r>
      <w:r>
        <w:rPr>
          <w:rFonts w:ascii="Times New Roman" w:hAnsi="Times New Roman"/>
          <w:sz w:val="24"/>
          <w:szCs w:val="24"/>
          <w:shd w:val="clear" w:color="auto" w:fill="FFFFFF"/>
          <w:vertAlign w:val="subscript"/>
        </w:rPr>
        <w:t xml:space="preserve"> </w:t>
      </w:r>
      <w:r>
        <w:rPr>
          <w:rFonts w:ascii="Times New Roman" w:hAnsi="Times New Roman"/>
          <w:sz w:val="24"/>
          <w:szCs w:val="24"/>
          <w:shd w:val="clear" w:color="auto" w:fill="FFFFFF"/>
        </w:rPr>
        <w:t xml:space="preserve">х 100% - для першої зміни. </w:t>
      </w:r>
    </w:p>
    <w:p w:rsidR="00F92297" w:rsidRDefault="00F92297" w:rsidP="00F92297">
      <w:pPr>
        <w:widowControl w:val="0"/>
        <w:tabs>
          <w:tab w:val="left" w:pos="284"/>
          <w:tab w:val="left" w:pos="5415"/>
        </w:tabs>
        <w:autoSpaceDE w:val="0"/>
        <w:autoSpaceDN w:val="0"/>
        <w:spacing w:after="0"/>
        <w:ind w:left="485" w:right="-2"/>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К % 2 = С</w:t>
      </w:r>
      <w:r w:rsidR="007261C6">
        <w:rPr>
          <w:rFonts w:ascii="Times New Roman" w:hAnsi="Times New Roman"/>
          <w:sz w:val="24"/>
          <w:szCs w:val="24"/>
          <w:shd w:val="clear" w:color="auto" w:fill="FFFFFF"/>
          <w:vertAlign w:val="subscript"/>
        </w:rPr>
        <w:t>2</w:t>
      </w:r>
      <w:r>
        <w:rPr>
          <w:rFonts w:ascii="Times New Roman" w:hAnsi="Times New Roman"/>
          <w:sz w:val="24"/>
          <w:szCs w:val="24"/>
          <w:shd w:val="clear" w:color="auto" w:fill="FFFFFF"/>
        </w:rPr>
        <w:t>/С</w:t>
      </w:r>
      <w:r w:rsidR="00CC75E6">
        <w:rPr>
          <w:rFonts w:ascii="Times New Roman" w:hAnsi="Times New Roman"/>
          <w:sz w:val="24"/>
          <w:szCs w:val="24"/>
          <w:shd w:val="clear" w:color="auto" w:fill="FFFFFF"/>
          <w:vertAlign w:val="subscript"/>
        </w:rPr>
        <w:t xml:space="preserve">1 </w:t>
      </w:r>
      <w:r>
        <w:rPr>
          <w:rFonts w:ascii="Times New Roman" w:hAnsi="Times New Roman"/>
          <w:sz w:val="24"/>
          <w:szCs w:val="24"/>
          <w:shd w:val="clear" w:color="auto" w:fill="FFFFFF"/>
          <w:vertAlign w:val="subscript"/>
        </w:rPr>
        <w:t xml:space="preserve"> </w:t>
      </w:r>
      <w:r>
        <w:rPr>
          <w:rFonts w:ascii="Times New Roman" w:hAnsi="Times New Roman"/>
          <w:sz w:val="24"/>
          <w:szCs w:val="24"/>
          <w:shd w:val="clear" w:color="auto" w:fill="FFFFFF"/>
        </w:rPr>
        <w:t xml:space="preserve">х 100% - для </w:t>
      </w:r>
      <w:r w:rsidR="007261C6">
        <w:rPr>
          <w:rFonts w:ascii="Times New Roman" w:hAnsi="Times New Roman"/>
          <w:sz w:val="24"/>
          <w:szCs w:val="24"/>
          <w:shd w:val="clear" w:color="auto" w:fill="FFFFFF"/>
        </w:rPr>
        <w:t>другої зміни.</w:t>
      </w:r>
      <w:r>
        <w:rPr>
          <w:rFonts w:ascii="Times New Roman" w:hAnsi="Times New Roman"/>
          <w:sz w:val="24"/>
          <w:szCs w:val="24"/>
          <w:shd w:val="clear" w:color="auto" w:fill="FFFFFF"/>
        </w:rPr>
        <w:t xml:space="preserve"> </w:t>
      </w:r>
    </w:p>
    <w:p w:rsidR="00F92297" w:rsidRPr="00CC75E6" w:rsidRDefault="00CC75E6" w:rsidP="00F92297">
      <w:pPr>
        <w:widowControl w:val="0"/>
        <w:tabs>
          <w:tab w:val="left" w:pos="284"/>
          <w:tab w:val="left" w:pos="5415"/>
        </w:tabs>
        <w:autoSpaceDE w:val="0"/>
        <w:autoSpaceDN w:val="0"/>
        <w:spacing w:after="0"/>
        <w:ind w:left="485" w:right="-2"/>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К % п = С</w:t>
      </w:r>
      <w:r w:rsidRPr="00CC75E6">
        <w:rPr>
          <w:rFonts w:ascii="Times New Roman" w:hAnsi="Times New Roman"/>
          <w:sz w:val="24"/>
          <w:szCs w:val="24"/>
          <w:shd w:val="clear" w:color="auto" w:fill="FFFFFF"/>
          <w:vertAlign w:val="subscript"/>
        </w:rPr>
        <w:t>п</w:t>
      </w:r>
      <w:r w:rsidR="007261C6">
        <w:rPr>
          <w:rFonts w:ascii="Times New Roman" w:hAnsi="Times New Roman"/>
          <w:sz w:val="24"/>
          <w:szCs w:val="24"/>
          <w:shd w:val="clear" w:color="auto" w:fill="FFFFFF"/>
          <w:vertAlign w:val="subscript"/>
        </w:rPr>
        <w:t xml:space="preserve"> </w:t>
      </w:r>
      <w:r w:rsidR="00201D37">
        <w:rPr>
          <w:rFonts w:ascii="Times New Roman" w:hAnsi="Times New Roman"/>
          <w:sz w:val="24"/>
          <w:szCs w:val="24"/>
          <w:shd w:val="clear" w:color="auto" w:fill="FFFFFF"/>
          <w:vertAlign w:val="subscript"/>
        </w:rPr>
        <w:t>+</w:t>
      </w:r>
      <w:r w:rsidR="007261C6">
        <w:rPr>
          <w:rFonts w:ascii="Times New Roman" w:hAnsi="Times New Roman"/>
          <w:sz w:val="24"/>
          <w:szCs w:val="24"/>
          <w:shd w:val="clear" w:color="auto" w:fill="FFFFFF"/>
          <w:vertAlign w:val="subscript"/>
        </w:rPr>
        <w:t>1</w:t>
      </w:r>
      <w:r>
        <w:rPr>
          <w:rFonts w:ascii="Times New Roman" w:hAnsi="Times New Roman"/>
          <w:sz w:val="24"/>
          <w:szCs w:val="24"/>
          <w:shd w:val="clear" w:color="auto" w:fill="FFFFFF"/>
        </w:rPr>
        <w:t>/</w:t>
      </w:r>
      <w:r w:rsidRPr="00CC75E6">
        <w:rPr>
          <w:rFonts w:ascii="Times New Roman" w:hAnsi="Times New Roman"/>
          <w:sz w:val="24"/>
          <w:szCs w:val="24"/>
          <w:shd w:val="clear" w:color="auto" w:fill="FFFFFF"/>
        </w:rPr>
        <w:t>С</w:t>
      </w:r>
      <w:r w:rsidRPr="00CC75E6">
        <w:rPr>
          <w:rFonts w:ascii="Times New Roman" w:hAnsi="Times New Roman"/>
          <w:sz w:val="24"/>
          <w:szCs w:val="24"/>
          <w:shd w:val="clear" w:color="auto" w:fill="FFFFFF"/>
          <w:vertAlign w:val="subscript"/>
        </w:rPr>
        <w:t xml:space="preserve">п </w:t>
      </w:r>
      <w:r>
        <w:rPr>
          <w:rFonts w:ascii="Times New Roman" w:hAnsi="Times New Roman"/>
          <w:sz w:val="24"/>
          <w:szCs w:val="24"/>
          <w:shd w:val="clear" w:color="auto" w:fill="FFFFFF"/>
        </w:rPr>
        <w:t xml:space="preserve"> х 100% - для наступних змін. </w:t>
      </w:r>
    </w:p>
    <w:p w:rsidR="00F92297" w:rsidRDefault="00CC75E6" w:rsidP="00703878">
      <w:pPr>
        <w:widowControl w:val="0"/>
        <w:tabs>
          <w:tab w:val="left" w:pos="284"/>
        </w:tabs>
        <w:autoSpaceDE w:val="0"/>
        <w:autoSpaceDN w:val="0"/>
        <w:spacing w:after="0"/>
        <w:ind w:left="485" w:right="-2"/>
        <w:jc w:val="both"/>
        <w:outlineLvl w:val="0"/>
        <w:rPr>
          <w:rFonts w:ascii="Times New Roman" w:hAnsi="Times New Roman"/>
          <w:sz w:val="24"/>
          <w:szCs w:val="24"/>
          <w:shd w:val="clear" w:color="auto" w:fill="FFFFFF"/>
        </w:rPr>
      </w:pPr>
      <w:r>
        <w:rPr>
          <w:rFonts w:ascii="Arial" w:hAnsi="Arial" w:cs="Arial"/>
          <w:sz w:val="21"/>
          <w:szCs w:val="21"/>
          <w:shd w:val="clear" w:color="auto" w:fill="FFFFFF"/>
        </w:rPr>
        <w:t xml:space="preserve">  </w:t>
      </w:r>
      <w:r w:rsidRPr="00CC75E6">
        <w:rPr>
          <w:rFonts w:ascii="Times New Roman" w:hAnsi="Times New Roman"/>
          <w:sz w:val="24"/>
          <w:szCs w:val="24"/>
          <w:shd w:val="clear" w:color="auto" w:fill="FFFFFF"/>
        </w:rPr>
        <w:t xml:space="preserve"> </w:t>
      </w:r>
      <w:r w:rsidR="007261C6">
        <w:rPr>
          <w:rFonts w:ascii="Times New Roman" w:hAnsi="Times New Roman"/>
          <w:sz w:val="24"/>
          <w:szCs w:val="24"/>
          <w:shd w:val="clear" w:color="auto" w:fill="FFFFFF"/>
        </w:rPr>
        <w:t>д</w:t>
      </w:r>
      <w:r w:rsidRPr="00CC75E6">
        <w:rPr>
          <w:rFonts w:ascii="Times New Roman" w:hAnsi="Times New Roman"/>
          <w:sz w:val="24"/>
          <w:szCs w:val="24"/>
          <w:shd w:val="clear" w:color="auto" w:fill="FFFFFF"/>
        </w:rPr>
        <w:t>е</w:t>
      </w:r>
      <w:r w:rsidR="007261C6">
        <w:rPr>
          <w:rFonts w:ascii="Times New Roman" w:hAnsi="Times New Roman"/>
          <w:sz w:val="24"/>
          <w:szCs w:val="24"/>
          <w:shd w:val="clear" w:color="auto" w:fill="FFFFFF"/>
        </w:rPr>
        <w:t xml:space="preserve"> С</w:t>
      </w:r>
      <w:r w:rsidR="007261C6" w:rsidRPr="007261C6">
        <w:rPr>
          <w:rFonts w:ascii="Times New Roman" w:hAnsi="Times New Roman"/>
          <w:sz w:val="24"/>
          <w:szCs w:val="24"/>
          <w:shd w:val="clear" w:color="auto" w:fill="FFFFFF"/>
          <w:vertAlign w:val="subscript"/>
        </w:rPr>
        <w:t>п</w:t>
      </w:r>
      <w:r w:rsidR="007261C6">
        <w:rPr>
          <w:rFonts w:ascii="Times New Roman" w:hAnsi="Times New Roman"/>
          <w:sz w:val="24"/>
          <w:szCs w:val="24"/>
          <w:shd w:val="clear" w:color="auto" w:fill="FFFFFF"/>
          <w:vertAlign w:val="subscript"/>
        </w:rPr>
        <w:t xml:space="preserve"> </w:t>
      </w:r>
      <w:r w:rsidR="007261C6">
        <w:rPr>
          <w:rFonts w:ascii="Times New Roman" w:hAnsi="Times New Roman"/>
          <w:sz w:val="24"/>
          <w:szCs w:val="24"/>
          <w:shd w:val="clear" w:color="auto" w:fill="FFFFFF"/>
        </w:rPr>
        <w:t>– середньозважена ціна РДН за вибраний період найближчий до дати укладання договору.</w:t>
      </w:r>
    </w:p>
    <w:p w:rsidR="008162C6" w:rsidRDefault="008162C6" w:rsidP="00703878">
      <w:pPr>
        <w:widowControl w:val="0"/>
        <w:tabs>
          <w:tab w:val="left" w:pos="284"/>
        </w:tabs>
        <w:autoSpaceDE w:val="0"/>
        <w:autoSpaceDN w:val="0"/>
        <w:spacing w:after="0"/>
        <w:ind w:left="485" w:right="-2"/>
        <w:jc w:val="both"/>
        <w:outlineLvl w:val="0"/>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    С</w:t>
      </w:r>
      <w:r w:rsidRPr="008162C6">
        <w:rPr>
          <w:rFonts w:ascii="Times New Roman" w:hAnsi="Times New Roman"/>
          <w:sz w:val="24"/>
          <w:szCs w:val="24"/>
          <w:shd w:val="clear" w:color="auto" w:fill="FFFFFF"/>
          <w:vertAlign w:val="subscript"/>
        </w:rPr>
        <w:t>1</w:t>
      </w:r>
      <w:r>
        <w:rPr>
          <w:rFonts w:ascii="Times New Roman" w:hAnsi="Times New Roman"/>
          <w:sz w:val="24"/>
          <w:szCs w:val="24"/>
          <w:shd w:val="clear" w:color="auto" w:fill="FFFFFF"/>
        </w:rPr>
        <w:t xml:space="preserve"> - середньозважена ціна РДН за </w:t>
      </w:r>
      <w:r w:rsidR="00201D37">
        <w:rPr>
          <w:rFonts w:ascii="Times New Roman" w:hAnsi="Times New Roman"/>
          <w:sz w:val="24"/>
          <w:szCs w:val="24"/>
          <w:shd w:val="clear" w:color="auto" w:fill="FFFFFF"/>
        </w:rPr>
        <w:t xml:space="preserve">аналогічний </w:t>
      </w:r>
      <w:r>
        <w:rPr>
          <w:rFonts w:ascii="Times New Roman" w:hAnsi="Times New Roman"/>
          <w:sz w:val="24"/>
          <w:szCs w:val="24"/>
          <w:shd w:val="clear" w:color="auto" w:fill="FFFFFF"/>
        </w:rPr>
        <w:t>період в я</w:t>
      </w:r>
      <w:r w:rsidR="00201D37">
        <w:rPr>
          <w:rFonts w:ascii="Times New Roman" w:hAnsi="Times New Roman"/>
          <w:sz w:val="24"/>
          <w:szCs w:val="24"/>
          <w:shd w:val="clear" w:color="auto" w:fill="FFFFFF"/>
        </w:rPr>
        <w:t>кому відбулося коливання ціни для першої зміни.</w:t>
      </w:r>
    </w:p>
    <w:p w:rsidR="00CC75E6" w:rsidRPr="008162C6" w:rsidRDefault="007261C6" w:rsidP="008162C6">
      <w:pPr>
        <w:widowControl w:val="0"/>
        <w:tabs>
          <w:tab w:val="left" w:pos="284"/>
        </w:tabs>
        <w:autoSpaceDE w:val="0"/>
        <w:autoSpaceDN w:val="0"/>
        <w:spacing w:after="0"/>
        <w:ind w:left="485" w:right="-2"/>
        <w:jc w:val="both"/>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С</w:t>
      </w:r>
      <w:r w:rsidR="008162C6">
        <w:rPr>
          <w:rFonts w:ascii="Times New Roman" w:hAnsi="Times New Roman"/>
          <w:sz w:val="24"/>
          <w:szCs w:val="24"/>
          <w:shd w:val="clear" w:color="auto" w:fill="FFFFFF"/>
          <w:vertAlign w:val="subscript"/>
        </w:rPr>
        <w:t>2</w:t>
      </w:r>
      <w:r>
        <w:rPr>
          <w:rFonts w:ascii="Times New Roman" w:hAnsi="Times New Roman"/>
          <w:sz w:val="24"/>
          <w:szCs w:val="24"/>
          <w:shd w:val="clear" w:color="auto" w:fill="FFFFFF"/>
          <w:vertAlign w:val="subscript"/>
        </w:rPr>
        <w:t xml:space="preserve"> </w:t>
      </w:r>
      <w:r>
        <w:rPr>
          <w:rFonts w:ascii="Times New Roman" w:hAnsi="Times New Roman"/>
          <w:sz w:val="24"/>
          <w:szCs w:val="24"/>
          <w:shd w:val="clear" w:color="auto" w:fill="FFFFFF"/>
        </w:rPr>
        <w:t xml:space="preserve">- середньозважена ціна РДН за </w:t>
      </w:r>
      <w:r w:rsidR="00201D37">
        <w:rPr>
          <w:rFonts w:ascii="Times New Roman" w:hAnsi="Times New Roman"/>
          <w:sz w:val="24"/>
          <w:szCs w:val="24"/>
          <w:shd w:val="clear" w:color="auto" w:fill="FFFFFF"/>
        </w:rPr>
        <w:t xml:space="preserve">аналогічний період в якому відбулося коливання ціни для другої зміни. </w:t>
      </w:r>
    </w:p>
    <w:p w:rsidR="002221B1" w:rsidRPr="00CB4D26" w:rsidRDefault="002221B1" w:rsidP="00F80E1B">
      <w:pPr>
        <w:widowControl w:val="0"/>
        <w:tabs>
          <w:tab w:val="left" w:pos="284"/>
        </w:tabs>
        <w:autoSpaceDE w:val="0"/>
        <w:autoSpaceDN w:val="0"/>
        <w:spacing w:after="0"/>
        <w:ind w:right="-2" w:firstLine="567"/>
        <w:jc w:val="both"/>
        <w:outlineLvl w:val="0"/>
        <w:rPr>
          <w:rFonts w:ascii="Times New Roman" w:hAnsi="Times New Roman"/>
          <w:bCs/>
          <w:sz w:val="24"/>
          <w:szCs w:val="24"/>
        </w:rPr>
      </w:pPr>
      <w:r w:rsidRPr="00CB4D26">
        <w:rPr>
          <w:rFonts w:ascii="Times New Roman" w:hAnsi="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w:t>
      </w:r>
    </w:p>
    <w:p w:rsidR="002221B1" w:rsidRPr="007261C6" w:rsidRDefault="008A0007" w:rsidP="00F80E1B">
      <w:pPr>
        <w:widowControl w:val="0"/>
        <w:tabs>
          <w:tab w:val="left" w:pos="284"/>
        </w:tabs>
        <w:autoSpaceDE w:val="0"/>
        <w:autoSpaceDN w:val="0"/>
        <w:spacing w:after="0"/>
        <w:ind w:right="-2" w:firstLine="567"/>
        <w:jc w:val="both"/>
        <w:outlineLvl w:val="0"/>
        <w:rPr>
          <w:rFonts w:ascii="Times New Roman" w:hAnsi="Times New Roman"/>
          <w:bCs/>
          <w:color w:val="0D0D0D" w:themeColor="text1" w:themeTint="F2"/>
          <w:sz w:val="24"/>
          <w:szCs w:val="24"/>
        </w:rPr>
      </w:pPr>
      <w:r>
        <w:rPr>
          <w:rFonts w:ascii="Times New Roman" w:hAnsi="Times New Roman"/>
          <w:bCs/>
          <w:color w:val="FF0000"/>
          <w:sz w:val="24"/>
          <w:szCs w:val="24"/>
        </w:rPr>
        <w:t xml:space="preserve">    </w:t>
      </w:r>
      <w:r w:rsidR="002221B1" w:rsidRPr="007261C6">
        <w:rPr>
          <w:rFonts w:ascii="Times New Roman" w:hAnsi="Times New Roman"/>
          <w:bCs/>
          <w:color w:val="0D0D0D" w:themeColor="text1" w:themeTint="F2"/>
          <w:sz w:val="24"/>
          <w:szCs w:val="24"/>
        </w:rPr>
        <w:t xml:space="preserve">Інформація про коливання ціни, що відбулася у окремі дні місяця до уваги не береться.  </w:t>
      </w:r>
    </w:p>
    <w:p w:rsidR="008A0007" w:rsidRDefault="002221B1" w:rsidP="00F80E1B">
      <w:pPr>
        <w:widowControl w:val="0"/>
        <w:tabs>
          <w:tab w:val="left" w:pos="284"/>
        </w:tabs>
        <w:autoSpaceDE w:val="0"/>
        <w:autoSpaceDN w:val="0"/>
        <w:spacing w:after="0"/>
        <w:ind w:right="-2" w:firstLine="567"/>
        <w:jc w:val="both"/>
        <w:outlineLvl w:val="0"/>
        <w:rPr>
          <w:rFonts w:ascii="Times New Roman" w:hAnsi="Times New Roman"/>
          <w:bCs/>
          <w:sz w:val="24"/>
          <w:szCs w:val="24"/>
        </w:rPr>
      </w:pPr>
      <w:r w:rsidRPr="00CB4D26">
        <w:rPr>
          <w:rFonts w:ascii="Times New Roman" w:hAnsi="Times New Roman"/>
          <w:bCs/>
          <w:sz w:val="24"/>
          <w:szCs w:val="24"/>
        </w:rPr>
        <w:t xml:space="preserve"> </w:t>
      </w:r>
    </w:p>
    <w:p w:rsidR="002221B1" w:rsidRPr="00CB4D26" w:rsidRDefault="002221B1" w:rsidP="00F80E1B">
      <w:pPr>
        <w:widowControl w:val="0"/>
        <w:tabs>
          <w:tab w:val="left" w:pos="284"/>
        </w:tabs>
        <w:autoSpaceDE w:val="0"/>
        <w:autoSpaceDN w:val="0"/>
        <w:spacing w:after="0"/>
        <w:ind w:right="-2" w:firstLine="567"/>
        <w:jc w:val="both"/>
        <w:outlineLvl w:val="0"/>
        <w:rPr>
          <w:rFonts w:ascii="Times New Roman" w:hAnsi="Times New Roman"/>
          <w:bCs/>
          <w:sz w:val="24"/>
          <w:szCs w:val="24"/>
        </w:rPr>
      </w:pPr>
      <w:r w:rsidRPr="00CB4D26">
        <w:rPr>
          <w:rFonts w:ascii="Times New Roman" w:hAnsi="Times New Roman"/>
          <w:bCs/>
          <w:sz w:val="24"/>
          <w:szCs w:val="24"/>
        </w:rPr>
        <w:t xml:space="preserve"> 5.4.3. </w:t>
      </w:r>
      <w:r w:rsidR="006E6C9E">
        <w:rPr>
          <w:rFonts w:ascii="Times New Roman" w:hAnsi="Times New Roman"/>
          <w:bCs/>
          <w:sz w:val="24"/>
          <w:szCs w:val="24"/>
        </w:rPr>
        <w:t>П</w:t>
      </w:r>
      <w:r w:rsidRPr="00CB4D26">
        <w:rPr>
          <w:rFonts w:ascii="Times New Roman" w:hAnsi="Times New Roman"/>
          <w:bCs/>
          <w:sz w:val="24"/>
          <w:szCs w:val="24"/>
        </w:rPr>
        <w:t xml:space="preserve">окращення якості предмета закупівлі за умови, що таке покращення не призведе до збільшення суми, визначеної в Договорі про закупівлю. </w:t>
      </w:r>
    </w:p>
    <w:p w:rsidR="002221B1" w:rsidRPr="00CB4D26" w:rsidRDefault="002221B1" w:rsidP="00F80E1B">
      <w:pPr>
        <w:widowControl w:val="0"/>
        <w:tabs>
          <w:tab w:val="left" w:pos="284"/>
        </w:tabs>
        <w:autoSpaceDE w:val="0"/>
        <w:autoSpaceDN w:val="0"/>
        <w:spacing w:after="0"/>
        <w:ind w:right="-2" w:firstLine="567"/>
        <w:jc w:val="both"/>
        <w:outlineLvl w:val="0"/>
        <w:rPr>
          <w:rFonts w:ascii="Times New Roman" w:hAnsi="Times New Roman"/>
          <w:bCs/>
          <w:sz w:val="24"/>
          <w:szCs w:val="24"/>
        </w:rPr>
      </w:pPr>
      <w:r w:rsidRPr="00CB4D26">
        <w:rPr>
          <w:rFonts w:ascii="Times New Roman" w:hAnsi="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w:t>
      </w:r>
      <w:r w:rsidRPr="00CB4D26">
        <w:rPr>
          <w:rFonts w:ascii="Times New Roman" w:hAnsi="Times New Roman"/>
          <w:bCs/>
          <w:sz w:val="24"/>
          <w:szCs w:val="24"/>
        </w:rPr>
        <w:lastRenderedPageBreak/>
        <w:t xml:space="preserve">закупівлі і є покращенням його якості. </w:t>
      </w:r>
    </w:p>
    <w:p w:rsidR="002221B1" w:rsidRPr="00CB4D26" w:rsidRDefault="002221B1" w:rsidP="00F80E1B">
      <w:pPr>
        <w:widowControl w:val="0"/>
        <w:tabs>
          <w:tab w:val="left" w:pos="284"/>
        </w:tabs>
        <w:autoSpaceDE w:val="0"/>
        <w:autoSpaceDN w:val="0"/>
        <w:spacing w:after="0"/>
        <w:ind w:right="-2" w:firstLine="567"/>
        <w:jc w:val="both"/>
        <w:outlineLvl w:val="0"/>
        <w:rPr>
          <w:rFonts w:ascii="Times New Roman" w:hAnsi="Times New Roman"/>
          <w:bCs/>
          <w:sz w:val="24"/>
          <w:szCs w:val="24"/>
        </w:rPr>
      </w:pPr>
      <w:r w:rsidRPr="00CB4D26">
        <w:rPr>
          <w:rFonts w:ascii="Times New Roman" w:hAnsi="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2221B1" w:rsidRPr="00CB4D26" w:rsidRDefault="002221B1" w:rsidP="00F80E1B">
      <w:pPr>
        <w:widowControl w:val="0"/>
        <w:tabs>
          <w:tab w:val="left" w:pos="284"/>
        </w:tabs>
        <w:autoSpaceDE w:val="0"/>
        <w:autoSpaceDN w:val="0"/>
        <w:spacing w:after="0"/>
        <w:ind w:right="-2" w:firstLine="567"/>
        <w:jc w:val="both"/>
        <w:outlineLvl w:val="0"/>
        <w:rPr>
          <w:rFonts w:ascii="Times New Roman" w:hAnsi="Times New Roman"/>
          <w:bCs/>
          <w:sz w:val="24"/>
          <w:szCs w:val="24"/>
        </w:rPr>
      </w:pPr>
    </w:p>
    <w:p w:rsidR="002221B1" w:rsidRPr="00CB4D26" w:rsidRDefault="002221B1" w:rsidP="00F80E1B">
      <w:pPr>
        <w:widowControl w:val="0"/>
        <w:tabs>
          <w:tab w:val="left" w:pos="284"/>
        </w:tabs>
        <w:autoSpaceDE w:val="0"/>
        <w:autoSpaceDN w:val="0"/>
        <w:spacing w:after="0"/>
        <w:ind w:right="-2" w:firstLine="567"/>
        <w:jc w:val="both"/>
        <w:outlineLvl w:val="0"/>
        <w:rPr>
          <w:rFonts w:ascii="Times New Roman" w:hAnsi="Times New Roman"/>
          <w:bCs/>
          <w:sz w:val="24"/>
          <w:szCs w:val="24"/>
        </w:rPr>
      </w:pPr>
      <w:r w:rsidRPr="00CB4D26">
        <w:rPr>
          <w:rFonts w:ascii="Times New Roman" w:hAnsi="Times New Roman"/>
          <w:bCs/>
          <w:sz w:val="24"/>
          <w:szCs w:val="24"/>
        </w:rPr>
        <w:t xml:space="preserve">5.4.4. </w:t>
      </w:r>
      <w:r w:rsidR="006E6C9E">
        <w:rPr>
          <w:rFonts w:ascii="Times New Roman" w:hAnsi="Times New Roman"/>
          <w:bCs/>
          <w:sz w:val="24"/>
          <w:szCs w:val="24"/>
        </w:rPr>
        <w:t>П</w:t>
      </w:r>
      <w:r w:rsidRPr="00CB4D26">
        <w:rPr>
          <w:rFonts w:ascii="Times New Roman" w:hAnsi="Times New Roman"/>
          <w:bCs/>
          <w:sz w:val="24"/>
          <w:szCs w:val="24"/>
        </w:rPr>
        <w:t>родовження строку дії договору про закупівлю та</w:t>
      </w:r>
      <w:r>
        <w:rPr>
          <w:rFonts w:ascii="Times New Roman" w:hAnsi="Times New Roman"/>
          <w:bCs/>
          <w:sz w:val="24"/>
          <w:szCs w:val="24"/>
        </w:rPr>
        <w:t>/або</w:t>
      </w:r>
      <w:r w:rsidRPr="00CB4D26">
        <w:rPr>
          <w:rFonts w:ascii="Times New Roman" w:hAnsi="Times New Roman"/>
          <w:bCs/>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2221B1" w:rsidRPr="00CB4D26" w:rsidRDefault="002221B1" w:rsidP="00F80E1B">
      <w:pPr>
        <w:widowControl w:val="0"/>
        <w:tabs>
          <w:tab w:val="left" w:pos="284"/>
        </w:tabs>
        <w:autoSpaceDE w:val="0"/>
        <w:autoSpaceDN w:val="0"/>
        <w:spacing w:after="0"/>
        <w:ind w:right="-2" w:firstLine="567"/>
        <w:jc w:val="both"/>
        <w:outlineLvl w:val="0"/>
        <w:rPr>
          <w:rFonts w:ascii="Times New Roman" w:hAnsi="Times New Roman"/>
          <w:bCs/>
          <w:sz w:val="24"/>
          <w:szCs w:val="24"/>
        </w:rPr>
      </w:pPr>
      <w:r w:rsidRPr="00CB4D26">
        <w:rPr>
          <w:rFonts w:ascii="Times New Roman" w:hAnsi="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221B1" w:rsidRPr="00CB4D26" w:rsidRDefault="002221B1" w:rsidP="00F80E1B">
      <w:pPr>
        <w:widowControl w:val="0"/>
        <w:tabs>
          <w:tab w:val="left" w:pos="284"/>
        </w:tabs>
        <w:autoSpaceDE w:val="0"/>
        <w:autoSpaceDN w:val="0"/>
        <w:spacing w:after="0"/>
        <w:ind w:right="-2" w:firstLine="567"/>
        <w:jc w:val="both"/>
        <w:outlineLvl w:val="0"/>
        <w:rPr>
          <w:rFonts w:ascii="Times New Roman" w:hAnsi="Times New Roman"/>
          <w:bCs/>
          <w:sz w:val="24"/>
          <w:szCs w:val="24"/>
        </w:rPr>
      </w:pPr>
    </w:p>
    <w:p w:rsidR="002221B1" w:rsidRDefault="002221B1" w:rsidP="00F80E1B">
      <w:pPr>
        <w:widowControl w:val="0"/>
        <w:tabs>
          <w:tab w:val="left" w:pos="284"/>
        </w:tabs>
        <w:autoSpaceDE w:val="0"/>
        <w:autoSpaceDN w:val="0"/>
        <w:spacing w:after="0"/>
        <w:ind w:right="-2" w:firstLine="567"/>
        <w:jc w:val="both"/>
        <w:outlineLvl w:val="0"/>
        <w:rPr>
          <w:rFonts w:ascii="Times New Roman" w:hAnsi="Times New Roman"/>
          <w:bCs/>
          <w:sz w:val="24"/>
          <w:szCs w:val="24"/>
        </w:rPr>
      </w:pPr>
      <w:r w:rsidRPr="00CB4D26">
        <w:rPr>
          <w:rFonts w:ascii="Times New Roman" w:hAnsi="Times New Roman"/>
          <w:bCs/>
          <w:sz w:val="24"/>
          <w:szCs w:val="24"/>
        </w:rPr>
        <w:t xml:space="preserve">5.4.5. </w:t>
      </w:r>
      <w:r w:rsidR="006E6C9E">
        <w:rPr>
          <w:rFonts w:ascii="Times New Roman" w:hAnsi="Times New Roman"/>
          <w:bCs/>
          <w:sz w:val="24"/>
          <w:szCs w:val="24"/>
        </w:rPr>
        <w:t>П</w:t>
      </w:r>
      <w:r w:rsidRPr="00CB4D26">
        <w:rPr>
          <w:rFonts w:ascii="Times New Roman" w:hAnsi="Times New Roman"/>
          <w:bCs/>
          <w:sz w:val="24"/>
          <w:szCs w:val="24"/>
        </w:rPr>
        <w:t xml:space="preserve">огодження зміни ціни в договорі про закупівлю в бік зменшення (без зміни кількості (обсягу) та якості товарів). </w:t>
      </w:r>
    </w:p>
    <w:p w:rsidR="002221B1" w:rsidRPr="00CB4D26" w:rsidRDefault="002221B1" w:rsidP="00F80E1B">
      <w:pPr>
        <w:widowControl w:val="0"/>
        <w:tabs>
          <w:tab w:val="left" w:pos="284"/>
        </w:tabs>
        <w:autoSpaceDE w:val="0"/>
        <w:autoSpaceDN w:val="0"/>
        <w:spacing w:after="0"/>
        <w:ind w:right="-2" w:firstLine="567"/>
        <w:jc w:val="both"/>
        <w:outlineLvl w:val="0"/>
        <w:rPr>
          <w:rFonts w:ascii="Times New Roman" w:hAnsi="Times New Roman"/>
          <w:bCs/>
          <w:sz w:val="24"/>
          <w:szCs w:val="24"/>
        </w:rPr>
      </w:pPr>
      <w:r w:rsidRPr="00CB4D26">
        <w:rPr>
          <w:rFonts w:ascii="Times New Roman" w:hAnsi="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2221B1" w:rsidRPr="00CB4D26" w:rsidRDefault="002221B1" w:rsidP="00F80E1B">
      <w:pPr>
        <w:widowControl w:val="0"/>
        <w:tabs>
          <w:tab w:val="left" w:pos="284"/>
        </w:tabs>
        <w:autoSpaceDE w:val="0"/>
        <w:autoSpaceDN w:val="0"/>
        <w:spacing w:after="0"/>
        <w:ind w:right="-2" w:firstLine="567"/>
        <w:jc w:val="both"/>
        <w:outlineLvl w:val="0"/>
        <w:rPr>
          <w:rFonts w:ascii="Times New Roman" w:hAnsi="Times New Roman"/>
          <w:bCs/>
          <w:sz w:val="24"/>
          <w:szCs w:val="24"/>
        </w:rPr>
      </w:pPr>
    </w:p>
    <w:p w:rsidR="002221B1" w:rsidRPr="00CB4D26" w:rsidRDefault="002221B1" w:rsidP="00F80E1B">
      <w:pPr>
        <w:widowControl w:val="0"/>
        <w:tabs>
          <w:tab w:val="left" w:pos="284"/>
        </w:tabs>
        <w:autoSpaceDE w:val="0"/>
        <w:autoSpaceDN w:val="0"/>
        <w:spacing w:after="0"/>
        <w:ind w:right="-2" w:firstLine="567"/>
        <w:jc w:val="both"/>
        <w:outlineLvl w:val="0"/>
        <w:rPr>
          <w:rFonts w:ascii="Times New Roman" w:hAnsi="Times New Roman"/>
          <w:bCs/>
          <w:sz w:val="24"/>
          <w:szCs w:val="24"/>
        </w:rPr>
      </w:pPr>
      <w:r w:rsidRPr="00CB4D26">
        <w:rPr>
          <w:rFonts w:ascii="Times New Roman" w:hAnsi="Times New Roman"/>
          <w:bCs/>
          <w:sz w:val="24"/>
          <w:szCs w:val="24"/>
        </w:rPr>
        <w:t xml:space="preserve">5.4.6. </w:t>
      </w:r>
      <w:r w:rsidR="006E6C9E">
        <w:rPr>
          <w:rFonts w:ascii="Times New Roman" w:hAnsi="Times New Roman"/>
          <w:bCs/>
          <w:sz w:val="24"/>
          <w:szCs w:val="24"/>
        </w:rPr>
        <w:t>З</w:t>
      </w:r>
      <w:r w:rsidRPr="00CB4D26">
        <w:rPr>
          <w:rFonts w:ascii="Times New Roman" w:hAnsi="Times New Roman"/>
          <w:bCs/>
          <w:sz w:val="24"/>
          <w:szCs w:val="24"/>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bCs/>
          <w:sz w:val="24"/>
          <w:szCs w:val="24"/>
        </w:rPr>
        <w:t>;</w:t>
      </w:r>
    </w:p>
    <w:p w:rsidR="002221B1" w:rsidRPr="00CB4D26" w:rsidRDefault="002221B1" w:rsidP="00F80E1B">
      <w:pPr>
        <w:widowControl w:val="0"/>
        <w:tabs>
          <w:tab w:val="left" w:pos="284"/>
        </w:tabs>
        <w:autoSpaceDE w:val="0"/>
        <w:autoSpaceDN w:val="0"/>
        <w:spacing w:after="0"/>
        <w:ind w:right="-2" w:firstLine="567"/>
        <w:jc w:val="both"/>
        <w:outlineLvl w:val="0"/>
        <w:rPr>
          <w:rFonts w:ascii="Times New Roman" w:hAnsi="Times New Roman"/>
          <w:bCs/>
          <w:sz w:val="24"/>
          <w:szCs w:val="24"/>
        </w:rPr>
      </w:pPr>
      <w:r w:rsidRPr="00CB4D26">
        <w:rPr>
          <w:rFonts w:ascii="Times New Roman" w:hAnsi="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2221B1" w:rsidRPr="00CB4D26" w:rsidRDefault="002221B1" w:rsidP="00F80E1B">
      <w:pPr>
        <w:widowControl w:val="0"/>
        <w:tabs>
          <w:tab w:val="left" w:pos="284"/>
        </w:tabs>
        <w:autoSpaceDE w:val="0"/>
        <w:autoSpaceDN w:val="0"/>
        <w:spacing w:after="0"/>
        <w:ind w:right="-2" w:firstLine="567"/>
        <w:jc w:val="both"/>
        <w:outlineLvl w:val="0"/>
        <w:rPr>
          <w:rFonts w:ascii="Times New Roman" w:hAnsi="Times New Roman"/>
          <w:bCs/>
          <w:sz w:val="24"/>
          <w:szCs w:val="24"/>
        </w:rPr>
      </w:pPr>
      <w:r w:rsidRPr="00CB4D26">
        <w:rPr>
          <w:rFonts w:ascii="Times New Roman" w:hAnsi="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221B1" w:rsidRPr="00CB4D26" w:rsidRDefault="002221B1" w:rsidP="00F80E1B">
      <w:pPr>
        <w:widowControl w:val="0"/>
        <w:tabs>
          <w:tab w:val="left" w:pos="284"/>
        </w:tabs>
        <w:autoSpaceDE w:val="0"/>
        <w:autoSpaceDN w:val="0"/>
        <w:spacing w:after="0"/>
        <w:ind w:right="-2" w:firstLine="567"/>
        <w:jc w:val="both"/>
        <w:outlineLvl w:val="0"/>
        <w:rPr>
          <w:rFonts w:ascii="Times New Roman" w:hAnsi="Times New Roman"/>
          <w:bCs/>
          <w:sz w:val="24"/>
          <w:szCs w:val="24"/>
        </w:rPr>
      </w:pPr>
    </w:p>
    <w:p w:rsidR="002221B1" w:rsidRPr="00CB4D26" w:rsidRDefault="002221B1" w:rsidP="00F80E1B">
      <w:pPr>
        <w:widowControl w:val="0"/>
        <w:tabs>
          <w:tab w:val="left" w:pos="284"/>
        </w:tabs>
        <w:autoSpaceDE w:val="0"/>
        <w:autoSpaceDN w:val="0"/>
        <w:spacing w:after="0"/>
        <w:ind w:right="-2" w:firstLine="567"/>
        <w:jc w:val="both"/>
        <w:outlineLvl w:val="0"/>
        <w:rPr>
          <w:rFonts w:ascii="Times New Roman" w:hAnsi="Times New Roman"/>
          <w:bCs/>
          <w:sz w:val="24"/>
          <w:szCs w:val="24"/>
        </w:rPr>
      </w:pPr>
      <w:r w:rsidRPr="00CB4D26">
        <w:rPr>
          <w:rFonts w:ascii="Times New Roman" w:hAnsi="Times New Roman"/>
          <w:bCs/>
          <w:sz w:val="24"/>
          <w:szCs w:val="24"/>
        </w:rPr>
        <w:t xml:space="preserve">5.4.7. </w:t>
      </w:r>
      <w:r w:rsidR="006E6C9E">
        <w:rPr>
          <w:rFonts w:ascii="Times New Roman" w:hAnsi="Times New Roman"/>
          <w:bCs/>
          <w:sz w:val="24"/>
          <w:szCs w:val="24"/>
        </w:rPr>
        <w:t>З</w:t>
      </w:r>
      <w:r w:rsidRPr="00CB4D26">
        <w:rPr>
          <w:rFonts w:ascii="Times New Roman" w:hAnsi="Times New Roman"/>
          <w:bCs/>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2221B1" w:rsidRPr="00CB4D26" w:rsidRDefault="002221B1" w:rsidP="00F80E1B">
      <w:pPr>
        <w:widowControl w:val="0"/>
        <w:tabs>
          <w:tab w:val="left" w:pos="284"/>
        </w:tabs>
        <w:autoSpaceDE w:val="0"/>
        <w:autoSpaceDN w:val="0"/>
        <w:spacing w:after="0"/>
        <w:ind w:right="-2" w:firstLine="567"/>
        <w:jc w:val="both"/>
        <w:outlineLvl w:val="0"/>
        <w:rPr>
          <w:rFonts w:ascii="Times New Roman" w:hAnsi="Times New Roman"/>
          <w:bCs/>
          <w:sz w:val="24"/>
          <w:szCs w:val="24"/>
        </w:rPr>
      </w:pPr>
      <w:r w:rsidRPr="00CB4D26">
        <w:rPr>
          <w:rFonts w:ascii="Times New Roman" w:hAnsi="Times New Roman"/>
          <w:bCs/>
          <w:sz w:val="24"/>
          <w:szCs w:val="24"/>
        </w:rPr>
        <w:t xml:space="preserve">В порядку п. 5.4.7. Сторони вносять до цього Договору зміни у разі зміни регульованого тарифу,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w:t>
      </w:r>
      <w:r w:rsidRPr="00CB4D26">
        <w:rPr>
          <w:rFonts w:ascii="Times New Roman" w:hAnsi="Times New Roman"/>
          <w:bCs/>
          <w:sz w:val="24"/>
          <w:szCs w:val="24"/>
        </w:rPr>
        <w:lastRenderedPageBreak/>
        <w:t xml:space="preserve">зменшення без зміни обсягу закупівлі.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rsidR="00393448" w:rsidRPr="002221B1" w:rsidRDefault="002221B1" w:rsidP="00F80E1B">
      <w:pPr>
        <w:widowControl w:val="0"/>
        <w:tabs>
          <w:tab w:val="left" w:pos="284"/>
        </w:tabs>
        <w:autoSpaceDE w:val="0"/>
        <w:autoSpaceDN w:val="0"/>
        <w:spacing w:after="0"/>
        <w:ind w:right="-2" w:firstLine="567"/>
        <w:jc w:val="both"/>
        <w:outlineLvl w:val="0"/>
        <w:rPr>
          <w:rFonts w:ascii="Times New Roman" w:hAnsi="Times New Roman"/>
          <w:bCs/>
          <w:sz w:val="24"/>
          <w:szCs w:val="24"/>
        </w:rPr>
      </w:pPr>
      <w:r w:rsidRPr="00CB4D26">
        <w:rPr>
          <w:rFonts w:ascii="Times New Roman" w:hAnsi="Times New Roman"/>
          <w:bCs/>
          <w:sz w:val="24"/>
          <w:szCs w:val="24"/>
        </w:rPr>
        <w:t xml:space="preserve">5.4.8.  </w:t>
      </w:r>
      <w:r w:rsidR="008A0007">
        <w:rPr>
          <w:rFonts w:ascii="Times New Roman" w:hAnsi="Times New Roman"/>
          <w:bCs/>
          <w:sz w:val="24"/>
          <w:szCs w:val="24"/>
        </w:rPr>
        <w:t>З</w:t>
      </w:r>
      <w:r w:rsidRPr="00CB4D26">
        <w:rPr>
          <w:rFonts w:ascii="Times New Roman" w:hAnsi="Times New Roman"/>
          <w:bCs/>
          <w:sz w:val="24"/>
          <w:szCs w:val="24"/>
        </w:rPr>
        <w:t>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96000" w:rsidRPr="00D96000" w:rsidRDefault="00D96000" w:rsidP="00F80E1B">
      <w:pPr>
        <w:spacing w:after="0"/>
        <w:ind w:firstLine="567"/>
        <w:jc w:val="both"/>
        <w:rPr>
          <w:rFonts w:ascii="Times New Roman" w:hAnsi="Times New Roman"/>
          <w:color w:val="auto"/>
          <w:sz w:val="24"/>
          <w:szCs w:val="24"/>
        </w:rPr>
      </w:pPr>
      <w:r w:rsidRPr="00D96000">
        <w:rPr>
          <w:rFonts w:ascii="Times New Roman" w:hAnsi="Times New Roman"/>
          <w:color w:val="auto"/>
          <w:sz w:val="24"/>
          <w:szCs w:val="24"/>
        </w:rPr>
        <w:t>5.5. Розрахунковим періодом за цим Договором є календарний місяць.</w:t>
      </w:r>
    </w:p>
    <w:p w:rsidR="00D96000" w:rsidRPr="00D96000" w:rsidRDefault="00D96000" w:rsidP="00F80E1B">
      <w:pPr>
        <w:spacing w:after="0"/>
        <w:ind w:firstLine="567"/>
        <w:jc w:val="both"/>
        <w:rPr>
          <w:rFonts w:ascii="Times New Roman" w:hAnsi="Times New Roman"/>
          <w:color w:val="auto"/>
          <w:sz w:val="24"/>
          <w:szCs w:val="24"/>
        </w:rPr>
      </w:pPr>
      <w:r w:rsidRPr="00D96000">
        <w:rPr>
          <w:rFonts w:ascii="Times New Roman" w:hAnsi="Times New Roman"/>
          <w:color w:val="auto"/>
          <w:sz w:val="24"/>
          <w:szCs w:val="24"/>
        </w:rPr>
        <w:t>5.6. Розрахунки Споживача за цим Договором здійснюються на поточний рахунок із спеціальним режимом використання (далі – спецрахунок).</w:t>
      </w:r>
    </w:p>
    <w:p w:rsidR="00D96000" w:rsidRPr="00D96000" w:rsidRDefault="00D96000" w:rsidP="00F80E1B">
      <w:pPr>
        <w:spacing w:after="0"/>
        <w:ind w:firstLine="567"/>
        <w:jc w:val="both"/>
        <w:rPr>
          <w:rFonts w:ascii="Times New Roman" w:hAnsi="Times New Roman"/>
          <w:color w:val="auto"/>
          <w:sz w:val="24"/>
          <w:szCs w:val="24"/>
        </w:rPr>
      </w:pPr>
      <w:r w:rsidRPr="00D96000">
        <w:rPr>
          <w:rFonts w:ascii="Times New Roman" w:hAnsi="Times New Roman"/>
          <w:color w:val="auto"/>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D96000" w:rsidRPr="00D96000" w:rsidRDefault="00D96000" w:rsidP="00F80E1B">
      <w:pPr>
        <w:spacing w:after="0"/>
        <w:ind w:firstLine="567"/>
        <w:jc w:val="both"/>
        <w:rPr>
          <w:rFonts w:ascii="Times New Roman" w:hAnsi="Times New Roman"/>
          <w:color w:val="auto"/>
          <w:sz w:val="24"/>
          <w:szCs w:val="24"/>
        </w:rPr>
      </w:pPr>
      <w:r w:rsidRPr="00D96000">
        <w:rPr>
          <w:rFonts w:ascii="Times New Roman" w:hAnsi="Times New Roman"/>
          <w:color w:val="auto"/>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D96000" w:rsidRPr="00D96000" w:rsidRDefault="00D96000" w:rsidP="008A0007">
      <w:pPr>
        <w:spacing w:after="0"/>
        <w:ind w:firstLine="567"/>
        <w:jc w:val="both"/>
        <w:rPr>
          <w:rFonts w:ascii="Times New Roman" w:hAnsi="Times New Roman"/>
          <w:color w:val="auto"/>
          <w:sz w:val="24"/>
          <w:szCs w:val="24"/>
        </w:rPr>
      </w:pPr>
      <w:r w:rsidRPr="00D96000">
        <w:rPr>
          <w:rFonts w:ascii="Times New Roman" w:hAnsi="Times New Roman"/>
          <w:color w:val="auto"/>
          <w:sz w:val="24"/>
          <w:szCs w:val="24"/>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 xml:space="preserve">5.7. </w:t>
      </w:r>
      <w:bookmarkStart w:id="1" w:name="__DdeLink__2009_225471125"/>
      <w:bookmarkEnd w:id="1"/>
      <w:r w:rsidRPr="00D96000">
        <w:rPr>
          <w:rFonts w:ascii="Times New Roman" w:hAnsi="Times New Roman"/>
          <w:color w:val="auto"/>
          <w:sz w:val="24"/>
          <w:szCs w:val="24"/>
        </w:rPr>
        <w:t>Споживач зобов’язаний сплатити вартість поставленої (спожитої) електричної енергії, на підставі Акта та виставленого Постачальником рахунку на оплату, у строк, що не перевищує 5 (п’ять) робочих днів з моменту підписання Акта приймання-передачі електричної енергії, але в будь якому випадку не пізніше 20 (двадцяти) календарних днів після закінчення розрахункового періоду.</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У разі порушення Споживачем строків оплати за цим Договором, Постачальник має право вимагати сплату пені.</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Пеня нараховується за кожен день прострочення оплати.</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 xml:space="preserve">5.9.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у разі досягнення сторонами згоди оформляється додатком до цього договору або окремим договором про реструктуризацію заборгованості. Укладення </w:t>
      </w:r>
      <w:r w:rsidRPr="00D96000">
        <w:rPr>
          <w:rFonts w:ascii="Times New Roman" w:hAnsi="Times New Roman"/>
          <w:color w:val="auto"/>
          <w:sz w:val="24"/>
          <w:szCs w:val="24"/>
        </w:rPr>
        <w:lastRenderedPageBreak/>
        <w:t>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963CE" w:rsidRDefault="00D96000" w:rsidP="002B2A74">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5.10.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7963CE" w:rsidRDefault="007963CE" w:rsidP="00703878">
      <w:pPr>
        <w:spacing w:after="0"/>
        <w:jc w:val="both"/>
        <w:rPr>
          <w:rFonts w:ascii="Times New Roman" w:hAnsi="Times New Roman"/>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6. Права та обов’язки Споживача</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 Споживач має право:</w:t>
      </w:r>
    </w:p>
    <w:p w:rsidR="007F4A76" w:rsidRPr="001F2F73" w:rsidRDefault="00B565FB"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6.1.1.</w:t>
      </w:r>
      <w:r w:rsidR="007F4A76" w:rsidRPr="001F2F73">
        <w:rPr>
          <w:rFonts w:ascii="Times New Roman" w:hAnsi="Times New Roman"/>
          <w:color w:val="auto"/>
          <w:sz w:val="24"/>
          <w:szCs w:val="24"/>
        </w:rPr>
        <w:t xml:space="preserve"> отримувати електричну енергію на умовах, зазначених у цьому Договорі;</w:t>
      </w:r>
    </w:p>
    <w:p w:rsidR="00B565FB" w:rsidRPr="001F2F73" w:rsidRDefault="00B565FB"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rsidR="007F4A76" w:rsidRPr="001F2F73" w:rsidRDefault="00B565FB"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6.1.3.</w:t>
      </w:r>
      <w:r w:rsidR="007F4A76" w:rsidRPr="001F2F73">
        <w:rPr>
          <w:rFonts w:ascii="Times New Roman" w:hAnsi="Times New Roman"/>
          <w:color w:val="auto"/>
          <w:sz w:val="24"/>
          <w:szCs w:val="24"/>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6.1.4.</w:t>
      </w:r>
      <w:r w:rsidR="007F4A76" w:rsidRPr="001F2F73">
        <w:rPr>
          <w:rFonts w:ascii="Times New Roman" w:hAnsi="Times New Roman"/>
          <w:color w:val="auto"/>
          <w:sz w:val="24"/>
          <w:szCs w:val="24"/>
        </w:rPr>
        <w:t xml:space="preserve"> безоплатно отримувати інформацію про обсяги та інші параметри власного споживання електричної енергії;</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6.1.5</w:t>
      </w:r>
      <w:r w:rsidR="007F4A76" w:rsidRPr="001F2F73">
        <w:rPr>
          <w:rFonts w:ascii="Times New Roman" w:hAnsi="Times New Roman"/>
          <w:color w:val="auto"/>
          <w:sz w:val="24"/>
          <w:szCs w:val="24"/>
        </w:rPr>
        <w:t xml:space="preserve"> звертатися до Постачальника для вирішення будь-яких питань, пов’язаних з виконанням цього Договору;</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6.1.6. </w:t>
      </w:r>
      <w:r w:rsidR="007F4A76" w:rsidRPr="001F2F73">
        <w:rPr>
          <w:rFonts w:ascii="Times New Roman" w:hAnsi="Times New Roman"/>
          <w:color w:val="auto"/>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6.1.7.</w:t>
      </w:r>
      <w:r w:rsidR="007F4A76" w:rsidRPr="001F2F73">
        <w:rPr>
          <w:rFonts w:ascii="Times New Roman" w:hAnsi="Times New Roman"/>
          <w:color w:val="auto"/>
          <w:sz w:val="24"/>
          <w:szCs w:val="24"/>
        </w:rPr>
        <w:t xml:space="preserve"> проводити звіряння фактичних розрахунків в установленому ПРРЕЕ порядку з підписанням відповідного акт</w:t>
      </w:r>
      <w:r w:rsidR="00312E26" w:rsidRPr="001F2F73">
        <w:rPr>
          <w:rFonts w:ascii="Times New Roman" w:hAnsi="Times New Roman"/>
          <w:color w:val="auto"/>
          <w:sz w:val="24"/>
          <w:szCs w:val="24"/>
        </w:rPr>
        <w:t>у</w:t>
      </w:r>
      <w:r w:rsidR="007F4A76" w:rsidRPr="001F2F73">
        <w:rPr>
          <w:rFonts w:ascii="Times New Roman" w:hAnsi="Times New Roman"/>
          <w:color w:val="auto"/>
          <w:sz w:val="24"/>
          <w:szCs w:val="24"/>
        </w:rPr>
        <w:t>;</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6.1.8.</w:t>
      </w:r>
      <w:r w:rsidR="007F4A76" w:rsidRPr="001F2F73">
        <w:rPr>
          <w:rFonts w:ascii="Times New Roman" w:hAnsi="Times New Roman"/>
          <w:color w:val="auto"/>
          <w:sz w:val="24"/>
          <w:szCs w:val="24"/>
        </w:rPr>
        <w:t xml:space="preserve"> вільно обирати іншого електропостачальника та розірвати цей Договір у встановленому цим Договором та чинним законодавством порядку;</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6.1.9.</w:t>
      </w:r>
      <w:r w:rsidR="007F4A76" w:rsidRPr="001F2F73">
        <w:rPr>
          <w:rFonts w:ascii="Times New Roman" w:hAnsi="Times New Roman"/>
          <w:color w:val="auto"/>
          <w:sz w:val="24"/>
          <w:szCs w:val="24"/>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6.1.10.</w:t>
      </w:r>
      <w:r w:rsidR="007F4A76" w:rsidRPr="001F2F73">
        <w:rPr>
          <w:rFonts w:ascii="Times New Roman" w:hAnsi="Times New Roman"/>
          <w:color w:val="auto"/>
          <w:sz w:val="24"/>
          <w:szCs w:val="24"/>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6.1.11.</w:t>
      </w:r>
      <w:r w:rsidR="007F4A76" w:rsidRPr="001F2F73">
        <w:rPr>
          <w:rFonts w:ascii="Times New Roman" w:hAnsi="Times New Roman"/>
          <w:color w:val="auto"/>
          <w:sz w:val="24"/>
          <w:szCs w:val="24"/>
        </w:rPr>
        <w:t xml:space="preserve"> інші права, передбачені чинним законодавством і цим Договором.</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6.2. Споживач зобов’язується:</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6.2.1.</w:t>
      </w:r>
      <w:r w:rsidR="007F4A76" w:rsidRPr="001F2F73">
        <w:rPr>
          <w:rFonts w:ascii="Times New Roman" w:hAnsi="Times New Roman"/>
          <w:color w:val="auto"/>
          <w:sz w:val="24"/>
          <w:szCs w:val="24"/>
        </w:rPr>
        <w:t xml:space="preserve"> забезпечувати своєчасну та повну оплату спожитої електричної енергії згідно з умовами цього Договору;</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6.2.2.</w:t>
      </w:r>
      <w:r w:rsidR="007F4A76" w:rsidRPr="001F2F73">
        <w:rPr>
          <w:rFonts w:ascii="Times New Roman" w:hAnsi="Times New Roman"/>
          <w:color w:val="auto"/>
          <w:sz w:val="24"/>
          <w:szCs w:val="24"/>
        </w:rPr>
        <w:t xml:space="preserve">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7F4A76" w:rsidRPr="001F2F73" w:rsidRDefault="006E07E2"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lastRenderedPageBreak/>
        <w:t>6.2.3.</w:t>
      </w:r>
      <w:r w:rsidR="007F4A76" w:rsidRPr="001F2F73">
        <w:rPr>
          <w:rFonts w:ascii="Times New Roman" w:hAnsi="Times New Roman"/>
          <w:color w:val="auto"/>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F4A76" w:rsidRPr="001F2F73" w:rsidRDefault="006E07E2"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6.2.4.</w:t>
      </w:r>
      <w:r w:rsidR="007F4A76" w:rsidRPr="001F2F73">
        <w:rPr>
          <w:rFonts w:ascii="Times New Roman" w:hAnsi="Times New Roman"/>
          <w:color w:val="auto"/>
          <w:sz w:val="24"/>
          <w:szCs w:val="24"/>
        </w:rPr>
        <w:t xml:space="preserve">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F4A76" w:rsidRPr="001F2F73" w:rsidRDefault="006E07E2"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6.2.5.</w:t>
      </w:r>
      <w:r w:rsidR="007F4A76" w:rsidRPr="001F2F73">
        <w:rPr>
          <w:rFonts w:ascii="Times New Roman" w:hAnsi="Times New Roman"/>
          <w:color w:val="auto"/>
          <w:sz w:val="24"/>
          <w:szCs w:val="24"/>
        </w:rPr>
        <w:t xml:space="preserve">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E07E2" w:rsidRPr="001F2F73" w:rsidRDefault="006E07E2"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6.2.6. припинити споживання електричної енергії по цьому Договору у випадку використання всіх коштів по Договору. У випадку споживання Споживачем електричної енергії після використання всіх коштів по договору, вважається, що споживач споживає електричну енергію по цьому Договору, а відтак, зобов’язується оплатити Постачальнику вартість спожитої електричної енергії згідно умов цього договору;</w:t>
      </w:r>
    </w:p>
    <w:p w:rsidR="007F4A76" w:rsidRPr="001F2F73" w:rsidRDefault="006E07E2"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6.2.7.</w:t>
      </w:r>
      <w:r w:rsidR="007F4A76" w:rsidRPr="001F2F73">
        <w:rPr>
          <w:rFonts w:ascii="Times New Roman" w:hAnsi="Times New Roman"/>
          <w:color w:val="auto"/>
          <w:sz w:val="24"/>
          <w:szCs w:val="24"/>
        </w:rPr>
        <w:t xml:space="preserve"> виконувати інші обов’язки, покладені на Споживача чинним законодавством та/або цим Договором.</w:t>
      </w:r>
    </w:p>
    <w:p w:rsidR="001F2F73" w:rsidRPr="001F2F73" w:rsidRDefault="001F2F73" w:rsidP="00703878">
      <w:pPr>
        <w:spacing w:after="0"/>
        <w:rPr>
          <w:rFonts w:ascii="Times New Roman" w:hAnsi="Times New Roman"/>
          <w:b/>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7. Права і обов’язки Постачальника</w:t>
      </w:r>
    </w:p>
    <w:p w:rsidR="007F4A76" w:rsidRPr="001F2F73" w:rsidRDefault="007F4A76"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7.1. Постачальник має право:</w:t>
      </w:r>
    </w:p>
    <w:p w:rsidR="007F4A76" w:rsidRPr="001F2F73" w:rsidRDefault="00AF052D"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lang w:val="ru-RU"/>
        </w:rPr>
        <w:t>7</w:t>
      </w:r>
      <w:r w:rsidRPr="001F2F73">
        <w:rPr>
          <w:rFonts w:ascii="Times New Roman" w:hAnsi="Times New Roman"/>
          <w:color w:val="auto"/>
          <w:sz w:val="24"/>
          <w:szCs w:val="24"/>
        </w:rPr>
        <w:t>.1.1.</w:t>
      </w:r>
      <w:r w:rsidR="007F4A76" w:rsidRPr="001F2F73">
        <w:rPr>
          <w:rFonts w:ascii="Times New Roman" w:hAnsi="Times New Roman"/>
          <w:color w:val="auto"/>
          <w:sz w:val="24"/>
          <w:szCs w:val="24"/>
        </w:rPr>
        <w:t xml:space="preserve"> отримувати від Споживача плату за поставлену електричну енергію</w:t>
      </w:r>
      <w:r w:rsidRPr="001F2F73">
        <w:rPr>
          <w:rFonts w:ascii="Times New Roman" w:hAnsi="Times New Roman"/>
          <w:color w:val="auto"/>
          <w:sz w:val="24"/>
          <w:szCs w:val="24"/>
        </w:rPr>
        <w:t xml:space="preserve"> в порядку та строки, передбачені Додатком №2 до цього Договору</w:t>
      </w:r>
      <w:r w:rsidR="007F4A76" w:rsidRPr="001F2F73">
        <w:rPr>
          <w:rFonts w:ascii="Times New Roman" w:hAnsi="Times New Roman"/>
          <w:color w:val="auto"/>
          <w:sz w:val="24"/>
          <w:szCs w:val="24"/>
        </w:rPr>
        <w:t>;</w:t>
      </w:r>
    </w:p>
    <w:p w:rsidR="007F4A76" w:rsidRPr="001F2F73" w:rsidRDefault="00AF052D"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7.1.2.</w:t>
      </w:r>
      <w:r w:rsidR="007F4A76" w:rsidRPr="001F2F73">
        <w:rPr>
          <w:rFonts w:ascii="Times New Roman" w:hAnsi="Times New Roman"/>
          <w:color w:val="auto"/>
          <w:sz w:val="24"/>
          <w:szCs w:val="24"/>
        </w:rPr>
        <w:t xml:space="preserve"> контролювати правильність оформлення Споживачем платіжних документів;</w:t>
      </w:r>
    </w:p>
    <w:p w:rsidR="007F4A76" w:rsidRPr="001F2F73" w:rsidRDefault="00AF052D"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7.1.3.</w:t>
      </w:r>
      <w:r w:rsidR="007F4A76" w:rsidRPr="001F2F73">
        <w:rPr>
          <w:rFonts w:ascii="Times New Roman" w:hAnsi="Times New Roman"/>
          <w:color w:val="auto"/>
          <w:sz w:val="24"/>
          <w:szCs w:val="24"/>
        </w:rPr>
        <w:t xml:space="preserve"> ініціювати припинення постачання електричної енергії Споживачу у порядку та на умовах, визначених цим Договором та чинним законодавством;</w:t>
      </w:r>
    </w:p>
    <w:p w:rsidR="007F4A76" w:rsidRPr="001F2F73" w:rsidRDefault="00AF052D"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7.1.4.</w:t>
      </w:r>
      <w:r w:rsidR="007F4A76" w:rsidRPr="001F2F73">
        <w:rPr>
          <w:rFonts w:ascii="Times New Roman" w:hAnsi="Times New Roman"/>
          <w:color w:val="auto"/>
          <w:sz w:val="24"/>
          <w:szCs w:val="24"/>
        </w:rPr>
        <w:t xml:space="preserve">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F4A76" w:rsidRPr="001F2F73" w:rsidRDefault="00AF052D"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7.1.5.</w:t>
      </w:r>
      <w:r w:rsidR="007F4A76" w:rsidRPr="001F2F73">
        <w:rPr>
          <w:rFonts w:ascii="Times New Roman" w:hAnsi="Times New Roman"/>
          <w:color w:val="auto"/>
          <w:sz w:val="24"/>
          <w:szCs w:val="24"/>
        </w:rPr>
        <w:t xml:space="preserve"> проводити разом зі Споживачем звіряння фактично використаних обсягів електричної енергії з підписанням відповідного акта;</w:t>
      </w:r>
    </w:p>
    <w:p w:rsidR="007F4A76" w:rsidRPr="001F2F73" w:rsidRDefault="00AF052D"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7.1.6.</w:t>
      </w:r>
      <w:r w:rsidR="007F4A76" w:rsidRPr="001F2F73">
        <w:rPr>
          <w:rFonts w:ascii="Times New Roman" w:hAnsi="Times New Roman"/>
          <w:color w:val="auto"/>
          <w:sz w:val="24"/>
          <w:szCs w:val="24"/>
        </w:rPr>
        <w:t xml:space="preserve">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7F4A76" w:rsidRPr="001F2F73" w:rsidRDefault="007F4A76"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7</w:t>
      </w:r>
      <w:r w:rsidR="00AF052D" w:rsidRPr="001F2F73">
        <w:rPr>
          <w:rFonts w:ascii="Times New Roman" w:hAnsi="Times New Roman"/>
          <w:color w:val="auto"/>
          <w:sz w:val="24"/>
          <w:szCs w:val="24"/>
        </w:rPr>
        <w:t>.1.7.</w:t>
      </w:r>
      <w:r w:rsidRPr="001F2F73">
        <w:rPr>
          <w:rFonts w:ascii="Times New Roman" w:hAnsi="Times New Roman"/>
          <w:color w:val="auto"/>
          <w:sz w:val="24"/>
          <w:szCs w:val="24"/>
        </w:rPr>
        <w:t xml:space="preserve"> інші права, передбачені чинним законодавством і цим Договором.</w:t>
      </w:r>
    </w:p>
    <w:p w:rsidR="007F4A76" w:rsidRPr="001F2F73" w:rsidRDefault="007F4A76"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7.2. Постачальник зобов’язується:</w:t>
      </w:r>
    </w:p>
    <w:p w:rsidR="007F4A76" w:rsidRPr="001F2F73" w:rsidRDefault="00AF052D"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7.2.1.</w:t>
      </w:r>
      <w:r w:rsidR="007F4A76" w:rsidRPr="001F2F73">
        <w:rPr>
          <w:rFonts w:ascii="Times New Roman" w:hAnsi="Times New Roman"/>
          <w:color w:val="auto"/>
          <w:sz w:val="24"/>
          <w:szCs w:val="24"/>
        </w:rPr>
        <w:t xml:space="preserve"> забезпечувати належну якість надання послуг з постачання електричної енергії відповідно до вимог чинного законодавства та цього Договору;</w:t>
      </w:r>
    </w:p>
    <w:p w:rsidR="007F4A76" w:rsidRPr="001F2F73" w:rsidRDefault="00AF052D"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7.2.2.</w:t>
      </w:r>
      <w:r w:rsidR="007F4A76" w:rsidRPr="001F2F73">
        <w:rPr>
          <w:rFonts w:ascii="Times New Roman" w:hAnsi="Times New Roman"/>
          <w:color w:val="auto"/>
          <w:sz w:val="24"/>
          <w:szCs w:val="24"/>
        </w:rPr>
        <w:t xml:space="preserve">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F4A76" w:rsidRPr="001F2F73" w:rsidRDefault="00AF052D"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7.2.3.</w:t>
      </w:r>
      <w:r w:rsidR="007F4A76" w:rsidRPr="001F2F73">
        <w:rPr>
          <w:rFonts w:ascii="Times New Roman" w:hAnsi="Times New Roman"/>
          <w:color w:val="auto"/>
          <w:sz w:val="24"/>
          <w:szCs w:val="24"/>
        </w:rPr>
        <w:t xml:space="preserve"> </w:t>
      </w:r>
      <w:r w:rsidRPr="001F2F73">
        <w:rPr>
          <w:rFonts w:ascii="Times New Roman" w:hAnsi="Times New Roman"/>
          <w:color w:val="auto"/>
          <w:sz w:val="24"/>
          <w:szCs w:val="24"/>
        </w:rPr>
        <w:t>видавати Споживачеві безоплатні платіжні документи та форми звернень</w:t>
      </w:r>
      <w:r w:rsidR="007F4A76" w:rsidRPr="001F2F73">
        <w:rPr>
          <w:rFonts w:ascii="Times New Roman" w:hAnsi="Times New Roman"/>
          <w:color w:val="auto"/>
          <w:sz w:val="24"/>
          <w:szCs w:val="24"/>
        </w:rPr>
        <w:t>;</w:t>
      </w:r>
    </w:p>
    <w:p w:rsidR="007F4A76" w:rsidRPr="001F2F73" w:rsidRDefault="00AF052D"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7.2.4.</w:t>
      </w:r>
      <w:r w:rsidR="007F4A76" w:rsidRPr="001F2F73">
        <w:rPr>
          <w:rFonts w:ascii="Times New Roman" w:hAnsi="Times New Roman"/>
          <w:color w:val="auto"/>
          <w:sz w:val="24"/>
          <w:szCs w:val="24"/>
        </w:rPr>
        <w:t xml:space="preserve">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F4A76" w:rsidRPr="001F2F73" w:rsidRDefault="00AF052D"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lastRenderedPageBreak/>
        <w:t>7.2.5.</w:t>
      </w:r>
      <w:r w:rsidR="007F4A76" w:rsidRPr="001F2F73">
        <w:rPr>
          <w:rFonts w:ascii="Times New Roman" w:hAnsi="Times New Roman"/>
          <w:color w:val="auto"/>
          <w:sz w:val="24"/>
          <w:szCs w:val="24"/>
        </w:rPr>
        <w:t xml:space="preserve"> приймати оплату наданих за цим Договором послуг будь-яким способом, що передбачений цим Договором;</w:t>
      </w:r>
    </w:p>
    <w:p w:rsidR="007F4A76" w:rsidRPr="001F2F73" w:rsidRDefault="00AF052D"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7.2.6.</w:t>
      </w:r>
      <w:r w:rsidR="007F4A76" w:rsidRPr="001F2F73">
        <w:rPr>
          <w:rFonts w:ascii="Times New Roman" w:hAnsi="Times New Roman"/>
          <w:color w:val="auto"/>
          <w:sz w:val="24"/>
          <w:szCs w:val="24"/>
        </w:rPr>
        <w:t xml:space="preserve">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F4A76" w:rsidRPr="001F2F73" w:rsidRDefault="0041336A"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7.2.7.</w:t>
      </w:r>
      <w:r w:rsidR="007F4A76" w:rsidRPr="001F2F73">
        <w:rPr>
          <w:rFonts w:ascii="Times New Roman" w:hAnsi="Times New Roman"/>
          <w:color w:val="auto"/>
          <w:sz w:val="24"/>
          <w:szCs w:val="24"/>
        </w:rPr>
        <w:t xml:space="preserve">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F4A76" w:rsidRPr="001F2F73" w:rsidRDefault="0041336A"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7.2.8.</w:t>
      </w:r>
      <w:r w:rsidR="007F4A76" w:rsidRPr="001F2F73">
        <w:rPr>
          <w:rFonts w:ascii="Times New Roman" w:hAnsi="Times New Roman"/>
          <w:color w:val="auto"/>
          <w:sz w:val="24"/>
          <w:szCs w:val="24"/>
        </w:rPr>
        <w:t xml:space="preserve">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F4A76" w:rsidRPr="001F2F73" w:rsidRDefault="0041336A"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7.2.9.</w:t>
      </w:r>
      <w:r w:rsidR="007F4A76" w:rsidRPr="001F2F73">
        <w:rPr>
          <w:rFonts w:ascii="Times New Roman" w:hAnsi="Times New Roman"/>
          <w:color w:val="auto"/>
          <w:sz w:val="24"/>
          <w:szCs w:val="24"/>
        </w:rPr>
        <w:t xml:space="preserve"> забезпечувати конфіденційність даних, отриманих від Споживача;</w:t>
      </w:r>
    </w:p>
    <w:p w:rsidR="007F4A76" w:rsidRPr="001F2F73" w:rsidRDefault="0041336A"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7.2.10.</w:t>
      </w:r>
      <w:r w:rsidR="007F4A76" w:rsidRPr="001F2F73">
        <w:rPr>
          <w:rFonts w:ascii="Times New Roman" w:hAnsi="Times New Roman"/>
          <w:color w:val="auto"/>
          <w:sz w:val="24"/>
          <w:szCs w:val="24"/>
        </w:rPr>
        <w:t xml:space="preserve">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F4A76" w:rsidRPr="001F2F73" w:rsidRDefault="007F4A76"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вибрати іншого електропостачальника та про наслідки невиконання цього;</w:t>
      </w:r>
    </w:p>
    <w:p w:rsidR="007F4A76" w:rsidRPr="001F2F73" w:rsidRDefault="007F4A76"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7F4A76" w:rsidRPr="001F2F73" w:rsidRDefault="007F4A76"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7F4A76" w:rsidRDefault="0041336A"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7.2.11.</w:t>
      </w:r>
      <w:r w:rsidR="007F4A76" w:rsidRPr="001F2F73">
        <w:rPr>
          <w:rFonts w:ascii="Times New Roman" w:hAnsi="Times New Roman"/>
          <w:color w:val="auto"/>
          <w:sz w:val="24"/>
          <w:szCs w:val="24"/>
        </w:rPr>
        <w:t xml:space="preserve"> виконувати інші обов’язки, покладені на Постачальника чинним законодавством та/або цим Договором.</w:t>
      </w:r>
    </w:p>
    <w:p w:rsidR="005B6A5A" w:rsidRPr="005B6A5A" w:rsidRDefault="005B6A5A" w:rsidP="00703878">
      <w:pPr>
        <w:spacing w:after="0"/>
        <w:ind w:firstLine="709"/>
        <w:jc w:val="both"/>
        <w:rPr>
          <w:rFonts w:ascii="Times New Roman" w:hAnsi="Times New Roman"/>
          <w:color w:val="auto"/>
          <w:sz w:val="24"/>
          <w:szCs w:val="24"/>
        </w:rPr>
      </w:pPr>
    </w:p>
    <w:p w:rsidR="005B6A5A" w:rsidRPr="005B6A5A" w:rsidRDefault="005B6A5A" w:rsidP="00703878">
      <w:pPr>
        <w:spacing w:after="0"/>
        <w:ind w:firstLine="709"/>
        <w:jc w:val="center"/>
        <w:rPr>
          <w:rFonts w:ascii="Times New Roman" w:hAnsi="Times New Roman"/>
          <w:b/>
          <w:color w:val="auto"/>
          <w:sz w:val="24"/>
          <w:szCs w:val="24"/>
        </w:rPr>
      </w:pPr>
      <w:r w:rsidRPr="005B6A5A">
        <w:rPr>
          <w:rFonts w:ascii="Times New Roman" w:hAnsi="Times New Roman"/>
          <w:b/>
          <w:color w:val="auto"/>
          <w:sz w:val="24"/>
          <w:szCs w:val="24"/>
        </w:rPr>
        <w:t>8. Порядок припинення та відновлення постачання електричної енергії</w:t>
      </w:r>
    </w:p>
    <w:p w:rsidR="005B6A5A" w:rsidRPr="005B6A5A" w:rsidRDefault="005B6A5A" w:rsidP="00703878">
      <w:pPr>
        <w:spacing w:after="0"/>
        <w:ind w:firstLine="709"/>
        <w:jc w:val="center"/>
        <w:rPr>
          <w:rFonts w:ascii="Times New Roman" w:hAnsi="Times New Roman"/>
          <w:color w:val="auto"/>
          <w:sz w:val="24"/>
          <w:szCs w:val="24"/>
        </w:rPr>
      </w:pPr>
    </w:p>
    <w:p w:rsidR="005B6A5A" w:rsidRPr="005B6A5A" w:rsidRDefault="005B6A5A" w:rsidP="00F80E1B">
      <w:pPr>
        <w:spacing w:after="0"/>
        <w:ind w:firstLine="567"/>
        <w:jc w:val="both"/>
        <w:rPr>
          <w:rFonts w:ascii="Times New Roman" w:hAnsi="Times New Roman"/>
          <w:color w:val="auto"/>
          <w:sz w:val="24"/>
          <w:szCs w:val="24"/>
        </w:rPr>
      </w:pPr>
      <w:r w:rsidRPr="005B6A5A">
        <w:rPr>
          <w:rFonts w:ascii="Times New Roman" w:hAnsi="Times New Roman"/>
          <w:color w:val="auto"/>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5B6A5A" w:rsidRPr="005B6A5A" w:rsidRDefault="005B6A5A" w:rsidP="00F80E1B">
      <w:pPr>
        <w:spacing w:after="0"/>
        <w:ind w:firstLine="567"/>
        <w:jc w:val="both"/>
        <w:rPr>
          <w:rFonts w:ascii="Times New Roman" w:hAnsi="Times New Roman"/>
          <w:color w:val="auto"/>
          <w:sz w:val="24"/>
          <w:szCs w:val="24"/>
        </w:rPr>
      </w:pPr>
      <w:r w:rsidRPr="005B6A5A">
        <w:rPr>
          <w:rFonts w:ascii="Times New Roman" w:hAnsi="Times New Roman"/>
          <w:color w:val="auto"/>
          <w:sz w:val="24"/>
          <w:szCs w:val="24"/>
        </w:rPr>
        <w:t>8.2. Припинення електропостачання не звільняє Споживача від обов’язку сплатити заборгованість Постачальнику за цим Договором.</w:t>
      </w:r>
    </w:p>
    <w:p w:rsidR="005B6A5A" w:rsidRPr="005B6A5A" w:rsidRDefault="005B6A5A" w:rsidP="00F80E1B">
      <w:pPr>
        <w:spacing w:after="0"/>
        <w:ind w:firstLine="567"/>
        <w:jc w:val="both"/>
        <w:rPr>
          <w:rFonts w:ascii="Times New Roman" w:hAnsi="Times New Roman"/>
          <w:color w:val="auto"/>
          <w:sz w:val="24"/>
          <w:szCs w:val="24"/>
        </w:rPr>
      </w:pPr>
      <w:r w:rsidRPr="005B6A5A">
        <w:rPr>
          <w:rFonts w:ascii="Times New Roman" w:hAnsi="Times New Roman"/>
          <w:color w:val="auto"/>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5B6A5A" w:rsidRPr="005B6A5A" w:rsidRDefault="005B6A5A" w:rsidP="00F80E1B">
      <w:pPr>
        <w:spacing w:after="0"/>
        <w:ind w:firstLine="567"/>
        <w:jc w:val="both"/>
        <w:rPr>
          <w:rFonts w:ascii="Times New Roman" w:hAnsi="Times New Roman"/>
          <w:color w:val="auto"/>
          <w:sz w:val="24"/>
          <w:szCs w:val="24"/>
        </w:rPr>
      </w:pPr>
      <w:r w:rsidRPr="005B6A5A">
        <w:rPr>
          <w:rFonts w:ascii="Times New Roman" w:hAnsi="Times New Roman"/>
          <w:color w:val="auto"/>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F4A76" w:rsidRDefault="007F4A76" w:rsidP="00F80E1B">
      <w:pPr>
        <w:spacing w:after="0"/>
        <w:ind w:firstLine="567"/>
        <w:jc w:val="both"/>
        <w:rPr>
          <w:rFonts w:ascii="Times New Roman" w:hAnsi="Times New Roman"/>
          <w:color w:val="auto"/>
          <w:sz w:val="24"/>
          <w:szCs w:val="24"/>
        </w:rPr>
      </w:pPr>
    </w:p>
    <w:p w:rsidR="001F2F73" w:rsidRPr="001F2F73" w:rsidRDefault="001F2F73" w:rsidP="00703878">
      <w:pPr>
        <w:spacing w:after="0"/>
        <w:ind w:firstLine="709"/>
        <w:jc w:val="both"/>
        <w:rPr>
          <w:rFonts w:ascii="Times New Roman" w:hAnsi="Times New Roman"/>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9. Відповідальність Сторін</w:t>
      </w:r>
    </w:p>
    <w:p w:rsidR="007F4A76" w:rsidRPr="001F2F73" w:rsidRDefault="007F4A76"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F4A76" w:rsidRPr="001F2F73" w:rsidRDefault="007F4A76"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7F4A76" w:rsidRPr="001F2F73" w:rsidRDefault="0041336A"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 xml:space="preserve">- </w:t>
      </w:r>
      <w:r w:rsidR="007F4A76" w:rsidRPr="001F2F73">
        <w:rPr>
          <w:rFonts w:ascii="Times New Roman" w:hAnsi="Times New Roman"/>
          <w:color w:val="auto"/>
          <w:sz w:val="24"/>
          <w:szCs w:val="24"/>
        </w:rPr>
        <w:t>порушення Споживачем строків розрахунків з Постачальником - в розмірі, погодженому Сторонами в цьому Договорі;</w:t>
      </w:r>
    </w:p>
    <w:p w:rsidR="007F4A76" w:rsidRPr="001F2F73" w:rsidRDefault="0041336A"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 xml:space="preserve">- </w:t>
      </w:r>
      <w:r w:rsidR="007F4A76" w:rsidRPr="001F2F73">
        <w:rPr>
          <w:rFonts w:ascii="Times New Roman" w:hAnsi="Times New Roman"/>
          <w:color w:val="auto"/>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F4A76" w:rsidRPr="001F2F73" w:rsidRDefault="007F4A76"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lastRenderedPageBreak/>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F4A76" w:rsidRPr="001F2F73" w:rsidRDefault="007F4A76"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5B6A5A" w:rsidRPr="001F2F73" w:rsidRDefault="007F4A76"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9.5. Порядок документального підтвердження порушень умов цього Договору, а також відшкодування збитків встановлюється ПРРЕЕ.</w:t>
      </w:r>
    </w:p>
    <w:p w:rsidR="007F4A76" w:rsidRPr="001F2F73" w:rsidRDefault="007F4A76" w:rsidP="00703878">
      <w:pPr>
        <w:spacing w:after="0"/>
        <w:ind w:firstLine="709"/>
        <w:jc w:val="both"/>
        <w:rPr>
          <w:rFonts w:ascii="Times New Roman" w:hAnsi="Times New Roman"/>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10. Порядок зміни електропостачальника</w:t>
      </w:r>
    </w:p>
    <w:p w:rsidR="007F4A76" w:rsidRPr="001F2F73" w:rsidRDefault="007F4A76"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7F4A76" w:rsidRPr="001F2F73" w:rsidRDefault="007F4A76"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10.2. Зміна постачальника електричної енергії здійснюється згідно з порядком, встановленим ПРРЕЕ.</w:t>
      </w:r>
    </w:p>
    <w:p w:rsidR="001F2F73" w:rsidRPr="001F2F73" w:rsidRDefault="001F2F73" w:rsidP="00703878">
      <w:pPr>
        <w:spacing w:after="0"/>
        <w:rPr>
          <w:rFonts w:ascii="Times New Roman" w:hAnsi="Times New Roman"/>
          <w:b/>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11. Порядок розв’язання спорів</w:t>
      </w:r>
    </w:p>
    <w:p w:rsidR="007F4A76" w:rsidRPr="001F2F73" w:rsidRDefault="007F4A76"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 xml:space="preserve">11.1. Спори та розбіжності, </w:t>
      </w:r>
      <w:r w:rsidR="00D722B3" w:rsidRPr="001F2F73">
        <w:rPr>
          <w:rFonts w:ascii="Times New Roman" w:hAnsi="Times New Roman"/>
          <w:color w:val="auto"/>
          <w:sz w:val="24"/>
          <w:szCs w:val="24"/>
        </w:rPr>
        <w:t>що можуть виникнути із виконання</w:t>
      </w:r>
      <w:r w:rsidRPr="001F2F73">
        <w:rPr>
          <w:rFonts w:ascii="Times New Roman" w:hAnsi="Times New Roman"/>
          <w:color w:val="auto"/>
          <w:sz w:val="24"/>
          <w:szCs w:val="24"/>
        </w:rPr>
        <w:t xml:space="preserve">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F4A76" w:rsidRPr="001F2F73" w:rsidRDefault="007F4A76"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7F4A76" w:rsidRPr="001F2F73" w:rsidRDefault="007F4A76"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F4A76" w:rsidRPr="001F2F73" w:rsidRDefault="007F4A76"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F2F73" w:rsidRPr="001F2F73" w:rsidRDefault="001F2F73" w:rsidP="00703878">
      <w:pPr>
        <w:spacing w:after="0"/>
        <w:ind w:firstLine="709"/>
        <w:rPr>
          <w:rFonts w:ascii="Times New Roman" w:hAnsi="Times New Roman"/>
          <w:b/>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12. Форс-мажорні обставини</w:t>
      </w:r>
    </w:p>
    <w:p w:rsidR="007F4A76" w:rsidRPr="001F2F73" w:rsidRDefault="007F4A76"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F4A76" w:rsidRPr="001F2F73" w:rsidRDefault="007F4A76"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12.2. Перелік форс-мажорних обставин (обставин непереборної сили) та спосіб підтвердження їх виникнення визначається згідно Закону України «Про торгово-промислові палати в Україні».</w:t>
      </w:r>
    </w:p>
    <w:p w:rsidR="007F4A76" w:rsidRPr="001F2F73" w:rsidRDefault="007F4A76"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lastRenderedPageBreak/>
        <w:t>12.3. Строк виконання зобов’язань за цим Договором відкладається на строк дії форс-мажорних обставин.</w:t>
      </w:r>
    </w:p>
    <w:p w:rsidR="007F4A76" w:rsidRPr="001F2F73" w:rsidRDefault="007F4A76"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F4A76" w:rsidRDefault="007F4A76"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5B6A5A" w:rsidRPr="001F2F73" w:rsidRDefault="005B6A5A" w:rsidP="00F80E1B">
      <w:pPr>
        <w:spacing w:after="0"/>
        <w:ind w:firstLine="567"/>
        <w:jc w:val="both"/>
        <w:rPr>
          <w:rFonts w:ascii="Times New Roman" w:hAnsi="Times New Roman"/>
          <w:color w:val="auto"/>
          <w:sz w:val="24"/>
          <w:szCs w:val="24"/>
        </w:rPr>
      </w:pPr>
    </w:p>
    <w:p w:rsidR="001A0BD4" w:rsidRPr="001F2F73" w:rsidRDefault="007F4A76" w:rsidP="00F80E1B">
      <w:pPr>
        <w:spacing w:after="0"/>
        <w:ind w:firstLine="567"/>
        <w:jc w:val="center"/>
        <w:rPr>
          <w:rFonts w:ascii="Times New Roman" w:hAnsi="Times New Roman"/>
          <w:b/>
          <w:color w:val="auto"/>
          <w:sz w:val="24"/>
          <w:szCs w:val="24"/>
        </w:rPr>
      </w:pPr>
      <w:r w:rsidRPr="001F2F73">
        <w:rPr>
          <w:rFonts w:ascii="Times New Roman" w:hAnsi="Times New Roman"/>
          <w:b/>
          <w:color w:val="auto"/>
          <w:sz w:val="24"/>
          <w:szCs w:val="24"/>
        </w:rPr>
        <w:t>13. Строк дії Договору та інші умови</w:t>
      </w:r>
    </w:p>
    <w:p w:rsidR="00B66F85" w:rsidRPr="001F2F73" w:rsidRDefault="000F57E5"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13.1</w:t>
      </w:r>
      <w:r w:rsidR="00F9526D" w:rsidRPr="001F2F73">
        <w:rPr>
          <w:rFonts w:ascii="Times New Roman" w:hAnsi="Times New Roman"/>
          <w:color w:val="auto"/>
          <w:sz w:val="24"/>
          <w:szCs w:val="24"/>
        </w:rPr>
        <w:t>.</w:t>
      </w:r>
      <w:r w:rsidRPr="001F2F73">
        <w:rPr>
          <w:rFonts w:ascii="Times New Roman" w:hAnsi="Times New Roman"/>
          <w:color w:val="auto"/>
          <w:sz w:val="24"/>
          <w:szCs w:val="24"/>
        </w:rPr>
        <w:t xml:space="preserve"> </w:t>
      </w:r>
      <w:r w:rsidRPr="001F2F73">
        <w:rPr>
          <w:rFonts w:ascii="Times New Roman" w:hAnsi="Times New Roman"/>
          <w:sz w:val="24"/>
          <w:szCs w:val="24"/>
        </w:rPr>
        <w:t>Цей Договір набирає</w:t>
      </w:r>
      <w:r w:rsidRPr="001F2F73">
        <w:rPr>
          <w:rFonts w:ascii="Times New Roman" w:hAnsi="Times New Roman"/>
          <w:color w:val="000000" w:themeColor="text1"/>
          <w:sz w:val="24"/>
          <w:szCs w:val="24"/>
        </w:rPr>
        <w:t xml:space="preserve"> чинності з дати </w:t>
      </w:r>
      <w:r w:rsidR="0041336A" w:rsidRPr="001F2F73">
        <w:rPr>
          <w:rFonts w:ascii="Times New Roman" w:hAnsi="Times New Roman"/>
          <w:color w:val="000000" w:themeColor="text1"/>
          <w:sz w:val="24"/>
          <w:szCs w:val="24"/>
        </w:rPr>
        <w:t>підписання Сторонами</w:t>
      </w:r>
      <w:r w:rsidRPr="001F2F73">
        <w:rPr>
          <w:rFonts w:ascii="Times New Roman" w:hAnsi="Times New Roman"/>
          <w:color w:val="000000" w:themeColor="text1"/>
          <w:sz w:val="24"/>
          <w:szCs w:val="24"/>
        </w:rPr>
        <w:t xml:space="preserve"> </w:t>
      </w:r>
      <w:r w:rsidR="0041336A" w:rsidRPr="001F2F73">
        <w:rPr>
          <w:rFonts w:ascii="Times New Roman" w:hAnsi="Times New Roman"/>
          <w:color w:val="000000" w:themeColor="text1"/>
          <w:sz w:val="24"/>
          <w:szCs w:val="24"/>
        </w:rPr>
        <w:t>та скріплення їх підписів печатками, та</w:t>
      </w:r>
      <w:r w:rsidRPr="001F2F73">
        <w:rPr>
          <w:rFonts w:ascii="Times New Roman" w:hAnsi="Times New Roman"/>
          <w:color w:val="000000" w:themeColor="text1"/>
          <w:sz w:val="24"/>
          <w:szCs w:val="24"/>
        </w:rPr>
        <w:t xml:space="preserve"> діє</w:t>
      </w:r>
      <w:r w:rsidR="0041336A" w:rsidRPr="001F2F73">
        <w:rPr>
          <w:rFonts w:ascii="Times New Roman" w:hAnsi="Times New Roman"/>
          <w:color w:val="000000" w:themeColor="text1"/>
          <w:sz w:val="24"/>
          <w:szCs w:val="24"/>
        </w:rPr>
        <w:t xml:space="preserve"> до</w:t>
      </w:r>
      <w:r w:rsidRPr="001F2F73">
        <w:rPr>
          <w:rFonts w:ascii="Times New Roman" w:hAnsi="Times New Roman"/>
          <w:color w:val="000000" w:themeColor="text1"/>
          <w:sz w:val="24"/>
          <w:szCs w:val="24"/>
        </w:rPr>
        <w:t xml:space="preserve"> </w:t>
      </w:r>
      <w:r w:rsidR="00B66F85" w:rsidRPr="001F2F73">
        <w:rPr>
          <w:rFonts w:ascii="Times New Roman" w:hAnsi="Times New Roman"/>
          <w:color w:val="000000" w:themeColor="text1"/>
          <w:sz w:val="24"/>
          <w:szCs w:val="24"/>
        </w:rPr>
        <w:t>31.12.202</w:t>
      </w:r>
      <w:r w:rsidR="00FC69D2">
        <w:rPr>
          <w:rFonts w:ascii="Times New Roman" w:hAnsi="Times New Roman"/>
          <w:color w:val="000000" w:themeColor="text1"/>
          <w:sz w:val="24"/>
          <w:szCs w:val="24"/>
        </w:rPr>
        <w:t>4</w:t>
      </w:r>
      <w:r w:rsidR="00B66F85" w:rsidRPr="001F2F73">
        <w:rPr>
          <w:rFonts w:ascii="Times New Roman" w:hAnsi="Times New Roman"/>
          <w:color w:val="000000" w:themeColor="text1"/>
          <w:sz w:val="24"/>
          <w:szCs w:val="24"/>
        </w:rPr>
        <w:t xml:space="preserve"> року, а в частині розрахунків</w:t>
      </w:r>
      <w:r w:rsidR="0041336A" w:rsidRPr="001F2F73">
        <w:rPr>
          <w:rFonts w:ascii="Times New Roman" w:hAnsi="Times New Roman"/>
          <w:color w:val="000000" w:themeColor="text1"/>
          <w:sz w:val="24"/>
          <w:szCs w:val="24"/>
        </w:rPr>
        <w:t xml:space="preserve"> діє до повного виконання С</w:t>
      </w:r>
      <w:r w:rsidR="00B66F85" w:rsidRPr="001F2F73">
        <w:rPr>
          <w:rFonts w:ascii="Times New Roman" w:hAnsi="Times New Roman"/>
          <w:color w:val="000000" w:themeColor="text1"/>
          <w:sz w:val="24"/>
          <w:szCs w:val="24"/>
        </w:rPr>
        <w:t xml:space="preserve">торонами </w:t>
      </w:r>
      <w:r w:rsidR="0041336A" w:rsidRPr="001F2F73">
        <w:rPr>
          <w:rFonts w:ascii="Times New Roman" w:hAnsi="Times New Roman"/>
          <w:color w:val="000000" w:themeColor="text1"/>
          <w:sz w:val="24"/>
          <w:szCs w:val="24"/>
        </w:rPr>
        <w:t>в</w:t>
      </w:r>
      <w:r w:rsidR="00B66F85" w:rsidRPr="001F2F73">
        <w:rPr>
          <w:rFonts w:ascii="Times New Roman" w:hAnsi="Times New Roman"/>
          <w:color w:val="000000" w:themeColor="text1"/>
          <w:sz w:val="24"/>
          <w:szCs w:val="24"/>
        </w:rPr>
        <w:t>зятих на себе зобов’язань</w:t>
      </w:r>
      <w:r w:rsidR="0041336A" w:rsidRPr="001F2F73">
        <w:rPr>
          <w:rFonts w:ascii="Times New Roman" w:hAnsi="Times New Roman"/>
          <w:color w:val="000000" w:themeColor="text1"/>
          <w:sz w:val="24"/>
          <w:szCs w:val="24"/>
        </w:rPr>
        <w:t xml:space="preserve"> за цим Договором</w:t>
      </w:r>
      <w:r w:rsidR="00B66F85" w:rsidRPr="001F2F73">
        <w:rPr>
          <w:rFonts w:ascii="Times New Roman" w:hAnsi="Times New Roman"/>
          <w:color w:val="000000" w:themeColor="text1"/>
          <w:sz w:val="24"/>
          <w:szCs w:val="24"/>
        </w:rPr>
        <w:t>.</w:t>
      </w:r>
      <w:r w:rsidR="00F9526D" w:rsidRPr="001F2F73">
        <w:rPr>
          <w:rFonts w:ascii="Times New Roman" w:hAnsi="Times New Roman"/>
          <w:color w:val="000000" w:themeColor="text1"/>
          <w:sz w:val="24"/>
          <w:szCs w:val="24"/>
        </w:rPr>
        <w:t xml:space="preserve"> В частині зобов’язань Постачальника здійснювати постачання електричної енергії споживачу, цей Договір набирає чинності з моменту зміни Оператором системи розподілу реєстрів точок комерційного обліку Споживача на Постачальника.  </w:t>
      </w:r>
    </w:p>
    <w:p w:rsidR="007F4A76" w:rsidRPr="001F2F73" w:rsidRDefault="007F4A76"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13.2.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7F4A76" w:rsidRPr="001F2F73" w:rsidRDefault="007F4A76"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 xml:space="preserve">13.3. Постачальник має право </w:t>
      </w:r>
      <w:r w:rsidR="00F9526D" w:rsidRPr="001F2F73">
        <w:rPr>
          <w:rFonts w:ascii="Times New Roman" w:hAnsi="Times New Roman"/>
          <w:color w:val="auto"/>
          <w:sz w:val="24"/>
          <w:szCs w:val="24"/>
        </w:rPr>
        <w:t xml:space="preserve">достроково </w:t>
      </w:r>
      <w:r w:rsidRPr="001F2F73">
        <w:rPr>
          <w:rFonts w:ascii="Times New Roman" w:hAnsi="Times New Roman"/>
          <w:color w:val="auto"/>
          <w:sz w:val="24"/>
          <w:szCs w:val="24"/>
        </w:rPr>
        <w:t>розірвати цей Договір, повідомивши Споживача про це за 20 днів до очікуваної дати розірвання, у випадках якщо:</w:t>
      </w:r>
    </w:p>
    <w:p w:rsidR="00430F38" w:rsidRPr="001F2F73" w:rsidRDefault="00430F38"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30F38" w:rsidRPr="001F2F73" w:rsidRDefault="00430F38"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30F38" w:rsidRPr="001F2F73" w:rsidRDefault="00430F38"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3) відсутня економічна вигода від подальшого виконання умов договору, що неминуче призведе до збитків цієї сторони</w:t>
      </w:r>
      <w:r w:rsidR="00F9526D" w:rsidRPr="001F2F73">
        <w:rPr>
          <w:rFonts w:ascii="Times New Roman" w:hAnsi="Times New Roman"/>
          <w:color w:val="auto"/>
          <w:sz w:val="24"/>
          <w:szCs w:val="24"/>
        </w:rPr>
        <w:t>.</w:t>
      </w:r>
      <w:r w:rsidR="00345448">
        <w:rPr>
          <w:rFonts w:ascii="Times New Roman" w:hAnsi="Times New Roman"/>
          <w:color w:val="auto"/>
          <w:sz w:val="24"/>
          <w:szCs w:val="24"/>
        </w:rPr>
        <w:t xml:space="preserve"> В такому випадку останнім днем дії договору буде 20-й день з дня направлення повідомлення.</w:t>
      </w:r>
    </w:p>
    <w:p w:rsidR="007F4A76" w:rsidRPr="001F2F73" w:rsidRDefault="007F4A76"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13.4. Дія цього Договору також припиняється в таких випадках:</w:t>
      </w:r>
    </w:p>
    <w:p w:rsidR="007F4A76" w:rsidRPr="001F2F73" w:rsidRDefault="00F9526D"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 xml:space="preserve">1) </w:t>
      </w:r>
      <w:r w:rsidR="007F4A76" w:rsidRPr="001F2F73">
        <w:rPr>
          <w:rFonts w:ascii="Times New Roman" w:hAnsi="Times New Roman"/>
          <w:color w:val="auto"/>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7F4A76" w:rsidRPr="001F2F73" w:rsidRDefault="00F9526D"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2) одну із сторін у встановленому законом порядку визнано банкрутом</w:t>
      </w:r>
      <w:r w:rsidR="007F4A76" w:rsidRPr="001F2F73">
        <w:rPr>
          <w:rFonts w:ascii="Times New Roman" w:hAnsi="Times New Roman"/>
          <w:color w:val="auto"/>
          <w:sz w:val="24"/>
          <w:szCs w:val="24"/>
        </w:rPr>
        <w:t>;</w:t>
      </w:r>
    </w:p>
    <w:p w:rsidR="007F4A76" w:rsidRPr="001F2F73" w:rsidRDefault="00F9526D"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 xml:space="preserve">3) </w:t>
      </w:r>
      <w:r w:rsidR="007F4A76" w:rsidRPr="001F2F73">
        <w:rPr>
          <w:rFonts w:ascii="Times New Roman" w:hAnsi="Times New Roman"/>
          <w:color w:val="auto"/>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7F4A76" w:rsidRPr="001F2F73" w:rsidRDefault="00F9526D"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 xml:space="preserve">4) </w:t>
      </w:r>
      <w:r w:rsidR="007F4A76" w:rsidRPr="001F2F73">
        <w:rPr>
          <w:rFonts w:ascii="Times New Roman" w:hAnsi="Times New Roman"/>
          <w:color w:val="auto"/>
          <w:sz w:val="24"/>
          <w:szCs w:val="24"/>
        </w:rPr>
        <w:t xml:space="preserve">у разі зміни Постачальника - у частині постачання; </w:t>
      </w:r>
    </w:p>
    <w:p w:rsidR="007F4A76" w:rsidRPr="001F2F73" w:rsidRDefault="007F4A76" w:rsidP="00F80E1B">
      <w:pPr>
        <w:spacing w:after="0"/>
        <w:ind w:firstLine="567"/>
        <w:jc w:val="both"/>
        <w:rPr>
          <w:rFonts w:ascii="Times New Roman" w:hAnsi="Times New Roman"/>
          <w:color w:val="auto"/>
          <w:sz w:val="24"/>
          <w:szCs w:val="24"/>
        </w:rPr>
      </w:pPr>
      <w:r w:rsidRPr="001F2F73">
        <w:rPr>
          <w:rFonts w:ascii="Times New Roman" w:hAnsi="Times New Roman"/>
          <w:color w:val="auto"/>
          <w:sz w:val="24"/>
          <w:szCs w:val="24"/>
        </w:rPr>
        <w:t>13.</w:t>
      </w:r>
      <w:r w:rsidR="00F9526D" w:rsidRPr="001F2F73">
        <w:rPr>
          <w:rFonts w:ascii="Times New Roman" w:hAnsi="Times New Roman"/>
          <w:color w:val="auto"/>
          <w:sz w:val="24"/>
          <w:szCs w:val="24"/>
        </w:rPr>
        <w:t>5</w:t>
      </w:r>
      <w:r w:rsidRPr="001F2F73">
        <w:rPr>
          <w:rFonts w:ascii="Times New Roman" w:hAnsi="Times New Roman"/>
          <w:color w:val="auto"/>
          <w:sz w:val="24"/>
          <w:szCs w:val="24"/>
        </w:rPr>
        <w:t>. Усі повідомлення за цим Договором вважаються зробленими належним чином, якщо вони здійснені</w:t>
      </w:r>
      <w:r w:rsidR="00345448">
        <w:rPr>
          <w:rFonts w:ascii="Times New Roman" w:hAnsi="Times New Roman"/>
          <w:color w:val="auto"/>
          <w:sz w:val="24"/>
          <w:szCs w:val="24"/>
        </w:rPr>
        <w:t xml:space="preserve"> в порядку, визначеному у розділі «Інше» комерційної пропозиції, яка є додатком до цього Договору</w:t>
      </w:r>
      <w:r w:rsidRPr="001F2F73">
        <w:rPr>
          <w:rFonts w:ascii="Times New Roman" w:hAnsi="Times New Roman"/>
          <w:color w:val="auto"/>
          <w:sz w:val="24"/>
          <w:szCs w:val="24"/>
        </w:rPr>
        <w:t>.</w:t>
      </w:r>
    </w:p>
    <w:p w:rsidR="001A0BD4" w:rsidRPr="001F2F73" w:rsidRDefault="00BD6A4C" w:rsidP="00703878">
      <w:pPr>
        <w:pStyle w:val="tj"/>
        <w:spacing w:before="0" w:beforeAutospacing="0" w:after="0" w:afterAutospacing="0" w:line="276" w:lineRule="auto"/>
        <w:ind w:firstLine="689"/>
        <w:jc w:val="center"/>
        <w:rPr>
          <w:b/>
          <w:shd w:val="clear" w:color="auto" w:fill="FFFFFF"/>
        </w:rPr>
      </w:pPr>
      <w:r w:rsidRPr="001F2F73">
        <w:rPr>
          <w:b/>
          <w:shd w:val="clear" w:color="auto" w:fill="FFFFFF"/>
          <w:lang w:val="ru-RU"/>
        </w:rPr>
        <w:t xml:space="preserve">14. </w:t>
      </w:r>
      <w:r w:rsidRPr="001F2F73">
        <w:rPr>
          <w:b/>
          <w:shd w:val="clear" w:color="auto" w:fill="FFFFFF"/>
        </w:rPr>
        <w:t>Додатки</w:t>
      </w:r>
      <w:r w:rsidR="00246968" w:rsidRPr="001F2F73">
        <w:rPr>
          <w:b/>
          <w:shd w:val="clear" w:color="auto" w:fill="FFFFFF"/>
        </w:rPr>
        <w:t xml:space="preserve"> до Д</w:t>
      </w:r>
      <w:r w:rsidRPr="001F2F73">
        <w:rPr>
          <w:b/>
          <w:shd w:val="clear" w:color="auto" w:fill="FFFFFF"/>
        </w:rPr>
        <w:t>оговору</w:t>
      </w:r>
    </w:p>
    <w:p w:rsidR="00246968" w:rsidRPr="001F2F73" w:rsidRDefault="00246968" w:rsidP="00703878">
      <w:pPr>
        <w:pStyle w:val="tj"/>
        <w:spacing w:before="0" w:beforeAutospacing="0" w:after="0" w:afterAutospacing="0" w:line="276" w:lineRule="auto"/>
        <w:ind w:firstLine="689"/>
        <w:jc w:val="center"/>
        <w:rPr>
          <w:b/>
          <w:shd w:val="clear" w:color="auto" w:fill="FFFFFF"/>
        </w:rPr>
      </w:pPr>
    </w:p>
    <w:p w:rsidR="00246968" w:rsidRPr="001F2F73" w:rsidRDefault="00246968" w:rsidP="00703878">
      <w:pPr>
        <w:pStyle w:val="tj"/>
        <w:spacing w:before="0" w:beforeAutospacing="0" w:after="0" w:afterAutospacing="0" w:line="276" w:lineRule="auto"/>
        <w:ind w:firstLine="142"/>
        <w:jc w:val="both"/>
        <w:rPr>
          <w:shd w:val="clear" w:color="auto" w:fill="FFFFFF"/>
        </w:rPr>
      </w:pPr>
      <w:r w:rsidRPr="001F2F73">
        <w:rPr>
          <w:shd w:val="clear" w:color="auto" w:fill="FFFFFF"/>
        </w:rPr>
        <w:t xml:space="preserve">14.1. Невід’ємною частиною цього Договору є: </w:t>
      </w:r>
    </w:p>
    <w:p w:rsidR="00BD6A4C" w:rsidRPr="001F2F73" w:rsidRDefault="00BD6A4C" w:rsidP="00FD4FC2">
      <w:pPr>
        <w:spacing w:after="0"/>
        <w:jc w:val="both"/>
        <w:rPr>
          <w:rFonts w:ascii="Times New Roman" w:hAnsi="Times New Roman"/>
          <w:bCs/>
          <w:sz w:val="24"/>
          <w:szCs w:val="24"/>
          <w:lang w:val="ru-RU"/>
        </w:rPr>
      </w:pPr>
      <w:r w:rsidRPr="001F2F73">
        <w:rPr>
          <w:rFonts w:ascii="Times New Roman" w:hAnsi="Times New Roman"/>
          <w:bCs/>
          <w:sz w:val="24"/>
          <w:szCs w:val="24"/>
        </w:rPr>
        <w:t xml:space="preserve">- Додаток №1 </w:t>
      </w:r>
      <w:r w:rsidR="00FD4FC2">
        <w:rPr>
          <w:rFonts w:ascii="Times New Roman" w:hAnsi="Times New Roman"/>
          <w:bCs/>
          <w:sz w:val="24"/>
          <w:szCs w:val="24"/>
        </w:rPr>
        <w:t xml:space="preserve">Повідомлення </w:t>
      </w:r>
      <w:r w:rsidR="00FD4FC2" w:rsidRPr="00FD4FC2">
        <w:rPr>
          <w:rFonts w:ascii="Times New Roman" w:hAnsi="Times New Roman"/>
          <w:bCs/>
          <w:sz w:val="24"/>
          <w:szCs w:val="24"/>
        </w:rPr>
        <w:t>про персоніфіковані дані Споживача</w:t>
      </w:r>
      <w:r w:rsidR="00D850CD" w:rsidRPr="001F2F73">
        <w:rPr>
          <w:rFonts w:ascii="Times New Roman" w:hAnsi="Times New Roman"/>
          <w:bCs/>
          <w:sz w:val="24"/>
          <w:szCs w:val="24"/>
        </w:rPr>
        <w:t>;</w:t>
      </w:r>
    </w:p>
    <w:p w:rsidR="007F4A76" w:rsidRPr="004A6720" w:rsidRDefault="00BD6A4C" w:rsidP="00703878">
      <w:pPr>
        <w:spacing w:after="0"/>
        <w:jc w:val="both"/>
        <w:rPr>
          <w:rFonts w:ascii="Times New Roman" w:hAnsi="Times New Roman"/>
          <w:bCs/>
          <w:noProof/>
          <w:sz w:val="24"/>
          <w:szCs w:val="24"/>
        </w:rPr>
      </w:pPr>
      <w:r w:rsidRPr="001F2F73">
        <w:rPr>
          <w:rFonts w:ascii="Times New Roman" w:hAnsi="Times New Roman"/>
          <w:bCs/>
          <w:noProof/>
          <w:sz w:val="24"/>
          <w:szCs w:val="24"/>
          <w:lang w:val="ru-RU"/>
        </w:rPr>
        <w:t xml:space="preserve">- </w:t>
      </w:r>
      <w:r w:rsidRPr="001F2F73">
        <w:rPr>
          <w:rFonts w:ascii="Times New Roman" w:hAnsi="Times New Roman"/>
          <w:bCs/>
          <w:noProof/>
          <w:sz w:val="24"/>
          <w:szCs w:val="24"/>
        </w:rPr>
        <w:t>Додаток №2 Комерційна пропозиція</w:t>
      </w:r>
      <w:r w:rsidR="00246968" w:rsidRPr="001F2F73">
        <w:rPr>
          <w:rFonts w:ascii="Times New Roman" w:hAnsi="Times New Roman"/>
          <w:bCs/>
          <w:iCs/>
          <w:sz w:val="24"/>
          <w:szCs w:val="24"/>
        </w:rPr>
        <w:t>;</w:t>
      </w:r>
    </w:p>
    <w:p w:rsidR="00246968" w:rsidRPr="001F2F73" w:rsidRDefault="004A6720" w:rsidP="00703878">
      <w:pPr>
        <w:spacing w:after="0"/>
        <w:jc w:val="both"/>
        <w:rPr>
          <w:rFonts w:ascii="Times New Roman" w:hAnsi="Times New Roman"/>
          <w:bCs/>
          <w:iCs/>
          <w:sz w:val="24"/>
          <w:szCs w:val="24"/>
        </w:rPr>
      </w:pPr>
      <w:r>
        <w:rPr>
          <w:rFonts w:ascii="Times New Roman" w:hAnsi="Times New Roman"/>
          <w:bCs/>
          <w:iCs/>
          <w:sz w:val="24"/>
          <w:szCs w:val="24"/>
        </w:rPr>
        <w:t xml:space="preserve">- Додаток №3 </w:t>
      </w:r>
      <w:r w:rsidR="00246968" w:rsidRPr="001F2F73">
        <w:rPr>
          <w:rFonts w:ascii="Times New Roman" w:hAnsi="Times New Roman"/>
          <w:bCs/>
          <w:iCs/>
          <w:sz w:val="24"/>
          <w:szCs w:val="24"/>
        </w:rPr>
        <w:t>Договірні (прогнозовані) обсяги.</w:t>
      </w:r>
    </w:p>
    <w:p w:rsidR="007E6114" w:rsidRDefault="007E6114" w:rsidP="00703878">
      <w:pPr>
        <w:spacing w:after="0"/>
        <w:jc w:val="center"/>
        <w:rPr>
          <w:rFonts w:ascii="Times New Roman" w:hAnsi="Times New Roman"/>
          <w:b/>
          <w:bCs/>
          <w:color w:val="auto"/>
          <w:sz w:val="24"/>
          <w:szCs w:val="24"/>
        </w:rPr>
      </w:pPr>
      <w:bookmarkStart w:id="2" w:name="_Hlk89760308"/>
      <w:bookmarkStart w:id="3" w:name="_Hlk92871269"/>
    </w:p>
    <w:p w:rsidR="001F2F73" w:rsidRPr="001F2F73" w:rsidRDefault="001F2F73" w:rsidP="007F4A76">
      <w:pPr>
        <w:spacing w:after="0"/>
        <w:jc w:val="center"/>
        <w:rPr>
          <w:rFonts w:ascii="Times New Roman" w:hAnsi="Times New Roman"/>
          <w:b/>
          <w:bCs/>
          <w:color w:val="auto"/>
          <w:sz w:val="24"/>
          <w:szCs w:val="24"/>
        </w:rPr>
      </w:pPr>
    </w:p>
    <w:p w:rsidR="007F4A76" w:rsidRPr="001F2F73" w:rsidRDefault="00BD6A4C" w:rsidP="007F4A76">
      <w:pPr>
        <w:spacing w:after="0"/>
        <w:jc w:val="center"/>
        <w:rPr>
          <w:rFonts w:ascii="Times New Roman" w:hAnsi="Times New Roman"/>
          <w:b/>
          <w:bCs/>
          <w:sz w:val="24"/>
          <w:szCs w:val="24"/>
        </w:rPr>
      </w:pPr>
      <w:r w:rsidRPr="001F2F73">
        <w:rPr>
          <w:rFonts w:ascii="Times New Roman" w:hAnsi="Times New Roman"/>
          <w:b/>
          <w:bCs/>
          <w:color w:val="auto"/>
          <w:sz w:val="24"/>
          <w:szCs w:val="24"/>
        </w:rPr>
        <w:t>15</w:t>
      </w:r>
      <w:r w:rsidR="007F4A76" w:rsidRPr="001F2F73">
        <w:rPr>
          <w:rFonts w:ascii="Times New Roman" w:hAnsi="Times New Roman"/>
          <w:b/>
          <w:bCs/>
          <w:color w:val="auto"/>
          <w:sz w:val="24"/>
          <w:szCs w:val="24"/>
        </w:rPr>
        <w:t>.</w:t>
      </w:r>
      <w:r w:rsidR="007F4A76" w:rsidRPr="001F2F73">
        <w:rPr>
          <w:rFonts w:ascii="Times New Roman" w:hAnsi="Times New Roman"/>
          <w:color w:val="auto"/>
          <w:sz w:val="24"/>
          <w:szCs w:val="24"/>
        </w:rPr>
        <w:t xml:space="preserve"> </w:t>
      </w:r>
      <w:r w:rsidR="007F4A76" w:rsidRPr="001F2F73">
        <w:rPr>
          <w:rFonts w:ascii="Times New Roman" w:hAnsi="Times New Roman"/>
          <w:b/>
          <w:bCs/>
          <w:sz w:val="24"/>
          <w:szCs w:val="24"/>
        </w:rPr>
        <w:t>Місцезнаходження, платіжні реквізити та підписи Сторін:</w:t>
      </w:r>
    </w:p>
    <w:p w:rsidR="001A0BD4" w:rsidRPr="001F2F73" w:rsidRDefault="001A0BD4" w:rsidP="007F4A76">
      <w:pPr>
        <w:spacing w:after="0"/>
        <w:jc w:val="center"/>
        <w:rPr>
          <w:rFonts w:ascii="Times New Roman" w:hAnsi="Times New Roman"/>
          <w:color w:val="auto"/>
          <w:sz w:val="24"/>
          <w:szCs w:val="24"/>
        </w:rPr>
      </w:pP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97"/>
        <w:gridCol w:w="4622"/>
      </w:tblGrid>
      <w:tr w:rsidR="007963CE" w:rsidRPr="001F2F73" w:rsidTr="008A0007">
        <w:trPr>
          <w:trHeight w:val="270"/>
        </w:trPr>
        <w:tc>
          <w:tcPr>
            <w:tcW w:w="2622" w:type="pct"/>
            <w:vAlign w:val="center"/>
          </w:tcPr>
          <w:p w:rsidR="007963CE" w:rsidRPr="001F2F73" w:rsidRDefault="007963CE" w:rsidP="00F55B20">
            <w:pPr>
              <w:tabs>
                <w:tab w:val="left" w:pos="5103"/>
              </w:tabs>
              <w:spacing w:after="0"/>
              <w:jc w:val="center"/>
              <w:rPr>
                <w:rFonts w:ascii="Times New Roman" w:hAnsi="Times New Roman"/>
                <w:b/>
                <w:bCs/>
                <w:sz w:val="24"/>
                <w:szCs w:val="24"/>
              </w:rPr>
            </w:pPr>
            <w:r w:rsidRPr="001F2F73">
              <w:rPr>
                <w:rFonts w:ascii="Times New Roman" w:hAnsi="Times New Roman"/>
                <w:b/>
                <w:bCs/>
                <w:sz w:val="24"/>
                <w:szCs w:val="24"/>
              </w:rPr>
              <w:t>Постачальник:</w:t>
            </w:r>
          </w:p>
        </w:tc>
        <w:tc>
          <w:tcPr>
            <w:tcW w:w="2378" w:type="pct"/>
            <w:vAlign w:val="center"/>
          </w:tcPr>
          <w:p w:rsidR="007963CE" w:rsidRPr="001F2F73" w:rsidRDefault="007963CE" w:rsidP="00F55B20">
            <w:pPr>
              <w:tabs>
                <w:tab w:val="left" w:pos="5103"/>
              </w:tabs>
              <w:spacing w:after="0"/>
              <w:jc w:val="center"/>
              <w:rPr>
                <w:rFonts w:ascii="Times New Roman" w:hAnsi="Times New Roman"/>
                <w:b/>
                <w:bCs/>
                <w:sz w:val="24"/>
                <w:szCs w:val="24"/>
              </w:rPr>
            </w:pPr>
            <w:r w:rsidRPr="001F2F73">
              <w:rPr>
                <w:rFonts w:ascii="Times New Roman" w:hAnsi="Times New Roman"/>
                <w:b/>
                <w:bCs/>
                <w:iCs/>
                <w:sz w:val="24"/>
                <w:szCs w:val="24"/>
              </w:rPr>
              <w:t>Споживач:</w:t>
            </w:r>
          </w:p>
        </w:tc>
      </w:tr>
      <w:tr w:rsidR="007963CE" w:rsidRPr="001F2F73" w:rsidTr="008A0007">
        <w:trPr>
          <w:trHeight w:val="457"/>
        </w:trPr>
        <w:tc>
          <w:tcPr>
            <w:tcW w:w="2622" w:type="pct"/>
            <w:vAlign w:val="center"/>
          </w:tcPr>
          <w:p w:rsidR="007963CE" w:rsidRPr="001F2F73" w:rsidRDefault="007963CE" w:rsidP="00F55B20">
            <w:pPr>
              <w:tabs>
                <w:tab w:val="left" w:pos="5103"/>
              </w:tabs>
              <w:spacing w:after="0"/>
              <w:jc w:val="center"/>
              <w:rPr>
                <w:rFonts w:ascii="Times New Roman" w:hAnsi="Times New Roman"/>
                <w:b/>
                <w:bCs/>
                <w:sz w:val="24"/>
                <w:szCs w:val="24"/>
              </w:rPr>
            </w:pPr>
          </w:p>
        </w:tc>
        <w:tc>
          <w:tcPr>
            <w:tcW w:w="2378" w:type="pct"/>
            <w:vAlign w:val="center"/>
          </w:tcPr>
          <w:p w:rsidR="007963CE" w:rsidRPr="008A0007" w:rsidRDefault="008A0007" w:rsidP="008A0007">
            <w:pPr>
              <w:pStyle w:val="Default"/>
              <w:rPr>
                <w:rFonts w:ascii="Times New Roman" w:hAnsi="Times New Roman" w:cs="Times New Roman"/>
              </w:rPr>
            </w:pPr>
            <w:r w:rsidRPr="00DB25D9">
              <w:rPr>
                <w:rFonts w:ascii="Times New Roman" w:hAnsi="Times New Roman" w:cs="Times New Roman"/>
                <w:b/>
                <w:bCs/>
              </w:rPr>
              <w:t>К</w:t>
            </w:r>
            <w:r>
              <w:rPr>
                <w:rFonts w:ascii="Times New Roman" w:hAnsi="Times New Roman" w:cs="Times New Roman"/>
                <w:b/>
                <w:bCs/>
              </w:rPr>
              <w:t>омунальне підприємство</w:t>
            </w:r>
            <w:r w:rsidRPr="00DB25D9">
              <w:rPr>
                <w:rFonts w:ascii="Times New Roman" w:hAnsi="Times New Roman" w:cs="Times New Roman"/>
                <w:b/>
                <w:bCs/>
              </w:rPr>
              <w:t xml:space="preserve"> «Водоканал-сервіс» </w:t>
            </w:r>
          </w:p>
        </w:tc>
      </w:tr>
      <w:tr w:rsidR="007963CE" w:rsidRPr="001F2F73" w:rsidTr="008A0007">
        <w:trPr>
          <w:trHeight w:val="580"/>
        </w:trPr>
        <w:tc>
          <w:tcPr>
            <w:tcW w:w="2622" w:type="pct"/>
          </w:tcPr>
          <w:p w:rsidR="007963CE" w:rsidRPr="001F2F73" w:rsidRDefault="007963CE" w:rsidP="00F55B20">
            <w:pPr>
              <w:tabs>
                <w:tab w:val="left" w:pos="5103"/>
              </w:tabs>
              <w:spacing w:after="0"/>
              <w:rPr>
                <w:rFonts w:ascii="Times New Roman" w:hAnsi="Times New Roman"/>
                <w:sz w:val="24"/>
                <w:szCs w:val="24"/>
              </w:rPr>
            </w:pPr>
            <w:r w:rsidRPr="001F2F73">
              <w:rPr>
                <w:rFonts w:ascii="Times New Roman" w:hAnsi="Times New Roman"/>
                <w:sz w:val="24"/>
                <w:szCs w:val="24"/>
              </w:rPr>
              <w:t>Юридична адреса:</w:t>
            </w:r>
          </w:p>
          <w:p w:rsidR="007963CE" w:rsidRPr="001F2F73" w:rsidRDefault="007963CE" w:rsidP="00F55B20">
            <w:pPr>
              <w:tabs>
                <w:tab w:val="left" w:pos="5103"/>
              </w:tabs>
              <w:spacing w:after="0"/>
              <w:rPr>
                <w:rFonts w:ascii="Times New Roman" w:hAnsi="Times New Roman"/>
                <w:sz w:val="24"/>
                <w:szCs w:val="24"/>
              </w:rPr>
            </w:pPr>
          </w:p>
        </w:tc>
        <w:tc>
          <w:tcPr>
            <w:tcW w:w="2378" w:type="pct"/>
          </w:tcPr>
          <w:p w:rsidR="008A0007" w:rsidRDefault="007963CE" w:rsidP="008A0007">
            <w:pPr>
              <w:pStyle w:val="Default"/>
              <w:rPr>
                <w:rFonts w:ascii="Times New Roman" w:hAnsi="Times New Roman"/>
                <w:bCs/>
                <w:iCs/>
              </w:rPr>
            </w:pPr>
            <w:r w:rsidRPr="001F2F73">
              <w:rPr>
                <w:rFonts w:ascii="Times New Roman" w:hAnsi="Times New Roman"/>
                <w:bCs/>
                <w:iCs/>
              </w:rPr>
              <w:t xml:space="preserve">Юридична адреса: </w:t>
            </w:r>
          </w:p>
          <w:p w:rsidR="008A0007" w:rsidRDefault="008A0007" w:rsidP="008A0007">
            <w:pPr>
              <w:pStyle w:val="Default"/>
              <w:rPr>
                <w:rFonts w:ascii="Times New Roman" w:hAnsi="Times New Roman" w:cs="Times New Roman"/>
              </w:rPr>
            </w:pPr>
            <w:r w:rsidRPr="00DB25D9">
              <w:rPr>
                <w:rFonts w:ascii="Times New Roman" w:hAnsi="Times New Roman" w:cs="Times New Roman"/>
              </w:rPr>
              <w:t xml:space="preserve">48201, Тернопільська обл., Чортківський район, селище Гусятин, вул. Цехова, </w:t>
            </w:r>
          </w:p>
          <w:p w:rsidR="007963CE" w:rsidRPr="001F2F73" w:rsidRDefault="008A0007" w:rsidP="008A0007">
            <w:pPr>
              <w:pStyle w:val="Default"/>
              <w:rPr>
                <w:rFonts w:ascii="Times New Roman" w:hAnsi="Times New Roman"/>
              </w:rPr>
            </w:pPr>
            <w:r w:rsidRPr="00DB25D9">
              <w:rPr>
                <w:rFonts w:ascii="Times New Roman" w:hAnsi="Times New Roman" w:cs="Times New Roman"/>
              </w:rPr>
              <w:t>будинок 78</w:t>
            </w:r>
          </w:p>
        </w:tc>
      </w:tr>
      <w:tr w:rsidR="007963CE" w:rsidRPr="001F2F73" w:rsidTr="008A0007">
        <w:trPr>
          <w:trHeight w:val="448"/>
        </w:trPr>
        <w:tc>
          <w:tcPr>
            <w:tcW w:w="2622" w:type="pct"/>
          </w:tcPr>
          <w:p w:rsidR="007963CE" w:rsidRPr="001F2F73" w:rsidRDefault="007963CE" w:rsidP="00F55B20">
            <w:pPr>
              <w:tabs>
                <w:tab w:val="left" w:pos="5103"/>
              </w:tabs>
              <w:spacing w:after="0"/>
              <w:rPr>
                <w:rFonts w:ascii="Times New Roman" w:hAnsi="Times New Roman"/>
                <w:sz w:val="24"/>
                <w:szCs w:val="24"/>
              </w:rPr>
            </w:pPr>
            <w:r w:rsidRPr="001F2F73">
              <w:rPr>
                <w:rFonts w:ascii="Times New Roman" w:hAnsi="Times New Roman"/>
                <w:sz w:val="24"/>
                <w:szCs w:val="24"/>
              </w:rPr>
              <w:t xml:space="preserve">Поштова адреса: </w:t>
            </w:r>
          </w:p>
          <w:p w:rsidR="007963CE" w:rsidRPr="001F2F73" w:rsidRDefault="007963CE" w:rsidP="00F55B20">
            <w:pPr>
              <w:tabs>
                <w:tab w:val="left" w:pos="5103"/>
              </w:tabs>
              <w:spacing w:after="0"/>
              <w:rPr>
                <w:rFonts w:ascii="Times New Roman" w:hAnsi="Times New Roman"/>
                <w:sz w:val="24"/>
                <w:szCs w:val="24"/>
              </w:rPr>
            </w:pPr>
          </w:p>
        </w:tc>
        <w:tc>
          <w:tcPr>
            <w:tcW w:w="2378" w:type="pct"/>
          </w:tcPr>
          <w:p w:rsidR="008A0007" w:rsidRDefault="007963CE" w:rsidP="008A0007">
            <w:pPr>
              <w:pStyle w:val="Default"/>
              <w:rPr>
                <w:rFonts w:ascii="Times New Roman" w:hAnsi="Times New Roman"/>
                <w:bCs/>
                <w:iCs/>
              </w:rPr>
            </w:pPr>
            <w:r w:rsidRPr="001F2F73">
              <w:rPr>
                <w:rFonts w:ascii="Times New Roman" w:hAnsi="Times New Roman"/>
                <w:bCs/>
                <w:iCs/>
              </w:rPr>
              <w:t xml:space="preserve">Поштова адреса: </w:t>
            </w:r>
          </w:p>
          <w:p w:rsidR="008A0007" w:rsidRDefault="008A0007" w:rsidP="008A0007">
            <w:pPr>
              <w:pStyle w:val="Default"/>
              <w:rPr>
                <w:rFonts w:ascii="Times New Roman" w:hAnsi="Times New Roman" w:cs="Times New Roman"/>
              </w:rPr>
            </w:pPr>
            <w:r w:rsidRPr="00DB25D9">
              <w:rPr>
                <w:rFonts w:ascii="Times New Roman" w:hAnsi="Times New Roman" w:cs="Times New Roman"/>
              </w:rPr>
              <w:t xml:space="preserve">48201, Тернопільська обл., Чортківський район, селище Гусятин, вул. Цехова, </w:t>
            </w:r>
          </w:p>
          <w:p w:rsidR="007963CE" w:rsidRPr="001F2F73" w:rsidRDefault="008A0007" w:rsidP="008A0007">
            <w:pPr>
              <w:tabs>
                <w:tab w:val="left" w:pos="5103"/>
              </w:tabs>
              <w:spacing w:after="0"/>
              <w:rPr>
                <w:rFonts w:ascii="Times New Roman" w:hAnsi="Times New Roman"/>
                <w:sz w:val="24"/>
                <w:szCs w:val="24"/>
              </w:rPr>
            </w:pPr>
            <w:r w:rsidRPr="00DB25D9">
              <w:rPr>
                <w:rFonts w:ascii="Times New Roman" w:hAnsi="Times New Roman"/>
              </w:rPr>
              <w:t>будинок 78</w:t>
            </w:r>
          </w:p>
        </w:tc>
      </w:tr>
      <w:tr w:rsidR="007963CE" w:rsidRPr="001F2F73" w:rsidTr="008A0007">
        <w:trPr>
          <w:trHeight w:val="753"/>
        </w:trPr>
        <w:tc>
          <w:tcPr>
            <w:tcW w:w="2622" w:type="pct"/>
          </w:tcPr>
          <w:p w:rsidR="007963CE" w:rsidRPr="001F2F73" w:rsidRDefault="007963CE" w:rsidP="00F55B20">
            <w:pPr>
              <w:tabs>
                <w:tab w:val="left" w:pos="5103"/>
              </w:tabs>
              <w:spacing w:after="0"/>
              <w:rPr>
                <w:rFonts w:ascii="Times New Roman" w:hAnsi="Times New Roman"/>
                <w:sz w:val="24"/>
                <w:szCs w:val="24"/>
              </w:rPr>
            </w:pPr>
            <w:r w:rsidRPr="001F2F73">
              <w:rPr>
                <w:rFonts w:ascii="Times New Roman" w:hAnsi="Times New Roman"/>
                <w:sz w:val="24"/>
                <w:szCs w:val="24"/>
              </w:rPr>
              <w:t xml:space="preserve">Банківські реквізити: </w:t>
            </w:r>
          </w:p>
          <w:p w:rsidR="007963CE" w:rsidRPr="001F2F73" w:rsidRDefault="007963CE" w:rsidP="00F55B20">
            <w:pPr>
              <w:tabs>
                <w:tab w:val="left" w:pos="5103"/>
              </w:tabs>
              <w:spacing w:after="0"/>
              <w:rPr>
                <w:rFonts w:ascii="Times New Roman" w:hAnsi="Times New Roman"/>
                <w:sz w:val="24"/>
                <w:szCs w:val="24"/>
              </w:rPr>
            </w:pPr>
          </w:p>
        </w:tc>
        <w:tc>
          <w:tcPr>
            <w:tcW w:w="2378" w:type="pct"/>
          </w:tcPr>
          <w:p w:rsidR="007963CE" w:rsidRPr="001F2F73" w:rsidRDefault="007963CE" w:rsidP="00F55B20">
            <w:pPr>
              <w:tabs>
                <w:tab w:val="left" w:pos="5103"/>
              </w:tabs>
              <w:spacing w:after="0"/>
              <w:rPr>
                <w:rFonts w:ascii="Times New Roman" w:hAnsi="Times New Roman"/>
                <w:bCs/>
                <w:iCs/>
                <w:sz w:val="24"/>
                <w:szCs w:val="24"/>
              </w:rPr>
            </w:pPr>
            <w:r w:rsidRPr="001F2F73">
              <w:rPr>
                <w:rFonts w:ascii="Times New Roman" w:hAnsi="Times New Roman"/>
                <w:bCs/>
                <w:iCs/>
                <w:sz w:val="24"/>
                <w:szCs w:val="24"/>
              </w:rPr>
              <w:t xml:space="preserve">Банківські реквізити: </w:t>
            </w:r>
          </w:p>
          <w:p w:rsidR="008A0007" w:rsidRPr="00DB25D9" w:rsidRDefault="008A0007" w:rsidP="008A0007">
            <w:pPr>
              <w:pStyle w:val="Default"/>
              <w:rPr>
                <w:rFonts w:ascii="Times New Roman" w:hAnsi="Times New Roman" w:cs="Times New Roman"/>
              </w:rPr>
            </w:pPr>
            <w:r w:rsidRPr="00DB25D9">
              <w:rPr>
                <w:rFonts w:ascii="Times New Roman" w:hAnsi="Times New Roman" w:cs="Times New Roman"/>
              </w:rPr>
              <w:t xml:space="preserve">П/р: UA553385450000026008300635347 </w:t>
            </w:r>
          </w:p>
          <w:p w:rsidR="007963CE" w:rsidRPr="008A0007" w:rsidRDefault="008A0007" w:rsidP="008A0007">
            <w:pPr>
              <w:pStyle w:val="Default"/>
              <w:rPr>
                <w:rFonts w:ascii="Times New Roman" w:hAnsi="Times New Roman" w:cs="Times New Roman"/>
              </w:rPr>
            </w:pPr>
            <w:r w:rsidRPr="00DB25D9">
              <w:rPr>
                <w:rFonts w:ascii="Times New Roman" w:hAnsi="Times New Roman" w:cs="Times New Roman"/>
              </w:rPr>
              <w:t xml:space="preserve">Банк: ТВБВ № 10019/028 філії Тернопільське обласне управління АТ «Ощадбанк» м.Гусятин МФО 338545 </w:t>
            </w:r>
          </w:p>
        </w:tc>
      </w:tr>
      <w:tr w:rsidR="007963CE" w:rsidRPr="001F2F73" w:rsidTr="008A0007">
        <w:trPr>
          <w:trHeight w:val="754"/>
        </w:trPr>
        <w:tc>
          <w:tcPr>
            <w:tcW w:w="2622" w:type="pct"/>
          </w:tcPr>
          <w:p w:rsidR="00463799" w:rsidRDefault="007963CE" w:rsidP="00F55B20">
            <w:pPr>
              <w:tabs>
                <w:tab w:val="left" w:pos="5103"/>
              </w:tabs>
              <w:spacing w:after="0"/>
              <w:rPr>
                <w:rFonts w:ascii="Times New Roman" w:hAnsi="Times New Roman"/>
                <w:sz w:val="24"/>
                <w:szCs w:val="24"/>
              </w:rPr>
            </w:pPr>
            <w:r w:rsidRPr="001F2F73">
              <w:rPr>
                <w:rFonts w:ascii="Times New Roman" w:hAnsi="Times New Roman"/>
                <w:sz w:val="24"/>
                <w:szCs w:val="24"/>
              </w:rPr>
              <w:t xml:space="preserve">Код ЄДРПОУ: </w:t>
            </w:r>
          </w:p>
          <w:p w:rsidR="007963CE" w:rsidRPr="001F2F73" w:rsidRDefault="007963CE" w:rsidP="00F55B20">
            <w:pPr>
              <w:tabs>
                <w:tab w:val="left" w:pos="5103"/>
              </w:tabs>
              <w:spacing w:after="0"/>
              <w:rPr>
                <w:rFonts w:ascii="Times New Roman" w:hAnsi="Times New Roman"/>
                <w:sz w:val="24"/>
                <w:szCs w:val="24"/>
              </w:rPr>
            </w:pPr>
            <w:r w:rsidRPr="001F2F73">
              <w:rPr>
                <w:rFonts w:ascii="Times New Roman" w:hAnsi="Times New Roman"/>
                <w:sz w:val="24"/>
                <w:szCs w:val="24"/>
              </w:rPr>
              <w:t xml:space="preserve">ІПН: </w:t>
            </w:r>
          </w:p>
          <w:p w:rsidR="007963CE" w:rsidRPr="001F2F73" w:rsidRDefault="007963CE" w:rsidP="00F55B20">
            <w:pPr>
              <w:tabs>
                <w:tab w:val="left" w:pos="5103"/>
              </w:tabs>
              <w:spacing w:after="0"/>
              <w:rPr>
                <w:rFonts w:ascii="Times New Roman" w:hAnsi="Times New Roman"/>
                <w:sz w:val="24"/>
                <w:szCs w:val="24"/>
              </w:rPr>
            </w:pPr>
            <w:r w:rsidRPr="001F2F73">
              <w:rPr>
                <w:rFonts w:ascii="Times New Roman" w:hAnsi="Times New Roman"/>
                <w:sz w:val="24"/>
                <w:szCs w:val="24"/>
              </w:rPr>
              <w:t xml:space="preserve">Тел./факс: </w:t>
            </w:r>
          </w:p>
          <w:p w:rsidR="007963CE" w:rsidRPr="001F2F73" w:rsidRDefault="007963CE" w:rsidP="00463799">
            <w:pPr>
              <w:tabs>
                <w:tab w:val="left" w:pos="5103"/>
                <w:tab w:val="left" w:pos="5808"/>
              </w:tabs>
              <w:spacing w:after="0"/>
              <w:rPr>
                <w:rFonts w:ascii="Times New Roman" w:hAnsi="Times New Roman"/>
                <w:sz w:val="24"/>
                <w:szCs w:val="24"/>
              </w:rPr>
            </w:pPr>
            <w:r w:rsidRPr="001F2F73">
              <w:rPr>
                <w:rFonts w:ascii="Times New Roman" w:hAnsi="Times New Roman"/>
                <w:sz w:val="24"/>
                <w:szCs w:val="24"/>
              </w:rPr>
              <w:t xml:space="preserve">Email: </w:t>
            </w:r>
          </w:p>
        </w:tc>
        <w:tc>
          <w:tcPr>
            <w:tcW w:w="2378" w:type="pct"/>
          </w:tcPr>
          <w:p w:rsidR="007963CE" w:rsidRPr="00623408" w:rsidRDefault="007963CE" w:rsidP="00F55B20">
            <w:pPr>
              <w:tabs>
                <w:tab w:val="left" w:pos="5103"/>
              </w:tabs>
              <w:spacing w:after="0"/>
              <w:rPr>
                <w:rFonts w:ascii="Times New Roman" w:hAnsi="Times New Roman"/>
                <w:bCs/>
                <w:sz w:val="24"/>
                <w:szCs w:val="24"/>
              </w:rPr>
            </w:pPr>
            <w:r w:rsidRPr="00623408">
              <w:rPr>
                <w:rFonts w:ascii="Times New Roman" w:hAnsi="Times New Roman"/>
                <w:bCs/>
                <w:sz w:val="24"/>
                <w:szCs w:val="24"/>
              </w:rPr>
              <w:t xml:space="preserve">Код ЄДРПОУ: </w:t>
            </w:r>
            <w:r w:rsidR="008A0007" w:rsidRPr="00623408">
              <w:rPr>
                <w:rFonts w:ascii="Times New Roman" w:hAnsi="Times New Roman"/>
                <w:sz w:val="24"/>
                <w:szCs w:val="24"/>
              </w:rPr>
              <w:t>36979181</w:t>
            </w:r>
          </w:p>
          <w:p w:rsidR="007963CE" w:rsidRPr="00623408" w:rsidRDefault="007963CE" w:rsidP="00F55B20">
            <w:pPr>
              <w:tabs>
                <w:tab w:val="left" w:pos="5103"/>
              </w:tabs>
              <w:spacing w:after="0"/>
              <w:rPr>
                <w:rFonts w:ascii="Times New Roman" w:hAnsi="Times New Roman"/>
                <w:bCs/>
                <w:sz w:val="24"/>
                <w:szCs w:val="24"/>
              </w:rPr>
            </w:pPr>
          </w:p>
          <w:p w:rsidR="007963CE" w:rsidRPr="00623408" w:rsidRDefault="007963CE" w:rsidP="00F55B20">
            <w:pPr>
              <w:tabs>
                <w:tab w:val="left" w:pos="5103"/>
              </w:tabs>
              <w:spacing w:after="0"/>
              <w:rPr>
                <w:rFonts w:ascii="Times New Roman" w:hAnsi="Times New Roman"/>
                <w:bCs/>
                <w:sz w:val="24"/>
                <w:szCs w:val="24"/>
              </w:rPr>
            </w:pPr>
            <w:r w:rsidRPr="00623408">
              <w:rPr>
                <w:rFonts w:ascii="Times New Roman" w:hAnsi="Times New Roman"/>
                <w:bCs/>
                <w:sz w:val="24"/>
                <w:szCs w:val="24"/>
              </w:rPr>
              <w:t xml:space="preserve">Тел./факс: </w:t>
            </w:r>
            <w:r w:rsidR="008A0007" w:rsidRPr="00623408">
              <w:rPr>
                <w:rFonts w:ascii="Times New Roman" w:hAnsi="Times New Roman"/>
                <w:sz w:val="24"/>
                <w:szCs w:val="24"/>
              </w:rPr>
              <w:t>03557 2 19 91</w:t>
            </w:r>
          </w:p>
          <w:p w:rsidR="007963CE" w:rsidRPr="001F2F73" w:rsidRDefault="007963CE" w:rsidP="00246968">
            <w:pPr>
              <w:tabs>
                <w:tab w:val="left" w:pos="5103"/>
                <w:tab w:val="left" w:pos="5808"/>
              </w:tabs>
              <w:spacing w:after="0"/>
              <w:rPr>
                <w:rFonts w:ascii="Times New Roman" w:hAnsi="Times New Roman"/>
                <w:sz w:val="24"/>
                <w:szCs w:val="24"/>
              </w:rPr>
            </w:pPr>
            <w:r w:rsidRPr="00623408">
              <w:rPr>
                <w:rFonts w:ascii="Times New Roman" w:hAnsi="Times New Roman"/>
                <w:bCs/>
                <w:sz w:val="24"/>
                <w:szCs w:val="24"/>
                <w:lang w:val="en-US"/>
              </w:rPr>
              <w:t>Email</w:t>
            </w:r>
            <w:r w:rsidRPr="00623408">
              <w:rPr>
                <w:rFonts w:ascii="Times New Roman" w:hAnsi="Times New Roman"/>
                <w:bCs/>
                <w:sz w:val="24"/>
                <w:szCs w:val="24"/>
              </w:rPr>
              <w:t xml:space="preserve">: </w:t>
            </w:r>
            <w:r w:rsidR="008A0007" w:rsidRPr="00623408">
              <w:rPr>
                <w:rFonts w:ascii="Times New Roman" w:hAnsi="Times New Roman"/>
                <w:color w:val="0462C1"/>
                <w:sz w:val="24"/>
                <w:szCs w:val="24"/>
              </w:rPr>
              <w:t>gusvodokanal@i.ua</w:t>
            </w:r>
          </w:p>
        </w:tc>
      </w:tr>
      <w:tr w:rsidR="007963CE" w:rsidRPr="001F2F73" w:rsidTr="008A0007">
        <w:trPr>
          <w:trHeight w:val="663"/>
        </w:trPr>
        <w:tc>
          <w:tcPr>
            <w:tcW w:w="2622" w:type="pct"/>
          </w:tcPr>
          <w:p w:rsidR="007963CE" w:rsidRDefault="007963CE" w:rsidP="006D5BC4">
            <w:pPr>
              <w:pStyle w:val="ac"/>
              <w:pBdr>
                <w:bottom w:val="single" w:sz="12" w:space="1" w:color="auto"/>
              </w:pBdr>
              <w:rPr>
                <w:rFonts w:ascii="Times New Roman" w:hAnsi="Times New Roman"/>
                <w:sz w:val="24"/>
                <w:szCs w:val="24"/>
              </w:rPr>
            </w:pPr>
          </w:p>
          <w:p w:rsidR="00883555" w:rsidRDefault="00883555" w:rsidP="006D5BC4">
            <w:pPr>
              <w:pStyle w:val="ac"/>
              <w:pBdr>
                <w:bottom w:val="single" w:sz="12" w:space="1" w:color="auto"/>
              </w:pBdr>
              <w:rPr>
                <w:rFonts w:ascii="Times New Roman" w:hAnsi="Times New Roman"/>
                <w:sz w:val="24"/>
                <w:szCs w:val="24"/>
              </w:rPr>
            </w:pPr>
          </w:p>
          <w:p w:rsidR="00883555" w:rsidRDefault="00883555" w:rsidP="006D5BC4">
            <w:pPr>
              <w:pStyle w:val="ac"/>
              <w:pBdr>
                <w:bottom w:val="single" w:sz="12" w:space="1" w:color="auto"/>
              </w:pBdr>
              <w:rPr>
                <w:rFonts w:ascii="Times New Roman" w:hAnsi="Times New Roman"/>
                <w:sz w:val="24"/>
                <w:szCs w:val="24"/>
              </w:rPr>
            </w:pPr>
          </w:p>
          <w:p w:rsidR="007963CE" w:rsidRPr="001F2F73" w:rsidRDefault="007963CE" w:rsidP="00463799">
            <w:pPr>
              <w:pStyle w:val="ac"/>
              <w:rPr>
                <w:rFonts w:ascii="Times New Roman" w:hAnsi="Times New Roman"/>
                <w:sz w:val="24"/>
                <w:szCs w:val="24"/>
                <w:vertAlign w:val="superscript"/>
              </w:rPr>
            </w:pPr>
            <w:r w:rsidRPr="001F2F73">
              <w:rPr>
                <w:rFonts w:ascii="Times New Roman" w:hAnsi="Times New Roman"/>
                <w:sz w:val="24"/>
                <w:szCs w:val="24"/>
                <w:vertAlign w:val="superscript"/>
              </w:rPr>
              <w:t xml:space="preserve">                  (МП, підпис)</w:t>
            </w:r>
          </w:p>
        </w:tc>
        <w:tc>
          <w:tcPr>
            <w:tcW w:w="2378" w:type="pct"/>
          </w:tcPr>
          <w:p w:rsidR="007963CE" w:rsidRDefault="007963CE" w:rsidP="006D5BC4">
            <w:pPr>
              <w:pStyle w:val="ac"/>
              <w:rPr>
                <w:rFonts w:ascii="Times New Roman" w:hAnsi="Times New Roman"/>
                <w:sz w:val="24"/>
                <w:szCs w:val="24"/>
              </w:rPr>
            </w:pPr>
          </w:p>
          <w:p w:rsidR="00883555" w:rsidRPr="001F2F73" w:rsidRDefault="00883555" w:rsidP="006D5BC4">
            <w:pPr>
              <w:pStyle w:val="ac"/>
              <w:rPr>
                <w:rFonts w:ascii="Times New Roman" w:hAnsi="Times New Roman"/>
                <w:sz w:val="24"/>
                <w:szCs w:val="24"/>
              </w:rPr>
            </w:pPr>
          </w:p>
          <w:p w:rsidR="007963CE" w:rsidRPr="001F2F73" w:rsidRDefault="00883555" w:rsidP="006D5BC4">
            <w:pPr>
              <w:pStyle w:val="ac"/>
              <w:rPr>
                <w:rFonts w:ascii="Times New Roman" w:hAnsi="Times New Roman"/>
                <w:bCs/>
                <w:sz w:val="24"/>
                <w:szCs w:val="24"/>
              </w:rPr>
            </w:pPr>
            <w:r>
              <w:rPr>
                <w:rFonts w:ascii="Times New Roman" w:hAnsi="Times New Roman"/>
                <w:bCs/>
                <w:sz w:val="24"/>
                <w:szCs w:val="24"/>
              </w:rPr>
              <w:t xml:space="preserve"> </w:t>
            </w:r>
            <w:r w:rsidR="00716264">
              <w:rPr>
                <w:rFonts w:ascii="Times New Roman" w:hAnsi="Times New Roman"/>
                <w:bCs/>
                <w:sz w:val="24"/>
                <w:szCs w:val="24"/>
              </w:rPr>
              <w:t>_____________________  Ігор БАНТРОХ</w:t>
            </w:r>
            <w:r w:rsidR="007963CE" w:rsidRPr="001F2F73">
              <w:rPr>
                <w:rFonts w:ascii="Times New Roman" w:hAnsi="Times New Roman"/>
                <w:bCs/>
                <w:sz w:val="24"/>
                <w:szCs w:val="24"/>
              </w:rPr>
              <w:t xml:space="preserve"> </w:t>
            </w:r>
          </w:p>
          <w:p w:rsidR="007963CE" w:rsidRPr="001F2F73" w:rsidRDefault="007963CE" w:rsidP="006D5BC4">
            <w:pPr>
              <w:pStyle w:val="ac"/>
              <w:rPr>
                <w:rFonts w:ascii="Times New Roman" w:hAnsi="Times New Roman"/>
                <w:sz w:val="24"/>
                <w:szCs w:val="24"/>
                <w:vertAlign w:val="superscript"/>
              </w:rPr>
            </w:pPr>
            <w:r w:rsidRPr="001F2F73">
              <w:rPr>
                <w:rFonts w:ascii="Times New Roman" w:hAnsi="Times New Roman"/>
                <w:sz w:val="24"/>
                <w:szCs w:val="24"/>
                <w:vertAlign w:val="superscript"/>
              </w:rPr>
              <w:t xml:space="preserve">                               (МП, підпис)</w:t>
            </w:r>
          </w:p>
        </w:tc>
      </w:tr>
    </w:tbl>
    <w:p w:rsidR="007F4A76" w:rsidRPr="001F2F73" w:rsidRDefault="007F4A76" w:rsidP="007F4A76">
      <w:pPr>
        <w:rPr>
          <w:rFonts w:ascii="Times New Roman" w:hAnsi="Times New Roman"/>
          <w:color w:val="auto"/>
          <w:sz w:val="24"/>
          <w:szCs w:val="24"/>
        </w:rPr>
        <w:sectPr w:rsidR="007F4A76" w:rsidRPr="001F2F73" w:rsidSect="001A0BD4">
          <w:headerReference w:type="default" r:id="rId9"/>
          <w:pgSz w:w="11906" w:h="16838"/>
          <w:pgMar w:top="567" w:right="567" w:bottom="1134" w:left="1418" w:header="283" w:footer="283" w:gutter="0"/>
          <w:cols w:space="720"/>
          <w:formProt w:val="0"/>
          <w:titlePg/>
          <w:docGrid w:linePitch="360" w:charSpace="-2049"/>
        </w:sectPr>
      </w:pPr>
    </w:p>
    <w:bookmarkEnd w:id="2"/>
    <w:bookmarkEnd w:id="3"/>
    <w:p w:rsidR="00312E26" w:rsidRPr="001F2F73" w:rsidRDefault="00312E26" w:rsidP="001F7817">
      <w:pPr>
        <w:spacing w:after="0"/>
        <w:ind w:left="4679" w:firstLine="708"/>
        <w:jc w:val="both"/>
        <w:rPr>
          <w:rFonts w:ascii="Times New Roman" w:hAnsi="Times New Roman"/>
          <w:b/>
          <w:color w:val="000000"/>
          <w:sz w:val="24"/>
          <w:szCs w:val="24"/>
        </w:rPr>
      </w:pPr>
      <w:r w:rsidRPr="001F2F73">
        <w:rPr>
          <w:rFonts w:ascii="Times New Roman" w:hAnsi="Times New Roman"/>
          <w:b/>
          <w:color w:val="000000"/>
          <w:sz w:val="24"/>
          <w:szCs w:val="24"/>
        </w:rPr>
        <w:lastRenderedPageBreak/>
        <w:t>Додаток №1</w:t>
      </w:r>
    </w:p>
    <w:p w:rsidR="001F7817" w:rsidRDefault="00312E26" w:rsidP="001F7817">
      <w:pPr>
        <w:spacing w:after="0"/>
        <w:ind w:left="5387"/>
        <w:jc w:val="both"/>
        <w:rPr>
          <w:rFonts w:ascii="Times New Roman" w:hAnsi="Times New Roman"/>
          <w:color w:val="000000"/>
          <w:sz w:val="24"/>
          <w:szCs w:val="24"/>
        </w:rPr>
      </w:pPr>
      <w:r w:rsidRPr="001F2F73">
        <w:rPr>
          <w:rFonts w:ascii="Times New Roman" w:hAnsi="Times New Roman"/>
          <w:color w:val="000000"/>
          <w:sz w:val="24"/>
          <w:szCs w:val="24"/>
        </w:rPr>
        <w:t xml:space="preserve">до Договору про постачання електричної енергії споживачу №________ </w:t>
      </w:r>
    </w:p>
    <w:p w:rsidR="00312E26" w:rsidRPr="001F2F73" w:rsidRDefault="00312E26" w:rsidP="001F7817">
      <w:pPr>
        <w:spacing w:after="0"/>
        <w:ind w:left="5387"/>
        <w:jc w:val="both"/>
        <w:rPr>
          <w:rFonts w:ascii="Times New Roman" w:hAnsi="Times New Roman"/>
          <w:color w:val="000000"/>
          <w:sz w:val="24"/>
          <w:szCs w:val="24"/>
        </w:rPr>
      </w:pPr>
      <w:r w:rsidRPr="001F2F73">
        <w:rPr>
          <w:rFonts w:ascii="Times New Roman" w:hAnsi="Times New Roman"/>
          <w:color w:val="000000"/>
          <w:sz w:val="24"/>
          <w:szCs w:val="24"/>
        </w:rPr>
        <w:t>від «___»____________</w:t>
      </w:r>
      <w:r w:rsidR="001F7817">
        <w:rPr>
          <w:rFonts w:ascii="Times New Roman" w:hAnsi="Times New Roman"/>
          <w:color w:val="000000"/>
          <w:sz w:val="24"/>
          <w:szCs w:val="24"/>
        </w:rPr>
        <w:t>202_ року</w:t>
      </w:r>
    </w:p>
    <w:p w:rsidR="00312E26" w:rsidRPr="001F2F73" w:rsidRDefault="00312E26" w:rsidP="001F7817">
      <w:pPr>
        <w:spacing w:after="0"/>
        <w:ind w:left="5387"/>
        <w:jc w:val="both"/>
        <w:rPr>
          <w:rFonts w:ascii="Times New Roman" w:hAnsi="Times New Roman"/>
          <w:color w:val="000000"/>
          <w:sz w:val="24"/>
          <w:szCs w:val="24"/>
        </w:rPr>
      </w:pPr>
    </w:p>
    <w:p w:rsidR="00312E26" w:rsidRPr="001F2F73" w:rsidRDefault="00F80E1B" w:rsidP="001F7817">
      <w:pPr>
        <w:spacing w:after="0"/>
        <w:jc w:val="center"/>
        <w:rPr>
          <w:rFonts w:ascii="Times New Roman" w:hAnsi="Times New Roman"/>
          <w:b/>
          <w:bCs/>
          <w:color w:val="000000"/>
          <w:sz w:val="24"/>
          <w:szCs w:val="24"/>
        </w:rPr>
      </w:pPr>
      <w:r>
        <w:rPr>
          <w:rFonts w:ascii="Times New Roman" w:hAnsi="Times New Roman"/>
          <w:b/>
          <w:bCs/>
          <w:color w:val="000000"/>
          <w:sz w:val="24"/>
          <w:szCs w:val="24"/>
        </w:rPr>
        <w:t>ПОВІДОМЛЕННЯ</w:t>
      </w:r>
    </w:p>
    <w:p w:rsidR="00312E26" w:rsidRPr="001F2F73" w:rsidRDefault="00F80E1B" w:rsidP="001F7817">
      <w:pPr>
        <w:spacing w:after="0"/>
        <w:jc w:val="center"/>
        <w:rPr>
          <w:rFonts w:ascii="Times New Roman" w:hAnsi="Times New Roman"/>
          <w:b/>
          <w:bCs/>
          <w:color w:val="000000"/>
          <w:sz w:val="24"/>
          <w:szCs w:val="24"/>
        </w:rPr>
      </w:pPr>
      <w:r>
        <w:rPr>
          <w:rFonts w:ascii="Times New Roman" w:hAnsi="Times New Roman"/>
          <w:b/>
          <w:bCs/>
          <w:color w:val="000000"/>
          <w:sz w:val="24"/>
          <w:szCs w:val="24"/>
        </w:rPr>
        <w:t>про персоніфіковані дані Споживача</w:t>
      </w:r>
    </w:p>
    <w:tbl>
      <w:tblPr>
        <w:tblW w:w="11212" w:type="dxa"/>
        <w:jc w:val="center"/>
        <w:tblCellSpacing w:w="22" w:type="dxa"/>
        <w:tblCellMar>
          <w:left w:w="0" w:type="dxa"/>
          <w:right w:w="0" w:type="dxa"/>
        </w:tblCellMar>
        <w:tblLook w:val="04A0" w:firstRow="1" w:lastRow="0" w:firstColumn="1" w:lastColumn="0" w:noHBand="0" w:noVBand="1"/>
      </w:tblPr>
      <w:tblGrid>
        <w:gridCol w:w="11212"/>
      </w:tblGrid>
      <w:tr w:rsidR="00312E26" w:rsidRPr="001F2F73" w:rsidTr="00703878">
        <w:trPr>
          <w:tblCellSpacing w:w="22" w:type="dxa"/>
          <w:jc w:val="center"/>
        </w:trPr>
        <w:tc>
          <w:tcPr>
            <w:tcW w:w="4961" w:type="pct"/>
            <w:tcMar>
              <w:top w:w="30" w:type="dxa"/>
              <w:left w:w="30" w:type="dxa"/>
              <w:bottom w:w="30" w:type="dxa"/>
              <w:right w:w="30" w:type="dxa"/>
            </w:tcMar>
          </w:tcPr>
          <w:tbl>
            <w:tblPr>
              <w:tblW w:w="10500" w:type="dxa"/>
              <w:jc w:val="center"/>
              <w:tblCellSpacing w:w="22" w:type="dxa"/>
              <w:tblCellMar>
                <w:left w:w="0" w:type="dxa"/>
                <w:right w:w="0" w:type="dxa"/>
              </w:tblCellMar>
              <w:tblLook w:val="04A0" w:firstRow="1" w:lastRow="0" w:firstColumn="1" w:lastColumn="0" w:noHBand="0" w:noVBand="1"/>
            </w:tblPr>
            <w:tblGrid>
              <w:gridCol w:w="10500"/>
            </w:tblGrid>
            <w:tr w:rsidR="00312E26" w:rsidRPr="001F2F73" w:rsidTr="00DA767D">
              <w:trPr>
                <w:tblCellSpacing w:w="22" w:type="dxa"/>
                <w:jc w:val="center"/>
              </w:trPr>
              <w:tc>
                <w:tcPr>
                  <w:tcW w:w="5000" w:type="pct"/>
                  <w:tcMar>
                    <w:top w:w="30" w:type="dxa"/>
                    <w:left w:w="30" w:type="dxa"/>
                    <w:bottom w:w="30" w:type="dxa"/>
                    <w:right w:w="30" w:type="dxa"/>
                  </w:tcMar>
                  <w:hideMark/>
                </w:tcPr>
                <w:p w:rsidR="00312E26" w:rsidRPr="001F2F73" w:rsidRDefault="00312E26" w:rsidP="001F7817">
                  <w:pPr>
                    <w:spacing w:after="0"/>
                    <w:ind w:firstLine="709"/>
                    <w:jc w:val="both"/>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Керуючись Цивільн</w:t>
                  </w:r>
                  <w:r w:rsidR="00623408">
                    <w:rPr>
                      <w:rFonts w:ascii="Times New Roman" w:eastAsia="Calibri" w:hAnsi="Times New Roman"/>
                      <w:color w:val="auto"/>
                      <w:sz w:val="24"/>
                      <w:szCs w:val="24"/>
                      <w:lang w:val="ru-RU" w:eastAsia="en-US"/>
                    </w:rPr>
                    <w:t>им</w:t>
                  </w:r>
                  <w:r w:rsidRPr="001F2F73">
                    <w:rPr>
                      <w:rFonts w:ascii="Times New Roman" w:eastAsia="Calibri" w:hAnsi="Times New Roman"/>
                      <w:color w:val="auto"/>
                      <w:sz w:val="24"/>
                      <w:szCs w:val="24"/>
                      <w:lang w:val="ru-RU" w:eastAsia="en-US"/>
                    </w:rPr>
                    <w:t xml:space="preserve"> кодекс</w:t>
                  </w:r>
                  <w:r w:rsidR="00623408">
                    <w:rPr>
                      <w:rFonts w:ascii="Times New Roman" w:eastAsia="Calibri" w:hAnsi="Times New Roman"/>
                      <w:color w:val="auto"/>
                      <w:sz w:val="24"/>
                      <w:szCs w:val="24"/>
                      <w:lang w:val="ru-RU" w:eastAsia="en-US"/>
                    </w:rPr>
                    <w:t>ом</w:t>
                  </w:r>
                  <w:r w:rsidRPr="001F2F73">
                    <w:rPr>
                      <w:rFonts w:ascii="Times New Roman" w:eastAsia="Calibri" w:hAnsi="Times New Roman"/>
                      <w:color w:val="auto"/>
                      <w:sz w:val="24"/>
                      <w:szCs w:val="24"/>
                      <w:lang w:val="ru-RU" w:eastAsia="en-US"/>
                    </w:rPr>
                    <w:t xml:space="preserve"> України,</w:t>
                  </w:r>
                  <w:r w:rsidR="00883555">
                    <w:rPr>
                      <w:rFonts w:ascii="Times New Roman" w:eastAsia="Calibri" w:hAnsi="Times New Roman"/>
                      <w:color w:val="auto"/>
                      <w:sz w:val="24"/>
                      <w:szCs w:val="24"/>
                      <w:lang w:val="ru-RU" w:eastAsia="en-US"/>
                    </w:rPr>
                    <w:t xml:space="preserve"> Господарським Кодексом України,</w:t>
                  </w:r>
                  <w:r w:rsidRPr="001F2F73">
                    <w:rPr>
                      <w:rFonts w:ascii="Times New Roman" w:eastAsia="Calibri" w:hAnsi="Times New Roman"/>
                      <w:color w:val="auto"/>
                      <w:sz w:val="24"/>
                      <w:szCs w:val="24"/>
                      <w:lang w:val="ru-RU" w:eastAsia="en-US"/>
                    </w:rPr>
                    <w:t xml:space="preserve"> Правилами роздрібного ринку електричної енергії, затвердженими постановою НКРЕКП від 14.03.2018 № 312 (далі – Правила роздрібного ринку), та умовами договору про постачання електричної енергії споживачу від </w:t>
                  </w:r>
                  <w:r w:rsidRPr="001F2F73">
                    <w:rPr>
                      <w:rFonts w:ascii="Times New Roman" w:eastAsia="Calibri" w:hAnsi="Times New Roman"/>
                      <w:color w:val="auto"/>
                      <w:sz w:val="24"/>
                      <w:szCs w:val="24"/>
                      <w:lang w:eastAsia="en-US"/>
                    </w:rPr>
                    <w:t>_________________________</w:t>
                  </w:r>
                  <w:r w:rsidRPr="001F2F73">
                    <w:rPr>
                      <w:rFonts w:ascii="Times New Roman" w:eastAsia="Calibri" w:hAnsi="Times New Roman"/>
                      <w:color w:val="auto"/>
                      <w:sz w:val="24"/>
                      <w:szCs w:val="24"/>
                      <w:lang w:val="ru-RU" w:eastAsia="en-US"/>
                    </w:rPr>
                    <w:t xml:space="preserve"> №</w:t>
                  </w:r>
                  <w:r w:rsidRPr="001F2F73">
                    <w:rPr>
                      <w:rFonts w:ascii="Times New Roman" w:eastAsia="Calibri" w:hAnsi="Times New Roman"/>
                      <w:color w:val="auto"/>
                      <w:sz w:val="24"/>
                      <w:szCs w:val="24"/>
                      <w:shd w:val="clear" w:color="auto" w:fill="FFFFFF"/>
                      <w:lang w:val="ru-RU" w:eastAsia="en-US"/>
                    </w:rPr>
                    <w:t xml:space="preserve"> </w:t>
                  </w:r>
                  <w:r w:rsidRPr="001F2F73">
                    <w:rPr>
                      <w:rFonts w:ascii="Times New Roman" w:eastAsia="Calibri" w:hAnsi="Times New Roman"/>
                      <w:color w:val="auto"/>
                      <w:sz w:val="24"/>
                      <w:szCs w:val="24"/>
                      <w:shd w:val="clear" w:color="auto" w:fill="FFFFFF"/>
                      <w:lang w:eastAsia="en-US"/>
                    </w:rPr>
                    <w:t xml:space="preserve">________ </w:t>
                  </w:r>
                  <w:r w:rsidRPr="001F2F73">
                    <w:rPr>
                      <w:rFonts w:ascii="Times New Roman" w:eastAsia="Calibri" w:hAnsi="Times New Roman"/>
                      <w:color w:val="auto"/>
                      <w:sz w:val="24"/>
                      <w:szCs w:val="24"/>
                      <w:lang w:val="ru-RU" w:eastAsia="en-US"/>
                    </w:rPr>
                    <w:t xml:space="preserve">(далі – Договір), </w:t>
                  </w:r>
                  <w:r w:rsidR="00F80E1B">
                    <w:rPr>
                      <w:rFonts w:ascii="Times New Roman" w:eastAsia="Calibri" w:hAnsi="Times New Roman"/>
                      <w:color w:val="auto"/>
                      <w:sz w:val="24"/>
                      <w:szCs w:val="24"/>
                      <w:lang w:val="ru-RU" w:eastAsia="en-US"/>
                    </w:rPr>
                    <w:t>повідомляю свої</w:t>
                  </w:r>
                  <w:r w:rsidRPr="001F2F73">
                    <w:rPr>
                      <w:rFonts w:ascii="Times New Roman" w:eastAsia="Calibri" w:hAnsi="Times New Roman"/>
                      <w:color w:val="auto"/>
                      <w:sz w:val="24"/>
                      <w:szCs w:val="24"/>
                      <w:lang w:val="ru-RU" w:eastAsia="en-US"/>
                    </w:rPr>
                    <w:t xml:space="preserve"> нижченаведен</w:t>
                  </w:r>
                  <w:r w:rsidR="00F80E1B">
                    <w:rPr>
                      <w:rFonts w:ascii="Times New Roman" w:eastAsia="Calibri" w:hAnsi="Times New Roman"/>
                      <w:color w:val="auto"/>
                      <w:sz w:val="24"/>
                      <w:szCs w:val="24"/>
                      <w:lang w:val="ru-RU" w:eastAsia="en-US"/>
                    </w:rPr>
                    <w:t>і</w:t>
                  </w:r>
                  <w:r w:rsidRPr="001F2F73">
                    <w:rPr>
                      <w:rFonts w:ascii="Times New Roman" w:eastAsia="Calibri" w:hAnsi="Times New Roman"/>
                      <w:color w:val="auto"/>
                      <w:sz w:val="24"/>
                      <w:szCs w:val="24"/>
                      <w:lang w:val="ru-RU" w:eastAsia="en-US"/>
                    </w:rPr>
                    <w:t xml:space="preserve"> персоніфікован</w:t>
                  </w:r>
                  <w:r w:rsidR="00F80E1B">
                    <w:rPr>
                      <w:rFonts w:ascii="Times New Roman" w:eastAsia="Calibri" w:hAnsi="Times New Roman"/>
                      <w:color w:val="auto"/>
                      <w:sz w:val="24"/>
                      <w:szCs w:val="24"/>
                      <w:lang w:val="ru-RU" w:eastAsia="en-US"/>
                    </w:rPr>
                    <w:t>і</w:t>
                  </w:r>
                  <w:r w:rsidRPr="001F2F73">
                    <w:rPr>
                      <w:rFonts w:ascii="Times New Roman" w:eastAsia="Calibri" w:hAnsi="Times New Roman"/>
                      <w:color w:val="auto"/>
                      <w:sz w:val="24"/>
                      <w:szCs w:val="24"/>
                      <w:lang w:val="ru-RU" w:eastAsia="en-US"/>
                    </w:rPr>
                    <w:t xml:space="preserve"> дан</w:t>
                  </w:r>
                  <w:r w:rsidR="00F80E1B">
                    <w:rPr>
                      <w:rFonts w:ascii="Times New Roman" w:eastAsia="Calibri" w:hAnsi="Times New Roman"/>
                      <w:color w:val="auto"/>
                      <w:sz w:val="24"/>
                      <w:szCs w:val="24"/>
                      <w:lang w:val="ru-RU" w:eastAsia="en-US"/>
                    </w:rPr>
                    <w:t>і</w:t>
                  </w:r>
                  <w:r w:rsidRPr="001F2F73">
                    <w:rPr>
                      <w:rFonts w:ascii="Times New Roman" w:eastAsia="Calibri" w:hAnsi="Times New Roman"/>
                      <w:color w:val="auto"/>
                      <w:sz w:val="24"/>
                      <w:szCs w:val="24"/>
                      <w:lang w:val="ru-RU" w:eastAsia="en-US"/>
                    </w:rPr>
                    <w:t>.</w:t>
                  </w:r>
                </w:p>
                <w:p w:rsidR="00312E26" w:rsidRPr="001F2F73" w:rsidRDefault="00312E26" w:rsidP="001F7817">
                  <w:pPr>
                    <w:spacing w:after="0"/>
                    <w:ind w:firstLine="567"/>
                    <w:jc w:val="both"/>
                    <w:rPr>
                      <w:rFonts w:ascii="Times New Roman" w:hAnsi="Times New Roman"/>
                      <w:color w:val="auto"/>
                      <w:sz w:val="24"/>
                      <w:szCs w:val="24"/>
                      <w:lang w:val="ru-RU"/>
                    </w:rPr>
                  </w:pPr>
                </w:p>
              </w:tc>
            </w:tr>
          </w:tbl>
          <w:p w:rsidR="00312E26" w:rsidRPr="001F2F73" w:rsidRDefault="00312E26" w:rsidP="001F7817">
            <w:pPr>
              <w:spacing w:after="0"/>
              <w:jc w:val="both"/>
              <w:rPr>
                <w:rFonts w:ascii="Times New Roman" w:hAnsi="Times New Roman"/>
                <w:color w:val="auto"/>
                <w:sz w:val="24"/>
                <w:szCs w:val="24"/>
              </w:rPr>
            </w:pPr>
            <w:r w:rsidRPr="001F2F73">
              <w:rPr>
                <w:rFonts w:ascii="Times New Roman" w:hAnsi="Times New Roman"/>
                <w:b/>
                <w:bCs/>
                <w:color w:val="auto"/>
                <w:sz w:val="24"/>
                <w:szCs w:val="24"/>
              </w:rPr>
              <w:t>Персоніфіковані дані Споживача:</w:t>
            </w:r>
          </w:p>
          <w:tbl>
            <w:tblPr>
              <w:tblW w:w="478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4"/>
              <w:gridCol w:w="6771"/>
              <w:gridCol w:w="3209"/>
            </w:tblGrid>
            <w:tr w:rsidR="00312E26" w:rsidRPr="001F2F73" w:rsidTr="001F2F73">
              <w:trPr>
                <w:trHeight w:val="468"/>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1</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Назва Споживача</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C07C1" w:rsidRDefault="008C07C1" w:rsidP="008C07C1">
                  <w:pPr>
                    <w:pStyle w:val="ae"/>
                    <w:spacing w:before="0" w:beforeAutospacing="0" w:after="0" w:afterAutospacing="0"/>
                    <w:jc w:val="center"/>
                  </w:pPr>
                  <w:r>
                    <w:t>Комунальне підприємство "Водоканал-сервіс"</w:t>
                  </w:r>
                </w:p>
                <w:p w:rsidR="008C07C1" w:rsidRPr="001F2F73" w:rsidRDefault="008C07C1" w:rsidP="008C07C1">
                  <w:pPr>
                    <w:pStyle w:val="ae"/>
                    <w:spacing w:before="0" w:beforeAutospacing="0" w:after="0" w:afterAutospacing="0"/>
                    <w:jc w:val="center"/>
                  </w:pPr>
                  <w:r>
                    <w:t>ЕДРПОУ 36979181</w:t>
                  </w:r>
                </w:p>
              </w:tc>
            </w:tr>
            <w:tr w:rsidR="00312E26" w:rsidRPr="001F2F73" w:rsidTr="00F80E1B">
              <w:trPr>
                <w:trHeight w:val="295"/>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2*</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Вид об'єкта</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12E26" w:rsidRPr="001F2F73" w:rsidRDefault="008C07C1" w:rsidP="008C07C1">
                  <w:pPr>
                    <w:pStyle w:val="ae"/>
                    <w:jc w:val="center"/>
                  </w:pPr>
                  <w:r>
                    <w:t>Згідно додатку «А»</w:t>
                  </w:r>
                </w:p>
              </w:tc>
            </w:tr>
            <w:tr w:rsidR="00312E26" w:rsidRPr="001F2F73" w:rsidTr="00F80E1B">
              <w:trPr>
                <w:trHeight w:val="295"/>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3*</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Адреса об'єкта, ЕІС-код точки (точок) комерційного обліку.</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12E26" w:rsidRPr="001F2F73" w:rsidRDefault="008C07C1" w:rsidP="008C07C1">
                  <w:pPr>
                    <w:pStyle w:val="ae"/>
                    <w:jc w:val="center"/>
                  </w:pPr>
                  <w:r>
                    <w:t>Згідно додатку «А»</w:t>
                  </w:r>
                </w:p>
              </w:tc>
            </w:tr>
            <w:tr w:rsidR="00312E26" w:rsidRPr="001F2F73" w:rsidTr="00F80E1B">
              <w:trPr>
                <w:trHeight w:val="871"/>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4*</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Найменування Оператора, з яким Споживач уклав договір споживача про надання послуг з розподілу/передачі електричної енергії.</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C07C1" w:rsidRDefault="008C07C1" w:rsidP="008C07C1">
                  <w:pPr>
                    <w:pStyle w:val="ae"/>
                  </w:pPr>
                  <w:r>
                    <w:t>ВАТ «Тернопільобленерго»</w:t>
                  </w:r>
                </w:p>
                <w:p w:rsidR="00312E26" w:rsidRPr="001F2F73" w:rsidRDefault="00312E26" w:rsidP="001F7817">
                  <w:pPr>
                    <w:spacing w:after="0"/>
                    <w:jc w:val="center"/>
                    <w:rPr>
                      <w:rFonts w:ascii="Times New Roman" w:hAnsi="Times New Roman"/>
                      <w:color w:val="auto"/>
                      <w:sz w:val="24"/>
                      <w:szCs w:val="24"/>
                    </w:rPr>
                  </w:pPr>
                </w:p>
              </w:tc>
            </w:tr>
            <w:tr w:rsidR="00312E26" w:rsidRPr="001F2F73" w:rsidTr="001F2F73">
              <w:trPr>
                <w:trHeight w:val="295"/>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5</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 xml:space="preserve">ЕІС-код як суб'єкта ринку електричної енергії. </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8C07C1" w:rsidP="008C07C1">
                  <w:pPr>
                    <w:pStyle w:val="ae"/>
                    <w:jc w:val="center"/>
                  </w:pPr>
                  <w:r>
                    <w:t>62Х6155858282194</w:t>
                  </w:r>
                </w:p>
              </w:tc>
            </w:tr>
          </w:tbl>
          <w:p w:rsidR="00312E26" w:rsidRPr="001F2F73" w:rsidRDefault="00312E26" w:rsidP="001F7817">
            <w:pPr>
              <w:spacing w:before="120" w:after="0"/>
              <w:jc w:val="both"/>
              <w:rPr>
                <w:rFonts w:ascii="Times New Roman" w:hAnsi="Times New Roman"/>
                <w:color w:val="auto"/>
                <w:sz w:val="24"/>
                <w:szCs w:val="24"/>
              </w:rPr>
            </w:pPr>
            <w:r w:rsidRPr="001F2F73">
              <w:rPr>
                <w:rFonts w:ascii="Times New Roman" w:hAnsi="Times New Roman"/>
                <w:b/>
                <w:color w:val="auto"/>
                <w:sz w:val="24"/>
                <w:szCs w:val="24"/>
              </w:rPr>
              <w:t>Початок постачання</w:t>
            </w:r>
            <w:r w:rsidRPr="001F2F73">
              <w:rPr>
                <w:rFonts w:ascii="Times New Roman" w:hAnsi="Times New Roman"/>
                <w:color w:val="auto"/>
                <w:sz w:val="24"/>
                <w:szCs w:val="24"/>
              </w:rPr>
              <w:t xml:space="preserve"> з "_____" </w:t>
            </w:r>
            <w:r w:rsidR="008C07C1">
              <w:rPr>
                <w:rFonts w:ascii="Times New Roman" w:hAnsi="Times New Roman"/>
                <w:color w:val="auto"/>
                <w:sz w:val="24"/>
                <w:szCs w:val="24"/>
              </w:rPr>
              <w:t>січня</w:t>
            </w:r>
            <w:r w:rsidRPr="001F2F73">
              <w:rPr>
                <w:rFonts w:ascii="Times New Roman" w:hAnsi="Times New Roman"/>
                <w:color w:val="auto"/>
                <w:sz w:val="24"/>
                <w:szCs w:val="24"/>
              </w:rPr>
              <w:t xml:space="preserve"> 20</w:t>
            </w:r>
            <w:r w:rsidR="008C07C1">
              <w:rPr>
                <w:rFonts w:ascii="Times New Roman" w:hAnsi="Times New Roman"/>
                <w:color w:val="auto"/>
                <w:sz w:val="24"/>
                <w:szCs w:val="24"/>
              </w:rPr>
              <w:t>24</w:t>
            </w:r>
            <w:r w:rsidRPr="001F2F73">
              <w:rPr>
                <w:rFonts w:ascii="Times New Roman" w:hAnsi="Times New Roman"/>
                <w:color w:val="auto"/>
                <w:sz w:val="24"/>
                <w:szCs w:val="24"/>
              </w:rPr>
              <w:t xml:space="preserve"> р.</w:t>
            </w:r>
          </w:p>
          <w:p w:rsidR="00312E26" w:rsidRPr="001F2F73" w:rsidRDefault="00312E26" w:rsidP="001F7817">
            <w:pPr>
              <w:spacing w:after="0"/>
              <w:jc w:val="both"/>
              <w:rPr>
                <w:rFonts w:ascii="Times New Roman" w:hAnsi="Times New Roman"/>
                <w:color w:val="auto"/>
                <w:sz w:val="24"/>
                <w:szCs w:val="24"/>
              </w:rPr>
            </w:pPr>
          </w:p>
          <w:p w:rsidR="00EF74A6" w:rsidRPr="00EF74A6" w:rsidRDefault="00EF74A6" w:rsidP="00EF74A6">
            <w:pPr>
              <w:spacing w:after="0"/>
              <w:ind w:right="365" w:firstLine="642"/>
              <w:jc w:val="both"/>
              <w:rPr>
                <w:rFonts w:ascii="Times New Roman" w:hAnsi="Times New Roman"/>
                <w:color w:val="auto"/>
                <w:sz w:val="24"/>
                <w:szCs w:val="24"/>
              </w:rPr>
            </w:pPr>
            <w:r>
              <w:rPr>
                <w:rFonts w:ascii="Times New Roman" w:hAnsi="Times New Roman"/>
                <w:color w:val="auto"/>
                <w:sz w:val="24"/>
                <w:szCs w:val="24"/>
              </w:rPr>
              <w:t xml:space="preserve">З моменту акцептування цього Повідомлення </w:t>
            </w:r>
            <w:r w:rsidRPr="00EF74A6">
              <w:rPr>
                <w:rFonts w:ascii="Times New Roman" w:hAnsi="Times New Roman"/>
                <w:color w:val="auto"/>
                <w:sz w:val="24"/>
                <w:szCs w:val="24"/>
              </w:rPr>
              <w:t>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312E26" w:rsidRPr="001F2F73" w:rsidRDefault="00312E26" w:rsidP="00703878">
            <w:pPr>
              <w:spacing w:after="0"/>
              <w:ind w:right="365" w:firstLine="642"/>
              <w:jc w:val="both"/>
              <w:rPr>
                <w:rFonts w:ascii="Times New Roman" w:hAnsi="Times New Roman"/>
                <w:color w:val="auto"/>
                <w:sz w:val="24"/>
                <w:szCs w:val="24"/>
              </w:rPr>
            </w:pPr>
            <w:r w:rsidRPr="001F2F73">
              <w:rPr>
                <w:rFonts w:ascii="Times New Roman" w:hAnsi="Times New Roman"/>
                <w:color w:val="auto"/>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12E26" w:rsidRPr="001F2F73" w:rsidRDefault="00312E26" w:rsidP="00703878">
            <w:pPr>
              <w:spacing w:after="0"/>
              <w:ind w:right="365"/>
              <w:jc w:val="both"/>
              <w:rPr>
                <w:rFonts w:ascii="Times New Roman" w:hAnsi="Times New Roman"/>
                <w:color w:val="auto"/>
                <w:sz w:val="24"/>
                <w:szCs w:val="24"/>
                <w:lang w:val="ru-RU"/>
              </w:rPr>
            </w:pPr>
          </w:p>
          <w:p w:rsidR="00312E26" w:rsidRPr="001F2F73" w:rsidRDefault="00312E26" w:rsidP="001F7817">
            <w:pPr>
              <w:spacing w:after="0"/>
              <w:rPr>
                <w:rFonts w:ascii="Times New Roman" w:hAnsi="Times New Roman"/>
                <w:b/>
                <w:bCs/>
                <w:color w:val="auto"/>
                <w:sz w:val="24"/>
                <w:szCs w:val="24"/>
              </w:rPr>
            </w:pPr>
            <w:r w:rsidRPr="001F2F73">
              <w:rPr>
                <w:rFonts w:ascii="Times New Roman" w:hAnsi="Times New Roman"/>
                <w:b/>
                <w:bCs/>
                <w:color w:val="auto"/>
                <w:sz w:val="24"/>
                <w:szCs w:val="24"/>
              </w:rPr>
              <w:t>Реквізити Споживача:</w:t>
            </w:r>
          </w:p>
          <w:p w:rsidR="008C07C1" w:rsidRPr="00375ACF" w:rsidRDefault="00312E26" w:rsidP="008C07C1">
            <w:pPr>
              <w:pStyle w:val="Default"/>
              <w:rPr>
                <w:rFonts w:ascii="Times New Roman" w:hAnsi="Times New Roman" w:cs="Times New Roman"/>
              </w:rPr>
            </w:pPr>
            <w:r w:rsidRPr="001F2F73">
              <w:rPr>
                <w:rFonts w:ascii="Times New Roman" w:hAnsi="Times New Roman"/>
                <w:color w:val="auto"/>
              </w:rPr>
              <w:t xml:space="preserve">Юридична адреса: </w:t>
            </w:r>
            <w:r w:rsidR="008C07C1" w:rsidRPr="00375ACF">
              <w:rPr>
                <w:rFonts w:ascii="Times New Roman" w:hAnsi="Times New Roman" w:cs="Times New Roman"/>
              </w:rPr>
              <w:t xml:space="preserve">48201, Тернопільська обл., Чортківський район, селище Гусятин, вул. Цехова, </w:t>
            </w:r>
          </w:p>
          <w:p w:rsidR="00312E26" w:rsidRPr="00375ACF" w:rsidRDefault="008C07C1" w:rsidP="008C07C1">
            <w:pPr>
              <w:pStyle w:val="Default"/>
              <w:ind w:firstLine="1913"/>
              <w:rPr>
                <w:rFonts w:ascii="Times New Roman" w:hAnsi="Times New Roman"/>
                <w:color w:val="auto"/>
              </w:rPr>
            </w:pPr>
            <w:r w:rsidRPr="00375ACF">
              <w:rPr>
                <w:rFonts w:ascii="Times New Roman" w:hAnsi="Times New Roman" w:cs="Times New Roman"/>
              </w:rPr>
              <w:t>будинок 78</w:t>
            </w:r>
          </w:p>
          <w:p w:rsidR="008C07C1" w:rsidRPr="00375ACF" w:rsidRDefault="00312E26" w:rsidP="008C07C1">
            <w:pPr>
              <w:pStyle w:val="Default"/>
              <w:rPr>
                <w:rFonts w:ascii="Times New Roman" w:hAnsi="Times New Roman" w:cs="Times New Roman"/>
              </w:rPr>
            </w:pPr>
            <w:r w:rsidRPr="00375ACF">
              <w:rPr>
                <w:rFonts w:ascii="Times New Roman" w:hAnsi="Times New Roman"/>
                <w:color w:val="auto"/>
              </w:rPr>
              <w:t xml:space="preserve">Поштова адреса: </w:t>
            </w:r>
            <w:r w:rsidR="008C07C1" w:rsidRPr="00375ACF">
              <w:rPr>
                <w:rFonts w:ascii="Times New Roman" w:hAnsi="Times New Roman"/>
                <w:color w:val="auto"/>
              </w:rPr>
              <w:t xml:space="preserve">  </w:t>
            </w:r>
            <w:r w:rsidR="008C07C1" w:rsidRPr="00375ACF">
              <w:rPr>
                <w:rFonts w:ascii="Times New Roman" w:hAnsi="Times New Roman" w:cs="Times New Roman"/>
              </w:rPr>
              <w:t xml:space="preserve">48201, Тернопільська обл., Чортківський район, селище Гусятин, вул. Цехова, </w:t>
            </w:r>
          </w:p>
          <w:p w:rsidR="00312E26" w:rsidRPr="001F2F73" w:rsidRDefault="008C07C1" w:rsidP="008C07C1">
            <w:pPr>
              <w:spacing w:after="0"/>
              <w:ind w:firstLine="1913"/>
              <w:rPr>
                <w:rFonts w:ascii="Times New Roman" w:hAnsi="Times New Roman"/>
                <w:color w:val="auto"/>
                <w:sz w:val="24"/>
                <w:szCs w:val="24"/>
              </w:rPr>
            </w:pPr>
            <w:r w:rsidRPr="00375ACF">
              <w:rPr>
                <w:rFonts w:ascii="Times New Roman" w:hAnsi="Times New Roman"/>
                <w:sz w:val="24"/>
                <w:szCs w:val="24"/>
              </w:rPr>
              <w:t>будинок 78</w:t>
            </w:r>
          </w:p>
          <w:p w:rsidR="008C07C1"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 xml:space="preserve">Тел. </w:t>
            </w:r>
            <w:r w:rsidR="008C07C1">
              <w:rPr>
                <w:rFonts w:ascii="Times New Roman" w:hAnsi="Times New Roman"/>
                <w:color w:val="auto"/>
                <w:sz w:val="24"/>
                <w:szCs w:val="24"/>
              </w:rPr>
              <w:t xml:space="preserve">+38 03557 2 19 91 </w:t>
            </w:r>
          </w:p>
          <w:p w:rsidR="00312E26" w:rsidRPr="008C07C1"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 xml:space="preserve"> </w:t>
            </w:r>
            <w:r w:rsidRPr="008C07C1">
              <w:rPr>
                <w:rFonts w:ascii="Times New Roman" w:hAnsi="Times New Roman"/>
                <w:color w:val="auto"/>
                <w:sz w:val="24"/>
                <w:szCs w:val="24"/>
              </w:rPr>
              <w:t>Е-</w:t>
            </w:r>
            <w:r w:rsidRPr="008C07C1">
              <w:rPr>
                <w:rFonts w:ascii="Times New Roman" w:hAnsi="Times New Roman"/>
                <w:color w:val="auto"/>
                <w:sz w:val="24"/>
                <w:szCs w:val="24"/>
                <w:lang w:val="en-US"/>
              </w:rPr>
              <w:t>mail</w:t>
            </w:r>
            <w:r w:rsidRPr="008C07C1">
              <w:rPr>
                <w:rFonts w:ascii="Times New Roman" w:hAnsi="Times New Roman"/>
                <w:color w:val="auto"/>
                <w:sz w:val="24"/>
                <w:szCs w:val="24"/>
              </w:rPr>
              <w:t>:</w:t>
            </w:r>
            <w:r w:rsidR="008C07C1" w:rsidRPr="008C07C1">
              <w:rPr>
                <w:rFonts w:ascii="Times New Roman" w:hAnsi="Times New Roman"/>
                <w:color w:val="auto"/>
                <w:sz w:val="24"/>
                <w:szCs w:val="24"/>
              </w:rPr>
              <w:t xml:space="preserve"> </w:t>
            </w:r>
            <w:r w:rsidR="008C07C1" w:rsidRPr="008C07C1">
              <w:rPr>
                <w:rFonts w:ascii="Times New Roman" w:hAnsi="Times New Roman"/>
                <w:color w:val="0462C1"/>
                <w:sz w:val="24"/>
                <w:szCs w:val="24"/>
              </w:rPr>
              <w:t>gusvodokanal@i.ua</w:t>
            </w:r>
          </w:p>
          <w:p w:rsidR="00312E26" w:rsidRPr="00375ACF" w:rsidRDefault="00312E26" w:rsidP="001F7817">
            <w:pPr>
              <w:spacing w:after="0"/>
              <w:rPr>
                <w:rFonts w:ascii="Times New Roman" w:hAnsi="Times New Roman"/>
                <w:color w:val="auto"/>
                <w:sz w:val="24"/>
                <w:szCs w:val="24"/>
              </w:rPr>
            </w:pPr>
            <w:r w:rsidRPr="00375ACF">
              <w:rPr>
                <w:rFonts w:ascii="Times New Roman" w:hAnsi="Times New Roman"/>
                <w:color w:val="auto"/>
                <w:sz w:val="24"/>
                <w:szCs w:val="24"/>
              </w:rPr>
              <w:t xml:space="preserve">Код ЄДРПОУ </w:t>
            </w:r>
            <w:r w:rsidR="008C07C1" w:rsidRPr="00375ACF">
              <w:rPr>
                <w:rFonts w:ascii="Times New Roman" w:hAnsi="Times New Roman"/>
                <w:sz w:val="24"/>
                <w:szCs w:val="24"/>
              </w:rPr>
              <w:t xml:space="preserve">36979181 </w:t>
            </w:r>
            <w:r w:rsidRPr="00375ACF">
              <w:rPr>
                <w:rFonts w:ascii="Times New Roman" w:hAnsi="Times New Roman"/>
                <w:color w:val="auto"/>
                <w:sz w:val="24"/>
                <w:szCs w:val="24"/>
              </w:rPr>
              <w:t xml:space="preserve"> </w:t>
            </w:r>
          </w:p>
          <w:p w:rsidR="00763574" w:rsidRPr="00375ACF" w:rsidRDefault="00312E26" w:rsidP="001F7817">
            <w:pPr>
              <w:spacing w:after="0"/>
              <w:rPr>
                <w:rFonts w:ascii="Times New Roman" w:hAnsi="Times New Roman"/>
                <w:color w:val="auto"/>
                <w:sz w:val="24"/>
                <w:szCs w:val="24"/>
              </w:rPr>
            </w:pPr>
            <w:r w:rsidRPr="00375ACF">
              <w:rPr>
                <w:rFonts w:ascii="Times New Roman" w:hAnsi="Times New Roman"/>
                <w:color w:val="auto"/>
                <w:sz w:val="24"/>
                <w:szCs w:val="24"/>
              </w:rPr>
              <w:t>Р/р</w:t>
            </w:r>
            <w:r w:rsidR="00763574" w:rsidRPr="00375ACF">
              <w:rPr>
                <w:rFonts w:ascii="Times New Roman" w:hAnsi="Times New Roman"/>
                <w:color w:val="auto"/>
                <w:sz w:val="24"/>
                <w:szCs w:val="24"/>
              </w:rPr>
              <w:t xml:space="preserve"> </w:t>
            </w:r>
            <w:r w:rsidR="00763574" w:rsidRPr="00375ACF">
              <w:rPr>
                <w:rFonts w:ascii="Times New Roman" w:hAnsi="Times New Roman"/>
                <w:sz w:val="24"/>
                <w:szCs w:val="24"/>
              </w:rPr>
              <w:t>UA553385450000026008300635347</w:t>
            </w:r>
            <w:r w:rsidR="00CD5427">
              <w:rPr>
                <w:rFonts w:ascii="Times New Roman" w:hAnsi="Times New Roman"/>
                <w:sz w:val="24"/>
                <w:szCs w:val="24"/>
              </w:rPr>
              <w:t xml:space="preserve">  </w:t>
            </w:r>
            <w:r w:rsidRPr="00375ACF">
              <w:rPr>
                <w:rFonts w:ascii="Times New Roman" w:hAnsi="Times New Roman"/>
                <w:color w:val="auto"/>
                <w:sz w:val="24"/>
                <w:szCs w:val="24"/>
              </w:rPr>
              <w:t xml:space="preserve">МФО </w:t>
            </w:r>
            <w:r w:rsidR="00763574" w:rsidRPr="00375ACF">
              <w:rPr>
                <w:rFonts w:ascii="Times New Roman" w:hAnsi="Times New Roman"/>
                <w:sz w:val="24"/>
                <w:szCs w:val="24"/>
              </w:rPr>
              <w:t xml:space="preserve">338545 </w:t>
            </w:r>
            <w:r w:rsidRPr="00375ACF">
              <w:rPr>
                <w:rFonts w:ascii="Times New Roman" w:hAnsi="Times New Roman"/>
                <w:color w:val="auto"/>
                <w:sz w:val="24"/>
                <w:szCs w:val="24"/>
              </w:rPr>
              <w:t xml:space="preserve"> </w:t>
            </w:r>
          </w:p>
          <w:p w:rsidR="00312E26" w:rsidRPr="00375ACF" w:rsidRDefault="00312E26" w:rsidP="001F7817">
            <w:pPr>
              <w:spacing w:after="0"/>
              <w:rPr>
                <w:rFonts w:ascii="Times New Roman" w:hAnsi="Times New Roman"/>
                <w:color w:val="auto"/>
                <w:sz w:val="24"/>
                <w:szCs w:val="24"/>
              </w:rPr>
            </w:pPr>
            <w:r w:rsidRPr="00375ACF">
              <w:rPr>
                <w:rFonts w:ascii="Times New Roman" w:hAnsi="Times New Roman"/>
                <w:color w:val="auto"/>
                <w:sz w:val="24"/>
                <w:szCs w:val="24"/>
              </w:rPr>
              <w:t xml:space="preserve">№ свід.плат.податку </w:t>
            </w:r>
            <w:r w:rsidR="00CD5427">
              <w:rPr>
                <w:rFonts w:ascii="Times New Roman" w:hAnsi="Times New Roman"/>
                <w:color w:val="auto"/>
                <w:sz w:val="24"/>
                <w:szCs w:val="24"/>
              </w:rPr>
              <w:t>№ 100296352</w:t>
            </w:r>
          </w:p>
          <w:p w:rsidR="00312E26" w:rsidRPr="001F2F73" w:rsidRDefault="00CD5427" w:rsidP="00CD5427">
            <w:pPr>
              <w:spacing w:after="0"/>
              <w:jc w:val="both"/>
              <w:rPr>
                <w:rFonts w:ascii="Times New Roman" w:hAnsi="Times New Roman"/>
                <w:color w:val="auto"/>
                <w:sz w:val="24"/>
                <w:szCs w:val="24"/>
              </w:rPr>
            </w:pPr>
            <w:r w:rsidRPr="00375ACF">
              <w:rPr>
                <w:rFonts w:ascii="Times New Roman" w:hAnsi="Times New Roman"/>
                <w:color w:val="auto"/>
                <w:sz w:val="24"/>
                <w:szCs w:val="24"/>
              </w:rPr>
              <w:t>Інд. под. №</w:t>
            </w:r>
            <w:r>
              <w:rPr>
                <w:rFonts w:ascii="Times New Roman" w:hAnsi="Times New Roman"/>
                <w:color w:val="auto"/>
                <w:sz w:val="24"/>
                <w:szCs w:val="24"/>
              </w:rPr>
              <w:t xml:space="preserve"> 369791819041</w:t>
            </w:r>
          </w:p>
          <w:p w:rsidR="00312E26" w:rsidRPr="001F2F73" w:rsidRDefault="00312E26" w:rsidP="00703878">
            <w:pPr>
              <w:spacing w:after="0"/>
              <w:ind w:right="648" w:firstLine="642"/>
              <w:jc w:val="both"/>
              <w:rPr>
                <w:rFonts w:ascii="Times New Roman" w:hAnsi="Times New Roman"/>
                <w:color w:val="auto"/>
                <w:sz w:val="24"/>
                <w:szCs w:val="24"/>
              </w:rPr>
            </w:pPr>
            <w:r w:rsidRPr="001F2F73">
              <w:rPr>
                <w:rFonts w:ascii="Times New Roman" w:hAnsi="Times New Roman"/>
                <w:color w:val="auto"/>
                <w:sz w:val="24"/>
                <w:szCs w:val="24"/>
              </w:rPr>
              <w:lastRenderedPageBreak/>
              <w:t>Споживач зобов'язується у десятиденний термін повідомити Постачальника про зміну будь-</w:t>
            </w:r>
            <w:r w:rsidR="000D2D0B">
              <w:rPr>
                <w:rFonts w:ascii="Times New Roman" w:hAnsi="Times New Roman"/>
                <w:color w:val="auto"/>
                <w:sz w:val="24"/>
                <w:szCs w:val="24"/>
              </w:rPr>
              <w:t xml:space="preserve">    </w:t>
            </w:r>
            <w:r w:rsidRPr="001F2F73">
              <w:rPr>
                <w:rFonts w:ascii="Times New Roman" w:hAnsi="Times New Roman"/>
                <w:color w:val="auto"/>
                <w:sz w:val="24"/>
                <w:szCs w:val="24"/>
              </w:rPr>
              <w:t>якої інформації та даних, зазначених у заяві-приєднанні.</w:t>
            </w:r>
          </w:p>
        </w:tc>
      </w:tr>
    </w:tbl>
    <w:p w:rsidR="00312E26" w:rsidRPr="00703878" w:rsidRDefault="00312E26" w:rsidP="00703878">
      <w:pPr>
        <w:spacing w:after="0"/>
        <w:rPr>
          <w:rFonts w:ascii="Times New Roman" w:hAnsi="Times New Roman"/>
          <w:color w:val="auto"/>
          <w:sz w:val="24"/>
          <w:szCs w:val="24"/>
        </w:rPr>
      </w:pPr>
      <w:r w:rsidRPr="00703878">
        <w:rPr>
          <w:rFonts w:ascii="Times New Roman" w:hAnsi="Times New Roman"/>
          <w:b/>
          <w:bCs/>
          <w:color w:val="auto"/>
          <w:sz w:val="24"/>
          <w:szCs w:val="24"/>
        </w:rPr>
        <w:lastRenderedPageBreak/>
        <w:t>До заяви – приєднання додаються:</w:t>
      </w:r>
      <w:r w:rsidR="00703878">
        <w:rPr>
          <w:rFonts w:ascii="Times New Roman" w:hAnsi="Times New Roman"/>
          <w:b/>
          <w:bCs/>
          <w:color w:val="auto"/>
          <w:sz w:val="24"/>
          <w:szCs w:val="24"/>
        </w:rPr>
        <w:t xml:space="preserve"> </w:t>
      </w:r>
      <w:r w:rsidRPr="00703878">
        <w:rPr>
          <w:rFonts w:ascii="Times New Roman" w:hAnsi="Times New Roman"/>
          <w:color w:val="auto"/>
          <w:sz w:val="24"/>
          <w:szCs w:val="24"/>
        </w:rPr>
        <w:t>____________________________________________________________</w:t>
      </w:r>
      <w:r w:rsidR="00703878">
        <w:rPr>
          <w:rFonts w:ascii="Times New Roman" w:hAnsi="Times New Roman"/>
          <w:color w:val="auto"/>
          <w:sz w:val="24"/>
          <w:szCs w:val="24"/>
        </w:rPr>
        <w:t>______________________</w:t>
      </w:r>
    </w:p>
    <w:p w:rsidR="00312E26" w:rsidRPr="00703878" w:rsidRDefault="00312E26" w:rsidP="001F7817">
      <w:pPr>
        <w:spacing w:after="0"/>
        <w:jc w:val="both"/>
        <w:rPr>
          <w:rFonts w:ascii="Times New Roman" w:hAnsi="Times New Roman"/>
          <w:color w:val="auto"/>
          <w:sz w:val="24"/>
          <w:szCs w:val="24"/>
        </w:rPr>
      </w:pPr>
      <w:r w:rsidRPr="00703878">
        <w:rPr>
          <w:rFonts w:ascii="Times New Roman" w:hAnsi="Times New Roman"/>
          <w:color w:val="auto"/>
          <w:sz w:val="24"/>
          <w:szCs w:val="24"/>
        </w:rPr>
        <w:t>______________________________________________________________________________________________________________________________________________________________________</w:t>
      </w:r>
    </w:p>
    <w:p w:rsidR="00312E26" w:rsidRPr="001F2F73" w:rsidRDefault="00312E26" w:rsidP="001F7817">
      <w:pPr>
        <w:spacing w:after="0"/>
        <w:jc w:val="both"/>
        <w:rPr>
          <w:rFonts w:ascii="Times New Roman" w:hAnsi="Times New Roman"/>
          <w:color w:val="auto"/>
          <w:sz w:val="24"/>
          <w:szCs w:val="24"/>
        </w:rPr>
      </w:pPr>
    </w:p>
    <w:p w:rsidR="00312E26" w:rsidRPr="001F2F73" w:rsidRDefault="00312E26" w:rsidP="001F7817">
      <w:pPr>
        <w:spacing w:after="0"/>
        <w:rPr>
          <w:rFonts w:ascii="Times New Roman" w:hAnsi="Times New Roman"/>
          <w:b/>
          <w:bCs/>
          <w:color w:val="auto"/>
          <w:sz w:val="24"/>
          <w:szCs w:val="24"/>
        </w:rPr>
      </w:pPr>
      <w:r w:rsidRPr="001F2F73">
        <w:rPr>
          <w:rFonts w:ascii="Times New Roman" w:hAnsi="Times New Roman"/>
          <w:b/>
          <w:bCs/>
          <w:color w:val="auto"/>
          <w:sz w:val="24"/>
          <w:szCs w:val="24"/>
        </w:rPr>
        <w:t>Відмітка про підписання Споживачем цієї заяви-приєднання:</w:t>
      </w:r>
    </w:p>
    <w:p w:rsidR="00312E26" w:rsidRPr="001F2F73" w:rsidRDefault="00312E26" w:rsidP="001F7817">
      <w:pPr>
        <w:spacing w:after="0"/>
        <w:rPr>
          <w:rFonts w:ascii="Times New Roman" w:hAnsi="Times New Roman"/>
          <w:color w:val="auto"/>
          <w:sz w:val="24"/>
          <w:szCs w:val="24"/>
        </w:rPr>
      </w:pPr>
    </w:p>
    <w:tbl>
      <w:tblPr>
        <w:tblW w:w="5000" w:type="pct"/>
        <w:jc w:val="center"/>
        <w:tblCellSpacing w:w="22" w:type="dxa"/>
        <w:tblCellMar>
          <w:left w:w="0" w:type="dxa"/>
          <w:right w:w="0" w:type="dxa"/>
        </w:tblCellMar>
        <w:tblLook w:val="04A0" w:firstRow="1" w:lastRow="0" w:firstColumn="1" w:lastColumn="0" w:noHBand="0" w:noVBand="1"/>
      </w:tblPr>
      <w:tblGrid>
        <w:gridCol w:w="3427"/>
        <w:gridCol w:w="3308"/>
        <w:gridCol w:w="3330"/>
      </w:tblGrid>
      <w:tr w:rsidR="00312E26" w:rsidRPr="001F2F73" w:rsidTr="00DA767D">
        <w:trPr>
          <w:tblCellSpacing w:w="22" w:type="dxa"/>
          <w:jc w:val="center"/>
        </w:trPr>
        <w:tc>
          <w:tcPr>
            <w:tcW w:w="1671" w:type="pct"/>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_________________________</w:t>
            </w:r>
            <w:r w:rsidRPr="001F2F73">
              <w:rPr>
                <w:rFonts w:ascii="Times New Roman" w:hAnsi="Times New Roman"/>
                <w:color w:val="auto"/>
                <w:sz w:val="24"/>
                <w:szCs w:val="24"/>
              </w:rPr>
              <w:br/>
              <w:t>(дата подання заяви-приєднання)</w:t>
            </w:r>
          </w:p>
        </w:tc>
        <w:tc>
          <w:tcPr>
            <w:tcW w:w="1623" w:type="pct"/>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___________________</w:t>
            </w:r>
            <w:r w:rsidRPr="001F2F73">
              <w:rPr>
                <w:rFonts w:ascii="Times New Roman" w:hAnsi="Times New Roman"/>
                <w:color w:val="auto"/>
                <w:sz w:val="24"/>
                <w:szCs w:val="24"/>
              </w:rPr>
              <w:br/>
              <w:t>(особистий підпис)</w:t>
            </w:r>
          </w:p>
        </w:tc>
        <w:tc>
          <w:tcPr>
            <w:tcW w:w="1623" w:type="pct"/>
            <w:tcMar>
              <w:top w:w="30" w:type="dxa"/>
              <w:left w:w="30" w:type="dxa"/>
              <w:bottom w:w="30" w:type="dxa"/>
              <w:right w:w="30" w:type="dxa"/>
            </w:tcMar>
            <w:hideMark/>
          </w:tcPr>
          <w:p w:rsidR="00312E26" w:rsidRPr="001F2F73" w:rsidRDefault="00716264" w:rsidP="001F7817">
            <w:pPr>
              <w:spacing w:after="0"/>
              <w:jc w:val="center"/>
              <w:rPr>
                <w:rFonts w:ascii="Times New Roman" w:hAnsi="Times New Roman"/>
                <w:color w:val="auto"/>
                <w:sz w:val="24"/>
                <w:szCs w:val="24"/>
              </w:rPr>
            </w:pPr>
            <w:r>
              <w:rPr>
                <w:rFonts w:ascii="Times New Roman" w:hAnsi="Times New Roman"/>
                <w:color w:val="auto"/>
                <w:sz w:val="24"/>
                <w:szCs w:val="24"/>
              </w:rPr>
              <w:t>Ігор БАНТРОХ</w:t>
            </w:r>
            <w:r w:rsidR="00312E26" w:rsidRPr="001F2F73">
              <w:rPr>
                <w:rFonts w:ascii="Times New Roman" w:hAnsi="Times New Roman"/>
                <w:color w:val="auto"/>
                <w:sz w:val="24"/>
                <w:szCs w:val="24"/>
              </w:rPr>
              <w:br/>
              <w:t>(П. І. Б. Споживача)</w:t>
            </w:r>
          </w:p>
        </w:tc>
      </w:tr>
    </w:tbl>
    <w:p w:rsidR="00312E26" w:rsidRPr="001F2F73" w:rsidRDefault="00312E26" w:rsidP="001F7817">
      <w:pPr>
        <w:spacing w:after="0"/>
        <w:jc w:val="both"/>
        <w:rPr>
          <w:rFonts w:ascii="Times New Roman" w:hAnsi="Times New Roman"/>
          <w:b/>
          <w:bCs/>
          <w:color w:val="auto"/>
          <w:sz w:val="24"/>
          <w:szCs w:val="24"/>
        </w:rPr>
      </w:pPr>
      <w:r w:rsidRPr="001F2F73">
        <w:rPr>
          <w:rFonts w:ascii="Times New Roman" w:hAnsi="Times New Roman"/>
          <w:b/>
          <w:bCs/>
          <w:color w:val="auto"/>
          <w:sz w:val="24"/>
          <w:szCs w:val="24"/>
        </w:rPr>
        <w:t>Примітка:</w:t>
      </w:r>
    </w:p>
    <w:p w:rsidR="00312E26" w:rsidRPr="001F2F73" w:rsidRDefault="00312E26" w:rsidP="001F7817">
      <w:pPr>
        <w:spacing w:after="0"/>
        <w:jc w:val="both"/>
        <w:rPr>
          <w:rFonts w:ascii="Times New Roman" w:eastAsia="Calibri" w:hAnsi="Times New Roman"/>
          <w:b/>
          <w:i/>
          <w:color w:val="auto"/>
          <w:sz w:val="24"/>
          <w:szCs w:val="24"/>
          <w:lang w:eastAsia="en-US"/>
        </w:rPr>
      </w:pPr>
      <w:r w:rsidRPr="001F2F73">
        <w:rPr>
          <w:rFonts w:ascii="Times New Roman" w:hAnsi="Times New Roman"/>
          <w:b/>
          <w:bCs/>
          <w:color w:val="auto"/>
          <w:sz w:val="24"/>
          <w:szCs w:val="24"/>
        </w:rPr>
        <w:t>*</w:t>
      </w:r>
      <w:r w:rsidRPr="001F2F73">
        <w:rPr>
          <w:rFonts w:ascii="Times New Roman" w:eastAsia="Calibri" w:hAnsi="Times New Roman"/>
          <w:b/>
          <w:i/>
          <w:color w:val="auto"/>
          <w:sz w:val="24"/>
          <w:szCs w:val="24"/>
          <w:lang w:val="ru-RU" w:eastAsia="en-US"/>
        </w:rPr>
        <w:t>Якщо об’єктів більше, ніж 1, дані цих об’єктів зазначаються Споживачем у Додатку «А» до Заяви-приєднання по наведеній формі</w:t>
      </w:r>
      <w:r w:rsidRPr="001F2F73">
        <w:rPr>
          <w:rFonts w:ascii="Times New Roman" w:eastAsia="Calibri" w:hAnsi="Times New Roman"/>
          <w:b/>
          <w:i/>
          <w:color w:val="auto"/>
          <w:sz w:val="24"/>
          <w:szCs w:val="24"/>
          <w:lang w:eastAsia="en-US"/>
        </w:rPr>
        <w:t>.</w:t>
      </w:r>
    </w:p>
    <w:p w:rsidR="00312E26" w:rsidRPr="001F2F73" w:rsidRDefault="00312E26" w:rsidP="001F7817">
      <w:pPr>
        <w:spacing w:after="0"/>
        <w:jc w:val="both"/>
        <w:rPr>
          <w:rFonts w:ascii="Times New Roman" w:eastAsia="Calibri" w:hAnsi="Times New Roman"/>
          <w:color w:val="auto"/>
          <w:sz w:val="24"/>
          <w:szCs w:val="24"/>
          <w:lang w:eastAsia="en-US"/>
        </w:rPr>
      </w:pPr>
    </w:p>
    <w:p w:rsidR="00312E26" w:rsidRPr="001F2F73" w:rsidRDefault="00312E26" w:rsidP="001F7817">
      <w:pPr>
        <w:spacing w:after="0"/>
        <w:jc w:val="both"/>
        <w:rPr>
          <w:rFonts w:ascii="Times New Roman" w:eastAsia="Calibri" w:hAnsi="Times New Roman"/>
          <w:color w:val="auto"/>
          <w:sz w:val="24"/>
          <w:szCs w:val="24"/>
          <w:lang w:eastAsia="en-US"/>
        </w:rPr>
      </w:pPr>
    </w:p>
    <w:p w:rsidR="00312E26" w:rsidRPr="001F2F73" w:rsidRDefault="00312E26" w:rsidP="001F7817">
      <w:pPr>
        <w:spacing w:after="0"/>
        <w:jc w:val="both"/>
        <w:rPr>
          <w:rFonts w:ascii="Times New Roman" w:eastAsia="Calibri" w:hAnsi="Times New Roman"/>
          <w:color w:val="auto"/>
          <w:sz w:val="24"/>
          <w:szCs w:val="24"/>
          <w:lang w:eastAsia="en-US"/>
        </w:rPr>
      </w:pPr>
    </w:p>
    <w:p w:rsidR="00312E26" w:rsidRDefault="00312E26"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703878" w:rsidRDefault="00703878" w:rsidP="001F7817">
      <w:pPr>
        <w:spacing w:after="0"/>
        <w:jc w:val="both"/>
        <w:rPr>
          <w:rFonts w:ascii="Times New Roman" w:eastAsia="Calibri" w:hAnsi="Times New Roman"/>
          <w:color w:val="auto"/>
          <w:sz w:val="24"/>
          <w:szCs w:val="24"/>
          <w:lang w:eastAsia="en-US"/>
        </w:rPr>
      </w:pPr>
    </w:p>
    <w:p w:rsidR="00703878" w:rsidRDefault="00703878" w:rsidP="001F7817">
      <w:pPr>
        <w:spacing w:after="0"/>
        <w:jc w:val="both"/>
        <w:rPr>
          <w:rFonts w:ascii="Times New Roman" w:eastAsia="Calibri" w:hAnsi="Times New Roman"/>
          <w:color w:val="auto"/>
          <w:sz w:val="24"/>
          <w:szCs w:val="24"/>
          <w:lang w:eastAsia="en-US"/>
        </w:rPr>
      </w:pPr>
    </w:p>
    <w:p w:rsidR="00703878" w:rsidRDefault="00703878" w:rsidP="001F7817">
      <w:pPr>
        <w:spacing w:after="0"/>
        <w:jc w:val="both"/>
        <w:rPr>
          <w:rFonts w:ascii="Times New Roman" w:eastAsia="Calibri" w:hAnsi="Times New Roman"/>
          <w:color w:val="auto"/>
          <w:sz w:val="24"/>
          <w:szCs w:val="24"/>
          <w:lang w:eastAsia="en-US"/>
        </w:rPr>
      </w:pPr>
    </w:p>
    <w:p w:rsidR="00703878" w:rsidRDefault="00703878"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883555" w:rsidRDefault="00883555" w:rsidP="001F7817">
      <w:pPr>
        <w:spacing w:after="0"/>
        <w:jc w:val="both"/>
        <w:rPr>
          <w:rFonts w:ascii="Times New Roman" w:eastAsia="Calibri" w:hAnsi="Times New Roman"/>
          <w:color w:val="auto"/>
          <w:sz w:val="24"/>
          <w:szCs w:val="24"/>
          <w:lang w:eastAsia="en-US"/>
        </w:rPr>
      </w:pPr>
    </w:p>
    <w:p w:rsidR="00883555" w:rsidRDefault="00883555" w:rsidP="001F7817">
      <w:pPr>
        <w:spacing w:after="0"/>
        <w:jc w:val="both"/>
        <w:rPr>
          <w:rFonts w:ascii="Times New Roman" w:eastAsia="Calibri" w:hAnsi="Times New Roman"/>
          <w:color w:val="auto"/>
          <w:sz w:val="24"/>
          <w:szCs w:val="24"/>
          <w:lang w:eastAsia="en-US"/>
        </w:rPr>
      </w:pPr>
    </w:p>
    <w:p w:rsidR="00883555" w:rsidRDefault="00883555" w:rsidP="001F7817">
      <w:pPr>
        <w:spacing w:after="0"/>
        <w:jc w:val="both"/>
        <w:rPr>
          <w:rFonts w:ascii="Times New Roman" w:eastAsia="Calibri" w:hAnsi="Times New Roman"/>
          <w:color w:val="auto"/>
          <w:sz w:val="24"/>
          <w:szCs w:val="24"/>
          <w:lang w:eastAsia="en-US"/>
        </w:rPr>
      </w:pPr>
    </w:p>
    <w:p w:rsidR="00883555" w:rsidRDefault="00883555" w:rsidP="001F7817">
      <w:pPr>
        <w:spacing w:after="0"/>
        <w:jc w:val="both"/>
        <w:rPr>
          <w:rFonts w:ascii="Times New Roman" w:eastAsia="Calibri" w:hAnsi="Times New Roman"/>
          <w:color w:val="auto"/>
          <w:sz w:val="24"/>
          <w:szCs w:val="24"/>
          <w:lang w:eastAsia="en-US"/>
        </w:rPr>
      </w:pPr>
    </w:p>
    <w:p w:rsidR="00287A16" w:rsidRDefault="00287A16" w:rsidP="001F7817">
      <w:pPr>
        <w:spacing w:after="0"/>
        <w:jc w:val="both"/>
        <w:rPr>
          <w:rFonts w:ascii="Times New Roman" w:eastAsia="Calibri" w:hAnsi="Times New Roman"/>
          <w:color w:val="auto"/>
          <w:sz w:val="24"/>
          <w:szCs w:val="24"/>
          <w:lang w:eastAsia="en-US"/>
        </w:rPr>
      </w:pPr>
    </w:p>
    <w:p w:rsidR="00287A16" w:rsidRDefault="00312E26" w:rsidP="001F7817">
      <w:pPr>
        <w:spacing w:after="0"/>
        <w:jc w:val="center"/>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lastRenderedPageBreak/>
        <w:t xml:space="preserve">     </w:t>
      </w:r>
    </w:p>
    <w:p w:rsidR="00312E26" w:rsidRPr="001F2F73" w:rsidRDefault="00312E26" w:rsidP="001F7817">
      <w:pPr>
        <w:spacing w:after="0"/>
        <w:jc w:val="center"/>
        <w:rPr>
          <w:rFonts w:ascii="Times New Roman" w:eastAsia="Calibri" w:hAnsi="Times New Roman"/>
          <w:b/>
          <w:color w:val="auto"/>
          <w:sz w:val="24"/>
          <w:szCs w:val="24"/>
          <w:lang w:val="ru-RU" w:eastAsia="en-US"/>
        </w:rPr>
      </w:pPr>
      <w:r w:rsidRPr="001F2F73">
        <w:rPr>
          <w:rFonts w:ascii="Times New Roman" w:eastAsia="Calibri" w:hAnsi="Times New Roman"/>
          <w:color w:val="auto"/>
          <w:sz w:val="24"/>
          <w:szCs w:val="24"/>
          <w:lang w:val="ru-RU" w:eastAsia="en-US"/>
        </w:rPr>
        <w:t xml:space="preserve">                                                                                         </w:t>
      </w:r>
      <w:r w:rsidRPr="001F2F73">
        <w:rPr>
          <w:rFonts w:ascii="Times New Roman" w:eastAsia="Calibri" w:hAnsi="Times New Roman"/>
          <w:b/>
          <w:color w:val="auto"/>
          <w:sz w:val="24"/>
          <w:szCs w:val="24"/>
          <w:lang w:val="ru-RU" w:eastAsia="en-US"/>
        </w:rPr>
        <w:t>Додаток «А»</w:t>
      </w:r>
    </w:p>
    <w:p w:rsidR="00312E26" w:rsidRPr="001F2F73" w:rsidRDefault="00312E26" w:rsidP="001F7817">
      <w:pPr>
        <w:spacing w:after="0"/>
        <w:ind w:left="4962" w:firstLine="283"/>
        <w:jc w:val="center"/>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 xml:space="preserve">     до </w:t>
      </w:r>
      <w:r w:rsidR="00883555">
        <w:rPr>
          <w:rFonts w:ascii="Times New Roman" w:eastAsia="Calibri" w:hAnsi="Times New Roman"/>
          <w:color w:val="auto"/>
          <w:sz w:val="24"/>
          <w:szCs w:val="24"/>
          <w:lang w:eastAsia="en-US"/>
        </w:rPr>
        <w:t>Повідомлення</w:t>
      </w:r>
      <w:r w:rsidRPr="001F2F73">
        <w:rPr>
          <w:rFonts w:ascii="Times New Roman" w:eastAsia="Calibri" w:hAnsi="Times New Roman"/>
          <w:color w:val="auto"/>
          <w:sz w:val="24"/>
          <w:szCs w:val="24"/>
          <w:lang w:val="ru-RU" w:eastAsia="en-US"/>
        </w:rPr>
        <w:t xml:space="preserve"> до </w:t>
      </w:r>
      <w:r w:rsidRPr="001F2F73">
        <w:rPr>
          <w:rFonts w:ascii="Times New Roman" w:eastAsia="Calibri" w:hAnsi="Times New Roman"/>
          <w:color w:val="auto"/>
          <w:sz w:val="24"/>
          <w:szCs w:val="24"/>
          <w:lang w:eastAsia="en-US"/>
        </w:rPr>
        <w:t>Д</w:t>
      </w:r>
      <w:r w:rsidRPr="001F2F73">
        <w:rPr>
          <w:rFonts w:ascii="Times New Roman" w:eastAsia="Calibri" w:hAnsi="Times New Roman"/>
          <w:color w:val="auto"/>
          <w:sz w:val="24"/>
          <w:szCs w:val="24"/>
          <w:lang w:val="ru-RU" w:eastAsia="en-US"/>
        </w:rPr>
        <w:t xml:space="preserve">оговору </w:t>
      </w:r>
    </w:p>
    <w:p w:rsidR="00312E26" w:rsidRPr="001F2F73" w:rsidRDefault="00312E26" w:rsidP="001F7817">
      <w:pPr>
        <w:spacing w:after="0"/>
        <w:ind w:left="4962" w:firstLine="283"/>
        <w:jc w:val="center"/>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 xml:space="preserve">про постачання електричної енергії </w:t>
      </w:r>
      <w:r w:rsidRPr="001F2F73">
        <w:rPr>
          <w:rFonts w:ascii="Times New Roman" w:eastAsia="Calibri" w:hAnsi="Times New Roman"/>
          <w:color w:val="auto"/>
          <w:sz w:val="24"/>
          <w:szCs w:val="24"/>
          <w:lang w:eastAsia="en-US"/>
        </w:rPr>
        <w:t>споживачу</w:t>
      </w:r>
    </w:p>
    <w:p w:rsidR="00312E26" w:rsidRPr="001F2F73" w:rsidRDefault="00312E26" w:rsidP="001F7817">
      <w:pPr>
        <w:spacing w:after="0"/>
        <w:jc w:val="center"/>
        <w:rPr>
          <w:rFonts w:ascii="Times New Roman" w:eastAsia="Calibri" w:hAnsi="Times New Roman"/>
          <w:color w:val="auto"/>
          <w:sz w:val="24"/>
          <w:szCs w:val="24"/>
          <w:lang w:val="ru-RU" w:eastAsia="en-US"/>
        </w:rPr>
      </w:pPr>
      <w:r w:rsidRPr="001F2F73">
        <w:rPr>
          <w:rFonts w:ascii="Times New Roman" w:hAnsi="Times New Roman"/>
          <w:color w:val="000000"/>
          <w:sz w:val="24"/>
          <w:szCs w:val="24"/>
        </w:rPr>
        <w:t xml:space="preserve">                                                     </w:t>
      </w:r>
      <w:r w:rsidR="001F7817">
        <w:rPr>
          <w:rFonts w:ascii="Times New Roman" w:hAnsi="Times New Roman"/>
          <w:color w:val="000000"/>
          <w:sz w:val="24"/>
          <w:szCs w:val="24"/>
        </w:rPr>
        <w:t xml:space="preserve">                                 </w:t>
      </w:r>
      <w:r w:rsidRPr="001F2F73">
        <w:rPr>
          <w:rFonts w:ascii="Times New Roman" w:hAnsi="Times New Roman"/>
          <w:color w:val="000000"/>
          <w:sz w:val="24"/>
          <w:szCs w:val="24"/>
        </w:rPr>
        <w:t>№__</w:t>
      </w:r>
      <w:r w:rsidR="001F7817">
        <w:rPr>
          <w:rFonts w:ascii="Times New Roman" w:hAnsi="Times New Roman"/>
          <w:color w:val="000000"/>
          <w:sz w:val="24"/>
          <w:szCs w:val="24"/>
        </w:rPr>
        <w:t>______ від «___»_______</w:t>
      </w:r>
      <w:r w:rsidRPr="001F2F73">
        <w:rPr>
          <w:rFonts w:ascii="Times New Roman" w:hAnsi="Times New Roman"/>
          <w:color w:val="000000"/>
          <w:sz w:val="24"/>
          <w:szCs w:val="24"/>
        </w:rPr>
        <w:t>___</w:t>
      </w:r>
      <w:r w:rsidR="001F7817">
        <w:rPr>
          <w:rFonts w:ascii="Times New Roman" w:hAnsi="Times New Roman"/>
          <w:color w:val="000000"/>
          <w:sz w:val="24"/>
          <w:szCs w:val="24"/>
        </w:rPr>
        <w:t xml:space="preserve"> 202_ року</w:t>
      </w:r>
    </w:p>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312E26" w:rsidP="001F7817">
      <w:pPr>
        <w:spacing w:after="0"/>
        <w:rPr>
          <w:rFonts w:ascii="Times New Roman" w:eastAsia="Calibri" w:hAnsi="Times New Roman"/>
          <w:color w:val="auto"/>
          <w:sz w:val="24"/>
          <w:szCs w:val="24"/>
          <w:lang w:val="ru-RU" w:eastAsia="en-US"/>
        </w:rPr>
      </w:pPr>
    </w:p>
    <w:p w:rsidR="00312E26" w:rsidRPr="008A1152" w:rsidRDefault="008A1152" w:rsidP="008A1152">
      <w:pPr>
        <w:spacing w:after="0"/>
        <w:jc w:val="center"/>
        <w:rPr>
          <w:rFonts w:ascii="Times New Roman" w:eastAsia="Calibri" w:hAnsi="Times New Roman"/>
          <w:color w:val="auto"/>
          <w:sz w:val="32"/>
          <w:szCs w:val="32"/>
          <w:lang w:val="ru-RU" w:eastAsia="en-US"/>
        </w:rPr>
      </w:pPr>
      <w:r w:rsidRPr="008A1152">
        <w:rPr>
          <w:rFonts w:ascii="Times New Roman" w:eastAsia="Calibri" w:hAnsi="Times New Roman"/>
          <w:color w:val="auto"/>
          <w:sz w:val="32"/>
          <w:szCs w:val="32"/>
          <w:lang w:val="ru-RU" w:eastAsia="en-US"/>
        </w:rPr>
        <w:t>Комунальне підприємство "Водоканал-сервіс"</w:t>
      </w:r>
    </w:p>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312E26" w:rsidP="001F7817">
      <w:pPr>
        <w:spacing w:after="0"/>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Код ЄДРПОУ/ІПН</w:t>
      </w:r>
      <w:r w:rsidR="008A1152">
        <w:rPr>
          <w:rFonts w:ascii="Times New Roman" w:eastAsia="Calibri" w:hAnsi="Times New Roman"/>
          <w:color w:val="auto"/>
          <w:sz w:val="24"/>
          <w:szCs w:val="24"/>
          <w:lang w:val="ru-RU" w:eastAsia="en-US"/>
        </w:rPr>
        <w:t>:</w:t>
      </w:r>
      <w:r w:rsidRPr="001F2F73">
        <w:rPr>
          <w:rFonts w:ascii="Times New Roman" w:eastAsia="Calibri" w:hAnsi="Times New Roman"/>
          <w:color w:val="auto"/>
          <w:sz w:val="24"/>
          <w:szCs w:val="24"/>
          <w:lang w:val="ru-RU" w:eastAsia="en-US"/>
        </w:rPr>
        <w:t xml:space="preserve"> </w:t>
      </w:r>
      <w:r w:rsidR="008A1152">
        <w:rPr>
          <w:rFonts w:ascii="Times New Roman" w:eastAsia="Calibri" w:hAnsi="Times New Roman"/>
          <w:color w:val="auto"/>
          <w:sz w:val="24"/>
          <w:szCs w:val="24"/>
          <w:lang w:val="ru-RU" w:eastAsia="en-US"/>
        </w:rPr>
        <w:t xml:space="preserve">    </w:t>
      </w:r>
      <w:r w:rsidR="008A1152" w:rsidRPr="008A1152">
        <w:rPr>
          <w:rFonts w:ascii="Times New Roman" w:hAnsi="Times New Roman"/>
          <w:sz w:val="32"/>
          <w:szCs w:val="32"/>
        </w:rPr>
        <w:t>36979181</w:t>
      </w:r>
      <w:r w:rsidRPr="008A1152">
        <w:rPr>
          <w:rFonts w:ascii="Times New Roman" w:eastAsia="Calibri" w:hAnsi="Times New Roman"/>
          <w:color w:val="auto"/>
          <w:sz w:val="32"/>
          <w:szCs w:val="32"/>
          <w:lang w:val="ru-RU" w:eastAsia="en-US"/>
        </w:rPr>
        <w:tab/>
      </w:r>
    </w:p>
    <w:p w:rsidR="00312E26" w:rsidRPr="001F2F73" w:rsidRDefault="00312E26" w:rsidP="001F7817">
      <w:pPr>
        <w:spacing w:after="0"/>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p>
    <w:p w:rsidR="00312E26" w:rsidRPr="001F2F73" w:rsidRDefault="00312E26" w:rsidP="001F7817">
      <w:pPr>
        <w:spacing w:after="0"/>
        <w:rPr>
          <w:rFonts w:ascii="Times New Roman" w:eastAsia="Calibri" w:hAnsi="Times New Roman"/>
          <w:color w:val="auto"/>
          <w:sz w:val="24"/>
          <w:szCs w:val="24"/>
          <w:lang w:val="ru-RU"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938"/>
        <w:gridCol w:w="1671"/>
        <w:gridCol w:w="1908"/>
        <w:gridCol w:w="2954"/>
      </w:tblGrid>
      <w:tr w:rsidR="00312E26" w:rsidRPr="001F2F73" w:rsidTr="00763574">
        <w:tc>
          <w:tcPr>
            <w:tcW w:w="560" w:type="dxa"/>
            <w:tcBorders>
              <w:top w:val="single" w:sz="4" w:space="0" w:color="auto"/>
              <w:left w:val="single" w:sz="4" w:space="0" w:color="auto"/>
              <w:bottom w:val="single" w:sz="4" w:space="0" w:color="auto"/>
              <w:right w:val="single" w:sz="4" w:space="0" w:color="auto"/>
            </w:tcBorders>
            <w:hideMark/>
          </w:tcPr>
          <w:p w:rsidR="00312E26" w:rsidRPr="001F2F73" w:rsidRDefault="00312E26" w:rsidP="001F7817">
            <w:pPr>
              <w:spacing w:before="100" w:beforeAutospacing="1" w:after="0"/>
              <w:jc w:val="center"/>
              <w:rPr>
                <w:rFonts w:ascii="Times New Roman" w:eastAsia="Calibri" w:hAnsi="Times New Roman"/>
                <w:b/>
                <w:color w:val="auto"/>
                <w:sz w:val="24"/>
                <w:szCs w:val="24"/>
                <w:lang w:val="ru-RU" w:eastAsia="en-US"/>
              </w:rPr>
            </w:pPr>
            <w:r w:rsidRPr="001F2F73">
              <w:rPr>
                <w:rFonts w:ascii="Times New Roman" w:eastAsia="Calibri" w:hAnsi="Times New Roman"/>
                <w:b/>
                <w:color w:val="auto"/>
                <w:sz w:val="24"/>
                <w:szCs w:val="24"/>
                <w:lang w:val="ru-RU" w:eastAsia="en-US"/>
              </w:rPr>
              <w:t>№ п/п</w:t>
            </w:r>
          </w:p>
        </w:tc>
        <w:tc>
          <w:tcPr>
            <w:tcW w:w="2976" w:type="dxa"/>
            <w:tcBorders>
              <w:top w:val="single" w:sz="4" w:space="0" w:color="auto"/>
              <w:left w:val="single" w:sz="4" w:space="0" w:color="auto"/>
              <w:bottom w:val="single" w:sz="4" w:space="0" w:color="auto"/>
              <w:right w:val="single" w:sz="4" w:space="0" w:color="auto"/>
            </w:tcBorders>
            <w:hideMark/>
          </w:tcPr>
          <w:p w:rsidR="00312E26" w:rsidRPr="001F2F73" w:rsidRDefault="00312E26" w:rsidP="001F7817">
            <w:pPr>
              <w:spacing w:before="100" w:beforeAutospacing="1" w:after="0"/>
              <w:jc w:val="center"/>
              <w:rPr>
                <w:rFonts w:ascii="Times New Roman" w:eastAsia="Calibri" w:hAnsi="Times New Roman"/>
                <w:b/>
                <w:color w:val="auto"/>
                <w:sz w:val="24"/>
                <w:szCs w:val="24"/>
                <w:lang w:val="ru-RU" w:eastAsia="en-US"/>
              </w:rPr>
            </w:pPr>
            <w:r w:rsidRPr="001F2F73">
              <w:rPr>
                <w:rFonts w:ascii="Times New Roman" w:eastAsia="Calibri" w:hAnsi="Times New Roman"/>
                <w:b/>
                <w:color w:val="auto"/>
                <w:sz w:val="24"/>
                <w:szCs w:val="24"/>
                <w:lang w:val="ru-RU" w:eastAsia="en-US"/>
              </w:rPr>
              <w:t>Адреса об’єкта</w:t>
            </w:r>
          </w:p>
        </w:tc>
        <w:tc>
          <w:tcPr>
            <w:tcW w:w="1675" w:type="dxa"/>
            <w:tcBorders>
              <w:top w:val="single" w:sz="4" w:space="0" w:color="auto"/>
              <w:left w:val="single" w:sz="4" w:space="0" w:color="auto"/>
              <w:bottom w:val="single" w:sz="4" w:space="0" w:color="auto"/>
              <w:right w:val="single" w:sz="4" w:space="0" w:color="auto"/>
            </w:tcBorders>
            <w:hideMark/>
          </w:tcPr>
          <w:p w:rsidR="00312E26" w:rsidRPr="001F2F73" w:rsidRDefault="00312E26" w:rsidP="001F7817">
            <w:pPr>
              <w:spacing w:before="100" w:beforeAutospacing="1" w:after="0"/>
              <w:jc w:val="center"/>
              <w:rPr>
                <w:rFonts w:ascii="Times New Roman" w:eastAsia="Calibri" w:hAnsi="Times New Roman"/>
                <w:b/>
                <w:color w:val="auto"/>
                <w:sz w:val="24"/>
                <w:szCs w:val="24"/>
                <w:lang w:val="ru-RU" w:eastAsia="en-US"/>
              </w:rPr>
            </w:pPr>
            <w:r w:rsidRPr="001F2F73">
              <w:rPr>
                <w:rFonts w:ascii="Times New Roman" w:eastAsia="Calibri" w:hAnsi="Times New Roman"/>
                <w:b/>
                <w:color w:val="auto"/>
                <w:sz w:val="24"/>
                <w:szCs w:val="24"/>
                <w:lang w:val="ru-RU" w:eastAsia="en-US"/>
              </w:rPr>
              <w:t>Вид об’єкта</w:t>
            </w:r>
          </w:p>
        </w:tc>
        <w:tc>
          <w:tcPr>
            <w:tcW w:w="1843" w:type="dxa"/>
            <w:tcBorders>
              <w:top w:val="single" w:sz="4" w:space="0" w:color="auto"/>
              <w:left w:val="single" w:sz="4" w:space="0" w:color="auto"/>
              <w:bottom w:val="single" w:sz="4" w:space="0" w:color="auto"/>
              <w:right w:val="single" w:sz="4" w:space="0" w:color="auto"/>
            </w:tcBorders>
            <w:hideMark/>
          </w:tcPr>
          <w:p w:rsidR="00312E26" w:rsidRPr="001F2F73" w:rsidRDefault="00312E26" w:rsidP="001F7817">
            <w:pPr>
              <w:spacing w:before="100" w:beforeAutospacing="1" w:after="0"/>
              <w:jc w:val="center"/>
              <w:rPr>
                <w:rFonts w:ascii="Times New Roman" w:eastAsia="Calibri" w:hAnsi="Times New Roman"/>
                <w:b/>
                <w:color w:val="auto"/>
                <w:sz w:val="24"/>
                <w:szCs w:val="24"/>
                <w:lang w:val="ru-RU" w:eastAsia="en-US"/>
              </w:rPr>
            </w:pPr>
            <w:r w:rsidRPr="001F2F73">
              <w:rPr>
                <w:rFonts w:ascii="Times New Roman" w:eastAsia="Calibri" w:hAnsi="Times New Roman"/>
                <w:b/>
                <w:color w:val="auto"/>
                <w:sz w:val="24"/>
                <w:szCs w:val="24"/>
                <w:lang w:val="en-US" w:eastAsia="en-US"/>
              </w:rPr>
              <w:t>EIC</w:t>
            </w:r>
            <w:r w:rsidRPr="001F2F73">
              <w:rPr>
                <w:rFonts w:ascii="Times New Roman" w:eastAsia="Calibri" w:hAnsi="Times New Roman"/>
                <w:b/>
                <w:color w:val="auto"/>
                <w:sz w:val="24"/>
                <w:szCs w:val="24"/>
                <w:lang w:val="ru-RU" w:eastAsia="en-US"/>
              </w:rPr>
              <w:t>-код точки комерційного обліку</w:t>
            </w:r>
          </w:p>
        </w:tc>
        <w:tc>
          <w:tcPr>
            <w:tcW w:w="2977" w:type="dxa"/>
            <w:tcBorders>
              <w:top w:val="single" w:sz="4" w:space="0" w:color="auto"/>
              <w:left w:val="single" w:sz="4" w:space="0" w:color="auto"/>
              <w:bottom w:val="single" w:sz="4" w:space="0" w:color="auto"/>
              <w:right w:val="single" w:sz="4" w:space="0" w:color="auto"/>
            </w:tcBorders>
            <w:hideMark/>
          </w:tcPr>
          <w:p w:rsidR="00312E26" w:rsidRPr="001F2F73" w:rsidRDefault="00312E26" w:rsidP="001F7817">
            <w:pPr>
              <w:spacing w:before="100" w:beforeAutospacing="1" w:after="0"/>
              <w:jc w:val="center"/>
              <w:rPr>
                <w:rFonts w:ascii="Times New Roman" w:eastAsia="Calibri" w:hAnsi="Times New Roman"/>
                <w:b/>
                <w:color w:val="auto"/>
                <w:sz w:val="24"/>
                <w:szCs w:val="24"/>
                <w:lang w:val="ru-RU" w:eastAsia="en-US"/>
              </w:rPr>
            </w:pPr>
            <w:r w:rsidRPr="001F2F73">
              <w:rPr>
                <w:rFonts w:ascii="Times New Roman" w:eastAsia="Calibri" w:hAnsi="Times New Roman"/>
                <w:b/>
                <w:color w:val="auto"/>
                <w:sz w:val="24"/>
                <w:szCs w:val="24"/>
                <w:lang w:val="ru-RU" w:eastAsia="en-US"/>
              </w:rPr>
              <w:t>Найменування оператора системи</w:t>
            </w:r>
          </w:p>
        </w:tc>
      </w:tr>
      <w:tr w:rsidR="00763574" w:rsidRPr="001F2F73" w:rsidTr="00763574">
        <w:tc>
          <w:tcPr>
            <w:tcW w:w="560" w:type="dxa"/>
            <w:tcBorders>
              <w:top w:val="single" w:sz="4" w:space="0" w:color="auto"/>
              <w:left w:val="single" w:sz="4" w:space="0" w:color="auto"/>
              <w:bottom w:val="single" w:sz="4" w:space="0" w:color="auto"/>
              <w:right w:val="single" w:sz="4" w:space="0" w:color="auto"/>
            </w:tcBorders>
          </w:tcPr>
          <w:p w:rsidR="00763574" w:rsidRPr="001F2F73" w:rsidRDefault="00763574" w:rsidP="00763574">
            <w:pPr>
              <w:spacing w:before="100" w:beforeAutospacing="1" w:after="0"/>
              <w:rPr>
                <w:rFonts w:ascii="Times New Roman" w:eastAsia="Calibri" w:hAnsi="Times New Roman"/>
                <w:color w:val="auto"/>
                <w:sz w:val="24"/>
                <w:szCs w:val="24"/>
                <w:lang w:val="ru-RU" w:eastAsia="en-US"/>
              </w:rPr>
            </w:pPr>
            <w:r>
              <w:rPr>
                <w:rFonts w:ascii="Times New Roman" w:eastAsia="Calibri" w:hAnsi="Times New Roman"/>
                <w:color w:val="auto"/>
                <w:sz w:val="24"/>
                <w:szCs w:val="24"/>
                <w:lang w:val="ru-RU" w:eastAsia="en-US"/>
              </w:rPr>
              <w:t>1</w:t>
            </w:r>
          </w:p>
        </w:tc>
        <w:tc>
          <w:tcPr>
            <w:tcW w:w="2976" w:type="dxa"/>
            <w:tcBorders>
              <w:top w:val="single" w:sz="4" w:space="0" w:color="auto"/>
              <w:left w:val="single" w:sz="4" w:space="0" w:color="auto"/>
              <w:bottom w:val="single" w:sz="4" w:space="0" w:color="auto"/>
              <w:right w:val="single" w:sz="4" w:space="0" w:color="auto"/>
            </w:tcBorders>
            <w:vAlign w:val="center"/>
          </w:tcPr>
          <w:p w:rsidR="00763574" w:rsidRPr="00DE1B27" w:rsidRDefault="00763574" w:rsidP="00763574">
            <w:pPr>
              <w:rPr>
                <w:rFonts w:ascii="Times New Roman" w:hAnsi="Times New Roman"/>
                <w:cs/>
                <w:lang w:bidi="ru-RU"/>
              </w:rPr>
            </w:pPr>
            <w:r w:rsidRPr="00DE1B27">
              <w:rPr>
                <w:rFonts w:ascii="Times New Roman" w:hAnsi="Times New Roman"/>
                <w:bCs/>
                <w:shd w:val="clear" w:color="auto" w:fill="FFFFFF"/>
                <w:lang w:eastAsia="ru-RU"/>
              </w:rPr>
              <w:t>Артсвердловина с.Чабарівка Чортківського району Тернопільської області (водозабір)</w:t>
            </w:r>
          </w:p>
        </w:tc>
        <w:tc>
          <w:tcPr>
            <w:tcW w:w="1675" w:type="dxa"/>
            <w:tcBorders>
              <w:top w:val="single" w:sz="4" w:space="0" w:color="auto"/>
              <w:left w:val="single" w:sz="4" w:space="0" w:color="auto"/>
              <w:bottom w:val="single" w:sz="4" w:space="0" w:color="auto"/>
              <w:right w:val="single" w:sz="4" w:space="0" w:color="auto"/>
            </w:tcBorders>
          </w:tcPr>
          <w:p w:rsidR="00763574" w:rsidRPr="00DE1B27" w:rsidRDefault="00763574" w:rsidP="00763574">
            <w:pPr>
              <w:tabs>
                <w:tab w:val="left" w:pos="993"/>
                <w:tab w:val="left" w:pos="1560"/>
              </w:tabs>
              <w:spacing w:after="0"/>
              <w:jc w:val="center"/>
              <w:rPr>
                <w:rFonts w:ascii="Times New Roman" w:hAnsi="Times New Roman"/>
              </w:rPr>
            </w:pPr>
            <w:r w:rsidRPr="00DE1B27">
              <w:rPr>
                <w:rFonts w:ascii="Times New Roman" w:hAnsi="Times New Roman"/>
              </w:rPr>
              <w:t>Водозабір</w:t>
            </w:r>
          </w:p>
        </w:tc>
        <w:tc>
          <w:tcPr>
            <w:tcW w:w="1843" w:type="dxa"/>
            <w:tcBorders>
              <w:top w:val="single" w:sz="4" w:space="0" w:color="auto"/>
              <w:left w:val="single" w:sz="4" w:space="0" w:color="auto"/>
              <w:bottom w:val="single" w:sz="4" w:space="0" w:color="auto"/>
              <w:right w:val="single" w:sz="4" w:space="0" w:color="auto"/>
            </w:tcBorders>
          </w:tcPr>
          <w:p w:rsidR="00763574" w:rsidRPr="00DE1B27" w:rsidRDefault="00763574" w:rsidP="00763574">
            <w:pPr>
              <w:ind w:left="-142" w:right="-108"/>
              <w:jc w:val="center"/>
              <w:rPr>
                <w:rFonts w:ascii="Times New Roman" w:hAnsi="Times New Roman"/>
              </w:rPr>
            </w:pPr>
            <w:r w:rsidRPr="00DE1B27">
              <w:rPr>
                <w:rFonts w:ascii="Times New Roman" w:hAnsi="Times New Roman"/>
                <w:color w:val="000000"/>
                <w:lang w:val="en-US"/>
              </w:rPr>
              <w:t>62Z3730857413542</w:t>
            </w:r>
          </w:p>
        </w:tc>
        <w:tc>
          <w:tcPr>
            <w:tcW w:w="2977" w:type="dxa"/>
            <w:tcBorders>
              <w:top w:val="single" w:sz="4" w:space="0" w:color="auto"/>
              <w:left w:val="single" w:sz="4" w:space="0" w:color="auto"/>
              <w:bottom w:val="single" w:sz="4" w:space="0" w:color="auto"/>
              <w:right w:val="single" w:sz="4" w:space="0" w:color="auto"/>
            </w:tcBorders>
          </w:tcPr>
          <w:p w:rsidR="00763574" w:rsidRPr="00763574" w:rsidRDefault="00763574" w:rsidP="00763574">
            <w:pPr>
              <w:rPr>
                <w:rFonts w:ascii="Times New Roman" w:hAnsi="Times New Roman"/>
              </w:rPr>
            </w:pPr>
            <w:r w:rsidRPr="00763574">
              <w:rPr>
                <w:rFonts w:ascii="Times New Roman" w:hAnsi="Times New Roman"/>
              </w:rPr>
              <w:t>ВАТ «Тернопільобленерго»</w:t>
            </w:r>
          </w:p>
        </w:tc>
      </w:tr>
      <w:tr w:rsidR="00763574" w:rsidRPr="001F2F73" w:rsidTr="00763574">
        <w:tc>
          <w:tcPr>
            <w:tcW w:w="560" w:type="dxa"/>
            <w:tcBorders>
              <w:top w:val="single" w:sz="4" w:space="0" w:color="auto"/>
              <w:left w:val="single" w:sz="4" w:space="0" w:color="auto"/>
              <w:bottom w:val="single" w:sz="4" w:space="0" w:color="auto"/>
              <w:right w:val="single" w:sz="4" w:space="0" w:color="auto"/>
            </w:tcBorders>
          </w:tcPr>
          <w:p w:rsidR="00763574" w:rsidRPr="001F2F73" w:rsidRDefault="00763574" w:rsidP="00763574">
            <w:pPr>
              <w:spacing w:before="100" w:beforeAutospacing="1" w:after="0"/>
              <w:rPr>
                <w:rFonts w:ascii="Times New Roman" w:eastAsia="Calibri" w:hAnsi="Times New Roman"/>
                <w:color w:val="auto"/>
                <w:sz w:val="24"/>
                <w:szCs w:val="24"/>
                <w:lang w:val="ru-RU" w:eastAsia="en-US"/>
              </w:rPr>
            </w:pPr>
            <w:r>
              <w:rPr>
                <w:rFonts w:ascii="Times New Roman" w:eastAsia="Calibri" w:hAnsi="Times New Roman"/>
                <w:color w:val="auto"/>
                <w:sz w:val="24"/>
                <w:szCs w:val="24"/>
                <w:lang w:val="ru-RU" w:eastAsia="en-US"/>
              </w:rPr>
              <w:t>2</w:t>
            </w:r>
          </w:p>
        </w:tc>
        <w:tc>
          <w:tcPr>
            <w:tcW w:w="2976" w:type="dxa"/>
            <w:tcBorders>
              <w:top w:val="single" w:sz="4" w:space="0" w:color="auto"/>
              <w:left w:val="single" w:sz="4" w:space="0" w:color="auto"/>
              <w:bottom w:val="single" w:sz="4" w:space="0" w:color="auto"/>
              <w:right w:val="single" w:sz="4" w:space="0" w:color="auto"/>
            </w:tcBorders>
            <w:vAlign w:val="center"/>
          </w:tcPr>
          <w:p w:rsidR="00763574" w:rsidRPr="00DE1B27" w:rsidRDefault="00763574" w:rsidP="00763574">
            <w:pPr>
              <w:rPr>
                <w:rFonts w:ascii="Times New Roman" w:hAnsi="Times New Roman"/>
                <w:cs/>
                <w:lang w:bidi="ru-RU"/>
              </w:rPr>
            </w:pPr>
            <w:r w:rsidRPr="00DE1B27">
              <w:rPr>
                <w:rFonts w:ascii="Times New Roman" w:hAnsi="Times New Roman"/>
                <w:bCs/>
                <w:shd w:val="clear" w:color="auto" w:fill="FFFFFF"/>
                <w:lang w:eastAsia="ru-RU"/>
              </w:rPr>
              <w:t>Водозабір резервуара чистої води  вул.Б.Лепкого, смт.Гусятин Чортківського району Тернопільської області</w:t>
            </w:r>
          </w:p>
        </w:tc>
        <w:tc>
          <w:tcPr>
            <w:tcW w:w="1675" w:type="dxa"/>
            <w:tcBorders>
              <w:top w:val="single" w:sz="4" w:space="0" w:color="auto"/>
              <w:left w:val="single" w:sz="4" w:space="0" w:color="auto"/>
              <w:bottom w:val="single" w:sz="4" w:space="0" w:color="auto"/>
              <w:right w:val="single" w:sz="4" w:space="0" w:color="auto"/>
            </w:tcBorders>
          </w:tcPr>
          <w:p w:rsidR="00763574" w:rsidRPr="00DE1B27" w:rsidRDefault="00763574" w:rsidP="00763574">
            <w:pPr>
              <w:tabs>
                <w:tab w:val="left" w:pos="993"/>
                <w:tab w:val="left" w:pos="1560"/>
              </w:tabs>
              <w:spacing w:after="0"/>
              <w:jc w:val="center"/>
              <w:rPr>
                <w:rFonts w:ascii="Times New Roman" w:hAnsi="Times New Roman"/>
              </w:rPr>
            </w:pPr>
            <w:r w:rsidRPr="00DE1B27">
              <w:rPr>
                <w:rFonts w:ascii="Times New Roman" w:hAnsi="Times New Roman"/>
              </w:rPr>
              <w:t>Водозабір 2</w:t>
            </w:r>
          </w:p>
        </w:tc>
        <w:tc>
          <w:tcPr>
            <w:tcW w:w="1843" w:type="dxa"/>
            <w:tcBorders>
              <w:top w:val="single" w:sz="4" w:space="0" w:color="auto"/>
              <w:left w:val="single" w:sz="4" w:space="0" w:color="auto"/>
              <w:bottom w:val="single" w:sz="4" w:space="0" w:color="auto"/>
              <w:right w:val="single" w:sz="4" w:space="0" w:color="auto"/>
            </w:tcBorders>
          </w:tcPr>
          <w:p w:rsidR="00763574" w:rsidRPr="00DE1B27" w:rsidRDefault="00763574" w:rsidP="00763574">
            <w:pPr>
              <w:ind w:left="-142" w:right="-108"/>
              <w:jc w:val="center"/>
              <w:rPr>
                <w:rFonts w:ascii="Times New Roman" w:hAnsi="Times New Roman"/>
                <w:color w:val="000000"/>
                <w:cs/>
                <w:lang w:val="en-US" w:bidi="ru-RU"/>
              </w:rPr>
            </w:pPr>
            <w:r w:rsidRPr="00DE1B27">
              <w:rPr>
                <w:rFonts w:ascii="Times New Roman" w:hAnsi="Times New Roman"/>
                <w:color w:val="000000"/>
                <w:lang w:val="en-US"/>
              </w:rPr>
              <w:t>62Z4171593066767</w:t>
            </w:r>
          </w:p>
        </w:tc>
        <w:tc>
          <w:tcPr>
            <w:tcW w:w="2977" w:type="dxa"/>
            <w:tcBorders>
              <w:top w:val="single" w:sz="4" w:space="0" w:color="auto"/>
              <w:left w:val="single" w:sz="4" w:space="0" w:color="auto"/>
              <w:bottom w:val="single" w:sz="4" w:space="0" w:color="auto"/>
              <w:right w:val="single" w:sz="4" w:space="0" w:color="auto"/>
            </w:tcBorders>
          </w:tcPr>
          <w:p w:rsidR="00763574" w:rsidRPr="00763574" w:rsidRDefault="00763574" w:rsidP="00763574">
            <w:pPr>
              <w:rPr>
                <w:rFonts w:ascii="Times New Roman" w:hAnsi="Times New Roman"/>
              </w:rPr>
            </w:pPr>
            <w:r w:rsidRPr="00763574">
              <w:rPr>
                <w:rFonts w:ascii="Times New Roman" w:hAnsi="Times New Roman"/>
              </w:rPr>
              <w:t>ВАТ «Тернопільобленерго»</w:t>
            </w:r>
          </w:p>
        </w:tc>
      </w:tr>
      <w:tr w:rsidR="00763574" w:rsidRPr="001F2F73" w:rsidTr="00763574">
        <w:tc>
          <w:tcPr>
            <w:tcW w:w="560" w:type="dxa"/>
            <w:tcBorders>
              <w:top w:val="single" w:sz="4" w:space="0" w:color="auto"/>
              <w:left w:val="single" w:sz="4" w:space="0" w:color="auto"/>
              <w:bottom w:val="single" w:sz="4" w:space="0" w:color="auto"/>
              <w:right w:val="single" w:sz="4" w:space="0" w:color="auto"/>
            </w:tcBorders>
          </w:tcPr>
          <w:p w:rsidR="00763574" w:rsidRPr="001F2F73" w:rsidRDefault="00763574" w:rsidP="00763574">
            <w:pPr>
              <w:spacing w:before="100" w:beforeAutospacing="1" w:after="0"/>
              <w:rPr>
                <w:rFonts w:ascii="Times New Roman" w:eastAsia="Calibri" w:hAnsi="Times New Roman"/>
                <w:color w:val="auto"/>
                <w:sz w:val="24"/>
                <w:szCs w:val="24"/>
                <w:lang w:val="ru-RU" w:eastAsia="en-US"/>
              </w:rPr>
            </w:pPr>
            <w:r>
              <w:rPr>
                <w:rFonts w:ascii="Times New Roman" w:eastAsia="Calibri" w:hAnsi="Times New Roman"/>
                <w:color w:val="auto"/>
                <w:sz w:val="24"/>
                <w:szCs w:val="24"/>
                <w:lang w:val="ru-RU" w:eastAsia="en-US"/>
              </w:rPr>
              <w:t>3</w:t>
            </w:r>
          </w:p>
        </w:tc>
        <w:tc>
          <w:tcPr>
            <w:tcW w:w="2976" w:type="dxa"/>
            <w:tcBorders>
              <w:top w:val="single" w:sz="4" w:space="0" w:color="auto"/>
              <w:left w:val="single" w:sz="4" w:space="0" w:color="auto"/>
              <w:bottom w:val="single" w:sz="4" w:space="0" w:color="auto"/>
              <w:right w:val="single" w:sz="4" w:space="0" w:color="auto"/>
            </w:tcBorders>
            <w:vAlign w:val="center"/>
          </w:tcPr>
          <w:p w:rsidR="00763574" w:rsidRPr="00DE1B27" w:rsidRDefault="00763574" w:rsidP="00763574">
            <w:pPr>
              <w:rPr>
                <w:rFonts w:ascii="Times New Roman" w:hAnsi="Times New Roman"/>
                <w:cs/>
                <w:lang w:bidi="ru-RU"/>
              </w:rPr>
            </w:pPr>
            <w:r w:rsidRPr="00DE1B27">
              <w:rPr>
                <w:rFonts w:ascii="Times New Roman" w:hAnsi="Times New Roman"/>
                <w:bCs/>
                <w:shd w:val="clear" w:color="auto" w:fill="FFFFFF"/>
                <w:lang w:eastAsia="ru-RU"/>
              </w:rPr>
              <w:t>Водонапірна башня вул.Незалежності, с.Вільхівчик Чортківського району Тернопільської області</w:t>
            </w:r>
          </w:p>
        </w:tc>
        <w:tc>
          <w:tcPr>
            <w:tcW w:w="1675" w:type="dxa"/>
            <w:tcBorders>
              <w:top w:val="single" w:sz="4" w:space="0" w:color="auto"/>
              <w:left w:val="single" w:sz="4" w:space="0" w:color="auto"/>
              <w:bottom w:val="single" w:sz="4" w:space="0" w:color="auto"/>
              <w:right w:val="single" w:sz="4" w:space="0" w:color="auto"/>
            </w:tcBorders>
          </w:tcPr>
          <w:p w:rsidR="00763574" w:rsidRPr="00DE1B27" w:rsidRDefault="00763574" w:rsidP="00763574">
            <w:pPr>
              <w:tabs>
                <w:tab w:val="left" w:pos="993"/>
                <w:tab w:val="left" w:pos="1560"/>
              </w:tabs>
              <w:spacing w:after="0"/>
              <w:jc w:val="center"/>
              <w:rPr>
                <w:rFonts w:ascii="Times New Roman" w:hAnsi="Times New Roman"/>
              </w:rPr>
            </w:pPr>
            <w:r w:rsidRPr="00DE1B27">
              <w:rPr>
                <w:rFonts w:ascii="Times New Roman" w:hAnsi="Times New Roman"/>
              </w:rPr>
              <w:t>Водонапірна башня 1</w:t>
            </w:r>
          </w:p>
        </w:tc>
        <w:tc>
          <w:tcPr>
            <w:tcW w:w="1843" w:type="dxa"/>
            <w:tcBorders>
              <w:top w:val="single" w:sz="4" w:space="0" w:color="auto"/>
              <w:left w:val="single" w:sz="4" w:space="0" w:color="auto"/>
              <w:bottom w:val="single" w:sz="4" w:space="0" w:color="auto"/>
              <w:right w:val="single" w:sz="4" w:space="0" w:color="auto"/>
            </w:tcBorders>
          </w:tcPr>
          <w:p w:rsidR="00763574" w:rsidRPr="00DE1B27" w:rsidRDefault="00763574" w:rsidP="00763574">
            <w:pPr>
              <w:ind w:left="-142" w:right="-108"/>
              <w:jc w:val="center"/>
              <w:rPr>
                <w:rFonts w:ascii="Times New Roman" w:hAnsi="Times New Roman"/>
                <w:color w:val="000000"/>
                <w:cs/>
                <w:lang w:val="en-US" w:bidi="ru-RU"/>
              </w:rPr>
            </w:pPr>
            <w:r w:rsidRPr="00DE1B27">
              <w:rPr>
                <w:rFonts w:ascii="Times New Roman" w:hAnsi="Times New Roman"/>
                <w:color w:val="000000"/>
                <w:lang w:val="en-US"/>
              </w:rPr>
              <w:t>62Z3947264142637</w:t>
            </w:r>
          </w:p>
        </w:tc>
        <w:tc>
          <w:tcPr>
            <w:tcW w:w="2977" w:type="dxa"/>
            <w:tcBorders>
              <w:top w:val="single" w:sz="4" w:space="0" w:color="auto"/>
              <w:left w:val="single" w:sz="4" w:space="0" w:color="auto"/>
              <w:bottom w:val="single" w:sz="4" w:space="0" w:color="auto"/>
              <w:right w:val="single" w:sz="4" w:space="0" w:color="auto"/>
            </w:tcBorders>
          </w:tcPr>
          <w:p w:rsidR="00763574" w:rsidRPr="00763574" w:rsidRDefault="00763574" w:rsidP="00763574">
            <w:pPr>
              <w:rPr>
                <w:rFonts w:ascii="Times New Roman" w:hAnsi="Times New Roman"/>
              </w:rPr>
            </w:pPr>
            <w:r w:rsidRPr="00763574">
              <w:rPr>
                <w:rFonts w:ascii="Times New Roman" w:hAnsi="Times New Roman"/>
              </w:rPr>
              <w:t>ВАТ «Тернопільобленерго»</w:t>
            </w:r>
          </w:p>
        </w:tc>
      </w:tr>
      <w:tr w:rsidR="00763574" w:rsidRPr="001F2F73" w:rsidTr="00763574">
        <w:tc>
          <w:tcPr>
            <w:tcW w:w="560" w:type="dxa"/>
            <w:tcBorders>
              <w:top w:val="single" w:sz="4" w:space="0" w:color="auto"/>
              <w:left w:val="single" w:sz="4" w:space="0" w:color="auto"/>
              <w:bottom w:val="single" w:sz="4" w:space="0" w:color="auto"/>
              <w:right w:val="single" w:sz="4" w:space="0" w:color="auto"/>
            </w:tcBorders>
          </w:tcPr>
          <w:p w:rsidR="00763574" w:rsidRPr="001F2F73" w:rsidRDefault="00763574" w:rsidP="00763574">
            <w:pPr>
              <w:spacing w:before="100" w:beforeAutospacing="1" w:after="0"/>
              <w:rPr>
                <w:rFonts w:ascii="Times New Roman" w:eastAsia="Calibri" w:hAnsi="Times New Roman"/>
                <w:color w:val="auto"/>
                <w:sz w:val="24"/>
                <w:szCs w:val="24"/>
                <w:lang w:val="ru-RU" w:eastAsia="en-US"/>
              </w:rPr>
            </w:pPr>
            <w:r>
              <w:rPr>
                <w:rFonts w:ascii="Times New Roman" w:eastAsia="Calibri" w:hAnsi="Times New Roman"/>
                <w:color w:val="auto"/>
                <w:sz w:val="24"/>
                <w:szCs w:val="24"/>
                <w:lang w:val="ru-RU" w:eastAsia="en-US"/>
              </w:rPr>
              <w:t>4</w:t>
            </w:r>
          </w:p>
        </w:tc>
        <w:tc>
          <w:tcPr>
            <w:tcW w:w="2976" w:type="dxa"/>
            <w:tcBorders>
              <w:top w:val="single" w:sz="4" w:space="0" w:color="auto"/>
              <w:left w:val="single" w:sz="4" w:space="0" w:color="auto"/>
              <w:bottom w:val="single" w:sz="4" w:space="0" w:color="auto"/>
              <w:right w:val="single" w:sz="4" w:space="0" w:color="auto"/>
            </w:tcBorders>
            <w:vAlign w:val="center"/>
          </w:tcPr>
          <w:p w:rsidR="00763574" w:rsidRPr="00DE1B27" w:rsidRDefault="00763574" w:rsidP="00763574">
            <w:pPr>
              <w:rPr>
                <w:rFonts w:ascii="Times New Roman" w:hAnsi="Times New Roman"/>
                <w:cs/>
                <w:lang w:bidi="ru-RU"/>
              </w:rPr>
            </w:pPr>
            <w:r w:rsidRPr="00DE1B27">
              <w:rPr>
                <w:rFonts w:ascii="Times New Roman" w:hAnsi="Times New Roman"/>
                <w:bCs/>
                <w:shd w:val="clear" w:color="auto" w:fill="FFFFFF"/>
                <w:lang w:eastAsia="ru-RU"/>
              </w:rPr>
              <w:t>Водонапірна башня вул.Шевченка, с.Вільхівчик Чортківського району Тернопільської області</w:t>
            </w:r>
          </w:p>
        </w:tc>
        <w:tc>
          <w:tcPr>
            <w:tcW w:w="1675" w:type="dxa"/>
            <w:tcBorders>
              <w:top w:val="single" w:sz="4" w:space="0" w:color="auto"/>
              <w:left w:val="single" w:sz="4" w:space="0" w:color="auto"/>
              <w:bottom w:val="single" w:sz="4" w:space="0" w:color="auto"/>
              <w:right w:val="single" w:sz="4" w:space="0" w:color="auto"/>
            </w:tcBorders>
          </w:tcPr>
          <w:p w:rsidR="00763574" w:rsidRPr="00DE1B27" w:rsidRDefault="00763574" w:rsidP="00763574">
            <w:pPr>
              <w:tabs>
                <w:tab w:val="left" w:pos="993"/>
                <w:tab w:val="left" w:pos="1560"/>
              </w:tabs>
              <w:spacing w:after="0"/>
              <w:jc w:val="center"/>
              <w:rPr>
                <w:rFonts w:ascii="Times New Roman" w:hAnsi="Times New Roman"/>
              </w:rPr>
            </w:pPr>
            <w:r w:rsidRPr="00DE1B27">
              <w:rPr>
                <w:rFonts w:ascii="Times New Roman" w:hAnsi="Times New Roman"/>
              </w:rPr>
              <w:t>Водонапірна башня 2</w:t>
            </w:r>
          </w:p>
        </w:tc>
        <w:tc>
          <w:tcPr>
            <w:tcW w:w="1843" w:type="dxa"/>
            <w:tcBorders>
              <w:top w:val="single" w:sz="4" w:space="0" w:color="auto"/>
              <w:left w:val="single" w:sz="4" w:space="0" w:color="auto"/>
              <w:bottom w:val="single" w:sz="4" w:space="0" w:color="auto"/>
              <w:right w:val="single" w:sz="4" w:space="0" w:color="auto"/>
            </w:tcBorders>
          </w:tcPr>
          <w:p w:rsidR="00763574" w:rsidRPr="00DE1B27" w:rsidRDefault="00763574" w:rsidP="00763574">
            <w:pPr>
              <w:ind w:left="-142" w:right="-108"/>
              <w:jc w:val="center"/>
              <w:rPr>
                <w:rFonts w:ascii="Times New Roman" w:hAnsi="Times New Roman"/>
                <w:color w:val="000000"/>
                <w:cs/>
                <w:lang w:val="en-US" w:bidi="ru-RU"/>
              </w:rPr>
            </w:pPr>
            <w:r w:rsidRPr="00DE1B27">
              <w:rPr>
                <w:rFonts w:ascii="Times New Roman" w:hAnsi="Times New Roman"/>
                <w:color w:val="000000"/>
                <w:lang w:val="en-US"/>
              </w:rPr>
              <w:t>62Z3242112350567</w:t>
            </w:r>
          </w:p>
        </w:tc>
        <w:tc>
          <w:tcPr>
            <w:tcW w:w="2977" w:type="dxa"/>
            <w:tcBorders>
              <w:top w:val="single" w:sz="4" w:space="0" w:color="auto"/>
              <w:left w:val="single" w:sz="4" w:space="0" w:color="auto"/>
              <w:bottom w:val="single" w:sz="4" w:space="0" w:color="auto"/>
              <w:right w:val="single" w:sz="4" w:space="0" w:color="auto"/>
            </w:tcBorders>
          </w:tcPr>
          <w:p w:rsidR="00763574" w:rsidRPr="00763574" w:rsidRDefault="00763574" w:rsidP="00763574">
            <w:pPr>
              <w:rPr>
                <w:rFonts w:ascii="Times New Roman" w:hAnsi="Times New Roman"/>
              </w:rPr>
            </w:pPr>
            <w:r w:rsidRPr="00763574">
              <w:rPr>
                <w:rFonts w:ascii="Times New Roman" w:hAnsi="Times New Roman"/>
              </w:rPr>
              <w:t>ВАТ «Тернопільобленерго»</w:t>
            </w:r>
          </w:p>
        </w:tc>
      </w:tr>
      <w:tr w:rsidR="00763574" w:rsidRPr="001F2F73" w:rsidTr="00763574">
        <w:tc>
          <w:tcPr>
            <w:tcW w:w="560" w:type="dxa"/>
            <w:tcBorders>
              <w:top w:val="single" w:sz="4" w:space="0" w:color="auto"/>
              <w:left w:val="single" w:sz="4" w:space="0" w:color="auto"/>
              <w:bottom w:val="single" w:sz="4" w:space="0" w:color="auto"/>
              <w:right w:val="single" w:sz="4" w:space="0" w:color="auto"/>
            </w:tcBorders>
          </w:tcPr>
          <w:p w:rsidR="00763574" w:rsidRPr="001F2F73" w:rsidRDefault="00763574" w:rsidP="00763574">
            <w:pPr>
              <w:spacing w:before="100" w:beforeAutospacing="1" w:after="0"/>
              <w:rPr>
                <w:rFonts w:ascii="Times New Roman" w:eastAsia="Calibri" w:hAnsi="Times New Roman"/>
                <w:color w:val="auto"/>
                <w:sz w:val="24"/>
                <w:szCs w:val="24"/>
                <w:lang w:val="ru-RU" w:eastAsia="en-US"/>
              </w:rPr>
            </w:pPr>
            <w:r>
              <w:rPr>
                <w:rFonts w:ascii="Times New Roman" w:eastAsia="Calibri" w:hAnsi="Times New Roman"/>
                <w:color w:val="auto"/>
                <w:sz w:val="24"/>
                <w:szCs w:val="24"/>
                <w:lang w:val="ru-RU" w:eastAsia="en-US"/>
              </w:rPr>
              <w:t>5</w:t>
            </w:r>
          </w:p>
        </w:tc>
        <w:tc>
          <w:tcPr>
            <w:tcW w:w="2976" w:type="dxa"/>
            <w:tcBorders>
              <w:top w:val="single" w:sz="4" w:space="0" w:color="auto"/>
              <w:left w:val="single" w:sz="4" w:space="0" w:color="auto"/>
              <w:bottom w:val="single" w:sz="4" w:space="0" w:color="auto"/>
              <w:right w:val="single" w:sz="4" w:space="0" w:color="auto"/>
            </w:tcBorders>
            <w:vAlign w:val="center"/>
          </w:tcPr>
          <w:p w:rsidR="00763574" w:rsidRPr="00DE1B27" w:rsidRDefault="00763574" w:rsidP="00763574">
            <w:pPr>
              <w:rPr>
                <w:rFonts w:ascii="Times New Roman" w:hAnsi="Times New Roman"/>
                <w:cs/>
                <w:lang w:bidi="ru-RU"/>
              </w:rPr>
            </w:pPr>
            <w:r w:rsidRPr="00DE1B27">
              <w:rPr>
                <w:rFonts w:ascii="Times New Roman" w:hAnsi="Times New Roman"/>
                <w:bCs/>
                <w:shd w:val="clear" w:color="auto" w:fill="FFFFFF"/>
                <w:lang w:eastAsia="ru-RU"/>
              </w:rPr>
              <w:t>Водонапірна башня вул.Центральна, с.Суходіл Чортківського району Тернопільської області</w:t>
            </w:r>
          </w:p>
        </w:tc>
        <w:tc>
          <w:tcPr>
            <w:tcW w:w="1675" w:type="dxa"/>
            <w:tcBorders>
              <w:top w:val="single" w:sz="4" w:space="0" w:color="auto"/>
              <w:left w:val="single" w:sz="4" w:space="0" w:color="auto"/>
              <w:bottom w:val="single" w:sz="4" w:space="0" w:color="auto"/>
              <w:right w:val="single" w:sz="4" w:space="0" w:color="auto"/>
            </w:tcBorders>
          </w:tcPr>
          <w:p w:rsidR="00763574" w:rsidRPr="00DE1B27" w:rsidRDefault="00763574" w:rsidP="00763574">
            <w:pPr>
              <w:tabs>
                <w:tab w:val="left" w:pos="993"/>
                <w:tab w:val="left" w:pos="1560"/>
              </w:tabs>
              <w:spacing w:after="0"/>
              <w:jc w:val="center"/>
              <w:rPr>
                <w:rFonts w:ascii="Times New Roman" w:hAnsi="Times New Roman"/>
              </w:rPr>
            </w:pPr>
            <w:r w:rsidRPr="00DE1B27">
              <w:rPr>
                <w:rFonts w:ascii="Times New Roman" w:hAnsi="Times New Roman"/>
              </w:rPr>
              <w:t>Водонапірна башня 3</w:t>
            </w:r>
          </w:p>
        </w:tc>
        <w:tc>
          <w:tcPr>
            <w:tcW w:w="1843" w:type="dxa"/>
            <w:tcBorders>
              <w:top w:val="single" w:sz="4" w:space="0" w:color="auto"/>
              <w:left w:val="single" w:sz="4" w:space="0" w:color="auto"/>
              <w:bottom w:val="single" w:sz="4" w:space="0" w:color="auto"/>
              <w:right w:val="single" w:sz="4" w:space="0" w:color="auto"/>
            </w:tcBorders>
          </w:tcPr>
          <w:p w:rsidR="00763574" w:rsidRPr="00DE1B27" w:rsidRDefault="00763574" w:rsidP="00763574">
            <w:pPr>
              <w:ind w:left="-142" w:right="-108"/>
              <w:jc w:val="center"/>
              <w:rPr>
                <w:rFonts w:ascii="Times New Roman" w:hAnsi="Times New Roman"/>
                <w:color w:val="000000"/>
                <w:cs/>
                <w:lang w:val="en-US" w:bidi="ru-RU"/>
              </w:rPr>
            </w:pPr>
            <w:r w:rsidRPr="00DE1B27">
              <w:rPr>
                <w:rFonts w:ascii="Times New Roman" w:hAnsi="Times New Roman"/>
                <w:color w:val="000000"/>
                <w:lang w:val="en-US"/>
              </w:rPr>
              <w:t>62Z289880158893G</w:t>
            </w:r>
          </w:p>
        </w:tc>
        <w:tc>
          <w:tcPr>
            <w:tcW w:w="2977" w:type="dxa"/>
            <w:tcBorders>
              <w:top w:val="single" w:sz="4" w:space="0" w:color="auto"/>
              <w:left w:val="single" w:sz="4" w:space="0" w:color="auto"/>
              <w:bottom w:val="single" w:sz="4" w:space="0" w:color="auto"/>
              <w:right w:val="single" w:sz="4" w:space="0" w:color="auto"/>
            </w:tcBorders>
          </w:tcPr>
          <w:p w:rsidR="00763574" w:rsidRPr="00763574" w:rsidRDefault="00763574" w:rsidP="00763574">
            <w:pPr>
              <w:rPr>
                <w:rFonts w:ascii="Times New Roman" w:hAnsi="Times New Roman"/>
              </w:rPr>
            </w:pPr>
            <w:r w:rsidRPr="00763574">
              <w:rPr>
                <w:rFonts w:ascii="Times New Roman" w:hAnsi="Times New Roman"/>
              </w:rPr>
              <w:t>ВАТ «Тернопільобленерго»</w:t>
            </w:r>
          </w:p>
        </w:tc>
      </w:tr>
      <w:tr w:rsidR="00763574" w:rsidRPr="001F2F73" w:rsidTr="00763574">
        <w:tc>
          <w:tcPr>
            <w:tcW w:w="560" w:type="dxa"/>
            <w:tcBorders>
              <w:top w:val="single" w:sz="4" w:space="0" w:color="auto"/>
              <w:left w:val="single" w:sz="4" w:space="0" w:color="auto"/>
              <w:bottom w:val="single" w:sz="4" w:space="0" w:color="auto"/>
              <w:right w:val="single" w:sz="4" w:space="0" w:color="auto"/>
            </w:tcBorders>
          </w:tcPr>
          <w:p w:rsidR="00763574" w:rsidRPr="001F2F73" w:rsidRDefault="00763574" w:rsidP="00763574">
            <w:pPr>
              <w:spacing w:before="100" w:beforeAutospacing="1" w:after="0"/>
              <w:rPr>
                <w:rFonts w:ascii="Times New Roman" w:eastAsia="Calibri" w:hAnsi="Times New Roman"/>
                <w:color w:val="auto"/>
                <w:sz w:val="24"/>
                <w:szCs w:val="24"/>
                <w:lang w:val="ru-RU" w:eastAsia="en-US"/>
              </w:rPr>
            </w:pPr>
            <w:r>
              <w:rPr>
                <w:rFonts w:ascii="Times New Roman" w:eastAsia="Calibri" w:hAnsi="Times New Roman"/>
                <w:color w:val="auto"/>
                <w:sz w:val="24"/>
                <w:szCs w:val="24"/>
                <w:lang w:val="ru-RU" w:eastAsia="en-US"/>
              </w:rPr>
              <w:t>6</w:t>
            </w:r>
          </w:p>
        </w:tc>
        <w:tc>
          <w:tcPr>
            <w:tcW w:w="2976" w:type="dxa"/>
            <w:tcBorders>
              <w:top w:val="single" w:sz="4" w:space="0" w:color="auto"/>
              <w:left w:val="single" w:sz="4" w:space="0" w:color="auto"/>
              <w:bottom w:val="single" w:sz="4" w:space="0" w:color="auto"/>
              <w:right w:val="single" w:sz="4" w:space="0" w:color="auto"/>
            </w:tcBorders>
            <w:vAlign w:val="center"/>
          </w:tcPr>
          <w:p w:rsidR="00763574" w:rsidRPr="00DE1B27" w:rsidRDefault="00763574" w:rsidP="00763574">
            <w:pPr>
              <w:rPr>
                <w:rFonts w:ascii="Times New Roman" w:hAnsi="Times New Roman"/>
                <w:cs/>
                <w:lang w:bidi="ru-RU"/>
              </w:rPr>
            </w:pPr>
            <w:r w:rsidRPr="00DE1B27">
              <w:rPr>
                <w:rFonts w:ascii="Times New Roman" w:hAnsi="Times New Roman"/>
                <w:bCs/>
                <w:shd w:val="clear" w:color="auto" w:fill="FFFFFF"/>
                <w:lang w:eastAsia="ru-RU"/>
              </w:rPr>
              <w:t>Водонапірна башня, вул.Шкільна, с.Суходіл, Чортківського району Тернопільської обл.</w:t>
            </w:r>
          </w:p>
        </w:tc>
        <w:tc>
          <w:tcPr>
            <w:tcW w:w="1675" w:type="dxa"/>
            <w:tcBorders>
              <w:top w:val="single" w:sz="4" w:space="0" w:color="auto"/>
              <w:left w:val="single" w:sz="4" w:space="0" w:color="auto"/>
              <w:bottom w:val="single" w:sz="4" w:space="0" w:color="auto"/>
              <w:right w:val="single" w:sz="4" w:space="0" w:color="auto"/>
            </w:tcBorders>
          </w:tcPr>
          <w:p w:rsidR="00763574" w:rsidRPr="00DE1B27" w:rsidRDefault="00763574" w:rsidP="00763574">
            <w:pPr>
              <w:tabs>
                <w:tab w:val="left" w:pos="993"/>
                <w:tab w:val="left" w:pos="1560"/>
              </w:tabs>
              <w:spacing w:after="0"/>
              <w:jc w:val="center"/>
              <w:rPr>
                <w:rFonts w:ascii="Times New Roman" w:hAnsi="Times New Roman"/>
              </w:rPr>
            </w:pPr>
            <w:r w:rsidRPr="00DE1B27">
              <w:rPr>
                <w:rFonts w:ascii="Times New Roman" w:hAnsi="Times New Roman"/>
              </w:rPr>
              <w:t>Водонапірна башня 4</w:t>
            </w:r>
          </w:p>
        </w:tc>
        <w:tc>
          <w:tcPr>
            <w:tcW w:w="1843" w:type="dxa"/>
            <w:tcBorders>
              <w:top w:val="single" w:sz="4" w:space="0" w:color="auto"/>
              <w:left w:val="single" w:sz="4" w:space="0" w:color="auto"/>
              <w:bottom w:val="single" w:sz="4" w:space="0" w:color="auto"/>
              <w:right w:val="single" w:sz="4" w:space="0" w:color="auto"/>
            </w:tcBorders>
          </w:tcPr>
          <w:p w:rsidR="00763574" w:rsidRPr="00DE1B27" w:rsidRDefault="00763574" w:rsidP="00763574">
            <w:pPr>
              <w:ind w:left="-142" w:right="-108"/>
              <w:jc w:val="center"/>
              <w:rPr>
                <w:rFonts w:ascii="Times New Roman" w:hAnsi="Times New Roman"/>
                <w:color w:val="000000"/>
                <w:cs/>
                <w:lang w:val="en-US" w:bidi="ru-RU"/>
              </w:rPr>
            </w:pPr>
            <w:r w:rsidRPr="00DE1B27">
              <w:rPr>
                <w:rFonts w:ascii="Times New Roman" w:hAnsi="Times New Roman"/>
                <w:color w:val="000000"/>
                <w:lang w:val="en-US"/>
              </w:rPr>
              <w:t>62Z0525649908998</w:t>
            </w:r>
          </w:p>
        </w:tc>
        <w:tc>
          <w:tcPr>
            <w:tcW w:w="2977" w:type="dxa"/>
            <w:tcBorders>
              <w:top w:val="single" w:sz="4" w:space="0" w:color="auto"/>
              <w:left w:val="single" w:sz="4" w:space="0" w:color="auto"/>
              <w:bottom w:val="single" w:sz="4" w:space="0" w:color="auto"/>
              <w:right w:val="single" w:sz="4" w:space="0" w:color="auto"/>
            </w:tcBorders>
          </w:tcPr>
          <w:p w:rsidR="00763574" w:rsidRPr="00763574" w:rsidRDefault="00763574" w:rsidP="00763574">
            <w:pPr>
              <w:rPr>
                <w:rFonts w:ascii="Times New Roman" w:hAnsi="Times New Roman"/>
              </w:rPr>
            </w:pPr>
            <w:r w:rsidRPr="00763574">
              <w:rPr>
                <w:rFonts w:ascii="Times New Roman" w:hAnsi="Times New Roman"/>
              </w:rPr>
              <w:t>ВАТ «Тернопільобленерго»</w:t>
            </w:r>
          </w:p>
        </w:tc>
      </w:tr>
      <w:tr w:rsidR="00763574" w:rsidRPr="001F2F73" w:rsidTr="00763574">
        <w:tc>
          <w:tcPr>
            <w:tcW w:w="560" w:type="dxa"/>
            <w:tcBorders>
              <w:top w:val="single" w:sz="4" w:space="0" w:color="auto"/>
              <w:left w:val="single" w:sz="4" w:space="0" w:color="auto"/>
              <w:bottom w:val="single" w:sz="4" w:space="0" w:color="auto"/>
              <w:right w:val="single" w:sz="4" w:space="0" w:color="auto"/>
            </w:tcBorders>
          </w:tcPr>
          <w:p w:rsidR="00763574" w:rsidRPr="001F2F73" w:rsidRDefault="00763574" w:rsidP="00763574">
            <w:pPr>
              <w:spacing w:before="100" w:beforeAutospacing="1" w:after="0"/>
              <w:rPr>
                <w:rFonts w:ascii="Times New Roman" w:eastAsia="Calibri" w:hAnsi="Times New Roman"/>
                <w:color w:val="auto"/>
                <w:sz w:val="24"/>
                <w:szCs w:val="24"/>
                <w:lang w:val="ru-RU" w:eastAsia="en-US"/>
              </w:rPr>
            </w:pPr>
            <w:r>
              <w:rPr>
                <w:rFonts w:ascii="Times New Roman" w:eastAsia="Calibri" w:hAnsi="Times New Roman"/>
                <w:color w:val="auto"/>
                <w:sz w:val="24"/>
                <w:szCs w:val="24"/>
                <w:lang w:val="ru-RU" w:eastAsia="en-US"/>
              </w:rPr>
              <w:t>7</w:t>
            </w:r>
          </w:p>
        </w:tc>
        <w:tc>
          <w:tcPr>
            <w:tcW w:w="2976" w:type="dxa"/>
            <w:tcBorders>
              <w:top w:val="single" w:sz="4" w:space="0" w:color="auto"/>
              <w:left w:val="single" w:sz="4" w:space="0" w:color="auto"/>
              <w:bottom w:val="single" w:sz="4" w:space="0" w:color="auto"/>
              <w:right w:val="single" w:sz="4" w:space="0" w:color="auto"/>
            </w:tcBorders>
            <w:vAlign w:val="center"/>
          </w:tcPr>
          <w:p w:rsidR="00763574" w:rsidRPr="00DE1B27" w:rsidRDefault="00763574" w:rsidP="00763574">
            <w:pPr>
              <w:rPr>
                <w:rFonts w:ascii="Times New Roman" w:hAnsi="Times New Roman"/>
                <w:cs/>
                <w:lang w:bidi="ru-RU"/>
              </w:rPr>
            </w:pPr>
            <w:r w:rsidRPr="00DE1B27">
              <w:rPr>
                <w:rFonts w:ascii="Times New Roman" w:hAnsi="Times New Roman"/>
                <w:bCs/>
                <w:shd w:val="clear" w:color="auto" w:fill="FFFFFF"/>
                <w:lang w:eastAsia="ru-RU"/>
              </w:rPr>
              <w:t>КНС вул.Надозерна, 10К, смт.Гусятин, Чортківського району Тернопільської обл.</w:t>
            </w:r>
          </w:p>
        </w:tc>
        <w:tc>
          <w:tcPr>
            <w:tcW w:w="1675" w:type="dxa"/>
            <w:tcBorders>
              <w:top w:val="single" w:sz="4" w:space="0" w:color="auto"/>
              <w:left w:val="single" w:sz="4" w:space="0" w:color="auto"/>
              <w:bottom w:val="single" w:sz="4" w:space="0" w:color="auto"/>
              <w:right w:val="single" w:sz="4" w:space="0" w:color="auto"/>
            </w:tcBorders>
          </w:tcPr>
          <w:p w:rsidR="00763574" w:rsidRPr="00DE1B27" w:rsidRDefault="00763574" w:rsidP="00763574">
            <w:pPr>
              <w:tabs>
                <w:tab w:val="left" w:pos="993"/>
                <w:tab w:val="left" w:pos="1560"/>
              </w:tabs>
              <w:spacing w:after="0"/>
              <w:jc w:val="center"/>
              <w:rPr>
                <w:rFonts w:ascii="Times New Roman" w:hAnsi="Times New Roman"/>
              </w:rPr>
            </w:pPr>
            <w:r w:rsidRPr="00DE1B27">
              <w:rPr>
                <w:rFonts w:ascii="Times New Roman" w:hAnsi="Times New Roman"/>
              </w:rPr>
              <w:t xml:space="preserve">Каналізаційно насосна станція </w:t>
            </w:r>
          </w:p>
          <w:p w:rsidR="00763574" w:rsidRPr="00DE1B27" w:rsidRDefault="00763574" w:rsidP="00763574">
            <w:pPr>
              <w:tabs>
                <w:tab w:val="left" w:pos="993"/>
                <w:tab w:val="left" w:pos="1560"/>
              </w:tabs>
              <w:spacing w:after="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763574" w:rsidRPr="00DE1B27" w:rsidRDefault="00763574" w:rsidP="00763574">
            <w:pPr>
              <w:ind w:left="-142" w:right="-108"/>
              <w:jc w:val="center"/>
              <w:rPr>
                <w:rFonts w:ascii="Times New Roman" w:hAnsi="Times New Roman"/>
                <w:color w:val="000000"/>
                <w:cs/>
                <w:lang w:val="en-US" w:bidi="ru-RU"/>
              </w:rPr>
            </w:pPr>
            <w:r w:rsidRPr="00DE1B27">
              <w:rPr>
                <w:rFonts w:ascii="Times New Roman" w:hAnsi="Times New Roman"/>
                <w:color w:val="000000"/>
                <w:lang w:val="en-US"/>
              </w:rPr>
              <w:t>62Z4758635684414</w:t>
            </w:r>
          </w:p>
        </w:tc>
        <w:tc>
          <w:tcPr>
            <w:tcW w:w="2977" w:type="dxa"/>
            <w:tcBorders>
              <w:top w:val="single" w:sz="4" w:space="0" w:color="auto"/>
              <w:left w:val="single" w:sz="4" w:space="0" w:color="auto"/>
              <w:bottom w:val="single" w:sz="4" w:space="0" w:color="auto"/>
              <w:right w:val="single" w:sz="4" w:space="0" w:color="auto"/>
            </w:tcBorders>
          </w:tcPr>
          <w:p w:rsidR="00763574" w:rsidRPr="00763574" w:rsidRDefault="00763574" w:rsidP="00763574">
            <w:pPr>
              <w:rPr>
                <w:rFonts w:ascii="Times New Roman" w:hAnsi="Times New Roman"/>
              </w:rPr>
            </w:pPr>
            <w:r w:rsidRPr="00763574">
              <w:rPr>
                <w:rFonts w:ascii="Times New Roman" w:hAnsi="Times New Roman"/>
              </w:rPr>
              <w:t>ВАТ «Тернопільобленерго»</w:t>
            </w:r>
          </w:p>
        </w:tc>
      </w:tr>
      <w:tr w:rsidR="00763574" w:rsidRPr="001F2F73" w:rsidTr="00763574">
        <w:tc>
          <w:tcPr>
            <w:tcW w:w="560" w:type="dxa"/>
            <w:tcBorders>
              <w:top w:val="single" w:sz="4" w:space="0" w:color="auto"/>
              <w:left w:val="single" w:sz="4" w:space="0" w:color="auto"/>
              <w:bottom w:val="single" w:sz="4" w:space="0" w:color="auto"/>
              <w:right w:val="single" w:sz="4" w:space="0" w:color="auto"/>
            </w:tcBorders>
          </w:tcPr>
          <w:p w:rsidR="00763574" w:rsidRPr="001F2F73" w:rsidRDefault="00763574" w:rsidP="00763574">
            <w:pPr>
              <w:spacing w:before="100" w:beforeAutospacing="1" w:after="0"/>
              <w:rPr>
                <w:rFonts w:ascii="Times New Roman" w:eastAsia="Calibri" w:hAnsi="Times New Roman"/>
                <w:color w:val="auto"/>
                <w:sz w:val="24"/>
                <w:szCs w:val="24"/>
                <w:lang w:val="ru-RU" w:eastAsia="en-US"/>
              </w:rPr>
            </w:pPr>
            <w:r>
              <w:rPr>
                <w:rFonts w:ascii="Times New Roman" w:eastAsia="Calibri" w:hAnsi="Times New Roman"/>
                <w:color w:val="auto"/>
                <w:sz w:val="24"/>
                <w:szCs w:val="24"/>
                <w:lang w:val="ru-RU" w:eastAsia="en-US"/>
              </w:rPr>
              <w:lastRenderedPageBreak/>
              <w:t>8</w:t>
            </w:r>
          </w:p>
        </w:tc>
        <w:tc>
          <w:tcPr>
            <w:tcW w:w="2976" w:type="dxa"/>
            <w:tcBorders>
              <w:top w:val="single" w:sz="4" w:space="0" w:color="auto"/>
              <w:left w:val="single" w:sz="4" w:space="0" w:color="auto"/>
              <w:bottom w:val="single" w:sz="4" w:space="0" w:color="auto"/>
              <w:right w:val="single" w:sz="4" w:space="0" w:color="auto"/>
            </w:tcBorders>
            <w:vAlign w:val="center"/>
          </w:tcPr>
          <w:p w:rsidR="00763574" w:rsidRPr="00DE1B27" w:rsidRDefault="00763574" w:rsidP="00763574">
            <w:pPr>
              <w:rPr>
                <w:rFonts w:ascii="Times New Roman" w:hAnsi="Times New Roman"/>
                <w:cs/>
                <w:lang w:bidi="ru-RU"/>
              </w:rPr>
            </w:pPr>
            <w:r w:rsidRPr="00DE1B27">
              <w:rPr>
                <w:rFonts w:ascii="Times New Roman" w:hAnsi="Times New Roman"/>
                <w:bCs/>
                <w:shd w:val="clear" w:color="auto" w:fill="FFFFFF"/>
                <w:lang w:eastAsia="ru-RU"/>
              </w:rPr>
              <w:t>Очисні споруди, вул.Суходільська, 60, смт.Гусятин, Чортківського району Тернопільської області</w:t>
            </w:r>
          </w:p>
        </w:tc>
        <w:tc>
          <w:tcPr>
            <w:tcW w:w="1675" w:type="dxa"/>
            <w:tcBorders>
              <w:top w:val="single" w:sz="4" w:space="0" w:color="auto"/>
              <w:left w:val="single" w:sz="4" w:space="0" w:color="auto"/>
              <w:bottom w:val="single" w:sz="4" w:space="0" w:color="auto"/>
              <w:right w:val="single" w:sz="4" w:space="0" w:color="auto"/>
            </w:tcBorders>
          </w:tcPr>
          <w:p w:rsidR="00763574" w:rsidRPr="00DE1B27" w:rsidRDefault="00763574" w:rsidP="00763574">
            <w:pPr>
              <w:tabs>
                <w:tab w:val="left" w:pos="993"/>
                <w:tab w:val="left" w:pos="1560"/>
              </w:tabs>
              <w:spacing w:after="0"/>
              <w:jc w:val="center"/>
              <w:rPr>
                <w:rFonts w:ascii="Times New Roman" w:hAnsi="Times New Roman"/>
              </w:rPr>
            </w:pPr>
            <w:r w:rsidRPr="00DE1B27">
              <w:rPr>
                <w:rFonts w:ascii="Times New Roman" w:hAnsi="Times New Roman"/>
              </w:rPr>
              <w:t>Очисні споруди</w:t>
            </w:r>
          </w:p>
          <w:p w:rsidR="00763574" w:rsidRPr="00DE1B27" w:rsidRDefault="00763574" w:rsidP="00763574">
            <w:pPr>
              <w:tabs>
                <w:tab w:val="left" w:pos="993"/>
                <w:tab w:val="left" w:pos="1560"/>
              </w:tabs>
              <w:spacing w:after="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763574" w:rsidRPr="00DE1B27" w:rsidRDefault="00763574" w:rsidP="00763574">
            <w:pPr>
              <w:ind w:left="-142" w:right="-108"/>
              <w:jc w:val="center"/>
              <w:rPr>
                <w:rFonts w:ascii="Times New Roman" w:hAnsi="Times New Roman"/>
                <w:color w:val="000000"/>
                <w:cs/>
                <w:lang w:val="en-US" w:bidi="ru-RU"/>
              </w:rPr>
            </w:pPr>
            <w:r w:rsidRPr="00DE1B27">
              <w:rPr>
                <w:rFonts w:ascii="Times New Roman" w:hAnsi="Times New Roman"/>
                <w:color w:val="000000"/>
                <w:lang w:val="en-US"/>
              </w:rPr>
              <w:t>62Z5343018699730</w:t>
            </w:r>
          </w:p>
        </w:tc>
        <w:tc>
          <w:tcPr>
            <w:tcW w:w="2977" w:type="dxa"/>
            <w:tcBorders>
              <w:top w:val="single" w:sz="4" w:space="0" w:color="auto"/>
              <w:left w:val="single" w:sz="4" w:space="0" w:color="auto"/>
              <w:bottom w:val="single" w:sz="4" w:space="0" w:color="auto"/>
              <w:right w:val="single" w:sz="4" w:space="0" w:color="auto"/>
            </w:tcBorders>
          </w:tcPr>
          <w:p w:rsidR="00763574" w:rsidRPr="00763574" w:rsidRDefault="00763574" w:rsidP="00763574">
            <w:pPr>
              <w:rPr>
                <w:rFonts w:ascii="Times New Roman" w:hAnsi="Times New Roman"/>
              </w:rPr>
            </w:pPr>
            <w:r w:rsidRPr="00763574">
              <w:rPr>
                <w:rFonts w:ascii="Times New Roman" w:hAnsi="Times New Roman"/>
              </w:rPr>
              <w:t>ВАТ «Тернопільобленерго»</w:t>
            </w:r>
          </w:p>
        </w:tc>
      </w:tr>
      <w:tr w:rsidR="00763574" w:rsidRPr="001F2F73" w:rsidTr="00763574">
        <w:tc>
          <w:tcPr>
            <w:tcW w:w="560" w:type="dxa"/>
            <w:tcBorders>
              <w:top w:val="single" w:sz="4" w:space="0" w:color="auto"/>
              <w:left w:val="single" w:sz="4" w:space="0" w:color="auto"/>
              <w:bottom w:val="single" w:sz="4" w:space="0" w:color="auto"/>
              <w:right w:val="single" w:sz="4" w:space="0" w:color="auto"/>
            </w:tcBorders>
          </w:tcPr>
          <w:p w:rsidR="00763574" w:rsidRPr="001F2F73" w:rsidRDefault="00763574" w:rsidP="00763574">
            <w:pPr>
              <w:spacing w:before="100" w:beforeAutospacing="1" w:after="0"/>
              <w:rPr>
                <w:rFonts w:ascii="Times New Roman" w:eastAsia="Calibri" w:hAnsi="Times New Roman"/>
                <w:color w:val="auto"/>
                <w:sz w:val="24"/>
                <w:szCs w:val="24"/>
                <w:lang w:val="ru-RU" w:eastAsia="en-US"/>
              </w:rPr>
            </w:pPr>
            <w:r>
              <w:rPr>
                <w:rFonts w:ascii="Times New Roman" w:eastAsia="Calibri" w:hAnsi="Times New Roman"/>
                <w:color w:val="auto"/>
                <w:sz w:val="24"/>
                <w:szCs w:val="24"/>
                <w:lang w:val="ru-RU" w:eastAsia="en-US"/>
              </w:rPr>
              <w:t>9</w:t>
            </w:r>
          </w:p>
        </w:tc>
        <w:tc>
          <w:tcPr>
            <w:tcW w:w="2976" w:type="dxa"/>
            <w:tcBorders>
              <w:top w:val="single" w:sz="4" w:space="0" w:color="auto"/>
              <w:left w:val="single" w:sz="4" w:space="0" w:color="auto"/>
              <w:bottom w:val="single" w:sz="4" w:space="0" w:color="auto"/>
              <w:right w:val="single" w:sz="4" w:space="0" w:color="auto"/>
            </w:tcBorders>
            <w:vAlign w:val="center"/>
          </w:tcPr>
          <w:p w:rsidR="00763574" w:rsidRPr="00DE1B27" w:rsidRDefault="00763574" w:rsidP="00763574">
            <w:pPr>
              <w:rPr>
                <w:rFonts w:ascii="Times New Roman" w:hAnsi="Times New Roman"/>
                <w:cs/>
                <w:lang w:bidi="ru-RU"/>
              </w:rPr>
            </w:pPr>
            <w:r w:rsidRPr="00DE1B27">
              <w:rPr>
                <w:rFonts w:ascii="Times New Roman" w:hAnsi="Times New Roman"/>
                <w:bCs/>
                <w:shd w:val="clear" w:color="auto" w:fill="FFFFFF"/>
                <w:lang w:eastAsia="ru-RU"/>
              </w:rPr>
              <w:t>Фонтан, вул.Незалежності, Гусятин, Чортківського району Тернопільської обл.</w:t>
            </w:r>
          </w:p>
        </w:tc>
        <w:tc>
          <w:tcPr>
            <w:tcW w:w="1675" w:type="dxa"/>
            <w:tcBorders>
              <w:top w:val="single" w:sz="4" w:space="0" w:color="auto"/>
              <w:left w:val="single" w:sz="4" w:space="0" w:color="auto"/>
              <w:bottom w:val="single" w:sz="4" w:space="0" w:color="auto"/>
              <w:right w:val="single" w:sz="4" w:space="0" w:color="auto"/>
            </w:tcBorders>
          </w:tcPr>
          <w:p w:rsidR="00763574" w:rsidRPr="00DE1B27" w:rsidRDefault="00763574" w:rsidP="00763574">
            <w:pPr>
              <w:tabs>
                <w:tab w:val="left" w:pos="993"/>
                <w:tab w:val="left" w:pos="1560"/>
              </w:tabs>
              <w:spacing w:after="0"/>
              <w:jc w:val="center"/>
              <w:rPr>
                <w:rFonts w:ascii="Times New Roman" w:hAnsi="Times New Roman"/>
              </w:rPr>
            </w:pPr>
            <w:r w:rsidRPr="00DE1B27">
              <w:rPr>
                <w:rFonts w:ascii="Times New Roman" w:hAnsi="Times New Roman"/>
              </w:rPr>
              <w:t>Фонтан</w:t>
            </w:r>
          </w:p>
          <w:p w:rsidR="00763574" w:rsidRPr="00DE1B27" w:rsidRDefault="00763574" w:rsidP="00763574">
            <w:pPr>
              <w:tabs>
                <w:tab w:val="left" w:pos="993"/>
                <w:tab w:val="left" w:pos="1560"/>
              </w:tabs>
              <w:spacing w:after="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763574" w:rsidRPr="00DE1B27" w:rsidRDefault="00763574" w:rsidP="00763574">
            <w:pPr>
              <w:ind w:left="-142" w:right="-108"/>
              <w:jc w:val="center"/>
              <w:rPr>
                <w:rFonts w:ascii="Times New Roman" w:hAnsi="Times New Roman"/>
                <w:color w:val="000000"/>
                <w:cs/>
                <w:lang w:val="en-US" w:bidi="ru-RU"/>
              </w:rPr>
            </w:pPr>
            <w:r w:rsidRPr="00DE1B27">
              <w:rPr>
                <w:rFonts w:ascii="Times New Roman" w:hAnsi="Times New Roman"/>
                <w:color w:val="000000"/>
                <w:lang w:val="en-US"/>
              </w:rPr>
              <w:t>62Z7282094822394</w:t>
            </w:r>
          </w:p>
        </w:tc>
        <w:tc>
          <w:tcPr>
            <w:tcW w:w="2977" w:type="dxa"/>
            <w:tcBorders>
              <w:top w:val="single" w:sz="4" w:space="0" w:color="auto"/>
              <w:left w:val="single" w:sz="4" w:space="0" w:color="auto"/>
              <w:bottom w:val="single" w:sz="4" w:space="0" w:color="auto"/>
              <w:right w:val="single" w:sz="4" w:space="0" w:color="auto"/>
            </w:tcBorders>
          </w:tcPr>
          <w:p w:rsidR="00763574" w:rsidRPr="00763574" w:rsidRDefault="00763574" w:rsidP="00763574">
            <w:pPr>
              <w:rPr>
                <w:rFonts w:ascii="Times New Roman" w:hAnsi="Times New Roman"/>
              </w:rPr>
            </w:pPr>
            <w:r w:rsidRPr="00763574">
              <w:rPr>
                <w:rFonts w:ascii="Times New Roman" w:hAnsi="Times New Roman"/>
              </w:rPr>
              <w:t>ВАТ «Тернопільобленерго»</w:t>
            </w:r>
          </w:p>
        </w:tc>
      </w:tr>
      <w:tr w:rsidR="00763574" w:rsidRPr="001F2F73" w:rsidTr="00763574">
        <w:tc>
          <w:tcPr>
            <w:tcW w:w="560" w:type="dxa"/>
            <w:tcBorders>
              <w:top w:val="single" w:sz="4" w:space="0" w:color="auto"/>
              <w:left w:val="single" w:sz="4" w:space="0" w:color="auto"/>
              <w:bottom w:val="single" w:sz="4" w:space="0" w:color="auto"/>
              <w:right w:val="single" w:sz="4" w:space="0" w:color="auto"/>
            </w:tcBorders>
          </w:tcPr>
          <w:p w:rsidR="00763574" w:rsidRPr="001F2F73" w:rsidRDefault="00763574" w:rsidP="00763574">
            <w:pPr>
              <w:spacing w:before="100" w:beforeAutospacing="1" w:after="0"/>
              <w:rPr>
                <w:rFonts w:ascii="Times New Roman" w:eastAsia="Calibri" w:hAnsi="Times New Roman"/>
                <w:color w:val="auto"/>
                <w:sz w:val="24"/>
                <w:szCs w:val="24"/>
                <w:lang w:val="ru-RU" w:eastAsia="en-US"/>
              </w:rPr>
            </w:pPr>
            <w:r>
              <w:rPr>
                <w:rFonts w:ascii="Times New Roman" w:eastAsia="Calibri" w:hAnsi="Times New Roman"/>
                <w:color w:val="auto"/>
                <w:sz w:val="24"/>
                <w:szCs w:val="24"/>
                <w:lang w:val="ru-RU" w:eastAsia="en-US"/>
              </w:rPr>
              <w:t>10</w:t>
            </w:r>
          </w:p>
        </w:tc>
        <w:tc>
          <w:tcPr>
            <w:tcW w:w="2976" w:type="dxa"/>
            <w:tcBorders>
              <w:top w:val="single" w:sz="4" w:space="0" w:color="auto"/>
              <w:left w:val="single" w:sz="4" w:space="0" w:color="auto"/>
              <w:bottom w:val="single" w:sz="4" w:space="0" w:color="auto"/>
              <w:right w:val="single" w:sz="4" w:space="0" w:color="auto"/>
            </w:tcBorders>
            <w:vAlign w:val="center"/>
          </w:tcPr>
          <w:p w:rsidR="00763574" w:rsidRPr="00DE1B27" w:rsidRDefault="00763574" w:rsidP="00763574">
            <w:pPr>
              <w:rPr>
                <w:rFonts w:ascii="Times New Roman" w:hAnsi="Times New Roman"/>
                <w:bCs/>
                <w:shd w:val="clear" w:color="auto" w:fill="FFFFFF"/>
                <w:lang w:eastAsia="ru-RU"/>
              </w:rPr>
            </w:pPr>
            <w:r w:rsidRPr="00DE1B27">
              <w:rPr>
                <w:rFonts w:ascii="Times New Roman" w:hAnsi="Times New Roman"/>
                <w:bCs/>
                <w:shd w:val="clear" w:color="auto" w:fill="FFFFFF"/>
                <w:lang w:eastAsia="ru-RU"/>
              </w:rPr>
              <w:t>Водонапірна башня, с.</w:t>
            </w:r>
            <w:r w:rsidRPr="00DE1B27">
              <w:rPr>
                <w:rFonts w:ascii="Times New Roman" w:hAnsi="Times New Roman"/>
                <w:bCs/>
                <w:shd w:val="clear" w:color="auto" w:fill="FFFFFF"/>
                <w:lang w:val="ru-RU" w:eastAsia="ru-RU"/>
              </w:rPr>
              <w:t>Городниця</w:t>
            </w:r>
            <w:r w:rsidRPr="00DE1B27">
              <w:rPr>
                <w:rFonts w:ascii="Times New Roman" w:hAnsi="Times New Roman"/>
                <w:bCs/>
                <w:shd w:val="clear" w:color="auto" w:fill="FFFFFF"/>
                <w:lang w:eastAsia="ru-RU"/>
              </w:rPr>
              <w:t xml:space="preserve"> Чортківського району Тернопільської області</w:t>
            </w:r>
          </w:p>
        </w:tc>
        <w:tc>
          <w:tcPr>
            <w:tcW w:w="1675" w:type="dxa"/>
            <w:tcBorders>
              <w:top w:val="single" w:sz="4" w:space="0" w:color="auto"/>
              <w:left w:val="single" w:sz="4" w:space="0" w:color="auto"/>
              <w:bottom w:val="single" w:sz="4" w:space="0" w:color="auto"/>
              <w:right w:val="single" w:sz="4" w:space="0" w:color="auto"/>
            </w:tcBorders>
          </w:tcPr>
          <w:p w:rsidR="00763574" w:rsidRPr="00DE1B27" w:rsidRDefault="00763574" w:rsidP="00763574">
            <w:pPr>
              <w:tabs>
                <w:tab w:val="left" w:pos="993"/>
                <w:tab w:val="left" w:pos="1560"/>
              </w:tabs>
              <w:spacing w:after="0"/>
              <w:jc w:val="center"/>
              <w:rPr>
                <w:rFonts w:ascii="Times New Roman" w:hAnsi="Times New Roman"/>
              </w:rPr>
            </w:pPr>
            <w:r w:rsidRPr="00DE1B27">
              <w:rPr>
                <w:rFonts w:ascii="Times New Roman" w:hAnsi="Times New Roman"/>
              </w:rPr>
              <w:t>Водонапірна башня 5</w:t>
            </w:r>
          </w:p>
        </w:tc>
        <w:tc>
          <w:tcPr>
            <w:tcW w:w="1843" w:type="dxa"/>
            <w:tcBorders>
              <w:top w:val="single" w:sz="4" w:space="0" w:color="auto"/>
              <w:left w:val="single" w:sz="4" w:space="0" w:color="auto"/>
              <w:bottom w:val="single" w:sz="4" w:space="0" w:color="auto"/>
              <w:right w:val="single" w:sz="4" w:space="0" w:color="auto"/>
            </w:tcBorders>
          </w:tcPr>
          <w:p w:rsidR="00763574" w:rsidRPr="00DE1B27" w:rsidRDefault="00763574" w:rsidP="00763574">
            <w:pPr>
              <w:ind w:left="-142" w:right="-108"/>
              <w:jc w:val="center"/>
              <w:rPr>
                <w:rFonts w:ascii="Times New Roman" w:hAnsi="Times New Roman"/>
                <w:color w:val="000000"/>
                <w:lang w:val="en-US"/>
              </w:rPr>
            </w:pPr>
            <w:r w:rsidRPr="00DE1B27">
              <w:rPr>
                <w:rFonts w:ascii="Times New Roman" w:hAnsi="Times New Roman"/>
                <w:color w:val="000000"/>
                <w:lang w:val="en-US"/>
              </w:rPr>
              <w:t>62Z1678686994899</w:t>
            </w:r>
          </w:p>
        </w:tc>
        <w:tc>
          <w:tcPr>
            <w:tcW w:w="2977" w:type="dxa"/>
            <w:tcBorders>
              <w:top w:val="single" w:sz="4" w:space="0" w:color="auto"/>
              <w:left w:val="single" w:sz="4" w:space="0" w:color="auto"/>
              <w:bottom w:val="single" w:sz="4" w:space="0" w:color="auto"/>
              <w:right w:val="single" w:sz="4" w:space="0" w:color="auto"/>
            </w:tcBorders>
          </w:tcPr>
          <w:p w:rsidR="00763574" w:rsidRPr="00763574" w:rsidRDefault="00763574" w:rsidP="00763574">
            <w:pPr>
              <w:rPr>
                <w:rFonts w:ascii="Times New Roman" w:hAnsi="Times New Roman"/>
              </w:rPr>
            </w:pPr>
            <w:r w:rsidRPr="00763574">
              <w:rPr>
                <w:rFonts w:ascii="Times New Roman" w:hAnsi="Times New Roman"/>
              </w:rPr>
              <w:t>ВАТ «Тернопільобленерго»</w:t>
            </w:r>
          </w:p>
        </w:tc>
      </w:tr>
    </w:tbl>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312E26" w:rsidP="001F7817">
      <w:pPr>
        <w:spacing w:after="0"/>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____________________</w:t>
      </w:r>
      <w:r w:rsidR="001F7817">
        <w:rPr>
          <w:rFonts w:ascii="Times New Roman" w:eastAsia="Calibri" w:hAnsi="Times New Roman"/>
          <w:color w:val="auto"/>
          <w:sz w:val="24"/>
          <w:szCs w:val="24"/>
          <w:lang w:val="ru-RU" w:eastAsia="en-US"/>
        </w:rPr>
        <w:t>__</w:t>
      </w:r>
      <w:r w:rsidR="001F7817">
        <w:rPr>
          <w:rFonts w:ascii="Times New Roman" w:eastAsia="Calibri" w:hAnsi="Times New Roman"/>
          <w:color w:val="auto"/>
          <w:sz w:val="24"/>
          <w:szCs w:val="24"/>
          <w:lang w:val="ru-RU" w:eastAsia="en-US"/>
        </w:rPr>
        <w:tab/>
      </w:r>
      <w:r w:rsidR="001F7817">
        <w:rPr>
          <w:rFonts w:ascii="Times New Roman" w:eastAsia="Calibri" w:hAnsi="Times New Roman"/>
          <w:color w:val="auto"/>
          <w:sz w:val="24"/>
          <w:szCs w:val="24"/>
          <w:lang w:val="ru-RU" w:eastAsia="en-US"/>
        </w:rPr>
        <w:tab/>
      </w:r>
      <w:r w:rsidR="00716264">
        <w:rPr>
          <w:rFonts w:ascii="Times New Roman" w:eastAsia="Calibri" w:hAnsi="Times New Roman"/>
          <w:color w:val="auto"/>
          <w:sz w:val="24"/>
          <w:szCs w:val="24"/>
          <w:lang w:val="ru-RU" w:eastAsia="en-US"/>
        </w:rPr>
        <w:t xml:space="preserve">      </w:t>
      </w:r>
      <w:r w:rsidR="001F7817">
        <w:rPr>
          <w:rFonts w:ascii="Times New Roman" w:eastAsia="Calibri" w:hAnsi="Times New Roman"/>
          <w:color w:val="auto"/>
          <w:sz w:val="24"/>
          <w:szCs w:val="24"/>
          <w:lang w:val="ru-RU" w:eastAsia="en-US"/>
        </w:rPr>
        <w:t>________________</w:t>
      </w:r>
      <w:r w:rsidRPr="001F2F73">
        <w:rPr>
          <w:rFonts w:ascii="Times New Roman" w:eastAsia="Calibri" w:hAnsi="Times New Roman"/>
          <w:color w:val="auto"/>
          <w:sz w:val="24"/>
          <w:szCs w:val="24"/>
          <w:lang w:val="ru-RU" w:eastAsia="en-US"/>
        </w:rPr>
        <w:tab/>
      </w:r>
      <w:r w:rsidR="00716264">
        <w:rPr>
          <w:rFonts w:ascii="Times New Roman" w:eastAsia="Calibri" w:hAnsi="Times New Roman"/>
          <w:color w:val="auto"/>
          <w:sz w:val="24"/>
          <w:szCs w:val="24"/>
          <w:lang w:val="ru-RU" w:eastAsia="en-US"/>
        </w:rPr>
        <w:t xml:space="preserve">                       Ігор БАНТРОХ</w:t>
      </w:r>
    </w:p>
    <w:p w:rsidR="00312E26" w:rsidRPr="001F2F73" w:rsidRDefault="00312E26" w:rsidP="001F7817">
      <w:pPr>
        <w:spacing w:after="0"/>
        <w:ind w:firstLine="708"/>
        <w:rPr>
          <w:rFonts w:ascii="Times New Roman" w:eastAsia="Calibri" w:hAnsi="Times New Roman"/>
          <w:i/>
          <w:color w:val="auto"/>
          <w:sz w:val="24"/>
          <w:szCs w:val="24"/>
          <w:lang w:eastAsia="en-US"/>
        </w:rPr>
      </w:pPr>
      <w:r w:rsidRPr="001F2F73">
        <w:rPr>
          <w:rFonts w:ascii="Times New Roman" w:eastAsia="Calibri" w:hAnsi="Times New Roman"/>
          <w:i/>
          <w:color w:val="auto"/>
          <w:sz w:val="24"/>
          <w:szCs w:val="24"/>
          <w:lang w:val="ru-RU" w:eastAsia="en-US"/>
        </w:rPr>
        <w:t>(дата)</w:t>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t>(підпис, м.п.)</w:t>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t xml:space="preserve">      (П.І.Б.)</w:t>
      </w:r>
    </w:p>
    <w:p w:rsidR="00312E26" w:rsidRPr="001F2F73" w:rsidRDefault="00312E26" w:rsidP="001F7817">
      <w:pPr>
        <w:spacing w:after="0"/>
        <w:ind w:firstLine="708"/>
        <w:rPr>
          <w:rFonts w:ascii="Times New Roman" w:eastAsia="Calibri" w:hAnsi="Times New Roman"/>
          <w:i/>
          <w:color w:val="auto"/>
          <w:sz w:val="24"/>
          <w:szCs w:val="24"/>
          <w:lang w:eastAsia="en-US"/>
        </w:rPr>
      </w:pPr>
    </w:p>
    <w:p w:rsidR="00312E26" w:rsidRPr="001F2F73" w:rsidRDefault="00312E26" w:rsidP="001F7817">
      <w:pPr>
        <w:spacing w:after="0"/>
        <w:rPr>
          <w:rFonts w:ascii="Times New Roman" w:eastAsia="Calibri" w:hAnsi="Times New Roman"/>
          <w:color w:val="auto"/>
          <w:sz w:val="24"/>
          <w:szCs w:val="24"/>
          <w:lang w:val="ru-RU" w:eastAsia="en-US"/>
        </w:rPr>
      </w:pPr>
    </w:p>
    <w:p w:rsidR="00312E26" w:rsidRDefault="00312E26" w:rsidP="001F7817">
      <w:pPr>
        <w:rPr>
          <w:rFonts w:ascii="Times New Roman" w:eastAsia="Calibri" w:hAnsi="Times New Roman"/>
          <w:color w:val="auto"/>
          <w:sz w:val="24"/>
          <w:szCs w:val="24"/>
          <w:lang w:val="ru-RU" w:eastAsia="en-US"/>
        </w:rPr>
      </w:pPr>
    </w:p>
    <w:p w:rsidR="001F2F73" w:rsidRDefault="001F2F73" w:rsidP="00703878">
      <w:pPr>
        <w:spacing w:after="0"/>
        <w:rPr>
          <w:rFonts w:ascii="Times New Roman" w:hAnsi="Times New Roman"/>
          <w:i/>
          <w:sz w:val="24"/>
          <w:szCs w:val="24"/>
        </w:rPr>
      </w:pPr>
    </w:p>
    <w:p w:rsidR="001F2F73" w:rsidRDefault="001F2F73" w:rsidP="00246968">
      <w:pPr>
        <w:spacing w:after="0"/>
        <w:ind w:left="5954"/>
        <w:rPr>
          <w:rFonts w:ascii="Times New Roman" w:hAnsi="Times New Roman"/>
          <w:i/>
          <w:sz w:val="24"/>
          <w:szCs w:val="24"/>
        </w:rPr>
      </w:pPr>
    </w:p>
    <w:p w:rsidR="008A1152" w:rsidRDefault="008A1152" w:rsidP="00246968">
      <w:pPr>
        <w:spacing w:after="0"/>
        <w:ind w:left="5954"/>
        <w:rPr>
          <w:rFonts w:ascii="Times New Roman" w:hAnsi="Times New Roman"/>
          <w:i/>
          <w:sz w:val="24"/>
          <w:szCs w:val="24"/>
        </w:rPr>
      </w:pPr>
    </w:p>
    <w:p w:rsidR="008A1152" w:rsidRDefault="008A1152" w:rsidP="00246968">
      <w:pPr>
        <w:spacing w:after="0"/>
        <w:ind w:left="5954"/>
        <w:rPr>
          <w:rFonts w:ascii="Times New Roman" w:hAnsi="Times New Roman"/>
          <w:i/>
          <w:sz w:val="24"/>
          <w:szCs w:val="24"/>
        </w:rPr>
      </w:pPr>
    </w:p>
    <w:p w:rsidR="008A1152" w:rsidRDefault="008A1152" w:rsidP="00246968">
      <w:pPr>
        <w:spacing w:after="0"/>
        <w:ind w:left="5954"/>
        <w:rPr>
          <w:rFonts w:ascii="Times New Roman" w:hAnsi="Times New Roman"/>
          <w:i/>
          <w:sz w:val="24"/>
          <w:szCs w:val="24"/>
        </w:rPr>
      </w:pPr>
    </w:p>
    <w:p w:rsidR="008A1152" w:rsidRDefault="008A1152" w:rsidP="00246968">
      <w:pPr>
        <w:spacing w:after="0"/>
        <w:ind w:left="5954"/>
        <w:rPr>
          <w:rFonts w:ascii="Times New Roman" w:hAnsi="Times New Roman"/>
          <w:i/>
          <w:sz w:val="24"/>
          <w:szCs w:val="24"/>
        </w:rPr>
      </w:pPr>
    </w:p>
    <w:p w:rsidR="008A1152" w:rsidRDefault="008A1152" w:rsidP="00246968">
      <w:pPr>
        <w:spacing w:after="0"/>
        <w:ind w:left="5954"/>
        <w:rPr>
          <w:rFonts w:ascii="Times New Roman" w:hAnsi="Times New Roman"/>
          <w:i/>
          <w:sz w:val="24"/>
          <w:szCs w:val="24"/>
        </w:rPr>
      </w:pPr>
    </w:p>
    <w:p w:rsidR="008A1152" w:rsidRDefault="008A1152" w:rsidP="00246968">
      <w:pPr>
        <w:spacing w:after="0"/>
        <w:ind w:left="5954"/>
        <w:rPr>
          <w:rFonts w:ascii="Times New Roman" w:hAnsi="Times New Roman"/>
          <w:i/>
          <w:sz w:val="24"/>
          <w:szCs w:val="24"/>
        </w:rPr>
      </w:pPr>
    </w:p>
    <w:p w:rsidR="008A1152" w:rsidRDefault="008A1152" w:rsidP="00246968">
      <w:pPr>
        <w:spacing w:after="0"/>
        <w:ind w:left="5954"/>
        <w:rPr>
          <w:rFonts w:ascii="Times New Roman" w:hAnsi="Times New Roman"/>
          <w:i/>
          <w:sz w:val="24"/>
          <w:szCs w:val="24"/>
        </w:rPr>
      </w:pPr>
    </w:p>
    <w:p w:rsidR="008A1152" w:rsidRDefault="008A1152" w:rsidP="00246968">
      <w:pPr>
        <w:spacing w:after="0"/>
        <w:ind w:left="5954"/>
        <w:rPr>
          <w:rFonts w:ascii="Times New Roman" w:hAnsi="Times New Roman"/>
          <w:i/>
          <w:sz w:val="24"/>
          <w:szCs w:val="24"/>
        </w:rPr>
      </w:pPr>
    </w:p>
    <w:p w:rsidR="008A1152" w:rsidRDefault="008A1152" w:rsidP="00246968">
      <w:pPr>
        <w:spacing w:after="0"/>
        <w:ind w:left="5954"/>
        <w:rPr>
          <w:rFonts w:ascii="Times New Roman" w:hAnsi="Times New Roman"/>
          <w:i/>
          <w:sz w:val="24"/>
          <w:szCs w:val="24"/>
        </w:rPr>
      </w:pPr>
    </w:p>
    <w:p w:rsidR="008A1152" w:rsidRDefault="008A1152" w:rsidP="00246968">
      <w:pPr>
        <w:spacing w:after="0"/>
        <w:ind w:left="5954"/>
        <w:rPr>
          <w:rFonts w:ascii="Times New Roman" w:hAnsi="Times New Roman"/>
          <w:i/>
          <w:sz w:val="24"/>
          <w:szCs w:val="24"/>
        </w:rPr>
      </w:pPr>
    </w:p>
    <w:p w:rsidR="008A1152" w:rsidRDefault="008A1152" w:rsidP="00246968">
      <w:pPr>
        <w:spacing w:after="0"/>
        <w:ind w:left="5954"/>
        <w:rPr>
          <w:rFonts w:ascii="Times New Roman" w:hAnsi="Times New Roman"/>
          <w:i/>
          <w:sz w:val="24"/>
          <w:szCs w:val="24"/>
        </w:rPr>
      </w:pPr>
    </w:p>
    <w:p w:rsidR="008A1152" w:rsidRDefault="008A1152" w:rsidP="00246968">
      <w:pPr>
        <w:spacing w:after="0"/>
        <w:ind w:left="5954"/>
        <w:rPr>
          <w:rFonts w:ascii="Times New Roman" w:hAnsi="Times New Roman"/>
          <w:i/>
          <w:sz w:val="24"/>
          <w:szCs w:val="24"/>
        </w:rPr>
      </w:pPr>
    </w:p>
    <w:p w:rsidR="008A1152" w:rsidRDefault="008A1152" w:rsidP="00246968">
      <w:pPr>
        <w:spacing w:after="0"/>
        <w:ind w:left="5954"/>
        <w:rPr>
          <w:rFonts w:ascii="Times New Roman" w:hAnsi="Times New Roman"/>
          <w:i/>
          <w:sz w:val="24"/>
          <w:szCs w:val="24"/>
        </w:rPr>
      </w:pPr>
    </w:p>
    <w:p w:rsidR="008A1152" w:rsidRDefault="008A1152" w:rsidP="00246968">
      <w:pPr>
        <w:spacing w:after="0"/>
        <w:ind w:left="5954"/>
        <w:rPr>
          <w:rFonts w:ascii="Times New Roman" w:hAnsi="Times New Roman"/>
          <w:i/>
          <w:sz w:val="24"/>
          <w:szCs w:val="24"/>
        </w:rPr>
      </w:pPr>
    </w:p>
    <w:p w:rsidR="008A1152" w:rsidRDefault="008A1152" w:rsidP="00246968">
      <w:pPr>
        <w:spacing w:after="0"/>
        <w:ind w:left="5954"/>
        <w:rPr>
          <w:rFonts w:ascii="Times New Roman" w:hAnsi="Times New Roman"/>
          <w:i/>
          <w:sz w:val="24"/>
          <w:szCs w:val="24"/>
        </w:rPr>
      </w:pPr>
    </w:p>
    <w:p w:rsidR="008A1152" w:rsidRDefault="008A1152" w:rsidP="00246968">
      <w:pPr>
        <w:spacing w:after="0"/>
        <w:ind w:left="5954"/>
        <w:rPr>
          <w:rFonts w:ascii="Times New Roman" w:hAnsi="Times New Roman"/>
          <w:i/>
          <w:sz w:val="24"/>
          <w:szCs w:val="24"/>
        </w:rPr>
      </w:pPr>
    </w:p>
    <w:p w:rsidR="008A1152" w:rsidRDefault="008A1152" w:rsidP="00246968">
      <w:pPr>
        <w:spacing w:after="0"/>
        <w:ind w:left="5954"/>
        <w:rPr>
          <w:rFonts w:ascii="Times New Roman" w:hAnsi="Times New Roman"/>
          <w:i/>
          <w:sz w:val="24"/>
          <w:szCs w:val="24"/>
        </w:rPr>
      </w:pPr>
    </w:p>
    <w:p w:rsidR="008A1152" w:rsidRDefault="008A1152" w:rsidP="00246968">
      <w:pPr>
        <w:spacing w:after="0"/>
        <w:ind w:left="5954"/>
        <w:rPr>
          <w:rFonts w:ascii="Times New Roman" w:hAnsi="Times New Roman"/>
          <w:i/>
          <w:sz w:val="24"/>
          <w:szCs w:val="24"/>
        </w:rPr>
      </w:pPr>
    </w:p>
    <w:p w:rsidR="008A1152" w:rsidRDefault="008A1152" w:rsidP="00246968">
      <w:pPr>
        <w:spacing w:after="0"/>
        <w:ind w:left="5954"/>
        <w:rPr>
          <w:rFonts w:ascii="Times New Roman" w:hAnsi="Times New Roman"/>
          <w:i/>
          <w:sz w:val="24"/>
          <w:szCs w:val="24"/>
        </w:rPr>
      </w:pPr>
    </w:p>
    <w:p w:rsidR="008A1152" w:rsidRDefault="008A1152" w:rsidP="00246968">
      <w:pPr>
        <w:spacing w:after="0"/>
        <w:ind w:left="5954"/>
        <w:rPr>
          <w:rFonts w:ascii="Times New Roman" w:hAnsi="Times New Roman"/>
          <w:i/>
          <w:sz w:val="24"/>
          <w:szCs w:val="24"/>
        </w:rPr>
      </w:pPr>
    </w:p>
    <w:p w:rsidR="008A1152" w:rsidRDefault="008A1152" w:rsidP="00246968">
      <w:pPr>
        <w:spacing w:after="0"/>
        <w:ind w:left="5954"/>
        <w:rPr>
          <w:rFonts w:ascii="Times New Roman" w:hAnsi="Times New Roman"/>
          <w:i/>
          <w:sz w:val="24"/>
          <w:szCs w:val="24"/>
        </w:rPr>
      </w:pPr>
    </w:p>
    <w:p w:rsidR="008A1152" w:rsidRDefault="008A1152" w:rsidP="00246968">
      <w:pPr>
        <w:spacing w:after="0"/>
        <w:ind w:left="5954"/>
        <w:rPr>
          <w:rFonts w:ascii="Times New Roman" w:hAnsi="Times New Roman"/>
          <w:i/>
          <w:sz w:val="24"/>
          <w:szCs w:val="24"/>
        </w:rPr>
      </w:pPr>
    </w:p>
    <w:p w:rsidR="008A1152" w:rsidRDefault="008A1152" w:rsidP="00246968">
      <w:pPr>
        <w:spacing w:after="0"/>
        <w:ind w:left="5954"/>
        <w:rPr>
          <w:rFonts w:ascii="Times New Roman" w:hAnsi="Times New Roman"/>
          <w:i/>
          <w:sz w:val="24"/>
          <w:szCs w:val="24"/>
        </w:rPr>
      </w:pPr>
    </w:p>
    <w:p w:rsidR="008A1152" w:rsidRDefault="008A1152" w:rsidP="00246968">
      <w:pPr>
        <w:spacing w:after="0"/>
        <w:ind w:left="5954"/>
        <w:rPr>
          <w:rFonts w:ascii="Times New Roman" w:hAnsi="Times New Roman"/>
          <w:i/>
          <w:sz w:val="24"/>
          <w:szCs w:val="24"/>
        </w:rPr>
      </w:pPr>
    </w:p>
    <w:tbl>
      <w:tblPr>
        <w:tblStyle w:val="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5240"/>
      </w:tblGrid>
      <w:tr w:rsidR="004601DF" w:rsidRPr="001F2F73" w:rsidTr="008A1152">
        <w:trPr>
          <w:trHeight w:val="1276"/>
        </w:trPr>
        <w:tc>
          <w:tcPr>
            <w:tcW w:w="2397" w:type="pct"/>
            <w:vAlign w:val="center"/>
          </w:tcPr>
          <w:p w:rsidR="004601DF" w:rsidRPr="001F2F73" w:rsidRDefault="004601DF" w:rsidP="004601DF">
            <w:pPr>
              <w:spacing w:after="0" w:line="240" w:lineRule="auto"/>
              <w:rPr>
                <w:rFonts w:ascii="Times New Roman" w:eastAsia="Calibri" w:hAnsi="Times New Roman"/>
                <w:color w:val="auto"/>
                <w:sz w:val="24"/>
                <w:szCs w:val="24"/>
                <w:lang w:eastAsia="en-US"/>
              </w:rPr>
            </w:pPr>
            <w:bookmarkStart w:id="4" w:name="_Hlk93046279"/>
          </w:p>
        </w:tc>
        <w:tc>
          <w:tcPr>
            <w:tcW w:w="2603" w:type="pct"/>
          </w:tcPr>
          <w:p w:rsidR="004601DF" w:rsidRPr="001F2F73" w:rsidRDefault="00703878" w:rsidP="004601DF">
            <w:pPr>
              <w:spacing w:after="0" w:line="240" w:lineRule="auto"/>
              <w:rPr>
                <w:rFonts w:ascii="Times New Roman" w:eastAsia="Calibri" w:hAnsi="Times New Roman"/>
                <w:b/>
                <w:bCs/>
                <w:color w:val="auto"/>
                <w:sz w:val="24"/>
                <w:szCs w:val="24"/>
                <w:lang w:eastAsia="en-US"/>
              </w:rPr>
            </w:pPr>
            <w:r>
              <w:rPr>
                <w:rFonts w:ascii="Times New Roman" w:eastAsia="Calibri" w:hAnsi="Times New Roman"/>
                <w:b/>
                <w:bCs/>
                <w:color w:val="auto"/>
                <w:sz w:val="24"/>
                <w:szCs w:val="24"/>
                <w:lang w:eastAsia="en-US"/>
              </w:rPr>
              <w:t>Додаток №2</w:t>
            </w:r>
          </w:p>
          <w:p w:rsidR="001F7817" w:rsidRDefault="004601DF" w:rsidP="004601DF">
            <w:pPr>
              <w:spacing w:after="0" w:line="240" w:lineRule="auto"/>
              <w:rPr>
                <w:rFonts w:ascii="Times New Roman" w:eastAsia="Calibri" w:hAnsi="Times New Roman"/>
                <w:color w:val="auto"/>
                <w:sz w:val="24"/>
                <w:szCs w:val="24"/>
                <w:lang w:eastAsia="en-US"/>
              </w:rPr>
            </w:pPr>
            <w:r w:rsidRPr="001F2F73">
              <w:rPr>
                <w:rFonts w:ascii="Times New Roman" w:eastAsia="Calibri" w:hAnsi="Times New Roman"/>
                <w:color w:val="auto"/>
                <w:sz w:val="24"/>
                <w:szCs w:val="24"/>
                <w:lang w:eastAsia="en-US"/>
              </w:rPr>
              <w:t xml:space="preserve">до договору про постачання електричної енергії споживачу </w:t>
            </w:r>
          </w:p>
          <w:p w:rsidR="004601DF" w:rsidRPr="001F2F73" w:rsidRDefault="004601DF" w:rsidP="004601DF">
            <w:pPr>
              <w:spacing w:after="0" w:line="240" w:lineRule="auto"/>
              <w:rPr>
                <w:rFonts w:ascii="Times New Roman" w:eastAsia="Calibri" w:hAnsi="Times New Roman"/>
                <w:color w:val="auto"/>
                <w:sz w:val="24"/>
                <w:szCs w:val="24"/>
                <w:lang w:eastAsia="en-US"/>
              </w:rPr>
            </w:pPr>
            <w:r w:rsidRPr="001F2F73">
              <w:rPr>
                <w:rFonts w:ascii="Times New Roman" w:eastAsia="Calibri" w:hAnsi="Times New Roman"/>
                <w:color w:val="auto"/>
                <w:sz w:val="24"/>
                <w:szCs w:val="24"/>
                <w:lang w:eastAsia="en-US"/>
              </w:rPr>
              <w:t>№ ______ від «</w:t>
            </w:r>
            <w:r w:rsidR="00703878">
              <w:rPr>
                <w:rFonts w:ascii="Times New Roman" w:eastAsia="Calibri" w:hAnsi="Times New Roman"/>
                <w:color w:val="auto"/>
                <w:sz w:val="24"/>
                <w:szCs w:val="24"/>
                <w:lang w:eastAsia="en-US"/>
              </w:rPr>
              <w:t>___»________________</w:t>
            </w:r>
            <w:r w:rsidR="001F7817">
              <w:rPr>
                <w:rFonts w:ascii="Times New Roman" w:eastAsia="Calibri" w:hAnsi="Times New Roman"/>
                <w:color w:val="auto"/>
                <w:sz w:val="24"/>
                <w:szCs w:val="24"/>
                <w:lang w:eastAsia="en-US"/>
              </w:rPr>
              <w:t xml:space="preserve"> 202_</w:t>
            </w:r>
            <w:r w:rsidR="00F80E1B">
              <w:rPr>
                <w:rFonts w:ascii="Times New Roman" w:eastAsia="Calibri" w:hAnsi="Times New Roman"/>
                <w:color w:val="auto"/>
                <w:sz w:val="24"/>
                <w:szCs w:val="24"/>
                <w:lang w:eastAsia="en-US"/>
              </w:rPr>
              <w:t xml:space="preserve"> </w:t>
            </w:r>
            <w:r w:rsidR="001F7817">
              <w:rPr>
                <w:rFonts w:ascii="Times New Roman" w:eastAsia="Calibri" w:hAnsi="Times New Roman"/>
                <w:color w:val="auto"/>
                <w:sz w:val="24"/>
                <w:szCs w:val="24"/>
                <w:lang w:eastAsia="en-US"/>
              </w:rPr>
              <w:t>року</w:t>
            </w:r>
            <w:r w:rsidRPr="001F2F73">
              <w:rPr>
                <w:rFonts w:ascii="Times New Roman" w:eastAsia="Calibri" w:hAnsi="Times New Roman"/>
                <w:color w:val="auto"/>
                <w:sz w:val="24"/>
                <w:szCs w:val="24"/>
                <w:lang w:eastAsia="en-US"/>
              </w:rPr>
              <w:t xml:space="preserve"> </w:t>
            </w:r>
          </w:p>
        </w:tc>
      </w:tr>
      <w:bookmarkEnd w:id="4"/>
    </w:tbl>
    <w:p w:rsidR="004601DF" w:rsidRPr="001F2F73" w:rsidRDefault="004601DF" w:rsidP="004601DF">
      <w:pPr>
        <w:spacing w:after="0"/>
        <w:jc w:val="center"/>
        <w:rPr>
          <w:rFonts w:ascii="Times New Roman" w:eastAsia="Calibri" w:hAnsi="Times New Roman"/>
          <w:b/>
          <w:noProof/>
          <w:color w:val="auto"/>
          <w:sz w:val="24"/>
          <w:szCs w:val="24"/>
          <w:lang w:val="ru-RU" w:eastAsia="en-US"/>
        </w:rPr>
      </w:pPr>
    </w:p>
    <w:p w:rsidR="004601DF" w:rsidRPr="001F2F73" w:rsidRDefault="004601DF" w:rsidP="004601DF">
      <w:pPr>
        <w:spacing w:after="0"/>
        <w:jc w:val="center"/>
        <w:rPr>
          <w:rFonts w:ascii="Times New Roman" w:eastAsia="Calibri" w:hAnsi="Times New Roman"/>
          <w:b/>
          <w:bCs/>
          <w:iCs/>
          <w:color w:val="auto"/>
          <w:sz w:val="24"/>
          <w:szCs w:val="24"/>
          <w:lang w:eastAsia="en-US"/>
        </w:rPr>
      </w:pPr>
      <w:r w:rsidRPr="001F2F73">
        <w:rPr>
          <w:rFonts w:ascii="Times New Roman" w:eastAsia="Calibri" w:hAnsi="Times New Roman"/>
          <w:b/>
          <w:noProof/>
          <w:color w:val="auto"/>
          <w:sz w:val="24"/>
          <w:szCs w:val="24"/>
          <w:lang w:val="ru-RU" w:eastAsia="en-US"/>
        </w:rPr>
        <w:t xml:space="preserve">Комерційна пропозиція </w:t>
      </w:r>
    </w:p>
    <w:p w:rsidR="004601DF" w:rsidRPr="001F2F73" w:rsidRDefault="004601DF" w:rsidP="004601DF">
      <w:pPr>
        <w:spacing w:after="0"/>
        <w:ind w:firstLine="708"/>
        <w:jc w:val="both"/>
        <w:rPr>
          <w:rFonts w:ascii="Times New Roman" w:eastAsia="Calibri" w:hAnsi="Times New Roman"/>
          <w:b/>
          <w:bCs/>
          <w:color w:val="auto"/>
          <w:sz w:val="24"/>
          <w:szCs w:val="24"/>
          <w:u w:val="single"/>
          <w:lang w:val="ru-RU"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gridCol w:w="7079"/>
      </w:tblGrid>
      <w:tr w:rsidR="004601DF" w:rsidRPr="001F2F73" w:rsidTr="00432A5A">
        <w:trPr>
          <w:trHeight w:val="412"/>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r w:rsidRPr="001F2F73">
              <w:rPr>
                <w:rFonts w:ascii="Times New Roman" w:eastAsia="Calibri" w:hAnsi="Times New Roman"/>
                <w:b/>
                <w:bCs/>
                <w:color w:val="auto"/>
                <w:sz w:val="24"/>
                <w:szCs w:val="24"/>
                <w:lang w:val="ru-RU" w:eastAsia="en-US"/>
              </w:rPr>
              <w:t>Умова</w:t>
            </w:r>
          </w:p>
        </w:tc>
        <w:tc>
          <w:tcPr>
            <w:tcW w:w="3520" w:type="pct"/>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r w:rsidRPr="001F2F73">
              <w:rPr>
                <w:rFonts w:ascii="Times New Roman" w:eastAsia="Calibri" w:hAnsi="Times New Roman"/>
                <w:b/>
                <w:bCs/>
                <w:color w:val="auto"/>
                <w:sz w:val="24"/>
                <w:szCs w:val="24"/>
                <w:lang w:val="ru-RU" w:eastAsia="en-US"/>
              </w:rPr>
              <w:t>Пропозиція</w:t>
            </w:r>
          </w:p>
        </w:tc>
      </w:tr>
      <w:tr w:rsidR="004601DF" w:rsidRPr="001F2F73" w:rsidTr="00432A5A">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eastAsia="en-US"/>
              </w:rPr>
            </w:pPr>
            <w:r w:rsidRPr="001F2F73">
              <w:rPr>
                <w:rFonts w:ascii="Times New Roman" w:eastAsia="Calibri" w:hAnsi="Times New Roman"/>
                <w:b/>
                <w:bCs/>
                <w:color w:val="auto"/>
                <w:sz w:val="24"/>
                <w:szCs w:val="24"/>
                <w:lang w:val="ru-RU" w:eastAsia="en-US"/>
              </w:rPr>
              <w:t xml:space="preserve">Ціна (тариф) електричної енергії </w:t>
            </w:r>
            <w:r w:rsidRPr="001F2F73">
              <w:rPr>
                <w:rFonts w:ascii="Times New Roman" w:eastAsia="Calibri" w:hAnsi="Times New Roman"/>
                <w:b/>
                <w:bCs/>
                <w:color w:val="auto"/>
                <w:sz w:val="24"/>
                <w:szCs w:val="24"/>
                <w:vertAlign w:val="superscript"/>
                <w:lang w:val="ru-RU" w:eastAsia="en-US"/>
              </w:rPr>
              <w:t>*</w:t>
            </w:r>
          </w:p>
        </w:tc>
        <w:tc>
          <w:tcPr>
            <w:tcW w:w="3520" w:type="pct"/>
          </w:tcPr>
          <w:p w:rsidR="004601DF" w:rsidRPr="003B2374" w:rsidRDefault="003B2374" w:rsidP="003B2374">
            <w:pPr>
              <w:spacing w:after="0"/>
              <w:jc w:val="both"/>
              <w:rPr>
                <w:rFonts w:ascii="Times New Roman" w:hAnsi="Times New Roman"/>
                <w:bCs/>
                <w:color w:val="auto"/>
                <w:sz w:val="24"/>
                <w:szCs w:val="24"/>
              </w:rPr>
            </w:pPr>
            <w:r w:rsidRPr="003B2374">
              <w:rPr>
                <w:rFonts w:ascii="Times New Roman" w:hAnsi="Times New Roman"/>
                <w:bCs/>
                <w:color w:val="auto"/>
                <w:sz w:val="24"/>
                <w:szCs w:val="24"/>
              </w:rPr>
              <w:t xml:space="preserve">Ціна (тариф) на електричну енергію, що постачається споживачу розраховується Постачальником та на день укладення договору становить </w:t>
            </w:r>
            <w:r w:rsidRPr="003B2374">
              <w:rPr>
                <w:rFonts w:ascii="Times New Roman" w:hAnsi="Times New Roman"/>
                <w:b/>
                <w:color w:val="auto"/>
                <w:sz w:val="24"/>
                <w:szCs w:val="24"/>
                <w:lang w:val="ru-RU"/>
              </w:rPr>
              <w:t>__________________________________</w:t>
            </w:r>
            <w:r w:rsidRPr="003B2374">
              <w:rPr>
                <w:rFonts w:ascii="Times New Roman" w:hAnsi="Times New Roman"/>
                <w:b/>
                <w:color w:val="auto"/>
                <w:sz w:val="24"/>
                <w:szCs w:val="24"/>
              </w:rPr>
              <w:t xml:space="preserve"> </w:t>
            </w:r>
            <w:r w:rsidRPr="003B2374">
              <w:rPr>
                <w:rFonts w:ascii="Times New Roman" w:hAnsi="Times New Roman"/>
                <w:b/>
                <w:bCs/>
                <w:color w:val="auto"/>
                <w:sz w:val="24"/>
                <w:szCs w:val="24"/>
              </w:rPr>
              <w:t xml:space="preserve">грн. за 1кВт/год. (без ПДВ), </w:t>
            </w:r>
            <w:r w:rsidRPr="003B2374">
              <w:rPr>
                <w:rFonts w:ascii="Times New Roman" w:hAnsi="Times New Roman"/>
                <w:bCs/>
                <w:color w:val="auto"/>
                <w:sz w:val="24"/>
                <w:szCs w:val="24"/>
              </w:rPr>
              <w:t xml:space="preserve">та включає: ціну закупівлі електричної енергії Постачальником на ринку та тариф на послуги постачальника, а також тариф послуг оператора системи передачі який становить </w:t>
            </w:r>
            <w:r w:rsidRPr="003B2374">
              <w:rPr>
                <w:rFonts w:ascii="Times New Roman" w:hAnsi="Times New Roman"/>
                <w:b/>
                <w:color w:val="auto"/>
                <w:sz w:val="24"/>
                <w:szCs w:val="24"/>
                <w:lang w:val="ru-RU"/>
              </w:rPr>
              <w:t>_________________________________</w:t>
            </w:r>
            <w:r w:rsidRPr="003B2374">
              <w:rPr>
                <w:rFonts w:ascii="Times New Roman" w:hAnsi="Times New Roman"/>
                <w:b/>
                <w:bCs/>
                <w:color w:val="auto"/>
                <w:sz w:val="24"/>
                <w:szCs w:val="24"/>
              </w:rPr>
              <w:t xml:space="preserve"> грн. за 1кВт/год. (без ПДВ)</w:t>
            </w:r>
            <w:r>
              <w:rPr>
                <w:rFonts w:ascii="Times New Roman" w:hAnsi="Times New Roman"/>
                <w:b/>
                <w:bCs/>
                <w:color w:val="auto"/>
                <w:sz w:val="24"/>
                <w:szCs w:val="24"/>
              </w:rPr>
              <w:t>.</w:t>
            </w:r>
          </w:p>
        </w:tc>
      </w:tr>
      <w:tr w:rsidR="004601DF" w:rsidRPr="001F2F73" w:rsidTr="00432A5A">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r w:rsidRPr="001F2F73">
              <w:rPr>
                <w:rFonts w:ascii="Times New Roman" w:eastAsia="Calibri" w:hAnsi="Times New Roman"/>
                <w:b/>
                <w:bCs/>
                <w:color w:val="auto"/>
                <w:sz w:val="24"/>
                <w:szCs w:val="24"/>
                <w:lang w:val="ru-RU" w:eastAsia="en-US"/>
              </w:rPr>
              <w:t>Спосіб оплати</w:t>
            </w:r>
          </w:p>
        </w:tc>
        <w:tc>
          <w:tcPr>
            <w:tcW w:w="3520" w:type="pct"/>
            <w:tcBorders>
              <w:bottom w:val="single" w:sz="4" w:space="0" w:color="auto"/>
            </w:tcBorders>
          </w:tcPr>
          <w:p w:rsidR="004601DF" w:rsidRPr="001F2F73" w:rsidRDefault="004601DF" w:rsidP="004601DF">
            <w:pPr>
              <w:spacing w:after="0"/>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 xml:space="preserve">Оплата здійснюється за фактичну відпущену протягом розрахункового періоду електричну енергію відповідно до даних комерційного обліку і наданих Постачальником актів (рахунків) за спожиту електричну енергію. </w:t>
            </w:r>
            <w:r w:rsidRPr="001F2F73">
              <w:rPr>
                <w:rFonts w:ascii="Times New Roman" w:eastAsia="Calibri" w:hAnsi="Times New Roman"/>
                <w:b/>
                <w:bCs/>
                <w:color w:val="auto"/>
                <w:sz w:val="24"/>
                <w:szCs w:val="24"/>
                <w:lang w:val="ru-RU" w:eastAsia="en-US"/>
              </w:rPr>
              <w:t>Розрахунковим періодом є календарний місяць.</w:t>
            </w:r>
          </w:p>
        </w:tc>
      </w:tr>
      <w:tr w:rsidR="004601DF" w:rsidRPr="001F2F73" w:rsidTr="00432A5A">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r w:rsidRPr="001F2F73">
              <w:rPr>
                <w:rFonts w:ascii="Times New Roman" w:eastAsia="Calibri" w:hAnsi="Times New Roman"/>
                <w:b/>
                <w:bCs/>
                <w:color w:val="auto"/>
                <w:sz w:val="24"/>
                <w:szCs w:val="24"/>
                <w:lang w:val="ru-RU" w:eastAsia="en-US"/>
              </w:rPr>
              <w:t>Термін надання акту (рахунку) та строк його оплати</w:t>
            </w:r>
          </w:p>
        </w:tc>
        <w:tc>
          <w:tcPr>
            <w:tcW w:w="3520" w:type="pct"/>
            <w:tcBorders>
              <w:bottom w:val="single" w:sz="4" w:space="0" w:color="auto"/>
            </w:tcBorders>
          </w:tcPr>
          <w:p w:rsidR="004601DF" w:rsidRPr="001F2F73" w:rsidRDefault="004601DF" w:rsidP="004601DF">
            <w:pPr>
              <w:spacing w:after="0"/>
              <w:jc w:val="both"/>
              <w:rPr>
                <w:rFonts w:ascii="Times New Roman" w:eastAsia="Calibri" w:hAnsi="Times New Roman"/>
                <w:bCs/>
                <w:color w:val="FF0000"/>
                <w:sz w:val="24"/>
                <w:szCs w:val="24"/>
                <w:lang w:val="ru-RU" w:eastAsia="en-US"/>
              </w:rPr>
            </w:pPr>
            <w:r w:rsidRPr="001F2F73">
              <w:rPr>
                <w:rFonts w:ascii="Times New Roman" w:eastAsia="Calibri" w:hAnsi="Times New Roman"/>
                <w:bCs/>
                <w:color w:val="auto"/>
                <w:sz w:val="24"/>
                <w:szCs w:val="24"/>
                <w:lang w:val="ru-RU" w:eastAsia="en-US"/>
              </w:rPr>
              <w:t>Акт (рахунок) за спожиту електричну енергію надається Постачальником та отримується Споживачем не пізніше сьомого робочого дня з дати завершення розрахункового періоду. Надані Постачальником акти (рахунки) підлягають оплаті Споживачем протягом</w:t>
            </w:r>
            <w:r w:rsidRPr="001F2F73">
              <w:rPr>
                <w:rFonts w:ascii="Times New Roman" w:eastAsia="Calibri" w:hAnsi="Times New Roman"/>
                <w:color w:val="auto"/>
                <w:sz w:val="24"/>
                <w:szCs w:val="24"/>
                <w:lang w:val="ru-RU" w:eastAsia="en-US"/>
              </w:rPr>
              <w:t xml:space="preserve"> 5 </w:t>
            </w:r>
            <w:r w:rsidRPr="001F2F73">
              <w:rPr>
                <w:rFonts w:ascii="Times New Roman" w:eastAsia="Calibri" w:hAnsi="Times New Roman"/>
                <w:bCs/>
                <w:color w:val="auto"/>
                <w:sz w:val="24"/>
                <w:szCs w:val="24"/>
                <w:lang w:val="ru-RU" w:eastAsia="en-US"/>
              </w:rPr>
              <w:t>робочих днів з дати отримання. Якщо акт (рахунок) за електричну енергію не був отриманий Споживачем сьомого робочого дня з дати завершення розрахункового періоду, то він вважається таким, що вручений Споживачу на сьомий робочий день і Споживач з актом (рахунком) ознайомлений.</w:t>
            </w:r>
          </w:p>
        </w:tc>
      </w:tr>
      <w:tr w:rsidR="004601DF" w:rsidRPr="001F2F73" w:rsidTr="00432A5A">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r w:rsidRPr="001F2F73">
              <w:rPr>
                <w:rFonts w:ascii="Times New Roman" w:eastAsia="Calibri" w:hAnsi="Times New Roman"/>
                <w:b/>
                <w:bCs/>
                <w:color w:val="auto"/>
                <w:sz w:val="24"/>
                <w:szCs w:val="24"/>
                <w:lang w:val="ru-RU" w:eastAsia="en-US"/>
              </w:rPr>
              <w:t>Спосіб оплати послуги з розподілу електричної енергії</w:t>
            </w:r>
          </w:p>
        </w:tc>
        <w:tc>
          <w:tcPr>
            <w:tcW w:w="3520" w:type="pct"/>
            <w:tcBorders>
              <w:top w:val="single" w:sz="4" w:space="0" w:color="auto"/>
            </w:tcBorders>
            <w:vAlign w:val="center"/>
          </w:tcPr>
          <w:p w:rsidR="004601DF" w:rsidRPr="001F2F73" w:rsidRDefault="004601DF" w:rsidP="004601DF">
            <w:pPr>
              <w:spacing w:after="0"/>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Споживач самостійно здійснює плату за послугу з розподілу електричної енергії.</w:t>
            </w:r>
          </w:p>
        </w:tc>
      </w:tr>
      <w:tr w:rsidR="004601DF" w:rsidRPr="001F2F73" w:rsidTr="00432A5A">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r w:rsidRPr="001F2F73">
              <w:rPr>
                <w:rFonts w:ascii="Times New Roman" w:eastAsia="Calibri" w:hAnsi="Times New Roman"/>
                <w:b/>
                <w:bCs/>
                <w:color w:val="auto"/>
                <w:sz w:val="24"/>
                <w:szCs w:val="24"/>
                <w:lang w:val="ru-RU" w:eastAsia="en-US"/>
              </w:rPr>
              <w:t>Розмір пені</w:t>
            </w:r>
          </w:p>
        </w:tc>
        <w:tc>
          <w:tcPr>
            <w:tcW w:w="3520" w:type="pct"/>
          </w:tcPr>
          <w:p w:rsidR="004601DF" w:rsidRPr="001F2F73" w:rsidRDefault="004601DF" w:rsidP="004601DF">
            <w:pPr>
              <w:spacing w:after="0"/>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 xml:space="preserve">У разі порушення  Споживачем строків оплати передбачених  даною комерційною пропозицією (розділами: «Спосіб оплати» та «Термін надання акту (рахунку) за спожиту електричну енергію та строк його оплати») Споживач сплачує пеню в розмірі </w:t>
            </w:r>
            <w:r w:rsidRPr="001F2F73">
              <w:rPr>
                <w:rFonts w:ascii="Times New Roman" w:eastAsia="Calibri" w:hAnsi="Times New Roman"/>
                <w:b/>
                <w:bCs/>
                <w:color w:val="auto"/>
                <w:sz w:val="24"/>
                <w:szCs w:val="24"/>
                <w:lang w:val="ru-RU" w:eastAsia="en-US"/>
              </w:rPr>
              <w:t>подвійної облікової ставки Національного банку України (НБУ)</w:t>
            </w:r>
            <w:r w:rsidRPr="001F2F73">
              <w:rPr>
                <w:rFonts w:ascii="Times New Roman" w:eastAsia="Calibri" w:hAnsi="Times New Roman"/>
                <w:bCs/>
                <w:color w:val="auto"/>
                <w:sz w:val="24"/>
                <w:szCs w:val="24"/>
                <w:lang w:val="ru-RU" w:eastAsia="en-US"/>
              </w:rPr>
              <w:t xml:space="preserve"> від суми заборгованості за кожний день прострочення платежу, враховуючи день фактичної оплати, а також 3% річних та інфляційні. </w:t>
            </w:r>
          </w:p>
        </w:tc>
      </w:tr>
      <w:tr w:rsidR="004601DF" w:rsidRPr="001F2F73" w:rsidTr="00432A5A">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r w:rsidRPr="001F2F73">
              <w:rPr>
                <w:rFonts w:ascii="Times New Roman" w:eastAsia="Calibri" w:hAnsi="Times New Roman"/>
                <w:b/>
                <w:bCs/>
                <w:color w:val="auto"/>
                <w:sz w:val="24"/>
                <w:szCs w:val="24"/>
                <w:lang w:val="ru-RU" w:eastAsia="en-US"/>
              </w:rPr>
              <w:t>Визначення вартості за перевищення договірних обсягів</w:t>
            </w:r>
          </w:p>
        </w:tc>
        <w:tc>
          <w:tcPr>
            <w:tcW w:w="3520" w:type="pct"/>
          </w:tcPr>
          <w:p w:rsidR="004601DF" w:rsidRPr="001F2F73" w:rsidRDefault="004601DF" w:rsidP="004601DF">
            <w:pPr>
              <w:spacing w:after="0"/>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Санкції з нарахування підвищеної вартості на електричну енергію, спожиту понад договірні (замовлені) обсяги споживання електроенергії, не застосовуються.</w:t>
            </w:r>
          </w:p>
        </w:tc>
      </w:tr>
      <w:tr w:rsidR="004601DF" w:rsidRPr="001F2F73" w:rsidTr="00432A5A">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r w:rsidRPr="001F2F73">
              <w:rPr>
                <w:rFonts w:ascii="Times New Roman" w:eastAsia="Calibri" w:hAnsi="Times New Roman"/>
                <w:b/>
                <w:bCs/>
                <w:color w:val="auto"/>
                <w:sz w:val="24"/>
                <w:szCs w:val="24"/>
                <w:lang w:val="ru-RU" w:eastAsia="en-US"/>
              </w:rPr>
              <w:t>Термін дії комерційної пропозиції (Договору)</w:t>
            </w:r>
          </w:p>
        </w:tc>
        <w:tc>
          <w:tcPr>
            <w:tcW w:w="3520" w:type="pct"/>
            <w:vAlign w:val="center"/>
          </w:tcPr>
          <w:p w:rsidR="004601DF" w:rsidRPr="001F2F73" w:rsidRDefault="004601DF" w:rsidP="008A1152">
            <w:pPr>
              <w:spacing w:after="0"/>
              <w:jc w:val="both"/>
              <w:rPr>
                <w:rFonts w:ascii="Times New Roman" w:eastAsia="Calibri" w:hAnsi="Times New Roman"/>
                <w:color w:val="auto"/>
                <w:sz w:val="24"/>
                <w:szCs w:val="24"/>
                <w:lang w:val="ru-RU" w:eastAsia="en-US"/>
              </w:rPr>
            </w:pPr>
            <w:r w:rsidRPr="001F2F73">
              <w:rPr>
                <w:rFonts w:ascii="Times New Roman" w:eastAsia="Calibri" w:hAnsi="Times New Roman"/>
                <w:bCs/>
                <w:color w:val="auto"/>
                <w:sz w:val="24"/>
                <w:szCs w:val="24"/>
                <w:lang w:val="ru-RU" w:eastAsia="en-US"/>
              </w:rPr>
              <w:t xml:space="preserve">Комерційна пропозиція діє </w:t>
            </w:r>
            <w:r w:rsidRPr="001F2F73">
              <w:rPr>
                <w:rFonts w:ascii="Times New Roman" w:eastAsia="Calibri" w:hAnsi="Times New Roman"/>
                <w:color w:val="auto"/>
                <w:sz w:val="24"/>
                <w:szCs w:val="24"/>
                <w:lang w:val="ru-RU" w:eastAsia="en-US"/>
              </w:rPr>
              <w:t xml:space="preserve">до </w:t>
            </w:r>
            <w:r w:rsidR="008A1152">
              <w:rPr>
                <w:rFonts w:ascii="Times New Roman" w:eastAsia="Calibri" w:hAnsi="Times New Roman"/>
                <w:color w:val="auto"/>
                <w:sz w:val="24"/>
                <w:szCs w:val="24"/>
                <w:lang w:val="ru-RU" w:eastAsia="en-US"/>
              </w:rPr>
              <w:t xml:space="preserve">31.12.2024 </w:t>
            </w:r>
            <w:r w:rsidRPr="008A1152">
              <w:rPr>
                <w:rFonts w:ascii="Times New Roman" w:eastAsia="Calibri" w:hAnsi="Times New Roman"/>
                <w:color w:val="auto"/>
                <w:sz w:val="24"/>
                <w:szCs w:val="24"/>
                <w:lang w:val="ru-RU" w:eastAsia="en-US"/>
              </w:rPr>
              <w:t>року.</w:t>
            </w:r>
          </w:p>
        </w:tc>
      </w:tr>
      <w:tr w:rsidR="004601DF" w:rsidRPr="001F2F73" w:rsidTr="00432A5A">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r w:rsidRPr="001F2F73">
              <w:rPr>
                <w:rFonts w:ascii="Times New Roman" w:eastAsia="Calibri" w:hAnsi="Times New Roman"/>
                <w:b/>
                <w:color w:val="auto"/>
                <w:sz w:val="24"/>
                <w:szCs w:val="24"/>
                <w:lang w:val="ru-RU" w:eastAsia="en-US"/>
              </w:rPr>
              <w:t>Умови припинення ел. постачання</w:t>
            </w:r>
          </w:p>
        </w:tc>
        <w:tc>
          <w:tcPr>
            <w:tcW w:w="3520" w:type="pct"/>
            <w:vAlign w:val="center"/>
          </w:tcPr>
          <w:p w:rsidR="004601DF" w:rsidRPr="001F2F73" w:rsidRDefault="004601DF" w:rsidP="004601DF">
            <w:pPr>
              <w:spacing w:after="0"/>
              <w:rPr>
                <w:rFonts w:ascii="Times New Roman" w:eastAsia="Calibri" w:hAnsi="Times New Roman"/>
                <w:bCs/>
                <w:color w:val="auto"/>
                <w:sz w:val="24"/>
                <w:szCs w:val="24"/>
                <w:lang w:eastAsia="en-US"/>
              </w:rPr>
            </w:pPr>
            <w:r w:rsidRPr="001F2F73">
              <w:rPr>
                <w:rFonts w:ascii="Times New Roman" w:eastAsia="Calibri" w:hAnsi="Times New Roman"/>
                <w:bCs/>
                <w:color w:val="auto"/>
                <w:sz w:val="24"/>
                <w:szCs w:val="24"/>
                <w:lang w:val="ru-RU" w:eastAsia="en-US"/>
              </w:rPr>
              <w:t>Згідно умов Договору</w:t>
            </w:r>
            <w:r w:rsidRPr="001F2F73">
              <w:rPr>
                <w:rFonts w:ascii="Times New Roman" w:eastAsia="Calibri" w:hAnsi="Times New Roman"/>
                <w:bCs/>
                <w:color w:val="auto"/>
                <w:sz w:val="24"/>
                <w:szCs w:val="24"/>
                <w:lang w:eastAsia="en-US"/>
              </w:rPr>
              <w:t xml:space="preserve">   </w:t>
            </w:r>
          </w:p>
        </w:tc>
      </w:tr>
      <w:tr w:rsidR="004601DF" w:rsidRPr="001F2F73" w:rsidTr="00432A5A">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r w:rsidRPr="001F2F73">
              <w:rPr>
                <w:rFonts w:ascii="Times New Roman" w:eastAsia="Calibri" w:hAnsi="Times New Roman"/>
                <w:b/>
                <w:bCs/>
                <w:color w:val="auto"/>
                <w:sz w:val="24"/>
                <w:szCs w:val="24"/>
                <w:lang w:val="ru-RU" w:eastAsia="en-US"/>
              </w:rPr>
              <w:lastRenderedPageBreak/>
              <w:t>Дострокове розірвання Договору</w:t>
            </w:r>
          </w:p>
        </w:tc>
        <w:tc>
          <w:tcPr>
            <w:tcW w:w="3520" w:type="pct"/>
          </w:tcPr>
          <w:p w:rsidR="004601DF" w:rsidRPr="001F2F73" w:rsidRDefault="00345448" w:rsidP="00345448">
            <w:pPr>
              <w:spacing w:after="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Д</w:t>
            </w:r>
            <w:r w:rsidR="004601DF" w:rsidRPr="001F2F73">
              <w:rPr>
                <w:rFonts w:ascii="Times New Roman" w:eastAsia="Calibri" w:hAnsi="Times New Roman"/>
                <w:bCs/>
                <w:color w:val="auto"/>
                <w:sz w:val="24"/>
                <w:szCs w:val="24"/>
                <w:lang w:val="ru-RU" w:eastAsia="en-US"/>
              </w:rPr>
              <w:t>острокове розірвання</w:t>
            </w:r>
            <w:r>
              <w:rPr>
                <w:rFonts w:ascii="Times New Roman" w:eastAsia="Calibri" w:hAnsi="Times New Roman"/>
                <w:bCs/>
                <w:color w:val="auto"/>
                <w:sz w:val="24"/>
                <w:szCs w:val="24"/>
                <w:lang w:val="ru-RU" w:eastAsia="en-US"/>
              </w:rPr>
              <w:t xml:space="preserve"> Договору здійснюється</w:t>
            </w:r>
            <w:r w:rsidR="004601DF" w:rsidRPr="001F2F73">
              <w:rPr>
                <w:rFonts w:ascii="Times New Roman" w:eastAsia="Calibri" w:hAnsi="Times New Roman"/>
                <w:bCs/>
                <w:color w:val="auto"/>
                <w:sz w:val="24"/>
                <w:szCs w:val="24"/>
                <w:lang w:val="ru-RU" w:eastAsia="en-US"/>
              </w:rPr>
              <w:t xml:space="preserve"> </w:t>
            </w:r>
            <w:r w:rsidR="004601DF" w:rsidRPr="001F2F73">
              <w:rPr>
                <w:rFonts w:ascii="Times New Roman" w:eastAsia="Calibri" w:hAnsi="Times New Roman"/>
                <w:bCs/>
                <w:color w:val="auto"/>
                <w:sz w:val="24"/>
                <w:szCs w:val="24"/>
                <w:lang w:eastAsia="en-US"/>
              </w:rPr>
              <w:t xml:space="preserve">у відповідності до вимог визначених </w:t>
            </w:r>
            <w:r>
              <w:rPr>
                <w:rFonts w:ascii="Times New Roman" w:eastAsia="Calibri" w:hAnsi="Times New Roman"/>
                <w:bCs/>
                <w:color w:val="auto"/>
                <w:sz w:val="24"/>
                <w:szCs w:val="24"/>
                <w:lang w:eastAsia="en-US"/>
              </w:rPr>
              <w:t>у розділі 13 цього</w:t>
            </w:r>
            <w:r w:rsidR="004601DF" w:rsidRPr="001F2F73">
              <w:rPr>
                <w:rFonts w:ascii="Times New Roman" w:eastAsia="Calibri" w:hAnsi="Times New Roman"/>
                <w:bCs/>
                <w:color w:val="auto"/>
                <w:sz w:val="24"/>
                <w:szCs w:val="24"/>
                <w:lang w:eastAsia="en-US"/>
              </w:rPr>
              <w:t xml:space="preserve"> </w:t>
            </w:r>
            <w:r w:rsidR="004601DF" w:rsidRPr="001F2F73">
              <w:rPr>
                <w:rFonts w:ascii="Times New Roman" w:eastAsia="Calibri" w:hAnsi="Times New Roman"/>
                <w:bCs/>
                <w:color w:val="auto"/>
                <w:sz w:val="24"/>
                <w:szCs w:val="24"/>
                <w:lang w:val="ru-RU" w:eastAsia="en-US"/>
              </w:rPr>
              <w:t>Договору</w:t>
            </w:r>
            <w:r w:rsidR="004601DF" w:rsidRPr="001F2F73">
              <w:rPr>
                <w:rFonts w:ascii="Times New Roman" w:eastAsia="Calibri" w:hAnsi="Times New Roman"/>
                <w:bCs/>
                <w:color w:val="auto"/>
                <w:sz w:val="24"/>
                <w:szCs w:val="24"/>
                <w:lang w:eastAsia="en-US"/>
              </w:rPr>
              <w:t>.</w:t>
            </w:r>
          </w:p>
        </w:tc>
      </w:tr>
      <w:tr w:rsidR="004601DF" w:rsidRPr="001F2F73" w:rsidTr="00432A5A">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r w:rsidRPr="001F2F73">
              <w:rPr>
                <w:rFonts w:ascii="Times New Roman" w:eastAsia="Calibri" w:hAnsi="Times New Roman"/>
                <w:b/>
                <w:bCs/>
                <w:color w:val="auto"/>
                <w:sz w:val="24"/>
                <w:szCs w:val="24"/>
                <w:lang w:val="ru-RU" w:eastAsia="en-US"/>
              </w:rPr>
              <w:t>Інше</w:t>
            </w:r>
          </w:p>
        </w:tc>
        <w:tc>
          <w:tcPr>
            <w:tcW w:w="3520" w:type="pct"/>
          </w:tcPr>
          <w:p w:rsidR="004601DF" w:rsidRPr="001F2F73" w:rsidRDefault="004601DF" w:rsidP="004601DF">
            <w:pPr>
              <w:spacing w:after="0"/>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 xml:space="preserve">Постачальник може інформувати, повідомляти Споживача, з яким укладено Договір,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(попередження про припинення постачання електроенергії), іншу інформацію, яка стосується взаємовідносин Сторін, або може бути корисною для Споживача, шляхом направлення відповідної інформації (всі перелічені способи є рівнозначними): </w:t>
            </w:r>
          </w:p>
          <w:p w:rsidR="004601DF" w:rsidRPr="00287A16"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r w:rsidRPr="00287A16">
              <w:rPr>
                <w:rFonts w:ascii="Times New Roman" w:eastAsia="Calibri" w:hAnsi="Times New Roman"/>
                <w:bCs/>
                <w:color w:val="auto"/>
                <w:sz w:val="24"/>
                <w:szCs w:val="24"/>
                <w:lang w:val="ru-RU" w:eastAsia="en-US"/>
              </w:rPr>
              <w:t>на своєму офіційному сайті в мережі інтернет</w:t>
            </w:r>
            <w:r w:rsidR="00FD4FC2" w:rsidRPr="00287A16">
              <w:rPr>
                <w:rFonts w:ascii="Times New Roman" w:eastAsia="Calibri" w:hAnsi="Times New Roman"/>
                <w:bCs/>
                <w:color w:val="auto"/>
                <w:sz w:val="24"/>
                <w:szCs w:val="24"/>
                <w:lang w:val="ru-RU" w:eastAsia="en-US"/>
              </w:rPr>
              <w:t xml:space="preserve"> ___________________________________</w:t>
            </w:r>
            <w:r w:rsidRPr="00287A16">
              <w:rPr>
                <w:rFonts w:ascii="Times New Roman" w:eastAsia="Calibri" w:hAnsi="Times New Roman"/>
                <w:bCs/>
                <w:color w:val="auto"/>
                <w:sz w:val="24"/>
                <w:szCs w:val="24"/>
                <w:lang w:val="ru-RU" w:eastAsia="en-US"/>
              </w:rPr>
              <w:t>;</w:t>
            </w:r>
          </w:p>
          <w:p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на своєму офіційному сайті в мережі інтернет через Персональний кабінет;</w:t>
            </w:r>
            <w:bookmarkStart w:id="5" w:name="_GoBack"/>
            <w:bookmarkEnd w:id="5"/>
          </w:p>
          <w:p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засобами електронного зв'язку на електронну адресу, вказану в Заяві-приєднання;</w:t>
            </w:r>
          </w:p>
          <w:p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СМС-повідомленням на номер, вказаний в Заяві-приєднання;</w:t>
            </w:r>
          </w:p>
          <w:p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в місцях обслуговування споживачів Постачальника;</w:t>
            </w:r>
          </w:p>
          <w:p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поштовим зв’язком;</w:t>
            </w:r>
          </w:p>
          <w:p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наручно, тощо.</w:t>
            </w:r>
          </w:p>
        </w:tc>
      </w:tr>
    </w:tbl>
    <w:p w:rsidR="004601DF" w:rsidRPr="001F2F73" w:rsidRDefault="004601DF" w:rsidP="004601DF">
      <w:pPr>
        <w:spacing w:after="0"/>
        <w:jc w:val="both"/>
        <w:rPr>
          <w:rFonts w:ascii="Times New Roman" w:eastAsia="Calibri" w:hAnsi="Times New Roman"/>
          <w:noProof/>
          <w:color w:val="auto"/>
          <w:sz w:val="24"/>
          <w:szCs w:val="24"/>
          <w:lang w:val="ru-RU" w:eastAsia="en-US"/>
        </w:rPr>
      </w:pPr>
      <w:r w:rsidRPr="001F2F73">
        <w:rPr>
          <w:rFonts w:ascii="Times New Roman" w:eastAsia="Calibri" w:hAnsi="Times New Roman"/>
          <w:noProof/>
          <w:color w:val="auto"/>
          <w:sz w:val="24"/>
          <w:szCs w:val="24"/>
          <w:vertAlign w:val="superscript"/>
          <w:lang w:val="ru-RU" w:eastAsia="en-US"/>
        </w:rPr>
        <w:t>*</w:t>
      </w:r>
      <w:r w:rsidRPr="001F2F73">
        <w:rPr>
          <w:rFonts w:ascii="Times New Roman" w:eastAsia="Calibri" w:hAnsi="Times New Roman"/>
          <w:noProof/>
          <w:color w:val="auto"/>
          <w:sz w:val="24"/>
          <w:szCs w:val="24"/>
          <w:vertAlign w:val="superscript"/>
          <w:lang w:eastAsia="en-US"/>
        </w:rPr>
        <w:t xml:space="preserve"> </w:t>
      </w:r>
      <w:r w:rsidRPr="001F2F73">
        <w:rPr>
          <w:rFonts w:ascii="Times New Roman" w:eastAsia="Calibri" w:hAnsi="Times New Roman"/>
          <w:noProof/>
          <w:color w:val="auto"/>
          <w:sz w:val="24"/>
          <w:szCs w:val="24"/>
          <w:lang w:val="ru-RU" w:eastAsia="en-US"/>
        </w:rPr>
        <w:t>Тариф на послуги з передачі е/е (оператора системи передачі) затверджується Регулятором. Публікується на офіційному сайті Товариства.</w:t>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032"/>
        <w:gridCol w:w="5033"/>
      </w:tblGrid>
      <w:tr w:rsidR="004601DF" w:rsidRPr="001F2F73" w:rsidTr="00432A5A">
        <w:trPr>
          <w:trHeight w:val="270"/>
        </w:trPr>
        <w:tc>
          <w:tcPr>
            <w:tcW w:w="2500" w:type="pct"/>
            <w:vAlign w:val="center"/>
          </w:tcPr>
          <w:p w:rsidR="004601DF" w:rsidRPr="001F2F73" w:rsidRDefault="004601DF" w:rsidP="004601DF">
            <w:pPr>
              <w:tabs>
                <w:tab w:val="left" w:pos="5103"/>
              </w:tabs>
              <w:spacing w:after="0"/>
              <w:jc w:val="center"/>
              <w:rPr>
                <w:rFonts w:ascii="Times New Roman" w:eastAsia="Calibri" w:hAnsi="Times New Roman"/>
                <w:b/>
                <w:bCs/>
                <w:iCs/>
                <w:color w:val="auto"/>
                <w:sz w:val="24"/>
                <w:szCs w:val="24"/>
                <w:lang w:val="ru-RU" w:eastAsia="en-US"/>
              </w:rPr>
            </w:pPr>
            <w:r w:rsidRPr="001F2F73">
              <w:rPr>
                <w:rFonts w:ascii="Times New Roman" w:eastAsia="Calibri" w:hAnsi="Times New Roman"/>
                <w:b/>
                <w:bCs/>
                <w:color w:val="auto"/>
                <w:sz w:val="24"/>
                <w:szCs w:val="24"/>
                <w:lang w:val="ru-RU" w:eastAsia="en-US"/>
              </w:rPr>
              <w:t>Постачальник</w:t>
            </w:r>
            <w:r w:rsidRPr="001F2F73">
              <w:rPr>
                <w:rFonts w:ascii="Times New Roman" w:eastAsia="Calibri" w:hAnsi="Times New Roman"/>
                <w:b/>
                <w:bCs/>
                <w:iCs/>
                <w:color w:val="auto"/>
                <w:sz w:val="24"/>
                <w:szCs w:val="24"/>
                <w:lang w:val="ru-RU" w:eastAsia="en-US"/>
              </w:rPr>
              <w:t>:</w:t>
            </w:r>
          </w:p>
        </w:tc>
        <w:tc>
          <w:tcPr>
            <w:tcW w:w="2500" w:type="pct"/>
            <w:vAlign w:val="center"/>
          </w:tcPr>
          <w:p w:rsidR="004601DF" w:rsidRPr="001F2F73" w:rsidRDefault="004601DF" w:rsidP="004601DF">
            <w:pPr>
              <w:tabs>
                <w:tab w:val="left" w:pos="5103"/>
              </w:tabs>
              <w:spacing w:after="0"/>
              <w:jc w:val="center"/>
              <w:rPr>
                <w:rFonts w:ascii="Times New Roman" w:eastAsia="Calibri" w:hAnsi="Times New Roman"/>
                <w:b/>
                <w:bCs/>
                <w:iCs/>
                <w:color w:val="auto"/>
                <w:sz w:val="24"/>
                <w:szCs w:val="24"/>
                <w:lang w:val="ru-RU" w:eastAsia="en-US"/>
              </w:rPr>
            </w:pPr>
            <w:r w:rsidRPr="001F2F73">
              <w:rPr>
                <w:rFonts w:ascii="Times New Roman" w:eastAsia="Calibri" w:hAnsi="Times New Roman"/>
                <w:b/>
                <w:bCs/>
                <w:iCs/>
                <w:color w:val="auto"/>
                <w:sz w:val="24"/>
                <w:szCs w:val="24"/>
                <w:lang w:val="ru-RU" w:eastAsia="en-US"/>
              </w:rPr>
              <w:t>Споживач:</w:t>
            </w:r>
          </w:p>
        </w:tc>
      </w:tr>
      <w:tr w:rsidR="004601DF" w:rsidRPr="001F2F73" w:rsidTr="00432A5A">
        <w:trPr>
          <w:trHeight w:val="457"/>
        </w:trPr>
        <w:tc>
          <w:tcPr>
            <w:tcW w:w="2500" w:type="pct"/>
            <w:vAlign w:val="center"/>
          </w:tcPr>
          <w:p w:rsidR="004601DF" w:rsidRPr="001F2F73" w:rsidRDefault="004601DF" w:rsidP="004601DF">
            <w:pPr>
              <w:tabs>
                <w:tab w:val="left" w:pos="5103"/>
              </w:tabs>
              <w:spacing w:after="0"/>
              <w:jc w:val="center"/>
              <w:rPr>
                <w:rFonts w:ascii="Times New Roman" w:eastAsia="Calibri" w:hAnsi="Times New Roman"/>
                <w:color w:val="auto"/>
                <w:sz w:val="24"/>
                <w:szCs w:val="24"/>
                <w:lang w:val="ru-RU" w:eastAsia="en-US"/>
              </w:rPr>
            </w:pPr>
          </w:p>
        </w:tc>
        <w:tc>
          <w:tcPr>
            <w:tcW w:w="2500" w:type="pct"/>
            <w:shd w:val="clear" w:color="auto" w:fill="auto"/>
            <w:vAlign w:val="center"/>
          </w:tcPr>
          <w:p w:rsidR="008A1152" w:rsidRDefault="008A1152" w:rsidP="004601DF">
            <w:pPr>
              <w:spacing w:after="0"/>
              <w:jc w:val="center"/>
              <w:rPr>
                <w:rFonts w:ascii="Times New Roman" w:eastAsia="Calibri" w:hAnsi="Times New Roman"/>
                <w:b/>
                <w:color w:val="auto"/>
                <w:sz w:val="24"/>
                <w:szCs w:val="24"/>
                <w:lang w:val="ru-RU" w:eastAsia="en-US"/>
              </w:rPr>
            </w:pPr>
            <w:r>
              <w:rPr>
                <w:rFonts w:ascii="Times New Roman" w:eastAsia="Calibri" w:hAnsi="Times New Roman"/>
                <w:b/>
                <w:color w:val="auto"/>
                <w:sz w:val="24"/>
                <w:szCs w:val="24"/>
                <w:lang w:val="ru-RU" w:eastAsia="en-US"/>
              </w:rPr>
              <w:t xml:space="preserve">Комунальне підприємство </w:t>
            </w:r>
          </w:p>
          <w:p w:rsidR="004601DF" w:rsidRPr="001F2F73" w:rsidRDefault="008A1152" w:rsidP="004601DF">
            <w:pPr>
              <w:spacing w:after="0"/>
              <w:jc w:val="center"/>
              <w:rPr>
                <w:rFonts w:ascii="Times New Roman" w:eastAsia="Calibri" w:hAnsi="Times New Roman"/>
                <w:b/>
                <w:bCs/>
                <w:color w:val="auto"/>
                <w:sz w:val="24"/>
                <w:szCs w:val="24"/>
                <w:lang w:val="ru-RU" w:eastAsia="en-US"/>
              </w:rPr>
            </w:pPr>
            <w:r>
              <w:rPr>
                <w:rFonts w:ascii="Times New Roman" w:eastAsia="Calibri" w:hAnsi="Times New Roman"/>
                <w:b/>
                <w:color w:val="auto"/>
                <w:sz w:val="24"/>
                <w:szCs w:val="24"/>
                <w:lang w:val="ru-RU" w:eastAsia="en-US"/>
              </w:rPr>
              <w:t>"Водоканал-сервіс"</w:t>
            </w:r>
          </w:p>
        </w:tc>
      </w:tr>
      <w:tr w:rsidR="004601DF" w:rsidRPr="001F2F73" w:rsidTr="00432A5A">
        <w:trPr>
          <w:trHeight w:val="663"/>
        </w:trPr>
        <w:tc>
          <w:tcPr>
            <w:tcW w:w="2500" w:type="pct"/>
          </w:tcPr>
          <w:p w:rsidR="004601DF" w:rsidRDefault="004601DF" w:rsidP="004601DF">
            <w:pPr>
              <w:tabs>
                <w:tab w:val="left" w:pos="5103"/>
                <w:tab w:val="left" w:pos="5808"/>
              </w:tabs>
              <w:spacing w:after="0"/>
              <w:rPr>
                <w:rFonts w:ascii="Times New Roman" w:eastAsia="Calibri" w:hAnsi="Times New Roman"/>
                <w:b/>
                <w:color w:val="auto"/>
                <w:sz w:val="24"/>
                <w:szCs w:val="24"/>
                <w:lang w:val="ru-RU" w:eastAsia="en-US"/>
              </w:rPr>
            </w:pPr>
          </w:p>
          <w:p w:rsidR="008A1152" w:rsidRPr="001F2F73" w:rsidRDefault="008A1152" w:rsidP="004601DF">
            <w:pPr>
              <w:tabs>
                <w:tab w:val="left" w:pos="5103"/>
                <w:tab w:val="left" w:pos="5808"/>
              </w:tabs>
              <w:spacing w:after="0"/>
              <w:rPr>
                <w:rFonts w:ascii="Times New Roman" w:eastAsia="Calibri" w:hAnsi="Times New Roman"/>
                <w:b/>
                <w:color w:val="auto"/>
                <w:sz w:val="24"/>
                <w:szCs w:val="24"/>
                <w:lang w:val="ru-RU" w:eastAsia="en-US"/>
              </w:rPr>
            </w:pPr>
          </w:p>
          <w:p w:rsidR="004601DF" w:rsidRPr="001F2F73" w:rsidRDefault="004601DF" w:rsidP="004601DF">
            <w:pPr>
              <w:tabs>
                <w:tab w:val="left" w:pos="5103"/>
              </w:tabs>
              <w:spacing w:after="0"/>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_______________________</w:t>
            </w:r>
            <w:r w:rsidRPr="001F2F73">
              <w:rPr>
                <w:rFonts w:ascii="Times New Roman" w:eastAsia="Calibri" w:hAnsi="Times New Roman"/>
                <w:bCs/>
                <w:color w:val="auto"/>
                <w:sz w:val="24"/>
                <w:szCs w:val="24"/>
                <w:lang w:eastAsia="en-US"/>
              </w:rPr>
              <w:t xml:space="preserve"> </w:t>
            </w:r>
            <w:r w:rsidRPr="001F2F73">
              <w:rPr>
                <w:rFonts w:ascii="Times New Roman" w:eastAsia="Calibri" w:hAnsi="Times New Roman"/>
                <w:bCs/>
                <w:color w:val="auto"/>
                <w:sz w:val="24"/>
                <w:szCs w:val="24"/>
                <w:lang w:val="ru-RU" w:eastAsia="en-US"/>
              </w:rPr>
              <w:t xml:space="preserve"> </w:t>
            </w:r>
          </w:p>
          <w:p w:rsidR="004601DF" w:rsidRPr="001F2F73" w:rsidRDefault="004601DF" w:rsidP="004601DF">
            <w:pPr>
              <w:tabs>
                <w:tab w:val="left" w:pos="5103"/>
              </w:tabs>
              <w:spacing w:after="0"/>
              <w:ind w:left="993"/>
              <w:rPr>
                <w:rFonts w:ascii="Times New Roman" w:eastAsia="Calibri" w:hAnsi="Times New Roman"/>
                <w:b/>
                <w:color w:val="auto"/>
                <w:sz w:val="24"/>
                <w:szCs w:val="24"/>
                <w:vertAlign w:val="superscript"/>
                <w:lang w:val="ru-RU" w:eastAsia="en-US"/>
              </w:rPr>
            </w:pPr>
            <w:r w:rsidRPr="001F2F73">
              <w:rPr>
                <w:rFonts w:ascii="Times New Roman" w:eastAsia="Calibri" w:hAnsi="Times New Roman"/>
                <w:color w:val="auto"/>
                <w:sz w:val="24"/>
                <w:szCs w:val="24"/>
                <w:vertAlign w:val="superscript"/>
                <w:lang w:val="ru-RU" w:eastAsia="en-US"/>
              </w:rPr>
              <w:t>(МП, підпис)</w:t>
            </w:r>
          </w:p>
        </w:tc>
        <w:tc>
          <w:tcPr>
            <w:tcW w:w="2500" w:type="pct"/>
          </w:tcPr>
          <w:p w:rsidR="004601DF" w:rsidRPr="001F2F73" w:rsidRDefault="004601DF" w:rsidP="004601DF">
            <w:pPr>
              <w:tabs>
                <w:tab w:val="left" w:pos="5103"/>
              </w:tabs>
              <w:spacing w:after="0"/>
              <w:rPr>
                <w:rFonts w:ascii="Times New Roman" w:eastAsia="Calibri" w:hAnsi="Times New Roman"/>
                <w:b/>
                <w:color w:val="auto"/>
                <w:sz w:val="24"/>
                <w:szCs w:val="24"/>
                <w:lang w:val="ru-RU" w:eastAsia="en-US"/>
              </w:rPr>
            </w:pPr>
          </w:p>
          <w:p w:rsidR="004601DF" w:rsidRPr="001F2F73" w:rsidRDefault="004601DF" w:rsidP="004601DF">
            <w:pPr>
              <w:tabs>
                <w:tab w:val="left" w:pos="5103"/>
              </w:tabs>
              <w:spacing w:after="0"/>
              <w:rPr>
                <w:rFonts w:ascii="Times New Roman" w:eastAsia="Calibri" w:hAnsi="Times New Roman"/>
                <w:b/>
                <w:color w:val="auto"/>
                <w:sz w:val="24"/>
                <w:szCs w:val="24"/>
                <w:lang w:eastAsia="en-US"/>
              </w:rPr>
            </w:pPr>
          </w:p>
          <w:p w:rsidR="004601DF" w:rsidRPr="001F2F73" w:rsidRDefault="004601DF" w:rsidP="004601DF">
            <w:pPr>
              <w:tabs>
                <w:tab w:val="left" w:pos="5103"/>
              </w:tabs>
              <w:spacing w:after="0"/>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_________________________</w:t>
            </w:r>
            <w:r w:rsidR="00716264">
              <w:rPr>
                <w:rFonts w:ascii="Times New Roman" w:eastAsia="Calibri" w:hAnsi="Times New Roman"/>
                <w:bCs/>
                <w:color w:val="auto"/>
                <w:sz w:val="24"/>
                <w:szCs w:val="24"/>
                <w:lang w:val="ru-RU" w:eastAsia="en-US"/>
              </w:rPr>
              <w:t xml:space="preserve">    Ігор БАНТРОХ</w:t>
            </w:r>
            <w:r w:rsidRPr="001F2F73">
              <w:rPr>
                <w:rFonts w:ascii="Times New Roman" w:eastAsia="Calibri" w:hAnsi="Times New Roman"/>
                <w:bCs/>
                <w:color w:val="auto"/>
                <w:sz w:val="24"/>
                <w:szCs w:val="24"/>
                <w:lang w:val="ru-RU" w:eastAsia="en-US"/>
              </w:rPr>
              <w:t xml:space="preserve"> </w:t>
            </w:r>
          </w:p>
          <w:p w:rsidR="004601DF" w:rsidRPr="001F2F73" w:rsidRDefault="004601DF" w:rsidP="004601DF">
            <w:pPr>
              <w:tabs>
                <w:tab w:val="left" w:pos="5103"/>
              </w:tabs>
              <w:spacing w:after="0"/>
              <w:rPr>
                <w:rFonts w:ascii="Times New Roman" w:eastAsia="Calibri" w:hAnsi="Times New Roman"/>
                <w:color w:val="auto"/>
                <w:sz w:val="24"/>
                <w:szCs w:val="24"/>
                <w:vertAlign w:val="superscript"/>
                <w:lang w:val="ru-RU" w:eastAsia="en-US"/>
              </w:rPr>
            </w:pPr>
            <w:r w:rsidRPr="001F2F73">
              <w:rPr>
                <w:rFonts w:ascii="Times New Roman" w:eastAsia="Calibri" w:hAnsi="Times New Roman"/>
                <w:color w:val="auto"/>
                <w:sz w:val="24"/>
                <w:szCs w:val="24"/>
                <w:vertAlign w:val="superscript"/>
                <w:lang w:val="ru-RU" w:eastAsia="en-US"/>
              </w:rPr>
              <w:t xml:space="preserve">                                        (МП, підпис)</w:t>
            </w:r>
          </w:p>
        </w:tc>
      </w:tr>
    </w:tbl>
    <w:p w:rsidR="004601DF" w:rsidRDefault="004601DF" w:rsidP="001F2F73">
      <w:pPr>
        <w:spacing w:after="0"/>
        <w:rPr>
          <w:rFonts w:ascii="Times New Roman" w:eastAsia="Calibri" w:hAnsi="Times New Roman"/>
          <w:color w:val="auto"/>
          <w:sz w:val="24"/>
          <w:szCs w:val="24"/>
          <w:lang w:val="ru-RU" w:eastAsia="en-US"/>
        </w:rPr>
      </w:pPr>
    </w:p>
    <w:p w:rsidR="008A1152" w:rsidRDefault="008A1152" w:rsidP="001F2F73">
      <w:pPr>
        <w:spacing w:after="0"/>
        <w:rPr>
          <w:rFonts w:ascii="Times New Roman" w:eastAsia="Calibri" w:hAnsi="Times New Roman"/>
          <w:color w:val="auto"/>
          <w:sz w:val="24"/>
          <w:szCs w:val="24"/>
          <w:lang w:val="ru-RU" w:eastAsia="en-US"/>
        </w:rPr>
      </w:pPr>
    </w:p>
    <w:p w:rsidR="008A1152" w:rsidRDefault="008A1152" w:rsidP="001F2F73">
      <w:pPr>
        <w:spacing w:after="0"/>
        <w:rPr>
          <w:rFonts w:ascii="Times New Roman" w:eastAsia="Calibri" w:hAnsi="Times New Roman"/>
          <w:color w:val="auto"/>
          <w:sz w:val="24"/>
          <w:szCs w:val="24"/>
          <w:lang w:val="ru-RU" w:eastAsia="en-US"/>
        </w:rPr>
      </w:pPr>
    </w:p>
    <w:p w:rsidR="008A1152" w:rsidRDefault="008A1152" w:rsidP="001F2F73">
      <w:pPr>
        <w:spacing w:after="0"/>
        <w:rPr>
          <w:rFonts w:ascii="Times New Roman" w:eastAsia="Calibri" w:hAnsi="Times New Roman"/>
          <w:color w:val="auto"/>
          <w:sz w:val="24"/>
          <w:szCs w:val="24"/>
          <w:lang w:val="ru-RU" w:eastAsia="en-US"/>
        </w:rPr>
      </w:pPr>
    </w:p>
    <w:p w:rsidR="008A1152" w:rsidRDefault="008A1152" w:rsidP="001F2F73">
      <w:pPr>
        <w:spacing w:after="0"/>
        <w:rPr>
          <w:rFonts w:ascii="Times New Roman" w:eastAsia="Calibri" w:hAnsi="Times New Roman"/>
          <w:color w:val="auto"/>
          <w:sz w:val="24"/>
          <w:szCs w:val="24"/>
          <w:lang w:val="ru-RU" w:eastAsia="en-US"/>
        </w:rPr>
      </w:pPr>
    </w:p>
    <w:p w:rsidR="008A1152" w:rsidRDefault="008A1152" w:rsidP="001F2F73">
      <w:pPr>
        <w:spacing w:after="0"/>
        <w:rPr>
          <w:rFonts w:ascii="Times New Roman" w:eastAsia="Calibri" w:hAnsi="Times New Roman"/>
          <w:color w:val="auto"/>
          <w:sz w:val="24"/>
          <w:szCs w:val="24"/>
          <w:lang w:val="ru-RU" w:eastAsia="en-US"/>
        </w:rPr>
      </w:pPr>
    </w:p>
    <w:p w:rsidR="008A1152" w:rsidRDefault="008A1152" w:rsidP="001F2F73">
      <w:pPr>
        <w:spacing w:after="0"/>
        <w:rPr>
          <w:rFonts w:ascii="Times New Roman" w:eastAsia="Calibri" w:hAnsi="Times New Roman"/>
          <w:color w:val="auto"/>
          <w:sz w:val="24"/>
          <w:szCs w:val="24"/>
          <w:lang w:val="ru-RU" w:eastAsia="en-US"/>
        </w:rPr>
      </w:pPr>
    </w:p>
    <w:p w:rsidR="008A1152" w:rsidRDefault="008A1152" w:rsidP="001F2F73">
      <w:pPr>
        <w:spacing w:after="0"/>
        <w:rPr>
          <w:rFonts w:ascii="Times New Roman" w:eastAsia="Calibri" w:hAnsi="Times New Roman"/>
          <w:color w:val="auto"/>
          <w:sz w:val="24"/>
          <w:szCs w:val="24"/>
          <w:lang w:val="ru-RU" w:eastAsia="en-US"/>
        </w:rPr>
      </w:pPr>
    </w:p>
    <w:p w:rsidR="008A1152" w:rsidRDefault="008A1152" w:rsidP="001F2F73">
      <w:pPr>
        <w:spacing w:after="0"/>
        <w:rPr>
          <w:rFonts w:ascii="Times New Roman" w:eastAsia="Calibri" w:hAnsi="Times New Roman"/>
          <w:color w:val="auto"/>
          <w:sz w:val="24"/>
          <w:szCs w:val="24"/>
          <w:lang w:val="ru-RU" w:eastAsia="en-US"/>
        </w:rPr>
      </w:pPr>
    </w:p>
    <w:p w:rsidR="008A1152" w:rsidRDefault="008A1152" w:rsidP="001F2F73">
      <w:pPr>
        <w:spacing w:after="0"/>
        <w:rPr>
          <w:rFonts w:ascii="Times New Roman" w:eastAsia="Calibri" w:hAnsi="Times New Roman"/>
          <w:color w:val="auto"/>
          <w:sz w:val="24"/>
          <w:szCs w:val="24"/>
          <w:lang w:val="ru-RU" w:eastAsia="en-US"/>
        </w:rPr>
      </w:pPr>
    </w:p>
    <w:p w:rsidR="008A1152" w:rsidRDefault="008A1152" w:rsidP="001F2F73">
      <w:pPr>
        <w:spacing w:after="0"/>
        <w:rPr>
          <w:rFonts w:ascii="Times New Roman" w:eastAsia="Calibri" w:hAnsi="Times New Roman"/>
          <w:color w:val="auto"/>
          <w:sz w:val="24"/>
          <w:szCs w:val="24"/>
          <w:lang w:val="ru-RU" w:eastAsia="en-US"/>
        </w:rPr>
      </w:pPr>
    </w:p>
    <w:p w:rsidR="008A1152" w:rsidRDefault="008A1152" w:rsidP="001F2F73">
      <w:pPr>
        <w:spacing w:after="0"/>
        <w:rPr>
          <w:rFonts w:ascii="Times New Roman" w:eastAsia="Calibri" w:hAnsi="Times New Roman"/>
          <w:color w:val="auto"/>
          <w:sz w:val="24"/>
          <w:szCs w:val="24"/>
          <w:lang w:val="ru-RU" w:eastAsia="en-US"/>
        </w:rPr>
      </w:pPr>
    </w:p>
    <w:p w:rsidR="008A1152" w:rsidRDefault="008A1152" w:rsidP="001F2F73">
      <w:pPr>
        <w:spacing w:after="0"/>
        <w:rPr>
          <w:rFonts w:ascii="Times New Roman" w:eastAsia="Calibri" w:hAnsi="Times New Roman"/>
          <w:color w:val="auto"/>
          <w:sz w:val="24"/>
          <w:szCs w:val="24"/>
          <w:lang w:val="ru-RU" w:eastAsia="en-US"/>
        </w:rPr>
      </w:pPr>
    </w:p>
    <w:p w:rsidR="008A1152" w:rsidRDefault="008A1152" w:rsidP="001F2F73">
      <w:pPr>
        <w:spacing w:after="0"/>
        <w:rPr>
          <w:rFonts w:ascii="Times New Roman" w:eastAsia="Calibri" w:hAnsi="Times New Roman"/>
          <w:color w:val="auto"/>
          <w:sz w:val="24"/>
          <w:szCs w:val="24"/>
          <w:lang w:val="ru-RU" w:eastAsia="en-US"/>
        </w:rPr>
      </w:pPr>
    </w:p>
    <w:p w:rsidR="008A1152" w:rsidRDefault="008A1152" w:rsidP="001F2F73">
      <w:pPr>
        <w:spacing w:after="0"/>
        <w:rPr>
          <w:rFonts w:ascii="Times New Roman" w:eastAsia="Calibri" w:hAnsi="Times New Roman"/>
          <w:color w:val="auto"/>
          <w:sz w:val="24"/>
          <w:szCs w:val="24"/>
          <w:lang w:val="ru-RU" w:eastAsia="en-US"/>
        </w:rPr>
      </w:pPr>
    </w:p>
    <w:p w:rsidR="008A1152" w:rsidRDefault="008A1152" w:rsidP="001F2F73">
      <w:pPr>
        <w:spacing w:after="0"/>
        <w:rPr>
          <w:rFonts w:ascii="Times New Roman" w:eastAsia="Calibri" w:hAnsi="Times New Roman"/>
          <w:color w:val="auto"/>
          <w:sz w:val="24"/>
          <w:szCs w:val="24"/>
          <w:lang w:val="ru-RU" w:eastAsia="en-US"/>
        </w:rPr>
      </w:pPr>
    </w:p>
    <w:p w:rsidR="008A1152" w:rsidRDefault="008A1152" w:rsidP="001F2F73">
      <w:pPr>
        <w:spacing w:after="0"/>
        <w:rPr>
          <w:rFonts w:ascii="Times New Roman" w:eastAsia="Calibri" w:hAnsi="Times New Roman"/>
          <w:color w:val="auto"/>
          <w:sz w:val="24"/>
          <w:szCs w:val="24"/>
          <w:lang w:val="ru-RU" w:eastAsia="en-US"/>
        </w:rPr>
      </w:pPr>
    </w:p>
    <w:p w:rsidR="00716264" w:rsidRDefault="00716264" w:rsidP="001F2F73">
      <w:pPr>
        <w:spacing w:after="0"/>
        <w:rPr>
          <w:rFonts w:ascii="Times New Roman" w:eastAsia="Calibri" w:hAnsi="Times New Roman"/>
          <w:color w:val="auto"/>
          <w:sz w:val="24"/>
          <w:szCs w:val="24"/>
          <w:lang w:val="ru-RU" w:eastAsia="en-US"/>
        </w:rPr>
        <w:sectPr w:rsidR="00716264" w:rsidSect="00ED0118">
          <w:pgSz w:w="11906" w:h="16838"/>
          <w:pgMar w:top="851" w:right="707" w:bottom="567" w:left="1134" w:header="283" w:footer="283" w:gutter="0"/>
          <w:cols w:space="720"/>
          <w:formProt w:val="0"/>
          <w:docGrid w:linePitch="360" w:charSpace="-2049"/>
        </w:sectPr>
      </w:pPr>
    </w:p>
    <w:tbl>
      <w:tblPr>
        <w:tblW w:w="16126" w:type="dxa"/>
        <w:tblLook w:val="04A0" w:firstRow="1" w:lastRow="0" w:firstColumn="1" w:lastColumn="0" w:noHBand="0" w:noVBand="1"/>
      </w:tblPr>
      <w:tblGrid>
        <w:gridCol w:w="9606"/>
        <w:gridCol w:w="6520"/>
      </w:tblGrid>
      <w:tr w:rsidR="00716264" w:rsidTr="00432A5A">
        <w:trPr>
          <w:trHeight w:val="1406"/>
        </w:trPr>
        <w:tc>
          <w:tcPr>
            <w:tcW w:w="9606" w:type="dxa"/>
          </w:tcPr>
          <w:p w:rsidR="00716264" w:rsidRDefault="00716264" w:rsidP="00432A5A">
            <w:pPr>
              <w:spacing w:after="0"/>
              <w:ind w:left="-142"/>
              <w:rPr>
                <w:sz w:val="24"/>
                <w:szCs w:val="24"/>
              </w:rPr>
            </w:pPr>
          </w:p>
        </w:tc>
        <w:tc>
          <w:tcPr>
            <w:tcW w:w="6520" w:type="dxa"/>
            <w:hideMark/>
          </w:tcPr>
          <w:p w:rsidR="00716264" w:rsidRPr="000C44B9" w:rsidRDefault="00716264" w:rsidP="00432A5A">
            <w:pPr>
              <w:spacing w:after="0"/>
              <w:ind w:left="-108"/>
              <w:rPr>
                <w:rFonts w:ascii="Times New Roman" w:hAnsi="Times New Roman"/>
                <w:b/>
                <w:sz w:val="24"/>
                <w:szCs w:val="24"/>
              </w:rPr>
            </w:pPr>
            <w:r>
              <w:rPr>
                <w:rFonts w:ascii="Times New Roman" w:hAnsi="Times New Roman"/>
                <w:b/>
                <w:sz w:val="24"/>
                <w:szCs w:val="24"/>
              </w:rPr>
              <w:t>Додаток 3</w:t>
            </w:r>
          </w:p>
          <w:p w:rsidR="00716264" w:rsidRDefault="00716264" w:rsidP="00432A5A">
            <w:pPr>
              <w:spacing w:after="0"/>
              <w:ind w:left="-108"/>
              <w:rPr>
                <w:rFonts w:ascii="Times New Roman" w:hAnsi="Times New Roman"/>
                <w:sz w:val="24"/>
                <w:szCs w:val="24"/>
              </w:rPr>
            </w:pPr>
            <w:r>
              <w:rPr>
                <w:rFonts w:ascii="Times New Roman" w:hAnsi="Times New Roman"/>
                <w:sz w:val="24"/>
                <w:szCs w:val="24"/>
              </w:rPr>
              <w:t xml:space="preserve">до Договору про постачання електричної енергії споживачу </w:t>
            </w:r>
          </w:p>
          <w:p w:rsidR="00716264" w:rsidRDefault="00716264" w:rsidP="00432A5A">
            <w:pPr>
              <w:spacing w:after="0"/>
              <w:ind w:left="-108"/>
              <w:rPr>
                <w:rFonts w:ascii="Times New Roman" w:hAnsi="Times New Roman"/>
                <w:sz w:val="24"/>
                <w:szCs w:val="24"/>
              </w:rPr>
            </w:pPr>
            <w:r>
              <w:rPr>
                <w:rFonts w:ascii="Times New Roman" w:hAnsi="Times New Roman"/>
                <w:color w:val="000000"/>
              </w:rPr>
              <w:t>№________ від «___»_____________________________202_ року</w:t>
            </w:r>
          </w:p>
        </w:tc>
      </w:tr>
    </w:tbl>
    <w:p w:rsidR="00716264" w:rsidRDefault="00716264" w:rsidP="00716264">
      <w:pPr>
        <w:pStyle w:val="ac"/>
        <w:rPr>
          <w:b/>
          <w:sz w:val="24"/>
          <w:szCs w:val="24"/>
          <w:lang w:val="ru-RU"/>
        </w:rPr>
      </w:pPr>
    </w:p>
    <w:p w:rsidR="00716264" w:rsidRDefault="00716264" w:rsidP="00716264">
      <w:pPr>
        <w:pStyle w:val="ac"/>
        <w:ind w:left="-142"/>
        <w:jc w:val="center"/>
        <w:rPr>
          <w:b/>
          <w:sz w:val="24"/>
          <w:szCs w:val="24"/>
        </w:rPr>
      </w:pPr>
      <w:r>
        <w:rPr>
          <w:b/>
          <w:sz w:val="24"/>
          <w:szCs w:val="24"/>
        </w:rPr>
        <w:t xml:space="preserve">Договірні </w:t>
      </w:r>
      <w:r w:rsidRPr="00840641">
        <w:rPr>
          <w:b/>
          <w:sz w:val="24"/>
          <w:szCs w:val="24"/>
        </w:rPr>
        <w:t>(прогнозовані)</w:t>
      </w:r>
      <w:r w:rsidRPr="00882E66">
        <w:rPr>
          <w:b/>
          <w:color w:val="FF0000"/>
          <w:sz w:val="24"/>
          <w:szCs w:val="24"/>
        </w:rPr>
        <w:t xml:space="preserve"> </w:t>
      </w:r>
      <w:r>
        <w:rPr>
          <w:b/>
          <w:sz w:val="24"/>
          <w:szCs w:val="24"/>
        </w:rPr>
        <w:t>обсяги помісячного споживання електричної енергії по кожному об’єкту (без урахування субспоживачів, якщо такі є) на  202__ р.:</w:t>
      </w:r>
    </w:p>
    <w:tbl>
      <w:tblPr>
        <w:tblpPr w:leftFromText="180" w:rightFromText="180"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61"/>
        <w:gridCol w:w="855"/>
        <w:gridCol w:w="877"/>
        <w:gridCol w:w="1111"/>
        <w:gridCol w:w="962"/>
        <w:gridCol w:w="1006"/>
        <w:gridCol w:w="1021"/>
        <w:gridCol w:w="952"/>
        <w:gridCol w:w="1022"/>
        <w:gridCol w:w="1114"/>
        <w:gridCol w:w="1065"/>
        <w:gridCol w:w="1166"/>
        <w:gridCol w:w="1021"/>
        <w:gridCol w:w="911"/>
      </w:tblGrid>
      <w:tr w:rsidR="00716264" w:rsidTr="00432A5A">
        <w:trPr>
          <w:trHeight w:val="307"/>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716264" w:rsidRDefault="00716264" w:rsidP="00432A5A">
            <w:pPr>
              <w:pStyle w:val="ac"/>
              <w:ind w:left="-142"/>
              <w:jc w:val="center"/>
              <w:rPr>
                <w:sz w:val="24"/>
                <w:szCs w:val="24"/>
              </w:rPr>
            </w:pPr>
            <w:r>
              <w:rPr>
                <w:sz w:val="24"/>
                <w:szCs w:val="24"/>
              </w:rPr>
              <w:t>№ з/п</w:t>
            </w:r>
          </w:p>
        </w:tc>
        <w:tc>
          <w:tcPr>
            <w:tcW w:w="216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16264" w:rsidRDefault="00716264" w:rsidP="00432A5A">
            <w:pPr>
              <w:pStyle w:val="ac"/>
              <w:ind w:left="-142"/>
              <w:jc w:val="center"/>
              <w:rPr>
                <w:sz w:val="24"/>
                <w:szCs w:val="24"/>
              </w:rPr>
            </w:pPr>
            <w:r>
              <w:rPr>
                <w:sz w:val="24"/>
                <w:szCs w:val="24"/>
              </w:rPr>
              <w:t>Найменування об</w:t>
            </w:r>
            <w:r>
              <w:rPr>
                <w:sz w:val="24"/>
                <w:szCs w:val="24"/>
                <w:lang w:val="en-US"/>
              </w:rPr>
              <w:t>’</w:t>
            </w:r>
            <w:r>
              <w:rPr>
                <w:sz w:val="24"/>
                <w:szCs w:val="24"/>
              </w:rPr>
              <w:t>єкта користування</w:t>
            </w:r>
          </w:p>
        </w:tc>
        <w:tc>
          <w:tcPr>
            <w:tcW w:w="13083" w:type="dxa"/>
            <w:gridSpan w:val="13"/>
            <w:tcBorders>
              <w:top w:val="single" w:sz="4" w:space="0" w:color="auto"/>
              <w:left w:val="single" w:sz="4" w:space="0" w:color="auto"/>
              <w:bottom w:val="single" w:sz="4" w:space="0" w:color="auto"/>
              <w:right w:val="single" w:sz="4" w:space="0" w:color="auto"/>
            </w:tcBorders>
            <w:shd w:val="clear" w:color="auto" w:fill="FFFFFF"/>
            <w:hideMark/>
          </w:tcPr>
          <w:p w:rsidR="00716264" w:rsidRDefault="00716264" w:rsidP="00432A5A">
            <w:pPr>
              <w:pStyle w:val="ac"/>
              <w:ind w:left="-142"/>
              <w:jc w:val="center"/>
              <w:rPr>
                <w:sz w:val="24"/>
                <w:szCs w:val="24"/>
              </w:rPr>
            </w:pPr>
            <w:r>
              <w:rPr>
                <w:sz w:val="24"/>
                <w:szCs w:val="24"/>
              </w:rPr>
              <w:t>Обсяги постачання електроенергії, тис. кВт</w:t>
            </w:r>
            <w:r>
              <w:rPr>
                <w:sz w:val="24"/>
                <w:szCs w:val="24"/>
              </w:rPr>
              <w:sym w:font="Symbol" w:char="00D7"/>
            </w:r>
            <w:r>
              <w:rPr>
                <w:sz w:val="24"/>
                <w:szCs w:val="24"/>
              </w:rPr>
              <w:t>год</w:t>
            </w:r>
          </w:p>
        </w:tc>
      </w:tr>
      <w:tr w:rsidR="00716264" w:rsidTr="00432A5A">
        <w:tc>
          <w:tcPr>
            <w:tcW w:w="426" w:type="dxa"/>
            <w:vMerge/>
            <w:tcBorders>
              <w:top w:val="single" w:sz="4" w:space="0" w:color="auto"/>
              <w:left w:val="single" w:sz="4" w:space="0" w:color="auto"/>
              <w:bottom w:val="single" w:sz="4" w:space="0" w:color="auto"/>
              <w:right w:val="single" w:sz="4" w:space="0" w:color="auto"/>
            </w:tcBorders>
            <w:vAlign w:val="center"/>
            <w:hideMark/>
          </w:tcPr>
          <w:p w:rsidR="00716264" w:rsidRDefault="00716264" w:rsidP="00432A5A">
            <w:pPr>
              <w:spacing w:after="0" w:line="240" w:lineRule="auto"/>
              <w:rPr>
                <w:rFonts w:ascii="Times New Roman" w:hAnsi="Times New Roman"/>
                <w:sz w:val="24"/>
                <w:szCs w:val="24"/>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716264" w:rsidRDefault="00716264" w:rsidP="00432A5A">
            <w:pPr>
              <w:spacing w:after="0" w:line="240" w:lineRule="auto"/>
              <w:rPr>
                <w:rFonts w:ascii="Times New Roman" w:hAnsi="Times New Roman"/>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716264" w:rsidRDefault="00716264" w:rsidP="00432A5A">
            <w:pPr>
              <w:pStyle w:val="ac"/>
              <w:ind w:left="-142"/>
              <w:jc w:val="center"/>
              <w:rPr>
                <w:sz w:val="24"/>
                <w:szCs w:val="24"/>
              </w:rPr>
            </w:pPr>
            <w:r>
              <w:rPr>
                <w:sz w:val="24"/>
                <w:szCs w:val="24"/>
              </w:rPr>
              <w:t>січень</w:t>
            </w:r>
          </w:p>
        </w:tc>
        <w:tc>
          <w:tcPr>
            <w:tcW w:w="877" w:type="dxa"/>
            <w:tcBorders>
              <w:top w:val="single" w:sz="4" w:space="0" w:color="auto"/>
              <w:left w:val="single" w:sz="4" w:space="0" w:color="auto"/>
              <w:bottom w:val="single" w:sz="4" w:space="0" w:color="auto"/>
              <w:right w:val="single" w:sz="4" w:space="0" w:color="auto"/>
            </w:tcBorders>
            <w:vAlign w:val="center"/>
            <w:hideMark/>
          </w:tcPr>
          <w:p w:rsidR="00716264" w:rsidRDefault="00716264" w:rsidP="00432A5A">
            <w:pPr>
              <w:pStyle w:val="ac"/>
              <w:ind w:left="-142"/>
              <w:jc w:val="center"/>
              <w:rPr>
                <w:sz w:val="24"/>
                <w:szCs w:val="24"/>
              </w:rPr>
            </w:pPr>
            <w:r>
              <w:rPr>
                <w:sz w:val="24"/>
                <w:szCs w:val="24"/>
              </w:rPr>
              <w:t>лютий</w:t>
            </w:r>
          </w:p>
        </w:tc>
        <w:tc>
          <w:tcPr>
            <w:tcW w:w="1111" w:type="dxa"/>
            <w:tcBorders>
              <w:top w:val="single" w:sz="4" w:space="0" w:color="auto"/>
              <w:left w:val="single" w:sz="4" w:space="0" w:color="auto"/>
              <w:bottom w:val="single" w:sz="4" w:space="0" w:color="auto"/>
              <w:right w:val="single" w:sz="4" w:space="0" w:color="auto"/>
            </w:tcBorders>
            <w:vAlign w:val="center"/>
            <w:hideMark/>
          </w:tcPr>
          <w:p w:rsidR="00716264" w:rsidRDefault="00716264" w:rsidP="00432A5A">
            <w:pPr>
              <w:pStyle w:val="ac"/>
              <w:ind w:left="-142"/>
              <w:jc w:val="center"/>
              <w:rPr>
                <w:sz w:val="24"/>
                <w:szCs w:val="24"/>
              </w:rPr>
            </w:pPr>
            <w:r>
              <w:rPr>
                <w:sz w:val="24"/>
                <w:szCs w:val="24"/>
              </w:rPr>
              <w:t>березень</w:t>
            </w:r>
          </w:p>
        </w:tc>
        <w:tc>
          <w:tcPr>
            <w:tcW w:w="962" w:type="dxa"/>
            <w:tcBorders>
              <w:top w:val="single" w:sz="4" w:space="0" w:color="auto"/>
              <w:left w:val="single" w:sz="4" w:space="0" w:color="auto"/>
              <w:bottom w:val="single" w:sz="4" w:space="0" w:color="auto"/>
              <w:right w:val="single" w:sz="4" w:space="0" w:color="auto"/>
            </w:tcBorders>
            <w:vAlign w:val="center"/>
            <w:hideMark/>
          </w:tcPr>
          <w:p w:rsidR="00716264" w:rsidRDefault="00716264" w:rsidP="00432A5A">
            <w:pPr>
              <w:pStyle w:val="ac"/>
              <w:ind w:left="-142"/>
              <w:jc w:val="center"/>
              <w:rPr>
                <w:sz w:val="24"/>
                <w:szCs w:val="24"/>
              </w:rPr>
            </w:pPr>
            <w:r>
              <w:rPr>
                <w:sz w:val="24"/>
                <w:szCs w:val="24"/>
              </w:rPr>
              <w:t>квітень</w:t>
            </w:r>
          </w:p>
        </w:tc>
        <w:tc>
          <w:tcPr>
            <w:tcW w:w="1006" w:type="dxa"/>
            <w:tcBorders>
              <w:top w:val="single" w:sz="4" w:space="0" w:color="auto"/>
              <w:left w:val="single" w:sz="4" w:space="0" w:color="auto"/>
              <w:bottom w:val="single" w:sz="4" w:space="0" w:color="auto"/>
              <w:right w:val="single" w:sz="4" w:space="0" w:color="auto"/>
            </w:tcBorders>
            <w:vAlign w:val="center"/>
            <w:hideMark/>
          </w:tcPr>
          <w:p w:rsidR="00716264" w:rsidRDefault="00716264" w:rsidP="00432A5A">
            <w:pPr>
              <w:pStyle w:val="ac"/>
              <w:ind w:left="-142"/>
              <w:jc w:val="center"/>
              <w:rPr>
                <w:sz w:val="24"/>
                <w:szCs w:val="24"/>
              </w:rPr>
            </w:pPr>
            <w:r>
              <w:rPr>
                <w:sz w:val="24"/>
                <w:szCs w:val="24"/>
              </w:rPr>
              <w:t>травень</w:t>
            </w:r>
          </w:p>
        </w:tc>
        <w:tc>
          <w:tcPr>
            <w:tcW w:w="1021" w:type="dxa"/>
            <w:tcBorders>
              <w:top w:val="single" w:sz="4" w:space="0" w:color="auto"/>
              <w:left w:val="single" w:sz="4" w:space="0" w:color="auto"/>
              <w:bottom w:val="single" w:sz="4" w:space="0" w:color="auto"/>
              <w:right w:val="single" w:sz="4" w:space="0" w:color="auto"/>
            </w:tcBorders>
            <w:vAlign w:val="center"/>
            <w:hideMark/>
          </w:tcPr>
          <w:p w:rsidR="00716264" w:rsidRDefault="00716264" w:rsidP="00432A5A">
            <w:pPr>
              <w:pStyle w:val="ac"/>
              <w:ind w:left="-142"/>
              <w:jc w:val="center"/>
              <w:rPr>
                <w:sz w:val="24"/>
                <w:szCs w:val="24"/>
              </w:rPr>
            </w:pPr>
            <w:r>
              <w:rPr>
                <w:sz w:val="24"/>
                <w:szCs w:val="24"/>
              </w:rPr>
              <w:t>червень</w:t>
            </w:r>
          </w:p>
        </w:tc>
        <w:tc>
          <w:tcPr>
            <w:tcW w:w="952" w:type="dxa"/>
            <w:tcBorders>
              <w:top w:val="single" w:sz="4" w:space="0" w:color="auto"/>
              <w:left w:val="single" w:sz="4" w:space="0" w:color="auto"/>
              <w:bottom w:val="single" w:sz="4" w:space="0" w:color="auto"/>
              <w:right w:val="single" w:sz="4" w:space="0" w:color="auto"/>
            </w:tcBorders>
            <w:vAlign w:val="center"/>
            <w:hideMark/>
          </w:tcPr>
          <w:p w:rsidR="00716264" w:rsidRDefault="00716264" w:rsidP="00432A5A">
            <w:pPr>
              <w:pStyle w:val="ac"/>
              <w:ind w:left="-142"/>
              <w:jc w:val="center"/>
              <w:rPr>
                <w:sz w:val="24"/>
                <w:szCs w:val="24"/>
              </w:rPr>
            </w:pPr>
            <w:r>
              <w:rPr>
                <w:sz w:val="24"/>
                <w:szCs w:val="24"/>
              </w:rPr>
              <w:t>липень</w:t>
            </w:r>
          </w:p>
        </w:tc>
        <w:tc>
          <w:tcPr>
            <w:tcW w:w="1022" w:type="dxa"/>
            <w:tcBorders>
              <w:top w:val="single" w:sz="4" w:space="0" w:color="auto"/>
              <w:left w:val="single" w:sz="4" w:space="0" w:color="auto"/>
              <w:bottom w:val="single" w:sz="4" w:space="0" w:color="auto"/>
              <w:right w:val="single" w:sz="4" w:space="0" w:color="auto"/>
            </w:tcBorders>
            <w:vAlign w:val="center"/>
            <w:hideMark/>
          </w:tcPr>
          <w:p w:rsidR="00716264" w:rsidRDefault="00716264" w:rsidP="00432A5A">
            <w:pPr>
              <w:pStyle w:val="ac"/>
              <w:ind w:left="-142"/>
              <w:jc w:val="center"/>
              <w:rPr>
                <w:sz w:val="24"/>
                <w:szCs w:val="24"/>
              </w:rPr>
            </w:pPr>
            <w:r>
              <w:rPr>
                <w:sz w:val="24"/>
                <w:szCs w:val="24"/>
              </w:rPr>
              <w:t>серпень</w:t>
            </w:r>
          </w:p>
        </w:tc>
        <w:tc>
          <w:tcPr>
            <w:tcW w:w="1114" w:type="dxa"/>
            <w:tcBorders>
              <w:top w:val="single" w:sz="4" w:space="0" w:color="auto"/>
              <w:left w:val="single" w:sz="4" w:space="0" w:color="auto"/>
              <w:bottom w:val="single" w:sz="4" w:space="0" w:color="auto"/>
              <w:right w:val="single" w:sz="4" w:space="0" w:color="auto"/>
            </w:tcBorders>
            <w:vAlign w:val="center"/>
            <w:hideMark/>
          </w:tcPr>
          <w:p w:rsidR="00716264" w:rsidRDefault="00716264" w:rsidP="00432A5A">
            <w:pPr>
              <w:pStyle w:val="ac"/>
              <w:ind w:left="-142"/>
              <w:jc w:val="center"/>
              <w:rPr>
                <w:sz w:val="24"/>
                <w:szCs w:val="24"/>
              </w:rPr>
            </w:pPr>
            <w:r>
              <w:rPr>
                <w:sz w:val="24"/>
                <w:szCs w:val="24"/>
              </w:rPr>
              <w:t>вересень</w:t>
            </w:r>
          </w:p>
        </w:tc>
        <w:tc>
          <w:tcPr>
            <w:tcW w:w="1065" w:type="dxa"/>
            <w:tcBorders>
              <w:top w:val="single" w:sz="4" w:space="0" w:color="auto"/>
              <w:left w:val="single" w:sz="4" w:space="0" w:color="auto"/>
              <w:bottom w:val="single" w:sz="4" w:space="0" w:color="auto"/>
              <w:right w:val="single" w:sz="4" w:space="0" w:color="auto"/>
            </w:tcBorders>
            <w:vAlign w:val="center"/>
            <w:hideMark/>
          </w:tcPr>
          <w:p w:rsidR="00716264" w:rsidRDefault="00716264" w:rsidP="00432A5A">
            <w:pPr>
              <w:pStyle w:val="ac"/>
              <w:ind w:left="-142"/>
              <w:jc w:val="center"/>
              <w:rPr>
                <w:sz w:val="24"/>
                <w:szCs w:val="24"/>
              </w:rPr>
            </w:pPr>
            <w:r>
              <w:rPr>
                <w:sz w:val="24"/>
                <w:szCs w:val="24"/>
              </w:rPr>
              <w:t>жовтень</w:t>
            </w:r>
          </w:p>
        </w:tc>
        <w:tc>
          <w:tcPr>
            <w:tcW w:w="1166" w:type="dxa"/>
            <w:tcBorders>
              <w:top w:val="single" w:sz="4" w:space="0" w:color="auto"/>
              <w:left w:val="single" w:sz="4" w:space="0" w:color="auto"/>
              <w:bottom w:val="single" w:sz="4" w:space="0" w:color="auto"/>
              <w:right w:val="single" w:sz="4" w:space="0" w:color="auto"/>
            </w:tcBorders>
            <w:vAlign w:val="center"/>
            <w:hideMark/>
          </w:tcPr>
          <w:p w:rsidR="00716264" w:rsidRDefault="00716264" w:rsidP="00432A5A">
            <w:pPr>
              <w:pStyle w:val="ac"/>
              <w:ind w:left="-142"/>
              <w:jc w:val="center"/>
              <w:rPr>
                <w:sz w:val="24"/>
                <w:szCs w:val="24"/>
              </w:rPr>
            </w:pPr>
            <w:r>
              <w:rPr>
                <w:sz w:val="24"/>
                <w:szCs w:val="24"/>
              </w:rPr>
              <w:t>листопад</w:t>
            </w:r>
          </w:p>
        </w:tc>
        <w:tc>
          <w:tcPr>
            <w:tcW w:w="1021" w:type="dxa"/>
            <w:tcBorders>
              <w:top w:val="single" w:sz="4" w:space="0" w:color="auto"/>
              <w:left w:val="single" w:sz="4" w:space="0" w:color="auto"/>
              <w:bottom w:val="single" w:sz="4" w:space="0" w:color="auto"/>
              <w:right w:val="single" w:sz="4" w:space="0" w:color="auto"/>
            </w:tcBorders>
            <w:vAlign w:val="center"/>
            <w:hideMark/>
          </w:tcPr>
          <w:p w:rsidR="00716264" w:rsidRDefault="00716264" w:rsidP="00432A5A">
            <w:pPr>
              <w:pStyle w:val="ac"/>
              <w:ind w:left="-142"/>
              <w:jc w:val="center"/>
              <w:rPr>
                <w:sz w:val="24"/>
                <w:szCs w:val="24"/>
              </w:rPr>
            </w:pPr>
            <w:r>
              <w:rPr>
                <w:sz w:val="24"/>
                <w:szCs w:val="24"/>
              </w:rPr>
              <w:t>грудень</w:t>
            </w:r>
          </w:p>
        </w:tc>
        <w:tc>
          <w:tcPr>
            <w:tcW w:w="911" w:type="dxa"/>
            <w:tcBorders>
              <w:top w:val="single" w:sz="4" w:space="0" w:color="auto"/>
              <w:left w:val="single" w:sz="4" w:space="0" w:color="auto"/>
              <w:bottom w:val="single" w:sz="4" w:space="0" w:color="auto"/>
              <w:right w:val="single" w:sz="4" w:space="0" w:color="auto"/>
            </w:tcBorders>
            <w:vAlign w:val="center"/>
            <w:hideMark/>
          </w:tcPr>
          <w:p w:rsidR="00716264" w:rsidRDefault="00716264" w:rsidP="00432A5A">
            <w:pPr>
              <w:pStyle w:val="ac"/>
              <w:ind w:left="-142"/>
              <w:jc w:val="center"/>
              <w:rPr>
                <w:sz w:val="24"/>
                <w:szCs w:val="24"/>
              </w:rPr>
            </w:pPr>
            <w:r>
              <w:rPr>
                <w:sz w:val="24"/>
                <w:szCs w:val="24"/>
              </w:rPr>
              <w:t>Рік,</w:t>
            </w:r>
          </w:p>
          <w:p w:rsidR="00716264" w:rsidRDefault="00716264" w:rsidP="00432A5A">
            <w:pPr>
              <w:pStyle w:val="ac"/>
              <w:ind w:left="-142"/>
              <w:jc w:val="center"/>
              <w:rPr>
                <w:sz w:val="24"/>
                <w:szCs w:val="24"/>
              </w:rPr>
            </w:pPr>
            <w:r>
              <w:rPr>
                <w:sz w:val="24"/>
                <w:szCs w:val="24"/>
              </w:rPr>
              <w:t>всього</w:t>
            </w:r>
          </w:p>
        </w:tc>
      </w:tr>
      <w:tr w:rsidR="00716264" w:rsidTr="00432A5A">
        <w:trPr>
          <w:trHeight w:val="245"/>
        </w:trPr>
        <w:tc>
          <w:tcPr>
            <w:tcW w:w="426" w:type="dxa"/>
            <w:tcBorders>
              <w:top w:val="single" w:sz="4" w:space="0" w:color="auto"/>
              <w:left w:val="single" w:sz="4" w:space="0" w:color="auto"/>
              <w:bottom w:val="single" w:sz="4" w:space="0" w:color="auto"/>
              <w:right w:val="single" w:sz="4" w:space="0" w:color="auto"/>
            </w:tcBorders>
            <w:vAlign w:val="center"/>
            <w:hideMark/>
          </w:tcPr>
          <w:p w:rsidR="00716264" w:rsidRDefault="00716264" w:rsidP="00432A5A">
            <w:pPr>
              <w:pStyle w:val="ac"/>
              <w:ind w:left="-142"/>
              <w:jc w:val="center"/>
              <w:rPr>
                <w:b/>
                <w:sz w:val="24"/>
                <w:szCs w:val="24"/>
              </w:rPr>
            </w:pPr>
            <w:r>
              <w:rPr>
                <w:b/>
                <w:sz w:val="24"/>
                <w:szCs w:val="24"/>
              </w:rPr>
              <w:t>1</w:t>
            </w:r>
          </w:p>
        </w:tc>
        <w:tc>
          <w:tcPr>
            <w:tcW w:w="2161" w:type="dxa"/>
            <w:tcBorders>
              <w:top w:val="single" w:sz="4" w:space="0" w:color="auto"/>
              <w:left w:val="single" w:sz="4" w:space="0" w:color="auto"/>
              <w:bottom w:val="single" w:sz="4" w:space="0" w:color="auto"/>
              <w:right w:val="single" w:sz="4" w:space="0" w:color="auto"/>
            </w:tcBorders>
            <w:hideMark/>
          </w:tcPr>
          <w:p w:rsidR="00716264" w:rsidRDefault="00716264" w:rsidP="00432A5A">
            <w:pPr>
              <w:pStyle w:val="ac"/>
              <w:ind w:left="-142"/>
              <w:jc w:val="center"/>
              <w:rPr>
                <w:b/>
                <w:sz w:val="24"/>
                <w:szCs w:val="24"/>
              </w:rPr>
            </w:pPr>
            <w:r>
              <w:rPr>
                <w:b/>
                <w:sz w:val="24"/>
                <w:szCs w:val="24"/>
              </w:rPr>
              <w:t>2</w:t>
            </w:r>
          </w:p>
        </w:tc>
        <w:tc>
          <w:tcPr>
            <w:tcW w:w="855" w:type="dxa"/>
            <w:tcBorders>
              <w:top w:val="single" w:sz="4" w:space="0" w:color="auto"/>
              <w:left w:val="single" w:sz="4" w:space="0" w:color="auto"/>
              <w:bottom w:val="single" w:sz="4" w:space="0" w:color="auto"/>
              <w:right w:val="single" w:sz="4" w:space="0" w:color="auto"/>
            </w:tcBorders>
            <w:vAlign w:val="center"/>
            <w:hideMark/>
          </w:tcPr>
          <w:p w:rsidR="00716264" w:rsidRDefault="00716264" w:rsidP="00432A5A">
            <w:pPr>
              <w:pStyle w:val="ac"/>
              <w:ind w:left="-142"/>
              <w:jc w:val="center"/>
              <w:rPr>
                <w:b/>
                <w:sz w:val="24"/>
                <w:szCs w:val="24"/>
              </w:rPr>
            </w:pPr>
            <w:r>
              <w:rPr>
                <w:b/>
                <w:sz w:val="24"/>
                <w:szCs w:val="24"/>
              </w:rPr>
              <w:t>3</w:t>
            </w:r>
          </w:p>
        </w:tc>
        <w:tc>
          <w:tcPr>
            <w:tcW w:w="877" w:type="dxa"/>
            <w:tcBorders>
              <w:top w:val="single" w:sz="4" w:space="0" w:color="auto"/>
              <w:left w:val="single" w:sz="4" w:space="0" w:color="auto"/>
              <w:bottom w:val="single" w:sz="4" w:space="0" w:color="auto"/>
              <w:right w:val="single" w:sz="4" w:space="0" w:color="auto"/>
            </w:tcBorders>
            <w:vAlign w:val="center"/>
            <w:hideMark/>
          </w:tcPr>
          <w:p w:rsidR="00716264" w:rsidRDefault="00716264" w:rsidP="00432A5A">
            <w:pPr>
              <w:pStyle w:val="ac"/>
              <w:ind w:left="-142"/>
              <w:jc w:val="center"/>
              <w:rPr>
                <w:b/>
                <w:sz w:val="24"/>
                <w:szCs w:val="24"/>
              </w:rPr>
            </w:pPr>
            <w:r>
              <w:rPr>
                <w:b/>
                <w:sz w:val="24"/>
                <w:szCs w:val="24"/>
              </w:rPr>
              <w:t>4</w:t>
            </w:r>
          </w:p>
        </w:tc>
        <w:tc>
          <w:tcPr>
            <w:tcW w:w="1111" w:type="dxa"/>
            <w:tcBorders>
              <w:top w:val="single" w:sz="4" w:space="0" w:color="auto"/>
              <w:left w:val="single" w:sz="4" w:space="0" w:color="auto"/>
              <w:bottom w:val="single" w:sz="4" w:space="0" w:color="auto"/>
              <w:right w:val="single" w:sz="4" w:space="0" w:color="auto"/>
            </w:tcBorders>
            <w:vAlign w:val="center"/>
            <w:hideMark/>
          </w:tcPr>
          <w:p w:rsidR="00716264" w:rsidRDefault="00716264" w:rsidP="00432A5A">
            <w:pPr>
              <w:pStyle w:val="ac"/>
              <w:ind w:left="-142"/>
              <w:jc w:val="center"/>
              <w:rPr>
                <w:b/>
                <w:sz w:val="24"/>
                <w:szCs w:val="24"/>
              </w:rPr>
            </w:pPr>
            <w:r>
              <w:rPr>
                <w:b/>
                <w:sz w:val="24"/>
                <w:szCs w:val="24"/>
              </w:rPr>
              <w:t>5</w:t>
            </w:r>
          </w:p>
        </w:tc>
        <w:tc>
          <w:tcPr>
            <w:tcW w:w="962" w:type="dxa"/>
            <w:tcBorders>
              <w:top w:val="single" w:sz="4" w:space="0" w:color="auto"/>
              <w:left w:val="single" w:sz="4" w:space="0" w:color="auto"/>
              <w:bottom w:val="single" w:sz="4" w:space="0" w:color="auto"/>
              <w:right w:val="single" w:sz="4" w:space="0" w:color="auto"/>
            </w:tcBorders>
            <w:vAlign w:val="center"/>
            <w:hideMark/>
          </w:tcPr>
          <w:p w:rsidR="00716264" w:rsidRDefault="00716264" w:rsidP="00432A5A">
            <w:pPr>
              <w:pStyle w:val="ac"/>
              <w:ind w:left="-142"/>
              <w:jc w:val="center"/>
              <w:rPr>
                <w:b/>
                <w:sz w:val="24"/>
                <w:szCs w:val="24"/>
              </w:rPr>
            </w:pPr>
            <w:r>
              <w:rPr>
                <w:b/>
                <w:sz w:val="24"/>
                <w:szCs w:val="24"/>
              </w:rPr>
              <w:t>6</w:t>
            </w:r>
          </w:p>
        </w:tc>
        <w:tc>
          <w:tcPr>
            <w:tcW w:w="1006" w:type="dxa"/>
            <w:tcBorders>
              <w:top w:val="single" w:sz="4" w:space="0" w:color="auto"/>
              <w:left w:val="single" w:sz="4" w:space="0" w:color="auto"/>
              <w:bottom w:val="single" w:sz="4" w:space="0" w:color="auto"/>
              <w:right w:val="single" w:sz="4" w:space="0" w:color="auto"/>
            </w:tcBorders>
            <w:vAlign w:val="center"/>
            <w:hideMark/>
          </w:tcPr>
          <w:p w:rsidR="00716264" w:rsidRDefault="00716264" w:rsidP="00432A5A">
            <w:pPr>
              <w:pStyle w:val="ac"/>
              <w:ind w:left="-142"/>
              <w:jc w:val="center"/>
              <w:rPr>
                <w:b/>
                <w:sz w:val="24"/>
                <w:szCs w:val="24"/>
              </w:rPr>
            </w:pPr>
            <w:r>
              <w:rPr>
                <w:b/>
                <w:sz w:val="24"/>
                <w:szCs w:val="24"/>
              </w:rPr>
              <w:t>7</w:t>
            </w:r>
          </w:p>
        </w:tc>
        <w:tc>
          <w:tcPr>
            <w:tcW w:w="1021" w:type="dxa"/>
            <w:tcBorders>
              <w:top w:val="single" w:sz="4" w:space="0" w:color="auto"/>
              <w:left w:val="single" w:sz="4" w:space="0" w:color="auto"/>
              <w:bottom w:val="single" w:sz="4" w:space="0" w:color="auto"/>
              <w:right w:val="single" w:sz="4" w:space="0" w:color="auto"/>
            </w:tcBorders>
            <w:vAlign w:val="center"/>
            <w:hideMark/>
          </w:tcPr>
          <w:p w:rsidR="00716264" w:rsidRDefault="00716264" w:rsidP="00432A5A">
            <w:pPr>
              <w:pStyle w:val="ac"/>
              <w:ind w:left="-142"/>
              <w:jc w:val="center"/>
              <w:rPr>
                <w:b/>
                <w:sz w:val="24"/>
                <w:szCs w:val="24"/>
              </w:rPr>
            </w:pPr>
            <w:r>
              <w:rPr>
                <w:b/>
                <w:sz w:val="24"/>
                <w:szCs w:val="24"/>
              </w:rPr>
              <w:t>8</w:t>
            </w:r>
          </w:p>
        </w:tc>
        <w:tc>
          <w:tcPr>
            <w:tcW w:w="952" w:type="dxa"/>
            <w:tcBorders>
              <w:top w:val="single" w:sz="4" w:space="0" w:color="auto"/>
              <w:left w:val="single" w:sz="4" w:space="0" w:color="auto"/>
              <w:bottom w:val="single" w:sz="4" w:space="0" w:color="auto"/>
              <w:right w:val="single" w:sz="4" w:space="0" w:color="auto"/>
            </w:tcBorders>
            <w:vAlign w:val="center"/>
            <w:hideMark/>
          </w:tcPr>
          <w:p w:rsidR="00716264" w:rsidRDefault="00716264" w:rsidP="00432A5A">
            <w:pPr>
              <w:pStyle w:val="ac"/>
              <w:ind w:left="-142"/>
              <w:jc w:val="center"/>
              <w:rPr>
                <w:b/>
                <w:sz w:val="24"/>
                <w:szCs w:val="24"/>
              </w:rPr>
            </w:pPr>
            <w:r>
              <w:rPr>
                <w:b/>
                <w:sz w:val="24"/>
                <w:szCs w:val="24"/>
              </w:rPr>
              <w:t>9</w:t>
            </w:r>
          </w:p>
        </w:tc>
        <w:tc>
          <w:tcPr>
            <w:tcW w:w="1022" w:type="dxa"/>
            <w:tcBorders>
              <w:top w:val="single" w:sz="4" w:space="0" w:color="auto"/>
              <w:left w:val="single" w:sz="4" w:space="0" w:color="auto"/>
              <w:bottom w:val="single" w:sz="4" w:space="0" w:color="auto"/>
              <w:right w:val="single" w:sz="4" w:space="0" w:color="auto"/>
            </w:tcBorders>
            <w:vAlign w:val="center"/>
            <w:hideMark/>
          </w:tcPr>
          <w:p w:rsidR="00716264" w:rsidRDefault="00716264" w:rsidP="00432A5A">
            <w:pPr>
              <w:pStyle w:val="ac"/>
              <w:ind w:left="-142"/>
              <w:jc w:val="center"/>
              <w:rPr>
                <w:b/>
                <w:sz w:val="24"/>
                <w:szCs w:val="24"/>
              </w:rPr>
            </w:pPr>
            <w:r>
              <w:rPr>
                <w:b/>
                <w:sz w:val="24"/>
                <w:szCs w:val="24"/>
              </w:rPr>
              <w:t>10</w:t>
            </w:r>
          </w:p>
        </w:tc>
        <w:tc>
          <w:tcPr>
            <w:tcW w:w="1114" w:type="dxa"/>
            <w:tcBorders>
              <w:top w:val="single" w:sz="4" w:space="0" w:color="auto"/>
              <w:left w:val="single" w:sz="4" w:space="0" w:color="auto"/>
              <w:bottom w:val="single" w:sz="4" w:space="0" w:color="auto"/>
              <w:right w:val="single" w:sz="4" w:space="0" w:color="auto"/>
            </w:tcBorders>
            <w:vAlign w:val="center"/>
            <w:hideMark/>
          </w:tcPr>
          <w:p w:rsidR="00716264" w:rsidRDefault="00716264" w:rsidP="00432A5A">
            <w:pPr>
              <w:pStyle w:val="ac"/>
              <w:ind w:left="-142"/>
              <w:jc w:val="center"/>
              <w:rPr>
                <w:b/>
                <w:sz w:val="24"/>
                <w:szCs w:val="24"/>
              </w:rPr>
            </w:pPr>
            <w:r>
              <w:rPr>
                <w:b/>
                <w:sz w:val="24"/>
                <w:szCs w:val="24"/>
              </w:rPr>
              <w:t>11</w:t>
            </w:r>
          </w:p>
        </w:tc>
        <w:tc>
          <w:tcPr>
            <w:tcW w:w="1065" w:type="dxa"/>
            <w:tcBorders>
              <w:top w:val="single" w:sz="4" w:space="0" w:color="auto"/>
              <w:left w:val="single" w:sz="4" w:space="0" w:color="auto"/>
              <w:bottom w:val="single" w:sz="4" w:space="0" w:color="auto"/>
              <w:right w:val="single" w:sz="4" w:space="0" w:color="auto"/>
            </w:tcBorders>
            <w:vAlign w:val="center"/>
            <w:hideMark/>
          </w:tcPr>
          <w:p w:rsidR="00716264" w:rsidRDefault="00716264" w:rsidP="00432A5A">
            <w:pPr>
              <w:pStyle w:val="ac"/>
              <w:ind w:left="-142"/>
              <w:jc w:val="center"/>
              <w:rPr>
                <w:b/>
                <w:sz w:val="24"/>
                <w:szCs w:val="24"/>
              </w:rPr>
            </w:pPr>
            <w:r>
              <w:rPr>
                <w:b/>
                <w:sz w:val="24"/>
                <w:szCs w:val="24"/>
              </w:rPr>
              <w:t>12</w:t>
            </w:r>
          </w:p>
        </w:tc>
        <w:tc>
          <w:tcPr>
            <w:tcW w:w="1166" w:type="dxa"/>
            <w:tcBorders>
              <w:top w:val="single" w:sz="4" w:space="0" w:color="auto"/>
              <w:left w:val="single" w:sz="4" w:space="0" w:color="auto"/>
              <w:bottom w:val="single" w:sz="4" w:space="0" w:color="auto"/>
              <w:right w:val="single" w:sz="4" w:space="0" w:color="auto"/>
            </w:tcBorders>
            <w:vAlign w:val="center"/>
            <w:hideMark/>
          </w:tcPr>
          <w:p w:rsidR="00716264" w:rsidRDefault="00716264" w:rsidP="00432A5A">
            <w:pPr>
              <w:pStyle w:val="ac"/>
              <w:ind w:left="-142"/>
              <w:jc w:val="center"/>
              <w:rPr>
                <w:b/>
                <w:sz w:val="24"/>
                <w:szCs w:val="24"/>
              </w:rPr>
            </w:pPr>
            <w:r>
              <w:rPr>
                <w:b/>
                <w:sz w:val="24"/>
                <w:szCs w:val="24"/>
              </w:rPr>
              <w:t>13</w:t>
            </w:r>
          </w:p>
        </w:tc>
        <w:tc>
          <w:tcPr>
            <w:tcW w:w="1021" w:type="dxa"/>
            <w:tcBorders>
              <w:top w:val="single" w:sz="4" w:space="0" w:color="auto"/>
              <w:left w:val="single" w:sz="4" w:space="0" w:color="auto"/>
              <w:bottom w:val="single" w:sz="4" w:space="0" w:color="auto"/>
              <w:right w:val="single" w:sz="4" w:space="0" w:color="auto"/>
            </w:tcBorders>
            <w:vAlign w:val="center"/>
            <w:hideMark/>
          </w:tcPr>
          <w:p w:rsidR="00716264" w:rsidRDefault="00716264" w:rsidP="00432A5A">
            <w:pPr>
              <w:pStyle w:val="ac"/>
              <w:ind w:left="-142"/>
              <w:jc w:val="center"/>
              <w:rPr>
                <w:b/>
                <w:sz w:val="24"/>
                <w:szCs w:val="24"/>
              </w:rPr>
            </w:pPr>
            <w:r>
              <w:rPr>
                <w:b/>
                <w:sz w:val="24"/>
                <w:szCs w:val="24"/>
              </w:rPr>
              <w:t>14</w:t>
            </w:r>
          </w:p>
        </w:tc>
        <w:tc>
          <w:tcPr>
            <w:tcW w:w="911" w:type="dxa"/>
            <w:tcBorders>
              <w:top w:val="single" w:sz="4" w:space="0" w:color="auto"/>
              <w:left w:val="single" w:sz="4" w:space="0" w:color="auto"/>
              <w:bottom w:val="single" w:sz="4" w:space="0" w:color="auto"/>
              <w:right w:val="single" w:sz="4" w:space="0" w:color="auto"/>
            </w:tcBorders>
            <w:vAlign w:val="center"/>
            <w:hideMark/>
          </w:tcPr>
          <w:p w:rsidR="00716264" w:rsidRDefault="00716264" w:rsidP="00432A5A">
            <w:pPr>
              <w:pStyle w:val="ac"/>
              <w:ind w:left="-142"/>
              <w:jc w:val="center"/>
              <w:rPr>
                <w:b/>
                <w:sz w:val="24"/>
                <w:szCs w:val="24"/>
              </w:rPr>
            </w:pPr>
            <w:r>
              <w:rPr>
                <w:b/>
                <w:sz w:val="24"/>
                <w:szCs w:val="24"/>
              </w:rPr>
              <w:t>15</w:t>
            </w:r>
          </w:p>
        </w:tc>
      </w:tr>
      <w:tr w:rsidR="00716264" w:rsidTr="00432A5A">
        <w:trPr>
          <w:trHeight w:val="245"/>
        </w:trPr>
        <w:tc>
          <w:tcPr>
            <w:tcW w:w="426"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716264" w:rsidRDefault="00716264" w:rsidP="00432A5A">
            <w:pPr>
              <w:pStyle w:val="ac"/>
              <w:ind w:left="-142"/>
              <w:jc w:val="center"/>
              <w:rPr>
                <w:b/>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877"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962"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911"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r>
      <w:tr w:rsidR="00716264" w:rsidTr="00432A5A">
        <w:trPr>
          <w:trHeight w:val="245"/>
        </w:trPr>
        <w:tc>
          <w:tcPr>
            <w:tcW w:w="426"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716264" w:rsidRDefault="00716264" w:rsidP="00432A5A">
            <w:pPr>
              <w:pStyle w:val="ac"/>
              <w:ind w:left="-142"/>
              <w:jc w:val="center"/>
              <w:rPr>
                <w:b/>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877"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962"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911"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r>
      <w:tr w:rsidR="00716264" w:rsidTr="00432A5A">
        <w:trPr>
          <w:trHeight w:val="245"/>
        </w:trPr>
        <w:tc>
          <w:tcPr>
            <w:tcW w:w="426"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716264" w:rsidRDefault="00716264" w:rsidP="00432A5A">
            <w:pPr>
              <w:pStyle w:val="ac"/>
              <w:ind w:left="-142"/>
              <w:jc w:val="center"/>
              <w:rPr>
                <w:b/>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877"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962"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911"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r>
      <w:tr w:rsidR="00716264" w:rsidTr="00432A5A">
        <w:trPr>
          <w:trHeight w:val="245"/>
        </w:trPr>
        <w:tc>
          <w:tcPr>
            <w:tcW w:w="426"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716264" w:rsidRDefault="00716264" w:rsidP="00432A5A">
            <w:pPr>
              <w:pStyle w:val="ac"/>
              <w:ind w:left="-142"/>
              <w:jc w:val="center"/>
              <w:rPr>
                <w:b/>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877"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962"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911"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r>
      <w:tr w:rsidR="00716264" w:rsidTr="00432A5A">
        <w:trPr>
          <w:trHeight w:val="245"/>
        </w:trPr>
        <w:tc>
          <w:tcPr>
            <w:tcW w:w="426"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716264" w:rsidRDefault="00716264" w:rsidP="00432A5A">
            <w:pPr>
              <w:pStyle w:val="ac"/>
              <w:ind w:left="-142"/>
              <w:jc w:val="center"/>
              <w:rPr>
                <w:b/>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877"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962"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911"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r>
      <w:tr w:rsidR="00716264" w:rsidTr="00432A5A">
        <w:trPr>
          <w:trHeight w:val="245"/>
        </w:trPr>
        <w:tc>
          <w:tcPr>
            <w:tcW w:w="426"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716264" w:rsidRDefault="00716264" w:rsidP="00432A5A">
            <w:pPr>
              <w:pStyle w:val="ac"/>
              <w:ind w:left="-142"/>
              <w:jc w:val="center"/>
              <w:rPr>
                <w:b/>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877"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962"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911"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r>
      <w:tr w:rsidR="00716264" w:rsidTr="00432A5A">
        <w:trPr>
          <w:trHeight w:val="245"/>
        </w:trPr>
        <w:tc>
          <w:tcPr>
            <w:tcW w:w="426"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2161" w:type="dxa"/>
            <w:tcBorders>
              <w:top w:val="single" w:sz="4" w:space="0" w:color="auto"/>
              <w:left w:val="single" w:sz="4" w:space="0" w:color="auto"/>
              <w:bottom w:val="single" w:sz="4" w:space="0" w:color="auto"/>
              <w:right w:val="single" w:sz="4" w:space="0" w:color="auto"/>
            </w:tcBorders>
          </w:tcPr>
          <w:p w:rsidR="00716264" w:rsidRDefault="00716264" w:rsidP="00432A5A">
            <w:pPr>
              <w:pStyle w:val="ac"/>
              <w:ind w:left="-142"/>
              <w:jc w:val="center"/>
              <w:rPr>
                <w:b/>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877"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962"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952"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65"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c>
          <w:tcPr>
            <w:tcW w:w="911" w:type="dxa"/>
            <w:tcBorders>
              <w:top w:val="single" w:sz="4" w:space="0" w:color="auto"/>
              <w:left w:val="single" w:sz="4" w:space="0" w:color="auto"/>
              <w:bottom w:val="single" w:sz="4" w:space="0" w:color="auto"/>
              <w:right w:val="single" w:sz="4" w:space="0" w:color="auto"/>
            </w:tcBorders>
            <w:vAlign w:val="center"/>
          </w:tcPr>
          <w:p w:rsidR="00716264" w:rsidRDefault="00716264" w:rsidP="00432A5A">
            <w:pPr>
              <w:pStyle w:val="ac"/>
              <w:ind w:left="-142"/>
              <w:jc w:val="center"/>
              <w:rPr>
                <w:b/>
                <w:sz w:val="24"/>
                <w:szCs w:val="24"/>
              </w:rPr>
            </w:pPr>
          </w:p>
        </w:tc>
      </w:tr>
    </w:tbl>
    <w:p w:rsidR="00716264" w:rsidRDefault="00716264" w:rsidP="00716264">
      <w:pPr>
        <w:pStyle w:val="af"/>
        <w:ind w:left="-142" w:right="217"/>
        <w:jc w:val="center"/>
        <w:rPr>
          <w:i w:val="0"/>
          <w:sz w:val="22"/>
          <w:szCs w:val="22"/>
          <w:lang w:val="ru-RU"/>
        </w:rPr>
      </w:pPr>
      <w:r>
        <w:rPr>
          <w:b/>
          <w:i w:val="0"/>
          <w:sz w:val="22"/>
          <w:szCs w:val="22"/>
          <w:lang w:val="uk-UA"/>
        </w:rPr>
        <w:t xml:space="preserve">Примітка: </w:t>
      </w:r>
      <w:r>
        <w:rPr>
          <w:sz w:val="22"/>
          <w:szCs w:val="22"/>
          <w:lang w:val="ru-RU"/>
        </w:rPr>
        <w:t xml:space="preserve">Договірні </w:t>
      </w:r>
      <w:r w:rsidRPr="00840641">
        <w:rPr>
          <w:sz w:val="22"/>
          <w:szCs w:val="22"/>
          <w:lang w:val="ru-RU"/>
        </w:rPr>
        <w:t>(прогнозовані)</w:t>
      </w:r>
      <w:r>
        <w:rPr>
          <w:sz w:val="22"/>
          <w:szCs w:val="22"/>
          <w:lang w:val="ru-RU"/>
        </w:rPr>
        <w:t xml:space="preserve"> обсяги</w:t>
      </w:r>
      <w:r>
        <w:rPr>
          <w:spacing w:val="10"/>
          <w:sz w:val="22"/>
          <w:szCs w:val="22"/>
          <w:lang w:val="ru-RU"/>
        </w:rPr>
        <w:t xml:space="preserve"> </w:t>
      </w:r>
      <w:r>
        <w:rPr>
          <w:sz w:val="22"/>
          <w:szCs w:val="22"/>
          <w:lang w:val="ru-RU"/>
        </w:rPr>
        <w:t>помісячного</w:t>
      </w:r>
      <w:r>
        <w:rPr>
          <w:spacing w:val="11"/>
          <w:sz w:val="22"/>
          <w:szCs w:val="22"/>
          <w:lang w:val="ru-RU"/>
        </w:rPr>
        <w:t xml:space="preserve"> </w:t>
      </w:r>
      <w:r>
        <w:rPr>
          <w:sz w:val="22"/>
          <w:szCs w:val="22"/>
          <w:lang w:val="ru-RU"/>
        </w:rPr>
        <w:t>споживання</w:t>
      </w:r>
      <w:r>
        <w:rPr>
          <w:spacing w:val="10"/>
          <w:sz w:val="22"/>
          <w:szCs w:val="22"/>
          <w:lang w:val="ru-RU"/>
        </w:rPr>
        <w:t xml:space="preserve"> </w:t>
      </w:r>
      <w:r>
        <w:rPr>
          <w:sz w:val="22"/>
          <w:szCs w:val="22"/>
          <w:lang w:val="ru-RU"/>
        </w:rPr>
        <w:t>повинні</w:t>
      </w:r>
      <w:r>
        <w:rPr>
          <w:spacing w:val="10"/>
          <w:sz w:val="22"/>
          <w:szCs w:val="22"/>
          <w:lang w:val="ru-RU"/>
        </w:rPr>
        <w:t xml:space="preserve"> </w:t>
      </w:r>
      <w:r>
        <w:rPr>
          <w:sz w:val="22"/>
          <w:szCs w:val="22"/>
          <w:lang w:val="ru-RU"/>
        </w:rPr>
        <w:t>об’єктивно</w:t>
      </w:r>
      <w:r>
        <w:rPr>
          <w:spacing w:val="10"/>
          <w:sz w:val="22"/>
          <w:szCs w:val="22"/>
          <w:lang w:val="ru-RU"/>
        </w:rPr>
        <w:t xml:space="preserve"> </w:t>
      </w:r>
      <w:r>
        <w:rPr>
          <w:sz w:val="22"/>
          <w:szCs w:val="22"/>
          <w:lang w:val="ru-RU"/>
        </w:rPr>
        <w:t>відображати</w:t>
      </w:r>
      <w:r>
        <w:rPr>
          <w:spacing w:val="9"/>
          <w:sz w:val="22"/>
          <w:szCs w:val="22"/>
          <w:lang w:val="ru-RU"/>
        </w:rPr>
        <w:t xml:space="preserve"> </w:t>
      </w:r>
      <w:r>
        <w:rPr>
          <w:sz w:val="22"/>
          <w:szCs w:val="22"/>
          <w:lang w:val="ru-RU"/>
        </w:rPr>
        <w:t>прогнозоване</w:t>
      </w:r>
      <w:r>
        <w:rPr>
          <w:spacing w:val="10"/>
          <w:sz w:val="22"/>
          <w:szCs w:val="22"/>
          <w:lang w:val="ru-RU"/>
        </w:rPr>
        <w:t xml:space="preserve"> </w:t>
      </w:r>
      <w:r>
        <w:rPr>
          <w:sz w:val="22"/>
          <w:szCs w:val="22"/>
          <w:lang w:val="ru-RU"/>
        </w:rPr>
        <w:t>споживання</w:t>
      </w:r>
      <w:r>
        <w:rPr>
          <w:spacing w:val="11"/>
          <w:sz w:val="22"/>
          <w:szCs w:val="22"/>
          <w:lang w:val="ru-RU"/>
        </w:rPr>
        <w:t xml:space="preserve"> </w:t>
      </w:r>
      <w:r>
        <w:rPr>
          <w:sz w:val="22"/>
          <w:szCs w:val="22"/>
          <w:lang w:val="ru-RU"/>
        </w:rPr>
        <w:t>електроенергії</w:t>
      </w:r>
      <w:r>
        <w:rPr>
          <w:spacing w:val="10"/>
          <w:sz w:val="22"/>
          <w:szCs w:val="22"/>
          <w:lang w:val="ru-RU"/>
        </w:rPr>
        <w:t xml:space="preserve"> </w:t>
      </w:r>
      <w:r>
        <w:rPr>
          <w:sz w:val="22"/>
          <w:szCs w:val="22"/>
          <w:lang w:val="ru-RU"/>
        </w:rPr>
        <w:t>або</w:t>
      </w:r>
      <w:r>
        <w:rPr>
          <w:spacing w:val="28"/>
          <w:w w:val="99"/>
          <w:sz w:val="22"/>
          <w:szCs w:val="22"/>
          <w:lang w:val="ru-RU"/>
        </w:rPr>
        <w:t xml:space="preserve"> </w:t>
      </w:r>
      <w:r>
        <w:rPr>
          <w:sz w:val="22"/>
          <w:szCs w:val="22"/>
          <w:lang w:val="ru-RU"/>
        </w:rPr>
        <w:t>бути</w:t>
      </w:r>
      <w:r>
        <w:rPr>
          <w:spacing w:val="23"/>
          <w:sz w:val="22"/>
          <w:szCs w:val="22"/>
          <w:lang w:val="ru-RU"/>
        </w:rPr>
        <w:t xml:space="preserve"> </w:t>
      </w:r>
      <w:r>
        <w:rPr>
          <w:sz w:val="22"/>
          <w:szCs w:val="22"/>
          <w:lang w:val="ru-RU"/>
        </w:rPr>
        <w:t>максимально</w:t>
      </w:r>
      <w:r>
        <w:rPr>
          <w:spacing w:val="22"/>
          <w:sz w:val="22"/>
          <w:szCs w:val="22"/>
          <w:lang w:val="ru-RU"/>
        </w:rPr>
        <w:t xml:space="preserve"> </w:t>
      </w:r>
      <w:r>
        <w:rPr>
          <w:sz w:val="22"/>
          <w:szCs w:val="22"/>
          <w:lang w:val="ru-RU"/>
        </w:rPr>
        <w:t>наближеними</w:t>
      </w:r>
      <w:r>
        <w:rPr>
          <w:spacing w:val="23"/>
          <w:sz w:val="22"/>
          <w:szCs w:val="22"/>
          <w:lang w:val="ru-RU"/>
        </w:rPr>
        <w:t xml:space="preserve"> </w:t>
      </w:r>
      <w:r>
        <w:rPr>
          <w:sz w:val="22"/>
          <w:szCs w:val="22"/>
          <w:lang w:val="ru-RU"/>
        </w:rPr>
        <w:t>до</w:t>
      </w:r>
      <w:r>
        <w:rPr>
          <w:spacing w:val="23"/>
          <w:sz w:val="22"/>
          <w:szCs w:val="22"/>
          <w:lang w:val="ru-RU"/>
        </w:rPr>
        <w:t xml:space="preserve"> </w:t>
      </w:r>
      <w:r>
        <w:rPr>
          <w:sz w:val="22"/>
          <w:szCs w:val="22"/>
          <w:lang w:val="ru-RU"/>
        </w:rPr>
        <w:t>фактичних</w:t>
      </w:r>
      <w:r>
        <w:rPr>
          <w:spacing w:val="23"/>
          <w:sz w:val="22"/>
          <w:szCs w:val="22"/>
          <w:lang w:val="ru-RU"/>
        </w:rPr>
        <w:t xml:space="preserve"> </w:t>
      </w:r>
      <w:r>
        <w:rPr>
          <w:sz w:val="22"/>
          <w:szCs w:val="22"/>
          <w:lang w:val="ru-RU"/>
        </w:rPr>
        <w:t>обсягів</w:t>
      </w:r>
      <w:r>
        <w:rPr>
          <w:spacing w:val="21"/>
          <w:sz w:val="22"/>
          <w:szCs w:val="22"/>
          <w:lang w:val="ru-RU"/>
        </w:rPr>
        <w:t xml:space="preserve"> </w:t>
      </w:r>
      <w:r>
        <w:rPr>
          <w:sz w:val="22"/>
          <w:szCs w:val="22"/>
          <w:lang w:val="ru-RU"/>
        </w:rPr>
        <w:t>споживання</w:t>
      </w:r>
      <w:r>
        <w:rPr>
          <w:spacing w:val="22"/>
          <w:sz w:val="22"/>
          <w:szCs w:val="22"/>
          <w:lang w:val="ru-RU"/>
        </w:rPr>
        <w:t xml:space="preserve"> </w:t>
      </w:r>
      <w:r>
        <w:rPr>
          <w:sz w:val="22"/>
          <w:szCs w:val="22"/>
          <w:lang w:val="ru-RU"/>
        </w:rPr>
        <w:t>у</w:t>
      </w:r>
      <w:r>
        <w:rPr>
          <w:spacing w:val="24"/>
          <w:sz w:val="22"/>
          <w:szCs w:val="22"/>
          <w:lang w:val="ru-RU"/>
        </w:rPr>
        <w:t xml:space="preserve"> </w:t>
      </w:r>
      <w:r>
        <w:rPr>
          <w:sz w:val="22"/>
          <w:szCs w:val="22"/>
          <w:lang w:val="ru-RU"/>
        </w:rPr>
        <w:t>відповідних</w:t>
      </w:r>
      <w:r>
        <w:rPr>
          <w:spacing w:val="24"/>
          <w:sz w:val="22"/>
          <w:szCs w:val="22"/>
          <w:lang w:val="ru-RU"/>
        </w:rPr>
        <w:t xml:space="preserve"> </w:t>
      </w:r>
      <w:r>
        <w:rPr>
          <w:sz w:val="22"/>
          <w:szCs w:val="22"/>
          <w:lang w:val="ru-RU"/>
        </w:rPr>
        <w:t>періодах</w:t>
      </w:r>
      <w:r>
        <w:rPr>
          <w:spacing w:val="23"/>
          <w:sz w:val="22"/>
          <w:szCs w:val="22"/>
          <w:lang w:val="ru-RU"/>
        </w:rPr>
        <w:t xml:space="preserve"> </w:t>
      </w:r>
      <w:r>
        <w:rPr>
          <w:sz w:val="22"/>
          <w:szCs w:val="22"/>
          <w:lang w:val="ru-RU"/>
        </w:rPr>
        <w:t>поточного</w:t>
      </w:r>
      <w:r>
        <w:rPr>
          <w:spacing w:val="23"/>
          <w:sz w:val="22"/>
          <w:szCs w:val="22"/>
          <w:lang w:val="ru-RU"/>
        </w:rPr>
        <w:t xml:space="preserve"> </w:t>
      </w:r>
      <w:r>
        <w:rPr>
          <w:sz w:val="22"/>
          <w:szCs w:val="22"/>
          <w:lang w:val="ru-RU"/>
        </w:rPr>
        <w:t>року,</w:t>
      </w:r>
      <w:r>
        <w:rPr>
          <w:spacing w:val="20"/>
          <w:sz w:val="22"/>
          <w:szCs w:val="22"/>
          <w:lang w:val="ru-RU"/>
        </w:rPr>
        <w:t xml:space="preserve"> </w:t>
      </w:r>
      <w:r>
        <w:rPr>
          <w:sz w:val="22"/>
          <w:szCs w:val="22"/>
          <w:lang w:val="ru-RU"/>
        </w:rPr>
        <w:t>що</w:t>
      </w:r>
      <w:r>
        <w:rPr>
          <w:spacing w:val="40"/>
          <w:w w:val="99"/>
          <w:sz w:val="22"/>
          <w:szCs w:val="22"/>
          <w:lang w:val="ru-RU"/>
        </w:rPr>
        <w:t xml:space="preserve"> </w:t>
      </w:r>
      <w:r>
        <w:rPr>
          <w:sz w:val="22"/>
          <w:szCs w:val="22"/>
          <w:lang w:val="ru-RU"/>
        </w:rPr>
        <w:t>минули,</w:t>
      </w:r>
      <w:r>
        <w:rPr>
          <w:spacing w:val="-7"/>
          <w:sz w:val="22"/>
          <w:szCs w:val="22"/>
          <w:lang w:val="ru-RU"/>
        </w:rPr>
        <w:t xml:space="preserve"> </w:t>
      </w:r>
      <w:r>
        <w:rPr>
          <w:sz w:val="22"/>
          <w:szCs w:val="22"/>
          <w:lang w:val="ru-RU"/>
        </w:rPr>
        <w:t>та</w:t>
      </w:r>
      <w:r>
        <w:rPr>
          <w:spacing w:val="-6"/>
          <w:sz w:val="22"/>
          <w:szCs w:val="22"/>
          <w:lang w:val="ru-RU"/>
        </w:rPr>
        <w:t xml:space="preserve"> </w:t>
      </w:r>
      <w:r>
        <w:rPr>
          <w:sz w:val="22"/>
          <w:szCs w:val="22"/>
          <w:lang w:val="ru-RU"/>
        </w:rPr>
        <w:t>у</w:t>
      </w:r>
      <w:r>
        <w:rPr>
          <w:spacing w:val="-7"/>
          <w:sz w:val="22"/>
          <w:szCs w:val="22"/>
          <w:lang w:val="ru-RU"/>
        </w:rPr>
        <w:t xml:space="preserve"> </w:t>
      </w:r>
      <w:r>
        <w:rPr>
          <w:sz w:val="22"/>
          <w:szCs w:val="22"/>
          <w:lang w:val="ru-RU"/>
        </w:rPr>
        <w:t>відповідних</w:t>
      </w:r>
      <w:r>
        <w:rPr>
          <w:spacing w:val="-7"/>
          <w:sz w:val="22"/>
          <w:szCs w:val="22"/>
          <w:lang w:val="ru-RU"/>
        </w:rPr>
        <w:t xml:space="preserve"> </w:t>
      </w:r>
      <w:r>
        <w:rPr>
          <w:sz w:val="22"/>
          <w:szCs w:val="22"/>
          <w:lang w:val="ru-RU"/>
        </w:rPr>
        <w:t>періодах</w:t>
      </w:r>
      <w:r>
        <w:rPr>
          <w:spacing w:val="-7"/>
          <w:sz w:val="22"/>
          <w:szCs w:val="22"/>
          <w:lang w:val="ru-RU"/>
        </w:rPr>
        <w:t xml:space="preserve"> </w:t>
      </w:r>
      <w:r>
        <w:rPr>
          <w:sz w:val="22"/>
          <w:szCs w:val="22"/>
          <w:lang w:val="ru-RU"/>
        </w:rPr>
        <w:t>минулого</w:t>
      </w:r>
      <w:r>
        <w:rPr>
          <w:spacing w:val="-6"/>
          <w:sz w:val="22"/>
          <w:szCs w:val="22"/>
          <w:lang w:val="ru-RU"/>
        </w:rPr>
        <w:t xml:space="preserve"> </w:t>
      </w:r>
      <w:r>
        <w:rPr>
          <w:sz w:val="22"/>
          <w:szCs w:val="22"/>
          <w:lang w:val="ru-RU"/>
        </w:rPr>
        <w:t>року,</w:t>
      </w:r>
      <w:r>
        <w:rPr>
          <w:spacing w:val="-9"/>
          <w:sz w:val="22"/>
          <w:szCs w:val="22"/>
          <w:lang w:val="ru-RU"/>
        </w:rPr>
        <w:t xml:space="preserve"> </w:t>
      </w:r>
      <w:r>
        <w:rPr>
          <w:sz w:val="22"/>
          <w:szCs w:val="22"/>
          <w:lang w:val="ru-RU"/>
        </w:rPr>
        <w:t>які</w:t>
      </w:r>
      <w:r>
        <w:rPr>
          <w:spacing w:val="-7"/>
          <w:sz w:val="22"/>
          <w:szCs w:val="22"/>
          <w:lang w:val="ru-RU"/>
        </w:rPr>
        <w:t xml:space="preserve"> </w:t>
      </w:r>
      <w:r>
        <w:rPr>
          <w:sz w:val="22"/>
          <w:szCs w:val="22"/>
          <w:lang w:val="ru-RU"/>
        </w:rPr>
        <w:t>відповідають</w:t>
      </w:r>
      <w:r>
        <w:rPr>
          <w:spacing w:val="-7"/>
          <w:sz w:val="22"/>
          <w:szCs w:val="22"/>
          <w:lang w:val="ru-RU"/>
        </w:rPr>
        <w:t xml:space="preserve"> </w:t>
      </w:r>
      <w:r>
        <w:rPr>
          <w:sz w:val="22"/>
          <w:szCs w:val="22"/>
          <w:lang w:val="ru-RU"/>
        </w:rPr>
        <w:t>майбутнім</w:t>
      </w:r>
      <w:r>
        <w:rPr>
          <w:spacing w:val="-1"/>
          <w:sz w:val="22"/>
          <w:szCs w:val="22"/>
          <w:lang w:val="ru-RU"/>
        </w:rPr>
        <w:t xml:space="preserve"> </w:t>
      </w:r>
      <w:r>
        <w:rPr>
          <w:sz w:val="22"/>
          <w:szCs w:val="22"/>
          <w:lang w:val="ru-RU"/>
        </w:rPr>
        <w:t>періодам</w:t>
      </w:r>
      <w:r>
        <w:rPr>
          <w:spacing w:val="-7"/>
          <w:sz w:val="22"/>
          <w:szCs w:val="22"/>
          <w:lang w:val="ru-RU"/>
        </w:rPr>
        <w:t xml:space="preserve"> </w:t>
      </w:r>
      <w:r>
        <w:rPr>
          <w:sz w:val="22"/>
          <w:szCs w:val="22"/>
          <w:lang w:val="ru-RU"/>
        </w:rPr>
        <w:t>поточного</w:t>
      </w:r>
      <w:r>
        <w:rPr>
          <w:spacing w:val="-7"/>
          <w:sz w:val="22"/>
          <w:szCs w:val="22"/>
          <w:lang w:val="ru-RU"/>
        </w:rPr>
        <w:t xml:space="preserve"> </w:t>
      </w:r>
      <w:r>
        <w:rPr>
          <w:sz w:val="22"/>
          <w:szCs w:val="22"/>
          <w:lang w:val="ru-RU"/>
        </w:rPr>
        <w:t>року.</w:t>
      </w:r>
    </w:p>
    <w:p w:rsidR="00716264" w:rsidRDefault="00716264" w:rsidP="00716264">
      <w:pPr>
        <w:spacing w:after="0"/>
        <w:ind w:left="-142"/>
        <w:jc w:val="center"/>
        <w:rPr>
          <w:rFonts w:ascii="Times New Roman" w:hAnsi="Times New Roman"/>
          <w:b/>
          <w:i/>
        </w:rPr>
      </w:pPr>
      <w:r w:rsidRPr="00840641">
        <w:rPr>
          <w:rFonts w:ascii="Times New Roman" w:hAnsi="Times New Roman"/>
          <w:b/>
          <w:i/>
        </w:rPr>
        <w:t>Договірні (прогнозовані) обсяги</w:t>
      </w:r>
      <w:r>
        <w:rPr>
          <w:rFonts w:ascii="Times New Roman" w:hAnsi="Times New Roman"/>
          <w:b/>
          <w:i/>
        </w:rPr>
        <w:t xml:space="preserve"> помісячного споживання електроенергії на наступний календарний рік подаються до 01 листопада поточного року.</w:t>
      </w:r>
    </w:p>
    <w:p w:rsidR="00716264" w:rsidRDefault="00716264" w:rsidP="00716264">
      <w:pPr>
        <w:spacing w:after="0"/>
        <w:ind w:left="-142"/>
        <w:jc w:val="center"/>
        <w:rPr>
          <w:rFonts w:ascii="Times New Roman" w:hAnsi="Times New Roman"/>
          <w:b/>
          <w:sz w:val="24"/>
          <w:szCs w:val="24"/>
        </w:rPr>
      </w:pPr>
      <w:r>
        <w:rPr>
          <w:rFonts w:ascii="Times New Roman" w:hAnsi="Times New Roman"/>
          <w:b/>
          <w:sz w:val="24"/>
          <w:szCs w:val="24"/>
        </w:rPr>
        <w:t>ПІДПИСИ СТОРІН:</w:t>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7710"/>
        <w:gridCol w:w="7710"/>
      </w:tblGrid>
      <w:tr w:rsidR="00716264" w:rsidRPr="00E76212" w:rsidTr="00432A5A">
        <w:trPr>
          <w:trHeight w:val="270"/>
        </w:trPr>
        <w:tc>
          <w:tcPr>
            <w:tcW w:w="2500" w:type="pct"/>
            <w:vAlign w:val="center"/>
          </w:tcPr>
          <w:p w:rsidR="00716264" w:rsidRPr="00E76212" w:rsidRDefault="00716264" w:rsidP="00432A5A">
            <w:pPr>
              <w:tabs>
                <w:tab w:val="left" w:pos="5103"/>
              </w:tabs>
              <w:spacing w:after="0"/>
              <w:jc w:val="center"/>
              <w:rPr>
                <w:rFonts w:ascii="Times New Roman" w:hAnsi="Times New Roman"/>
                <w:b/>
                <w:bCs/>
                <w:iCs/>
                <w:sz w:val="24"/>
                <w:szCs w:val="24"/>
              </w:rPr>
            </w:pPr>
            <w:r w:rsidRPr="00E76212">
              <w:rPr>
                <w:rFonts w:ascii="Times New Roman" w:hAnsi="Times New Roman"/>
                <w:b/>
                <w:bCs/>
                <w:sz w:val="24"/>
                <w:szCs w:val="24"/>
              </w:rPr>
              <w:t>Постачальник</w:t>
            </w:r>
            <w:r w:rsidRPr="00E76212">
              <w:rPr>
                <w:rFonts w:ascii="Times New Roman" w:hAnsi="Times New Roman"/>
                <w:b/>
                <w:bCs/>
                <w:iCs/>
                <w:sz w:val="24"/>
                <w:szCs w:val="24"/>
              </w:rPr>
              <w:t>:</w:t>
            </w:r>
          </w:p>
        </w:tc>
        <w:tc>
          <w:tcPr>
            <w:tcW w:w="2500" w:type="pct"/>
            <w:vAlign w:val="center"/>
          </w:tcPr>
          <w:p w:rsidR="00716264" w:rsidRPr="00E76212" w:rsidRDefault="00716264" w:rsidP="00432A5A">
            <w:pPr>
              <w:tabs>
                <w:tab w:val="left" w:pos="5103"/>
              </w:tabs>
              <w:spacing w:after="0"/>
              <w:jc w:val="center"/>
              <w:rPr>
                <w:rFonts w:ascii="Times New Roman" w:hAnsi="Times New Roman"/>
                <w:b/>
                <w:bCs/>
                <w:iCs/>
                <w:sz w:val="24"/>
                <w:szCs w:val="24"/>
              </w:rPr>
            </w:pPr>
            <w:r w:rsidRPr="00E76212">
              <w:rPr>
                <w:rFonts w:ascii="Times New Roman" w:hAnsi="Times New Roman"/>
                <w:b/>
                <w:bCs/>
                <w:iCs/>
                <w:sz w:val="24"/>
                <w:szCs w:val="24"/>
              </w:rPr>
              <w:t>Споживач:</w:t>
            </w:r>
          </w:p>
        </w:tc>
      </w:tr>
      <w:tr w:rsidR="00716264" w:rsidRPr="00E76212" w:rsidTr="00432A5A">
        <w:trPr>
          <w:trHeight w:val="457"/>
        </w:trPr>
        <w:tc>
          <w:tcPr>
            <w:tcW w:w="2500" w:type="pct"/>
            <w:vAlign w:val="center"/>
          </w:tcPr>
          <w:p w:rsidR="00716264" w:rsidRPr="00E76212" w:rsidRDefault="00716264" w:rsidP="00432A5A">
            <w:pPr>
              <w:tabs>
                <w:tab w:val="left" w:pos="5103"/>
              </w:tabs>
              <w:spacing w:after="0"/>
              <w:jc w:val="center"/>
              <w:rPr>
                <w:rFonts w:ascii="Times New Roman" w:hAnsi="Times New Roman"/>
                <w:sz w:val="24"/>
                <w:szCs w:val="24"/>
              </w:rPr>
            </w:pPr>
          </w:p>
        </w:tc>
        <w:tc>
          <w:tcPr>
            <w:tcW w:w="2500" w:type="pct"/>
            <w:shd w:val="clear" w:color="auto" w:fill="auto"/>
            <w:vAlign w:val="center"/>
          </w:tcPr>
          <w:p w:rsidR="00716264" w:rsidRDefault="00716264" w:rsidP="00432A5A">
            <w:pPr>
              <w:spacing w:after="0"/>
              <w:ind w:left="-142"/>
              <w:jc w:val="center"/>
              <w:rPr>
                <w:rFonts w:ascii="Times New Roman" w:hAnsi="Times New Roman"/>
                <w:b/>
                <w:sz w:val="24"/>
                <w:szCs w:val="24"/>
              </w:rPr>
            </w:pPr>
          </w:p>
          <w:p w:rsidR="00716264" w:rsidRPr="00E76212" w:rsidRDefault="00716264" w:rsidP="00432A5A">
            <w:pPr>
              <w:spacing w:after="0"/>
              <w:jc w:val="center"/>
              <w:rPr>
                <w:rFonts w:ascii="Times New Roman" w:hAnsi="Times New Roman"/>
                <w:b/>
                <w:bCs/>
                <w:sz w:val="20"/>
                <w:szCs w:val="20"/>
              </w:rPr>
            </w:pPr>
            <w:r>
              <w:rPr>
                <w:rFonts w:ascii="Times New Roman" w:hAnsi="Times New Roman"/>
                <w:b/>
                <w:sz w:val="24"/>
                <w:szCs w:val="24"/>
              </w:rPr>
              <w:t>Комунальне підприємство "Водоканал-сервіс"</w:t>
            </w:r>
          </w:p>
        </w:tc>
      </w:tr>
      <w:tr w:rsidR="00716264" w:rsidRPr="00E76212" w:rsidTr="00432A5A">
        <w:trPr>
          <w:trHeight w:val="663"/>
        </w:trPr>
        <w:tc>
          <w:tcPr>
            <w:tcW w:w="2500" w:type="pct"/>
          </w:tcPr>
          <w:p w:rsidR="00716264" w:rsidRDefault="00716264" w:rsidP="00432A5A">
            <w:pPr>
              <w:tabs>
                <w:tab w:val="left" w:pos="5103"/>
                <w:tab w:val="left" w:pos="5808"/>
              </w:tabs>
              <w:spacing w:after="0"/>
              <w:rPr>
                <w:rFonts w:ascii="Times New Roman" w:hAnsi="Times New Roman"/>
                <w:b/>
                <w:sz w:val="24"/>
                <w:szCs w:val="24"/>
              </w:rPr>
            </w:pPr>
          </w:p>
          <w:p w:rsidR="00716264" w:rsidRDefault="00716264" w:rsidP="00716264">
            <w:pPr>
              <w:tabs>
                <w:tab w:val="left" w:pos="5103"/>
              </w:tabs>
              <w:spacing w:after="0"/>
              <w:rPr>
                <w:rFonts w:ascii="Times New Roman" w:hAnsi="Times New Roman"/>
                <w:bCs/>
                <w:sz w:val="24"/>
                <w:szCs w:val="24"/>
              </w:rPr>
            </w:pPr>
            <w:r w:rsidRPr="00E76212">
              <w:rPr>
                <w:rFonts w:ascii="Times New Roman" w:hAnsi="Times New Roman"/>
                <w:bCs/>
                <w:sz w:val="24"/>
                <w:szCs w:val="24"/>
              </w:rPr>
              <w:t xml:space="preserve">_________________________________ </w:t>
            </w:r>
            <w:r>
              <w:rPr>
                <w:rFonts w:ascii="Times New Roman" w:hAnsi="Times New Roman"/>
                <w:bCs/>
                <w:sz w:val="24"/>
                <w:szCs w:val="24"/>
              </w:rPr>
              <w:t>____________________________</w:t>
            </w:r>
          </w:p>
          <w:p w:rsidR="00716264" w:rsidRPr="00E76212" w:rsidRDefault="00716264" w:rsidP="00716264">
            <w:pPr>
              <w:tabs>
                <w:tab w:val="left" w:pos="5103"/>
              </w:tabs>
              <w:spacing w:after="0"/>
              <w:rPr>
                <w:rFonts w:ascii="Times New Roman" w:hAnsi="Times New Roman"/>
                <w:b/>
                <w:sz w:val="24"/>
                <w:szCs w:val="24"/>
                <w:vertAlign w:val="superscript"/>
              </w:rPr>
            </w:pPr>
            <w:r>
              <w:rPr>
                <w:rFonts w:ascii="Times New Roman" w:hAnsi="Times New Roman"/>
                <w:bCs/>
                <w:sz w:val="24"/>
                <w:szCs w:val="24"/>
              </w:rPr>
              <w:t xml:space="preserve">                             </w:t>
            </w:r>
            <w:r w:rsidRPr="00E76212">
              <w:rPr>
                <w:rFonts w:ascii="Times New Roman" w:hAnsi="Times New Roman"/>
                <w:sz w:val="24"/>
                <w:szCs w:val="24"/>
                <w:vertAlign w:val="superscript"/>
              </w:rPr>
              <w:t>(МП, підпис)</w:t>
            </w:r>
          </w:p>
        </w:tc>
        <w:tc>
          <w:tcPr>
            <w:tcW w:w="2500" w:type="pct"/>
          </w:tcPr>
          <w:p w:rsidR="00716264" w:rsidRDefault="00716264" w:rsidP="00432A5A">
            <w:pPr>
              <w:tabs>
                <w:tab w:val="left" w:pos="5103"/>
              </w:tabs>
              <w:spacing w:after="0"/>
              <w:rPr>
                <w:rFonts w:ascii="Times New Roman" w:hAnsi="Times New Roman"/>
                <w:b/>
                <w:sz w:val="24"/>
                <w:szCs w:val="24"/>
              </w:rPr>
            </w:pPr>
          </w:p>
          <w:p w:rsidR="00716264" w:rsidRPr="00E76212" w:rsidRDefault="00716264" w:rsidP="00432A5A">
            <w:pPr>
              <w:tabs>
                <w:tab w:val="left" w:pos="5103"/>
              </w:tabs>
              <w:spacing w:after="0"/>
              <w:rPr>
                <w:rFonts w:ascii="Times New Roman" w:hAnsi="Times New Roman"/>
                <w:bCs/>
                <w:sz w:val="24"/>
                <w:szCs w:val="24"/>
              </w:rPr>
            </w:pPr>
            <w:r w:rsidRPr="00E76212">
              <w:rPr>
                <w:rFonts w:ascii="Times New Roman" w:hAnsi="Times New Roman"/>
                <w:bCs/>
                <w:sz w:val="24"/>
                <w:szCs w:val="24"/>
              </w:rPr>
              <w:t xml:space="preserve">___________________________________ </w:t>
            </w:r>
            <w:r>
              <w:rPr>
                <w:rFonts w:ascii="Times New Roman" w:hAnsi="Times New Roman"/>
                <w:bCs/>
                <w:sz w:val="24"/>
                <w:szCs w:val="24"/>
              </w:rPr>
              <w:t xml:space="preserve">        </w:t>
            </w:r>
            <w:r>
              <w:rPr>
                <w:rFonts w:ascii="Times New Roman" w:hAnsi="Times New Roman"/>
                <w:b/>
                <w:bCs/>
                <w:sz w:val="24"/>
                <w:szCs w:val="24"/>
              </w:rPr>
              <w:t>Ігор БАНТРОХ</w:t>
            </w:r>
          </w:p>
          <w:p w:rsidR="00716264" w:rsidRPr="00E76212" w:rsidRDefault="00716264" w:rsidP="00432A5A">
            <w:pPr>
              <w:tabs>
                <w:tab w:val="left" w:pos="5103"/>
              </w:tabs>
              <w:spacing w:after="0"/>
              <w:rPr>
                <w:rFonts w:ascii="Times New Roman" w:hAnsi="Times New Roman"/>
                <w:sz w:val="24"/>
                <w:szCs w:val="24"/>
                <w:vertAlign w:val="superscript"/>
              </w:rPr>
            </w:pPr>
            <w:r w:rsidRPr="00E76212">
              <w:rPr>
                <w:rFonts w:ascii="Times New Roman" w:hAnsi="Times New Roman"/>
                <w:sz w:val="24"/>
                <w:szCs w:val="24"/>
                <w:vertAlign w:val="superscript"/>
              </w:rPr>
              <w:t xml:space="preserve">                                        (МП, підпис)</w:t>
            </w:r>
          </w:p>
        </w:tc>
      </w:tr>
    </w:tbl>
    <w:p w:rsidR="008A1152" w:rsidRPr="001F2F73" w:rsidRDefault="008A1152" w:rsidP="001F2F73">
      <w:pPr>
        <w:spacing w:after="0"/>
        <w:rPr>
          <w:rFonts w:ascii="Times New Roman" w:eastAsia="Calibri" w:hAnsi="Times New Roman"/>
          <w:color w:val="auto"/>
          <w:sz w:val="24"/>
          <w:szCs w:val="24"/>
          <w:lang w:val="ru-RU" w:eastAsia="en-US"/>
        </w:rPr>
      </w:pPr>
    </w:p>
    <w:sectPr w:rsidR="008A1152" w:rsidRPr="001F2F73" w:rsidSect="00716264">
      <w:pgSz w:w="16838" w:h="11906" w:orient="landscape"/>
      <w:pgMar w:top="1134" w:right="851" w:bottom="709" w:left="567" w:header="284" w:footer="28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000" w:rsidRDefault="00101000">
      <w:pPr>
        <w:spacing w:after="0" w:line="240" w:lineRule="auto"/>
      </w:pPr>
      <w:r>
        <w:separator/>
      </w:r>
    </w:p>
  </w:endnote>
  <w:endnote w:type="continuationSeparator" w:id="0">
    <w:p w:rsidR="00101000" w:rsidRDefault="0010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000" w:rsidRDefault="00101000">
      <w:pPr>
        <w:spacing w:after="0" w:line="240" w:lineRule="auto"/>
      </w:pPr>
      <w:r>
        <w:separator/>
      </w:r>
    </w:p>
  </w:footnote>
  <w:footnote w:type="continuationSeparator" w:id="0">
    <w:p w:rsidR="00101000" w:rsidRDefault="00101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A5A" w:rsidRPr="00C21B33" w:rsidRDefault="00432A5A">
    <w:pPr>
      <w:pStyle w:val="a4"/>
      <w:jc w:val="center"/>
      <w:rPr>
        <w:sz w:val="16"/>
        <w:szCs w:val="16"/>
      </w:rPr>
    </w:pPr>
    <w:r w:rsidRPr="00C21B33">
      <w:rPr>
        <w:sz w:val="16"/>
        <w:szCs w:val="16"/>
      </w:rPr>
      <w:fldChar w:fldCharType="begin"/>
    </w:r>
    <w:r w:rsidRPr="00C21B33">
      <w:rPr>
        <w:sz w:val="16"/>
        <w:szCs w:val="16"/>
      </w:rPr>
      <w:instrText>PAGE   \* MERGEFORMAT</w:instrText>
    </w:r>
    <w:r w:rsidRPr="00C21B33">
      <w:rPr>
        <w:sz w:val="16"/>
        <w:szCs w:val="16"/>
      </w:rPr>
      <w:fldChar w:fldCharType="separate"/>
    </w:r>
    <w:r w:rsidR="00287A16" w:rsidRPr="00287A16">
      <w:rPr>
        <w:noProof/>
        <w:sz w:val="16"/>
        <w:szCs w:val="16"/>
        <w:lang w:val="ru-RU"/>
      </w:rPr>
      <w:t>18</w:t>
    </w:r>
    <w:r w:rsidRPr="00C21B33">
      <w:rPr>
        <w:sz w:val="16"/>
        <w:szCs w:val="16"/>
      </w:rPr>
      <w:fldChar w:fldCharType="end"/>
    </w:r>
  </w:p>
  <w:p w:rsidR="00432A5A" w:rsidRDefault="00432A5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53215"/>
    <w:multiLevelType w:val="hybridMultilevel"/>
    <w:tmpl w:val="F7CCCE6A"/>
    <w:lvl w:ilvl="0" w:tplc="BEECEDA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0FD19A5"/>
    <w:multiLevelType w:val="hybridMultilevel"/>
    <w:tmpl w:val="233C2B76"/>
    <w:lvl w:ilvl="0" w:tplc="8D44E5D0">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3" w15:restartNumberingAfterBreak="0">
    <w:nsid w:val="44CF7EA5"/>
    <w:multiLevelType w:val="multilevel"/>
    <w:tmpl w:val="8C76091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4EE31CD"/>
    <w:multiLevelType w:val="hybridMultilevel"/>
    <w:tmpl w:val="3BFCBB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A676DB2"/>
    <w:multiLevelType w:val="hybridMultilevel"/>
    <w:tmpl w:val="BB067F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F940C17"/>
    <w:multiLevelType w:val="multilevel"/>
    <w:tmpl w:val="803E5C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FE"/>
    <w:rsid w:val="0003494E"/>
    <w:rsid w:val="000547A1"/>
    <w:rsid w:val="000645A7"/>
    <w:rsid w:val="00075755"/>
    <w:rsid w:val="000815EE"/>
    <w:rsid w:val="00096FB8"/>
    <w:rsid w:val="000A221F"/>
    <w:rsid w:val="000B39D3"/>
    <w:rsid w:val="000B3AD9"/>
    <w:rsid w:val="000D2D0B"/>
    <w:rsid w:val="000D71CB"/>
    <w:rsid w:val="000F57E5"/>
    <w:rsid w:val="00101000"/>
    <w:rsid w:val="001058B1"/>
    <w:rsid w:val="00111109"/>
    <w:rsid w:val="0012402F"/>
    <w:rsid w:val="00125F45"/>
    <w:rsid w:val="00145DB5"/>
    <w:rsid w:val="001A0BD4"/>
    <w:rsid w:val="001A51BB"/>
    <w:rsid w:val="001B19D3"/>
    <w:rsid w:val="001B1FA4"/>
    <w:rsid w:val="001C68E9"/>
    <w:rsid w:val="001E1EBA"/>
    <w:rsid w:val="001E4A41"/>
    <w:rsid w:val="001F2F73"/>
    <w:rsid w:val="001F4AF0"/>
    <w:rsid w:val="001F7817"/>
    <w:rsid w:val="00201D37"/>
    <w:rsid w:val="0020754E"/>
    <w:rsid w:val="002221B1"/>
    <w:rsid w:val="0024318C"/>
    <w:rsid w:val="00246968"/>
    <w:rsid w:val="00253343"/>
    <w:rsid w:val="00255F90"/>
    <w:rsid w:val="002702DD"/>
    <w:rsid w:val="002821EC"/>
    <w:rsid w:val="0028244A"/>
    <w:rsid w:val="00287A16"/>
    <w:rsid w:val="002A7F2C"/>
    <w:rsid w:val="002B2A74"/>
    <w:rsid w:val="002C1392"/>
    <w:rsid w:val="002F4A03"/>
    <w:rsid w:val="003036BC"/>
    <w:rsid w:val="00312E26"/>
    <w:rsid w:val="003414E0"/>
    <w:rsid w:val="00345448"/>
    <w:rsid w:val="003468A4"/>
    <w:rsid w:val="003555FC"/>
    <w:rsid w:val="00356594"/>
    <w:rsid w:val="00362F53"/>
    <w:rsid w:val="00371D4E"/>
    <w:rsid w:val="00375ACF"/>
    <w:rsid w:val="00382C2C"/>
    <w:rsid w:val="00385BC5"/>
    <w:rsid w:val="00393448"/>
    <w:rsid w:val="003958E9"/>
    <w:rsid w:val="003B2374"/>
    <w:rsid w:val="003B57BE"/>
    <w:rsid w:val="003C3D3A"/>
    <w:rsid w:val="003F0EA3"/>
    <w:rsid w:val="00407838"/>
    <w:rsid w:val="0041336A"/>
    <w:rsid w:val="004220DF"/>
    <w:rsid w:val="00430F38"/>
    <w:rsid w:val="00432A5A"/>
    <w:rsid w:val="00435AD4"/>
    <w:rsid w:val="004601DF"/>
    <w:rsid w:val="00463799"/>
    <w:rsid w:val="0047190C"/>
    <w:rsid w:val="00471DCB"/>
    <w:rsid w:val="004A6720"/>
    <w:rsid w:val="004B3905"/>
    <w:rsid w:val="004C0668"/>
    <w:rsid w:val="004E032A"/>
    <w:rsid w:val="004E481E"/>
    <w:rsid w:val="00531FA1"/>
    <w:rsid w:val="0053255A"/>
    <w:rsid w:val="005325FE"/>
    <w:rsid w:val="0055175B"/>
    <w:rsid w:val="00556CFF"/>
    <w:rsid w:val="00587BDA"/>
    <w:rsid w:val="005B6A5A"/>
    <w:rsid w:val="005D78C1"/>
    <w:rsid w:val="005F0F0C"/>
    <w:rsid w:val="00603B9E"/>
    <w:rsid w:val="006056A4"/>
    <w:rsid w:val="00607F2C"/>
    <w:rsid w:val="00612463"/>
    <w:rsid w:val="00623408"/>
    <w:rsid w:val="00643CCE"/>
    <w:rsid w:val="00656FC9"/>
    <w:rsid w:val="0067408D"/>
    <w:rsid w:val="00677479"/>
    <w:rsid w:val="0068227B"/>
    <w:rsid w:val="00687B81"/>
    <w:rsid w:val="006C7357"/>
    <w:rsid w:val="006D5BC4"/>
    <w:rsid w:val="006E07E2"/>
    <w:rsid w:val="006E6C9E"/>
    <w:rsid w:val="00703878"/>
    <w:rsid w:val="0070570E"/>
    <w:rsid w:val="00710F85"/>
    <w:rsid w:val="00716264"/>
    <w:rsid w:val="00723871"/>
    <w:rsid w:val="007261C6"/>
    <w:rsid w:val="00742132"/>
    <w:rsid w:val="00763574"/>
    <w:rsid w:val="007963CE"/>
    <w:rsid w:val="00796A3B"/>
    <w:rsid w:val="007A3AE6"/>
    <w:rsid w:val="007B1EAD"/>
    <w:rsid w:val="007B5C6B"/>
    <w:rsid w:val="007C0366"/>
    <w:rsid w:val="007C7983"/>
    <w:rsid w:val="007D6249"/>
    <w:rsid w:val="007E0966"/>
    <w:rsid w:val="007E4F63"/>
    <w:rsid w:val="007E6114"/>
    <w:rsid w:val="007F1A2D"/>
    <w:rsid w:val="007F4A76"/>
    <w:rsid w:val="008162C6"/>
    <w:rsid w:val="00822EB8"/>
    <w:rsid w:val="008569DA"/>
    <w:rsid w:val="00857A93"/>
    <w:rsid w:val="00860E09"/>
    <w:rsid w:val="008656DA"/>
    <w:rsid w:val="00873B1D"/>
    <w:rsid w:val="00874A23"/>
    <w:rsid w:val="00883555"/>
    <w:rsid w:val="00887E7F"/>
    <w:rsid w:val="0089157E"/>
    <w:rsid w:val="008964C9"/>
    <w:rsid w:val="008A0007"/>
    <w:rsid w:val="008A1146"/>
    <w:rsid w:val="008A1152"/>
    <w:rsid w:val="008A1456"/>
    <w:rsid w:val="008B3684"/>
    <w:rsid w:val="008B4DDB"/>
    <w:rsid w:val="008C07C1"/>
    <w:rsid w:val="008C1C9E"/>
    <w:rsid w:val="008E2C41"/>
    <w:rsid w:val="008F16E1"/>
    <w:rsid w:val="008F585B"/>
    <w:rsid w:val="008F790E"/>
    <w:rsid w:val="00901C02"/>
    <w:rsid w:val="0091048E"/>
    <w:rsid w:val="0091197D"/>
    <w:rsid w:val="0091609F"/>
    <w:rsid w:val="00951ED8"/>
    <w:rsid w:val="00951EF6"/>
    <w:rsid w:val="009709CE"/>
    <w:rsid w:val="009A07E3"/>
    <w:rsid w:val="009A7287"/>
    <w:rsid w:val="009B2760"/>
    <w:rsid w:val="009D134F"/>
    <w:rsid w:val="009E4654"/>
    <w:rsid w:val="009E4FD8"/>
    <w:rsid w:val="009F136F"/>
    <w:rsid w:val="00A07D11"/>
    <w:rsid w:val="00A17B3A"/>
    <w:rsid w:val="00A313F6"/>
    <w:rsid w:val="00A332D7"/>
    <w:rsid w:val="00A4100F"/>
    <w:rsid w:val="00A53098"/>
    <w:rsid w:val="00A9250B"/>
    <w:rsid w:val="00AA7EFF"/>
    <w:rsid w:val="00AB7AFE"/>
    <w:rsid w:val="00AC1A2F"/>
    <w:rsid w:val="00AD4E25"/>
    <w:rsid w:val="00AF052D"/>
    <w:rsid w:val="00B07AB6"/>
    <w:rsid w:val="00B24781"/>
    <w:rsid w:val="00B3113F"/>
    <w:rsid w:val="00B35D1A"/>
    <w:rsid w:val="00B37EDF"/>
    <w:rsid w:val="00B565FB"/>
    <w:rsid w:val="00B6202B"/>
    <w:rsid w:val="00B62DDB"/>
    <w:rsid w:val="00B66F85"/>
    <w:rsid w:val="00B907F2"/>
    <w:rsid w:val="00BA3950"/>
    <w:rsid w:val="00BB5BCB"/>
    <w:rsid w:val="00BD6A4C"/>
    <w:rsid w:val="00BD7B44"/>
    <w:rsid w:val="00BE3262"/>
    <w:rsid w:val="00BE3FFE"/>
    <w:rsid w:val="00C015F9"/>
    <w:rsid w:val="00C1746A"/>
    <w:rsid w:val="00C32E4C"/>
    <w:rsid w:val="00C35C44"/>
    <w:rsid w:val="00C50F98"/>
    <w:rsid w:val="00C84BC1"/>
    <w:rsid w:val="00C96665"/>
    <w:rsid w:val="00C96BD7"/>
    <w:rsid w:val="00C97049"/>
    <w:rsid w:val="00CB117A"/>
    <w:rsid w:val="00CB5708"/>
    <w:rsid w:val="00CC75E6"/>
    <w:rsid w:val="00CD0407"/>
    <w:rsid w:val="00CD5427"/>
    <w:rsid w:val="00CF18DC"/>
    <w:rsid w:val="00CF1BE8"/>
    <w:rsid w:val="00CF521C"/>
    <w:rsid w:val="00D06C6B"/>
    <w:rsid w:val="00D22B16"/>
    <w:rsid w:val="00D3218A"/>
    <w:rsid w:val="00D601F1"/>
    <w:rsid w:val="00D66B80"/>
    <w:rsid w:val="00D722B3"/>
    <w:rsid w:val="00D84D48"/>
    <w:rsid w:val="00D850CD"/>
    <w:rsid w:val="00D96000"/>
    <w:rsid w:val="00DA767D"/>
    <w:rsid w:val="00DB410C"/>
    <w:rsid w:val="00DD15DD"/>
    <w:rsid w:val="00DF70A6"/>
    <w:rsid w:val="00E0706A"/>
    <w:rsid w:val="00E13F96"/>
    <w:rsid w:val="00E204CA"/>
    <w:rsid w:val="00E34C38"/>
    <w:rsid w:val="00E3670C"/>
    <w:rsid w:val="00E436C7"/>
    <w:rsid w:val="00E52C28"/>
    <w:rsid w:val="00E709FA"/>
    <w:rsid w:val="00E73776"/>
    <w:rsid w:val="00E9606C"/>
    <w:rsid w:val="00EB39B7"/>
    <w:rsid w:val="00ED0118"/>
    <w:rsid w:val="00EE6A2F"/>
    <w:rsid w:val="00EF74A6"/>
    <w:rsid w:val="00F01F53"/>
    <w:rsid w:val="00F03A5E"/>
    <w:rsid w:val="00F46203"/>
    <w:rsid w:val="00F54186"/>
    <w:rsid w:val="00F55B20"/>
    <w:rsid w:val="00F80E1B"/>
    <w:rsid w:val="00F8221A"/>
    <w:rsid w:val="00F86CBD"/>
    <w:rsid w:val="00F90A64"/>
    <w:rsid w:val="00F92297"/>
    <w:rsid w:val="00F9526D"/>
    <w:rsid w:val="00F95652"/>
    <w:rsid w:val="00FA02B7"/>
    <w:rsid w:val="00FA5ECA"/>
    <w:rsid w:val="00FB187C"/>
    <w:rsid w:val="00FC69D2"/>
    <w:rsid w:val="00FD4FC2"/>
    <w:rsid w:val="00FD5D79"/>
    <w:rsid w:val="00FF23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40F2"/>
  <w15:docId w15:val="{ECB635F9-7730-4E67-9AE2-3B74F5A3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A76"/>
    <w:pPr>
      <w:spacing w:after="200" w:line="276" w:lineRule="auto"/>
    </w:pPr>
    <w:rPr>
      <w:rFonts w:ascii="Calibri" w:eastAsia="Times New Roman" w:hAnsi="Calibri" w:cs="Times New Roman"/>
      <w:color w:val="00000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F4A76"/>
    <w:rPr>
      <w:b/>
      <w:bCs/>
    </w:rPr>
  </w:style>
  <w:style w:type="paragraph" w:styleId="a4">
    <w:name w:val="header"/>
    <w:basedOn w:val="a"/>
    <w:link w:val="1"/>
    <w:uiPriority w:val="99"/>
    <w:unhideWhenUsed/>
    <w:rsid w:val="007F4A76"/>
    <w:pPr>
      <w:tabs>
        <w:tab w:val="center" w:pos="4819"/>
        <w:tab w:val="right" w:pos="9639"/>
      </w:tabs>
      <w:spacing w:after="0" w:line="240" w:lineRule="auto"/>
    </w:pPr>
  </w:style>
  <w:style w:type="character" w:customStyle="1" w:styleId="a5">
    <w:name w:val="Верхній колонтитул Знак"/>
    <w:basedOn w:val="a0"/>
    <w:uiPriority w:val="99"/>
    <w:semiHidden/>
    <w:rsid w:val="007F4A76"/>
    <w:rPr>
      <w:rFonts w:ascii="Calibri" w:eastAsia="Times New Roman" w:hAnsi="Calibri" w:cs="Times New Roman"/>
      <w:color w:val="00000A"/>
      <w:lang w:eastAsia="uk-UA"/>
    </w:rPr>
  </w:style>
  <w:style w:type="table" w:styleId="a6">
    <w:name w:val="Table Grid"/>
    <w:basedOn w:val="a1"/>
    <w:uiPriority w:val="39"/>
    <w:rsid w:val="007F4A76"/>
    <w:pPr>
      <w:spacing w:after="0" w:line="240" w:lineRule="auto"/>
    </w:pPr>
    <w:rPr>
      <w:rFonts w:ascii="Calibri" w:eastAsia="Times New Roman"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j">
    <w:name w:val="tj"/>
    <w:basedOn w:val="a"/>
    <w:rsid w:val="007F4A76"/>
    <w:pPr>
      <w:spacing w:before="100" w:beforeAutospacing="1" w:after="100" w:afterAutospacing="1" w:line="240" w:lineRule="auto"/>
    </w:pPr>
    <w:rPr>
      <w:rFonts w:ascii="Times New Roman" w:hAnsi="Times New Roman"/>
      <w:color w:val="auto"/>
      <w:sz w:val="24"/>
      <w:szCs w:val="24"/>
    </w:rPr>
  </w:style>
  <w:style w:type="character" w:customStyle="1" w:styleId="1">
    <w:name w:val="Верхній колонтитул Знак1"/>
    <w:link w:val="a4"/>
    <w:uiPriority w:val="99"/>
    <w:rsid w:val="007F4A76"/>
    <w:rPr>
      <w:rFonts w:ascii="Calibri" w:eastAsia="Times New Roman" w:hAnsi="Calibri" w:cs="Times New Roman"/>
      <w:color w:val="00000A"/>
    </w:rPr>
  </w:style>
  <w:style w:type="character" w:styleId="a7">
    <w:name w:val="Hyperlink"/>
    <w:uiPriority w:val="99"/>
    <w:unhideWhenUsed/>
    <w:rsid w:val="007F4A76"/>
    <w:rPr>
      <w:color w:val="0000FF"/>
      <w:u w:val="single"/>
    </w:rPr>
  </w:style>
  <w:style w:type="paragraph" w:styleId="a8">
    <w:name w:val="Balloon Text"/>
    <w:basedOn w:val="a"/>
    <w:link w:val="a9"/>
    <w:uiPriority w:val="99"/>
    <w:semiHidden/>
    <w:unhideWhenUsed/>
    <w:rsid w:val="00255F90"/>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55F90"/>
    <w:rPr>
      <w:rFonts w:ascii="Tahoma" w:eastAsia="Times New Roman" w:hAnsi="Tahoma" w:cs="Tahoma"/>
      <w:color w:val="00000A"/>
      <w:sz w:val="16"/>
      <w:szCs w:val="16"/>
      <w:lang w:eastAsia="uk-UA"/>
    </w:rPr>
  </w:style>
  <w:style w:type="character" w:styleId="aa">
    <w:name w:val="Emphasis"/>
    <w:basedOn w:val="a0"/>
    <w:uiPriority w:val="20"/>
    <w:qFormat/>
    <w:rsid w:val="00125F45"/>
    <w:rPr>
      <w:i/>
      <w:iCs/>
    </w:rPr>
  </w:style>
  <w:style w:type="paragraph" w:styleId="ab">
    <w:name w:val="List Paragraph"/>
    <w:basedOn w:val="a"/>
    <w:uiPriority w:val="34"/>
    <w:qFormat/>
    <w:rsid w:val="00BD6A4C"/>
    <w:pPr>
      <w:ind w:left="720"/>
      <w:contextualSpacing/>
    </w:pPr>
  </w:style>
  <w:style w:type="paragraph" w:styleId="ac">
    <w:name w:val="No Spacing"/>
    <w:uiPriority w:val="99"/>
    <w:qFormat/>
    <w:rsid w:val="006D5BC4"/>
    <w:pPr>
      <w:spacing w:after="0" w:line="240" w:lineRule="auto"/>
    </w:pPr>
    <w:rPr>
      <w:rFonts w:ascii="Calibri" w:eastAsia="Times New Roman" w:hAnsi="Calibri" w:cs="Times New Roman"/>
      <w:color w:val="00000A"/>
      <w:lang w:eastAsia="uk-UA"/>
    </w:rPr>
  </w:style>
  <w:style w:type="table" w:customStyle="1" w:styleId="10">
    <w:name w:val="Сетка таблицы1"/>
    <w:basedOn w:val="a1"/>
    <w:next w:val="a6"/>
    <w:uiPriority w:val="39"/>
    <w:rsid w:val="004601DF"/>
    <w:pPr>
      <w:spacing w:after="0" w:line="240" w:lineRule="auto"/>
    </w:pPr>
    <w:rPr>
      <w:rFonts w:ascii="Calibri" w:eastAsia="Times New Roma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Placeholder Text"/>
    <w:basedOn w:val="a0"/>
    <w:uiPriority w:val="99"/>
    <w:semiHidden/>
    <w:rsid w:val="00F92297"/>
    <w:rPr>
      <w:color w:val="808080"/>
    </w:rPr>
  </w:style>
  <w:style w:type="paragraph" w:customStyle="1" w:styleId="Default">
    <w:name w:val="Default"/>
    <w:rsid w:val="008A0007"/>
    <w:pPr>
      <w:autoSpaceDE w:val="0"/>
      <w:autoSpaceDN w:val="0"/>
      <w:adjustRightInd w:val="0"/>
      <w:spacing w:after="0" w:line="240" w:lineRule="auto"/>
    </w:pPr>
    <w:rPr>
      <w:rFonts w:ascii="Verdana" w:hAnsi="Verdana" w:cs="Verdana"/>
      <w:color w:val="000000"/>
      <w:sz w:val="24"/>
      <w:szCs w:val="24"/>
    </w:rPr>
  </w:style>
  <w:style w:type="paragraph" w:styleId="ae">
    <w:name w:val="Normal (Web)"/>
    <w:basedOn w:val="a"/>
    <w:uiPriority w:val="99"/>
    <w:unhideWhenUsed/>
    <w:rsid w:val="008C07C1"/>
    <w:pPr>
      <w:spacing w:before="100" w:beforeAutospacing="1" w:after="100" w:afterAutospacing="1" w:line="240" w:lineRule="auto"/>
    </w:pPr>
    <w:rPr>
      <w:rFonts w:ascii="Times New Roman" w:hAnsi="Times New Roman"/>
      <w:color w:val="auto"/>
      <w:sz w:val="24"/>
      <w:szCs w:val="24"/>
    </w:rPr>
  </w:style>
  <w:style w:type="paragraph" w:styleId="af">
    <w:name w:val="Body Text"/>
    <w:basedOn w:val="a"/>
    <w:link w:val="af0"/>
    <w:uiPriority w:val="1"/>
    <w:semiHidden/>
    <w:unhideWhenUsed/>
    <w:qFormat/>
    <w:rsid w:val="00716264"/>
    <w:pPr>
      <w:widowControl w:val="0"/>
      <w:spacing w:before="73" w:after="0" w:line="240" w:lineRule="auto"/>
      <w:ind w:left="212"/>
    </w:pPr>
    <w:rPr>
      <w:rFonts w:ascii="Times New Roman" w:hAnsi="Times New Roman"/>
      <w:i/>
      <w:color w:val="auto"/>
      <w:sz w:val="20"/>
      <w:szCs w:val="20"/>
      <w:lang w:val="en-US" w:eastAsia="en-US"/>
    </w:rPr>
  </w:style>
  <w:style w:type="character" w:customStyle="1" w:styleId="af0">
    <w:name w:val="Основний текст Знак"/>
    <w:basedOn w:val="a0"/>
    <w:link w:val="af"/>
    <w:uiPriority w:val="1"/>
    <w:semiHidden/>
    <w:rsid w:val="00716264"/>
    <w:rPr>
      <w:rFonts w:ascii="Times New Roman" w:eastAsia="Times New Roman" w:hAnsi="Times New Roman" w:cs="Times New Roman"/>
      <w: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5508">
      <w:bodyDiv w:val="1"/>
      <w:marLeft w:val="0"/>
      <w:marRight w:val="0"/>
      <w:marTop w:val="0"/>
      <w:marBottom w:val="0"/>
      <w:divBdr>
        <w:top w:val="none" w:sz="0" w:space="0" w:color="auto"/>
        <w:left w:val="none" w:sz="0" w:space="0" w:color="auto"/>
        <w:bottom w:val="none" w:sz="0" w:space="0" w:color="auto"/>
        <w:right w:val="none" w:sz="0" w:space="0" w:color="auto"/>
      </w:divBdr>
    </w:div>
    <w:div w:id="363671979">
      <w:bodyDiv w:val="1"/>
      <w:marLeft w:val="0"/>
      <w:marRight w:val="0"/>
      <w:marTop w:val="0"/>
      <w:marBottom w:val="0"/>
      <w:divBdr>
        <w:top w:val="none" w:sz="0" w:space="0" w:color="auto"/>
        <w:left w:val="none" w:sz="0" w:space="0" w:color="auto"/>
        <w:bottom w:val="none" w:sz="0" w:space="0" w:color="auto"/>
        <w:right w:val="none" w:sz="0" w:space="0" w:color="auto"/>
      </w:divBdr>
    </w:div>
    <w:div w:id="391391733">
      <w:bodyDiv w:val="1"/>
      <w:marLeft w:val="0"/>
      <w:marRight w:val="0"/>
      <w:marTop w:val="0"/>
      <w:marBottom w:val="0"/>
      <w:divBdr>
        <w:top w:val="none" w:sz="0" w:space="0" w:color="auto"/>
        <w:left w:val="none" w:sz="0" w:space="0" w:color="auto"/>
        <w:bottom w:val="none" w:sz="0" w:space="0" w:color="auto"/>
        <w:right w:val="none" w:sz="0" w:space="0" w:color="auto"/>
      </w:divBdr>
    </w:div>
    <w:div w:id="451366698">
      <w:bodyDiv w:val="1"/>
      <w:marLeft w:val="0"/>
      <w:marRight w:val="0"/>
      <w:marTop w:val="0"/>
      <w:marBottom w:val="0"/>
      <w:divBdr>
        <w:top w:val="none" w:sz="0" w:space="0" w:color="auto"/>
        <w:left w:val="none" w:sz="0" w:space="0" w:color="auto"/>
        <w:bottom w:val="none" w:sz="0" w:space="0" w:color="auto"/>
        <w:right w:val="none" w:sz="0" w:space="0" w:color="auto"/>
      </w:divBdr>
    </w:div>
    <w:div w:id="546139485">
      <w:bodyDiv w:val="1"/>
      <w:marLeft w:val="0"/>
      <w:marRight w:val="0"/>
      <w:marTop w:val="0"/>
      <w:marBottom w:val="0"/>
      <w:divBdr>
        <w:top w:val="none" w:sz="0" w:space="0" w:color="auto"/>
        <w:left w:val="none" w:sz="0" w:space="0" w:color="auto"/>
        <w:bottom w:val="none" w:sz="0" w:space="0" w:color="auto"/>
        <w:right w:val="none" w:sz="0" w:space="0" w:color="auto"/>
      </w:divBdr>
    </w:div>
    <w:div w:id="655495476">
      <w:bodyDiv w:val="1"/>
      <w:marLeft w:val="0"/>
      <w:marRight w:val="0"/>
      <w:marTop w:val="0"/>
      <w:marBottom w:val="0"/>
      <w:divBdr>
        <w:top w:val="none" w:sz="0" w:space="0" w:color="auto"/>
        <w:left w:val="none" w:sz="0" w:space="0" w:color="auto"/>
        <w:bottom w:val="none" w:sz="0" w:space="0" w:color="auto"/>
        <w:right w:val="none" w:sz="0" w:space="0" w:color="auto"/>
      </w:divBdr>
    </w:div>
    <w:div w:id="746154497">
      <w:bodyDiv w:val="1"/>
      <w:marLeft w:val="0"/>
      <w:marRight w:val="0"/>
      <w:marTop w:val="0"/>
      <w:marBottom w:val="0"/>
      <w:divBdr>
        <w:top w:val="none" w:sz="0" w:space="0" w:color="auto"/>
        <w:left w:val="none" w:sz="0" w:space="0" w:color="auto"/>
        <w:bottom w:val="none" w:sz="0" w:space="0" w:color="auto"/>
        <w:right w:val="none" w:sz="0" w:space="0" w:color="auto"/>
      </w:divBdr>
    </w:div>
    <w:div w:id="824126499">
      <w:bodyDiv w:val="1"/>
      <w:marLeft w:val="0"/>
      <w:marRight w:val="0"/>
      <w:marTop w:val="0"/>
      <w:marBottom w:val="0"/>
      <w:divBdr>
        <w:top w:val="none" w:sz="0" w:space="0" w:color="auto"/>
        <w:left w:val="none" w:sz="0" w:space="0" w:color="auto"/>
        <w:bottom w:val="none" w:sz="0" w:space="0" w:color="auto"/>
        <w:right w:val="none" w:sz="0" w:space="0" w:color="auto"/>
      </w:divBdr>
    </w:div>
    <w:div w:id="947346748">
      <w:bodyDiv w:val="1"/>
      <w:marLeft w:val="0"/>
      <w:marRight w:val="0"/>
      <w:marTop w:val="0"/>
      <w:marBottom w:val="0"/>
      <w:divBdr>
        <w:top w:val="none" w:sz="0" w:space="0" w:color="auto"/>
        <w:left w:val="none" w:sz="0" w:space="0" w:color="auto"/>
        <w:bottom w:val="none" w:sz="0" w:space="0" w:color="auto"/>
        <w:right w:val="none" w:sz="0" w:space="0" w:color="auto"/>
      </w:divBdr>
    </w:div>
    <w:div w:id="962921968">
      <w:bodyDiv w:val="1"/>
      <w:marLeft w:val="0"/>
      <w:marRight w:val="0"/>
      <w:marTop w:val="0"/>
      <w:marBottom w:val="0"/>
      <w:divBdr>
        <w:top w:val="none" w:sz="0" w:space="0" w:color="auto"/>
        <w:left w:val="none" w:sz="0" w:space="0" w:color="auto"/>
        <w:bottom w:val="none" w:sz="0" w:space="0" w:color="auto"/>
        <w:right w:val="none" w:sz="0" w:space="0" w:color="auto"/>
      </w:divBdr>
    </w:div>
    <w:div w:id="1194684035">
      <w:bodyDiv w:val="1"/>
      <w:marLeft w:val="0"/>
      <w:marRight w:val="0"/>
      <w:marTop w:val="0"/>
      <w:marBottom w:val="0"/>
      <w:divBdr>
        <w:top w:val="none" w:sz="0" w:space="0" w:color="auto"/>
        <w:left w:val="none" w:sz="0" w:space="0" w:color="auto"/>
        <w:bottom w:val="none" w:sz="0" w:space="0" w:color="auto"/>
        <w:right w:val="none" w:sz="0" w:space="0" w:color="auto"/>
      </w:divBdr>
    </w:div>
    <w:div w:id="1594121284">
      <w:bodyDiv w:val="1"/>
      <w:marLeft w:val="0"/>
      <w:marRight w:val="0"/>
      <w:marTop w:val="0"/>
      <w:marBottom w:val="0"/>
      <w:divBdr>
        <w:top w:val="none" w:sz="0" w:space="0" w:color="auto"/>
        <w:left w:val="none" w:sz="0" w:space="0" w:color="auto"/>
        <w:bottom w:val="none" w:sz="0" w:space="0" w:color="auto"/>
        <w:right w:val="none" w:sz="0" w:space="0" w:color="auto"/>
      </w:divBdr>
    </w:div>
    <w:div w:id="1616905649">
      <w:bodyDiv w:val="1"/>
      <w:marLeft w:val="0"/>
      <w:marRight w:val="0"/>
      <w:marTop w:val="0"/>
      <w:marBottom w:val="0"/>
      <w:divBdr>
        <w:top w:val="none" w:sz="0" w:space="0" w:color="auto"/>
        <w:left w:val="none" w:sz="0" w:space="0" w:color="auto"/>
        <w:bottom w:val="none" w:sz="0" w:space="0" w:color="auto"/>
        <w:right w:val="none" w:sz="0" w:space="0" w:color="auto"/>
      </w:divBdr>
    </w:div>
    <w:div w:id="1861894240">
      <w:bodyDiv w:val="1"/>
      <w:marLeft w:val="0"/>
      <w:marRight w:val="0"/>
      <w:marTop w:val="0"/>
      <w:marBottom w:val="0"/>
      <w:divBdr>
        <w:top w:val="none" w:sz="0" w:space="0" w:color="auto"/>
        <w:left w:val="none" w:sz="0" w:space="0" w:color="auto"/>
        <w:bottom w:val="none" w:sz="0" w:space="0" w:color="auto"/>
        <w:right w:val="none" w:sz="0" w:space="0" w:color="auto"/>
      </w:divBdr>
    </w:div>
    <w:div w:id="1979188284">
      <w:bodyDiv w:val="1"/>
      <w:marLeft w:val="0"/>
      <w:marRight w:val="0"/>
      <w:marTop w:val="0"/>
      <w:marBottom w:val="0"/>
      <w:divBdr>
        <w:top w:val="none" w:sz="0" w:space="0" w:color="auto"/>
        <w:left w:val="none" w:sz="0" w:space="0" w:color="auto"/>
        <w:bottom w:val="none" w:sz="0" w:space="0" w:color="auto"/>
        <w:right w:val="none" w:sz="0" w:space="0" w:color="auto"/>
      </w:divBdr>
    </w:div>
    <w:div w:id="2066679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09378-240E-4377-89BF-F089D186D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26970</Words>
  <Characters>15374</Characters>
  <Application>Microsoft Office Word</Application>
  <DocSecurity>0</DocSecurity>
  <Lines>128</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2022-12-27T10:53:00Z</cp:lastPrinted>
  <dcterms:created xsi:type="dcterms:W3CDTF">2023-12-06T09:46:00Z</dcterms:created>
  <dcterms:modified xsi:type="dcterms:W3CDTF">2023-12-07T06:27:00Z</dcterms:modified>
</cp:coreProperties>
</file>