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E" w:rsidRDefault="00ED314E" w:rsidP="00ED314E">
      <w:pPr>
        <w:suppressAutoHyphens/>
        <w:spacing w:after="0" w:line="240" w:lineRule="auto"/>
        <w:ind w:left="1418"/>
        <w:jc w:val="right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zh-CN"/>
        </w:rPr>
      </w:pPr>
      <w:r w:rsidRPr="004F206E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zh-CN"/>
        </w:rPr>
        <w:t>Додаток 3</w:t>
      </w:r>
    </w:p>
    <w:p w:rsidR="00ED314E" w:rsidRPr="002E20F4" w:rsidRDefault="00ED314E" w:rsidP="00ED3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0F4">
        <w:rPr>
          <w:rFonts w:ascii="Times New Roman" w:hAnsi="Times New Roman"/>
          <w:b/>
          <w:sz w:val="24"/>
          <w:szCs w:val="24"/>
        </w:rPr>
        <w:t>ТЕХНІЧНІ ВИМОГИ</w:t>
      </w:r>
    </w:p>
    <w:p w:rsidR="00ED314E" w:rsidRPr="002E20F4" w:rsidRDefault="00ED314E" w:rsidP="00ED3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4E" w:rsidRPr="002E20F4" w:rsidRDefault="00ED314E" w:rsidP="00ED3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 xml:space="preserve">1. Пропозиція повинна враховувати вартість використання обладнання, </w:t>
      </w:r>
      <w:proofErr w:type="spellStart"/>
      <w:r w:rsidRPr="002E20F4">
        <w:rPr>
          <w:rFonts w:ascii="Times New Roman" w:hAnsi="Times New Roman"/>
          <w:sz w:val="24"/>
          <w:szCs w:val="24"/>
        </w:rPr>
        <w:t>паливо-</w:t>
      </w:r>
      <w:proofErr w:type="spellEnd"/>
      <w:r w:rsidRPr="002E20F4">
        <w:rPr>
          <w:rFonts w:ascii="Times New Roman" w:hAnsi="Times New Roman"/>
          <w:sz w:val="24"/>
          <w:szCs w:val="24"/>
        </w:rPr>
        <w:t xml:space="preserve"> мастильних матеріалів, транспортних витрат, витратних матеріалів, захоронення твердих побутових відходів (далі - ТПВ) та інших витрат, згідно з чинним законодавством.</w:t>
      </w:r>
    </w:p>
    <w:p w:rsidR="00ED314E" w:rsidRPr="002E20F4" w:rsidRDefault="00ED314E" w:rsidP="00ED3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2. Учасник повинен використовувати обладнання та матеріали, які не спричиняють шкоди довкіллю і забруднення навколишнього середовища паливно-мастильними матеріалами (які використовуються в процесі експлуатації машин та механізмів при наданні послуг).</w:t>
      </w:r>
    </w:p>
    <w:p w:rsidR="00ED314E" w:rsidRPr="002E20F4" w:rsidRDefault="00ED314E" w:rsidP="00ED3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3. Вивіз сміття здійснюється спеціалізованим автотранспортом Виконавця згідно дислокацій закладів освіти виконкому Інгулецької районної у місті ради м. Кривого Рогу Дніпропетровської області.</w:t>
      </w:r>
    </w:p>
    <w:p w:rsidR="00ED314E" w:rsidRPr="002E20F4" w:rsidRDefault="00ED314E" w:rsidP="00ED3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 xml:space="preserve">4. Для завантаження ТПВ ЗАМОВНИК забезпечує можливість під`їзду, маневрування спеціалізованого автотранспорту до контейнерного майданчику. </w:t>
      </w:r>
    </w:p>
    <w:p w:rsidR="00ED314E" w:rsidRPr="002E20F4" w:rsidRDefault="00ED314E" w:rsidP="00ED3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5. Завантаження ТПВ з контейнеру забезпечується Виконавцем.</w:t>
      </w:r>
    </w:p>
    <w:p w:rsidR="00ED314E" w:rsidRPr="002E20F4" w:rsidRDefault="00ED314E" w:rsidP="00ED3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6. Серед матеріально-технічної бази Учасника обов’язково мають бути:</w:t>
      </w:r>
    </w:p>
    <w:p w:rsidR="00ED314E" w:rsidRPr="002E20F4" w:rsidRDefault="00ED314E" w:rsidP="00ED3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- спеціалізований автотранспорт – 1 шт.</w:t>
      </w:r>
    </w:p>
    <w:p w:rsidR="00ED314E" w:rsidRPr="002E20F4" w:rsidRDefault="00ED314E" w:rsidP="00ED3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14E" w:rsidRPr="002E20F4" w:rsidRDefault="00ED314E" w:rsidP="00ED3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0F4">
        <w:rPr>
          <w:rFonts w:ascii="Times New Roman" w:hAnsi="Times New Roman"/>
          <w:b/>
          <w:sz w:val="24"/>
          <w:szCs w:val="24"/>
        </w:rPr>
        <w:t>ТЕХНІЧНЕ ЗАВДАННЯ</w:t>
      </w:r>
    </w:p>
    <w:p w:rsidR="00ED314E" w:rsidRPr="002E20F4" w:rsidRDefault="00ED314E" w:rsidP="00ED3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Обсяги надання послуг:</w:t>
      </w:r>
    </w:p>
    <w:p w:rsidR="00ED314E" w:rsidRPr="002E20F4" w:rsidRDefault="00ED314E" w:rsidP="00ED3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 xml:space="preserve">- вивезення та захоронення твердих побутових відходів( по нормам накопичення) – </w:t>
      </w:r>
      <w:r w:rsidR="00713B10">
        <w:rPr>
          <w:rFonts w:ascii="Times New Roman" w:hAnsi="Times New Roman"/>
          <w:sz w:val="24"/>
          <w:szCs w:val="24"/>
        </w:rPr>
        <w:t>15,2</w:t>
      </w:r>
      <w:r w:rsidRPr="002E20F4">
        <w:rPr>
          <w:rFonts w:ascii="Times New Roman" w:hAnsi="Times New Roman"/>
          <w:sz w:val="24"/>
          <w:szCs w:val="24"/>
        </w:rPr>
        <w:t>м.куб.</w:t>
      </w:r>
    </w:p>
    <w:p w:rsidR="00ED314E" w:rsidRPr="002E20F4" w:rsidRDefault="00ED314E" w:rsidP="00ED3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Вивіз ТПВ здійснюється згідно дислокацій закладів освіти виконкому Інгулецької районної у місті ради м. Кривого Рогу Дніпропетровської області де зазначено об’єми контейнерів та графік вивозу сміття.</w:t>
      </w:r>
    </w:p>
    <w:p w:rsidR="00ED314E" w:rsidRDefault="00ED314E" w:rsidP="00ED3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20F4">
        <w:rPr>
          <w:rFonts w:ascii="Times New Roman" w:hAnsi="Times New Roman"/>
          <w:sz w:val="24"/>
          <w:szCs w:val="24"/>
        </w:rPr>
        <w:t>Виконавець здійснює безкоштовний ремонт контейнеру та контейнерного майданчику, у разі, якщо поломка здійснена з вини Виконавця.</w:t>
      </w:r>
    </w:p>
    <w:p w:rsidR="00ED314E" w:rsidRDefault="00ED314E" w:rsidP="00ED3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314E" w:rsidRPr="00D55D2E" w:rsidRDefault="00ED314E" w:rsidP="00ED3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:rsidR="00ED314E" w:rsidRPr="002E014F" w:rsidRDefault="00ED314E" w:rsidP="00ED314E">
      <w:pPr>
        <w:jc w:val="center"/>
        <w:rPr>
          <w:rFonts w:ascii="Times New Roman" w:hAnsi="Times New Roman"/>
          <w:lang w:val="ru-RU"/>
        </w:rPr>
      </w:pPr>
      <w:r w:rsidRPr="002E014F">
        <w:rPr>
          <w:rFonts w:ascii="Times New Roman" w:hAnsi="Times New Roman"/>
        </w:rPr>
        <w:t xml:space="preserve">Дислокація закладів відділу освіти виконкому Інгулецької районної у місті ради по нормам накопичення на </w:t>
      </w:r>
      <w:r>
        <w:rPr>
          <w:rFonts w:ascii="Times New Roman" w:hAnsi="Times New Roman"/>
        </w:rPr>
        <w:t xml:space="preserve">листопад-грудень </w:t>
      </w:r>
      <w:r w:rsidRPr="002E014F">
        <w:rPr>
          <w:rFonts w:ascii="Times New Roman" w:hAnsi="Times New Roman"/>
        </w:rPr>
        <w:t>2022 рік</w:t>
      </w:r>
    </w:p>
    <w:p w:rsidR="00ED314E" w:rsidRPr="002E014F" w:rsidRDefault="00ED314E" w:rsidP="00ED314E">
      <w:pPr>
        <w:ind w:firstLine="708"/>
        <w:jc w:val="center"/>
        <w:rPr>
          <w:rFonts w:ascii="Times New Roman" w:hAnsi="Times New Roman"/>
        </w:rPr>
      </w:pPr>
    </w:p>
    <w:tbl>
      <w:tblPr>
        <w:tblW w:w="10260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550"/>
        <w:gridCol w:w="4250"/>
        <w:gridCol w:w="2833"/>
      </w:tblGrid>
      <w:tr w:rsidR="00ED314E" w:rsidRPr="002E014F" w:rsidTr="00052C06">
        <w:trPr>
          <w:trHeight w:val="61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4E" w:rsidRPr="002E014F" w:rsidRDefault="00ED314E" w:rsidP="00052C0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E014F">
              <w:rPr>
                <w:rFonts w:ascii="Times New Roman" w:hAnsi="Times New Roman"/>
                <w:b/>
                <w:i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4E" w:rsidRPr="002E014F" w:rsidRDefault="00ED314E" w:rsidP="00052C0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E014F">
              <w:rPr>
                <w:rFonts w:ascii="Times New Roman" w:hAnsi="Times New Roman"/>
                <w:b/>
                <w:i/>
              </w:rPr>
              <w:t>Найменування закладу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4E" w:rsidRPr="002E014F" w:rsidRDefault="00ED314E" w:rsidP="00052C0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E014F">
              <w:rPr>
                <w:rFonts w:ascii="Times New Roman" w:hAnsi="Times New Roman"/>
                <w:b/>
                <w:i/>
              </w:rPr>
              <w:t>Адреса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4E" w:rsidRPr="002E014F" w:rsidRDefault="00ED314E" w:rsidP="00052C0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E014F">
              <w:rPr>
                <w:rFonts w:ascii="Times New Roman" w:hAnsi="Times New Roman"/>
                <w:b/>
                <w:i/>
              </w:rPr>
              <w:t>Норма</w:t>
            </w:r>
          </w:p>
          <w:p w:rsidR="00ED314E" w:rsidRPr="002E014F" w:rsidRDefault="00ED314E" w:rsidP="00052C06">
            <w:pPr>
              <w:jc w:val="center"/>
              <w:rPr>
                <w:rFonts w:ascii="Times New Roman" w:hAnsi="Times New Roman"/>
                <w:b/>
                <w:i/>
                <w:vertAlign w:val="superscript"/>
              </w:rPr>
            </w:pPr>
            <w:r w:rsidRPr="002E014F">
              <w:rPr>
                <w:rFonts w:ascii="Times New Roman" w:hAnsi="Times New Roman"/>
                <w:b/>
                <w:i/>
              </w:rPr>
              <w:t>накопичення</w:t>
            </w:r>
          </w:p>
        </w:tc>
      </w:tr>
      <w:tr w:rsidR="00ED314E" w:rsidRPr="002E014F" w:rsidTr="00052C06">
        <w:trPr>
          <w:trHeight w:val="3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4E" w:rsidRPr="002E014F" w:rsidRDefault="00ED314E" w:rsidP="00052C06">
            <w:pPr>
              <w:jc w:val="both"/>
              <w:rPr>
                <w:rFonts w:ascii="Times New Roman" w:hAnsi="Times New Roman"/>
              </w:rPr>
            </w:pPr>
            <w:r w:rsidRPr="002E014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4E" w:rsidRPr="002E014F" w:rsidRDefault="00ED314E" w:rsidP="00052C06">
            <w:pPr>
              <w:jc w:val="both"/>
              <w:rPr>
                <w:rFonts w:ascii="Times New Roman" w:hAnsi="Times New Roman"/>
              </w:rPr>
            </w:pPr>
            <w:r w:rsidRPr="002E014F">
              <w:rPr>
                <w:rFonts w:ascii="Times New Roman" w:hAnsi="Times New Roman"/>
              </w:rPr>
              <w:t>ДЮСШ №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4E" w:rsidRPr="002E014F" w:rsidRDefault="00ED314E" w:rsidP="00052C06">
            <w:pPr>
              <w:rPr>
                <w:rFonts w:ascii="Times New Roman" w:hAnsi="Times New Roman"/>
              </w:rPr>
            </w:pPr>
            <w:r w:rsidRPr="002E014F">
              <w:rPr>
                <w:rFonts w:ascii="Times New Roman" w:hAnsi="Times New Roman"/>
              </w:rPr>
              <w:t>вул. Груні Романової,21а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4E" w:rsidRPr="002E014F" w:rsidRDefault="00ED314E" w:rsidP="00052C06">
            <w:pPr>
              <w:jc w:val="center"/>
              <w:rPr>
                <w:rFonts w:ascii="Times New Roman" w:hAnsi="Times New Roman"/>
              </w:rPr>
            </w:pPr>
            <w:r w:rsidRPr="002E014F">
              <w:rPr>
                <w:rFonts w:ascii="Times New Roman" w:hAnsi="Times New Roman"/>
              </w:rPr>
              <w:t>608</w:t>
            </w:r>
          </w:p>
        </w:tc>
      </w:tr>
    </w:tbl>
    <w:p w:rsidR="00ED314E" w:rsidRPr="002E014F" w:rsidRDefault="00ED314E" w:rsidP="00ED314E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ED314E" w:rsidRPr="002E014F" w:rsidRDefault="00ED314E" w:rsidP="00ED314E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ED314E" w:rsidRPr="002E014F" w:rsidRDefault="00ED314E" w:rsidP="00ED314E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ED314E" w:rsidRPr="002E014F" w:rsidRDefault="00ED314E" w:rsidP="00ED314E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ED314E" w:rsidRPr="00D55D2E" w:rsidRDefault="00ED314E" w:rsidP="00ED314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2E014F">
        <w:rPr>
          <w:sz w:val="22"/>
          <w:szCs w:val="22"/>
          <w:lang w:val="uk-UA"/>
        </w:rPr>
        <w:t xml:space="preserve">Начальник відділу освіти                                           </w:t>
      </w:r>
      <w:r w:rsidR="00713B10">
        <w:rPr>
          <w:sz w:val="22"/>
          <w:szCs w:val="22"/>
          <w:lang w:val="uk-UA"/>
        </w:rPr>
        <w:t xml:space="preserve">                            </w:t>
      </w:r>
      <w:r w:rsidRPr="002E014F">
        <w:rPr>
          <w:sz w:val="22"/>
          <w:szCs w:val="22"/>
          <w:lang w:val="uk-UA"/>
        </w:rPr>
        <w:t>Антоніна ВОРОБЙОВА</w:t>
      </w:r>
      <w:r>
        <w:rPr>
          <w:sz w:val="22"/>
          <w:szCs w:val="22"/>
          <w:lang w:val="uk-UA"/>
        </w:rPr>
        <w:t xml:space="preserve"> </w:t>
      </w:r>
    </w:p>
    <w:p w:rsidR="00325FD0" w:rsidRDefault="00325FD0"/>
    <w:sectPr w:rsidR="00325FD0" w:rsidSect="0032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4E"/>
    <w:rsid w:val="00325FD0"/>
    <w:rsid w:val="006E227D"/>
    <w:rsid w:val="00713B10"/>
    <w:rsid w:val="00ED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4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403</cp:lastModifiedBy>
  <cp:revision>2</cp:revision>
  <dcterms:created xsi:type="dcterms:W3CDTF">2022-09-12T10:13:00Z</dcterms:created>
  <dcterms:modified xsi:type="dcterms:W3CDTF">2022-09-29T09:04:00Z</dcterms:modified>
</cp:coreProperties>
</file>