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9660" w14:textId="77777777" w:rsidR="00455812" w:rsidRDefault="00455812" w:rsidP="00065EA7">
      <w:pPr>
        <w:spacing w:before="100" w:beforeAutospacing="1" w:after="100" w:afterAutospacing="1"/>
        <w:rPr>
          <w:rFonts w:ascii="Times New Roman" w:hAnsi="Times New Roman"/>
          <w:b/>
          <w:i/>
          <w:color w:val="000000"/>
          <w:sz w:val="32"/>
          <w:szCs w:val="32"/>
          <w:lang w:val="ru-RU"/>
        </w:rPr>
      </w:pPr>
    </w:p>
    <w:p w14:paraId="4722C462" w14:textId="77777777" w:rsidR="00455812" w:rsidRDefault="00455812" w:rsidP="000872CE">
      <w:pPr>
        <w:spacing w:before="100" w:beforeAutospacing="1" w:after="100" w:afterAutospacing="1"/>
        <w:rPr>
          <w:rFonts w:ascii="Times New Roman" w:hAnsi="Times New Roman"/>
          <w:b/>
          <w:i/>
          <w:color w:val="000000"/>
          <w:sz w:val="32"/>
          <w:szCs w:val="32"/>
          <w:lang w:val="ru-RU"/>
        </w:rPr>
      </w:pPr>
    </w:p>
    <w:p w14:paraId="1BD4B67A" w14:textId="77777777" w:rsidR="00455812" w:rsidRDefault="00455812" w:rsidP="00D42963">
      <w:pPr>
        <w:spacing w:before="100" w:beforeAutospacing="1" w:after="100" w:afterAutospacing="1"/>
        <w:jc w:val="center"/>
        <w:rPr>
          <w:rFonts w:ascii="Times New Roman" w:hAnsi="Times New Roman"/>
          <w:b/>
          <w:i/>
          <w:color w:val="000000"/>
          <w:sz w:val="32"/>
          <w:szCs w:val="32"/>
          <w:lang w:val="ru-RU"/>
        </w:rPr>
      </w:pPr>
    </w:p>
    <w:p w14:paraId="4A6915C0"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260F3C27" w14:textId="4D1E3EF5" w:rsidR="007B7EE6" w:rsidRDefault="00737FFE" w:rsidP="0020215F">
      <w:pPr>
        <w:ind w:left="5664"/>
        <w:rPr>
          <w:rFonts w:ascii="Times New Roman" w:hAnsi="Times New Roman"/>
          <w:color w:val="000000"/>
          <w:lang w:val="ru-RU"/>
        </w:rPr>
      </w:pPr>
      <w:r>
        <w:rPr>
          <w:rFonts w:ascii="Times New Roman" w:hAnsi="Times New Roman"/>
          <w:color w:val="000000"/>
          <w:lang w:val="ru-RU"/>
        </w:rPr>
        <w:t xml:space="preserve">протокол </w:t>
      </w:r>
      <w:r w:rsidRPr="00AC0C21">
        <w:rPr>
          <w:rFonts w:ascii="Times New Roman" w:hAnsi="Times New Roman"/>
          <w:color w:val="000000"/>
          <w:lang w:val="ru-RU"/>
        </w:rPr>
        <w:t>№</w:t>
      </w:r>
      <w:r w:rsidR="0020215F" w:rsidRPr="00AC0C21">
        <w:rPr>
          <w:rFonts w:ascii="Times New Roman" w:hAnsi="Times New Roman"/>
          <w:color w:val="000000"/>
          <w:lang w:val="ru-RU"/>
        </w:rPr>
        <w:t>1</w:t>
      </w:r>
      <w:r w:rsidR="003C3658">
        <w:rPr>
          <w:rFonts w:ascii="Times New Roman" w:hAnsi="Times New Roman"/>
          <w:color w:val="000000"/>
          <w:lang w:val="ru-RU"/>
        </w:rPr>
        <w:t>30</w:t>
      </w:r>
      <w:r w:rsidRPr="00AC0C21">
        <w:rPr>
          <w:rFonts w:ascii="Times New Roman" w:hAnsi="Times New Roman"/>
          <w:color w:val="000000"/>
          <w:lang w:val="ru-RU"/>
        </w:rPr>
        <w:t xml:space="preserve"> </w:t>
      </w:r>
      <w:proofErr w:type="spellStart"/>
      <w:r w:rsidRPr="00AC0C21">
        <w:rPr>
          <w:rFonts w:ascii="Times New Roman" w:hAnsi="Times New Roman"/>
          <w:color w:val="000000"/>
          <w:lang w:val="ru-RU"/>
        </w:rPr>
        <w:t>від</w:t>
      </w:r>
      <w:proofErr w:type="spellEnd"/>
      <w:r w:rsidRPr="00AC0C21">
        <w:rPr>
          <w:rFonts w:ascii="Times New Roman" w:hAnsi="Times New Roman"/>
          <w:color w:val="000000"/>
          <w:lang w:val="ru-RU"/>
        </w:rPr>
        <w:t xml:space="preserve"> </w:t>
      </w:r>
      <w:r w:rsidR="003C3658">
        <w:rPr>
          <w:rFonts w:ascii="Times New Roman" w:hAnsi="Times New Roman"/>
          <w:color w:val="000000"/>
          <w:lang w:val="ru-RU"/>
        </w:rPr>
        <w:t>10</w:t>
      </w:r>
      <w:r w:rsidRPr="00AC0C21">
        <w:rPr>
          <w:rFonts w:ascii="Times New Roman" w:hAnsi="Times New Roman"/>
          <w:color w:val="000000"/>
          <w:lang w:val="ru-RU"/>
        </w:rPr>
        <w:t xml:space="preserve"> </w:t>
      </w:r>
      <w:r w:rsidR="007B7EE6">
        <w:rPr>
          <w:rFonts w:ascii="Times New Roman" w:hAnsi="Times New Roman"/>
          <w:color w:val="000000"/>
          <w:lang w:val="ru-RU"/>
        </w:rPr>
        <w:t>листопада</w:t>
      </w:r>
    </w:p>
    <w:p w14:paraId="7EB089EA" w14:textId="69CBA2BD" w:rsidR="00D42963" w:rsidRPr="00376085" w:rsidRDefault="00D42963" w:rsidP="0020215F">
      <w:pPr>
        <w:ind w:left="5664"/>
        <w:rPr>
          <w:rFonts w:ascii="Times New Roman" w:hAnsi="Times New Roman"/>
          <w:color w:val="000000"/>
          <w:lang w:val="ru-RU"/>
        </w:rPr>
      </w:pPr>
      <w:r w:rsidRPr="00AC0C21">
        <w:rPr>
          <w:rFonts w:ascii="Times New Roman" w:hAnsi="Times New Roman"/>
          <w:color w:val="000000"/>
          <w:lang w:val="ru-RU"/>
        </w:rPr>
        <w:t>202</w:t>
      </w:r>
      <w:r w:rsidR="00077A86" w:rsidRPr="00AC0C21">
        <w:rPr>
          <w:rFonts w:ascii="Times New Roman" w:hAnsi="Times New Roman"/>
          <w:color w:val="000000"/>
          <w:lang w:val="ru-RU"/>
        </w:rPr>
        <w:t>3</w:t>
      </w:r>
      <w:r w:rsidR="00EB075B" w:rsidRPr="00AC0C21">
        <w:rPr>
          <w:rFonts w:ascii="Times New Roman" w:hAnsi="Times New Roman"/>
          <w:color w:val="000000"/>
          <w:lang w:val="ru-RU"/>
        </w:rPr>
        <w:t xml:space="preserve"> </w:t>
      </w:r>
      <w:r w:rsidRPr="00AC0C21">
        <w:rPr>
          <w:rFonts w:ascii="Times New Roman" w:hAnsi="Times New Roman"/>
          <w:color w:val="000000"/>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proofErr w:type="gram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roofErr w:type="gramEnd"/>
    </w:p>
    <w:p w14:paraId="2036DC4C" w14:textId="77777777"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77777777" w:rsid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43A861CE" w14:textId="5F5656F6" w:rsidR="00A602AA" w:rsidRPr="004345C3" w:rsidRDefault="00AA5937" w:rsidP="004345C3">
      <w:pPr>
        <w:pStyle w:val="docdata"/>
        <w:spacing w:before="0" w:beforeAutospacing="0" w:after="0" w:afterAutospacing="0"/>
        <w:ind w:firstLine="709"/>
        <w:jc w:val="center"/>
        <w:rPr>
          <w:sz w:val="28"/>
          <w:szCs w:val="28"/>
        </w:rPr>
      </w:pPr>
      <w:bookmarkStart w:id="0" w:name="_Hlk144293472"/>
      <w:proofErr w:type="spellStart"/>
      <w:r w:rsidRPr="00AA5937">
        <w:rPr>
          <w:b/>
          <w:bCs/>
          <w:sz w:val="28"/>
          <w:szCs w:val="28"/>
        </w:rPr>
        <w:t>Тепловізійний</w:t>
      </w:r>
      <w:proofErr w:type="spellEnd"/>
      <w:r w:rsidRPr="00AA5937">
        <w:rPr>
          <w:b/>
          <w:bCs/>
          <w:sz w:val="28"/>
          <w:szCs w:val="28"/>
        </w:rPr>
        <w:t xml:space="preserve"> приціл AGM </w:t>
      </w:r>
      <w:proofErr w:type="spellStart"/>
      <w:r w:rsidRPr="00AA5937">
        <w:rPr>
          <w:b/>
          <w:bCs/>
          <w:sz w:val="28"/>
          <w:szCs w:val="28"/>
        </w:rPr>
        <w:t>Rattler</w:t>
      </w:r>
      <w:proofErr w:type="spellEnd"/>
      <w:r w:rsidRPr="00AA5937">
        <w:rPr>
          <w:b/>
          <w:bCs/>
          <w:sz w:val="28"/>
          <w:szCs w:val="28"/>
        </w:rPr>
        <w:t xml:space="preserve"> TS25-256</w:t>
      </w:r>
      <w:r w:rsidR="004345C3">
        <w:rPr>
          <w:b/>
          <w:bCs/>
          <w:color w:val="000000"/>
          <w:sz w:val="28"/>
          <w:szCs w:val="28"/>
        </w:rPr>
        <w:t xml:space="preserve"> </w:t>
      </w:r>
      <w:r w:rsidR="00AB4DAA" w:rsidRPr="003E1D8F">
        <w:rPr>
          <w:b/>
          <w:bCs/>
          <w:sz w:val="28"/>
          <w:szCs w:val="28"/>
          <w:bdr w:val="none" w:sz="0" w:space="0" w:color="auto" w:frame="1"/>
          <w:lang w:val="ru-RU"/>
        </w:rPr>
        <w:t>(</w:t>
      </w:r>
      <w:r w:rsidR="00A602AA" w:rsidRPr="00A602AA">
        <w:rPr>
          <w:b/>
          <w:bCs/>
          <w:i/>
          <w:sz w:val="28"/>
          <w:szCs w:val="28"/>
          <w:bdr w:val="none" w:sz="0" w:space="0" w:color="auto" w:frame="1"/>
        </w:rPr>
        <w:t>або еквівалент</w:t>
      </w:r>
      <w:r w:rsidR="00AB4DAA" w:rsidRPr="003E1D8F">
        <w:rPr>
          <w:b/>
          <w:bCs/>
          <w:i/>
          <w:sz w:val="28"/>
          <w:szCs w:val="28"/>
          <w:bdr w:val="none" w:sz="0" w:space="0" w:color="auto" w:frame="1"/>
          <w:lang w:val="ru-RU"/>
        </w:rPr>
        <w:t>)</w:t>
      </w:r>
    </w:p>
    <w:bookmarkEnd w:id="0"/>
    <w:p w14:paraId="22354985" w14:textId="1BDADD88" w:rsidR="00153A80" w:rsidRPr="00F741B9" w:rsidRDefault="00153A80" w:rsidP="00153A80">
      <w:pPr>
        <w:jc w:val="center"/>
        <w:rPr>
          <w:rFonts w:ascii="Times New Roman" w:hAnsi="Times New Roman"/>
          <w:b/>
          <w:bCs/>
          <w:i/>
          <w:sz w:val="28"/>
          <w:szCs w:val="28"/>
        </w:rPr>
      </w:pPr>
      <w:r w:rsidRPr="004F1DD0">
        <w:rPr>
          <w:rFonts w:ascii="Times New Roman" w:hAnsi="Times New Roman"/>
          <w:b/>
          <w:bCs/>
          <w:i/>
          <w:sz w:val="28"/>
          <w:szCs w:val="28"/>
        </w:rPr>
        <w:t xml:space="preserve">ДК 021:2015: </w:t>
      </w:r>
      <w:r w:rsidR="00594A11">
        <w:rPr>
          <w:rFonts w:ascii="Times New Roman" w:hAnsi="Times New Roman"/>
          <w:b/>
          <w:i/>
          <w:sz w:val="28"/>
          <w:szCs w:val="28"/>
        </w:rPr>
        <w:t>38633000-1 Оптичні приціли</w:t>
      </w:r>
    </w:p>
    <w:p w14:paraId="579F26FD" w14:textId="77777777" w:rsidR="00A602AA" w:rsidRPr="00F741B9" w:rsidRDefault="00A602AA" w:rsidP="00A602AA">
      <w:pPr>
        <w:jc w:val="center"/>
        <w:rPr>
          <w:rFonts w:ascii="Times New Roman" w:hAnsi="Times New Roman"/>
          <w:b/>
          <w:bCs/>
          <w:i/>
          <w:sz w:val="28"/>
          <w:szCs w:val="28"/>
        </w:rPr>
      </w:pP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7777777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Pr>
          <w:rFonts w:ascii="Times New Roman" w:hAnsi="Times New Roman"/>
          <w:i/>
          <w:color w:val="000000"/>
          <w:sz w:val="27"/>
          <w:szCs w:val="27"/>
          <w:lang w:val="ru-RU"/>
        </w:rPr>
        <w:t xml:space="preserve">3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4E42B5CB"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392"/>
        <w:gridCol w:w="124"/>
        <w:gridCol w:w="2286"/>
        <w:gridCol w:w="7512"/>
      </w:tblGrid>
      <w:tr w:rsidR="00414A97" w:rsidRPr="00E9686C" w14:paraId="026AA9F0" w14:textId="77777777" w:rsidTr="00231A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231A4F">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w:t>
            </w:r>
            <w:proofErr w:type="spellStart"/>
            <w:r w:rsidRPr="00B26513">
              <w:rPr>
                <w:rFonts w:ascii="Times New Roman" w:hAnsi="Times New Roman"/>
                <w:sz w:val="22"/>
                <w:szCs w:val="22"/>
              </w:rPr>
              <w:t>закупівель</w:t>
            </w:r>
            <w:proofErr w:type="spellEnd"/>
            <w:r w:rsidRPr="00B26513">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932CF9" w14:textId="3C20E73D"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4F290B99" w14:textId="77777777" w:rsidTr="00231A4F">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1260EE13"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2B9A07C6"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3609FEB6"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21E1D976"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70603624"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05184361" w14:textId="77777777" w:rsidTr="00231A4F">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387D5AD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153A80" w:rsidRPr="00E9686C" w14:paraId="75C63804"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A66C16D"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6865DFA0" w14:textId="3C12651B" w:rsidR="004345C3" w:rsidRPr="00594A11" w:rsidRDefault="00594A11" w:rsidP="004345C3">
            <w:pPr>
              <w:pStyle w:val="docdata"/>
              <w:spacing w:before="0" w:beforeAutospacing="0" w:after="0" w:afterAutospacing="0"/>
              <w:rPr>
                <w:sz w:val="22"/>
                <w:szCs w:val="22"/>
              </w:rPr>
            </w:pPr>
            <w:proofErr w:type="spellStart"/>
            <w:r w:rsidRPr="00594A11">
              <w:rPr>
                <w:b/>
                <w:bCs/>
                <w:sz w:val="22"/>
                <w:szCs w:val="22"/>
              </w:rPr>
              <w:t>Тепловізійний</w:t>
            </w:r>
            <w:proofErr w:type="spellEnd"/>
            <w:r w:rsidRPr="00594A11">
              <w:rPr>
                <w:b/>
                <w:bCs/>
                <w:sz w:val="22"/>
                <w:szCs w:val="22"/>
              </w:rPr>
              <w:t xml:space="preserve"> приціл AGM </w:t>
            </w:r>
            <w:proofErr w:type="spellStart"/>
            <w:r w:rsidRPr="00594A11">
              <w:rPr>
                <w:b/>
                <w:bCs/>
                <w:sz w:val="22"/>
                <w:szCs w:val="22"/>
              </w:rPr>
              <w:t>Rattler</w:t>
            </w:r>
            <w:proofErr w:type="spellEnd"/>
            <w:r w:rsidRPr="00594A11">
              <w:rPr>
                <w:b/>
                <w:bCs/>
                <w:sz w:val="22"/>
                <w:szCs w:val="22"/>
              </w:rPr>
              <w:t xml:space="preserve"> TS25-256</w:t>
            </w:r>
            <w:r w:rsidRPr="00594A11">
              <w:rPr>
                <w:b/>
                <w:bCs/>
                <w:color w:val="000000"/>
                <w:sz w:val="22"/>
                <w:szCs w:val="22"/>
              </w:rPr>
              <w:t xml:space="preserve"> </w:t>
            </w:r>
            <w:r w:rsidR="004345C3" w:rsidRPr="00594A11">
              <w:rPr>
                <w:b/>
                <w:bCs/>
                <w:sz w:val="22"/>
                <w:szCs w:val="22"/>
                <w:bdr w:val="none" w:sz="0" w:space="0" w:color="auto" w:frame="1"/>
              </w:rPr>
              <w:t>(</w:t>
            </w:r>
            <w:r w:rsidR="004345C3" w:rsidRPr="00594A11">
              <w:rPr>
                <w:b/>
                <w:bCs/>
                <w:i/>
                <w:sz w:val="22"/>
                <w:szCs w:val="22"/>
                <w:bdr w:val="none" w:sz="0" w:space="0" w:color="auto" w:frame="1"/>
              </w:rPr>
              <w:t>або еквівалент)</w:t>
            </w:r>
          </w:p>
          <w:p w14:paraId="211BDB42" w14:textId="77777777" w:rsidR="00594A11" w:rsidRPr="00594A11" w:rsidRDefault="004345C3" w:rsidP="00594A11">
            <w:pPr>
              <w:rPr>
                <w:rFonts w:ascii="Times New Roman" w:hAnsi="Times New Roman"/>
                <w:b/>
                <w:bCs/>
                <w:i/>
                <w:sz w:val="22"/>
                <w:szCs w:val="22"/>
              </w:rPr>
            </w:pPr>
            <w:r w:rsidRPr="00594A11">
              <w:rPr>
                <w:rFonts w:ascii="Times New Roman" w:hAnsi="Times New Roman"/>
                <w:b/>
                <w:bCs/>
                <w:i/>
                <w:sz w:val="22"/>
                <w:szCs w:val="22"/>
              </w:rPr>
              <w:t xml:space="preserve">ДК 021:2015: </w:t>
            </w:r>
            <w:r w:rsidR="00594A11" w:rsidRPr="00594A11">
              <w:rPr>
                <w:rFonts w:ascii="Times New Roman" w:hAnsi="Times New Roman"/>
                <w:b/>
                <w:i/>
                <w:sz w:val="22"/>
                <w:szCs w:val="22"/>
              </w:rPr>
              <w:t>38633000-1 Оптичні приціли</w:t>
            </w:r>
          </w:p>
          <w:p w14:paraId="12A241E2" w14:textId="44B74792" w:rsidR="00153A80" w:rsidRPr="004345C3" w:rsidRDefault="00153A80" w:rsidP="004345C3">
            <w:pPr>
              <w:rPr>
                <w:rFonts w:ascii="Times New Roman" w:hAnsi="Times New Roman"/>
                <w:b/>
                <w:bCs/>
                <w:i/>
                <w:sz w:val="22"/>
                <w:szCs w:val="22"/>
              </w:rPr>
            </w:pPr>
          </w:p>
        </w:tc>
      </w:tr>
      <w:tr w:rsidR="00153A80" w:rsidRPr="00E9686C" w14:paraId="4EF6B24E"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05FE524"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153A80" w:rsidRPr="00B26513" w:rsidRDefault="00153A80" w:rsidP="00153A80">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153A80" w:rsidRPr="00B26513" w:rsidRDefault="00153A80" w:rsidP="00153A80">
            <w:pPr>
              <w:pStyle w:val="HTML"/>
              <w:ind w:left="-71"/>
              <w:rPr>
                <w:sz w:val="22"/>
                <w:szCs w:val="22"/>
                <w:lang w:val="uk-UA"/>
              </w:rPr>
            </w:pPr>
          </w:p>
        </w:tc>
      </w:tr>
      <w:tr w:rsidR="00153A80" w:rsidRPr="00E9686C" w14:paraId="62B590DF" w14:textId="77777777" w:rsidTr="00231A4F">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69234807"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512" w:type="dxa"/>
            <w:tcBorders>
              <w:top w:val="single" w:sz="4" w:space="0" w:color="000000"/>
              <w:left w:val="single" w:sz="4" w:space="0" w:color="000000"/>
              <w:bottom w:val="single" w:sz="4" w:space="0" w:color="000000"/>
              <w:right w:val="single" w:sz="4" w:space="0" w:color="000000"/>
            </w:tcBorders>
            <w:hideMark/>
          </w:tcPr>
          <w:p w14:paraId="55745A3B" w14:textId="1666B6DF" w:rsidR="00153A80" w:rsidRPr="00594A11" w:rsidRDefault="003E4335" w:rsidP="00153A80">
            <w:pPr>
              <w:pStyle w:val="LO-normal"/>
              <w:suppressAutoHyphens w:val="0"/>
              <w:spacing w:line="240" w:lineRule="auto"/>
              <w:jc w:val="both"/>
              <w:rPr>
                <w:rFonts w:ascii="Times New Roman" w:hAnsi="Times New Roman"/>
                <w:lang w:val="uk-UA"/>
              </w:rPr>
            </w:pPr>
            <w:r>
              <w:rPr>
                <w:rFonts w:ascii="Times New Roman" w:hAnsi="Times New Roman"/>
                <w:lang w:val="uk-UA"/>
              </w:rPr>
              <w:t>8</w:t>
            </w:r>
            <w:r w:rsidR="00153A80">
              <w:rPr>
                <w:rFonts w:ascii="Times New Roman" w:hAnsi="Times New Roman"/>
              </w:rPr>
              <w:t xml:space="preserve"> штук</w:t>
            </w:r>
          </w:p>
          <w:p w14:paraId="6BB66E36" w14:textId="77777777" w:rsidR="00153A80" w:rsidRPr="00CC6A95" w:rsidRDefault="00153A80" w:rsidP="00153A80">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Київська</w:t>
            </w:r>
            <w:proofErr w:type="spellEnd"/>
            <w:r>
              <w:rPr>
                <w:rFonts w:ascii="Times New Roman" w:hAnsi="Times New Roman"/>
              </w:rPr>
              <w:t xml:space="preserve"> буд. 6,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14:paraId="50AEF338" w14:textId="77777777" w:rsidR="00153A80" w:rsidRPr="00A540C3" w:rsidRDefault="00153A80" w:rsidP="00153A80">
            <w:pPr>
              <w:tabs>
                <w:tab w:val="left" w:pos="3214"/>
              </w:tabs>
              <w:suppressAutoHyphens/>
              <w:ind w:left="-71"/>
              <w:jc w:val="both"/>
              <w:rPr>
                <w:rFonts w:ascii="Times New Roman" w:eastAsia="Calibri" w:hAnsi="Times New Roman"/>
                <w:lang w:eastAsia="zh-CN"/>
              </w:rPr>
            </w:pPr>
          </w:p>
        </w:tc>
      </w:tr>
      <w:tr w:rsidR="00153A80" w:rsidRPr="00E9686C" w14:paraId="6E7F30A1"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A83999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153A80" w:rsidRPr="00A408AA"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Pr="00A408AA">
              <w:rPr>
                <w:rFonts w:ascii="Times New Roman" w:hAnsi="Times New Roman"/>
                <w:sz w:val="22"/>
                <w:szCs w:val="22"/>
              </w:rPr>
              <w:t xml:space="preserve">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14:paraId="10036D27" w14:textId="4ACCA285" w:rsidR="00153A80" w:rsidRPr="0015599B"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sidRPr="001A1BE8">
              <w:rPr>
                <w:rFonts w:ascii="Times New Roman" w:hAnsi="Times New Roman"/>
                <w:sz w:val="22"/>
                <w:szCs w:val="22"/>
              </w:rPr>
              <w:t xml:space="preserve">На протязі  </w:t>
            </w:r>
            <w:r w:rsidR="007B7EE6">
              <w:rPr>
                <w:rFonts w:ascii="Times New Roman" w:hAnsi="Times New Roman"/>
                <w:sz w:val="22"/>
                <w:szCs w:val="22"/>
              </w:rPr>
              <w:t>2</w:t>
            </w:r>
            <w:r w:rsidRPr="001A1BE8">
              <w:rPr>
                <w:rFonts w:ascii="Times New Roman" w:hAnsi="Times New Roman"/>
                <w:sz w:val="22"/>
                <w:szCs w:val="22"/>
              </w:rPr>
              <w:t>0 календарних днів з дати підписання договору</w:t>
            </w:r>
            <w:r w:rsidR="00DD0E8B">
              <w:rPr>
                <w:rFonts w:ascii="Times New Roman" w:hAnsi="Times New Roman"/>
                <w:sz w:val="22"/>
                <w:szCs w:val="22"/>
              </w:rPr>
              <w:t xml:space="preserve"> (не пізніше 20 грудня 2023 року)</w:t>
            </w:r>
          </w:p>
        </w:tc>
      </w:tr>
      <w:tr w:rsidR="00153A80" w:rsidRPr="00E9686C" w14:paraId="5E130B60" w14:textId="77777777" w:rsidTr="00231A4F">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20798AEC"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14:paraId="5300BB02" w14:textId="77777777" w:rsidR="00153A80" w:rsidRPr="00E9686C" w:rsidRDefault="00153A80" w:rsidP="00153A80">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r>
              <w:rPr>
                <w:rFonts w:ascii="Times New Roman" w:hAnsi="Times New Roman"/>
                <w:color w:val="000000"/>
                <w:sz w:val="22"/>
                <w:szCs w:val="22"/>
              </w:rPr>
              <w:t>.</w:t>
            </w:r>
          </w:p>
        </w:tc>
      </w:tr>
      <w:tr w:rsidR="00153A80" w:rsidRPr="00E9686C" w14:paraId="28C3D6E5" w14:textId="77777777" w:rsidTr="00084A66">
        <w:trPr>
          <w:trHeight w:val="1401"/>
        </w:trPr>
        <w:tc>
          <w:tcPr>
            <w:tcW w:w="516" w:type="dxa"/>
            <w:gridSpan w:val="2"/>
            <w:tcBorders>
              <w:top w:val="single" w:sz="4" w:space="0" w:color="000000"/>
              <w:left w:val="single" w:sz="4" w:space="0" w:color="000000"/>
              <w:bottom w:val="single" w:sz="4" w:space="0" w:color="000000"/>
              <w:right w:val="nil"/>
            </w:tcBorders>
            <w:vAlign w:val="center"/>
            <w:hideMark/>
          </w:tcPr>
          <w:p w14:paraId="1BA83EF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20834798" w14:textId="77777777" w:rsidR="00153A80" w:rsidRPr="00084A66" w:rsidRDefault="00153A80" w:rsidP="00153A80">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675E53DB" w14:textId="77777777" w:rsidR="00153A80" w:rsidRPr="00084A66" w:rsidRDefault="00153A80" w:rsidP="00153A80">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084A66">
              <w:rPr>
                <w:rFonts w:ascii="Times New Roman" w:hAnsi="Times New Roman"/>
                <w:b/>
                <w:i/>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 xml:space="preserve">часник зазначає ціну пропозиції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 валюті – гривня.</w:t>
            </w:r>
          </w:p>
        </w:tc>
      </w:tr>
      <w:tr w:rsidR="00153A80" w:rsidRPr="00E9686C" w14:paraId="4753F1F7" w14:textId="77777777" w:rsidTr="00F909E9">
        <w:trPr>
          <w:trHeight w:val="3342"/>
        </w:trPr>
        <w:tc>
          <w:tcPr>
            <w:tcW w:w="516" w:type="dxa"/>
            <w:gridSpan w:val="2"/>
            <w:tcBorders>
              <w:top w:val="single" w:sz="4" w:space="0" w:color="000000"/>
              <w:left w:val="single" w:sz="4" w:space="0" w:color="000000"/>
              <w:bottom w:val="single" w:sz="4" w:space="0" w:color="000000"/>
              <w:right w:val="nil"/>
            </w:tcBorders>
            <w:hideMark/>
          </w:tcPr>
          <w:p w14:paraId="7C17DCF7" w14:textId="77777777" w:rsidR="00153A80" w:rsidRPr="008044F2" w:rsidRDefault="00153A80" w:rsidP="00153A80">
            <w:pPr>
              <w:widowControl w:val="0"/>
              <w:jc w:val="center"/>
              <w:rPr>
                <w:rFonts w:ascii="Times New Roman" w:hAnsi="Times New Roman"/>
                <w:b/>
              </w:rPr>
            </w:pPr>
            <w:r w:rsidRPr="008044F2">
              <w:rPr>
                <w:rFonts w:ascii="Times New Roman" w:hAnsi="Times New Roman"/>
                <w:b/>
                <w:color w:val="000000"/>
              </w:rPr>
              <w:lastRenderedPageBreak/>
              <w:t>7</w:t>
            </w:r>
          </w:p>
        </w:tc>
        <w:tc>
          <w:tcPr>
            <w:tcW w:w="2286" w:type="dxa"/>
            <w:tcBorders>
              <w:top w:val="single" w:sz="4" w:space="0" w:color="000000"/>
              <w:left w:val="single" w:sz="4" w:space="0" w:color="000000"/>
              <w:bottom w:val="single" w:sz="4" w:space="0" w:color="000000"/>
              <w:right w:val="nil"/>
            </w:tcBorders>
            <w:hideMark/>
          </w:tcPr>
          <w:p w14:paraId="3A84DE66" w14:textId="77777777" w:rsidR="00153A80" w:rsidRPr="00ED3724" w:rsidRDefault="00153A80" w:rsidP="00153A80">
            <w:pPr>
              <w:widowControl w:val="0"/>
              <w:rPr>
                <w:rFonts w:ascii="Times New Roman" w:hAnsi="Times New Roman"/>
              </w:rPr>
            </w:pPr>
            <w:r w:rsidRPr="00ED3724">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1654D3D6"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Мова тендерної пропозиції – українська.</w:t>
            </w:r>
          </w:p>
          <w:p w14:paraId="4F4F77FB"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 xml:space="preserve">Під час проведення процедур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84A66">
              <w:rPr>
                <w:rFonts w:ascii="Times New Roman" w:hAnsi="Times New Roman"/>
                <w:sz w:val="22"/>
                <w:szCs w:val="22"/>
              </w:rPr>
              <w:t>іншою мовою</w:t>
            </w:r>
            <w:r w:rsidRPr="00084A66">
              <w:rPr>
                <w:rFonts w:ascii="Times New Roman" w:hAnsi="Times New Roman"/>
                <w:color w:val="000000"/>
                <w:sz w:val="22"/>
                <w:szCs w:val="22"/>
              </w:rPr>
              <w:t>. Визначальним є текст, викладений українською мовою.</w:t>
            </w:r>
          </w:p>
          <w:p w14:paraId="36BABDB6"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0CCDAD"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 xml:space="preserve">Уся інформація розміщується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84A66">
              <w:rPr>
                <w:rFonts w:ascii="Times New Roman" w:hAnsi="Times New Roman"/>
                <w:sz w:val="22"/>
                <w:szCs w:val="22"/>
              </w:rPr>
              <w:t>І</w:t>
            </w:r>
            <w:r w:rsidRPr="00084A66">
              <w:rPr>
                <w:rFonts w:ascii="Times New Roman" w:hAnsi="Times New Roman"/>
                <w:color w:val="000000"/>
                <w:sz w:val="22"/>
                <w:szCs w:val="22"/>
              </w:rPr>
              <w:t>нтернет, адреси електронної пошти, торговельної марки (</w:t>
            </w:r>
            <w:proofErr w:type="spellStart"/>
            <w:r w:rsidRPr="00084A66">
              <w:rPr>
                <w:rFonts w:ascii="Times New Roman" w:hAnsi="Times New Roman"/>
                <w:color w:val="000000"/>
                <w:sz w:val="22"/>
                <w:szCs w:val="22"/>
              </w:rPr>
              <w:t>знак</w:t>
            </w:r>
            <w:r w:rsidRPr="00084A66">
              <w:rPr>
                <w:rFonts w:ascii="Times New Roman" w:hAnsi="Times New Roman"/>
                <w:sz w:val="22"/>
                <w:szCs w:val="22"/>
              </w:rPr>
              <w:t>а</w:t>
            </w:r>
            <w:proofErr w:type="spellEnd"/>
            <w:r w:rsidRPr="00084A66">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084A66">
              <w:rPr>
                <w:rFonts w:ascii="Times New Roman" w:hAnsi="Times New Roman"/>
                <w:sz w:val="22"/>
                <w:szCs w:val="22"/>
              </w:rPr>
              <w:t>в</w:t>
            </w:r>
            <w:r w:rsidRPr="00084A66">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84A66">
              <w:rPr>
                <w:rFonts w:ascii="Times New Roman" w:hAnsi="Times New Roman"/>
                <w:sz w:val="22"/>
                <w:szCs w:val="22"/>
              </w:rPr>
              <w:t>українською мовою</w:t>
            </w:r>
            <w:r w:rsidRPr="00084A66">
              <w:rPr>
                <w:rFonts w:ascii="Times New Roman" w:hAnsi="Times New Roman"/>
                <w:color w:val="000000"/>
                <w:sz w:val="22"/>
                <w:szCs w:val="22"/>
              </w:rPr>
              <w:t xml:space="preserve">. </w:t>
            </w:r>
          </w:p>
          <w:p w14:paraId="473B4887" w14:textId="77777777" w:rsidR="00153A80" w:rsidRPr="00084A66" w:rsidRDefault="00153A80" w:rsidP="00153A80">
            <w:pPr>
              <w:widowControl w:val="0"/>
              <w:jc w:val="both"/>
              <w:rPr>
                <w:rFonts w:ascii="Times New Roman" w:hAnsi="Times New Roman"/>
                <w:b/>
                <w:color w:val="000000"/>
              </w:rPr>
            </w:pPr>
            <w:r w:rsidRPr="00084A66">
              <w:rPr>
                <w:rFonts w:ascii="Times New Roman" w:hAnsi="Times New Roman"/>
                <w:b/>
                <w:color w:val="000000"/>
                <w:sz w:val="22"/>
                <w:szCs w:val="22"/>
              </w:rPr>
              <w:t>Виключення:</w:t>
            </w:r>
          </w:p>
          <w:p w14:paraId="485A4559" w14:textId="77777777" w:rsidR="00153A80" w:rsidRPr="00084A66" w:rsidRDefault="00153A80" w:rsidP="00153A80">
            <w:pPr>
              <w:widowControl w:val="0"/>
              <w:jc w:val="both"/>
              <w:rPr>
                <w:rFonts w:ascii="Times New Roman" w:hAnsi="Times New Roman"/>
                <w:color w:val="000000"/>
              </w:rPr>
            </w:pPr>
            <w:r w:rsidRPr="00084A66">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84A66">
              <w:rPr>
                <w:rFonts w:ascii="Times New Roman" w:hAnsi="Times New Roman"/>
                <w:sz w:val="22"/>
                <w:szCs w:val="22"/>
              </w:rPr>
              <w:t>у</w:t>
            </w:r>
            <w:r w:rsidRPr="00084A66">
              <w:rPr>
                <w:rFonts w:ascii="Times New Roman" w:hAnsi="Times New Roman"/>
                <w:color w:val="000000"/>
                <w:sz w:val="22"/>
                <w:szCs w:val="22"/>
              </w:rPr>
              <w:t xml:space="preserve"> тому числі якщо такі документи надані іноземною мовою без перекладу. </w:t>
            </w:r>
          </w:p>
          <w:p w14:paraId="4A234D29" w14:textId="77777777" w:rsidR="00153A80" w:rsidRPr="00084A66" w:rsidRDefault="00153A80" w:rsidP="00153A80">
            <w:pPr>
              <w:widowControl w:val="0"/>
              <w:jc w:val="both"/>
              <w:rPr>
                <w:rFonts w:ascii="Times New Roman" w:hAnsi="Times New Roman"/>
              </w:rPr>
            </w:pPr>
            <w:r w:rsidRPr="00084A66">
              <w:rPr>
                <w:rFonts w:ascii="Times New Roman" w:hAnsi="Times New Roman"/>
                <w:color w:val="000000"/>
                <w:sz w:val="22"/>
                <w:szCs w:val="22"/>
              </w:rPr>
              <w:t xml:space="preserve">2.  </w:t>
            </w:r>
            <w:r w:rsidRPr="00084A66">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84A66">
              <w:rPr>
                <w:rFonts w:ascii="Times New Roman" w:hAnsi="Times New Roman"/>
                <w:sz w:val="22"/>
                <w:szCs w:val="22"/>
              </w:rPr>
              <w:t>вимозі</w:t>
            </w:r>
            <w:proofErr w:type="spellEnd"/>
            <w:r w:rsidRPr="00084A66">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3A80" w:rsidRPr="00E9686C" w14:paraId="2ABE01E7" w14:textId="77777777" w:rsidTr="00231A4F">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A7662EC"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t>Розділ ІІ. Порядок унесення змін та надання роз’яснень до тендерної документації</w:t>
            </w:r>
          </w:p>
        </w:tc>
      </w:tr>
      <w:tr w:rsidR="00153A80" w:rsidRPr="00E9686C" w14:paraId="0369957A" w14:textId="77777777" w:rsidTr="00F909E9">
        <w:trPr>
          <w:trHeight w:val="4641"/>
        </w:trPr>
        <w:tc>
          <w:tcPr>
            <w:tcW w:w="516" w:type="dxa"/>
            <w:gridSpan w:val="2"/>
            <w:tcBorders>
              <w:top w:val="single" w:sz="4" w:space="0" w:color="000000"/>
              <w:left w:val="single" w:sz="4" w:space="0" w:color="000000"/>
              <w:bottom w:val="single" w:sz="4" w:space="0" w:color="000000"/>
              <w:right w:val="nil"/>
            </w:tcBorders>
            <w:hideMark/>
          </w:tcPr>
          <w:p w14:paraId="565BD2A8" w14:textId="77777777" w:rsidR="00153A80" w:rsidRPr="00BC5712" w:rsidRDefault="00153A80" w:rsidP="00153A80">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1BAD6BC6" w14:textId="77777777" w:rsidR="00153A80" w:rsidRPr="0072681D" w:rsidRDefault="00153A80" w:rsidP="00153A80">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670C3E41"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BBD2DB6"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без ідентифікації особи, яка звернулася до замовника. </w:t>
            </w:r>
          </w:p>
          <w:p w14:paraId="038F80C1"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w:t>
            </w:r>
          </w:p>
          <w:p w14:paraId="334B133A"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автоматично зупиняє перебіг відкритих торгів.</w:t>
            </w:r>
          </w:p>
          <w:p w14:paraId="622D6ADD" w14:textId="77777777" w:rsidR="00153A80" w:rsidRPr="0072681D" w:rsidRDefault="00153A80" w:rsidP="00153A80">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153A80" w:rsidRPr="00E9686C" w14:paraId="573EE97B" w14:textId="77777777" w:rsidTr="00084A66">
        <w:trPr>
          <w:trHeight w:val="4107"/>
        </w:trPr>
        <w:tc>
          <w:tcPr>
            <w:tcW w:w="516" w:type="dxa"/>
            <w:gridSpan w:val="2"/>
            <w:tcBorders>
              <w:top w:val="single" w:sz="4" w:space="0" w:color="000000"/>
              <w:left w:val="single" w:sz="4" w:space="0" w:color="000000"/>
              <w:bottom w:val="single" w:sz="4" w:space="0" w:color="000000"/>
              <w:right w:val="nil"/>
            </w:tcBorders>
            <w:hideMark/>
          </w:tcPr>
          <w:p w14:paraId="04982019" w14:textId="77777777" w:rsidR="00153A80" w:rsidRPr="008044F2" w:rsidRDefault="00153A80" w:rsidP="00153A80">
            <w:pPr>
              <w:widowControl w:val="0"/>
              <w:jc w:val="center"/>
              <w:rPr>
                <w:rFonts w:ascii="Times New Roman" w:hAnsi="Times New Roman"/>
                <w:b/>
              </w:rPr>
            </w:pPr>
            <w:r w:rsidRPr="008044F2">
              <w:rPr>
                <w:rFonts w:ascii="Times New Roman" w:hAnsi="Times New Roman"/>
                <w:b/>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hideMark/>
          </w:tcPr>
          <w:p w14:paraId="5B140A17"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2AD3F83D" w14:textId="77777777" w:rsidR="00153A80" w:rsidRPr="0072681D" w:rsidRDefault="00153A80" w:rsidP="00153A80">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E6F482"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протягом одного дня з дати прийняття рішення про їх внесення.</w:t>
            </w:r>
          </w:p>
        </w:tc>
      </w:tr>
      <w:tr w:rsidR="00153A80" w:rsidRPr="00E9686C" w14:paraId="63A09EF6" w14:textId="77777777" w:rsidTr="00231A4F">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238FEDC0"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153A80" w:rsidRPr="00E9686C" w14:paraId="57B48916" w14:textId="77777777" w:rsidTr="00084A66">
        <w:trPr>
          <w:trHeight w:val="522"/>
        </w:trPr>
        <w:tc>
          <w:tcPr>
            <w:tcW w:w="392" w:type="dxa"/>
            <w:tcBorders>
              <w:top w:val="single" w:sz="4" w:space="0" w:color="000000"/>
              <w:left w:val="single" w:sz="4" w:space="0" w:color="000000"/>
              <w:bottom w:val="single" w:sz="4" w:space="0" w:color="000000"/>
              <w:right w:val="nil"/>
            </w:tcBorders>
          </w:tcPr>
          <w:p w14:paraId="23FF36C2" w14:textId="77777777" w:rsidR="00153A80" w:rsidRPr="0072681D" w:rsidRDefault="00153A80" w:rsidP="00153A80">
            <w:pPr>
              <w:widowControl w:val="0"/>
              <w:jc w:val="center"/>
              <w:rPr>
                <w:rFonts w:ascii="Times New Roman" w:hAnsi="Times New Roman"/>
              </w:rPr>
            </w:pPr>
            <w:r w:rsidRPr="0072681D">
              <w:rPr>
                <w:rFonts w:ascii="Times New Roman" w:hAnsi="Times New Roman"/>
                <w:b/>
                <w:color w:val="000000"/>
                <w:sz w:val="22"/>
                <w:szCs w:val="22"/>
              </w:rPr>
              <w:t>1</w:t>
            </w:r>
          </w:p>
        </w:tc>
        <w:tc>
          <w:tcPr>
            <w:tcW w:w="2410" w:type="dxa"/>
            <w:gridSpan w:val="2"/>
            <w:tcBorders>
              <w:top w:val="single" w:sz="4" w:space="0" w:color="000000"/>
              <w:left w:val="single" w:sz="4" w:space="0" w:color="000000"/>
              <w:bottom w:val="single" w:sz="4" w:space="0" w:color="000000"/>
              <w:right w:val="nil"/>
            </w:tcBorders>
          </w:tcPr>
          <w:p w14:paraId="10E47FD4"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908A934"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4C500AC7" w14:textId="77777777" w:rsidR="00153A80" w:rsidRPr="00084A66" w:rsidRDefault="00153A80" w:rsidP="00153A80">
            <w:pPr>
              <w:widowControl w:val="0"/>
              <w:jc w:val="both"/>
              <w:rPr>
                <w:rFonts w:ascii="Times New Roman" w:hAnsi="Times New Roman"/>
                <w:highlight w:val="white"/>
              </w:rPr>
            </w:pPr>
            <w:r w:rsidRPr="00084A66">
              <w:rPr>
                <w:rFonts w:ascii="Times New Roman" w:hAnsi="Times New Roman"/>
                <w:sz w:val="22"/>
                <w:szCs w:val="22"/>
                <w:highlight w:val="white"/>
              </w:rPr>
              <w:t xml:space="preserve">Тендерна пропозиція подається в електронній формі через електронну систему </w:t>
            </w:r>
            <w:proofErr w:type="spellStart"/>
            <w:r w:rsidRPr="00084A66">
              <w:rPr>
                <w:rFonts w:ascii="Times New Roman" w:hAnsi="Times New Roman"/>
                <w:sz w:val="22"/>
                <w:szCs w:val="22"/>
                <w:highlight w:val="white"/>
              </w:rPr>
              <w:t>закупівель</w:t>
            </w:r>
            <w:proofErr w:type="spellEnd"/>
            <w:r w:rsidRPr="00084A66">
              <w:rPr>
                <w:rFonts w:ascii="Times New Roman" w:hAnsi="Times New Roman"/>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BA5ACC" w14:textId="77777777" w:rsidR="00153A80" w:rsidRPr="0072681D"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493A0A2B" w14:textId="77777777" w:rsidR="00153A80" w:rsidRPr="00084A66"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52A4E717" w14:textId="77777777" w:rsidR="00153A80" w:rsidRPr="0072681D" w:rsidRDefault="00153A80" w:rsidP="00153A80">
            <w:pPr>
              <w:widowControl w:val="0"/>
              <w:numPr>
                <w:ilvl w:val="0"/>
                <w:numId w:val="3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1B424489" w14:textId="77777777" w:rsidR="00153A80" w:rsidRPr="0072681D"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584BF3D1" w14:textId="77777777" w:rsidR="00153A80" w:rsidRPr="0072681D" w:rsidRDefault="00153A80" w:rsidP="00153A80">
            <w:pPr>
              <w:widowControl w:val="0"/>
              <w:numPr>
                <w:ilvl w:val="0"/>
                <w:numId w:val="3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74D56DAB"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ADD23AB" w14:textId="77777777" w:rsidR="00153A80" w:rsidRPr="0072681D" w:rsidRDefault="00153A80" w:rsidP="00153A80">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72681D">
              <w:rPr>
                <w:rFonts w:ascii="Times New Roman" w:hAnsi="Times New Roman"/>
                <w:b/>
                <w:sz w:val="22"/>
                <w:szCs w:val="22"/>
                <w:highlight w:val="white"/>
                <w:u w:val="single"/>
              </w:rPr>
              <w:t>закупівель</w:t>
            </w:r>
            <w:proofErr w:type="spellEnd"/>
            <w:r w:rsidRPr="0072681D">
              <w:rPr>
                <w:rFonts w:ascii="Times New Roman" w:hAnsi="Times New Roman"/>
                <w:b/>
                <w:sz w:val="22"/>
                <w:szCs w:val="22"/>
                <w:highlight w:val="white"/>
                <w:u w:val="single"/>
              </w:rPr>
              <w:t xml:space="preserve"> повідомлення про намір укласти договір про закупівлю</w:t>
            </w:r>
            <w:r w:rsidRPr="0072681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документи, встановлені в Додатку 1 (для переможця).</w:t>
            </w:r>
          </w:p>
          <w:p w14:paraId="50AE3C59" w14:textId="77777777" w:rsidR="00153A80" w:rsidRPr="008044F2" w:rsidRDefault="00153A80" w:rsidP="00153A80">
            <w:pPr>
              <w:widowControl w:val="0"/>
              <w:jc w:val="both"/>
              <w:rPr>
                <w:rFonts w:ascii="Times New Roman" w:hAnsi="Times New Roman"/>
                <w:b/>
              </w:rPr>
            </w:pPr>
            <w:r w:rsidRPr="008044F2">
              <w:rPr>
                <w:rFonts w:ascii="Times New Roman" w:hAnsi="Times New Roman"/>
                <w:b/>
                <w:sz w:val="22"/>
                <w:szCs w:val="22"/>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8044F2">
              <w:rPr>
                <w:rFonts w:ascii="Times New Roman" w:hAnsi="Times New Roman"/>
                <w:b/>
                <w:sz w:val="22"/>
                <w:szCs w:val="22"/>
              </w:rPr>
              <w:lastRenderedPageBreak/>
              <w:t>(календарних чи робочих) обраховується відповідний строк.</w:t>
            </w:r>
          </w:p>
          <w:p w14:paraId="474E0B62" w14:textId="77777777" w:rsidR="00153A80" w:rsidRPr="0072681D" w:rsidRDefault="00153A80" w:rsidP="00153A80">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18177B68"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7E5FF39"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7D219F" w14:textId="77777777" w:rsidR="00153A80" w:rsidRPr="0072681D" w:rsidRDefault="00153A80" w:rsidP="00153A80">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347FAA87"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0BDC7C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2BA4C7E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6B959067"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63D1B50E"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681D">
              <w:rPr>
                <w:rFonts w:ascii="Times New Roman" w:hAnsi="Times New Roman"/>
                <w:sz w:val="22"/>
                <w:szCs w:val="22"/>
              </w:rPr>
              <w:t>закупівель</w:t>
            </w:r>
            <w:proofErr w:type="spellEnd"/>
            <w:r w:rsidRPr="0072681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7F1BBAD1"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застосування правил переносу частини слова з рядка в рядок;</w:t>
            </w:r>
          </w:p>
          <w:p w14:paraId="65DAD0DF"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написання слів разом та/або окремо, та/або через дефіс;</w:t>
            </w:r>
          </w:p>
          <w:p w14:paraId="168BD90D"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1279A1"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D0C7E9"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923F3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8FE757"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AABD9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37FA2F"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85BCFC"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FD634"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B96DBE"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lastRenderedPageBreak/>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B3FE99"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AEEA1"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E14F10" w14:textId="77777777" w:rsidR="00153A80" w:rsidRPr="0072681D" w:rsidRDefault="00153A80" w:rsidP="00153A80">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0AA2D19D"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501B6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5336F336"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7E1D477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444A9850"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7CC1FC04" w14:textId="77777777" w:rsidR="00153A80" w:rsidRPr="0072681D" w:rsidRDefault="00153A80" w:rsidP="00153A80">
            <w:pPr>
              <w:widowControl w:val="0"/>
              <w:jc w:val="both"/>
              <w:rPr>
                <w:rFonts w:ascii="Times New Roman" w:hAnsi="Times New Roman"/>
              </w:rPr>
            </w:pPr>
            <w:r w:rsidRPr="0072681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38EE262E" w14:textId="77777777" w:rsidR="00153A80" w:rsidRPr="0072681D" w:rsidRDefault="00153A80" w:rsidP="00153A80">
            <w:pPr>
              <w:widowControl w:val="0"/>
              <w:ind w:left="40" w:hanging="20"/>
              <w:jc w:val="both"/>
              <w:rPr>
                <w:rFonts w:ascii="Times New Roman" w:hAnsi="Times New Roman"/>
                <w:color w:val="000000"/>
              </w:rPr>
            </w:pPr>
            <w:r w:rsidRPr="0072681D">
              <w:rPr>
                <w:rFonts w:ascii="Times New Roman" w:hAnsi="Times New Roman"/>
                <w:color w:val="000000"/>
                <w:sz w:val="22"/>
                <w:szCs w:val="22"/>
              </w:rPr>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233B8EF3" w14:textId="77777777" w:rsidR="00153A80" w:rsidRPr="0072681D" w:rsidRDefault="00153A80" w:rsidP="00153A80">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3EE7CAC2" w14:textId="77777777" w:rsidR="00153A80" w:rsidRPr="0072681D" w:rsidRDefault="00153A80" w:rsidP="00153A80">
            <w:pPr>
              <w:widowControl w:val="0"/>
              <w:jc w:val="both"/>
              <w:rPr>
                <w:rFonts w:ascii="Times New Roman" w:hAnsi="Times New Roman"/>
                <w:b/>
                <w:color w:val="000000"/>
              </w:rPr>
            </w:pPr>
            <w:bookmarkStart w:id="1" w:name="_heading=h.3znysh7" w:colFirst="0" w:colLast="0"/>
            <w:bookmarkEnd w:id="1"/>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Тендерна пропозиція учасника має відповідати ряду вимог: </w:t>
            </w:r>
          </w:p>
          <w:p w14:paraId="5D5A3D15"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69E628D7" w14:textId="5572EB04" w:rsidR="00153A80" w:rsidRPr="0072681D" w:rsidRDefault="00153A80" w:rsidP="00153A80">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Pr="008044F2">
              <w:rPr>
                <w:rFonts w:ascii="Times New Roman" w:hAnsi="Times New Roman"/>
                <w:b/>
                <w:color w:val="000000"/>
                <w:sz w:val="22"/>
                <w:szCs w:val="22"/>
                <w:highlight w:val="yellow"/>
                <w:shd w:val="clear" w:color="auto" w:fill="FFFFFF" w:themeFill="background1"/>
              </w:rPr>
              <w:t xml:space="preserve"> </w:t>
            </w:r>
            <w:r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3DB9B49F"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1852FC8C"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Винятки:</w:t>
            </w:r>
          </w:p>
          <w:p w14:paraId="42AF56F5" w14:textId="77777777" w:rsidR="00153A80" w:rsidRPr="0072681D" w:rsidRDefault="00153A80" w:rsidP="00153A80">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w:t>
            </w:r>
          </w:p>
          <w:p w14:paraId="5BA7D583" w14:textId="77777777" w:rsidR="00153A80" w:rsidRPr="0072681D" w:rsidRDefault="00153A80" w:rsidP="00153A80">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B6DAA1" w14:textId="77777777" w:rsidR="00153A80" w:rsidRPr="0072681D" w:rsidRDefault="00153A80" w:rsidP="00153A80">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w:t>
            </w:r>
            <w:r w:rsidRPr="0072681D">
              <w:rPr>
                <w:rFonts w:ascii="Times New Roman" w:hAnsi="Times New Roman"/>
                <w:b/>
                <w:sz w:val="22"/>
                <w:szCs w:val="22"/>
              </w:rPr>
              <w:t xml:space="preserve">із накладанням електронного підпису, що базується </w:t>
            </w:r>
            <w:r w:rsidRPr="0072681D">
              <w:rPr>
                <w:rFonts w:ascii="Times New Roman" w:hAnsi="Times New Roman"/>
                <w:b/>
                <w:sz w:val="22"/>
                <w:szCs w:val="22"/>
              </w:rPr>
              <w:lastRenderedPageBreak/>
              <w:t xml:space="preserve">на кваліфікованому сертифікаті електронного підпису, відповідно до вимог Закону України «Про електронні довірчі послуги». </w:t>
            </w:r>
          </w:p>
          <w:p w14:paraId="11EE3CBD" w14:textId="77777777" w:rsidR="00153A80" w:rsidRPr="0072681D" w:rsidRDefault="00153A80" w:rsidP="00153A80">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7B9CE7DD" w14:textId="77777777" w:rsidR="00153A80" w:rsidRPr="0072681D" w:rsidRDefault="00153A80" w:rsidP="00153A80">
            <w:pPr>
              <w:widowControl w:val="0"/>
              <w:jc w:val="both"/>
              <w:rPr>
                <w:rFonts w:ascii="Times New Roman" w:hAnsi="Times New Roman"/>
                <w:color w:val="0D0D0D"/>
              </w:rPr>
            </w:pPr>
            <w:bookmarkStart w:id="2" w:name="_heading=h.2et92p0" w:colFirst="0" w:colLast="0"/>
            <w:bookmarkEnd w:id="2"/>
            <w:r w:rsidRPr="0072681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w:t>
            </w:r>
            <w:r w:rsidRPr="0072681D">
              <w:rPr>
                <w:rFonts w:ascii="Times New Roman" w:hAnsi="Times New Roman"/>
                <w:color w:val="0D0D0D"/>
                <w:sz w:val="22"/>
                <w:szCs w:val="22"/>
              </w:rPr>
              <w:t xml:space="preserve"> </w:t>
            </w:r>
          </w:p>
          <w:p w14:paraId="4D77F4E2" w14:textId="77777777" w:rsidR="00153A80" w:rsidRPr="0072681D" w:rsidRDefault="00153A80" w:rsidP="00153A80">
            <w:pPr>
              <w:widowControl w:val="0"/>
              <w:jc w:val="both"/>
              <w:rPr>
                <w:rFonts w:ascii="Times New Roman" w:hAnsi="Times New Roman"/>
              </w:rPr>
            </w:pPr>
            <w:bookmarkStart w:id="3" w:name="_heading=h.hjqm8skarbdr" w:colFirst="0" w:colLast="0"/>
            <w:bookmarkEnd w:id="3"/>
            <w:r w:rsidRPr="0072681D">
              <w:rPr>
                <w:rFonts w:ascii="Times New Roman" w:hAnsi="Times New Roman"/>
                <w:sz w:val="22"/>
                <w:szCs w:val="22"/>
              </w:rPr>
              <w:t xml:space="preserve">Тендерні пропозиції мають право подавати всі заінтересовані особи. </w:t>
            </w:r>
          </w:p>
          <w:p w14:paraId="0DFA55A6" w14:textId="77777777" w:rsidR="00153A80" w:rsidRPr="0072681D" w:rsidRDefault="00153A80" w:rsidP="00153A80">
            <w:pPr>
              <w:widowControl w:val="0"/>
              <w:jc w:val="both"/>
              <w:rPr>
                <w:rFonts w:ascii="Times New Roman" w:hAnsi="Times New Roman"/>
              </w:rPr>
            </w:pPr>
            <w:bookmarkStart w:id="4" w:name="_heading=h.ftj7vaqoric" w:colFirst="0" w:colLast="0"/>
            <w:bookmarkEnd w:id="4"/>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153A80" w:rsidRPr="00E9686C" w14:paraId="16E81AFB" w14:textId="77777777" w:rsidTr="00231A4F">
        <w:trPr>
          <w:trHeight w:val="410"/>
        </w:trPr>
        <w:tc>
          <w:tcPr>
            <w:tcW w:w="392" w:type="dxa"/>
            <w:tcBorders>
              <w:top w:val="single" w:sz="4" w:space="0" w:color="000000"/>
              <w:left w:val="single" w:sz="4" w:space="0" w:color="000000"/>
              <w:bottom w:val="single" w:sz="4" w:space="0" w:color="000000"/>
              <w:right w:val="nil"/>
            </w:tcBorders>
            <w:vAlign w:val="center"/>
            <w:hideMark/>
          </w:tcPr>
          <w:p w14:paraId="43FBEB48"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14:paraId="327DFE47"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690AA75" w14:textId="77777777" w:rsidR="00153A80" w:rsidRPr="00E9686C" w:rsidRDefault="00153A80" w:rsidP="00153A80">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153A80" w:rsidRPr="00E9686C" w14:paraId="74F0396A"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615FC5CE"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323459A3" w14:textId="77777777" w:rsidR="00153A80" w:rsidRPr="00E9686C" w:rsidRDefault="00153A80" w:rsidP="00153A80">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D5F87FA" w14:textId="77777777" w:rsidR="00153A80" w:rsidRPr="00E9686C" w:rsidRDefault="00153A80" w:rsidP="00153A80">
            <w:pPr>
              <w:pStyle w:val="rvps2"/>
              <w:widowControl w:val="0"/>
              <w:shd w:val="clear" w:color="auto" w:fill="FFFFFF"/>
              <w:tabs>
                <w:tab w:val="left" w:pos="135"/>
              </w:tabs>
              <w:spacing w:before="0" w:after="0"/>
              <w:contextualSpacing/>
              <w:textAlignment w:val="baseline"/>
            </w:pPr>
            <w:bookmarkStart w:id="5" w:name="n445"/>
            <w:bookmarkEnd w:id="5"/>
            <w:r w:rsidRPr="00E9686C">
              <w:rPr>
                <w:sz w:val="22"/>
                <w:szCs w:val="22"/>
              </w:rPr>
              <w:t>Не передбачається</w:t>
            </w:r>
          </w:p>
        </w:tc>
      </w:tr>
      <w:tr w:rsidR="00153A80" w:rsidRPr="00E9686C" w14:paraId="1C3DCD19" w14:textId="77777777" w:rsidTr="00F909E9">
        <w:trPr>
          <w:trHeight w:val="522"/>
        </w:trPr>
        <w:tc>
          <w:tcPr>
            <w:tcW w:w="392" w:type="dxa"/>
            <w:tcBorders>
              <w:top w:val="single" w:sz="4" w:space="0" w:color="000000"/>
              <w:left w:val="single" w:sz="4" w:space="0" w:color="000000"/>
              <w:bottom w:val="single" w:sz="4" w:space="0" w:color="000000"/>
              <w:right w:val="nil"/>
            </w:tcBorders>
            <w:hideMark/>
          </w:tcPr>
          <w:p w14:paraId="3ED78F2B" w14:textId="77777777" w:rsidR="00153A80" w:rsidRPr="008044F2" w:rsidRDefault="00153A80" w:rsidP="00153A80">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6E9C419B"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B8DC11B"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083614EF"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DCDCC80" w14:textId="77777777" w:rsidR="00153A80" w:rsidRPr="007428F6" w:rsidRDefault="00153A80" w:rsidP="00153A80">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7B2AFC66"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3B21D435" w14:textId="77777777" w:rsidR="00153A80" w:rsidRPr="007428F6" w:rsidRDefault="00153A80" w:rsidP="00153A80">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14:paraId="1BD6D889"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28F6">
              <w:rPr>
                <w:rFonts w:ascii="Times New Roman" w:hAnsi="Times New Roman"/>
                <w:sz w:val="22"/>
                <w:szCs w:val="22"/>
              </w:rPr>
              <w:t>закупівель</w:t>
            </w:r>
            <w:proofErr w:type="spellEnd"/>
            <w:r w:rsidRPr="007428F6">
              <w:rPr>
                <w:rFonts w:ascii="Times New Roman" w:hAnsi="Times New Roman"/>
                <w:sz w:val="22"/>
                <w:szCs w:val="22"/>
              </w:rPr>
              <w:t>.</w:t>
            </w:r>
          </w:p>
        </w:tc>
      </w:tr>
      <w:tr w:rsidR="00153A80" w:rsidRPr="00E9686C" w14:paraId="25D890BE" w14:textId="77777777" w:rsidTr="00D65DCF">
        <w:trPr>
          <w:trHeight w:val="1409"/>
        </w:trPr>
        <w:tc>
          <w:tcPr>
            <w:tcW w:w="392" w:type="dxa"/>
            <w:tcBorders>
              <w:top w:val="single" w:sz="4" w:space="0" w:color="000000"/>
              <w:left w:val="single" w:sz="4" w:space="0" w:color="000000"/>
              <w:bottom w:val="single" w:sz="4" w:space="0" w:color="000000"/>
              <w:right w:val="nil"/>
            </w:tcBorders>
          </w:tcPr>
          <w:p w14:paraId="09F1FCF2" w14:textId="77777777" w:rsidR="00153A80" w:rsidRPr="00BC5712" w:rsidRDefault="00153A80" w:rsidP="00153A80">
            <w:pPr>
              <w:widowControl w:val="0"/>
              <w:jc w:val="center"/>
              <w:rPr>
                <w:rFonts w:ascii="Times New Roman" w:hAnsi="Times New Roman"/>
                <w:b/>
              </w:rPr>
            </w:pPr>
            <w:r w:rsidRPr="00BC5712">
              <w:rPr>
                <w:rFonts w:ascii="Times New Roman" w:hAnsi="Times New Roman"/>
                <w:b/>
                <w:color w:val="000000"/>
                <w:sz w:val="22"/>
                <w:szCs w:val="22"/>
              </w:rPr>
              <w:t>5</w:t>
            </w:r>
          </w:p>
        </w:tc>
        <w:tc>
          <w:tcPr>
            <w:tcW w:w="2410" w:type="dxa"/>
            <w:gridSpan w:val="2"/>
            <w:tcBorders>
              <w:top w:val="single" w:sz="4" w:space="0" w:color="000000"/>
              <w:left w:val="single" w:sz="4" w:space="0" w:color="000000"/>
              <w:bottom w:val="single" w:sz="4" w:space="0" w:color="000000"/>
              <w:right w:val="nil"/>
            </w:tcBorders>
          </w:tcPr>
          <w:p w14:paraId="2381809F"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A3009C9" w14:textId="77777777" w:rsidR="00153A80" w:rsidRPr="0072681D" w:rsidRDefault="00153A80" w:rsidP="00153A80">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5FF43C6F" w14:textId="77777777" w:rsidR="00153A80" w:rsidRPr="0072681D" w:rsidRDefault="00153A80" w:rsidP="00153A80">
            <w:pPr>
              <w:widowControl w:val="0"/>
              <w:ind w:right="120"/>
              <w:jc w:val="both"/>
              <w:rPr>
                <w:rFonts w:ascii="Times New Roman" w:hAnsi="Times New Roman"/>
              </w:rPr>
            </w:pPr>
            <w:r w:rsidRPr="0072681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37BF550D" w14:textId="77777777" w:rsidR="00153A80" w:rsidRPr="0072681D" w:rsidRDefault="00153A80" w:rsidP="00153A80">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422EAEB0" w14:textId="77777777" w:rsidR="00153A80" w:rsidRPr="0072681D" w:rsidRDefault="00153A80" w:rsidP="00153A80">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F05D0C"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2E574D"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17D7D275" w14:textId="77777777" w:rsidR="00153A80" w:rsidRPr="0072681D" w:rsidRDefault="00153A80" w:rsidP="00153A80">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B18FCB"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2FE64EEA"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6E3DA0"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3EFC10"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58E2F5"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1078F46"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1021BC" w14:textId="77777777" w:rsidR="00153A80" w:rsidRPr="0072681D" w:rsidRDefault="00153A80" w:rsidP="00153A80">
            <w:pPr>
              <w:ind w:firstLine="567"/>
              <w:jc w:val="both"/>
              <w:rPr>
                <w:rFonts w:ascii="Times New Roman" w:hAnsi="Times New Roman"/>
              </w:rPr>
            </w:pPr>
            <w:r w:rsidRPr="0072681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EAF0B4" w14:textId="48FE4560" w:rsidR="00153A80" w:rsidRPr="00DE67CC" w:rsidRDefault="00153A80" w:rsidP="00153A80">
            <w:pPr>
              <w:ind w:firstLine="567"/>
              <w:jc w:val="both"/>
              <w:rPr>
                <w:rFonts w:ascii="Times New Roman" w:hAnsi="Times New Roman"/>
                <w:sz w:val="22"/>
                <w:szCs w:val="22"/>
                <w:highlight w:val="white"/>
              </w:rPr>
            </w:pPr>
            <w:r w:rsidRPr="00DE67CC">
              <w:rPr>
                <w:rFonts w:ascii="Times New Roman" w:hAnsi="Times New Roman"/>
                <w:sz w:val="22"/>
                <w:szCs w:val="22"/>
              </w:rPr>
              <w:t>11) </w:t>
            </w:r>
            <w:r w:rsidR="00DE67CC" w:rsidRPr="00DE67CC">
              <w:rPr>
                <w:rFonts w:ascii="Times New Roman" w:hAnsi="Times New Roman"/>
                <w:color w:val="333333"/>
                <w:sz w:val="22"/>
                <w:szCs w:val="22"/>
                <w:shd w:val="clear" w:color="auto" w:fill="FFFFFF"/>
              </w:rPr>
              <w:t xml:space="preserve">учасник процедури закупівлі або кінцевий </w:t>
            </w:r>
            <w:proofErr w:type="spellStart"/>
            <w:r w:rsidR="00DE67CC" w:rsidRPr="00DE67CC">
              <w:rPr>
                <w:rFonts w:ascii="Times New Roman" w:hAnsi="Times New Roman"/>
                <w:color w:val="333333"/>
                <w:sz w:val="22"/>
                <w:szCs w:val="22"/>
                <w:shd w:val="clear" w:color="auto" w:fill="FFFFFF"/>
              </w:rPr>
              <w:t>бенефіціарний</w:t>
            </w:r>
            <w:proofErr w:type="spellEnd"/>
            <w:r w:rsidR="00DE67CC" w:rsidRPr="00DE67CC">
              <w:rPr>
                <w:rFonts w:ascii="Times New Roman" w:hAnsi="Times New Roman"/>
                <w:color w:val="333333"/>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E67CC" w:rsidRPr="00DE67CC">
              <w:rPr>
                <w:rFonts w:ascii="Times New Roman" w:hAnsi="Times New Roman"/>
                <w:color w:val="333333"/>
                <w:sz w:val="22"/>
                <w:szCs w:val="22"/>
                <w:shd w:val="clear" w:color="auto" w:fill="FFFFFF"/>
              </w:rPr>
              <w:t>закупівель</w:t>
            </w:r>
            <w:proofErr w:type="spellEnd"/>
            <w:r w:rsidR="00DE67CC" w:rsidRPr="00DE67CC">
              <w:rPr>
                <w:rFonts w:ascii="Times New Roman" w:hAnsi="Times New Roman"/>
                <w:color w:val="333333"/>
                <w:sz w:val="22"/>
                <w:szCs w:val="22"/>
                <w:shd w:val="clear" w:color="auto" w:fill="FFFFFF"/>
              </w:rPr>
              <w:t xml:space="preserve"> товарів, робіт і послуг згідно із </w:t>
            </w:r>
            <w:hyperlink r:id="rId10" w:tgtFrame="_blank" w:history="1">
              <w:r w:rsidR="00DE67CC" w:rsidRPr="00265BAB">
                <w:rPr>
                  <w:rStyle w:val="aa"/>
                  <w:color w:val="auto"/>
                  <w:sz w:val="22"/>
                  <w:szCs w:val="22"/>
                  <w:u w:val="none"/>
                  <w:shd w:val="clear" w:color="auto" w:fill="FFFFFF"/>
                </w:rPr>
                <w:t>Законом України</w:t>
              </w:r>
            </w:hyperlink>
            <w:r w:rsidR="00DE67CC" w:rsidRPr="00265BAB">
              <w:rPr>
                <w:rFonts w:ascii="Times New Roman" w:hAnsi="Times New Roman"/>
                <w:sz w:val="22"/>
                <w:szCs w:val="22"/>
                <w:shd w:val="clear" w:color="auto" w:fill="FFFFFF"/>
              </w:rPr>
              <w:t> “П</w:t>
            </w:r>
            <w:r w:rsidR="00DE67CC" w:rsidRPr="00DE67CC">
              <w:rPr>
                <w:rFonts w:ascii="Times New Roman" w:hAnsi="Times New Roman"/>
                <w:color w:val="333333"/>
                <w:sz w:val="22"/>
                <w:szCs w:val="22"/>
                <w:shd w:val="clear" w:color="auto" w:fill="FFFFFF"/>
              </w:rPr>
              <w:t>ро санкції”, крім випадку, коли активи такої особи в установленому законодавством порядку передані в управління АРМА;</w:t>
            </w:r>
          </w:p>
          <w:p w14:paraId="0B2112B5" w14:textId="77777777" w:rsidR="00153A80" w:rsidRPr="0072681D" w:rsidRDefault="00153A80" w:rsidP="00153A80">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F57F8D" w14:textId="3A0383ED" w:rsidR="00153A80" w:rsidRPr="0072681D" w:rsidRDefault="00153A80" w:rsidP="00153A80">
            <w:pPr>
              <w:jc w:val="both"/>
              <w:rPr>
                <w:rFonts w:ascii="Times New Roman" w:hAnsi="Times New Roman"/>
                <w:highlight w:val="white"/>
              </w:rPr>
            </w:pPr>
            <w:r w:rsidRPr="00B90871">
              <w:rPr>
                <w:rFonts w:ascii="Times New Roman" w:hAnsi="Times New Roman"/>
                <w:sz w:val="22"/>
                <w:szCs w:val="22"/>
                <w:highlight w:val="white"/>
              </w:rPr>
              <w:t xml:space="preserve">            </w:t>
            </w:r>
            <w:r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C5712">
              <w:rPr>
                <w:rFonts w:ascii="Times New Roman" w:hAnsi="Times New Roman"/>
                <w:sz w:val="22"/>
                <w:szCs w:val="22"/>
                <w:highlight w:val="white"/>
              </w:rPr>
              <w:t>закупівлю із</w:t>
            </w:r>
            <w:r w:rsidRPr="0072681D">
              <w:rPr>
                <w:rFonts w:ascii="Times New Roman" w:hAnsi="Times New Roman"/>
                <w:sz w:val="22"/>
                <w:szCs w:val="22"/>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2B4A91" w14:textId="77777777" w:rsidR="00153A80" w:rsidRPr="0072681D" w:rsidRDefault="00153A80" w:rsidP="00153A80">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153A80" w:rsidRPr="00E9686C" w14:paraId="2022AE00"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00358A5D"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14:paraId="2109D44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Інформація про технічні, якісні та кількісні характеристики </w:t>
            </w:r>
            <w:r w:rsidRPr="00E9686C">
              <w:rPr>
                <w:rFonts w:ascii="Times New Roman" w:hAnsi="Times New Roman"/>
                <w:b/>
                <w:sz w:val="22"/>
                <w:szCs w:val="22"/>
                <w:lang w:eastAsia="uk-UA"/>
              </w:rPr>
              <w:lastRenderedPageBreak/>
              <w:t>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11205327" w14:textId="77777777" w:rsidR="00153A80" w:rsidRPr="000C45F8"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lastRenderedPageBreak/>
              <w:t>Вимоги до предмета закупівлі (технічні, якісні та кількісні характеристики) згідно з</w:t>
            </w:r>
            <w:hyperlink r:id="rId11">
              <w:r w:rsidRPr="000C45F8">
                <w:rPr>
                  <w:rFonts w:ascii="Times New Roman" w:hAnsi="Times New Roman"/>
                  <w:sz w:val="22"/>
                  <w:szCs w:val="22"/>
                </w:rPr>
                <w:t xml:space="preserve"> пунктом третім </w:t>
              </w:r>
            </w:hyperlink>
            <w:hyperlink r:id="rId12">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153A80" w:rsidRPr="00E9686C" w14:paraId="56B74179"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6D79FDA1"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7C03FC33"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FEF3454"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153A80" w:rsidRPr="00E9686C" w14:paraId="697CC900" w14:textId="77777777" w:rsidTr="00231A4F">
        <w:trPr>
          <w:trHeight w:val="522"/>
        </w:trPr>
        <w:tc>
          <w:tcPr>
            <w:tcW w:w="392" w:type="dxa"/>
            <w:tcBorders>
              <w:top w:val="single" w:sz="4" w:space="0" w:color="000000"/>
              <w:left w:val="single" w:sz="4" w:space="0" w:color="000000"/>
              <w:bottom w:val="single" w:sz="4" w:space="0" w:color="000000"/>
              <w:right w:val="nil"/>
            </w:tcBorders>
            <w:vAlign w:val="center"/>
            <w:hideMark/>
          </w:tcPr>
          <w:p w14:paraId="4F57995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6EA1BAE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14:paraId="4D8B0648" w14:textId="77777777" w:rsidR="00153A80" w:rsidRPr="000C45F8"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Pr>
                <w:rFonts w:ascii="Times New Roman" w:hAnsi="Times New Roman"/>
                <w:sz w:val="22"/>
                <w:szCs w:val="22"/>
              </w:rPr>
              <w:t xml:space="preserve"> </w:t>
            </w:r>
            <w:r w:rsidRPr="000C45F8">
              <w:rPr>
                <w:rFonts w:ascii="Times New Roman" w:hAnsi="Times New Roman"/>
                <w:sz w:val="22"/>
                <w:szCs w:val="22"/>
              </w:rPr>
              <w:t xml:space="preserve"> </w:t>
            </w:r>
            <w:proofErr w:type="spellStart"/>
            <w:r w:rsidRPr="000C45F8">
              <w:rPr>
                <w:rFonts w:ascii="Times New Roman" w:hAnsi="Times New Roman"/>
                <w:sz w:val="22"/>
                <w:szCs w:val="22"/>
              </w:rPr>
              <w:t>закупівель</w:t>
            </w:r>
            <w:proofErr w:type="spellEnd"/>
            <w:r w:rsidRPr="000C45F8">
              <w:rPr>
                <w:rFonts w:ascii="Times New Roman" w:hAnsi="Times New Roman"/>
                <w:sz w:val="22"/>
                <w:szCs w:val="22"/>
              </w:rPr>
              <w:t xml:space="preserve"> до закінчення кінцевого строку подання тендерних пропозицій.</w:t>
            </w:r>
          </w:p>
        </w:tc>
      </w:tr>
      <w:tr w:rsidR="00153A80" w:rsidRPr="00E9686C" w14:paraId="471E0E36" w14:textId="77777777" w:rsidTr="00231A4F">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33804D3"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153A80" w:rsidRPr="00E9686C" w14:paraId="4502444C" w14:textId="77777777" w:rsidTr="00F909E9">
        <w:trPr>
          <w:trHeight w:val="522"/>
        </w:trPr>
        <w:tc>
          <w:tcPr>
            <w:tcW w:w="516" w:type="dxa"/>
            <w:gridSpan w:val="2"/>
            <w:tcBorders>
              <w:top w:val="single" w:sz="4" w:space="0" w:color="000000"/>
              <w:left w:val="single" w:sz="4" w:space="0" w:color="000000"/>
              <w:bottom w:val="single" w:sz="4" w:space="0" w:color="000000"/>
              <w:right w:val="nil"/>
            </w:tcBorders>
            <w:hideMark/>
          </w:tcPr>
          <w:p w14:paraId="6713F552" w14:textId="77777777" w:rsidR="00153A80" w:rsidRPr="00BC5712" w:rsidRDefault="00153A80" w:rsidP="00153A80">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03B7447A" w14:textId="77777777" w:rsidR="00153A80" w:rsidRPr="0072681D" w:rsidRDefault="00153A80" w:rsidP="00153A80">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28CAAF33" w14:textId="6A4BB37D"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594A11">
              <w:rPr>
                <w:rFonts w:ascii="Times New Roman" w:hAnsi="Times New Roman"/>
                <w:b/>
                <w:sz w:val="22"/>
                <w:szCs w:val="22"/>
                <w:highlight w:val="yellow"/>
                <w:lang w:val="ru-RU"/>
              </w:rPr>
              <w:t>1</w:t>
            </w:r>
            <w:r w:rsidR="00C86ACC">
              <w:rPr>
                <w:rFonts w:ascii="Times New Roman" w:hAnsi="Times New Roman"/>
                <w:b/>
                <w:sz w:val="22"/>
                <w:szCs w:val="22"/>
                <w:highlight w:val="yellow"/>
                <w:lang w:val="ru-RU"/>
              </w:rPr>
              <w:t>9</w:t>
            </w:r>
            <w:r w:rsidRPr="00C40403">
              <w:rPr>
                <w:rFonts w:ascii="Times New Roman" w:hAnsi="Times New Roman"/>
                <w:b/>
                <w:sz w:val="22"/>
                <w:szCs w:val="22"/>
                <w:highlight w:val="yellow"/>
              </w:rPr>
              <w:t>.</w:t>
            </w:r>
            <w:r w:rsidR="005E64C8">
              <w:rPr>
                <w:rFonts w:ascii="Times New Roman" w:hAnsi="Times New Roman"/>
                <w:b/>
                <w:sz w:val="22"/>
                <w:szCs w:val="22"/>
                <w:highlight w:val="yellow"/>
              </w:rPr>
              <w:t>1</w:t>
            </w:r>
            <w:r w:rsidR="00594A11">
              <w:rPr>
                <w:rFonts w:ascii="Times New Roman" w:hAnsi="Times New Roman"/>
                <w:b/>
                <w:sz w:val="22"/>
                <w:szCs w:val="22"/>
                <w:highlight w:val="yellow"/>
              </w:rPr>
              <w:t>1</w:t>
            </w:r>
            <w:r w:rsidRPr="00C40403">
              <w:rPr>
                <w:rFonts w:ascii="Times New Roman" w:hAnsi="Times New Roman"/>
                <w:b/>
                <w:sz w:val="22"/>
                <w:szCs w:val="22"/>
                <w:highlight w:val="yellow"/>
              </w:rPr>
              <w:t>.2023 року</w:t>
            </w:r>
            <w:r w:rsidRPr="00C40403">
              <w:rPr>
                <w:rFonts w:ascii="Times New Roman" w:hAnsi="Times New Roman"/>
                <w:sz w:val="22"/>
                <w:szCs w:val="22"/>
                <w:highlight w:val="yellow"/>
              </w:rPr>
              <w:t>;</w:t>
            </w:r>
          </w:p>
          <w:p w14:paraId="02AFF7D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33C2E0EC" w14:textId="77777777" w:rsidR="00153A80"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w:t>
            </w:r>
            <w:proofErr w:type="spellStart"/>
            <w:r w:rsidRPr="00E9686C">
              <w:rPr>
                <w:rFonts w:ascii="Times New Roman" w:hAnsi="Times New Roman"/>
                <w:sz w:val="22"/>
                <w:szCs w:val="22"/>
              </w:rPr>
              <w:t>закупівель</w:t>
            </w:r>
            <w:proofErr w:type="spellEnd"/>
            <w:r w:rsidRPr="00E9686C">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563B88F7" w14:textId="77777777" w:rsidR="00153A80" w:rsidRPr="00FD1050"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D1050">
              <w:rPr>
                <w:rFonts w:ascii="Times New Roman" w:hAnsi="Times New Roman"/>
                <w:sz w:val="22"/>
                <w:szCs w:val="22"/>
              </w:rPr>
              <w:t>закупівель</w:t>
            </w:r>
            <w:proofErr w:type="spellEnd"/>
            <w:r>
              <w:rPr>
                <w:rFonts w:ascii="Times New Roman" w:hAnsi="Times New Roman"/>
                <w:sz w:val="22"/>
                <w:szCs w:val="22"/>
              </w:rPr>
              <w:t>.</w:t>
            </w:r>
          </w:p>
        </w:tc>
      </w:tr>
      <w:tr w:rsidR="00153A80" w:rsidRPr="00E9686C" w14:paraId="507F8D2E" w14:textId="77777777" w:rsidTr="00F909E9">
        <w:trPr>
          <w:trHeight w:val="271"/>
        </w:trPr>
        <w:tc>
          <w:tcPr>
            <w:tcW w:w="516" w:type="dxa"/>
            <w:gridSpan w:val="2"/>
            <w:tcBorders>
              <w:top w:val="single" w:sz="4" w:space="0" w:color="000000"/>
              <w:left w:val="single" w:sz="4" w:space="0" w:color="000000"/>
              <w:bottom w:val="single" w:sz="4" w:space="0" w:color="000000"/>
              <w:right w:val="nil"/>
            </w:tcBorders>
            <w:hideMark/>
          </w:tcPr>
          <w:p w14:paraId="0302E5EA" w14:textId="77777777" w:rsidR="00153A80" w:rsidRPr="00F909E9" w:rsidRDefault="00153A80" w:rsidP="00153A80">
            <w:pPr>
              <w:widowControl w:val="0"/>
              <w:jc w:val="center"/>
              <w:rPr>
                <w:rFonts w:ascii="Times New Roman" w:hAnsi="Times New Roman"/>
                <w:b/>
              </w:rPr>
            </w:pPr>
            <w:r w:rsidRPr="00F909E9">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213AEE5E" w14:textId="77777777" w:rsidR="00153A80" w:rsidRPr="00F909E9" w:rsidRDefault="00153A80" w:rsidP="00153A80">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CD75401"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w:t>
            </w:r>
          </w:p>
          <w:p w14:paraId="1BBEA2A0"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B719C21"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153A80" w:rsidRPr="00E9686C" w14:paraId="74F1092A" w14:textId="77777777" w:rsidTr="00231A4F">
        <w:trPr>
          <w:trHeight w:val="334"/>
        </w:trPr>
        <w:tc>
          <w:tcPr>
            <w:tcW w:w="10314" w:type="dxa"/>
            <w:gridSpan w:val="4"/>
            <w:tcBorders>
              <w:top w:val="single" w:sz="4" w:space="0" w:color="000000"/>
              <w:left w:val="single" w:sz="4" w:space="0" w:color="000000"/>
              <w:bottom w:val="single" w:sz="4" w:space="0" w:color="000000"/>
              <w:right w:val="single" w:sz="4" w:space="0" w:color="000000"/>
            </w:tcBorders>
            <w:hideMark/>
          </w:tcPr>
          <w:p w14:paraId="48580CD4" w14:textId="77777777" w:rsidR="00153A80" w:rsidRPr="00E9686C"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t xml:space="preserve">                      Розділ V.  Оцінка тендерної пропозиції</w:t>
            </w:r>
          </w:p>
        </w:tc>
      </w:tr>
      <w:tr w:rsidR="00153A80" w:rsidRPr="00E9686C" w14:paraId="00C0E14F" w14:textId="77777777" w:rsidTr="006D0ACF">
        <w:trPr>
          <w:trHeight w:val="275"/>
        </w:trPr>
        <w:tc>
          <w:tcPr>
            <w:tcW w:w="516" w:type="dxa"/>
            <w:gridSpan w:val="2"/>
            <w:tcBorders>
              <w:top w:val="single" w:sz="4" w:space="0" w:color="000000"/>
              <w:left w:val="single" w:sz="4" w:space="0" w:color="000000"/>
              <w:bottom w:val="single" w:sz="4" w:space="0" w:color="000000"/>
              <w:right w:val="nil"/>
            </w:tcBorders>
          </w:tcPr>
          <w:p w14:paraId="5DF97C87" w14:textId="77777777" w:rsidR="00153A80" w:rsidRPr="00F909E9" w:rsidRDefault="00153A80" w:rsidP="00153A80">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472B3304" w14:textId="77777777" w:rsidR="00153A80" w:rsidRPr="00F909E9" w:rsidRDefault="00153A80" w:rsidP="00153A80">
            <w:pPr>
              <w:widowControl w:val="0"/>
              <w:rPr>
                <w:rFonts w:ascii="Times New Roman" w:hAnsi="Times New Roman"/>
              </w:rPr>
            </w:pPr>
            <w:r w:rsidRPr="00F909E9">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5F50F07A"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2651DC"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відповідно до статті 30 Закону.</w:t>
            </w:r>
          </w:p>
          <w:p w14:paraId="3C1F4116"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1610AC81" w14:textId="77777777" w:rsidR="00153A80" w:rsidRPr="00F909E9" w:rsidRDefault="00153A80" w:rsidP="00153A80">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18B69D98"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0C883B2" w14:textId="77777777" w:rsidR="00153A80" w:rsidRPr="00F909E9" w:rsidRDefault="00153A80" w:rsidP="00153A80">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17711557" w14:textId="77777777" w:rsidR="00153A80" w:rsidRPr="00F909E9" w:rsidRDefault="00153A80" w:rsidP="00153A80">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Якщо була подана одна тендерна пропозиція, електронна система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F909E9">
              <w:rPr>
                <w:rFonts w:ascii="Times New Roman" w:hAnsi="Times New Roman"/>
                <w:sz w:val="22"/>
                <w:szCs w:val="22"/>
                <w:highlight w:val="white"/>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4C5DA1" w14:textId="77777777" w:rsidR="00153A80" w:rsidRPr="00F909E9" w:rsidRDefault="00153A80" w:rsidP="00153A80">
            <w:pPr>
              <w:widowControl w:val="0"/>
              <w:jc w:val="both"/>
              <w:rPr>
                <w:rFonts w:ascii="Times New Roman" w:hAnsi="Times New Roman"/>
                <w:i/>
                <w:highlight w:val="yellow"/>
              </w:rPr>
            </w:pPr>
            <w:r w:rsidRPr="00F909E9">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протягом одного дня з дня прийняття відповідного рішення.</w:t>
            </w:r>
          </w:p>
          <w:p w14:paraId="54B0DE13" w14:textId="77777777" w:rsidR="00153A80" w:rsidRPr="00E84CA0" w:rsidRDefault="00153A80" w:rsidP="00153A80">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447105" w14:textId="77777777" w:rsidR="00153A80" w:rsidRPr="00E84CA0" w:rsidRDefault="00153A80" w:rsidP="00153A80">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B098CA" w14:textId="77777777" w:rsidR="00153A80" w:rsidRPr="00F909E9" w:rsidRDefault="00153A80" w:rsidP="00153A80">
            <w:pPr>
              <w:widowControl w:val="0"/>
              <w:jc w:val="both"/>
              <w:rPr>
                <w:rFonts w:ascii="Times New Roman" w:hAnsi="Times New Roman"/>
              </w:rPr>
            </w:pPr>
            <w:r w:rsidRPr="00F909E9">
              <w:rPr>
                <w:rFonts w:ascii="Times New Roman" w:hAnsi="Times New Roman"/>
                <w:sz w:val="22"/>
                <w:szCs w:val="22"/>
              </w:rPr>
              <w:t>Оцінка тендерних пропозицій здійснюється на основі критерію „Ціна”. Питома вага – 100 %.</w:t>
            </w:r>
          </w:p>
          <w:p w14:paraId="1DE284A1" w14:textId="77777777" w:rsidR="00153A80" w:rsidRPr="00F909E9" w:rsidRDefault="00153A80" w:rsidP="00153A80">
            <w:pPr>
              <w:widowControl w:val="0"/>
              <w:jc w:val="both"/>
              <w:rPr>
                <w:rFonts w:ascii="Times New Roman" w:hAnsi="Times New Roman"/>
              </w:rPr>
            </w:pPr>
            <w:r w:rsidRPr="00F909E9">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606E916" w14:textId="77777777" w:rsidR="00153A80" w:rsidRPr="00E84CA0" w:rsidRDefault="00153A80" w:rsidP="00153A80">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2228A73E" w14:textId="77777777" w:rsidR="00153A80" w:rsidRPr="00F909E9" w:rsidRDefault="00153A80" w:rsidP="00153A80">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E84CA0">
              <w:rPr>
                <w:rFonts w:ascii="Times New Roman" w:hAnsi="Times New Roman"/>
                <w:sz w:val="22"/>
                <w:szCs w:val="22"/>
              </w:rPr>
              <w:t xml:space="preserve">на </w:t>
            </w:r>
            <w:r w:rsidRPr="001271D4">
              <w:rPr>
                <w:rFonts w:ascii="Times New Roman" w:hAnsi="Times New Roman"/>
                <w:bCs/>
                <w:sz w:val="22"/>
                <w:szCs w:val="22"/>
              </w:rPr>
              <w:t>товар</w:t>
            </w:r>
            <w:r w:rsidRPr="00E84CA0">
              <w:rPr>
                <w:rFonts w:ascii="Times New Roman" w:hAnsi="Times New Roman"/>
                <w:sz w:val="22"/>
                <w:szCs w:val="22"/>
              </w:rPr>
              <w:t xml:space="preserve">, що він пропонує </w:t>
            </w:r>
            <w:r w:rsidRPr="001271D4">
              <w:rPr>
                <w:rFonts w:ascii="Times New Roman" w:hAnsi="Times New Roman"/>
                <w:bCs/>
                <w:sz w:val="22"/>
                <w:szCs w:val="22"/>
              </w:rPr>
              <w:t>поставити</w:t>
            </w:r>
            <w:r w:rsidRPr="00E84CA0">
              <w:rPr>
                <w:rFonts w:ascii="Times New Roman" w:hAnsi="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71D4">
              <w:rPr>
                <w:rFonts w:ascii="Times New Roman" w:hAnsi="Times New Roman"/>
                <w:bCs/>
                <w:sz w:val="22"/>
                <w:szCs w:val="22"/>
              </w:rPr>
              <w:t>товару</w:t>
            </w:r>
            <w:r w:rsidRPr="00E84CA0">
              <w:rPr>
                <w:rFonts w:ascii="Times New Roman" w:hAnsi="Times New Roman"/>
                <w:sz w:val="22"/>
                <w:szCs w:val="22"/>
              </w:rPr>
              <w:t xml:space="preserve"> даного виду.</w:t>
            </w:r>
          </w:p>
          <w:p w14:paraId="0CA4BC7C" w14:textId="2A6EE008" w:rsidR="00153A80" w:rsidRPr="00A02C2D" w:rsidRDefault="00153A80" w:rsidP="00153A80">
            <w:pPr>
              <w:widowControl w:val="0"/>
              <w:jc w:val="both"/>
              <w:rPr>
                <w:rFonts w:ascii="Times New Roman" w:hAnsi="Times New Roman"/>
              </w:rPr>
            </w:pPr>
            <w:r w:rsidRPr="00A02C2D">
              <w:rPr>
                <w:rFonts w:ascii="Times New Roman" w:hAnsi="Times New Roman"/>
                <w:sz w:val="22"/>
                <w:szCs w:val="22"/>
              </w:rPr>
              <w:t xml:space="preserve">Розмір мінімального кроку пониження ціни під час електронного аукціону – </w:t>
            </w:r>
            <w:r w:rsidR="005E64C8">
              <w:rPr>
                <w:rFonts w:ascii="Times New Roman" w:hAnsi="Times New Roman"/>
                <w:sz w:val="22"/>
                <w:szCs w:val="22"/>
              </w:rPr>
              <w:t>0,5</w:t>
            </w:r>
            <w:r w:rsidRPr="00A02C2D">
              <w:rPr>
                <w:rFonts w:ascii="Times New Roman" w:hAnsi="Times New Roman"/>
                <w:sz w:val="22"/>
                <w:szCs w:val="22"/>
              </w:rPr>
              <w:t xml:space="preserve"> % .</w:t>
            </w:r>
          </w:p>
          <w:p w14:paraId="26DF950D" w14:textId="77777777" w:rsidR="00153A80" w:rsidRPr="001E70B8" w:rsidRDefault="00153A80" w:rsidP="00153A80">
            <w:pPr>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5C972" w14:textId="77777777" w:rsidR="00153A80" w:rsidRPr="001E70B8" w:rsidRDefault="00153A80" w:rsidP="00153A80">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EDFD51" w14:textId="77777777" w:rsidR="00153A80" w:rsidRPr="001E70B8" w:rsidRDefault="00153A80" w:rsidP="00153A80">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C03A4" w14:textId="77777777" w:rsidR="00153A80" w:rsidRPr="001E70B8" w:rsidRDefault="00153A80" w:rsidP="00153A80">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w:t>
            </w:r>
          </w:p>
          <w:p w14:paraId="63C45DAD" w14:textId="77777777" w:rsidR="00153A80" w:rsidRPr="001E70B8" w:rsidRDefault="00153A80" w:rsidP="00153A80">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4AB167" w14:textId="77777777" w:rsidR="00153A80" w:rsidRPr="001E70B8" w:rsidRDefault="00153A80" w:rsidP="00153A80">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84AA69"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уточнених або нових документів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повідомлення з вимогою про 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4F8A70DC" w14:textId="77777777" w:rsidR="00153A80" w:rsidRPr="00F909E9" w:rsidRDefault="00153A80" w:rsidP="00153A80">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0D18855C" w14:textId="77777777" w:rsidR="00153A80" w:rsidRPr="001E70B8" w:rsidRDefault="00153A80" w:rsidP="00153A80">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53A80" w:rsidRPr="00E9686C" w14:paraId="2A8F528C" w14:textId="77777777" w:rsidTr="00CE4627">
        <w:trPr>
          <w:trHeight w:val="522"/>
        </w:trPr>
        <w:tc>
          <w:tcPr>
            <w:tcW w:w="516" w:type="dxa"/>
            <w:gridSpan w:val="2"/>
            <w:tcBorders>
              <w:top w:val="single" w:sz="4" w:space="0" w:color="000000"/>
              <w:left w:val="single" w:sz="4" w:space="0" w:color="000000"/>
              <w:bottom w:val="single" w:sz="4" w:space="0" w:color="000000"/>
              <w:right w:val="nil"/>
            </w:tcBorders>
          </w:tcPr>
          <w:p w14:paraId="029040BC" w14:textId="77777777" w:rsidR="00153A80" w:rsidRPr="0016167E" w:rsidRDefault="00153A80" w:rsidP="00153A80">
            <w:pPr>
              <w:widowControl w:val="0"/>
              <w:jc w:val="center"/>
              <w:rPr>
                <w:rFonts w:ascii="Times New Roman" w:hAnsi="Times New Roman"/>
              </w:rPr>
            </w:pPr>
            <w:r w:rsidRPr="0016167E">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73102624" w14:textId="77777777" w:rsidR="00153A80" w:rsidRPr="0016167E" w:rsidRDefault="00153A80" w:rsidP="00153A80">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4D94211C"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46C6FB39" w14:textId="77777777" w:rsidR="00153A80" w:rsidRPr="0016167E" w:rsidRDefault="00153A80" w:rsidP="00153A80">
            <w:pPr>
              <w:widowControl w:val="0"/>
              <w:ind w:right="120"/>
              <w:jc w:val="both"/>
              <w:rPr>
                <w:rFonts w:ascii="Times New Roman" w:hAnsi="Times New Roman"/>
              </w:rPr>
            </w:pPr>
            <w:r w:rsidRPr="0016167E">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A0A18E"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62BB58"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16167E">
              <w:rPr>
                <w:rFonts w:ascii="Times New Roman" w:hAnsi="Times New Roman"/>
                <w:color w:val="000000"/>
                <w:sz w:val="22"/>
                <w:szCs w:val="22"/>
              </w:rPr>
              <w:lastRenderedPageBreak/>
              <w:t xml:space="preserve">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BA1B59"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23B81341" w14:textId="77777777" w:rsidR="00153A80" w:rsidRPr="0016167E" w:rsidRDefault="00153A80" w:rsidP="00153A80">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67C769FF"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683A3D1E"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1D478DCE"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5D17CC82"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750D8BAA"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B3DCF0"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462FB77B" w14:textId="77777777" w:rsidR="00153A80" w:rsidRPr="0016167E" w:rsidRDefault="00153A80" w:rsidP="00153A80">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2F9ED0C9"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7ABC8675"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2D7F35BC"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3D3143" w14:textId="77777777" w:rsidR="00153A80" w:rsidRPr="0016167E" w:rsidRDefault="00153A80" w:rsidP="00153A80">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(жодних 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 xml:space="preserve">-господарську/і санкцію/ї, передбачену/і пунктом 4 частини 1 статті 236 ГКУ, </w:t>
            </w:r>
            <w:r w:rsidRPr="0016167E">
              <w:rPr>
                <w:rFonts w:ascii="Times New Roman" w:hAnsi="Times New Roman"/>
                <w:color w:val="000000"/>
                <w:sz w:val="22"/>
                <w:szCs w:val="22"/>
              </w:rPr>
              <w:lastRenderedPageBreak/>
              <w:t>як відмова від встановлення господарських відносин на майбутнє, не було застосовано.</w:t>
            </w:r>
          </w:p>
          <w:p w14:paraId="3A978127" w14:textId="77777777" w:rsidR="00153A80" w:rsidRPr="0016167E" w:rsidRDefault="00153A80" w:rsidP="00153A80">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61427647" w14:textId="77777777" w:rsidR="00153A80" w:rsidRPr="0016167E" w:rsidRDefault="00153A80" w:rsidP="00153A80">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07C13" w14:textId="77777777" w:rsidR="00153A80" w:rsidRPr="0016167E" w:rsidRDefault="00153A80" w:rsidP="00153A80">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64CF86" w14:textId="77777777" w:rsidR="00153A80" w:rsidRPr="0016167E" w:rsidRDefault="00153A80" w:rsidP="00153A80">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7A33B9" w14:textId="77777777" w:rsidR="00153A80" w:rsidRPr="0016167E" w:rsidRDefault="00153A80" w:rsidP="00153A80">
            <w:pPr>
              <w:widowControl w:val="0"/>
              <w:pBdr>
                <w:top w:val="nil"/>
                <w:left w:val="nil"/>
                <w:bottom w:val="nil"/>
                <w:right w:val="nil"/>
                <w:between w:val="nil"/>
              </w:pBdr>
              <w:jc w:val="both"/>
              <w:rPr>
                <w:rFonts w:ascii="Times New Roman" w:hAnsi="Times New Roman"/>
                <w:i/>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51F3DB6" w14:textId="77777777" w:rsidR="00153A80" w:rsidRPr="0016167E" w:rsidRDefault="00153A80" w:rsidP="00153A80">
            <w:pPr>
              <w:widowControl w:val="0"/>
              <w:jc w:val="both"/>
              <w:rPr>
                <w:rFonts w:ascii="Times New Roman" w:hAnsi="Times New Roman"/>
                <w:i/>
              </w:rPr>
            </w:pPr>
            <w:r w:rsidRPr="0016167E">
              <w:rPr>
                <w:rFonts w:ascii="Times New Roman" w:hAnsi="Times New Roman"/>
                <w:sz w:val="22"/>
                <w:szCs w:val="22"/>
              </w:rPr>
              <w:t xml:space="preserve">А також враховувати, що в Україні </w:t>
            </w:r>
            <w:r w:rsidRPr="0016167E">
              <w:rPr>
                <w:rFonts w:ascii="Times New Roman" w:hAnsi="Times New Roman"/>
                <w:sz w:val="22"/>
                <w:szCs w:val="22"/>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67E">
              <w:rPr>
                <w:rFonts w:ascii="Times New Roman" w:hAnsi="Times New Roman"/>
                <w:sz w:val="22"/>
                <w:szCs w:val="22"/>
                <w:highlight w:val="white"/>
              </w:rPr>
              <w:t>бенефіціарним</w:t>
            </w:r>
            <w:proofErr w:type="spellEnd"/>
            <w:r w:rsidRPr="0016167E">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53A80" w:rsidRPr="00E9686C" w14:paraId="6D6B7AF0" w14:textId="77777777" w:rsidTr="0013078B">
        <w:trPr>
          <w:trHeight w:val="522"/>
        </w:trPr>
        <w:tc>
          <w:tcPr>
            <w:tcW w:w="516" w:type="dxa"/>
            <w:gridSpan w:val="2"/>
            <w:tcBorders>
              <w:top w:val="single" w:sz="4" w:space="0" w:color="000000"/>
              <w:left w:val="single" w:sz="4" w:space="0" w:color="000000"/>
              <w:bottom w:val="single" w:sz="4" w:space="0" w:color="000000"/>
              <w:right w:val="nil"/>
            </w:tcBorders>
            <w:hideMark/>
          </w:tcPr>
          <w:p w14:paraId="575EA01F" w14:textId="77777777" w:rsidR="00153A80" w:rsidRPr="00CC026D" w:rsidRDefault="00153A80" w:rsidP="00153A80">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6431A83D" w14:textId="77777777"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60102A56" w14:textId="77777777" w:rsidR="00153A80" w:rsidRPr="00CC026D" w:rsidRDefault="00153A80" w:rsidP="00153A80">
            <w:pPr>
              <w:jc w:val="both"/>
              <w:rPr>
                <w:rFonts w:ascii="Times New Roman" w:hAnsi="Times New Roman"/>
                <w:b/>
                <w:i/>
                <w:highlight w:val="white"/>
              </w:rPr>
            </w:pPr>
            <w:r w:rsidRPr="00CC026D">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673520F2"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7C3DDFD8"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6CC14BF0"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8B3ABC"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4E592493"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з вимогою про усунення таких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w:t>
            </w:r>
          </w:p>
          <w:p w14:paraId="4CDCF2EB"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600134"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1B0DF2"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A02C2D">
              <w:rPr>
                <w:rFonts w:ascii="Times New Roman" w:hAnsi="Times New Roman"/>
                <w:sz w:val="22"/>
                <w:szCs w:val="22"/>
                <w:highlight w:val="white"/>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2C2D">
              <w:rPr>
                <w:rFonts w:ascii="Times New Roman" w:hAnsi="Times New Roman"/>
                <w:sz w:val="22"/>
                <w:szCs w:val="22"/>
                <w:highlight w:val="white"/>
              </w:rPr>
              <w:t>бенефіціарним</w:t>
            </w:r>
            <w:proofErr w:type="spellEnd"/>
            <w:r w:rsidRPr="00A02C2D">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2C2D">
              <w:rPr>
                <w:rFonts w:ascii="Times New Roman" w:hAnsi="Times New Roman"/>
                <w:sz w:val="22"/>
                <w:szCs w:val="22"/>
                <w:highlight w:val="white"/>
              </w:rPr>
              <w:t>закупівель</w:t>
            </w:r>
            <w:proofErr w:type="spellEnd"/>
            <w:r w:rsidRPr="00A02C2D">
              <w:rPr>
                <w:rFonts w:ascii="Times New Roman" w:hAnsi="Times New Roman"/>
                <w:sz w:val="22"/>
                <w:szCs w:val="22"/>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F2BF87"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2) тендерна пропозиція:</w:t>
            </w:r>
          </w:p>
          <w:p w14:paraId="10AA63E1"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73C66D4D"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1E5C1684"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87D06"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05413C6E"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32B7F4FE" w14:textId="77777777" w:rsidR="00153A80" w:rsidRPr="00CC026D" w:rsidRDefault="00153A80" w:rsidP="00153A80">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3E947B"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D31537"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71E1B359" w14:textId="77777777" w:rsidR="00153A80" w:rsidRPr="00A02C2D" w:rsidRDefault="00153A80" w:rsidP="00153A80">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AA4B66" w14:textId="77777777" w:rsidR="00153A80" w:rsidRPr="00CC026D" w:rsidRDefault="00153A80" w:rsidP="00153A80">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721B81CF" w14:textId="77777777" w:rsidR="00153A80" w:rsidRPr="00CC026D" w:rsidRDefault="00153A80" w:rsidP="00153A80">
            <w:pPr>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4FE8D9" w14:textId="77777777" w:rsidR="00153A80" w:rsidRPr="00CC026D" w:rsidRDefault="00153A80" w:rsidP="00153A80">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A4900B" w14:textId="77777777" w:rsidR="00153A80" w:rsidRPr="00CC026D" w:rsidRDefault="00153A80" w:rsidP="00153A80">
            <w:pPr>
              <w:jc w:val="both"/>
              <w:rPr>
                <w:rFonts w:ascii="Times New Roman" w:hAnsi="Times New Roman"/>
                <w:highlight w:val="white"/>
              </w:rPr>
            </w:pPr>
            <w:r w:rsidRPr="00CC026D">
              <w:rPr>
                <w:rFonts w:ascii="Times New Roman" w:hAnsi="Times New Roman"/>
                <w:sz w:val="22"/>
                <w:szCs w:val="22"/>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w:t>
            </w:r>
          </w:p>
          <w:p w14:paraId="4C36CD36" w14:textId="77777777" w:rsidR="00153A80" w:rsidRPr="00CC026D" w:rsidRDefault="00153A80" w:rsidP="00153A80">
            <w:pPr>
              <w:jc w:val="both"/>
              <w:rPr>
                <w:rFonts w:ascii="Times New Roman" w:hAnsi="Times New Roman"/>
                <w:highlight w:val="white"/>
              </w:rPr>
            </w:pPr>
            <w:r w:rsidRPr="00CC026D">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але до моменту оприлюднення договору про закупівлю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відповідно до статті 10 Закону.</w:t>
            </w:r>
          </w:p>
        </w:tc>
      </w:tr>
      <w:tr w:rsidR="00153A80" w:rsidRPr="00E9686C" w14:paraId="079183D6" w14:textId="77777777" w:rsidTr="00231A4F">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4F583FB9" w14:textId="77777777" w:rsidR="00153A80" w:rsidRPr="00C75F9D" w:rsidRDefault="00153A80" w:rsidP="00153A80">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153A80" w:rsidRPr="002F322F" w14:paraId="590A77B5" w14:textId="77777777" w:rsidTr="00A8417A">
        <w:trPr>
          <w:trHeight w:val="522"/>
        </w:trPr>
        <w:tc>
          <w:tcPr>
            <w:tcW w:w="516" w:type="dxa"/>
            <w:gridSpan w:val="2"/>
            <w:tcBorders>
              <w:top w:val="single" w:sz="4" w:space="0" w:color="000000"/>
              <w:left w:val="single" w:sz="4" w:space="0" w:color="000000"/>
              <w:bottom w:val="single" w:sz="4" w:space="0" w:color="000000"/>
              <w:right w:val="nil"/>
            </w:tcBorders>
          </w:tcPr>
          <w:p w14:paraId="747B643B" w14:textId="77777777" w:rsidR="00153A80" w:rsidRPr="00CC026D" w:rsidRDefault="00153A80" w:rsidP="00153A80">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CC1342E" w14:textId="77777777" w:rsidR="00153A80" w:rsidRPr="00CC026D" w:rsidRDefault="00153A80" w:rsidP="00153A80">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AFB8F38" w14:textId="77777777" w:rsidR="00153A80" w:rsidRPr="00CC026D" w:rsidRDefault="00153A80" w:rsidP="00153A80">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7FB22E42"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71A58EC9"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з описом таких порушень;</w:t>
            </w:r>
          </w:p>
          <w:p w14:paraId="7763BC1D"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3) скорочення обсягу видатків на здійснення закупівлі товарів, робіт чи послуг;</w:t>
            </w:r>
          </w:p>
          <w:p w14:paraId="4834918E"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23C0D984"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підстави прийняття такого рішення.</w:t>
            </w:r>
          </w:p>
          <w:p w14:paraId="38656A21" w14:textId="77777777" w:rsidR="00153A80" w:rsidRPr="00CC026D" w:rsidRDefault="00153A80" w:rsidP="00153A80">
            <w:pPr>
              <w:widowControl w:val="0"/>
              <w:jc w:val="both"/>
              <w:rPr>
                <w:rFonts w:ascii="Times New Roman" w:hAnsi="Times New Roman"/>
                <w:b/>
                <w:i/>
                <w:highlight w:val="white"/>
              </w:rPr>
            </w:pPr>
            <w:r w:rsidRPr="00CC026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w:t>
            </w:r>
          </w:p>
          <w:p w14:paraId="25A55147"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2BC9BD"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4E7334B"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64A7CA11"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13FFD7E7"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 день її оприлюднення</w:t>
            </w:r>
            <w:r w:rsidRPr="00CC026D">
              <w:rPr>
                <w:rFonts w:ascii="Times New Roman" w:hAnsi="Times New Roman"/>
                <w:color w:val="4A86E8"/>
                <w:sz w:val="22"/>
                <w:szCs w:val="22"/>
                <w:highlight w:val="white"/>
              </w:rPr>
              <w:t>.</w:t>
            </w:r>
          </w:p>
        </w:tc>
      </w:tr>
      <w:tr w:rsidR="00153A80" w:rsidRPr="00E9686C" w14:paraId="23B54EB5" w14:textId="77777777" w:rsidTr="0050422D">
        <w:trPr>
          <w:trHeight w:val="522"/>
        </w:trPr>
        <w:tc>
          <w:tcPr>
            <w:tcW w:w="516" w:type="dxa"/>
            <w:gridSpan w:val="2"/>
            <w:tcBorders>
              <w:top w:val="single" w:sz="4" w:space="0" w:color="000000"/>
              <w:left w:val="single" w:sz="4" w:space="0" w:color="000000"/>
              <w:bottom w:val="single" w:sz="4" w:space="0" w:color="000000"/>
              <w:right w:val="nil"/>
            </w:tcBorders>
            <w:hideMark/>
          </w:tcPr>
          <w:p w14:paraId="019F3CD7" w14:textId="77777777" w:rsidR="00153A80" w:rsidRPr="00CC026D" w:rsidRDefault="00153A80" w:rsidP="00153A80">
            <w:pPr>
              <w:widowControl w:val="0"/>
              <w:jc w:val="center"/>
              <w:rPr>
                <w:rFonts w:ascii="Times New Roman" w:hAnsi="Times New Roman"/>
              </w:rPr>
            </w:pPr>
            <w:r w:rsidRPr="00CC026D">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54EDAEAA" w14:textId="77777777"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D529031"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може бути продовжений до 60 днів</w:t>
            </w:r>
            <w:r w:rsidRPr="00CC026D">
              <w:rPr>
                <w:rFonts w:ascii="Times New Roman" w:hAnsi="Times New Roman"/>
                <w:sz w:val="22"/>
                <w:szCs w:val="22"/>
                <w:highlight w:val="white"/>
              </w:rPr>
              <w:t xml:space="preserve">. </w:t>
            </w:r>
          </w:p>
          <w:p w14:paraId="23728457" w14:textId="77777777" w:rsidR="00153A80" w:rsidRPr="00CC026D" w:rsidRDefault="00153A80" w:rsidP="00153A80">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B4BBD97" w14:textId="77777777" w:rsidR="00153A80" w:rsidRPr="00CC026D" w:rsidRDefault="00153A80" w:rsidP="00153A80">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 xml:space="preserve">з дати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w:t>
            </w:r>
          </w:p>
        </w:tc>
      </w:tr>
      <w:tr w:rsidR="00153A80" w:rsidRPr="00E9686C" w14:paraId="432E7455" w14:textId="77777777" w:rsidTr="0050422D">
        <w:trPr>
          <w:trHeight w:val="522"/>
        </w:trPr>
        <w:tc>
          <w:tcPr>
            <w:tcW w:w="516" w:type="dxa"/>
            <w:gridSpan w:val="2"/>
            <w:tcBorders>
              <w:top w:val="single" w:sz="4" w:space="0" w:color="000000"/>
              <w:left w:val="single" w:sz="4" w:space="0" w:color="000000"/>
              <w:bottom w:val="single" w:sz="4" w:space="0" w:color="000000"/>
              <w:right w:val="nil"/>
            </w:tcBorders>
            <w:hideMark/>
          </w:tcPr>
          <w:p w14:paraId="7D992B2D" w14:textId="77777777" w:rsidR="00153A80" w:rsidRPr="00CC026D" w:rsidRDefault="00153A80" w:rsidP="00153A80">
            <w:pPr>
              <w:widowControl w:val="0"/>
              <w:jc w:val="center"/>
              <w:rPr>
                <w:rFonts w:ascii="Times New Roman" w:hAnsi="Times New Roman"/>
                <w:b/>
              </w:rPr>
            </w:pPr>
            <w:r w:rsidRPr="00CC026D">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hideMark/>
          </w:tcPr>
          <w:p w14:paraId="781A4ABD" w14:textId="611905A4"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Про</w:t>
            </w:r>
            <w:r w:rsidR="00E4762B">
              <w:rPr>
                <w:rFonts w:ascii="Times New Roman" w:hAnsi="Times New Roman"/>
                <w:b/>
                <w:color w:val="000000"/>
                <w:sz w:val="22"/>
                <w:szCs w:val="22"/>
              </w:rPr>
              <w:t>е</w:t>
            </w:r>
            <w:r w:rsidRPr="00CC026D">
              <w:rPr>
                <w:rFonts w:ascii="Times New Roman" w:hAnsi="Times New Roman"/>
                <w:b/>
                <w:color w:val="000000"/>
                <w:sz w:val="22"/>
                <w:szCs w:val="22"/>
              </w:rPr>
              <w:t>кт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3B23C5B" w14:textId="1B7DC7FE" w:rsidR="00153A80" w:rsidRPr="00CC026D" w:rsidRDefault="00153A80" w:rsidP="00153A80">
            <w:pPr>
              <w:widowControl w:val="0"/>
              <w:ind w:right="120"/>
              <w:jc w:val="both"/>
              <w:rPr>
                <w:rFonts w:ascii="Times New Roman" w:hAnsi="Times New Roman"/>
                <w:color w:val="000000"/>
              </w:rPr>
            </w:pPr>
            <w:r w:rsidRPr="00CC026D">
              <w:rPr>
                <w:rFonts w:ascii="Times New Roman" w:hAnsi="Times New Roman"/>
                <w:color w:val="000000"/>
                <w:sz w:val="22"/>
                <w:szCs w:val="22"/>
              </w:rPr>
              <w:t>Про</w:t>
            </w:r>
            <w:r w:rsidR="00E4762B">
              <w:rPr>
                <w:rFonts w:ascii="Times New Roman" w:hAnsi="Times New Roman"/>
                <w:color w:val="000000"/>
                <w:sz w:val="22"/>
                <w:szCs w:val="22"/>
              </w:rPr>
              <w:t>е</w:t>
            </w:r>
            <w:r w:rsidRPr="00CC026D">
              <w:rPr>
                <w:rFonts w:ascii="Times New Roman" w:hAnsi="Times New Roman"/>
                <w:color w:val="000000"/>
                <w:sz w:val="22"/>
                <w:szCs w:val="22"/>
              </w:rPr>
              <w:t xml:space="preserve">кт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07C2471A" w14:textId="77777777" w:rsidR="00153A80" w:rsidRPr="00CC026D" w:rsidRDefault="00153A80" w:rsidP="00153A80">
            <w:pPr>
              <w:widowControl w:val="0"/>
              <w:ind w:right="120"/>
              <w:jc w:val="both"/>
              <w:rPr>
                <w:rFonts w:ascii="Times New Roman" w:hAnsi="Times New Roman"/>
                <w:i/>
                <w:highlight w:val="white"/>
              </w:rPr>
            </w:pPr>
            <w:r w:rsidRPr="00CC026D">
              <w:rPr>
                <w:rFonts w:ascii="Times New Roman" w:hAnsi="Times New Roman"/>
                <w:color w:val="000000"/>
                <w:sz w:val="22"/>
                <w:szCs w:val="22"/>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3A80" w:rsidRPr="00E9686C" w14:paraId="7C452B06" w14:textId="77777777" w:rsidTr="00E567F9">
        <w:trPr>
          <w:trHeight w:val="522"/>
        </w:trPr>
        <w:tc>
          <w:tcPr>
            <w:tcW w:w="516" w:type="dxa"/>
            <w:gridSpan w:val="2"/>
            <w:tcBorders>
              <w:top w:val="single" w:sz="4" w:space="0" w:color="000000"/>
              <w:left w:val="single" w:sz="4" w:space="0" w:color="000000"/>
              <w:bottom w:val="single" w:sz="4" w:space="0" w:color="000000"/>
              <w:right w:val="nil"/>
            </w:tcBorders>
          </w:tcPr>
          <w:p w14:paraId="6831AA15" w14:textId="77777777" w:rsidR="00153A80" w:rsidRPr="00CC026D" w:rsidRDefault="00153A80" w:rsidP="00153A80">
            <w:pPr>
              <w:widowControl w:val="0"/>
              <w:tabs>
                <w:tab w:val="left" w:pos="180"/>
                <w:tab w:val="center" w:pos="244"/>
              </w:tabs>
              <w:rPr>
                <w:rFonts w:ascii="Times New Roman" w:hAnsi="Times New Roman"/>
                <w:b/>
              </w:rPr>
            </w:pPr>
            <w:r w:rsidRPr="00CC026D">
              <w:rPr>
                <w:rFonts w:ascii="Times New Roman" w:hAnsi="Times New Roman"/>
                <w:color w:val="000000"/>
                <w:sz w:val="22"/>
                <w:szCs w:val="22"/>
              </w:rPr>
              <w:lastRenderedPageBreak/>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5456D33A" w14:textId="77777777" w:rsidR="00153A80" w:rsidRPr="00CC026D" w:rsidRDefault="00153A80" w:rsidP="00153A80">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1F22B9E" w14:textId="77777777" w:rsidR="00153A80" w:rsidRPr="00A02C2D" w:rsidRDefault="00153A80" w:rsidP="00153A80">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80142E" w14:textId="77777777" w:rsidR="00153A80" w:rsidRPr="00CC026D" w:rsidRDefault="00153A80" w:rsidP="00153A80">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9302FF" w14:textId="77777777" w:rsidR="00153A80" w:rsidRPr="00CC026D" w:rsidRDefault="00153A80" w:rsidP="00153A80">
            <w:pPr>
              <w:shd w:val="clear" w:color="auto" w:fill="FFFFFF"/>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30E6EC1F" w14:textId="77777777" w:rsidR="00153A80" w:rsidRPr="00CC026D" w:rsidRDefault="00153A80" w:rsidP="00153A80">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визначення грошового еквівалента зобов’язання в іноземній валюті;</w:t>
            </w:r>
          </w:p>
          <w:p w14:paraId="25FD21ED" w14:textId="77777777" w:rsidR="00153A80" w:rsidRPr="00CC026D" w:rsidRDefault="00153A80" w:rsidP="00153A80">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7B0B5191" w14:textId="112A4288" w:rsidR="00153A80" w:rsidRPr="00CC026D" w:rsidRDefault="00153A80" w:rsidP="00153A80">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153A80" w:rsidRPr="00E9686C" w14:paraId="746B73FA" w14:textId="77777777" w:rsidTr="00231A4F">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04906F0F"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14:paraId="340138E3"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DF03D46"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594D3DF2" w14:textId="77777777" w:rsidR="00BD5D02" w:rsidRDefault="00BD5D02" w:rsidP="00BD5D02">
      <w:pPr>
        <w:widowControl w:val="0"/>
        <w:jc w:val="both"/>
        <w:rPr>
          <w:rFonts w:ascii="Times New Roman" w:hAnsi="Times New Roman"/>
          <w:highlight w:val="white"/>
          <w:lang w:val="ru-RU"/>
        </w:rPr>
      </w:pPr>
    </w:p>
    <w:p w14:paraId="6AA892AA" w14:textId="4964A8E9" w:rsidR="006D0ACF" w:rsidRDefault="00856E96" w:rsidP="00A15F0F">
      <w:pPr>
        <w:widowControl w:val="0"/>
        <w:jc w:val="both"/>
        <w:rPr>
          <w:rFonts w:ascii="Times New Roman" w:hAnsi="Times New Roman"/>
          <w:highlight w:val="white"/>
        </w:rPr>
      </w:pPr>
      <w:r>
        <w:rPr>
          <w:rFonts w:ascii="Times New Roman" w:hAnsi="Times New Roman"/>
          <w:highlight w:val="white"/>
        </w:rPr>
        <w:t xml:space="preserve">Додатки: </w:t>
      </w:r>
    </w:p>
    <w:p w14:paraId="21824AC0" w14:textId="77777777" w:rsidR="00311EF0" w:rsidRDefault="00311EF0" w:rsidP="00311EF0">
      <w:pPr>
        <w:widowControl w:val="0"/>
        <w:jc w:val="both"/>
        <w:rPr>
          <w:rFonts w:ascii="Times New Roman" w:hAnsi="Times New Roman"/>
        </w:rPr>
      </w:pPr>
      <w:r>
        <w:rPr>
          <w:rFonts w:ascii="Times New Roman" w:hAnsi="Times New Roman"/>
          <w:highlight w:val="white"/>
        </w:rPr>
        <w:t xml:space="preserve">1. Додаток 1 до тендерної документації </w:t>
      </w:r>
    </w:p>
    <w:p w14:paraId="1E7A69FD" w14:textId="77777777" w:rsidR="00311EF0" w:rsidRDefault="00311EF0" w:rsidP="00311EF0">
      <w:pPr>
        <w:widowControl w:val="0"/>
        <w:jc w:val="both"/>
        <w:rPr>
          <w:rFonts w:ascii="Times New Roman" w:hAnsi="Times New Roman"/>
          <w:highlight w:val="white"/>
        </w:rPr>
      </w:pPr>
      <w:r>
        <w:rPr>
          <w:rFonts w:ascii="Times New Roman" w:hAnsi="Times New Roman"/>
          <w:highlight w:val="white"/>
        </w:rPr>
        <w:t xml:space="preserve">2. Додаток 2 до тендерної документації </w:t>
      </w:r>
    </w:p>
    <w:p w14:paraId="5940D844" w14:textId="77777777" w:rsidR="00311EF0" w:rsidRDefault="00311EF0" w:rsidP="00311EF0">
      <w:pPr>
        <w:widowControl w:val="0"/>
        <w:jc w:val="both"/>
        <w:rPr>
          <w:rFonts w:ascii="Times New Roman" w:hAnsi="Times New Roman"/>
        </w:rPr>
      </w:pPr>
      <w:r>
        <w:rPr>
          <w:rFonts w:ascii="Times New Roman" w:hAnsi="Times New Roman"/>
          <w:highlight w:val="white"/>
        </w:rPr>
        <w:t xml:space="preserve">3. Додаток 3 до тендерної документації </w:t>
      </w:r>
    </w:p>
    <w:p w14:paraId="0CE753B0" w14:textId="77777777" w:rsidR="00311EF0" w:rsidRPr="00A15F0F" w:rsidRDefault="00311EF0" w:rsidP="00A15F0F">
      <w:pPr>
        <w:widowControl w:val="0"/>
        <w:jc w:val="both"/>
        <w:rPr>
          <w:rFonts w:ascii="Times New Roman" w:hAnsi="Times New Roman"/>
          <w:highlight w:val="white"/>
        </w:rPr>
      </w:pPr>
    </w:p>
    <w:p w14:paraId="4A3E5477" w14:textId="77777777" w:rsidR="006D0ACF" w:rsidRDefault="006D0ACF" w:rsidP="00ED7BB3">
      <w:pPr>
        <w:ind w:left="5660" w:firstLine="700"/>
        <w:jc w:val="right"/>
        <w:rPr>
          <w:rFonts w:ascii="Times New Roman" w:hAnsi="Times New Roman"/>
          <w:b/>
          <w:color w:val="000000"/>
          <w:sz w:val="20"/>
          <w:szCs w:val="20"/>
          <w:lang w:val="ru-RU"/>
        </w:rPr>
      </w:pPr>
    </w:p>
    <w:p w14:paraId="1BD56268" w14:textId="77777777"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b/>
          <w:color w:val="000000"/>
          <w:sz w:val="22"/>
          <w:szCs w:val="22"/>
        </w:rPr>
        <w:t>ДОДАТОК 1</w:t>
      </w:r>
    </w:p>
    <w:p w14:paraId="642CF9F5" w14:textId="77777777"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i/>
          <w:color w:val="000000"/>
          <w:sz w:val="22"/>
          <w:szCs w:val="22"/>
        </w:rPr>
        <w:t>до тендерної документації</w:t>
      </w:r>
    </w:p>
    <w:p w14:paraId="2C7E2577" w14:textId="77777777" w:rsidR="00ED7BB3" w:rsidRPr="00856E96" w:rsidRDefault="00ED7BB3" w:rsidP="00ED7BB3">
      <w:pPr>
        <w:ind w:left="5660" w:firstLine="700"/>
        <w:jc w:val="both"/>
        <w:rPr>
          <w:rFonts w:ascii="Times New Roman" w:hAnsi="Times New Roman"/>
          <w:sz w:val="22"/>
          <w:szCs w:val="22"/>
        </w:rPr>
      </w:pPr>
      <w:r w:rsidRPr="00856E96">
        <w:rPr>
          <w:rFonts w:ascii="Times New Roman" w:hAnsi="Times New Roman"/>
          <w:i/>
          <w:color w:val="000000"/>
          <w:sz w:val="22"/>
          <w:szCs w:val="22"/>
        </w:rPr>
        <w:t> </w:t>
      </w:r>
    </w:p>
    <w:p w14:paraId="7E700A90" w14:textId="59F76DAB" w:rsidR="00ED7BB3" w:rsidRPr="00856E96" w:rsidRDefault="00ED7BB3" w:rsidP="006D0ACF">
      <w:pPr>
        <w:numPr>
          <w:ilvl w:val="0"/>
          <w:numId w:val="30"/>
        </w:numPr>
        <w:shd w:val="clear" w:color="auto" w:fill="FFFFFF"/>
        <w:ind w:left="0" w:firstLine="0"/>
        <w:jc w:val="both"/>
        <w:rPr>
          <w:rFonts w:ascii="Times New Roman" w:hAnsi="Times New Roman"/>
          <w:b/>
          <w:color w:val="000000"/>
          <w:sz w:val="22"/>
          <w:szCs w:val="22"/>
        </w:rPr>
      </w:pPr>
      <w:r w:rsidRPr="00856E96">
        <w:rPr>
          <w:rFonts w:ascii="Times New Roman" w:hAnsi="Times New Roman"/>
          <w:b/>
          <w:color w:val="000000"/>
          <w:sz w:val="22"/>
          <w:szCs w:val="22"/>
        </w:rPr>
        <w:t>Перелік документів та інформації  для підтвердження відповідності</w:t>
      </w:r>
      <w:r w:rsidR="006D0ACF" w:rsidRPr="006D0ACF">
        <w:rPr>
          <w:rFonts w:ascii="Times New Roman" w:hAnsi="Times New Roman"/>
          <w:b/>
          <w:color w:val="000000"/>
          <w:sz w:val="22"/>
          <w:szCs w:val="22"/>
        </w:rPr>
        <w:t xml:space="preserve"> </w:t>
      </w:r>
      <w:r w:rsidRPr="00856E96">
        <w:rPr>
          <w:rFonts w:ascii="Times New Roman" w:hAnsi="Times New Roman"/>
          <w:b/>
          <w:color w:val="000000"/>
          <w:sz w:val="22"/>
          <w:szCs w:val="22"/>
        </w:rPr>
        <w:t>УЧАСНИКА  кваліфікаційним критеріям, визначеним у статті 16 Закону “Про публічні закупівлі”:</w:t>
      </w:r>
    </w:p>
    <w:tbl>
      <w:tblPr>
        <w:tblW w:w="9624" w:type="dxa"/>
        <w:jc w:val="center"/>
        <w:tblLayout w:type="fixed"/>
        <w:tblLook w:val="0400" w:firstRow="0" w:lastRow="0" w:firstColumn="0" w:lastColumn="0" w:noHBand="0" w:noVBand="1"/>
      </w:tblPr>
      <w:tblGrid>
        <w:gridCol w:w="490"/>
        <w:gridCol w:w="2693"/>
        <w:gridCol w:w="6441"/>
      </w:tblGrid>
      <w:tr w:rsidR="00ED7BB3" w:rsidRPr="00856E96" w14:paraId="31FAB262" w14:textId="77777777" w:rsidTr="00F312C4">
        <w:trPr>
          <w:trHeight w:val="9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22954" w14:textId="77777777" w:rsidR="00ED7BB3" w:rsidRPr="006D0ACF" w:rsidRDefault="00ED7BB3" w:rsidP="00F312C4">
            <w:pPr>
              <w:pStyle w:val="ad"/>
              <w:numPr>
                <w:ilvl w:val="0"/>
                <w:numId w:val="30"/>
              </w:numPr>
              <w:spacing w:after="0"/>
              <w:jc w:val="center"/>
              <w:rPr>
                <w:rFonts w:ascii="Times New Roman" w:eastAsia="Times New Roman" w:hAnsi="Times New Roman" w:cs="Times New Roman"/>
              </w:rPr>
            </w:pPr>
            <w:r w:rsidRPr="006D0ACF">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084E77" w14:textId="77777777" w:rsidR="00ED7BB3" w:rsidRPr="001A417A" w:rsidRDefault="00ED7BB3" w:rsidP="00F312C4">
            <w:pPr>
              <w:jc w:val="center"/>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6E1A0" w14:textId="77777777" w:rsidR="00ED7BB3" w:rsidRPr="001A417A" w:rsidRDefault="00ED7BB3" w:rsidP="00F312C4">
            <w:pPr>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ED7BB3" w:rsidRPr="00856E96" w14:paraId="111E4E87" w14:textId="77777777" w:rsidTr="0064657A">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A2BCB" w14:textId="77777777" w:rsidR="00ED7BB3" w:rsidRPr="006D0ACF" w:rsidRDefault="00ED7BB3">
            <w:pPr>
              <w:jc w:val="center"/>
              <w:rPr>
                <w:rFonts w:ascii="Times New Roman" w:hAnsi="Times New Roman"/>
              </w:rPr>
            </w:pPr>
            <w:r w:rsidRPr="006D0ACF">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F14EA" w14:textId="77777777" w:rsidR="00ED7BB3" w:rsidRPr="001A417A" w:rsidRDefault="00ED7BB3">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22CC0" w14:textId="77777777" w:rsidR="001A417A" w:rsidRPr="001A417A" w:rsidRDefault="001A417A" w:rsidP="001A417A">
            <w:pPr>
              <w:jc w:val="both"/>
              <w:rPr>
                <w:rFonts w:ascii="Times New Roman" w:hAnsi="Times New Roman"/>
                <w:sz w:val="20"/>
                <w:szCs w:val="20"/>
              </w:rPr>
            </w:pPr>
            <w:r w:rsidRPr="001A417A">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101B9021" w14:textId="77777777" w:rsidR="001A417A" w:rsidRPr="001A417A" w:rsidRDefault="001A417A" w:rsidP="001A417A">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C74F551" w14:textId="00A069DF" w:rsidR="001A417A" w:rsidRPr="001A417A" w:rsidRDefault="001A417A" w:rsidP="001A417A">
            <w:pPr>
              <w:jc w:val="both"/>
              <w:rPr>
                <w:rFonts w:ascii="Times New Roman" w:hAnsi="Times New Roman"/>
                <w:sz w:val="20"/>
                <w:szCs w:val="20"/>
              </w:rPr>
            </w:pPr>
            <w:r w:rsidRPr="001A417A">
              <w:rPr>
                <w:rFonts w:ascii="Times New Roman" w:hAnsi="Times New Roman"/>
                <w:b/>
                <w:i/>
                <w:color w:val="000000"/>
                <w:sz w:val="20"/>
                <w:szCs w:val="20"/>
              </w:rPr>
              <w:t>Аналогічним вважається договір</w:t>
            </w:r>
            <w:r w:rsidRPr="00C07D25">
              <w:rPr>
                <w:rFonts w:ascii="Times New Roman" w:hAnsi="Times New Roman"/>
                <w:color w:val="000000"/>
                <w:sz w:val="22"/>
                <w:szCs w:val="22"/>
              </w:rPr>
              <w:t xml:space="preserve"> </w:t>
            </w:r>
            <w:r w:rsidRPr="001A417A">
              <w:rPr>
                <w:rFonts w:ascii="Times New Roman" w:hAnsi="Times New Roman"/>
                <w:color w:val="000000"/>
                <w:sz w:val="20"/>
                <w:szCs w:val="20"/>
              </w:rPr>
              <w:t>поставки товару, що є аналогічним за предметом закупівлі</w:t>
            </w:r>
            <w:r w:rsidR="00311EF0">
              <w:rPr>
                <w:rFonts w:ascii="Times New Roman" w:hAnsi="Times New Roman"/>
                <w:color w:val="000000"/>
                <w:sz w:val="20"/>
                <w:szCs w:val="20"/>
              </w:rPr>
              <w:t xml:space="preserve"> (поставка </w:t>
            </w:r>
            <w:proofErr w:type="spellStart"/>
            <w:r w:rsidR="005F4661">
              <w:rPr>
                <w:rFonts w:ascii="Times New Roman" w:hAnsi="Times New Roman"/>
                <w:color w:val="000000"/>
                <w:sz w:val="20"/>
                <w:szCs w:val="20"/>
              </w:rPr>
              <w:t>тепловізорів</w:t>
            </w:r>
            <w:proofErr w:type="spellEnd"/>
            <w:r w:rsidR="00594A11">
              <w:rPr>
                <w:rFonts w:ascii="Times New Roman" w:hAnsi="Times New Roman"/>
                <w:color w:val="000000"/>
                <w:sz w:val="20"/>
                <w:szCs w:val="20"/>
              </w:rPr>
              <w:t xml:space="preserve"> та </w:t>
            </w:r>
            <w:proofErr w:type="spellStart"/>
            <w:r w:rsidR="00594A11">
              <w:rPr>
                <w:rFonts w:ascii="Times New Roman" w:hAnsi="Times New Roman"/>
                <w:color w:val="000000"/>
                <w:sz w:val="20"/>
                <w:szCs w:val="20"/>
              </w:rPr>
              <w:t>т</w:t>
            </w:r>
            <w:r w:rsidR="005F4661">
              <w:rPr>
                <w:rFonts w:ascii="Times New Roman" w:hAnsi="Times New Roman"/>
                <w:color w:val="000000"/>
                <w:sz w:val="20"/>
                <w:szCs w:val="20"/>
              </w:rPr>
              <w:t>епловізійних</w:t>
            </w:r>
            <w:proofErr w:type="spellEnd"/>
            <w:r w:rsidR="005F4661">
              <w:rPr>
                <w:rFonts w:ascii="Times New Roman" w:hAnsi="Times New Roman"/>
                <w:color w:val="000000"/>
                <w:sz w:val="20"/>
                <w:szCs w:val="20"/>
              </w:rPr>
              <w:t xml:space="preserve"> прицілів</w:t>
            </w:r>
            <w:r w:rsidR="00311EF0">
              <w:rPr>
                <w:rFonts w:ascii="Times New Roman" w:hAnsi="Times New Roman"/>
                <w:color w:val="000000"/>
                <w:sz w:val="20"/>
                <w:szCs w:val="20"/>
              </w:rPr>
              <w:t>)</w:t>
            </w:r>
          </w:p>
          <w:p w14:paraId="7DF3E828" w14:textId="77777777" w:rsidR="00ED7BB3" w:rsidRPr="001A417A" w:rsidRDefault="001A417A" w:rsidP="001A417A">
            <w:pPr>
              <w:jc w:val="both"/>
              <w:rPr>
                <w:rFonts w:ascii="Times New Roman" w:hAnsi="Times New Roman"/>
                <w:sz w:val="20"/>
                <w:szCs w:val="20"/>
              </w:rPr>
            </w:pPr>
            <w:r>
              <w:rPr>
                <w:rFonts w:ascii="Times New Roman" w:hAnsi="Times New Roman"/>
                <w:color w:val="000000"/>
                <w:sz w:val="20"/>
                <w:szCs w:val="20"/>
              </w:rPr>
              <w:t>1</w:t>
            </w:r>
            <w:r w:rsidRPr="001A417A">
              <w:rPr>
                <w:rFonts w:ascii="Times New Roman" w:hAnsi="Times New Roman"/>
                <w:color w:val="000000"/>
                <w:sz w:val="20"/>
                <w:szCs w:val="20"/>
              </w:rPr>
              <w:t xml:space="preserve">.1.2. </w:t>
            </w:r>
            <w:r w:rsidRPr="001A417A">
              <w:rPr>
                <w:rFonts w:ascii="Times New Roman" w:hAnsi="Times New Roman"/>
                <w:color w:val="000000"/>
                <w:sz w:val="20"/>
                <w:szCs w:val="20"/>
                <w:highlight w:val="white"/>
              </w:rPr>
              <w:t>лист</w:t>
            </w:r>
            <w:r w:rsidRPr="001A417A">
              <w:rPr>
                <w:rFonts w:ascii="Times New Roman" w:hAnsi="Times New Roman"/>
                <w:sz w:val="20"/>
                <w:szCs w:val="20"/>
                <w:highlight w:val="white"/>
              </w:rPr>
              <w:t>-</w:t>
            </w:r>
            <w:r w:rsidRPr="001A417A">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Pr="001A417A">
              <w:rPr>
                <w:rFonts w:ascii="Times New Roman" w:hAnsi="Times New Roman"/>
                <w:sz w:val="20"/>
                <w:szCs w:val="20"/>
                <w:highlight w:val="white"/>
              </w:rPr>
              <w:t>им</w:t>
            </w:r>
            <w:r w:rsidRPr="001A417A">
              <w:rPr>
                <w:rFonts w:ascii="Times New Roman" w:hAnsi="Times New Roman"/>
                <w:color w:val="000000"/>
                <w:sz w:val="20"/>
                <w:szCs w:val="20"/>
                <w:highlight w:val="white"/>
              </w:rPr>
              <w:t xml:space="preserve"> договор</w:t>
            </w:r>
            <w:r w:rsidRPr="001A417A">
              <w:rPr>
                <w:rFonts w:ascii="Times New Roman" w:hAnsi="Times New Roman"/>
                <w:sz w:val="20"/>
                <w:szCs w:val="20"/>
                <w:highlight w:val="white"/>
              </w:rPr>
              <w:t>ом</w:t>
            </w:r>
            <w:r w:rsidRPr="001A417A">
              <w:rPr>
                <w:rFonts w:ascii="Times New Roman" w:hAnsi="Times New Roman"/>
                <w:color w:val="000000"/>
                <w:sz w:val="20"/>
                <w:szCs w:val="20"/>
                <w:highlight w:val="white"/>
              </w:rPr>
              <w:t xml:space="preserve">, який зазначено </w:t>
            </w:r>
            <w:r w:rsidRPr="001A417A">
              <w:rPr>
                <w:rFonts w:ascii="Times New Roman" w:hAnsi="Times New Roman"/>
                <w:sz w:val="20"/>
                <w:szCs w:val="20"/>
                <w:highlight w:val="white"/>
              </w:rPr>
              <w:t>в</w:t>
            </w:r>
            <w:r w:rsidRPr="001A417A">
              <w:rPr>
                <w:rFonts w:ascii="Times New Roman" w:hAnsi="Times New Roman"/>
                <w:color w:val="000000"/>
                <w:sz w:val="20"/>
                <w:szCs w:val="20"/>
                <w:highlight w:val="white"/>
              </w:rPr>
              <w:t xml:space="preserve"> довідці та надано у складі тендерної пр</w:t>
            </w:r>
            <w:r w:rsidRPr="001A417A">
              <w:rPr>
                <w:rFonts w:ascii="Times New Roman" w:hAnsi="Times New Roman"/>
                <w:color w:val="000000"/>
                <w:sz w:val="20"/>
                <w:szCs w:val="20"/>
              </w:rPr>
              <w:t>опозиції про н</w:t>
            </w:r>
            <w:r>
              <w:rPr>
                <w:rFonts w:ascii="Times New Roman" w:hAnsi="Times New Roman"/>
                <w:color w:val="000000"/>
                <w:sz w:val="20"/>
                <w:szCs w:val="20"/>
              </w:rPr>
              <w:t>алежне виконання цього договору</w:t>
            </w:r>
            <w:r w:rsidR="00222324">
              <w:rPr>
                <w:rFonts w:ascii="Times New Roman" w:hAnsi="Times New Roman"/>
                <w:color w:val="000000"/>
                <w:sz w:val="20"/>
                <w:szCs w:val="20"/>
              </w:rPr>
              <w:t>.</w:t>
            </w:r>
          </w:p>
        </w:tc>
      </w:tr>
    </w:tbl>
    <w:p w14:paraId="52B75E98" w14:textId="77777777" w:rsidR="00EF57BD" w:rsidRPr="00856E96" w:rsidRDefault="00EF57BD" w:rsidP="002E4BF3">
      <w:pPr>
        <w:suppressLineNumbers/>
        <w:suppressAutoHyphens/>
        <w:spacing w:before="120"/>
        <w:jc w:val="right"/>
        <w:rPr>
          <w:rFonts w:ascii="Times New Roman" w:hAnsi="Times New Roman"/>
          <w:b/>
          <w:i/>
          <w:caps/>
          <w:sz w:val="22"/>
          <w:szCs w:val="22"/>
        </w:rPr>
      </w:pPr>
    </w:p>
    <w:p w14:paraId="22FDA1CD" w14:textId="77777777" w:rsidR="00EB0311" w:rsidRPr="00EB0311" w:rsidRDefault="00EB0311" w:rsidP="00EB0311">
      <w:pPr>
        <w:spacing w:before="20" w:after="20"/>
        <w:jc w:val="both"/>
        <w:rPr>
          <w:rFonts w:ascii="Times New Roman" w:hAnsi="Times New Roman"/>
          <w:b/>
          <w:sz w:val="22"/>
          <w:szCs w:val="22"/>
          <w:highlight w:val="white"/>
        </w:rPr>
      </w:pPr>
      <w:r w:rsidRPr="00EB0311">
        <w:rPr>
          <w:rFonts w:ascii="Times New Roman" w:hAnsi="Times New Roman"/>
          <w:b/>
          <w:sz w:val="22"/>
          <w:szCs w:val="22"/>
        </w:rPr>
        <w:t xml:space="preserve">2. </w:t>
      </w:r>
      <w:r w:rsidRPr="00EB0311">
        <w:rPr>
          <w:rFonts w:ascii="Times New Roman" w:hAnsi="Times New Roman"/>
          <w:b/>
          <w:color w:val="000000"/>
          <w:sz w:val="22"/>
          <w:szCs w:val="22"/>
        </w:rPr>
        <w:t xml:space="preserve">Підтвердження відповідності УЧАСНИКА </w:t>
      </w:r>
      <w:r w:rsidRPr="00EB0311">
        <w:rPr>
          <w:rFonts w:ascii="Times New Roman" w:hAnsi="Times New Roman"/>
          <w:b/>
          <w:sz w:val="22"/>
          <w:szCs w:val="22"/>
        </w:rPr>
        <w:t>(в тому числі для об’єднання учасників як учасника процедури)  вимогам, визначени</w:t>
      </w:r>
      <w:r w:rsidRPr="00EB0311">
        <w:rPr>
          <w:rFonts w:ascii="Times New Roman" w:hAnsi="Times New Roman"/>
          <w:b/>
          <w:sz w:val="22"/>
          <w:szCs w:val="22"/>
          <w:highlight w:val="white"/>
        </w:rPr>
        <w:t xml:space="preserve">м у пункті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p w14:paraId="7734E8A5"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186687">
        <w:rPr>
          <w:rFonts w:ascii="Times New Roman" w:hAnsi="Times New Roman"/>
          <w:sz w:val="22"/>
          <w:szCs w:val="22"/>
          <w:highlight w:val="white"/>
        </w:rPr>
        <w:lastRenderedPageBreak/>
        <w:t>відсутності таких підстав учасником процедури закупівлі відповідно до абзацу шістнадцятого пункту 47 Особливостей.</w:t>
      </w:r>
    </w:p>
    <w:p w14:paraId="43CE0477"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під час подання тендерної пропозиції.</w:t>
      </w:r>
    </w:p>
    <w:p w14:paraId="518E3341"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57511F47" w14:textId="77777777" w:rsid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EB0311">
        <w:rPr>
          <w:rFonts w:ascii="Times New Roman" w:hAnsi="Times New Roman"/>
          <w:sz w:val="22"/>
          <w:szCs w:val="22"/>
        </w:rPr>
        <w:t xml:space="preserve">Учасник  повинен надати </w:t>
      </w:r>
      <w:r w:rsidRPr="00EB0311">
        <w:rPr>
          <w:rFonts w:ascii="Times New Roman" w:hAnsi="Times New Roman"/>
          <w:b/>
          <w:sz w:val="22"/>
          <w:szCs w:val="22"/>
        </w:rPr>
        <w:t>довідку у довільній формі</w:t>
      </w:r>
      <w:r w:rsidRPr="00EB0311">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E0D57">
        <w:rPr>
          <w:rFonts w:ascii="Times New Roman" w:hAnsi="Times New Roman"/>
          <w:sz w:val="22"/>
          <w:szCs w:val="22"/>
          <w:highlight w:val="white"/>
        </w:rPr>
        <w:t>47</w:t>
      </w:r>
      <w:r w:rsidRPr="00EB0311">
        <w:rPr>
          <w:rFonts w:ascii="Times New Roman" w:hAnsi="Times New Roman"/>
          <w:sz w:val="22"/>
          <w:szCs w:val="22"/>
          <w:highlight w:val="white"/>
        </w:rPr>
        <w:t xml:space="preserve"> </w:t>
      </w:r>
      <w:r w:rsidRPr="00EB0311">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65175" w14:textId="77777777" w:rsidR="00EB0311" w:rsidRP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p>
    <w:p w14:paraId="1870E619" w14:textId="77777777" w:rsidR="00EB0311" w:rsidRPr="00186687" w:rsidRDefault="00EB0311" w:rsidP="00EB0311">
      <w:pPr>
        <w:pBdr>
          <w:top w:val="nil"/>
          <w:left w:val="nil"/>
          <w:bottom w:val="nil"/>
          <w:right w:val="nil"/>
          <w:between w:val="nil"/>
        </w:pBdr>
        <w:jc w:val="both"/>
        <w:rPr>
          <w:rFonts w:ascii="Times New Roman" w:hAnsi="Times New Roman"/>
          <w:b/>
          <w:sz w:val="22"/>
          <w:szCs w:val="22"/>
        </w:rPr>
      </w:pPr>
      <w:r w:rsidRPr="00186687">
        <w:rPr>
          <w:rFonts w:ascii="Times New Roman" w:hAnsi="Times New Roman"/>
          <w:b/>
          <w:sz w:val="22"/>
          <w:szCs w:val="22"/>
        </w:rPr>
        <w:t xml:space="preserve">3. </w:t>
      </w:r>
      <w:r w:rsidRPr="00186687">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186687">
        <w:rPr>
          <w:rFonts w:ascii="Times New Roman" w:hAnsi="Times New Roman"/>
          <w:b/>
          <w:sz w:val="22"/>
          <w:szCs w:val="22"/>
        </w:rPr>
        <w:t xml:space="preserve">визначеним у пункті </w:t>
      </w:r>
      <w:r w:rsidRPr="00186687">
        <w:rPr>
          <w:rFonts w:ascii="Times New Roman" w:hAnsi="Times New Roman"/>
          <w:sz w:val="22"/>
          <w:szCs w:val="22"/>
        </w:rPr>
        <w:t>47</w:t>
      </w:r>
      <w:r w:rsidRPr="00186687">
        <w:rPr>
          <w:rFonts w:ascii="Times New Roman" w:hAnsi="Times New Roman"/>
          <w:b/>
          <w:sz w:val="22"/>
          <w:szCs w:val="22"/>
        </w:rPr>
        <w:t xml:space="preserve"> Особливостей:</w:t>
      </w:r>
    </w:p>
    <w:p w14:paraId="3E381876" w14:textId="77777777" w:rsidR="00EB0311" w:rsidRPr="00186687"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186687">
        <w:rPr>
          <w:rFonts w:ascii="Times New Roman" w:hAnsi="Times New Roman"/>
          <w:sz w:val="22"/>
          <w:szCs w:val="22"/>
        </w:rPr>
        <w:t xml:space="preserve">Переможець процедури закупівлі у строк, що </w:t>
      </w:r>
      <w:r w:rsidRPr="00186687">
        <w:rPr>
          <w:rFonts w:ascii="Times New Roman" w:hAnsi="Times New Roman"/>
          <w:b/>
          <w:i/>
          <w:sz w:val="22"/>
          <w:szCs w:val="22"/>
        </w:rPr>
        <w:t xml:space="preserve">не перевищує чотири дні </w:t>
      </w:r>
      <w:r w:rsidRPr="00186687">
        <w:rPr>
          <w:rFonts w:ascii="Times New Roman" w:hAnsi="Times New Roman"/>
          <w:sz w:val="22"/>
          <w:szCs w:val="22"/>
        </w:rPr>
        <w:t xml:space="preserve">з дати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0F41DF" w14:textId="77777777" w:rsidR="00EB0311" w:rsidRPr="00186687" w:rsidRDefault="00EB0311" w:rsidP="00EB0311">
      <w:pPr>
        <w:widowControl w:val="0"/>
        <w:pBdr>
          <w:top w:val="nil"/>
          <w:left w:val="nil"/>
          <w:bottom w:val="nil"/>
          <w:right w:val="nil"/>
          <w:between w:val="nil"/>
        </w:pBdr>
        <w:ind w:firstLine="567"/>
        <w:jc w:val="both"/>
        <w:rPr>
          <w:rFonts w:ascii="Times New Roman" w:hAnsi="Times New Roman"/>
          <w:i/>
          <w:iCs/>
          <w:sz w:val="22"/>
          <w:szCs w:val="22"/>
        </w:rPr>
      </w:pPr>
      <w:r w:rsidRPr="002E0D57">
        <w:rPr>
          <w:rFonts w:ascii="Times New Roman" w:hAnsi="Times New Roman"/>
          <w:b/>
          <w:bCs/>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186687">
        <w:rPr>
          <w:rFonts w:ascii="Times New Roman" w:hAnsi="Times New Roman"/>
          <w:i/>
          <w:iCs/>
          <w:sz w:val="22"/>
          <w:szCs w:val="22"/>
        </w:rPr>
        <w:t>.</w:t>
      </w:r>
    </w:p>
    <w:p w14:paraId="295EBF76" w14:textId="77777777" w:rsidR="00EB0311" w:rsidRPr="00EB0311" w:rsidRDefault="00EB0311" w:rsidP="00EB0311">
      <w:pPr>
        <w:rPr>
          <w:rFonts w:ascii="Times New Roman" w:hAnsi="Times New Roman"/>
          <w:b/>
          <w:sz w:val="22"/>
          <w:szCs w:val="22"/>
          <w:highlight w:val="white"/>
        </w:rPr>
      </w:pPr>
    </w:p>
    <w:p w14:paraId="47F50601" w14:textId="77777777" w:rsidR="002E0D57" w:rsidRDefault="00EB0311" w:rsidP="00EB0311">
      <w:pPr>
        <w:rPr>
          <w:rFonts w:ascii="Times New Roman" w:hAnsi="Times New Roman"/>
          <w:color w:val="000000"/>
          <w:sz w:val="22"/>
          <w:szCs w:val="22"/>
          <w:highlight w:val="white"/>
        </w:rPr>
      </w:pPr>
      <w:r w:rsidRPr="00EB0311">
        <w:rPr>
          <w:rFonts w:ascii="Times New Roman" w:hAnsi="Times New Roman"/>
          <w:color w:val="000000"/>
          <w:sz w:val="22"/>
          <w:szCs w:val="22"/>
          <w:highlight w:val="white"/>
        </w:rPr>
        <w:t> </w:t>
      </w:r>
    </w:p>
    <w:p w14:paraId="32E3D53B" w14:textId="3F5F5963" w:rsidR="00EB0311" w:rsidRPr="00EB0311" w:rsidRDefault="00EB0311" w:rsidP="00EB0311">
      <w:pPr>
        <w:rPr>
          <w:rFonts w:ascii="Times New Roman" w:hAnsi="Times New Roman"/>
          <w:b/>
          <w:color w:val="000000"/>
          <w:sz w:val="22"/>
          <w:szCs w:val="22"/>
          <w:highlight w:val="white"/>
        </w:rPr>
      </w:pPr>
      <w:r w:rsidRPr="00EB0311">
        <w:rPr>
          <w:rFonts w:ascii="Times New Roman" w:hAnsi="Times New Roman"/>
          <w:b/>
          <w:color w:val="000000"/>
          <w:sz w:val="22"/>
          <w:szCs w:val="22"/>
          <w:highlight w:val="white"/>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EB0311" w:rsidRPr="00EB0311" w14:paraId="484FEE96" w14:textId="77777777" w:rsidTr="00EB031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7F739"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w:t>
            </w:r>
          </w:p>
          <w:p w14:paraId="3A5427CA"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sz w:val="22"/>
                <w:szCs w:val="22"/>
                <w:highlight w:val="white"/>
              </w:rPr>
              <w:t>з</w:t>
            </w:r>
            <w:r w:rsidRPr="00EB0311">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7414E"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 47 Особливостей</w:t>
            </w:r>
          </w:p>
          <w:p w14:paraId="64E12DC4" w14:textId="77777777" w:rsidR="00EB0311" w:rsidRPr="006D0ACF" w:rsidRDefault="00EB0311" w:rsidP="009C0F16">
            <w:pPr>
              <w:ind w:left="100"/>
              <w:jc w:val="center"/>
              <w:rPr>
                <w:rFonts w:ascii="Times New Roman" w:hAnsi="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AFA4"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B0311" w:rsidRPr="00EB0311" w14:paraId="3462B855" w14:textId="77777777" w:rsidTr="001866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0B953"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6DE9"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4F456F"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7793B" w14:textId="77777777" w:rsidR="00EB0311" w:rsidRPr="002E0D57" w:rsidRDefault="00EB0311" w:rsidP="009C0F16">
            <w:pPr>
              <w:ind w:right="140"/>
              <w:jc w:val="both"/>
              <w:rPr>
                <w:rFonts w:ascii="Times New Roman" w:hAnsi="Times New Roman"/>
                <w:b/>
                <w:sz w:val="20"/>
                <w:szCs w:val="20"/>
                <w:highlight w:val="white"/>
              </w:rPr>
            </w:pPr>
            <w:r w:rsidRPr="002E0D57">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E0D57">
              <w:rPr>
                <w:rFonts w:ascii="Times New Roman" w:hAnsi="Times New Roman"/>
                <w:b/>
                <w:sz w:val="20"/>
                <w:szCs w:val="20"/>
                <w:highlight w:val="white"/>
              </w:rPr>
              <w:t>вебресурсі</w:t>
            </w:r>
            <w:proofErr w:type="spellEnd"/>
            <w:r w:rsidRPr="002E0D57">
              <w:rPr>
                <w:rFonts w:ascii="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1A19359E" w14:textId="77777777" w:rsidTr="00311E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65DEF"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88E777D"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8AABD5" w14:textId="77777777" w:rsidR="00EB0311" w:rsidRPr="006D0ACF" w:rsidRDefault="00EB0311" w:rsidP="009C0F16">
            <w:pPr>
              <w:ind w:right="140"/>
              <w:jc w:val="both"/>
              <w:rPr>
                <w:rFonts w:ascii="Times New Roman" w:hAnsi="Times New Roman"/>
                <w:sz w:val="20"/>
                <w:szCs w:val="20"/>
                <w:highlight w:val="white"/>
              </w:rPr>
            </w:pPr>
            <w:r w:rsidRPr="006D0ACF">
              <w:rPr>
                <w:rFonts w:ascii="Times New Roman" w:hAnsi="Times New Roman"/>
                <w:sz w:val="20"/>
                <w:szCs w:val="20"/>
                <w:highlight w:val="white"/>
              </w:rPr>
              <w:t>(підпункт 6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w:t>
            </w:r>
            <w:r w:rsidRPr="006D0ACF">
              <w:rPr>
                <w:rFonts w:ascii="Times New Roman" w:hAnsi="Times New Roman"/>
                <w:sz w:val="20"/>
                <w:szCs w:val="20"/>
                <w:highlight w:val="white"/>
              </w:rPr>
              <w:t xml:space="preserve">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6F5757" w14:textId="77777777" w:rsidR="00311EF0" w:rsidRDefault="00311EF0" w:rsidP="009C0F16">
            <w:pPr>
              <w:jc w:val="both"/>
              <w:rPr>
                <w:rFonts w:ascii="Times New Roman" w:hAnsi="Times New Roman"/>
                <w:b/>
                <w:sz w:val="20"/>
                <w:szCs w:val="20"/>
                <w:highlight w:val="white"/>
              </w:rPr>
            </w:pPr>
          </w:p>
          <w:p w14:paraId="59AD51D0" w14:textId="77777777" w:rsidR="00311EF0" w:rsidRDefault="00311EF0" w:rsidP="009C0F16">
            <w:pPr>
              <w:jc w:val="both"/>
              <w:rPr>
                <w:rFonts w:ascii="Times New Roman" w:hAnsi="Times New Roman"/>
                <w:b/>
                <w:sz w:val="20"/>
                <w:szCs w:val="20"/>
                <w:highlight w:val="white"/>
              </w:rPr>
            </w:pPr>
          </w:p>
          <w:p w14:paraId="5293D5B4" w14:textId="77777777" w:rsidR="00311EF0" w:rsidRDefault="00311EF0" w:rsidP="009C0F16">
            <w:pPr>
              <w:jc w:val="both"/>
              <w:rPr>
                <w:rFonts w:ascii="Times New Roman" w:hAnsi="Times New Roman"/>
                <w:b/>
                <w:sz w:val="20"/>
                <w:szCs w:val="20"/>
                <w:highlight w:val="white"/>
              </w:rPr>
            </w:pPr>
          </w:p>
          <w:p w14:paraId="4A09CC63" w14:textId="77777777" w:rsidR="00311EF0" w:rsidRDefault="00311EF0" w:rsidP="009C0F16">
            <w:pPr>
              <w:jc w:val="both"/>
              <w:rPr>
                <w:rFonts w:ascii="Times New Roman" w:hAnsi="Times New Roman"/>
                <w:b/>
                <w:sz w:val="20"/>
                <w:szCs w:val="20"/>
                <w:highlight w:val="white"/>
              </w:rPr>
            </w:pPr>
          </w:p>
          <w:p w14:paraId="206A9C0E" w14:textId="77777777" w:rsidR="00311EF0" w:rsidRDefault="00311EF0" w:rsidP="009C0F16">
            <w:pPr>
              <w:jc w:val="both"/>
              <w:rPr>
                <w:rFonts w:ascii="Times New Roman" w:hAnsi="Times New Roman"/>
                <w:b/>
                <w:sz w:val="20"/>
                <w:szCs w:val="20"/>
                <w:highlight w:val="white"/>
              </w:rPr>
            </w:pPr>
          </w:p>
          <w:p w14:paraId="4EEEF7C6" w14:textId="74F2C488"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6D0ACF">
              <w:rPr>
                <w:rFonts w:ascii="Times New Roman" w:hAnsi="Times New Roman"/>
                <w:b/>
                <w:sz w:val="20"/>
                <w:szCs w:val="20"/>
                <w:highlight w:val="white"/>
              </w:rPr>
              <w:lastRenderedPageBreak/>
              <w:t xml:space="preserve">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0ACF">
              <w:rPr>
                <w:rFonts w:ascii="Times New Roman" w:hAnsi="Times New Roman"/>
                <w:sz w:val="20"/>
                <w:szCs w:val="20"/>
                <w:highlight w:val="white"/>
              </w:rPr>
              <w:t>керівника</w:t>
            </w:r>
            <w:r w:rsidRPr="006D0ACF">
              <w:rPr>
                <w:rFonts w:ascii="Times New Roman" w:hAnsi="Times New Roman"/>
                <w:b/>
                <w:sz w:val="20"/>
                <w:szCs w:val="20"/>
                <w:highlight w:val="white"/>
              </w:rPr>
              <w:t xml:space="preserve"> учасника процедури закупівлі. </w:t>
            </w:r>
          </w:p>
          <w:p w14:paraId="40A44843" w14:textId="77777777" w:rsidR="00EB0311" w:rsidRPr="006D0ACF" w:rsidRDefault="00EB0311" w:rsidP="009C0F16">
            <w:pPr>
              <w:jc w:val="both"/>
              <w:rPr>
                <w:rFonts w:ascii="Times New Roman" w:hAnsi="Times New Roman"/>
                <w:b/>
                <w:sz w:val="20"/>
                <w:szCs w:val="20"/>
                <w:highlight w:val="white"/>
              </w:rPr>
            </w:pPr>
          </w:p>
          <w:p w14:paraId="79750A4D" w14:textId="6E17B152" w:rsidR="00EB0311" w:rsidRPr="006D0ACF" w:rsidRDefault="00EB0311" w:rsidP="009C0F16">
            <w:pPr>
              <w:jc w:val="both"/>
              <w:rPr>
                <w:rFonts w:ascii="Times New Roman" w:hAnsi="Times New Roman"/>
                <w:sz w:val="20"/>
                <w:szCs w:val="20"/>
                <w:highlight w:val="white"/>
              </w:rPr>
            </w:pPr>
            <w:r w:rsidRPr="006D0ACF">
              <w:rPr>
                <w:rFonts w:ascii="Times New Roman" w:hAnsi="Times New Roman"/>
                <w:b/>
                <w:sz w:val="20"/>
                <w:szCs w:val="20"/>
                <w:highlight w:val="white"/>
              </w:rPr>
              <w:t xml:space="preserve">Документ повинен бути не більше </w:t>
            </w:r>
            <w:r w:rsidR="00311EF0">
              <w:rPr>
                <w:rFonts w:ascii="Times New Roman" w:hAnsi="Times New Roman"/>
                <w:b/>
                <w:sz w:val="20"/>
                <w:szCs w:val="20"/>
                <w:highlight w:val="white"/>
              </w:rPr>
              <w:t>двомісячної</w:t>
            </w:r>
            <w:r w:rsidRPr="006D0ACF">
              <w:rPr>
                <w:rFonts w:ascii="Times New Roman" w:hAnsi="Times New Roman"/>
                <w:b/>
                <w:sz w:val="20"/>
                <w:szCs w:val="20"/>
                <w:highlight w:val="white"/>
              </w:rPr>
              <w:t xml:space="preserve"> давнини від дати подання документа</w:t>
            </w:r>
            <w:r w:rsidR="00311EF0">
              <w:rPr>
                <w:rFonts w:ascii="Times New Roman" w:hAnsi="Times New Roman"/>
                <w:b/>
                <w:sz w:val="20"/>
                <w:szCs w:val="20"/>
                <w:highlight w:val="white"/>
              </w:rPr>
              <w:t>.</w:t>
            </w:r>
          </w:p>
        </w:tc>
      </w:tr>
      <w:tr w:rsidR="00EB0311" w:rsidRPr="00EB0311" w14:paraId="1FA6AC3F" w14:textId="77777777" w:rsidTr="001866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ABBCC" w14:textId="77777777" w:rsidR="00EB0311" w:rsidRPr="00EB0311" w:rsidRDefault="00EB0311" w:rsidP="009C0F16">
            <w:pPr>
              <w:ind w:left="100"/>
              <w:jc w:val="center"/>
              <w:rPr>
                <w:rFonts w:ascii="Times New Roman" w:hAnsi="Times New Roman"/>
                <w:highlight w:val="white"/>
              </w:rPr>
            </w:pPr>
            <w:r w:rsidRPr="00EB0311">
              <w:rPr>
                <w:rFonts w:ascii="Times New Roman" w:hAnsi="Times New Roman"/>
                <w:b/>
                <w:sz w:val="22"/>
                <w:szCs w:val="22"/>
                <w:highlight w:val="white"/>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73734E"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1B23EC"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12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 Особливостей)</w:t>
            </w:r>
          </w:p>
        </w:tc>
        <w:tc>
          <w:tcPr>
            <w:tcW w:w="486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DCB22" w14:textId="77777777" w:rsidR="00EB0311" w:rsidRPr="006D0ACF" w:rsidRDefault="00EB0311" w:rsidP="009C0F16">
            <w:pPr>
              <w:widowControl w:val="0"/>
              <w:pBdr>
                <w:top w:val="nil"/>
                <w:left w:val="nil"/>
                <w:bottom w:val="nil"/>
                <w:right w:val="nil"/>
                <w:between w:val="nil"/>
              </w:pBdr>
              <w:spacing w:line="276" w:lineRule="auto"/>
              <w:rPr>
                <w:rFonts w:ascii="Times New Roman" w:hAnsi="Times New Roman"/>
                <w:b/>
                <w:sz w:val="20"/>
                <w:szCs w:val="20"/>
              </w:rPr>
            </w:pPr>
          </w:p>
        </w:tc>
      </w:tr>
      <w:tr w:rsidR="00EB0311" w:rsidRPr="00EB0311" w14:paraId="4AC47B49" w14:textId="77777777" w:rsidTr="00311EF0">
        <w:trPr>
          <w:trHeight w:val="40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ABF02" w14:textId="77777777" w:rsidR="00EB0311" w:rsidRPr="00EB0311" w:rsidRDefault="00EB0311" w:rsidP="009C0F16">
            <w:pPr>
              <w:ind w:left="100"/>
              <w:jc w:val="center"/>
              <w:rPr>
                <w:rFonts w:ascii="Times New Roman" w:hAnsi="Times New Roman"/>
                <w:b/>
                <w:highlight w:val="white"/>
              </w:rPr>
            </w:pPr>
            <w:r w:rsidRPr="00EB0311">
              <w:rPr>
                <w:rFonts w:ascii="Times New Roman" w:hAnsi="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E8C8F" w14:textId="77777777" w:rsidR="00EB0311" w:rsidRPr="006D0ACF" w:rsidRDefault="00EB0311" w:rsidP="009C0F16">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934C2D" w14:textId="77777777" w:rsidR="00EB0311" w:rsidRPr="006D0ACF" w:rsidRDefault="00EB0311" w:rsidP="009C0F16">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DE2880" w14:textId="77777777" w:rsidR="00EB0311" w:rsidRPr="002E0D57" w:rsidRDefault="00EB0311" w:rsidP="009C0F16">
            <w:pPr>
              <w:pBdr>
                <w:top w:val="nil"/>
                <w:left w:val="nil"/>
                <w:bottom w:val="nil"/>
                <w:right w:val="nil"/>
                <w:between w:val="nil"/>
              </w:pBdr>
              <w:spacing w:after="348"/>
              <w:jc w:val="both"/>
              <w:rPr>
                <w:rFonts w:ascii="Times New Roman" w:hAnsi="Times New Roman"/>
                <w:b/>
                <w:sz w:val="20"/>
                <w:szCs w:val="20"/>
                <w:highlight w:val="white"/>
              </w:rPr>
            </w:pPr>
            <w:r w:rsidRPr="002E0D57">
              <w:rPr>
                <w:rFonts w:ascii="Times New Roman" w:hAnsi="Times New Roman"/>
                <w:b/>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BA6F9E" w14:textId="77777777" w:rsidR="00EB0311" w:rsidRPr="00EB0311" w:rsidRDefault="00EB0311" w:rsidP="00EB0311">
      <w:pPr>
        <w:rPr>
          <w:rFonts w:ascii="Times New Roman" w:hAnsi="Times New Roman"/>
          <w:b/>
          <w:color w:val="000000"/>
          <w:sz w:val="22"/>
          <w:szCs w:val="22"/>
        </w:rPr>
      </w:pPr>
    </w:p>
    <w:p w14:paraId="0158E0E9" w14:textId="668A7554" w:rsidR="00EB0311" w:rsidRPr="00EB0311" w:rsidRDefault="00EB0311" w:rsidP="00EB0311">
      <w:pPr>
        <w:spacing w:before="240"/>
        <w:jc w:val="center"/>
        <w:rPr>
          <w:rFonts w:ascii="Times New Roman" w:hAnsi="Times New Roman"/>
          <w:sz w:val="22"/>
          <w:szCs w:val="22"/>
        </w:rPr>
      </w:pPr>
      <w:r w:rsidRPr="00EB0311">
        <w:rPr>
          <w:rFonts w:ascii="Times New Roman" w:hAnsi="Times New Roman"/>
          <w:b/>
          <w:color w:val="000000"/>
          <w:sz w:val="22"/>
          <w:szCs w:val="22"/>
        </w:rPr>
        <w:t>3.2. Документи, які надаються ПЕРЕМОЖЦЕМ (фізичною особою чи фізичною особою</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EB0311" w:rsidRPr="00EB0311" w14:paraId="3F55A4F9" w14:textId="77777777" w:rsidTr="00EB031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8FC52"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w:t>
            </w:r>
          </w:p>
          <w:p w14:paraId="58B4C00A" w14:textId="77777777" w:rsidR="00EB0311" w:rsidRPr="00EB0311" w:rsidRDefault="00EB0311" w:rsidP="009C0F16">
            <w:pPr>
              <w:ind w:left="100"/>
              <w:jc w:val="center"/>
              <w:rPr>
                <w:rFonts w:ascii="Times New Roman" w:hAnsi="Times New Roman"/>
              </w:rPr>
            </w:pPr>
            <w:r w:rsidRPr="00EB0311">
              <w:rPr>
                <w:rFonts w:ascii="Times New Roman" w:hAnsi="Times New Roman"/>
                <w:b/>
                <w:sz w:val="22"/>
                <w:szCs w:val="22"/>
              </w:rPr>
              <w:t>з</w:t>
            </w:r>
            <w:r w:rsidRPr="00EB0311">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144E" w14:textId="77777777" w:rsidR="00EB0311" w:rsidRPr="006D0ACF" w:rsidRDefault="00EB0311" w:rsidP="009C0F16">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пункту 47 Особливостей</w:t>
            </w:r>
          </w:p>
          <w:p w14:paraId="676FB18D" w14:textId="77777777" w:rsidR="00EB0311" w:rsidRPr="00637C00" w:rsidRDefault="00EB0311" w:rsidP="009C0F16">
            <w:pPr>
              <w:ind w:left="100"/>
              <w:jc w:val="center"/>
              <w:rPr>
                <w:rFonts w:ascii="Times New Roman" w:hAnsi="Times New Roman"/>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576C" w14:textId="77777777" w:rsidR="00EB0311" w:rsidRPr="006D0ACF" w:rsidRDefault="00EB0311" w:rsidP="009C0F16">
            <w:pPr>
              <w:ind w:left="100"/>
              <w:jc w:val="center"/>
              <w:rPr>
                <w:rFonts w:ascii="Times New Roman" w:hAnsi="Times New Roman"/>
                <w:b/>
              </w:rPr>
            </w:pPr>
            <w:r w:rsidRPr="006D0ACF">
              <w:rPr>
                <w:rFonts w:ascii="Times New Roman" w:hAnsi="Times New Roman"/>
                <w:b/>
                <w:sz w:val="22"/>
                <w:szCs w:val="22"/>
              </w:rPr>
              <w:t xml:space="preserve">Переможець </w:t>
            </w:r>
            <w:r w:rsidRPr="006D0ACF">
              <w:rPr>
                <w:rFonts w:ascii="Times New Roman" w:hAnsi="Times New Roman"/>
                <w:b/>
                <w:sz w:val="22"/>
                <w:szCs w:val="22"/>
                <w:highlight w:val="white"/>
              </w:rPr>
              <w:t>торгів на виконання вимоги згідно пункту 47 Особ</w:t>
            </w:r>
            <w:r w:rsidRPr="006D0ACF">
              <w:rPr>
                <w:rFonts w:ascii="Times New Roman" w:hAnsi="Times New Roman"/>
                <w:b/>
                <w:sz w:val="22"/>
                <w:szCs w:val="22"/>
              </w:rPr>
              <w:t>ливостей (підтвердження відсутності підстав) повинен надати таку інформацію:</w:t>
            </w:r>
          </w:p>
        </w:tc>
      </w:tr>
      <w:tr w:rsidR="00EB0311" w:rsidRPr="00EB0311" w14:paraId="20D7F179" w14:textId="77777777" w:rsidTr="00EB031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6BD05"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E5D7B" w14:textId="77777777" w:rsidR="00EB0311" w:rsidRPr="006D0ACF" w:rsidRDefault="00EB0311" w:rsidP="009C0F16">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450A68" w14:textId="77777777" w:rsidR="00EB0311" w:rsidRPr="006D0ACF" w:rsidRDefault="00EB0311" w:rsidP="009C0F16">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ACFFA3" w14:textId="77777777" w:rsidR="00EB0311" w:rsidRPr="006D0ACF" w:rsidRDefault="00EB0311" w:rsidP="009C0F16">
            <w:pPr>
              <w:ind w:right="140"/>
              <w:jc w:val="both"/>
              <w:rPr>
                <w:rFonts w:ascii="Times New Roman" w:hAnsi="Times New Roman"/>
                <w:sz w:val="20"/>
                <w:szCs w:val="20"/>
              </w:rPr>
            </w:pPr>
            <w:r w:rsidRPr="006D0ACF">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0ACF">
              <w:rPr>
                <w:rFonts w:ascii="Times New Roman" w:hAnsi="Times New Roman"/>
                <w:b/>
                <w:sz w:val="20"/>
                <w:szCs w:val="20"/>
              </w:rPr>
              <w:t>вебресурсі</w:t>
            </w:r>
            <w:proofErr w:type="spellEnd"/>
            <w:r w:rsidRPr="006D0ACF">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6F1CF21E" w14:textId="77777777" w:rsidTr="00EB031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7801B" w14:textId="77777777" w:rsidR="00EB0311" w:rsidRPr="00EB0311" w:rsidRDefault="00EB0311" w:rsidP="009C0F16">
            <w:pPr>
              <w:ind w:left="100"/>
              <w:jc w:val="center"/>
              <w:rPr>
                <w:rFonts w:ascii="Times New Roman" w:hAnsi="Times New Roman"/>
              </w:rPr>
            </w:pPr>
            <w:r w:rsidRPr="00EB0311">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2DA5AC9" w14:textId="77777777" w:rsidR="00EB0311" w:rsidRPr="006D0ACF" w:rsidRDefault="00EB0311" w:rsidP="002E0D57">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D995BA" w14:textId="77777777" w:rsidR="00EB0311" w:rsidRPr="006D0ACF" w:rsidRDefault="00EB0311" w:rsidP="002E0D57">
            <w:pPr>
              <w:widowControl w:val="0"/>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(підпункт 5 пункт 47 Особливостей)</w:t>
            </w:r>
          </w:p>
        </w:tc>
        <w:tc>
          <w:tcPr>
            <w:tcW w:w="49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1F5DEC" w14:textId="77777777" w:rsidR="006D0ACF" w:rsidRDefault="006D0ACF" w:rsidP="009C0F16">
            <w:pPr>
              <w:jc w:val="both"/>
              <w:rPr>
                <w:rFonts w:ascii="Times New Roman" w:hAnsi="Times New Roman"/>
                <w:b/>
                <w:sz w:val="20"/>
                <w:szCs w:val="20"/>
              </w:rPr>
            </w:pPr>
          </w:p>
          <w:p w14:paraId="61FAE889" w14:textId="77777777" w:rsidR="006D0ACF" w:rsidRDefault="006D0ACF" w:rsidP="009C0F16">
            <w:pPr>
              <w:jc w:val="both"/>
              <w:rPr>
                <w:rFonts w:ascii="Times New Roman" w:hAnsi="Times New Roman"/>
                <w:b/>
                <w:sz w:val="20"/>
                <w:szCs w:val="20"/>
              </w:rPr>
            </w:pPr>
          </w:p>
          <w:p w14:paraId="7F51F00F" w14:textId="71B7B97E" w:rsidR="00EB0311" w:rsidRPr="006D0ACF" w:rsidRDefault="00EB0311" w:rsidP="009C0F16">
            <w:pPr>
              <w:jc w:val="both"/>
              <w:rPr>
                <w:rFonts w:ascii="Times New Roman" w:hAnsi="Times New Roman"/>
                <w:b/>
                <w:sz w:val="20"/>
                <w:szCs w:val="20"/>
              </w:rPr>
            </w:pPr>
            <w:r w:rsidRPr="006D0ACF">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D0ACF">
              <w:rPr>
                <w:rFonts w:ascii="Times New Roman" w:hAnsi="Times New Roman"/>
                <w:b/>
                <w:sz w:val="20"/>
                <w:szCs w:val="20"/>
              </w:rPr>
              <w:lastRenderedPageBreak/>
              <w:t xml:space="preserve">законодавством України щодо фізичної особи, яка є учасником процедури закупівлі. </w:t>
            </w:r>
          </w:p>
          <w:p w14:paraId="05737A72" w14:textId="77777777" w:rsidR="00EB0311" w:rsidRPr="006D0ACF" w:rsidRDefault="00EB0311" w:rsidP="009C0F16">
            <w:pPr>
              <w:jc w:val="both"/>
              <w:rPr>
                <w:rFonts w:ascii="Times New Roman" w:hAnsi="Times New Roman"/>
                <w:b/>
                <w:sz w:val="20"/>
                <w:szCs w:val="20"/>
              </w:rPr>
            </w:pPr>
          </w:p>
          <w:p w14:paraId="3A2D18CB" w14:textId="076138F2" w:rsidR="00EB0311" w:rsidRPr="006D0ACF" w:rsidRDefault="00EB0311" w:rsidP="009C0F16">
            <w:pPr>
              <w:jc w:val="both"/>
              <w:rPr>
                <w:rFonts w:ascii="Times New Roman" w:hAnsi="Times New Roman"/>
                <w:sz w:val="20"/>
                <w:szCs w:val="20"/>
              </w:rPr>
            </w:pPr>
            <w:r w:rsidRPr="006D0ACF">
              <w:rPr>
                <w:rFonts w:ascii="Times New Roman" w:hAnsi="Times New Roman"/>
                <w:b/>
                <w:sz w:val="20"/>
                <w:szCs w:val="20"/>
              </w:rPr>
              <w:t xml:space="preserve">Документ повинен бути не більше </w:t>
            </w:r>
            <w:r w:rsidR="00311EF0">
              <w:rPr>
                <w:rFonts w:ascii="Times New Roman" w:hAnsi="Times New Roman"/>
                <w:b/>
                <w:sz w:val="20"/>
                <w:szCs w:val="20"/>
              </w:rPr>
              <w:t>двомісячно</w:t>
            </w:r>
            <w:r w:rsidRPr="006D0ACF">
              <w:rPr>
                <w:rFonts w:ascii="Times New Roman" w:hAnsi="Times New Roman"/>
                <w:b/>
                <w:sz w:val="20"/>
                <w:szCs w:val="20"/>
              </w:rPr>
              <w:t>ї давнини від дати подання документа.</w:t>
            </w:r>
            <w:r w:rsidRPr="006D0ACF">
              <w:rPr>
                <w:rFonts w:ascii="Times New Roman" w:hAnsi="Times New Roman"/>
                <w:sz w:val="20"/>
                <w:szCs w:val="20"/>
              </w:rPr>
              <w:t> </w:t>
            </w:r>
          </w:p>
        </w:tc>
      </w:tr>
      <w:tr w:rsidR="00EB0311" w:rsidRPr="00EB0311" w14:paraId="358F3464" w14:textId="77777777" w:rsidTr="00EB031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168F3" w14:textId="77777777" w:rsidR="00EB0311" w:rsidRPr="00EB0311" w:rsidRDefault="00EB0311" w:rsidP="009C0F16">
            <w:pPr>
              <w:ind w:left="100"/>
              <w:jc w:val="center"/>
              <w:rPr>
                <w:rFonts w:ascii="Times New Roman" w:hAnsi="Times New Roman"/>
              </w:rPr>
            </w:pPr>
            <w:r w:rsidRPr="00EB0311">
              <w:rPr>
                <w:rFonts w:ascii="Times New Roman" w:hAnsi="Times New Roman"/>
                <w:b/>
                <w:sz w:val="22"/>
                <w:szCs w:val="22"/>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A41C74" w14:textId="77777777" w:rsidR="00EB0311" w:rsidRPr="006D0ACF" w:rsidRDefault="00EB0311" w:rsidP="002E0D57">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E45061" w14:textId="77777777" w:rsidR="00EB0311" w:rsidRPr="006D0ACF" w:rsidRDefault="00EB0311" w:rsidP="009C0F16">
            <w:pPr>
              <w:jc w:val="both"/>
              <w:rPr>
                <w:rFonts w:ascii="Times New Roman" w:hAnsi="Times New Roman"/>
                <w:sz w:val="20"/>
                <w:szCs w:val="20"/>
                <w:highlight w:val="white"/>
              </w:rPr>
            </w:pPr>
            <w:r w:rsidRPr="006D0ACF">
              <w:rPr>
                <w:rFonts w:ascii="Times New Roman" w:hAnsi="Times New Roman"/>
                <w:b/>
                <w:sz w:val="20"/>
                <w:szCs w:val="20"/>
                <w:highlight w:val="white"/>
              </w:rPr>
              <w:t>(підпункт 12 пункт 47 Особливостей)</w:t>
            </w:r>
          </w:p>
        </w:tc>
        <w:tc>
          <w:tcPr>
            <w:tcW w:w="4967"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06EC6299" w14:textId="77777777" w:rsidR="00EB0311" w:rsidRPr="006D0ACF" w:rsidRDefault="00EB0311" w:rsidP="009C0F16">
            <w:pPr>
              <w:widowControl w:val="0"/>
              <w:pBdr>
                <w:top w:val="nil"/>
                <w:left w:val="nil"/>
                <w:bottom w:val="nil"/>
                <w:right w:val="nil"/>
                <w:between w:val="nil"/>
              </w:pBdr>
              <w:spacing w:line="276" w:lineRule="auto"/>
              <w:rPr>
                <w:rFonts w:ascii="Times New Roman" w:hAnsi="Times New Roman"/>
                <w:sz w:val="20"/>
                <w:szCs w:val="20"/>
              </w:rPr>
            </w:pPr>
          </w:p>
        </w:tc>
      </w:tr>
      <w:tr w:rsidR="00EB0311" w:rsidRPr="00EB0311" w14:paraId="69F96337" w14:textId="77777777" w:rsidTr="00EB031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ABA1" w14:textId="77777777" w:rsidR="00EB0311" w:rsidRPr="00EB0311" w:rsidRDefault="00EB0311" w:rsidP="009C0F16">
            <w:pPr>
              <w:ind w:left="100"/>
              <w:jc w:val="center"/>
              <w:rPr>
                <w:rFonts w:ascii="Times New Roman" w:hAnsi="Times New Roman"/>
                <w:b/>
              </w:rPr>
            </w:pPr>
            <w:r w:rsidRPr="00EB0311">
              <w:rPr>
                <w:rFonts w:ascii="Times New Roman" w:hAnsi="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A2E62" w14:textId="77777777" w:rsidR="00EB0311" w:rsidRPr="006D0ACF" w:rsidRDefault="00EB0311" w:rsidP="009C0F16">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D0ACF">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238DA" w14:textId="77777777" w:rsidR="00EB0311" w:rsidRPr="006D0ACF" w:rsidRDefault="00EB0311" w:rsidP="009C0F16">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4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E7BAF1A" w14:textId="77777777" w:rsidR="00EB0311" w:rsidRPr="002E0D57" w:rsidRDefault="00EB0311" w:rsidP="009C0F16">
            <w:pPr>
              <w:pBdr>
                <w:top w:val="nil"/>
                <w:left w:val="nil"/>
                <w:bottom w:val="nil"/>
                <w:right w:val="nil"/>
                <w:between w:val="nil"/>
              </w:pBdr>
              <w:spacing w:after="348"/>
              <w:jc w:val="both"/>
              <w:rPr>
                <w:rFonts w:ascii="Times New Roman" w:hAnsi="Times New Roman"/>
                <w:b/>
                <w:sz w:val="20"/>
                <w:szCs w:val="20"/>
                <w:highlight w:val="yellow"/>
              </w:rPr>
            </w:pPr>
            <w:r w:rsidRPr="002E0D57">
              <w:rPr>
                <w:rFonts w:ascii="Times New Roman" w:hAnsi="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E2B71A" w14:textId="77777777" w:rsidR="002E0D57" w:rsidRDefault="002E0D57" w:rsidP="00EB0311">
      <w:pPr>
        <w:shd w:val="clear" w:color="auto" w:fill="FFFFFF"/>
        <w:rPr>
          <w:rFonts w:ascii="Times New Roman" w:hAnsi="Times New Roman"/>
          <w:b/>
          <w:color w:val="000000"/>
          <w:sz w:val="22"/>
          <w:szCs w:val="22"/>
        </w:rPr>
      </w:pPr>
    </w:p>
    <w:p w14:paraId="027813F8" w14:textId="77777777" w:rsidR="006D0ACF" w:rsidRDefault="006D0ACF" w:rsidP="00EB0311">
      <w:pPr>
        <w:shd w:val="clear" w:color="auto" w:fill="FFFFFF"/>
        <w:rPr>
          <w:rFonts w:ascii="Times New Roman" w:hAnsi="Times New Roman"/>
          <w:b/>
          <w:color w:val="000000"/>
          <w:sz w:val="22"/>
          <w:szCs w:val="22"/>
        </w:rPr>
      </w:pPr>
    </w:p>
    <w:p w14:paraId="47F9685A" w14:textId="50EBD5DB" w:rsidR="00EB0311" w:rsidRPr="00EB0311" w:rsidRDefault="00EB0311" w:rsidP="00EB0311">
      <w:pPr>
        <w:shd w:val="clear" w:color="auto" w:fill="FFFFFF"/>
        <w:rPr>
          <w:rFonts w:ascii="Times New Roman" w:hAnsi="Times New Roman"/>
          <w:sz w:val="22"/>
          <w:szCs w:val="22"/>
        </w:rPr>
      </w:pPr>
      <w:r w:rsidRPr="00EB0311">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EB0311">
        <w:rPr>
          <w:rFonts w:ascii="Times New Roman" w:hAnsi="Times New Roman"/>
          <w:b/>
          <w:sz w:val="22"/>
          <w:szCs w:val="22"/>
        </w:rPr>
        <w:t>—</w:t>
      </w:r>
      <w:r w:rsidRPr="00EB0311">
        <w:rPr>
          <w:rFonts w:ascii="Times New Roman" w:hAnsi="Times New Roman"/>
          <w:b/>
          <w:color w:val="000000"/>
          <w:sz w:val="22"/>
          <w:szCs w:val="22"/>
        </w:rPr>
        <w:t xml:space="preserve"> юридичних осіб, фізичних осіб та фізичних осіб</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підприємців).</w:t>
      </w:r>
    </w:p>
    <w:tbl>
      <w:tblPr>
        <w:tblW w:w="9981" w:type="dxa"/>
        <w:tblInd w:w="-100" w:type="dxa"/>
        <w:tblLayout w:type="fixed"/>
        <w:tblLook w:val="0400" w:firstRow="0" w:lastRow="0" w:firstColumn="0" w:lastColumn="0" w:noHBand="0" w:noVBand="1"/>
      </w:tblPr>
      <w:tblGrid>
        <w:gridCol w:w="516"/>
        <w:gridCol w:w="9465"/>
      </w:tblGrid>
      <w:tr w:rsidR="00EB0311" w14:paraId="17E64CE5" w14:textId="77777777" w:rsidTr="00EB0311">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2516BE" w14:textId="77777777" w:rsidR="00EB0311" w:rsidRDefault="00EB0311" w:rsidP="009C0F16">
            <w:pPr>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637C00" w14:paraId="77CE9370" w14:textId="77777777" w:rsidTr="00AB4DA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50420" w14:textId="2D9DBC91" w:rsidR="00637C00" w:rsidRDefault="00637C00" w:rsidP="009C0F16">
            <w:pPr>
              <w:ind w:left="100"/>
              <w:rPr>
                <w:rFonts w:ascii="Times New Roman" w:hAnsi="Times New Roman"/>
                <w:b/>
                <w:color w:val="000000"/>
                <w:sz w:val="20"/>
                <w:szCs w:val="20"/>
              </w:rPr>
            </w:pPr>
            <w:r>
              <w:rPr>
                <w:rFonts w:ascii="Times New Roman" w:hAnsi="Times New Roman"/>
                <w:b/>
                <w:color w:val="000000"/>
                <w:sz w:val="20"/>
                <w:szCs w:val="20"/>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0BD4" w14:textId="02947C34" w:rsidR="00637C00" w:rsidRDefault="00637C00" w:rsidP="0019032D">
            <w:pPr>
              <w:ind w:left="100"/>
              <w:jc w:val="both"/>
              <w:rPr>
                <w:rFonts w:ascii="Times New Roman" w:hAnsi="Times New Roman"/>
                <w:color w:val="000000"/>
                <w:sz w:val="20"/>
                <w:szCs w:val="20"/>
              </w:rPr>
            </w:pPr>
            <w:r w:rsidRPr="00FD52E6">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B0311" w14:paraId="1033DD2C" w14:textId="77777777" w:rsidTr="00AB4DA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A6CF" w14:textId="66BE8B06" w:rsidR="00EB0311" w:rsidRDefault="00637C00" w:rsidP="009C0F16">
            <w:pPr>
              <w:ind w:left="100"/>
              <w:rPr>
                <w:rFonts w:ascii="Times New Roman" w:hAnsi="Times New Roman"/>
                <w:sz w:val="20"/>
                <w:szCs w:val="20"/>
              </w:rPr>
            </w:pPr>
            <w:r>
              <w:rPr>
                <w:rFonts w:ascii="Times New Roman" w:hAnsi="Times New Roman"/>
                <w:b/>
                <w:color w:val="000000"/>
                <w:sz w:val="20"/>
                <w:szCs w:val="20"/>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7C7FE" w14:textId="77777777" w:rsidR="00EB0311" w:rsidRDefault="00637C00" w:rsidP="009C0F16">
            <w:pPr>
              <w:ind w:left="100"/>
              <w:jc w:val="both"/>
              <w:rPr>
                <w:rFonts w:ascii="Times New Roman" w:hAnsi="Times New Roman"/>
                <w:sz w:val="20"/>
                <w:szCs w:val="20"/>
              </w:rPr>
            </w:pPr>
            <w:r w:rsidRPr="00FD52E6">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4AC472F" w14:textId="152042C1" w:rsidR="00414F69" w:rsidRPr="008D6470" w:rsidRDefault="00414F69" w:rsidP="009C0F16">
            <w:pPr>
              <w:ind w:left="100"/>
              <w:jc w:val="both"/>
              <w:rPr>
                <w:rFonts w:ascii="Times New Roman" w:hAnsi="Times New Roman"/>
                <w:b/>
                <w:bCs/>
                <w:sz w:val="20"/>
                <w:szCs w:val="20"/>
              </w:rPr>
            </w:pPr>
            <w:r w:rsidRPr="008D6470">
              <w:rPr>
                <w:rFonts w:ascii="Times New Roman" w:hAnsi="Times New Roman"/>
                <w:b/>
                <w:bCs/>
                <w:i/>
                <w:iCs/>
                <w:sz w:val="20"/>
                <w:szCs w:val="20"/>
              </w:rPr>
              <w:t>Для фізичної особи, у тому числі фізичної особи-підприємця: не вимагається.</w:t>
            </w:r>
          </w:p>
        </w:tc>
      </w:tr>
      <w:tr w:rsidR="00EB0311" w14:paraId="2EAD07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85D0" w14:textId="77777777" w:rsidR="00EB0311" w:rsidRDefault="00EB0311" w:rsidP="009C0F16">
            <w:pPr>
              <w:spacing w:before="240"/>
              <w:ind w:left="100"/>
              <w:rPr>
                <w:rFonts w:ascii="Times New Roman" w:hAnsi="Times New Roman"/>
                <w:b/>
                <w:color w:val="000000"/>
                <w:sz w:val="20"/>
                <w:szCs w:val="20"/>
              </w:rPr>
            </w:pPr>
            <w:r>
              <w:rPr>
                <w:rFonts w:ascii="Times New Roman" w:hAnsi="Times New Roman"/>
                <w:b/>
                <w:sz w:val="20"/>
                <w:szCs w:val="20"/>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A1B9E" w14:textId="77777777" w:rsidR="00B304D1" w:rsidRDefault="00B304D1" w:rsidP="009C0F16">
            <w:pPr>
              <w:jc w:val="both"/>
              <w:rPr>
                <w:rFonts w:ascii="Times New Roman" w:hAnsi="Times New Roman"/>
                <w:sz w:val="20"/>
                <w:szCs w:val="20"/>
              </w:rPr>
            </w:pPr>
            <w:r>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hAnsi="Times New Roman"/>
                <w:color w:val="000000"/>
                <w:sz w:val="20"/>
                <w:szCs w:val="20"/>
              </w:rPr>
              <w:t>бенефіціарного</w:t>
            </w:r>
            <w:proofErr w:type="spellEnd"/>
            <w:r>
              <w:rPr>
                <w:rFonts w:ascii="Times New Roman" w:hAnsi="Times New Roman"/>
                <w:color w:val="000000"/>
                <w:sz w:val="20"/>
                <w:szCs w:val="20"/>
              </w:rPr>
              <w:t xml:space="preserve"> власника учасника.</w:t>
            </w:r>
            <w:r>
              <w:rPr>
                <w:rFonts w:ascii="Times New Roman" w:hAnsi="Times New Roman"/>
                <w:sz w:val="20"/>
                <w:szCs w:val="20"/>
              </w:rPr>
              <w:t xml:space="preserve"> </w:t>
            </w:r>
          </w:p>
          <w:p w14:paraId="25585B80" w14:textId="6AC00559" w:rsidR="00EB0311" w:rsidRDefault="00EB0311" w:rsidP="009C0F16">
            <w:pPr>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w:t>
            </w:r>
            <w:r>
              <w:rPr>
                <w:rFonts w:ascii="Times New Roman" w:hAnsi="Times New Roman"/>
              </w:rPr>
              <w:t xml:space="preserve"> є</w:t>
            </w:r>
            <w:r>
              <w:rPr>
                <w:rFonts w:ascii="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9BAF64C" w14:textId="77777777" w:rsidR="00EB0311" w:rsidRDefault="00EB0311" w:rsidP="00EB0311">
            <w:pPr>
              <w:numPr>
                <w:ilvl w:val="0"/>
                <w:numId w:val="36"/>
              </w:numPr>
              <w:ind w:left="283" w:hanging="283"/>
              <w:jc w:val="both"/>
              <w:rPr>
                <w:rFonts w:ascii="Times New Roman" w:hAnsi="Times New Roman"/>
                <w:sz w:val="20"/>
                <w:szCs w:val="20"/>
              </w:rPr>
            </w:pPr>
            <w:r>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78F50"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7F91B165" w14:textId="77777777" w:rsidR="00EB0311" w:rsidRDefault="00EB0311" w:rsidP="00EB0311">
            <w:pPr>
              <w:numPr>
                <w:ilvl w:val="0"/>
                <w:numId w:val="37"/>
              </w:numPr>
              <w:ind w:left="283" w:hanging="283"/>
              <w:jc w:val="both"/>
              <w:rPr>
                <w:rFonts w:ascii="Times New Roman" w:hAnsi="Times New Roman"/>
                <w:sz w:val="20"/>
                <w:szCs w:val="20"/>
              </w:rPr>
            </w:pPr>
            <w:r>
              <w:rPr>
                <w:rFonts w:ascii="Times New Roman" w:hAnsi="Times New Roman"/>
                <w:sz w:val="20"/>
                <w:szCs w:val="20"/>
              </w:rPr>
              <w:t>посвідчення біженця чи документ, що підтверджує надання притулку в Україні,</w:t>
            </w:r>
          </w:p>
          <w:p w14:paraId="134F7EE2"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6BC35C12" w14:textId="77777777" w:rsidR="00EB0311" w:rsidRDefault="00EB0311" w:rsidP="00EB0311">
            <w:pPr>
              <w:numPr>
                <w:ilvl w:val="0"/>
                <w:numId w:val="33"/>
              </w:numPr>
              <w:ind w:left="283" w:hanging="283"/>
              <w:jc w:val="both"/>
              <w:rPr>
                <w:rFonts w:ascii="Times New Roman" w:hAnsi="Times New Roman"/>
                <w:sz w:val="20"/>
                <w:szCs w:val="20"/>
              </w:rPr>
            </w:pPr>
            <w:r>
              <w:rPr>
                <w:rFonts w:ascii="Times New Roman" w:hAnsi="Times New Roman"/>
                <w:sz w:val="20"/>
                <w:szCs w:val="20"/>
              </w:rPr>
              <w:t xml:space="preserve"> посвідчення особи, яка потребує додаткового захисту в Україні,</w:t>
            </w:r>
          </w:p>
          <w:p w14:paraId="40B012AE" w14:textId="77777777" w:rsidR="00EB0311" w:rsidRDefault="00EB0311" w:rsidP="009C0F16">
            <w:pPr>
              <w:ind w:left="283" w:hanging="283"/>
              <w:jc w:val="both"/>
              <w:rPr>
                <w:rFonts w:ascii="Times New Roman" w:hAnsi="Times New Roman"/>
                <w:i/>
                <w:sz w:val="20"/>
                <w:szCs w:val="20"/>
              </w:rPr>
            </w:pPr>
            <w:r>
              <w:rPr>
                <w:rFonts w:ascii="Times New Roman" w:hAnsi="Times New Roman"/>
                <w:i/>
                <w:sz w:val="20"/>
                <w:szCs w:val="20"/>
              </w:rPr>
              <w:t>або</w:t>
            </w:r>
          </w:p>
          <w:p w14:paraId="3DC965AB" w14:textId="77777777" w:rsidR="00EB0311" w:rsidRDefault="00EB0311" w:rsidP="00EB0311">
            <w:pPr>
              <w:numPr>
                <w:ilvl w:val="0"/>
                <w:numId w:val="34"/>
              </w:numPr>
              <w:shd w:val="clear" w:color="auto" w:fill="FFFFFF"/>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14:paraId="724E1D65" w14:textId="77777777" w:rsidR="00EB0311" w:rsidRDefault="00EB0311" w:rsidP="009C0F16">
            <w:pPr>
              <w:shd w:val="clear" w:color="auto" w:fill="FFFFFF"/>
              <w:ind w:left="283" w:hanging="283"/>
              <w:jc w:val="both"/>
              <w:rPr>
                <w:rFonts w:ascii="Times New Roman" w:hAnsi="Times New Roman"/>
                <w:i/>
                <w:sz w:val="20"/>
                <w:szCs w:val="20"/>
              </w:rPr>
            </w:pPr>
            <w:r>
              <w:rPr>
                <w:rFonts w:ascii="Times New Roman" w:hAnsi="Times New Roman"/>
                <w:i/>
                <w:sz w:val="20"/>
                <w:szCs w:val="20"/>
              </w:rPr>
              <w:t>або</w:t>
            </w:r>
          </w:p>
          <w:p w14:paraId="36C3891F" w14:textId="77777777" w:rsidR="00EB0311" w:rsidRDefault="00EB0311" w:rsidP="00EB0311">
            <w:pPr>
              <w:numPr>
                <w:ilvl w:val="0"/>
                <w:numId w:val="35"/>
              </w:numPr>
              <w:ind w:left="283" w:hanging="283"/>
              <w:jc w:val="both"/>
              <w:rPr>
                <w:rFonts w:ascii="Times New Roman" w:hAnsi="Times New Roman"/>
                <w:sz w:val="20"/>
                <w:szCs w:val="20"/>
              </w:rPr>
            </w:pPr>
            <w:r>
              <w:rPr>
                <w:rFonts w:ascii="Times New Roman" w:hAnsi="Times New Roman"/>
                <w:sz w:val="20"/>
                <w:szCs w:val="20"/>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9CAA873" w14:textId="06703C76" w:rsidR="00414F69" w:rsidRPr="008D6470" w:rsidRDefault="00414F69" w:rsidP="00414F69">
            <w:pPr>
              <w:ind w:left="283"/>
              <w:jc w:val="both"/>
              <w:rPr>
                <w:rFonts w:ascii="Times New Roman" w:hAnsi="Times New Roman"/>
                <w:b/>
                <w:bCs/>
                <w:sz w:val="20"/>
                <w:szCs w:val="20"/>
              </w:rPr>
            </w:pPr>
            <w:r w:rsidRPr="008D6470">
              <w:rPr>
                <w:rFonts w:ascii="Times New Roman" w:hAnsi="Times New Roman"/>
                <w:b/>
                <w:bCs/>
                <w:i/>
                <w:iCs/>
                <w:sz w:val="20"/>
                <w:szCs w:val="20"/>
              </w:rPr>
              <w:t>Для фізичної особи, у тому числі фізичної особи-підприємця: не вимагається.</w:t>
            </w:r>
          </w:p>
        </w:tc>
      </w:tr>
      <w:tr w:rsidR="006D0ACF" w14:paraId="690E27F6"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B911" w14:textId="5F1FF4B6" w:rsidR="006D0ACF"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lastRenderedPageBreak/>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92FF" w14:textId="1244AA4B" w:rsidR="006D0ACF" w:rsidRPr="00AA1D71" w:rsidRDefault="006D0ACF" w:rsidP="00AA1D71">
            <w:pPr>
              <w:jc w:val="both"/>
              <w:rPr>
                <w:rFonts w:ascii="Times New Roman" w:hAnsi="Times New Roman"/>
                <w:color w:val="000000"/>
                <w:sz w:val="20"/>
                <w:szCs w:val="20"/>
              </w:rPr>
            </w:pPr>
            <w:r w:rsidRPr="00AA1D71">
              <w:rPr>
                <w:rFonts w:ascii="Times New Roman" w:hAnsi="Times New Roman"/>
                <w:sz w:val="20"/>
                <w:szCs w:val="20"/>
              </w:rPr>
              <w:t xml:space="preserve">Витяг </w:t>
            </w:r>
            <w:r w:rsidR="004456F9">
              <w:rPr>
                <w:rFonts w:ascii="Times New Roman" w:hAnsi="Times New Roman"/>
                <w:sz w:val="20"/>
                <w:szCs w:val="20"/>
              </w:rPr>
              <w:t xml:space="preserve">або виписка </w:t>
            </w:r>
            <w:r w:rsidRPr="00AA1D71">
              <w:rPr>
                <w:rFonts w:ascii="Times New Roman" w:hAnsi="Times New Roman"/>
                <w:sz w:val="20"/>
                <w:szCs w:val="20"/>
              </w:rPr>
              <w:t>з Єдиного державного реєстру юридичних осіб, фізичних осіб - підприємців та громадських формувань</w:t>
            </w:r>
            <w:r w:rsidRPr="00AA1D71">
              <w:rPr>
                <w:rFonts w:ascii="Times New Roman" w:hAnsi="Times New Roman"/>
                <w:bCs/>
                <w:sz w:val="20"/>
                <w:szCs w:val="20"/>
              </w:rPr>
              <w:t>.</w:t>
            </w:r>
          </w:p>
        </w:tc>
      </w:tr>
      <w:tr w:rsidR="00EB0311" w14:paraId="137964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6D93" w14:textId="198FBAA8" w:rsidR="00EB0311" w:rsidRPr="006D0ACF" w:rsidRDefault="006D0ACF" w:rsidP="009C0F16">
            <w:pPr>
              <w:spacing w:before="240"/>
              <w:ind w:left="100"/>
              <w:rPr>
                <w:rFonts w:ascii="Times New Roman" w:hAnsi="Times New Roman"/>
                <w:b/>
                <w:color w:val="000000"/>
                <w:sz w:val="20"/>
                <w:szCs w:val="20"/>
                <w:lang w:val="ru-RU"/>
              </w:rPr>
            </w:pPr>
            <w:r>
              <w:rPr>
                <w:rFonts w:ascii="Times New Roman" w:hAnsi="Times New Roman"/>
                <w:b/>
                <w:sz w:val="20"/>
                <w:szCs w:val="20"/>
                <w:lang w:val="ru-RU"/>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7FA4" w14:textId="72597720" w:rsidR="00EB0311" w:rsidRDefault="00637C00" w:rsidP="00637C00">
            <w:pPr>
              <w:ind w:left="-19" w:right="140"/>
              <w:jc w:val="both"/>
              <w:rPr>
                <w:rFonts w:ascii="Times New Roman" w:hAnsi="Times New Roman"/>
                <w:color w:val="4A86E8"/>
                <w:sz w:val="20"/>
                <w:szCs w:val="20"/>
                <w:highlight w:val="yellow"/>
              </w:rPr>
            </w:pPr>
            <w:r w:rsidRPr="00FD52E6">
              <w:rPr>
                <w:rFonts w:ascii="Times New Roman" w:hAnsi="Times New Roman"/>
                <w:sz w:val="20"/>
                <w:szCs w:val="20"/>
              </w:rPr>
              <w:t xml:space="preserve">Документ, що підтверджує статус платника податків: </w:t>
            </w:r>
            <w:r w:rsidRPr="00FD52E6">
              <w:rPr>
                <w:rFonts w:ascii="Times New Roman" w:hAnsi="Times New Roman"/>
                <w:sz w:val="20"/>
                <w:szCs w:val="20"/>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00414F69">
              <w:rPr>
                <w:rFonts w:ascii="Times New Roman" w:hAnsi="Times New Roman"/>
                <w:sz w:val="20"/>
                <w:szCs w:val="20"/>
                <w:shd w:val="clear" w:color="auto" w:fill="FFFFFF"/>
              </w:rPr>
              <w:t xml:space="preserve"> </w:t>
            </w:r>
            <w:r w:rsidRPr="00FD52E6">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r w:rsidR="00BE179B">
              <w:rPr>
                <w:rFonts w:ascii="Times New Roman" w:hAnsi="Times New Roman"/>
                <w:sz w:val="20"/>
                <w:szCs w:val="20"/>
              </w:rPr>
              <w:t>.</w:t>
            </w:r>
          </w:p>
        </w:tc>
      </w:tr>
      <w:tr w:rsidR="00637C00" w14:paraId="41B6E472"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BBF52" w14:textId="0DAC3B9D" w:rsidR="00637C00"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t>6</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5F11" w14:textId="2A13A9C6" w:rsidR="00637C00" w:rsidRPr="00FD52E6" w:rsidRDefault="00637C00" w:rsidP="00637C00">
            <w:pPr>
              <w:ind w:left="-19" w:right="140"/>
              <w:jc w:val="both"/>
              <w:rPr>
                <w:rFonts w:ascii="Times New Roman" w:hAnsi="Times New Roman"/>
                <w:sz w:val="20"/>
                <w:szCs w:val="20"/>
              </w:rPr>
            </w:pPr>
            <w:r w:rsidRPr="00FD52E6">
              <w:rPr>
                <w:rFonts w:ascii="Times New Roman" w:hAnsi="Times New Roman"/>
                <w:sz w:val="20"/>
                <w:szCs w:val="20"/>
              </w:rPr>
              <w:t xml:space="preserve">Підтвердження особи - </w:t>
            </w:r>
            <w:r w:rsidRPr="00FD52E6">
              <w:rPr>
                <w:rFonts w:ascii="Times New Roman" w:hAnsi="Times New Roman"/>
                <w:sz w:val="20"/>
                <w:szCs w:val="20"/>
                <w:shd w:val="clear" w:color="auto" w:fill="FFFFFF"/>
              </w:rPr>
              <w:t>копія паспорту учасника (</w:t>
            </w:r>
            <w:r w:rsidR="002A7A64">
              <w:rPr>
                <w:rFonts w:ascii="Times New Roman" w:hAnsi="Times New Roman"/>
                <w:sz w:val="20"/>
                <w:szCs w:val="20"/>
                <w:shd w:val="clear" w:color="auto" w:fill="FFFFFF"/>
              </w:rPr>
              <w:t xml:space="preserve"> </w:t>
            </w:r>
            <w:r w:rsidRPr="008D6470">
              <w:rPr>
                <w:rFonts w:ascii="Times New Roman" w:hAnsi="Times New Roman"/>
                <w:b/>
                <w:bCs/>
                <w:i/>
                <w:iCs/>
                <w:sz w:val="20"/>
                <w:szCs w:val="20"/>
                <w:shd w:val="clear" w:color="auto" w:fill="FFFFFF"/>
              </w:rPr>
              <w:t xml:space="preserve">для фізичних  осіб, </w:t>
            </w:r>
            <w:r w:rsidRPr="008D6470">
              <w:rPr>
                <w:rFonts w:ascii="Times New Roman" w:hAnsi="Times New Roman"/>
                <w:b/>
                <w:bCs/>
                <w:i/>
                <w:iCs/>
                <w:sz w:val="20"/>
                <w:szCs w:val="20"/>
              </w:rPr>
              <w:t>фізичних осіб-підприємців</w:t>
            </w:r>
            <w:r w:rsidRPr="00FD52E6">
              <w:rPr>
                <w:rFonts w:ascii="Times New Roman" w:hAnsi="Times New Roman"/>
                <w:sz w:val="20"/>
                <w:szCs w:val="20"/>
                <w:shd w:val="clear" w:color="auto" w:fill="FFFFFF"/>
              </w:rPr>
              <w:t>) (а саме</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сторінки 1-6 та сторінки на якій зазначено місце</w:t>
            </w:r>
            <w:r w:rsidR="005D7DC1">
              <w:rPr>
                <w:rFonts w:ascii="Times New Roman" w:hAnsi="Times New Roman"/>
                <w:sz w:val="20"/>
                <w:szCs w:val="20"/>
                <w:shd w:val="clear" w:color="auto" w:fill="FFFFFF"/>
              </w:rPr>
              <w:t xml:space="preserve"> реєстрації</w:t>
            </w:r>
            <w:r w:rsidRPr="00FD52E6">
              <w:rPr>
                <w:rFonts w:ascii="Times New Roman" w:hAnsi="Times New Roman"/>
                <w:sz w:val="20"/>
                <w:szCs w:val="20"/>
                <w:shd w:val="clear" w:color="auto" w:fill="FFFFFF"/>
              </w:rPr>
              <w:t>) або копія іншого документу, передбаченого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статтею 13 Закону України «Про Єдиний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державний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демографічний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реєстр та документи, що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підтверджують</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громадянство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України, посвідчують особу чи</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її</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спеціальний статус» від 20.11.2012 № 5492VI, зі</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змінами</w:t>
            </w:r>
            <w:r w:rsidR="00BE179B">
              <w:rPr>
                <w:rFonts w:ascii="Times New Roman" w:hAnsi="Times New Roman"/>
                <w:sz w:val="20"/>
                <w:szCs w:val="20"/>
                <w:shd w:val="clear" w:color="auto" w:fill="FFFFFF"/>
              </w:rPr>
              <w:t>.</w:t>
            </w:r>
          </w:p>
        </w:tc>
      </w:tr>
      <w:tr w:rsidR="00637C00" w14:paraId="1F2AFFF5"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5D574" w14:textId="428922EC" w:rsidR="00637C00" w:rsidRPr="006D0ACF" w:rsidRDefault="006D0ACF" w:rsidP="009C0F16">
            <w:pPr>
              <w:spacing w:before="240"/>
              <w:ind w:left="100"/>
              <w:rPr>
                <w:rFonts w:ascii="Times New Roman" w:hAnsi="Times New Roman"/>
                <w:b/>
                <w:sz w:val="20"/>
                <w:szCs w:val="20"/>
                <w:lang w:val="ru-RU"/>
              </w:rPr>
            </w:pPr>
            <w:r>
              <w:rPr>
                <w:rFonts w:ascii="Times New Roman" w:hAnsi="Times New Roman"/>
                <w:b/>
                <w:sz w:val="20"/>
                <w:szCs w:val="20"/>
                <w:lang w:val="ru-RU"/>
              </w:rPr>
              <w:t>7</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AC91" w14:textId="5A048242" w:rsidR="00637C00" w:rsidRPr="00FD52E6" w:rsidRDefault="00637C00" w:rsidP="00637C00">
            <w:pPr>
              <w:ind w:left="-19" w:right="140"/>
              <w:jc w:val="both"/>
              <w:rPr>
                <w:rFonts w:ascii="Times New Roman" w:hAnsi="Times New Roman"/>
                <w:sz w:val="20"/>
                <w:szCs w:val="20"/>
              </w:rPr>
            </w:pPr>
            <w:r w:rsidRPr="001A417A">
              <w:rPr>
                <w:rFonts w:ascii="Times New Roman" w:hAnsi="Times New Roman"/>
                <w:sz w:val="20"/>
                <w:szCs w:val="20"/>
              </w:rPr>
              <w:t>Копія довідки про присвоєння ідентифікаційного коду (</w:t>
            </w:r>
            <w:r w:rsidRPr="008D6470">
              <w:rPr>
                <w:rFonts w:ascii="Times New Roman" w:hAnsi="Times New Roman"/>
                <w:b/>
                <w:bCs/>
                <w:i/>
                <w:iCs/>
                <w:sz w:val="20"/>
                <w:szCs w:val="20"/>
              </w:rPr>
              <w:t>для  фізичних осіб, фізичних осіб-підприємців</w:t>
            </w:r>
            <w:r w:rsidRPr="008D6470">
              <w:rPr>
                <w:rFonts w:ascii="Times New Roman" w:hAnsi="Times New Roman"/>
                <w:b/>
                <w:bCs/>
                <w:sz w:val="20"/>
                <w:szCs w:val="20"/>
              </w:rPr>
              <w:t>).</w:t>
            </w:r>
          </w:p>
        </w:tc>
      </w:tr>
      <w:tr w:rsidR="00637C00" w14:paraId="15CB6CE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6715F" w14:textId="3EBDAC15" w:rsidR="00637C00"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8</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3EC8" w14:textId="77777777" w:rsidR="00BF73F0" w:rsidRPr="00284693" w:rsidRDefault="00BF73F0" w:rsidP="00BF73F0">
            <w:pPr>
              <w:jc w:val="both"/>
              <w:rPr>
                <w:rFonts w:ascii="Times New Roman" w:hAnsi="Times New Roman"/>
                <w:sz w:val="20"/>
                <w:szCs w:val="20"/>
              </w:rPr>
            </w:pPr>
            <w:r w:rsidRPr="00284693">
              <w:rPr>
                <w:rFonts w:ascii="Times New Roman" w:hAnsi="Times New Roman"/>
                <w:sz w:val="20"/>
                <w:szCs w:val="20"/>
              </w:rPr>
              <w:t xml:space="preserve">Довідка в довільній формі,  яка містить відомості про учасника: </w:t>
            </w:r>
          </w:p>
          <w:p w14:paraId="5FC7F9EA" w14:textId="20443F9F" w:rsidR="00637C00" w:rsidRPr="00FD52E6" w:rsidRDefault="00BF73F0" w:rsidP="00BF73F0">
            <w:pPr>
              <w:ind w:right="140"/>
              <w:jc w:val="both"/>
              <w:rPr>
                <w:rFonts w:ascii="Times New Roman" w:hAnsi="Times New Roman"/>
                <w:sz w:val="20"/>
                <w:szCs w:val="20"/>
              </w:rPr>
            </w:pPr>
            <w:r w:rsidRPr="00284693">
              <w:rPr>
                <w:rFonts w:ascii="Times New Roman" w:hAnsi="Times New Roman"/>
                <w:sz w:val="20"/>
                <w:szCs w:val="20"/>
              </w:rPr>
              <w:t>повна та скорочена назва учасника, юридична адреса, поштова адреса, реквізити банку/банків (</w:t>
            </w:r>
            <w:r>
              <w:rPr>
                <w:rFonts w:ascii="Times New Roman" w:hAnsi="Times New Roman"/>
                <w:sz w:val="20"/>
                <w:szCs w:val="20"/>
              </w:rPr>
              <w:t>номер рахунку</w:t>
            </w:r>
            <w:r w:rsidRPr="00284693">
              <w:rPr>
                <w:rFonts w:ascii="Times New Roman" w:hAnsi="Times New Roman"/>
                <w:sz w:val="20"/>
                <w:szCs w:val="20"/>
              </w:rPr>
              <w:t>, найм</w:t>
            </w:r>
            <w:r>
              <w:rPr>
                <w:rFonts w:ascii="Times New Roman" w:hAnsi="Times New Roman"/>
                <w:sz w:val="20"/>
                <w:szCs w:val="20"/>
              </w:rPr>
              <w:t>енування банку та його код МФО)</w:t>
            </w:r>
            <w:r w:rsidRPr="00284693">
              <w:rPr>
                <w:rFonts w:ascii="Times New Roman" w:hAnsi="Times New Roman"/>
                <w:sz w:val="20"/>
                <w:szCs w:val="20"/>
              </w:rPr>
              <w:t xml:space="preserve"> у якому (яких) обслуговується учасник</w:t>
            </w:r>
            <w:r>
              <w:rPr>
                <w:rFonts w:ascii="Times New Roman" w:hAnsi="Times New Roman"/>
                <w:sz w:val="20"/>
                <w:szCs w:val="20"/>
              </w:rPr>
              <w:t>,</w:t>
            </w:r>
            <w:r>
              <w:rPr>
                <w:rFonts w:ascii="Times New Roman" w:hAnsi="Times New Roman"/>
                <w:i/>
                <w:sz w:val="20"/>
                <w:szCs w:val="20"/>
              </w:rPr>
              <w:t xml:space="preserve"> </w:t>
            </w:r>
            <w:r w:rsidRPr="00284693">
              <w:rPr>
                <w:rFonts w:ascii="Times New Roman" w:hAnsi="Times New Roman"/>
                <w:sz w:val="20"/>
                <w:szCs w:val="20"/>
              </w:rPr>
              <w:t>відомості про контактну (контактних) особу (осіб) учасника</w:t>
            </w:r>
            <w:r w:rsidRPr="00284693">
              <w:rPr>
                <w:rFonts w:ascii="Times New Roman" w:hAnsi="Times New Roman"/>
                <w:i/>
                <w:sz w:val="20"/>
                <w:szCs w:val="20"/>
              </w:rPr>
              <w:t xml:space="preserve"> (ПІБ, посада, контактний мобільний телефон, е-</w:t>
            </w:r>
            <w:r w:rsidRPr="00284693">
              <w:rPr>
                <w:rFonts w:ascii="Times New Roman" w:hAnsi="Times New Roman"/>
                <w:i/>
                <w:sz w:val="20"/>
                <w:szCs w:val="20"/>
                <w:lang w:val="en-US"/>
              </w:rPr>
              <w:t>mail</w:t>
            </w:r>
            <w:r w:rsidRPr="00284693">
              <w:rPr>
                <w:rFonts w:ascii="Times New Roman" w:hAnsi="Times New Roman"/>
                <w:i/>
                <w:sz w:val="20"/>
                <w:szCs w:val="20"/>
              </w:rPr>
              <w:t xml:space="preserve"> , інше)</w:t>
            </w:r>
            <w:r w:rsidRPr="00284693">
              <w:rPr>
                <w:rFonts w:ascii="Times New Roman" w:hAnsi="Times New Roman"/>
                <w:sz w:val="20"/>
                <w:szCs w:val="20"/>
              </w:rPr>
              <w:t>), електронні адреси.</w:t>
            </w:r>
          </w:p>
        </w:tc>
      </w:tr>
      <w:tr w:rsidR="00AB4DAA" w14:paraId="63089D3D"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78F5" w14:textId="4BF7239A" w:rsid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9</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3386D" w14:textId="0759B69D" w:rsidR="00AB4DAA" w:rsidRPr="00A83DA7" w:rsidRDefault="00AB4DAA" w:rsidP="00BF73F0">
            <w:pPr>
              <w:jc w:val="both"/>
              <w:rPr>
                <w:rFonts w:ascii="Times New Roman" w:hAnsi="Times New Roman"/>
                <w:sz w:val="20"/>
                <w:szCs w:val="20"/>
              </w:rPr>
            </w:pPr>
            <w:r w:rsidRPr="00A83DA7">
              <w:rPr>
                <w:rFonts w:ascii="Times New Roman" w:hAnsi="Times New Roman"/>
                <w:color w:val="000000"/>
                <w:kern w:val="2"/>
                <w:sz w:val="20"/>
                <w:szCs w:val="20"/>
                <w:lang w:bidi="hi-IN"/>
              </w:rPr>
              <w:t>Довідку в</w:t>
            </w:r>
            <w:r w:rsidRPr="00A83DA7">
              <w:rPr>
                <w:rFonts w:ascii="Times New Roman" w:hAnsi="Times New Roman"/>
                <w:color w:val="000000"/>
                <w:sz w:val="20"/>
                <w:szCs w:val="20"/>
                <w:lang w:eastAsia="ar-SA" w:bidi="en-US"/>
              </w:rPr>
              <w:t xml:space="preserve"> довільній формі з інформацією про країну походження товару</w:t>
            </w:r>
            <w:r w:rsidRPr="00A83DA7">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A83DA7">
              <w:rPr>
                <w:rFonts w:ascii="Times New Roman" w:hAnsi="Times New Roman"/>
                <w:color w:val="000000"/>
                <w:sz w:val="20"/>
                <w:szCs w:val="20"/>
                <w:lang w:eastAsia="ar-SA" w:bidi="en-US"/>
              </w:rPr>
              <w:t xml:space="preserve"> та найменуванням виробника товару (</w:t>
            </w:r>
            <w:r w:rsidRPr="00A83DA7">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AB4DAA" w14:paraId="18A514B8" w14:textId="77777777" w:rsidTr="005F4661">
        <w:trPr>
          <w:trHeight w:val="35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8066" w14:textId="6187CB0E"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0</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A79C" w14:textId="07BA152E" w:rsidR="00AB4DAA" w:rsidRPr="00A83DA7" w:rsidRDefault="00AB4DAA" w:rsidP="00BF73F0">
            <w:pPr>
              <w:jc w:val="both"/>
              <w:rPr>
                <w:rFonts w:ascii="Times New Roman" w:hAnsi="Times New Roman"/>
                <w:sz w:val="20"/>
                <w:szCs w:val="20"/>
              </w:rPr>
            </w:pPr>
            <w:r w:rsidRPr="00A83DA7">
              <w:rPr>
                <w:rFonts w:ascii="Times New Roman" w:hAnsi="Times New Roman"/>
                <w:sz w:val="20"/>
                <w:szCs w:val="20"/>
              </w:rPr>
              <w:t xml:space="preserve">Лист в якому учасник повинен зазначити гарантійний </w:t>
            </w:r>
            <w:r w:rsidR="00565BE4">
              <w:rPr>
                <w:rFonts w:ascii="Times New Roman" w:hAnsi="Times New Roman"/>
                <w:sz w:val="20"/>
                <w:szCs w:val="20"/>
              </w:rPr>
              <w:t xml:space="preserve">строк </w:t>
            </w:r>
            <w:r w:rsidR="00565BE4" w:rsidRPr="00565BE4">
              <w:rPr>
                <w:rFonts w:ascii="Times New Roman" w:hAnsi="Times New Roman"/>
                <w:color w:val="333333"/>
                <w:sz w:val="20"/>
                <w:szCs w:val="20"/>
                <w:shd w:val="clear" w:color="auto" w:fill="FFFFFF"/>
              </w:rPr>
              <w:t>протягом якого виробник (продавець, виконавець або будь-яка третя особа) бере на себе зобов'язання про здійснення безоплатного ремонту або заміни</w:t>
            </w:r>
            <w:r w:rsidR="00565BE4">
              <w:rPr>
                <w:rFonts w:ascii="Times New Roman" w:hAnsi="Times New Roman"/>
                <w:color w:val="333333"/>
                <w:sz w:val="20"/>
                <w:szCs w:val="20"/>
                <w:shd w:val="clear" w:color="auto" w:fill="FFFFFF"/>
              </w:rPr>
              <w:t xml:space="preserve"> </w:t>
            </w:r>
            <w:r w:rsidR="00565BE4" w:rsidRPr="00A83DA7">
              <w:rPr>
                <w:rFonts w:ascii="Times New Roman" w:hAnsi="Times New Roman"/>
                <w:sz w:val="20"/>
                <w:szCs w:val="20"/>
              </w:rPr>
              <w:t>запропонованого ним товару</w:t>
            </w:r>
            <w:r w:rsidR="00565BE4" w:rsidRPr="00565BE4">
              <w:rPr>
                <w:rFonts w:ascii="Times New Roman" w:hAnsi="Times New Roman"/>
                <w:color w:val="333333"/>
                <w:sz w:val="20"/>
                <w:szCs w:val="20"/>
                <w:shd w:val="clear" w:color="auto" w:fill="FFFFFF"/>
              </w:rPr>
              <w:t xml:space="preserve"> у зв'язку з введенням </w:t>
            </w:r>
            <w:r w:rsidR="00565BE4">
              <w:rPr>
                <w:rFonts w:ascii="Times New Roman" w:hAnsi="Times New Roman"/>
                <w:color w:val="333333"/>
                <w:sz w:val="20"/>
                <w:szCs w:val="20"/>
                <w:shd w:val="clear" w:color="auto" w:fill="FFFFFF"/>
              </w:rPr>
              <w:t>його</w:t>
            </w:r>
            <w:r w:rsidR="00565BE4" w:rsidRPr="00565BE4">
              <w:rPr>
                <w:rFonts w:ascii="Times New Roman" w:hAnsi="Times New Roman"/>
                <w:color w:val="333333"/>
                <w:sz w:val="20"/>
                <w:szCs w:val="20"/>
                <w:shd w:val="clear" w:color="auto" w:fill="FFFFFF"/>
              </w:rPr>
              <w:t xml:space="preserve"> в обіг.</w:t>
            </w:r>
          </w:p>
        </w:tc>
      </w:tr>
      <w:tr w:rsidR="00AB4DAA" w14:paraId="7FC0D8CA"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2DD" w14:textId="758B2EC7"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65A65" w14:textId="77777777" w:rsidR="00A83DA7" w:rsidRDefault="00AB4DAA" w:rsidP="00BF73F0">
            <w:pPr>
              <w:jc w:val="both"/>
              <w:rPr>
                <w:rFonts w:ascii="Times New Roman" w:hAnsi="Times New Roman"/>
                <w:sz w:val="20"/>
                <w:szCs w:val="20"/>
              </w:rPr>
            </w:pPr>
            <w:r w:rsidRPr="00A83DA7">
              <w:rPr>
                <w:rFonts w:ascii="Times New Roman" w:hAnsi="Times New Roman"/>
                <w:bCs/>
                <w:noProof/>
                <w:color w:val="000000"/>
                <w:sz w:val="20"/>
                <w:szCs w:val="20"/>
              </w:rPr>
              <w:t>Гарантійний лист у складі пропозиції учасника, що в</w:t>
            </w:r>
            <w:proofErr w:type="spellStart"/>
            <w:r w:rsidRPr="00A83DA7">
              <w:rPr>
                <w:rFonts w:ascii="Times New Roman" w:hAnsi="Times New Roman"/>
                <w:color w:val="000000" w:themeColor="text1"/>
                <w:sz w:val="20"/>
                <w:szCs w:val="20"/>
                <w:lang w:bidi="uk-UA"/>
              </w:rPr>
              <w:t>итрати</w:t>
            </w:r>
            <w:proofErr w:type="spellEnd"/>
            <w:r w:rsidRPr="00A83DA7">
              <w:rPr>
                <w:rFonts w:ascii="Times New Roman" w:hAnsi="Times New Roman"/>
                <w:color w:val="000000" w:themeColor="text1"/>
                <w:sz w:val="20"/>
                <w:szCs w:val="20"/>
                <w:lang w:bidi="uk-UA"/>
              </w:rPr>
              <w:t xml:space="preserve">  на </w:t>
            </w:r>
            <w:r w:rsidRPr="00A83DA7">
              <w:rPr>
                <w:rFonts w:ascii="Times New Roman" w:hAnsi="Times New Roman"/>
                <w:noProof/>
                <w:sz w:val="20"/>
                <w:szCs w:val="20"/>
              </w:rPr>
              <w:t>доставку, входять до ціни товару.</w:t>
            </w:r>
            <w:r w:rsidRPr="00A83DA7">
              <w:rPr>
                <w:rFonts w:ascii="Times New Roman" w:hAnsi="Times New Roman"/>
                <w:b/>
                <w:bCs/>
                <w:noProof/>
                <w:sz w:val="20"/>
                <w:szCs w:val="20"/>
              </w:rPr>
              <w:t xml:space="preserve"> </w:t>
            </w:r>
            <w:r w:rsidRPr="00A83DA7">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w:t>
            </w:r>
            <w:proofErr w:type="spellStart"/>
            <w:r w:rsidRPr="00A83DA7">
              <w:rPr>
                <w:rFonts w:ascii="Times New Roman" w:hAnsi="Times New Roman"/>
                <w:snapToGrid w:val="0"/>
                <w:color w:val="000000" w:themeColor="text1"/>
                <w:sz w:val="20"/>
                <w:szCs w:val="20"/>
              </w:rPr>
              <w:t>адресою</w:t>
            </w:r>
            <w:proofErr w:type="spellEnd"/>
            <w:r w:rsidRPr="00A83DA7">
              <w:rPr>
                <w:rFonts w:ascii="Times New Roman" w:hAnsi="Times New Roman"/>
                <w:snapToGrid w:val="0"/>
                <w:color w:val="000000" w:themeColor="text1"/>
                <w:sz w:val="20"/>
                <w:szCs w:val="20"/>
              </w:rPr>
              <w:t xml:space="preserve">: 42700, </w:t>
            </w:r>
            <w:r w:rsidRPr="00A83DA7">
              <w:rPr>
                <w:rFonts w:ascii="Times New Roman" w:hAnsi="Times New Roman"/>
                <w:sz w:val="20"/>
                <w:szCs w:val="20"/>
              </w:rPr>
              <w:t xml:space="preserve">Україна,  Сумська обл., </w:t>
            </w:r>
          </w:p>
          <w:p w14:paraId="19C6EEB8" w14:textId="2937C752" w:rsidR="00AB4DAA" w:rsidRPr="00A83DA7" w:rsidRDefault="00AB4DAA" w:rsidP="00BF73F0">
            <w:pPr>
              <w:jc w:val="both"/>
              <w:rPr>
                <w:rFonts w:ascii="Times New Roman" w:hAnsi="Times New Roman"/>
                <w:sz w:val="20"/>
                <w:szCs w:val="20"/>
              </w:rPr>
            </w:pPr>
            <w:r w:rsidRPr="00A83DA7">
              <w:rPr>
                <w:rFonts w:ascii="Times New Roman" w:hAnsi="Times New Roman"/>
                <w:sz w:val="20"/>
                <w:szCs w:val="20"/>
              </w:rPr>
              <w:t>м. Охтирка, вул. Київська, буд. 6</w:t>
            </w:r>
          </w:p>
        </w:tc>
      </w:tr>
      <w:tr w:rsidR="00AB4DAA" w14:paraId="05321113"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79488" w14:textId="30F7CED1"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9F894" w14:textId="0F03F200" w:rsidR="00AB4DAA" w:rsidRPr="00A83DA7" w:rsidRDefault="00AB4DAA" w:rsidP="00BF73F0">
            <w:pPr>
              <w:jc w:val="both"/>
              <w:rPr>
                <w:rFonts w:ascii="Times New Roman" w:hAnsi="Times New Roman"/>
                <w:sz w:val="20"/>
                <w:szCs w:val="20"/>
              </w:rPr>
            </w:pPr>
            <w:proofErr w:type="spellStart"/>
            <w:r w:rsidRPr="00A83DA7">
              <w:rPr>
                <w:rFonts w:ascii="Times New Roman" w:hAnsi="Times New Roman"/>
                <w:sz w:val="20"/>
                <w:szCs w:val="20"/>
                <w:lang w:eastAsia="ar-SA"/>
              </w:rPr>
              <w:t>Сканкопію</w:t>
            </w:r>
            <w:proofErr w:type="spellEnd"/>
            <w:r w:rsidRPr="00A83DA7">
              <w:rPr>
                <w:rFonts w:ascii="Times New Roman" w:hAnsi="Times New Roman"/>
                <w:sz w:val="20"/>
                <w:szCs w:val="20"/>
                <w:lang w:eastAsia="ar-SA"/>
              </w:rPr>
              <w:t xml:space="preserve">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w:t>
            </w:r>
          </w:p>
        </w:tc>
      </w:tr>
      <w:tr w:rsidR="00AB4DAA" w14:paraId="69C52A5D" w14:textId="77777777" w:rsidTr="00AB4DA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5A811" w14:textId="1FC01391" w:rsidR="00AB4DAA" w:rsidRPr="00AB4DAA" w:rsidRDefault="00AB4DAA" w:rsidP="009C0F16">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D8DC8" w14:textId="4F64C8C0" w:rsidR="00AB4DAA" w:rsidRPr="00A83DA7" w:rsidRDefault="00AB4DAA" w:rsidP="00BF73F0">
            <w:pPr>
              <w:jc w:val="both"/>
              <w:rPr>
                <w:rFonts w:ascii="Times New Roman" w:hAnsi="Times New Roman"/>
                <w:sz w:val="20"/>
                <w:szCs w:val="20"/>
              </w:rPr>
            </w:pPr>
            <w:r w:rsidRPr="00A83DA7">
              <w:rPr>
                <w:rFonts w:ascii="Times New Roman" w:hAnsi="Times New Roman"/>
                <w:color w:val="000000"/>
                <w:sz w:val="20"/>
                <w:szCs w:val="20"/>
                <w:lang w:eastAsia="ar-SA" w:bidi="en-US"/>
              </w:rPr>
              <w:t xml:space="preserve">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sidRPr="00A83DA7">
              <w:rPr>
                <w:rFonts w:ascii="Times New Roman" w:hAnsi="Times New Roman"/>
                <w:color w:val="323232"/>
                <w:sz w:val="20"/>
                <w:szCs w:val="20"/>
              </w:rPr>
              <w:t xml:space="preserve">Якщо Учасником пропонується </w:t>
            </w:r>
            <w:r w:rsidRPr="00A83DA7">
              <w:rPr>
                <w:rFonts w:ascii="Times New Roman" w:hAnsi="Times New Roman"/>
                <w:b/>
                <w:color w:val="323232"/>
                <w:sz w:val="20"/>
                <w:szCs w:val="20"/>
              </w:rPr>
              <w:t>еквівалент товару</w:t>
            </w:r>
            <w:r w:rsidRPr="00A83DA7">
              <w:rPr>
                <w:rFonts w:ascii="Times New Roman" w:hAnsi="Times New Roman"/>
                <w:color w:val="323232"/>
                <w:sz w:val="20"/>
                <w:szCs w:val="20"/>
              </w:rPr>
              <w:t xml:space="preserve"> до того, що вимагається Замовником, додатково у складі пропозиції Учаснику потрібно надати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Також додатково до таблиці або окремо надати пояснення, що в складі пропозиції подається еквівалент</w:t>
            </w:r>
            <w:r w:rsidR="002A7A64">
              <w:rPr>
                <w:rFonts w:ascii="Times New Roman" w:hAnsi="Times New Roman"/>
                <w:color w:val="323232"/>
                <w:sz w:val="20"/>
                <w:szCs w:val="20"/>
              </w:rPr>
              <w:t>.</w:t>
            </w:r>
          </w:p>
        </w:tc>
      </w:tr>
    </w:tbl>
    <w:p w14:paraId="332015AF" w14:textId="77777777" w:rsidR="00EB0311" w:rsidRDefault="00EB0311" w:rsidP="00EB0311">
      <w:pPr>
        <w:rPr>
          <w:rFonts w:ascii="Times New Roman" w:hAnsi="Times New Roman"/>
          <w:sz w:val="20"/>
          <w:szCs w:val="20"/>
        </w:rPr>
      </w:pPr>
    </w:p>
    <w:p w14:paraId="083F1A7D" w14:textId="35B0D301" w:rsidR="00A83DA7" w:rsidRDefault="00AB4DAA" w:rsidP="00A15F0F">
      <w:pPr>
        <w:suppressLineNumbers/>
        <w:suppressAutoHyphens/>
        <w:spacing w:before="120"/>
        <w:jc w:val="both"/>
        <w:rPr>
          <w:rFonts w:ascii="Times New Roman" w:hAnsi="Times New Roman"/>
          <w:b/>
          <w:i/>
          <w:caps/>
          <w:sz w:val="22"/>
          <w:szCs w:val="22"/>
        </w:rPr>
      </w:pPr>
      <w:bookmarkStart w:id="6" w:name="_heading=h.gjdgxs" w:colFirst="0" w:colLast="0"/>
      <w:bookmarkEnd w:id="6"/>
      <w:r w:rsidRPr="00D707A2">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D707A2">
        <w:rPr>
          <w:rFonts w:ascii="Times New Roman" w:hAnsi="Times New Roman"/>
          <w:b/>
          <w:i/>
          <w:iCs/>
          <w:sz w:val="22"/>
          <w:szCs w:val="22"/>
          <w:lang w:val="ru-RU"/>
        </w:rPr>
        <w:t>н</w:t>
      </w:r>
      <w:proofErr w:type="spellStart"/>
      <w:r w:rsidRPr="00D707A2">
        <w:rPr>
          <w:rFonts w:ascii="Times New Roman" w:hAnsi="Times New Roman"/>
          <w:b/>
          <w:i/>
          <w:iCs/>
          <w:sz w:val="22"/>
          <w:szCs w:val="22"/>
        </w:rPr>
        <w:t>адання</w:t>
      </w:r>
      <w:proofErr w:type="spellEnd"/>
      <w:r w:rsidRPr="00D707A2">
        <w:rPr>
          <w:rFonts w:ascii="Times New Roman" w:hAnsi="Times New Roman"/>
          <w:b/>
          <w:i/>
          <w:iCs/>
          <w:sz w:val="22"/>
          <w:szCs w:val="22"/>
        </w:rPr>
        <w:t xml:space="preserve"> вищезазначених документів.</w:t>
      </w:r>
    </w:p>
    <w:p w14:paraId="1829596E" w14:textId="77777777" w:rsidR="00A83DA7" w:rsidRDefault="00A83DA7" w:rsidP="002E4BF3">
      <w:pPr>
        <w:suppressLineNumbers/>
        <w:suppressAutoHyphens/>
        <w:spacing w:before="120"/>
        <w:jc w:val="right"/>
        <w:rPr>
          <w:rFonts w:ascii="Times New Roman" w:hAnsi="Times New Roman"/>
          <w:b/>
          <w:i/>
          <w:caps/>
          <w:sz w:val="22"/>
          <w:szCs w:val="22"/>
        </w:rPr>
      </w:pPr>
    </w:p>
    <w:p w14:paraId="49236859" w14:textId="2A227901" w:rsidR="00451377" w:rsidRPr="00BD5D02" w:rsidRDefault="00451377" w:rsidP="00451377">
      <w:pPr>
        <w:ind w:left="5660"/>
        <w:jc w:val="right"/>
        <w:rPr>
          <w:rFonts w:ascii="Times New Roman" w:hAnsi="Times New Roman"/>
          <w:sz w:val="22"/>
          <w:szCs w:val="22"/>
        </w:rPr>
      </w:pPr>
      <w:bookmarkStart w:id="7" w:name="_Hlk150509250"/>
      <w:r w:rsidRPr="00BD5D02">
        <w:rPr>
          <w:rFonts w:ascii="Times New Roman" w:hAnsi="Times New Roman"/>
          <w:b/>
          <w:color w:val="000000"/>
          <w:sz w:val="22"/>
          <w:szCs w:val="22"/>
        </w:rPr>
        <w:t>ДОДАТОК  2</w:t>
      </w:r>
    </w:p>
    <w:p w14:paraId="6E66F805" w14:textId="77777777" w:rsidR="00451377" w:rsidRPr="00BD5D02" w:rsidRDefault="00451377" w:rsidP="00451377">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14:paraId="7F45C1E9" w14:textId="77777777" w:rsidR="00451377" w:rsidRPr="00BD5D02" w:rsidRDefault="00451377" w:rsidP="00451377">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22D0FA4" w14:textId="77777777" w:rsidR="000D3780" w:rsidRDefault="000D3780" w:rsidP="00451377">
      <w:pPr>
        <w:jc w:val="center"/>
        <w:rPr>
          <w:rFonts w:ascii="Times New Roman" w:hAnsi="Times New Roman"/>
          <w:b/>
          <w:i/>
          <w:sz w:val="22"/>
          <w:szCs w:val="22"/>
          <w:highlight w:val="white"/>
        </w:rPr>
      </w:pPr>
    </w:p>
    <w:p w14:paraId="05BDD422" w14:textId="77777777" w:rsidR="00451377" w:rsidRPr="00BD5D02" w:rsidRDefault="00451377" w:rsidP="00451377">
      <w:pPr>
        <w:jc w:val="center"/>
        <w:rPr>
          <w:rFonts w:ascii="Times New Roman" w:hAnsi="Times New Roman"/>
          <w:b/>
          <w:i/>
          <w:sz w:val="22"/>
          <w:szCs w:val="22"/>
        </w:rPr>
      </w:pPr>
      <w:r w:rsidRPr="00BD5D02">
        <w:rPr>
          <w:rFonts w:ascii="Times New Roman" w:hAnsi="Times New Roman"/>
          <w:b/>
          <w:i/>
          <w:sz w:val="22"/>
          <w:szCs w:val="22"/>
          <w:highlight w:val="white"/>
        </w:rPr>
        <w:t>ТЕХНІЧНА СПЕЦИФІКАЦІЯ</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10314"/>
      </w:tblGrid>
      <w:tr w:rsidR="005C4755" w:rsidRPr="004345C3" w14:paraId="147E989B" w14:textId="77777777" w:rsidTr="005C4755">
        <w:trPr>
          <w:trHeight w:val="522"/>
        </w:trPr>
        <w:tc>
          <w:tcPr>
            <w:tcW w:w="7512" w:type="dxa"/>
            <w:hideMark/>
          </w:tcPr>
          <w:p w14:paraId="3A0983BA" w14:textId="77777777" w:rsidR="00D95C20" w:rsidRPr="00594A11" w:rsidRDefault="00D95C20" w:rsidP="00D95C20">
            <w:pPr>
              <w:pStyle w:val="docdata"/>
              <w:spacing w:before="0" w:beforeAutospacing="0" w:after="0" w:afterAutospacing="0"/>
              <w:jc w:val="center"/>
              <w:rPr>
                <w:sz w:val="22"/>
                <w:szCs w:val="22"/>
              </w:rPr>
            </w:pPr>
            <w:proofErr w:type="spellStart"/>
            <w:r w:rsidRPr="00594A11">
              <w:rPr>
                <w:b/>
                <w:bCs/>
                <w:sz w:val="22"/>
                <w:szCs w:val="22"/>
              </w:rPr>
              <w:t>Тепловізійний</w:t>
            </w:r>
            <w:proofErr w:type="spellEnd"/>
            <w:r w:rsidRPr="00594A11">
              <w:rPr>
                <w:b/>
                <w:bCs/>
                <w:sz w:val="22"/>
                <w:szCs w:val="22"/>
              </w:rPr>
              <w:t xml:space="preserve"> приціл AGM </w:t>
            </w:r>
            <w:proofErr w:type="spellStart"/>
            <w:r w:rsidRPr="00594A11">
              <w:rPr>
                <w:b/>
                <w:bCs/>
                <w:sz w:val="22"/>
                <w:szCs w:val="22"/>
              </w:rPr>
              <w:t>Rattler</w:t>
            </w:r>
            <w:proofErr w:type="spellEnd"/>
            <w:r w:rsidRPr="00594A11">
              <w:rPr>
                <w:b/>
                <w:bCs/>
                <w:sz w:val="22"/>
                <w:szCs w:val="22"/>
              </w:rPr>
              <w:t xml:space="preserve"> TS25-256</w:t>
            </w:r>
            <w:r w:rsidRPr="00594A11">
              <w:rPr>
                <w:b/>
                <w:bCs/>
                <w:color w:val="000000"/>
                <w:sz w:val="22"/>
                <w:szCs w:val="22"/>
              </w:rPr>
              <w:t xml:space="preserve"> </w:t>
            </w:r>
            <w:r w:rsidRPr="00594A11">
              <w:rPr>
                <w:b/>
                <w:bCs/>
                <w:sz w:val="22"/>
                <w:szCs w:val="22"/>
                <w:bdr w:val="none" w:sz="0" w:space="0" w:color="auto" w:frame="1"/>
              </w:rPr>
              <w:t>(</w:t>
            </w:r>
            <w:r w:rsidRPr="00594A11">
              <w:rPr>
                <w:b/>
                <w:bCs/>
                <w:i/>
                <w:sz w:val="22"/>
                <w:szCs w:val="22"/>
                <w:bdr w:val="none" w:sz="0" w:space="0" w:color="auto" w:frame="1"/>
              </w:rPr>
              <w:t>або еквівалент)</w:t>
            </w:r>
          </w:p>
          <w:p w14:paraId="1A0F58BB" w14:textId="5B7B86C5" w:rsidR="00D95C20" w:rsidRPr="00594A11" w:rsidRDefault="00D95C20" w:rsidP="00D95C20">
            <w:pPr>
              <w:jc w:val="center"/>
              <w:rPr>
                <w:rFonts w:ascii="Times New Roman" w:hAnsi="Times New Roman"/>
                <w:b/>
                <w:bCs/>
                <w:i/>
                <w:sz w:val="22"/>
                <w:szCs w:val="22"/>
              </w:rPr>
            </w:pPr>
            <w:r w:rsidRPr="00594A11">
              <w:rPr>
                <w:rFonts w:ascii="Times New Roman" w:hAnsi="Times New Roman"/>
                <w:b/>
                <w:bCs/>
                <w:i/>
                <w:sz w:val="22"/>
                <w:szCs w:val="22"/>
              </w:rPr>
              <w:t xml:space="preserve">ДК 021:2015: </w:t>
            </w:r>
            <w:r w:rsidRPr="00594A11">
              <w:rPr>
                <w:rFonts w:ascii="Times New Roman" w:hAnsi="Times New Roman"/>
                <w:b/>
                <w:i/>
                <w:sz w:val="22"/>
                <w:szCs w:val="22"/>
              </w:rPr>
              <w:t>38633000-1 Оптичні приціли</w:t>
            </w:r>
            <w:r w:rsidR="004D677B">
              <w:rPr>
                <w:rFonts w:ascii="Times New Roman" w:hAnsi="Times New Roman"/>
                <w:b/>
                <w:i/>
                <w:sz w:val="22"/>
                <w:szCs w:val="22"/>
              </w:rPr>
              <w:t xml:space="preserve">   </w:t>
            </w:r>
          </w:p>
          <w:p w14:paraId="4AAAC619" w14:textId="68059A9E" w:rsidR="005C4755" w:rsidRPr="004345C3" w:rsidRDefault="005C4755" w:rsidP="005C4755">
            <w:pPr>
              <w:jc w:val="center"/>
              <w:rPr>
                <w:rFonts w:ascii="Times New Roman" w:hAnsi="Times New Roman"/>
                <w:b/>
                <w:bCs/>
                <w:i/>
                <w:sz w:val="22"/>
                <w:szCs w:val="22"/>
              </w:rPr>
            </w:pPr>
          </w:p>
        </w:tc>
      </w:tr>
      <w:bookmarkEnd w:id="7"/>
    </w:tbl>
    <w:p w14:paraId="1E3CE04E" w14:textId="77777777" w:rsidR="00153A80" w:rsidRDefault="00153A80" w:rsidP="00153A80">
      <w:pPr>
        <w:pStyle w:val="ad"/>
        <w:spacing w:before="20" w:after="0" w:line="240" w:lineRule="auto"/>
        <w:ind w:left="0" w:firstLine="708"/>
        <w:jc w:val="both"/>
        <w:rPr>
          <w:rFonts w:ascii="Times New Roman" w:eastAsia="Lucida Sans Unicode" w:hAnsi="Times New Roman" w:cs="Times New Roman"/>
          <w:i/>
          <w:lang w:val="uk-UA"/>
        </w:rPr>
      </w:pPr>
    </w:p>
    <w:p w14:paraId="2075C683" w14:textId="624A0766" w:rsidR="00153A80" w:rsidRDefault="00153A80" w:rsidP="00153A80">
      <w:pPr>
        <w:ind w:firstLine="360"/>
        <w:jc w:val="both"/>
        <w:rPr>
          <w:rFonts w:ascii="Times New Roman" w:eastAsia="Lucida Sans Unicode" w:hAnsi="Times New Roman"/>
          <w:i/>
          <w:sz w:val="22"/>
          <w:szCs w:val="22"/>
        </w:rPr>
      </w:pPr>
      <w:r w:rsidRPr="005F42F9">
        <w:rPr>
          <w:rFonts w:ascii="Times New Roman" w:eastAsia="Lucida Sans Unicode" w:hAnsi="Times New Roman"/>
          <w:i/>
          <w:sz w:val="22"/>
          <w:szCs w:val="22"/>
        </w:rPr>
        <w:t xml:space="preserve">Перш ніж оголосити закупівлю, Замовник провів ціновий моніторинг </w:t>
      </w:r>
      <w:r w:rsidR="005C4755">
        <w:rPr>
          <w:rFonts w:ascii="Times New Roman" w:eastAsia="Lucida Sans Unicode" w:hAnsi="Times New Roman"/>
          <w:i/>
          <w:sz w:val="22"/>
          <w:szCs w:val="22"/>
        </w:rPr>
        <w:t>даного виду товару</w:t>
      </w:r>
      <w:r w:rsidRPr="005F42F9">
        <w:rPr>
          <w:rFonts w:ascii="Times New Roman" w:eastAsia="Lucida Sans Unicode" w:hAnsi="Times New Roman"/>
          <w:i/>
          <w:sz w:val="22"/>
          <w:szCs w:val="22"/>
        </w:rPr>
        <w:t xml:space="preserve"> з метою визначитися з найбільш оптимальним варіантом.</w:t>
      </w:r>
      <w:r>
        <w:rPr>
          <w:rFonts w:ascii="Times New Roman" w:eastAsia="Lucida Sans Unicode" w:hAnsi="Times New Roman"/>
          <w:i/>
        </w:rPr>
        <w:t xml:space="preserve"> </w:t>
      </w:r>
      <w:r w:rsidRPr="005F42F9">
        <w:rPr>
          <w:rFonts w:ascii="Times New Roman" w:eastAsia="Lucida Sans Unicode" w:hAnsi="Times New Roman"/>
          <w:i/>
          <w:sz w:val="22"/>
          <w:szCs w:val="22"/>
        </w:rPr>
        <w:t xml:space="preserve">Інформацію щодо цін, моделей та технічних характеристик замовник отримав з відкритих джерел  (сайтів компаній, пропозицій щодо купівлі-продажу, що публікуються в мережі </w:t>
      </w:r>
      <w:proofErr w:type="spellStart"/>
      <w:r w:rsidRPr="005F42F9">
        <w:rPr>
          <w:rFonts w:ascii="Times New Roman" w:eastAsia="Lucida Sans Unicode" w:hAnsi="Times New Roman"/>
          <w:i/>
          <w:sz w:val="22"/>
          <w:szCs w:val="22"/>
        </w:rPr>
        <w:t>Internet</w:t>
      </w:r>
      <w:proofErr w:type="spellEnd"/>
      <w:r w:rsidRPr="005F42F9">
        <w:rPr>
          <w:rFonts w:ascii="Times New Roman" w:eastAsia="Lucida Sans Unicode" w:hAnsi="Times New Roman"/>
          <w:i/>
          <w:sz w:val="22"/>
          <w:szCs w:val="22"/>
        </w:rPr>
        <w:t xml:space="preserve">). </w:t>
      </w:r>
    </w:p>
    <w:p w14:paraId="6BDD9DE1" w14:textId="61552F4B" w:rsidR="008D6470" w:rsidRDefault="00153A80" w:rsidP="00153A80">
      <w:pPr>
        <w:ind w:firstLine="360"/>
        <w:jc w:val="both"/>
        <w:rPr>
          <w:rFonts w:ascii="Times New Roman" w:hAnsi="Times New Roman"/>
          <w:i/>
          <w:color w:val="242424"/>
          <w:sz w:val="22"/>
          <w:szCs w:val="22"/>
        </w:rPr>
      </w:pPr>
      <w:r w:rsidRPr="005F42F9">
        <w:rPr>
          <w:rFonts w:ascii="Times New Roman" w:hAnsi="Times New Roman"/>
          <w:i/>
          <w:color w:val="2C3640"/>
          <w:sz w:val="22"/>
          <w:szCs w:val="22"/>
        </w:rPr>
        <w:t>З</w:t>
      </w:r>
      <w:r w:rsidRPr="005F42F9">
        <w:rPr>
          <w:rFonts w:ascii="Times New Roman" w:hAnsi="Times New Roman"/>
          <w:i/>
          <w:color w:val="242424"/>
          <w:sz w:val="22"/>
          <w:szCs w:val="22"/>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w:t>
      </w:r>
      <w:r>
        <w:rPr>
          <w:rFonts w:ascii="Times New Roman" w:hAnsi="Times New Roman"/>
          <w:i/>
          <w:color w:val="242424"/>
          <w:sz w:val="22"/>
          <w:szCs w:val="22"/>
        </w:rPr>
        <w:t xml:space="preserve"> даного</w:t>
      </w:r>
      <w:r w:rsidRPr="005F42F9">
        <w:rPr>
          <w:rFonts w:ascii="Times New Roman" w:hAnsi="Times New Roman"/>
          <w:i/>
          <w:color w:val="242424"/>
          <w:sz w:val="22"/>
          <w:szCs w:val="22"/>
        </w:rPr>
        <w:t xml:space="preserve"> товару, який за своїми</w:t>
      </w:r>
      <w:r>
        <w:rPr>
          <w:rFonts w:ascii="Times New Roman" w:hAnsi="Times New Roman"/>
          <w:i/>
          <w:color w:val="242424"/>
          <w:sz w:val="22"/>
          <w:szCs w:val="22"/>
        </w:rPr>
        <w:t xml:space="preserve"> унікальними</w:t>
      </w:r>
      <w:r w:rsidRPr="005F42F9">
        <w:rPr>
          <w:rFonts w:ascii="Times New Roman" w:hAnsi="Times New Roman"/>
          <w:i/>
          <w:color w:val="242424"/>
          <w:sz w:val="22"/>
          <w:szCs w:val="22"/>
        </w:rPr>
        <w:t xml:space="preserve"> якісними та технічними характеристиками </w:t>
      </w:r>
      <w:r>
        <w:rPr>
          <w:rFonts w:ascii="Times New Roman" w:hAnsi="Times New Roman"/>
          <w:i/>
          <w:color w:val="242424"/>
          <w:sz w:val="22"/>
          <w:szCs w:val="22"/>
        </w:rPr>
        <w:t>оптимально відповідає</w:t>
      </w:r>
      <w:r w:rsidRPr="005F42F9">
        <w:rPr>
          <w:rFonts w:ascii="Times New Roman" w:hAnsi="Times New Roman"/>
          <w:i/>
          <w:color w:val="242424"/>
          <w:sz w:val="22"/>
          <w:szCs w:val="22"/>
        </w:rPr>
        <w:t xml:space="preserve">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Pr>
          <w:rFonts w:ascii="Times New Roman" w:hAnsi="Times New Roman"/>
          <w:i/>
          <w:color w:val="242424"/>
          <w:sz w:val="22"/>
          <w:szCs w:val="22"/>
        </w:rPr>
        <w:t xml:space="preserve"> Даний товар закуповується для потреб територіальної оборони</w:t>
      </w:r>
      <w:r w:rsidR="008E6E79">
        <w:rPr>
          <w:rFonts w:ascii="Times New Roman" w:hAnsi="Times New Roman"/>
          <w:i/>
          <w:color w:val="242424"/>
          <w:sz w:val="22"/>
          <w:szCs w:val="22"/>
        </w:rPr>
        <w:t>.</w:t>
      </w:r>
    </w:p>
    <w:p w14:paraId="20619152" w14:textId="4C2CF7FB" w:rsidR="00522C3B" w:rsidRPr="008964C2" w:rsidRDefault="008964C2" w:rsidP="008964C2">
      <w:pPr>
        <w:ind w:firstLine="360"/>
        <w:jc w:val="both"/>
        <w:rPr>
          <w:rFonts w:ascii="Times New Roman" w:hAnsi="Times New Roman"/>
          <w:sz w:val="22"/>
          <w:szCs w:val="22"/>
        </w:rPr>
      </w:pPr>
      <w:proofErr w:type="spellStart"/>
      <w:r w:rsidRPr="008964C2">
        <w:rPr>
          <w:rFonts w:ascii="Times New Roman" w:hAnsi="Times New Roman"/>
          <w:sz w:val="22"/>
          <w:szCs w:val="22"/>
        </w:rPr>
        <w:t>Rattler</w:t>
      </w:r>
      <w:proofErr w:type="spellEnd"/>
      <w:r w:rsidRPr="008964C2">
        <w:rPr>
          <w:rFonts w:ascii="Times New Roman" w:hAnsi="Times New Roman"/>
          <w:sz w:val="22"/>
          <w:szCs w:val="22"/>
        </w:rPr>
        <w:t xml:space="preserve"> TS25-256 – просунутий </w:t>
      </w:r>
      <w:proofErr w:type="spellStart"/>
      <w:r w:rsidRPr="008964C2">
        <w:rPr>
          <w:rFonts w:ascii="Times New Roman" w:hAnsi="Times New Roman"/>
          <w:sz w:val="22"/>
          <w:szCs w:val="22"/>
        </w:rPr>
        <w:t>тепловізійний</w:t>
      </w:r>
      <w:proofErr w:type="spellEnd"/>
      <w:r w:rsidRPr="008964C2">
        <w:rPr>
          <w:rFonts w:ascii="Times New Roman" w:hAnsi="Times New Roman"/>
          <w:sz w:val="22"/>
          <w:szCs w:val="22"/>
        </w:rPr>
        <w:t xml:space="preserve"> приціл, призначений для кріплення на зброю. Модель розроблена та випущена американською компанією AGM, що спеціалізується на професійній оптиці. Пристрій може застосовуватися як ручний монокуляр. Проте, весь свій потенціал розкриває саме як приціл. </w:t>
      </w:r>
      <w:proofErr w:type="spellStart"/>
      <w:r w:rsidRPr="008964C2">
        <w:rPr>
          <w:rFonts w:ascii="Times New Roman" w:hAnsi="Times New Roman"/>
          <w:sz w:val="22"/>
          <w:szCs w:val="22"/>
        </w:rPr>
        <w:t>Rattler</w:t>
      </w:r>
      <w:proofErr w:type="spellEnd"/>
      <w:r w:rsidRPr="008964C2">
        <w:rPr>
          <w:rFonts w:ascii="Times New Roman" w:hAnsi="Times New Roman"/>
          <w:sz w:val="22"/>
          <w:szCs w:val="22"/>
        </w:rPr>
        <w:t xml:space="preserve"> TS25-256 має ряд корисних налаштувань. Компактний за розміром, але ефективний у бою. З його допомогою можна працювати на невеликих та середніх дистанціях. </w:t>
      </w:r>
      <w:proofErr w:type="spellStart"/>
      <w:r w:rsidRPr="008964C2">
        <w:rPr>
          <w:rFonts w:ascii="Times New Roman" w:hAnsi="Times New Roman"/>
          <w:sz w:val="22"/>
          <w:szCs w:val="22"/>
        </w:rPr>
        <w:t>Тепловізор</w:t>
      </w:r>
      <w:proofErr w:type="spellEnd"/>
      <w:r w:rsidRPr="008964C2">
        <w:rPr>
          <w:rFonts w:ascii="Times New Roman" w:hAnsi="Times New Roman"/>
          <w:sz w:val="22"/>
          <w:szCs w:val="22"/>
        </w:rPr>
        <w:t xml:space="preserve"> чудово справляється зі своїм головним завданням - виявленням температури, що видається. Через нього видно людей і тварин, навіть якщо вони перебувають у густих чагарниках, у снігу чи темряві.</w:t>
      </w:r>
    </w:p>
    <w:tbl>
      <w:tblPr>
        <w:tblW w:w="0" w:type="auto"/>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78"/>
        <w:gridCol w:w="5812"/>
      </w:tblGrid>
      <w:tr w:rsidR="00BA6B62" w:rsidRPr="00BA6B62" w14:paraId="0BCC36ED" w14:textId="77777777" w:rsidTr="00BA6B62">
        <w:trPr>
          <w:tblCellSpacing w:w="0" w:type="dxa"/>
        </w:trPr>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BC1905E" w14:textId="2C5E7DC8" w:rsidR="00BA6B62" w:rsidRPr="00BA6B62" w:rsidRDefault="00223AC8" w:rsidP="00BA6B62">
            <w:pPr>
              <w:ind w:firstLine="709"/>
              <w:jc w:val="center"/>
              <w:rPr>
                <w:rFonts w:ascii="Times New Roman" w:hAnsi="Times New Roman"/>
                <w:sz w:val="22"/>
                <w:szCs w:val="22"/>
              </w:rPr>
            </w:pPr>
            <w:proofErr w:type="spellStart"/>
            <w:r w:rsidRPr="009A2BF4">
              <w:rPr>
                <w:rFonts w:ascii="Times New Roman" w:hAnsi="Times New Roman"/>
                <w:b/>
                <w:bCs/>
                <w:sz w:val="22"/>
                <w:szCs w:val="22"/>
              </w:rPr>
              <w:t>Тепловізійний</w:t>
            </w:r>
            <w:proofErr w:type="spellEnd"/>
            <w:r w:rsidRPr="009A2BF4">
              <w:rPr>
                <w:rFonts w:ascii="Times New Roman" w:hAnsi="Times New Roman"/>
                <w:b/>
                <w:bCs/>
                <w:sz w:val="22"/>
                <w:szCs w:val="22"/>
              </w:rPr>
              <w:t xml:space="preserve"> приціл AGM </w:t>
            </w:r>
            <w:proofErr w:type="spellStart"/>
            <w:r w:rsidRPr="009A2BF4">
              <w:rPr>
                <w:rFonts w:ascii="Times New Roman" w:hAnsi="Times New Roman"/>
                <w:b/>
                <w:bCs/>
                <w:sz w:val="22"/>
                <w:szCs w:val="22"/>
              </w:rPr>
              <w:t>Rattler</w:t>
            </w:r>
            <w:proofErr w:type="spellEnd"/>
            <w:r w:rsidRPr="009A2BF4">
              <w:rPr>
                <w:rFonts w:ascii="Times New Roman" w:hAnsi="Times New Roman"/>
                <w:b/>
                <w:bCs/>
                <w:sz w:val="22"/>
                <w:szCs w:val="22"/>
              </w:rPr>
              <w:t xml:space="preserve"> TS25-256</w:t>
            </w:r>
          </w:p>
        </w:tc>
      </w:tr>
      <w:tr w:rsidR="00BA6B62" w:rsidRPr="00BA6B62" w14:paraId="73EB86BF" w14:textId="77777777" w:rsidTr="00BA6B62">
        <w:trPr>
          <w:tblCellSpacing w:w="0" w:type="dxa"/>
        </w:trPr>
        <w:tc>
          <w:tcPr>
            <w:tcW w:w="9490"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463CE3B" w14:textId="3C15D378" w:rsidR="00BA6B62" w:rsidRPr="009A2BF4" w:rsidRDefault="00223AC8" w:rsidP="00BA6B62">
            <w:pPr>
              <w:ind w:firstLine="709"/>
              <w:jc w:val="center"/>
              <w:rPr>
                <w:rFonts w:ascii="Times New Roman" w:hAnsi="Times New Roman"/>
                <w:sz w:val="22"/>
                <w:szCs w:val="22"/>
              </w:rPr>
            </w:pPr>
            <w:r>
              <w:rPr>
                <w:rFonts w:ascii="Times New Roman" w:hAnsi="Times New Roman"/>
                <w:b/>
                <w:bCs/>
                <w:color w:val="000000"/>
                <w:sz w:val="22"/>
                <w:szCs w:val="22"/>
              </w:rPr>
              <w:t>Обсяг закупівлі -</w:t>
            </w:r>
            <w:r w:rsidRPr="00BA6B62">
              <w:rPr>
                <w:rFonts w:ascii="Times New Roman" w:hAnsi="Times New Roman"/>
                <w:b/>
                <w:bCs/>
                <w:color w:val="000000"/>
                <w:sz w:val="22"/>
                <w:szCs w:val="22"/>
              </w:rPr>
              <w:t xml:space="preserve"> </w:t>
            </w:r>
            <w:r>
              <w:rPr>
                <w:rFonts w:ascii="Times New Roman" w:hAnsi="Times New Roman"/>
                <w:b/>
                <w:bCs/>
                <w:color w:val="000000"/>
                <w:sz w:val="22"/>
                <w:szCs w:val="22"/>
              </w:rPr>
              <w:t>8</w:t>
            </w:r>
            <w:r w:rsidRPr="00BA6B62">
              <w:rPr>
                <w:rFonts w:ascii="Times New Roman" w:hAnsi="Times New Roman"/>
                <w:b/>
                <w:bCs/>
                <w:color w:val="000000"/>
                <w:sz w:val="22"/>
                <w:szCs w:val="22"/>
              </w:rPr>
              <w:t xml:space="preserve"> шт</w:t>
            </w:r>
            <w:r>
              <w:rPr>
                <w:rFonts w:ascii="Times New Roman" w:hAnsi="Times New Roman"/>
                <w:b/>
                <w:bCs/>
                <w:color w:val="000000"/>
                <w:sz w:val="22"/>
                <w:szCs w:val="22"/>
              </w:rPr>
              <w:t>ук</w:t>
            </w:r>
          </w:p>
        </w:tc>
      </w:tr>
      <w:tr w:rsidR="009A2BF4" w:rsidRPr="00BA6B62" w14:paraId="4B143E6B"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2D9D3B02" w14:textId="18681F18" w:rsidR="009A2BF4" w:rsidRPr="005B20B4" w:rsidRDefault="009A2BF4" w:rsidP="009A2BF4">
            <w:pPr>
              <w:jc w:val="both"/>
              <w:rPr>
                <w:rFonts w:ascii="Times New Roman" w:hAnsi="Times New Roman"/>
                <w:color w:val="333333"/>
                <w:sz w:val="22"/>
                <w:szCs w:val="22"/>
              </w:rPr>
            </w:pPr>
            <w:r w:rsidRPr="005B20B4">
              <w:rPr>
                <w:rFonts w:ascii="Times New Roman" w:hAnsi="Times New Roman"/>
                <w:color w:val="333333"/>
                <w:sz w:val="22"/>
                <w:szCs w:val="22"/>
              </w:rPr>
              <w:t xml:space="preserve">Матриця </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03ED8BAE" w14:textId="58660269" w:rsidR="009A2BF4" w:rsidRPr="009A2BF4" w:rsidRDefault="009A2BF4" w:rsidP="009A2BF4">
            <w:pPr>
              <w:jc w:val="both"/>
              <w:rPr>
                <w:rFonts w:ascii="Times New Roman" w:hAnsi="Times New Roman"/>
                <w:sz w:val="22"/>
                <w:szCs w:val="22"/>
                <w:lang w:val="en-US"/>
              </w:rPr>
            </w:pPr>
            <w:r w:rsidRPr="009A2BF4">
              <w:rPr>
                <w:rFonts w:ascii="Times New Roman" w:hAnsi="Times New Roman"/>
                <w:color w:val="333333"/>
                <w:sz w:val="22"/>
                <w:szCs w:val="22"/>
              </w:rPr>
              <w:t xml:space="preserve">12 </w:t>
            </w:r>
            <w:proofErr w:type="spellStart"/>
            <w:r w:rsidRPr="009A2BF4">
              <w:rPr>
                <w:rFonts w:ascii="Times New Roman" w:hAnsi="Times New Roman"/>
                <w:color w:val="333333"/>
                <w:sz w:val="22"/>
                <w:szCs w:val="22"/>
              </w:rPr>
              <w:t>мкм</w:t>
            </w:r>
            <w:proofErr w:type="spellEnd"/>
            <w:r w:rsidRPr="009A2BF4">
              <w:rPr>
                <w:rFonts w:ascii="Times New Roman" w:hAnsi="Times New Roman"/>
                <w:color w:val="333333"/>
                <w:sz w:val="22"/>
                <w:szCs w:val="22"/>
              </w:rPr>
              <w:t>, неохолодж</w:t>
            </w:r>
            <w:r>
              <w:rPr>
                <w:rFonts w:ascii="Times New Roman" w:hAnsi="Times New Roman"/>
                <w:color w:val="333333"/>
                <w:sz w:val="22"/>
                <w:szCs w:val="22"/>
              </w:rPr>
              <w:t>ена матриця,</w:t>
            </w:r>
            <w:r w:rsidR="00DC28F4">
              <w:rPr>
                <w:rFonts w:ascii="Times New Roman" w:hAnsi="Times New Roman"/>
                <w:color w:val="333333"/>
                <w:sz w:val="22"/>
                <w:szCs w:val="22"/>
              </w:rPr>
              <w:t xml:space="preserve"> </w:t>
            </w:r>
            <w:r>
              <w:rPr>
                <w:rFonts w:ascii="Times New Roman" w:hAnsi="Times New Roman"/>
                <w:color w:val="333333"/>
                <w:sz w:val="22"/>
                <w:szCs w:val="22"/>
              </w:rPr>
              <w:t xml:space="preserve">25 </w:t>
            </w:r>
            <w:r>
              <w:rPr>
                <w:rFonts w:ascii="Times New Roman" w:hAnsi="Times New Roman"/>
                <w:color w:val="333333"/>
                <w:sz w:val="22"/>
                <w:szCs w:val="22"/>
                <w:lang w:val="en-US"/>
              </w:rPr>
              <w:t>Hz</w:t>
            </w:r>
          </w:p>
        </w:tc>
      </w:tr>
      <w:tr w:rsidR="009A2BF4" w:rsidRPr="00BA6B62" w14:paraId="1429B45F"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62AB6F27" w14:textId="5DDD7EE3" w:rsidR="009A2BF4" w:rsidRPr="005B20B4" w:rsidRDefault="009A2BF4" w:rsidP="009A2BF4">
            <w:pPr>
              <w:jc w:val="both"/>
              <w:rPr>
                <w:rFonts w:ascii="Times New Roman" w:hAnsi="Times New Roman"/>
                <w:sz w:val="22"/>
                <w:szCs w:val="22"/>
              </w:rPr>
            </w:pPr>
            <w:r w:rsidRPr="005B20B4">
              <w:rPr>
                <w:rFonts w:ascii="Times New Roman" w:hAnsi="Times New Roman"/>
                <w:color w:val="333333"/>
                <w:sz w:val="22"/>
                <w:szCs w:val="22"/>
              </w:rPr>
              <w:t>Макс</w:t>
            </w:r>
            <w:r w:rsidR="005B20B4" w:rsidRPr="005B20B4">
              <w:rPr>
                <w:rFonts w:ascii="Times New Roman" w:hAnsi="Times New Roman"/>
                <w:color w:val="333333"/>
                <w:sz w:val="22"/>
                <w:szCs w:val="22"/>
              </w:rPr>
              <w:t>имальна</w:t>
            </w:r>
            <w:r w:rsidRPr="005B20B4">
              <w:rPr>
                <w:rFonts w:ascii="Times New Roman" w:hAnsi="Times New Roman"/>
                <w:color w:val="333333"/>
                <w:sz w:val="22"/>
                <w:szCs w:val="22"/>
              </w:rPr>
              <w:t xml:space="preserve"> розд</w:t>
            </w:r>
            <w:r w:rsidR="005B20B4" w:rsidRPr="005B20B4">
              <w:rPr>
                <w:rFonts w:ascii="Times New Roman" w:hAnsi="Times New Roman"/>
                <w:color w:val="333333"/>
                <w:sz w:val="22"/>
                <w:szCs w:val="22"/>
              </w:rPr>
              <w:t>ільна</w:t>
            </w:r>
            <w:r w:rsidRPr="005B20B4">
              <w:rPr>
                <w:rFonts w:ascii="Times New Roman" w:hAnsi="Times New Roman"/>
                <w:color w:val="333333"/>
                <w:sz w:val="22"/>
                <w:szCs w:val="22"/>
              </w:rPr>
              <w:t xml:space="preserve"> здатність</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65D414AA" w14:textId="29790FA6" w:rsidR="009A2BF4" w:rsidRPr="00A63458" w:rsidRDefault="009A2BF4" w:rsidP="009A2BF4">
            <w:pPr>
              <w:jc w:val="both"/>
              <w:rPr>
                <w:rFonts w:ascii="Times New Roman" w:hAnsi="Times New Roman"/>
                <w:sz w:val="22"/>
                <w:szCs w:val="22"/>
              </w:rPr>
            </w:pPr>
            <w:r w:rsidRPr="00A63458">
              <w:rPr>
                <w:rFonts w:ascii="Times New Roman" w:hAnsi="Times New Roman"/>
                <w:color w:val="333333"/>
                <w:sz w:val="22"/>
                <w:szCs w:val="22"/>
              </w:rPr>
              <w:t>256 × 192</w:t>
            </w:r>
          </w:p>
        </w:tc>
      </w:tr>
      <w:tr w:rsidR="009A2BF4" w:rsidRPr="00BA6B62" w14:paraId="4B000773"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1EF96898" w14:textId="1559B670" w:rsidR="009A2BF4" w:rsidRPr="005B20B4" w:rsidRDefault="009A2BF4" w:rsidP="009A2BF4">
            <w:pPr>
              <w:jc w:val="both"/>
              <w:rPr>
                <w:rFonts w:ascii="Times New Roman" w:hAnsi="Times New Roman"/>
                <w:sz w:val="22"/>
                <w:szCs w:val="22"/>
              </w:rPr>
            </w:pPr>
            <w:r w:rsidRPr="005B20B4">
              <w:rPr>
                <w:rFonts w:ascii="Times New Roman" w:hAnsi="Times New Roman"/>
                <w:color w:val="333333"/>
                <w:sz w:val="22"/>
                <w:szCs w:val="22"/>
              </w:rPr>
              <w:t xml:space="preserve">Фокусна відстань </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612E5F04" w14:textId="4C169B16" w:rsidR="009A2BF4" w:rsidRPr="00A63458" w:rsidRDefault="009A2BF4" w:rsidP="009A2BF4">
            <w:pPr>
              <w:jc w:val="both"/>
              <w:rPr>
                <w:rFonts w:ascii="Times New Roman" w:hAnsi="Times New Roman"/>
                <w:sz w:val="22"/>
                <w:szCs w:val="22"/>
                <w:lang w:val="en-US"/>
              </w:rPr>
            </w:pPr>
            <w:r w:rsidRPr="00A63458">
              <w:rPr>
                <w:rFonts w:ascii="Times New Roman" w:hAnsi="Times New Roman"/>
                <w:color w:val="333333"/>
                <w:sz w:val="22"/>
                <w:szCs w:val="22"/>
              </w:rPr>
              <w:t>25 мм</w:t>
            </w:r>
            <w:r w:rsidR="005B20B4" w:rsidRPr="00A63458">
              <w:rPr>
                <w:rFonts w:ascii="Times New Roman" w:hAnsi="Times New Roman"/>
                <w:color w:val="333333"/>
                <w:sz w:val="22"/>
                <w:szCs w:val="22"/>
              </w:rPr>
              <w:t xml:space="preserve">; </w:t>
            </w:r>
            <w:r w:rsidR="005B20B4" w:rsidRPr="00A63458">
              <w:rPr>
                <w:rFonts w:ascii="Times New Roman" w:hAnsi="Times New Roman"/>
                <w:color w:val="333333"/>
                <w:sz w:val="22"/>
                <w:szCs w:val="22"/>
                <w:lang w:val="en-US"/>
              </w:rPr>
              <w:t>F/1.0</w:t>
            </w:r>
          </w:p>
        </w:tc>
      </w:tr>
      <w:tr w:rsidR="009A2BF4" w:rsidRPr="00BA6B62" w14:paraId="3CAC6180"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5B2AAF4D" w14:textId="571CE464" w:rsidR="009A2BF4" w:rsidRPr="005B20B4" w:rsidRDefault="005B20B4" w:rsidP="009A2BF4">
            <w:pPr>
              <w:jc w:val="both"/>
              <w:rPr>
                <w:rFonts w:ascii="Times New Roman" w:hAnsi="Times New Roman"/>
                <w:sz w:val="22"/>
                <w:szCs w:val="22"/>
              </w:rPr>
            </w:pPr>
            <w:r>
              <w:rPr>
                <w:rFonts w:ascii="Times New Roman" w:hAnsi="Times New Roman"/>
                <w:sz w:val="22"/>
                <w:szCs w:val="22"/>
              </w:rPr>
              <w:t>Оптичне збільшення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F9405BA" w14:textId="4C3A2130" w:rsidR="009A2BF4" w:rsidRPr="00A63458" w:rsidRDefault="00A63458" w:rsidP="009A2BF4">
            <w:pPr>
              <w:jc w:val="both"/>
              <w:rPr>
                <w:rFonts w:ascii="Times New Roman" w:hAnsi="Times New Roman"/>
                <w:sz w:val="22"/>
                <w:szCs w:val="22"/>
              </w:rPr>
            </w:pPr>
            <w:r w:rsidRPr="00A63458">
              <w:rPr>
                <w:rFonts w:ascii="Times New Roman" w:hAnsi="Times New Roman"/>
                <w:color w:val="333333"/>
                <w:sz w:val="22"/>
                <w:szCs w:val="22"/>
                <w:shd w:val="clear" w:color="auto" w:fill="FFFFFF"/>
              </w:rPr>
              <w:t>3,5 ×- 2,8 ×</w:t>
            </w:r>
          </w:p>
        </w:tc>
      </w:tr>
      <w:tr w:rsidR="009A2BF4" w:rsidRPr="00BA6B62" w14:paraId="4975E8F1"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3C25366E" w14:textId="09BF879A" w:rsidR="009A2BF4" w:rsidRPr="005B20B4" w:rsidRDefault="005B20B4" w:rsidP="009A2BF4">
            <w:pPr>
              <w:jc w:val="both"/>
              <w:rPr>
                <w:rFonts w:ascii="Times New Roman" w:hAnsi="Times New Roman"/>
                <w:sz w:val="22"/>
                <w:szCs w:val="22"/>
              </w:rPr>
            </w:pPr>
            <w:r w:rsidRPr="005B20B4">
              <w:rPr>
                <w:rFonts w:ascii="Times New Roman" w:hAnsi="Times New Roman"/>
                <w:color w:val="333333"/>
                <w:sz w:val="22"/>
                <w:szCs w:val="22"/>
              </w:rPr>
              <w:t>Поле зору</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AA5E603" w14:textId="47A257B5" w:rsidR="009A2BF4" w:rsidRPr="00A63458" w:rsidRDefault="00DC28F4" w:rsidP="009A2BF4">
            <w:pPr>
              <w:jc w:val="both"/>
              <w:rPr>
                <w:rFonts w:ascii="Times New Roman" w:hAnsi="Times New Roman"/>
                <w:sz w:val="22"/>
                <w:szCs w:val="22"/>
              </w:rPr>
            </w:pPr>
            <w:r w:rsidRPr="00A63458">
              <w:rPr>
                <w:rFonts w:ascii="Times New Roman" w:hAnsi="Times New Roman"/>
                <w:color w:val="333333"/>
                <w:sz w:val="22"/>
                <w:szCs w:val="22"/>
                <w:shd w:val="clear" w:color="auto" w:fill="FFFFFF"/>
              </w:rPr>
              <w:t>7.03° × 5.28°</w:t>
            </w:r>
          </w:p>
        </w:tc>
      </w:tr>
      <w:tr w:rsidR="009A2BF4" w:rsidRPr="00BA6B62" w14:paraId="37F9DBF3"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4B763619" w14:textId="27FD673D" w:rsidR="009A2BF4" w:rsidRPr="005B20B4" w:rsidRDefault="009A2BF4" w:rsidP="009A2BF4">
            <w:pPr>
              <w:jc w:val="both"/>
              <w:rPr>
                <w:rFonts w:ascii="Times New Roman" w:hAnsi="Times New Roman"/>
                <w:sz w:val="22"/>
                <w:szCs w:val="22"/>
              </w:rPr>
            </w:pPr>
            <w:r w:rsidRPr="005B20B4">
              <w:rPr>
                <w:rFonts w:ascii="Times New Roman" w:hAnsi="Times New Roman"/>
                <w:color w:val="333333"/>
                <w:sz w:val="22"/>
                <w:szCs w:val="22"/>
              </w:rPr>
              <w:t>Цифрове збільшення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1106410A" w14:textId="6659F879" w:rsidR="009A2BF4" w:rsidRPr="00A63458" w:rsidRDefault="00A63458" w:rsidP="009A2BF4">
            <w:pPr>
              <w:jc w:val="both"/>
              <w:rPr>
                <w:rFonts w:ascii="Times New Roman" w:hAnsi="Times New Roman"/>
                <w:sz w:val="22"/>
                <w:szCs w:val="22"/>
              </w:rPr>
            </w:pPr>
            <w:r w:rsidRPr="00A63458">
              <w:rPr>
                <w:rFonts w:ascii="Times New Roman" w:hAnsi="Times New Roman"/>
                <w:color w:val="333333"/>
                <w:sz w:val="22"/>
                <w:szCs w:val="22"/>
                <w:shd w:val="clear" w:color="auto" w:fill="FFFFFF"/>
              </w:rPr>
              <w:t>1×, 2×, 4×, 8×</w:t>
            </w:r>
          </w:p>
        </w:tc>
      </w:tr>
      <w:tr w:rsidR="009A2BF4" w:rsidRPr="00BA6B62" w14:paraId="78D1AC2E"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0777BF6A" w14:textId="760CB6FA" w:rsidR="009A2BF4" w:rsidRPr="005B20B4" w:rsidRDefault="009A2BF4" w:rsidP="009A2BF4">
            <w:pPr>
              <w:jc w:val="both"/>
              <w:rPr>
                <w:rFonts w:ascii="Times New Roman" w:hAnsi="Times New Roman"/>
                <w:sz w:val="22"/>
                <w:szCs w:val="22"/>
              </w:rPr>
            </w:pPr>
            <w:r w:rsidRPr="005B20B4">
              <w:rPr>
                <w:rFonts w:ascii="Times New Roman" w:hAnsi="Times New Roman"/>
                <w:color w:val="333333"/>
                <w:sz w:val="22"/>
                <w:szCs w:val="22"/>
              </w:rPr>
              <w:t>Відстань спостереження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17F6F996" w14:textId="11EBC9F2" w:rsidR="009A2BF4" w:rsidRPr="00A63458" w:rsidRDefault="00A63458" w:rsidP="009A2BF4">
            <w:pPr>
              <w:jc w:val="both"/>
              <w:rPr>
                <w:rFonts w:ascii="Times New Roman" w:hAnsi="Times New Roman"/>
                <w:sz w:val="22"/>
                <w:szCs w:val="22"/>
              </w:rPr>
            </w:pPr>
            <w:r w:rsidRPr="00A63458">
              <w:rPr>
                <w:rFonts w:ascii="Times New Roman" w:hAnsi="Times New Roman"/>
                <w:sz w:val="22"/>
                <w:szCs w:val="22"/>
              </w:rPr>
              <w:t>До 1250 м</w:t>
            </w:r>
          </w:p>
        </w:tc>
      </w:tr>
      <w:tr w:rsidR="009A2BF4" w:rsidRPr="00BA6B62" w14:paraId="01AC9342"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1EC765DC" w14:textId="79F483FD" w:rsidR="009A2BF4" w:rsidRPr="005B20B4" w:rsidRDefault="005B20B4" w:rsidP="009A2BF4">
            <w:pPr>
              <w:jc w:val="both"/>
              <w:rPr>
                <w:rFonts w:ascii="Times New Roman" w:hAnsi="Times New Roman"/>
                <w:sz w:val="22"/>
                <w:szCs w:val="22"/>
              </w:rPr>
            </w:pPr>
            <w:r>
              <w:rPr>
                <w:rFonts w:ascii="Times New Roman" w:hAnsi="Times New Roman"/>
                <w:color w:val="333333"/>
                <w:sz w:val="22"/>
                <w:szCs w:val="22"/>
              </w:rPr>
              <w:t>Вихідна зіниця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29B7A38" w14:textId="285833A0" w:rsidR="009A2BF4" w:rsidRPr="00A63458" w:rsidRDefault="00A63458" w:rsidP="009A2BF4">
            <w:pPr>
              <w:jc w:val="both"/>
              <w:rPr>
                <w:rFonts w:ascii="Times New Roman" w:hAnsi="Times New Roman"/>
                <w:sz w:val="22"/>
                <w:szCs w:val="22"/>
              </w:rPr>
            </w:pPr>
            <w:r w:rsidRPr="00A63458">
              <w:rPr>
                <w:rFonts w:ascii="Times New Roman" w:hAnsi="Times New Roman"/>
                <w:sz w:val="22"/>
                <w:szCs w:val="22"/>
              </w:rPr>
              <w:t>45м</w:t>
            </w:r>
          </w:p>
        </w:tc>
      </w:tr>
      <w:tr w:rsidR="009A2BF4" w:rsidRPr="00BA6B62" w14:paraId="4126B3D6"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549A0771" w14:textId="5ED171C8" w:rsidR="009A2BF4" w:rsidRPr="005B20B4" w:rsidRDefault="005B20B4" w:rsidP="009A2BF4">
            <w:pPr>
              <w:pStyle w:val="docdata"/>
              <w:spacing w:before="0" w:beforeAutospacing="0" w:after="0" w:afterAutospacing="0"/>
              <w:jc w:val="both"/>
              <w:rPr>
                <w:sz w:val="22"/>
                <w:szCs w:val="22"/>
              </w:rPr>
            </w:pPr>
            <w:r>
              <w:rPr>
                <w:color w:val="333333"/>
                <w:sz w:val="22"/>
                <w:szCs w:val="22"/>
              </w:rPr>
              <w:t>Дисплей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41C6A4C" w14:textId="3E33FA78" w:rsidR="009A2BF4" w:rsidRPr="00A63458" w:rsidRDefault="00A63458" w:rsidP="009A2BF4">
            <w:pPr>
              <w:jc w:val="both"/>
              <w:rPr>
                <w:rFonts w:ascii="Times New Roman" w:hAnsi="Times New Roman"/>
                <w:sz w:val="22"/>
                <w:szCs w:val="22"/>
                <w:lang w:val="en-US"/>
              </w:rPr>
            </w:pPr>
            <w:r w:rsidRPr="00A63458">
              <w:rPr>
                <w:rFonts w:ascii="Times New Roman" w:hAnsi="Times New Roman"/>
                <w:sz w:val="22"/>
                <w:szCs w:val="22"/>
              </w:rPr>
              <w:t>0,39-</w:t>
            </w:r>
            <w:r w:rsidRPr="00A63458">
              <w:rPr>
                <w:rFonts w:ascii="Times New Roman" w:hAnsi="Times New Roman"/>
                <w:sz w:val="22"/>
                <w:szCs w:val="22"/>
                <w:lang w:val="en-US"/>
              </w:rPr>
              <w:t>inch</w:t>
            </w:r>
            <w:r w:rsidRPr="00A63458">
              <w:rPr>
                <w:rFonts w:ascii="Times New Roman" w:hAnsi="Times New Roman"/>
                <w:sz w:val="22"/>
                <w:szCs w:val="22"/>
              </w:rPr>
              <w:t>, дюймів,</w:t>
            </w:r>
            <w:r w:rsidRPr="00A63458">
              <w:rPr>
                <w:rFonts w:ascii="Times New Roman" w:hAnsi="Times New Roman"/>
                <w:sz w:val="22"/>
                <w:szCs w:val="22"/>
                <w:lang w:val="en-US"/>
              </w:rPr>
              <w:t xml:space="preserve"> </w:t>
            </w:r>
            <w:r w:rsidRPr="00A63458">
              <w:rPr>
                <w:rFonts w:ascii="Times New Roman" w:hAnsi="Times New Roman"/>
                <w:sz w:val="22"/>
                <w:szCs w:val="22"/>
              </w:rPr>
              <w:t>1024</w:t>
            </w:r>
            <w:r w:rsidRPr="00A63458">
              <w:rPr>
                <w:rFonts w:ascii="Times New Roman" w:hAnsi="Times New Roman"/>
                <w:color w:val="333333"/>
                <w:sz w:val="22"/>
                <w:szCs w:val="22"/>
                <w:shd w:val="clear" w:color="auto" w:fill="FFFFFF"/>
              </w:rPr>
              <w:t xml:space="preserve"> ×768, 50 </w:t>
            </w:r>
            <w:r w:rsidRPr="00A63458">
              <w:rPr>
                <w:rFonts w:ascii="Times New Roman" w:hAnsi="Times New Roman"/>
                <w:color w:val="333333"/>
                <w:sz w:val="22"/>
                <w:szCs w:val="22"/>
                <w:lang w:val="en-US"/>
              </w:rPr>
              <w:t>Hz</w:t>
            </w:r>
          </w:p>
        </w:tc>
      </w:tr>
      <w:tr w:rsidR="009A2BF4" w:rsidRPr="00BA6B62" w14:paraId="1215416C"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04CDE480" w14:textId="223D6551" w:rsidR="009A2BF4" w:rsidRPr="005B20B4" w:rsidRDefault="005B20B4" w:rsidP="009A2BF4">
            <w:pPr>
              <w:jc w:val="both"/>
              <w:rPr>
                <w:rFonts w:ascii="Times New Roman" w:hAnsi="Times New Roman"/>
                <w:sz w:val="22"/>
                <w:szCs w:val="22"/>
              </w:rPr>
            </w:pPr>
            <w:r>
              <w:rPr>
                <w:rFonts w:ascii="Times New Roman" w:hAnsi="Times New Roman"/>
                <w:color w:val="333333"/>
                <w:sz w:val="22"/>
                <w:szCs w:val="22"/>
              </w:rPr>
              <w:t>Перехрестя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9C3A81D" w14:textId="06FDFD23" w:rsidR="009A2BF4" w:rsidRPr="00A63458" w:rsidRDefault="00A63458" w:rsidP="009A2BF4">
            <w:pPr>
              <w:jc w:val="both"/>
              <w:rPr>
                <w:rFonts w:ascii="Times New Roman" w:hAnsi="Times New Roman"/>
                <w:sz w:val="22"/>
                <w:szCs w:val="22"/>
              </w:rPr>
            </w:pPr>
            <w:r w:rsidRPr="00A63458">
              <w:rPr>
                <w:rFonts w:ascii="Times New Roman" w:hAnsi="Times New Roman"/>
                <w:sz w:val="22"/>
                <w:szCs w:val="22"/>
              </w:rPr>
              <w:t>5 типів, 3 кольори</w:t>
            </w:r>
            <w:r>
              <w:rPr>
                <w:rFonts w:ascii="Times New Roman" w:hAnsi="Times New Roman"/>
                <w:sz w:val="22"/>
                <w:szCs w:val="22"/>
              </w:rPr>
              <w:t>, вимкнуто/</w:t>
            </w:r>
            <w:proofErr w:type="spellStart"/>
            <w:r>
              <w:rPr>
                <w:rFonts w:ascii="Times New Roman" w:hAnsi="Times New Roman"/>
                <w:sz w:val="22"/>
                <w:szCs w:val="22"/>
              </w:rPr>
              <w:t>увімкнено</w:t>
            </w:r>
            <w:proofErr w:type="spellEnd"/>
          </w:p>
        </w:tc>
      </w:tr>
      <w:tr w:rsidR="009A2BF4" w:rsidRPr="00BA6B62" w14:paraId="1957D28A" w14:textId="77777777" w:rsidTr="005B20B4">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hideMark/>
          </w:tcPr>
          <w:p w14:paraId="547B7A64" w14:textId="7DAB2B6D" w:rsidR="009A2BF4" w:rsidRPr="005B20B4" w:rsidRDefault="005B20B4" w:rsidP="009A2BF4">
            <w:pPr>
              <w:jc w:val="both"/>
              <w:rPr>
                <w:rFonts w:ascii="Times New Roman" w:hAnsi="Times New Roman"/>
                <w:sz w:val="22"/>
                <w:szCs w:val="22"/>
              </w:rPr>
            </w:pPr>
            <w:r>
              <w:rPr>
                <w:rFonts w:ascii="Times New Roman" w:hAnsi="Times New Roman"/>
                <w:color w:val="333333"/>
                <w:sz w:val="22"/>
                <w:szCs w:val="22"/>
              </w:rPr>
              <w:t>Регулювання прозорості</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01323F9" w14:textId="685C0313" w:rsidR="009A2BF4" w:rsidRPr="00A63458" w:rsidRDefault="00A63458" w:rsidP="009A2BF4">
            <w:pPr>
              <w:jc w:val="both"/>
              <w:rPr>
                <w:rFonts w:ascii="Times New Roman" w:hAnsi="Times New Roman"/>
                <w:sz w:val="22"/>
                <w:szCs w:val="22"/>
              </w:rPr>
            </w:pPr>
            <w:r>
              <w:rPr>
                <w:rFonts w:ascii="Times New Roman" w:hAnsi="Times New Roman"/>
                <w:sz w:val="22"/>
                <w:szCs w:val="22"/>
              </w:rPr>
              <w:t>Цифрове керування</w:t>
            </w:r>
          </w:p>
        </w:tc>
      </w:tr>
      <w:tr w:rsidR="005B20B4" w:rsidRPr="00BA6B62" w14:paraId="399D6398"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AE4891D" w14:textId="74CF33DA" w:rsidR="005B20B4" w:rsidRPr="005B20B4" w:rsidRDefault="005B20B4" w:rsidP="009A2BF4">
            <w:pPr>
              <w:jc w:val="both"/>
              <w:rPr>
                <w:rFonts w:ascii="Times New Roman" w:hAnsi="Times New Roman"/>
                <w:color w:val="333333"/>
                <w:sz w:val="22"/>
                <w:szCs w:val="22"/>
              </w:rPr>
            </w:pPr>
            <w:r w:rsidRPr="005B20B4">
              <w:rPr>
                <w:rFonts w:ascii="Times New Roman" w:hAnsi="Times New Roman"/>
                <w:color w:val="333333"/>
                <w:sz w:val="22"/>
                <w:szCs w:val="22"/>
              </w:rPr>
              <w:t>Приріст довжини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C6CEBC3" w14:textId="11CFE86A" w:rsidR="005B20B4" w:rsidRPr="00A63458" w:rsidRDefault="00A63458" w:rsidP="009A2BF4">
            <w:pPr>
              <w:jc w:val="both"/>
              <w:rPr>
                <w:rFonts w:ascii="Times New Roman" w:hAnsi="Times New Roman"/>
                <w:color w:val="333333"/>
                <w:sz w:val="22"/>
                <w:szCs w:val="22"/>
              </w:rPr>
            </w:pPr>
            <w:r>
              <w:rPr>
                <w:rFonts w:ascii="Times New Roman" w:hAnsi="Times New Roman"/>
                <w:color w:val="333333"/>
                <w:sz w:val="22"/>
                <w:szCs w:val="22"/>
              </w:rPr>
              <w:t xml:space="preserve">0,17 </w:t>
            </w:r>
            <w:proofErr w:type="spellStart"/>
            <w:r>
              <w:rPr>
                <w:rFonts w:ascii="Times New Roman" w:hAnsi="Times New Roman"/>
                <w:color w:val="333333"/>
                <w:sz w:val="22"/>
                <w:szCs w:val="22"/>
              </w:rPr>
              <w:t>міл</w:t>
            </w:r>
            <w:proofErr w:type="spellEnd"/>
            <w:r>
              <w:rPr>
                <w:rFonts w:ascii="Times New Roman" w:hAnsi="Times New Roman"/>
                <w:color w:val="333333"/>
                <w:sz w:val="22"/>
                <w:szCs w:val="22"/>
              </w:rPr>
              <w:t xml:space="preserve"> / 0,58 МОА</w:t>
            </w:r>
          </w:p>
        </w:tc>
      </w:tr>
      <w:tr w:rsidR="005B20B4" w:rsidRPr="00BA6B62" w14:paraId="1AC4D8AF"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56F7DE0" w14:textId="15E05986" w:rsidR="005B20B4" w:rsidRPr="005B20B4" w:rsidRDefault="005B20B4" w:rsidP="009A2BF4">
            <w:pPr>
              <w:jc w:val="both"/>
              <w:rPr>
                <w:rFonts w:ascii="Times New Roman" w:hAnsi="Times New Roman"/>
                <w:color w:val="333333"/>
                <w:sz w:val="22"/>
                <w:szCs w:val="22"/>
              </w:rPr>
            </w:pPr>
            <w:r>
              <w:rPr>
                <w:rFonts w:ascii="Times New Roman" w:hAnsi="Times New Roman"/>
                <w:color w:val="333333"/>
                <w:sz w:val="22"/>
                <w:szCs w:val="22"/>
              </w:rPr>
              <w:t>Вимірювання відстані</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13CF663" w14:textId="7F696825" w:rsidR="005B20B4" w:rsidRPr="00A63458" w:rsidRDefault="00A63458" w:rsidP="009A2BF4">
            <w:pPr>
              <w:jc w:val="both"/>
              <w:rPr>
                <w:rFonts w:ascii="Times New Roman" w:hAnsi="Times New Roman"/>
                <w:color w:val="333333"/>
                <w:sz w:val="22"/>
                <w:szCs w:val="22"/>
              </w:rPr>
            </w:pPr>
            <w:r>
              <w:rPr>
                <w:rFonts w:ascii="Times New Roman" w:hAnsi="Times New Roman"/>
                <w:color w:val="333333"/>
                <w:sz w:val="22"/>
                <w:szCs w:val="22"/>
              </w:rPr>
              <w:t>Так (</w:t>
            </w:r>
            <w:proofErr w:type="spellStart"/>
            <w:r>
              <w:rPr>
                <w:rFonts w:ascii="Times New Roman" w:hAnsi="Times New Roman"/>
                <w:color w:val="333333"/>
                <w:sz w:val="22"/>
                <w:szCs w:val="22"/>
              </w:rPr>
              <w:t>стадіаметричний</w:t>
            </w:r>
            <w:proofErr w:type="spellEnd"/>
            <w:r>
              <w:rPr>
                <w:rFonts w:ascii="Times New Roman" w:hAnsi="Times New Roman"/>
                <w:color w:val="333333"/>
                <w:sz w:val="22"/>
                <w:szCs w:val="22"/>
              </w:rPr>
              <w:t xml:space="preserve"> далекомір)</w:t>
            </w:r>
          </w:p>
        </w:tc>
      </w:tr>
      <w:tr w:rsidR="005B20B4" w:rsidRPr="00BA6B62" w14:paraId="36F88D03"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CB96534" w14:textId="245C1428" w:rsidR="005B20B4" w:rsidRPr="005B20B4" w:rsidRDefault="005B20B4" w:rsidP="009A2BF4">
            <w:pPr>
              <w:jc w:val="both"/>
              <w:rPr>
                <w:rFonts w:ascii="Times New Roman" w:hAnsi="Times New Roman"/>
                <w:color w:val="333333"/>
                <w:sz w:val="22"/>
                <w:szCs w:val="22"/>
              </w:rPr>
            </w:pPr>
            <w:r>
              <w:rPr>
                <w:rFonts w:ascii="Times New Roman" w:hAnsi="Times New Roman"/>
                <w:color w:val="333333"/>
                <w:sz w:val="22"/>
                <w:szCs w:val="22"/>
              </w:rPr>
              <w:t>Палітри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F6C40A3" w14:textId="7C3EBC9F" w:rsidR="005B20B4" w:rsidRPr="00A63458" w:rsidRDefault="009342E8" w:rsidP="009342E8">
            <w:pPr>
              <w:rPr>
                <w:rFonts w:ascii="Times New Roman" w:hAnsi="Times New Roman"/>
                <w:color w:val="333333"/>
                <w:sz w:val="22"/>
                <w:szCs w:val="22"/>
              </w:rPr>
            </w:pPr>
            <w:r>
              <w:rPr>
                <w:rFonts w:ascii="Times New Roman" w:hAnsi="Times New Roman"/>
                <w:color w:val="333333"/>
                <w:sz w:val="22"/>
                <w:szCs w:val="22"/>
              </w:rPr>
              <w:t>Гаряче-чорним, гаряче-білим, гаряче-червоним, різнокольорове</w:t>
            </w:r>
          </w:p>
        </w:tc>
      </w:tr>
      <w:tr w:rsidR="005B20B4" w:rsidRPr="00BA6B62" w14:paraId="0B7BE19B"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86AEC04" w14:textId="32E61D25" w:rsidR="005B20B4" w:rsidRPr="005B20B4" w:rsidRDefault="005B20B4" w:rsidP="009A2BF4">
            <w:pPr>
              <w:jc w:val="both"/>
              <w:rPr>
                <w:rFonts w:ascii="Times New Roman" w:hAnsi="Times New Roman"/>
                <w:color w:val="333333"/>
                <w:sz w:val="22"/>
                <w:szCs w:val="22"/>
              </w:rPr>
            </w:pPr>
            <w:r>
              <w:rPr>
                <w:rFonts w:ascii="Times New Roman" w:hAnsi="Times New Roman"/>
                <w:color w:val="333333"/>
                <w:sz w:val="22"/>
                <w:szCs w:val="22"/>
              </w:rPr>
              <w:t>Режим сцени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8ED1CF0" w14:textId="21B7FDE5"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Джунглі, розпізнавання</w:t>
            </w:r>
          </w:p>
        </w:tc>
      </w:tr>
      <w:tr w:rsidR="005B20B4" w:rsidRPr="00BA6B62" w14:paraId="16F0FA87"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A8AB68D" w14:textId="604DDF7F" w:rsidR="005B20B4" w:rsidRPr="005B20B4" w:rsidRDefault="005B20B4" w:rsidP="009A2BF4">
            <w:pPr>
              <w:jc w:val="both"/>
              <w:rPr>
                <w:rFonts w:ascii="Times New Roman" w:hAnsi="Times New Roman"/>
                <w:color w:val="333333"/>
                <w:sz w:val="22"/>
                <w:szCs w:val="22"/>
              </w:rPr>
            </w:pPr>
            <w:r>
              <w:rPr>
                <w:rFonts w:ascii="Times New Roman" w:hAnsi="Times New Roman"/>
                <w:color w:val="333333"/>
                <w:sz w:val="22"/>
                <w:szCs w:val="22"/>
              </w:rPr>
              <w:t>Режим картинка в картинці (Р/Р)</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689FE64" w14:textId="1E62C0D2" w:rsidR="009342E8"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Так</w:t>
            </w:r>
          </w:p>
        </w:tc>
      </w:tr>
      <w:tr w:rsidR="009342E8" w:rsidRPr="00BA6B62" w14:paraId="197CB567"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5C7C95C" w14:textId="2ACD5809" w:rsidR="009342E8" w:rsidRPr="005B20B4" w:rsidRDefault="009342E8" w:rsidP="009342E8">
            <w:pPr>
              <w:jc w:val="both"/>
              <w:rPr>
                <w:rFonts w:ascii="Times New Roman" w:hAnsi="Times New Roman"/>
                <w:color w:val="333333"/>
                <w:sz w:val="22"/>
                <w:szCs w:val="22"/>
              </w:rPr>
            </w:pPr>
            <w:r>
              <w:rPr>
                <w:rFonts w:ascii="Times New Roman" w:hAnsi="Times New Roman"/>
                <w:color w:val="333333"/>
                <w:sz w:val="22"/>
                <w:szCs w:val="22"/>
              </w:rPr>
              <w:t>Точка доступу</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C84B0BA" w14:textId="360BF08B" w:rsidR="009342E8" w:rsidRPr="00A63458" w:rsidRDefault="009342E8" w:rsidP="009342E8">
            <w:pPr>
              <w:jc w:val="both"/>
              <w:rPr>
                <w:rFonts w:ascii="Times New Roman" w:hAnsi="Times New Roman"/>
                <w:color w:val="333333"/>
                <w:sz w:val="22"/>
                <w:szCs w:val="22"/>
              </w:rPr>
            </w:pPr>
            <w:r w:rsidRPr="00F76137">
              <w:rPr>
                <w:rFonts w:ascii="Times New Roman" w:hAnsi="Times New Roman"/>
                <w:color w:val="333333"/>
                <w:sz w:val="22"/>
                <w:szCs w:val="22"/>
              </w:rPr>
              <w:t>Так</w:t>
            </w:r>
          </w:p>
        </w:tc>
      </w:tr>
      <w:tr w:rsidR="009342E8" w:rsidRPr="00BA6B62" w14:paraId="1075B83F"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733B318" w14:textId="0BA659AE" w:rsidR="009342E8" w:rsidRPr="005B20B4" w:rsidRDefault="009342E8" w:rsidP="009342E8">
            <w:pPr>
              <w:jc w:val="both"/>
              <w:rPr>
                <w:rFonts w:ascii="Times New Roman" w:hAnsi="Times New Roman"/>
                <w:color w:val="333333"/>
                <w:sz w:val="22"/>
                <w:szCs w:val="22"/>
              </w:rPr>
            </w:pPr>
            <w:r>
              <w:rPr>
                <w:rFonts w:ascii="Times New Roman" w:hAnsi="Times New Roman"/>
                <w:color w:val="333333"/>
                <w:sz w:val="22"/>
                <w:szCs w:val="22"/>
              </w:rPr>
              <w:lastRenderedPageBreak/>
              <w:t>Режим очікування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56A7775" w14:textId="0317E47C" w:rsidR="009342E8" w:rsidRPr="00A63458" w:rsidRDefault="009342E8" w:rsidP="009342E8">
            <w:pPr>
              <w:jc w:val="both"/>
              <w:rPr>
                <w:rFonts w:ascii="Times New Roman" w:hAnsi="Times New Roman"/>
                <w:color w:val="333333"/>
                <w:sz w:val="22"/>
                <w:szCs w:val="22"/>
              </w:rPr>
            </w:pPr>
            <w:r w:rsidRPr="00F76137">
              <w:rPr>
                <w:rFonts w:ascii="Times New Roman" w:hAnsi="Times New Roman"/>
                <w:color w:val="333333"/>
                <w:sz w:val="22"/>
                <w:szCs w:val="22"/>
              </w:rPr>
              <w:t>Так</w:t>
            </w:r>
          </w:p>
        </w:tc>
      </w:tr>
      <w:tr w:rsidR="009342E8" w:rsidRPr="00BA6B62" w14:paraId="577F5AE4"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F29FC5E" w14:textId="54A5CD16" w:rsidR="009342E8" w:rsidRPr="005B20B4" w:rsidRDefault="009342E8" w:rsidP="009342E8">
            <w:pPr>
              <w:jc w:val="both"/>
              <w:rPr>
                <w:rFonts w:ascii="Times New Roman" w:hAnsi="Times New Roman"/>
                <w:color w:val="333333"/>
                <w:sz w:val="22"/>
                <w:szCs w:val="22"/>
              </w:rPr>
            </w:pPr>
            <w:r>
              <w:rPr>
                <w:rFonts w:ascii="Times New Roman" w:hAnsi="Times New Roman"/>
                <w:color w:val="333333"/>
                <w:sz w:val="22"/>
                <w:szCs w:val="22"/>
              </w:rPr>
              <w:t xml:space="preserve">Запис відео </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8C34D75" w14:textId="46A5104F" w:rsidR="009342E8" w:rsidRPr="00A63458" w:rsidRDefault="009342E8" w:rsidP="009342E8">
            <w:pPr>
              <w:jc w:val="both"/>
              <w:rPr>
                <w:rFonts w:ascii="Times New Roman" w:hAnsi="Times New Roman"/>
                <w:color w:val="333333"/>
                <w:sz w:val="22"/>
                <w:szCs w:val="22"/>
              </w:rPr>
            </w:pPr>
            <w:r w:rsidRPr="00F76137">
              <w:rPr>
                <w:rFonts w:ascii="Times New Roman" w:hAnsi="Times New Roman"/>
                <w:color w:val="333333"/>
                <w:sz w:val="22"/>
                <w:szCs w:val="22"/>
              </w:rPr>
              <w:t>Так</w:t>
            </w:r>
          </w:p>
        </w:tc>
      </w:tr>
      <w:tr w:rsidR="009342E8" w:rsidRPr="00BA6B62" w14:paraId="60C4E31A"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BCED16B" w14:textId="6336518F" w:rsidR="009342E8" w:rsidRPr="005B20B4" w:rsidRDefault="009342E8" w:rsidP="009342E8">
            <w:pPr>
              <w:jc w:val="both"/>
              <w:rPr>
                <w:rFonts w:ascii="Times New Roman" w:hAnsi="Times New Roman"/>
                <w:color w:val="333333"/>
                <w:sz w:val="22"/>
                <w:szCs w:val="22"/>
              </w:rPr>
            </w:pPr>
            <w:r>
              <w:rPr>
                <w:rFonts w:ascii="Times New Roman" w:hAnsi="Times New Roman"/>
                <w:color w:val="333333"/>
                <w:sz w:val="22"/>
                <w:szCs w:val="22"/>
              </w:rPr>
              <w:t>Захоплення зображення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844C19F" w14:textId="456F876F" w:rsidR="009342E8" w:rsidRPr="00A63458" w:rsidRDefault="009342E8" w:rsidP="009342E8">
            <w:pPr>
              <w:jc w:val="both"/>
              <w:rPr>
                <w:rFonts w:ascii="Times New Roman" w:hAnsi="Times New Roman"/>
                <w:color w:val="333333"/>
                <w:sz w:val="22"/>
                <w:szCs w:val="22"/>
              </w:rPr>
            </w:pPr>
            <w:r w:rsidRPr="00F76137">
              <w:rPr>
                <w:rFonts w:ascii="Times New Roman" w:hAnsi="Times New Roman"/>
                <w:color w:val="333333"/>
                <w:sz w:val="22"/>
                <w:szCs w:val="22"/>
              </w:rPr>
              <w:t>Так</w:t>
            </w:r>
          </w:p>
        </w:tc>
      </w:tr>
      <w:tr w:rsidR="009342E8" w:rsidRPr="00BA6B62" w14:paraId="63B5F2E9" w14:textId="77777777" w:rsidTr="0034760E">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C493D53" w14:textId="501724D7" w:rsidR="009342E8" w:rsidRPr="005B20B4" w:rsidRDefault="009342E8" w:rsidP="009342E8">
            <w:pPr>
              <w:jc w:val="both"/>
              <w:rPr>
                <w:rFonts w:ascii="Times New Roman" w:hAnsi="Times New Roman"/>
                <w:color w:val="333333"/>
                <w:sz w:val="22"/>
                <w:szCs w:val="22"/>
                <w:lang w:val="en-US"/>
              </w:rPr>
            </w:pPr>
            <w:r>
              <w:rPr>
                <w:rFonts w:ascii="Times New Roman" w:hAnsi="Times New Roman"/>
                <w:color w:val="333333"/>
                <w:sz w:val="22"/>
                <w:szCs w:val="22"/>
              </w:rPr>
              <w:t>Вихід</w:t>
            </w:r>
            <w:r>
              <w:rPr>
                <w:rFonts w:ascii="Times New Roman" w:hAnsi="Times New Roman"/>
                <w:color w:val="333333"/>
                <w:sz w:val="22"/>
                <w:szCs w:val="22"/>
                <w:lang w:val="en-US"/>
              </w:rPr>
              <w:t xml:space="preserve"> CVBS</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0C29409" w14:textId="23F68F05" w:rsidR="009342E8" w:rsidRPr="009342E8" w:rsidRDefault="009342E8" w:rsidP="009342E8">
            <w:pPr>
              <w:jc w:val="both"/>
              <w:rPr>
                <w:rFonts w:ascii="Times New Roman" w:hAnsi="Times New Roman"/>
                <w:color w:val="333333"/>
                <w:sz w:val="22"/>
                <w:szCs w:val="22"/>
                <w:lang w:val="en-US"/>
              </w:rPr>
            </w:pPr>
            <w:r w:rsidRPr="00F76137">
              <w:rPr>
                <w:rFonts w:ascii="Times New Roman" w:hAnsi="Times New Roman"/>
                <w:color w:val="333333"/>
                <w:sz w:val="22"/>
                <w:szCs w:val="22"/>
              </w:rPr>
              <w:t>Так</w:t>
            </w:r>
            <w:r>
              <w:rPr>
                <w:rFonts w:ascii="Times New Roman" w:hAnsi="Times New Roman"/>
                <w:color w:val="333333"/>
                <w:sz w:val="22"/>
                <w:szCs w:val="22"/>
              </w:rPr>
              <w:t xml:space="preserve"> (через</w:t>
            </w:r>
            <w:r>
              <w:rPr>
                <w:rFonts w:ascii="Times New Roman" w:hAnsi="Times New Roman"/>
                <w:color w:val="333333"/>
                <w:sz w:val="22"/>
                <w:szCs w:val="22"/>
                <w:lang w:val="en-US"/>
              </w:rPr>
              <w:t xml:space="preserve"> USB)</w:t>
            </w:r>
          </w:p>
        </w:tc>
      </w:tr>
      <w:tr w:rsidR="005B20B4" w:rsidRPr="00BA6B62" w14:paraId="352B63CB"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634C616" w14:textId="2FEABC6F" w:rsidR="005B20B4" w:rsidRPr="00DC28F4" w:rsidRDefault="00DC28F4" w:rsidP="009A2BF4">
            <w:pPr>
              <w:jc w:val="both"/>
              <w:rPr>
                <w:rFonts w:ascii="Times New Roman" w:hAnsi="Times New Roman"/>
                <w:color w:val="333333"/>
                <w:sz w:val="22"/>
                <w:szCs w:val="22"/>
              </w:rPr>
            </w:pPr>
            <w:r>
              <w:rPr>
                <w:rFonts w:ascii="Times New Roman" w:hAnsi="Times New Roman"/>
                <w:color w:val="333333"/>
                <w:sz w:val="22"/>
                <w:szCs w:val="22"/>
              </w:rPr>
              <w:t>Корекція дефектних пікселів (</w:t>
            </w:r>
            <w:r>
              <w:rPr>
                <w:rFonts w:ascii="Times New Roman" w:hAnsi="Times New Roman"/>
                <w:color w:val="333333"/>
                <w:sz w:val="22"/>
                <w:szCs w:val="22"/>
                <w:lang w:val="en-US"/>
              </w:rPr>
              <w:t>DPC</w:t>
            </w:r>
            <w:r>
              <w:rPr>
                <w:rFonts w:ascii="Times New Roman" w:hAnsi="Times New Roman"/>
                <w:color w:val="333333"/>
                <w:sz w:val="22"/>
                <w:szCs w:val="22"/>
              </w:rPr>
              <w:t>)</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1A013FB" w14:textId="44D965C5"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Так</w:t>
            </w:r>
          </w:p>
        </w:tc>
      </w:tr>
      <w:tr w:rsidR="005B20B4" w:rsidRPr="00BA6B62" w14:paraId="51535C03"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D46C38C" w14:textId="6D9642C5"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Корекція однорідності</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EC89D9C" w14:textId="7A4C67C2" w:rsidR="005B20B4" w:rsidRPr="009342E8" w:rsidRDefault="009342E8" w:rsidP="009A2BF4">
            <w:pPr>
              <w:jc w:val="both"/>
              <w:rPr>
                <w:rFonts w:ascii="Times New Roman" w:hAnsi="Times New Roman"/>
                <w:color w:val="333333"/>
                <w:sz w:val="22"/>
                <w:szCs w:val="22"/>
              </w:rPr>
            </w:pPr>
            <w:r>
              <w:rPr>
                <w:rFonts w:ascii="Times New Roman" w:hAnsi="Times New Roman"/>
                <w:color w:val="333333"/>
                <w:sz w:val="22"/>
                <w:szCs w:val="22"/>
              </w:rPr>
              <w:t>Авто, ручна, зовнішня корекція</w:t>
            </w:r>
          </w:p>
        </w:tc>
      </w:tr>
      <w:tr w:rsidR="005B20B4" w:rsidRPr="00BA6B62" w14:paraId="78FF5776"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5FDBFFA" w14:textId="126C8D12"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Пам'ять, об</w:t>
            </w:r>
            <w:r>
              <w:rPr>
                <w:rFonts w:ascii="Times New Roman" w:hAnsi="Times New Roman"/>
                <w:color w:val="333333"/>
                <w:sz w:val="22"/>
                <w:szCs w:val="22"/>
                <w:lang w:val="en-US"/>
              </w:rPr>
              <w:t>’</w:t>
            </w:r>
            <w:proofErr w:type="spellStart"/>
            <w:r>
              <w:rPr>
                <w:rFonts w:ascii="Times New Roman" w:hAnsi="Times New Roman"/>
                <w:color w:val="333333"/>
                <w:sz w:val="22"/>
                <w:szCs w:val="22"/>
              </w:rPr>
              <w:t>єм</w:t>
            </w:r>
            <w:proofErr w:type="spellEnd"/>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2BA87F9" w14:textId="75C85854"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 xml:space="preserve">Вбудована пам'ять (16 </w:t>
            </w:r>
            <w:proofErr w:type="spellStart"/>
            <w:r>
              <w:rPr>
                <w:rFonts w:ascii="Times New Roman" w:hAnsi="Times New Roman"/>
                <w:color w:val="333333"/>
                <w:sz w:val="22"/>
                <w:szCs w:val="22"/>
              </w:rPr>
              <w:t>Гб</w:t>
            </w:r>
            <w:proofErr w:type="spellEnd"/>
            <w:r>
              <w:rPr>
                <w:rFonts w:ascii="Times New Roman" w:hAnsi="Times New Roman"/>
                <w:color w:val="333333"/>
                <w:sz w:val="22"/>
                <w:szCs w:val="22"/>
              </w:rPr>
              <w:t>)</w:t>
            </w:r>
          </w:p>
        </w:tc>
      </w:tr>
      <w:tr w:rsidR="005B20B4" w:rsidRPr="00BA6B62" w14:paraId="60A8CC61"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6CB3B61" w14:textId="35DD628F"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Тип батареї</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DB1FFA2" w14:textId="30D339C0" w:rsidR="005B20B4" w:rsidRPr="009342E8" w:rsidRDefault="009342E8" w:rsidP="009A2BF4">
            <w:pPr>
              <w:jc w:val="both"/>
              <w:rPr>
                <w:rFonts w:ascii="Times New Roman" w:hAnsi="Times New Roman"/>
                <w:color w:val="333333"/>
                <w:sz w:val="22"/>
                <w:szCs w:val="22"/>
              </w:rPr>
            </w:pPr>
            <w:r>
              <w:rPr>
                <w:rFonts w:ascii="Times New Roman" w:hAnsi="Times New Roman"/>
                <w:color w:val="333333"/>
                <w:sz w:val="22"/>
                <w:szCs w:val="22"/>
              </w:rPr>
              <w:t>Дві звичайні батареї</w:t>
            </w:r>
            <w:r w:rsidRPr="009342E8">
              <w:rPr>
                <w:rFonts w:ascii="Times New Roman" w:hAnsi="Times New Roman"/>
                <w:color w:val="333333"/>
                <w:sz w:val="22"/>
                <w:szCs w:val="22"/>
              </w:rPr>
              <w:t xml:space="preserve"> </w:t>
            </w:r>
            <w:r>
              <w:rPr>
                <w:rFonts w:ascii="Times New Roman" w:hAnsi="Times New Roman"/>
                <w:color w:val="333333"/>
                <w:sz w:val="22"/>
                <w:szCs w:val="22"/>
                <w:lang w:val="en-US"/>
              </w:rPr>
              <w:t>CR</w:t>
            </w:r>
            <w:r w:rsidRPr="009342E8">
              <w:rPr>
                <w:rFonts w:ascii="Times New Roman" w:hAnsi="Times New Roman"/>
                <w:color w:val="333333"/>
                <w:sz w:val="22"/>
                <w:szCs w:val="22"/>
              </w:rPr>
              <w:t>123</w:t>
            </w:r>
            <w:r>
              <w:rPr>
                <w:rFonts w:ascii="Times New Roman" w:hAnsi="Times New Roman"/>
                <w:color w:val="333333"/>
                <w:sz w:val="22"/>
                <w:szCs w:val="22"/>
                <w:lang w:val="en-US"/>
              </w:rPr>
              <w:t>A</w:t>
            </w:r>
            <w:r w:rsidRPr="009342E8">
              <w:rPr>
                <w:rFonts w:ascii="Times New Roman" w:hAnsi="Times New Roman"/>
                <w:color w:val="333333"/>
                <w:sz w:val="22"/>
                <w:szCs w:val="22"/>
              </w:rPr>
              <w:t xml:space="preserve"> (3</w:t>
            </w:r>
            <w:r>
              <w:rPr>
                <w:rFonts w:ascii="Times New Roman" w:hAnsi="Times New Roman"/>
                <w:color w:val="333333"/>
                <w:sz w:val="22"/>
                <w:szCs w:val="22"/>
                <w:lang w:val="en-US"/>
              </w:rPr>
              <w:t>V</w:t>
            </w:r>
            <w:r w:rsidRPr="009342E8">
              <w:rPr>
                <w:rFonts w:ascii="Times New Roman" w:hAnsi="Times New Roman"/>
                <w:color w:val="333333"/>
                <w:sz w:val="22"/>
                <w:szCs w:val="22"/>
              </w:rPr>
              <w:t>)</w:t>
            </w:r>
            <w:r>
              <w:rPr>
                <w:rFonts w:ascii="Times New Roman" w:hAnsi="Times New Roman"/>
                <w:color w:val="333333"/>
                <w:sz w:val="22"/>
                <w:szCs w:val="22"/>
              </w:rPr>
              <w:t xml:space="preserve">, або дві акумуляторні батареї </w:t>
            </w:r>
            <w:r>
              <w:rPr>
                <w:rFonts w:ascii="Times New Roman" w:hAnsi="Times New Roman"/>
                <w:color w:val="333333"/>
                <w:sz w:val="22"/>
                <w:szCs w:val="22"/>
                <w:lang w:val="en-US"/>
              </w:rPr>
              <w:t>RCR</w:t>
            </w:r>
            <w:r w:rsidRPr="009342E8">
              <w:rPr>
                <w:rFonts w:ascii="Times New Roman" w:hAnsi="Times New Roman"/>
                <w:color w:val="333333"/>
                <w:sz w:val="22"/>
                <w:szCs w:val="22"/>
              </w:rPr>
              <w:t>123 (</w:t>
            </w:r>
            <w:r>
              <w:rPr>
                <w:rFonts w:ascii="Times New Roman" w:hAnsi="Times New Roman"/>
                <w:color w:val="333333"/>
                <w:sz w:val="22"/>
                <w:szCs w:val="22"/>
              </w:rPr>
              <w:t xml:space="preserve">до </w:t>
            </w:r>
            <w:r w:rsidRPr="009342E8">
              <w:rPr>
                <w:rFonts w:ascii="Times New Roman" w:hAnsi="Times New Roman"/>
                <w:color w:val="333333"/>
                <w:sz w:val="22"/>
                <w:szCs w:val="22"/>
              </w:rPr>
              <w:t xml:space="preserve">4,2 </w:t>
            </w:r>
            <w:r>
              <w:rPr>
                <w:rFonts w:ascii="Times New Roman" w:hAnsi="Times New Roman"/>
                <w:color w:val="333333"/>
                <w:sz w:val="22"/>
                <w:szCs w:val="22"/>
                <w:lang w:val="en-US"/>
              </w:rPr>
              <w:t>V</w:t>
            </w:r>
            <w:r w:rsidRPr="009342E8">
              <w:rPr>
                <w:rFonts w:ascii="Times New Roman" w:hAnsi="Times New Roman"/>
                <w:color w:val="333333"/>
                <w:sz w:val="22"/>
                <w:szCs w:val="22"/>
              </w:rPr>
              <w:t>)</w:t>
            </w:r>
          </w:p>
        </w:tc>
      </w:tr>
      <w:tr w:rsidR="005B20B4" w:rsidRPr="00BA6B62" w14:paraId="16191779"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6B5A00C" w14:textId="46D9BC1F"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Час роботи від батареї (</w:t>
            </w:r>
            <w:r w:rsidRPr="00DC28F4">
              <w:rPr>
                <w:rFonts w:ascii="Times New Roman" w:hAnsi="Times New Roman"/>
                <w:color w:val="333333"/>
                <w:sz w:val="22"/>
                <w:szCs w:val="22"/>
              </w:rPr>
              <w:t>при</w:t>
            </w:r>
            <w:r>
              <w:rPr>
                <w:rFonts w:ascii="Times New Roman" w:hAnsi="Times New Roman"/>
                <w:color w:val="333333"/>
                <w:sz w:val="22"/>
                <w:szCs w:val="22"/>
              </w:rPr>
              <w:t xml:space="preserve"> </w:t>
            </w:r>
            <w:r w:rsidRPr="00DC28F4">
              <w:rPr>
                <w:rFonts w:ascii="Times New Roman" w:hAnsi="Times New Roman"/>
                <w:color w:val="333333"/>
                <w:sz w:val="22"/>
                <w:szCs w:val="22"/>
                <w:shd w:val="clear" w:color="auto" w:fill="FFFFFF"/>
              </w:rPr>
              <w:t>20°C</w:t>
            </w:r>
            <w:r>
              <w:rPr>
                <w:rFonts w:ascii="Times New Roman" w:hAnsi="Times New Roman"/>
                <w:color w:val="333333"/>
                <w:sz w:val="22"/>
                <w:szCs w:val="22"/>
                <w:shd w:val="clear" w:color="auto" w:fill="FFFFFF"/>
              </w:rPr>
              <w:t>)</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0C9BB09" w14:textId="40A85718"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До 4,5 годин</w:t>
            </w:r>
          </w:p>
        </w:tc>
      </w:tr>
      <w:tr w:rsidR="005B20B4" w:rsidRPr="00BA6B62" w14:paraId="0010495C"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BA63035" w14:textId="7F60CCAE"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Зовнішнє джерело живлення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11944463" w14:textId="63E587EB" w:rsidR="005B20B4" w:rsidRPr="009342E8" w:rsidRDefault="009342E8" w:rsidP="009A2BF4">
            <w:pPr>
              <w:jc w:val="both"/>
              <w:rPr>
                <w:rFonts w:ascii="Times New Roman" w:hAnsi="Times New Roman"/>
                <w:color w:val="333333"/>
                <w:sz w:val="22"/>
                <w:szCs w:val="22"/>
              </w:rPr>
            </w:pPr>
            <w:r>
              <w:rPr>
                <w:rFonts w:ascii="Times New Roman" w:hAnsi="Times New Roman"/>
                <w:color w:val="333333"/>
                <w:sz w:val="22"/>
                <w:szCs w:val="22"/>
              </w:rPr>
              <w:t>5В постійного струму, 2А, через роз</w:t>
            </w:r>
            <w:r w:rsidRPr="009342E8">
              <w:rPr>
                <w:rFonts w:ascii="Times New Roman" w:hAnsi="Times New Roman"/>
                <w:color w:val="333333"/>
                <w:sz w:val="22"/>
                <w:szCs w:val="22"/>
                <w:lang w:val="ru-RU"/>
              </w:rPr>
              <w:t>’</w:t>
            </w:r>
            <w:proofErr w:type="spellStart"/>
            <w:r>
              <w:rPr>
                <w:rFonts w:ascii="Times New Roman" w:hAnsi="Times New Roman"/>
                <w:color w:val="333333"/>
                <w:sz w:val="22"/>
                <w:szCs w:val="22"/>
              </w:rPr>
              <w:t>єм</w:t>
            </w:r>
            <w:proofErr w:type="spellEnd"/>
            <w:r>
              <w:rPr>
                <w:rFonts w:ascii="Times New Roman" w:hAnsi="Times New Roman"/>
                <w:color w:val="333333"/>
                <w:sz w:val="22"/>
                <w:szCs w:val="22"/>
              </w:rPr>
              <w:t xml:space="preserve"> </w:t>
            </w:r>
            <w:r>
              <w:rPr>
                <w:rFonts w:ascii="Times New Roman" w:hAnsi="Times New Roman"/>
                <w:color w:val="333333"/>
                <w:sz w:val="22"/>
                <w:szCs w:val="22"/>
                <w:lang w:val="en-US"/>
              </w:rPr>
              <w:t>USB</w:t>
            </w:r>
            <w:r w:rsidRPr="009342E8">
              <w:rPr>
                <w:rFonts w:ascii="Times New Roman" w:hAnsi="Times New Roman"/>
                <w:color w:val="333333"/>
                <w:sz w:val="22"/>
                <w:szCs w:val="22"/>
                <w:lang w:val="ru-RU"/>
              </w:rPr>
              <w:t xml:space="preserve"> </w:t>
            </w:r>
            <w:r>
              <w:rPr>
                <w:rFonts w:ascii="Times New Roman" w:hAnsi="Times New Roman"/>
                <w:color w:val="333333"/>
                <w:sz w:val="22"/>
                <w:szCs w:val="22"/>
                <w:lang w:val="en-US"/>
              </w:rPr>
              <w:t>Type</w:t>
            </w:r>
            <w:r w:rsidRPr="009342E8">
              <w:rPr>
                <w:rFonts w:ascii="Times New Roman" w:hAnsi="Times New Roman"/>
                <w:color w:val="333333"/>
                <w:sz w:val="22"/>
                <w:szCs w:val="22"/>
                <w:lang w:val="ru-RU"/>
              </w:rPr>
              <w:t>-</w:t>
            </w:r>
            <w:r>
              <w:rPr>
                <w:rFonts w:ascii="Times New Roman" w:hAnsi="Times New Roman"/>
                <w:color w:val="333333"/>
                <w:sz w:val="22"/>
                <w:szCs w:val="22"/>
                <w:lang w:val="en-US"/>
              </w:rPr>
              <w:t>C</w:t>
            </w:r>
          </w:p>
        </w:tc>
      </w:tr>
      <w:tr w:rsidR="005B20B4" w:rsidRPr="00BA6B62" w14:paraId="030794B5"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BDAF52A" w14:textId="3F9A9591"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Діапазон робочих температур</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9FBFC36" w14:textId="0B477072" w:rsidR="005B20B4" w:rsidRPr="00A63458" w:rsidRDefault="009342E8" w:rsidP="009A2BF4">
            <w:pPr>
              <w:jc w:val="both"/>
              <w:rPr>
                <w:rFonts w:ascii="Times New Roman" w:hAnsi="Times New Roman"/>
                <w:color w:val="333333"/>
                <w:sz w:val="22"/>
                <w:szCs w:val="22"/>
              </w:rPr>
            </w:pPr>
            <w:r>
              <w:rPr>
                <w:rFonts w:ascii="Times New Roman" w:hAnsi="Times New Roman"/>
                <w:color w:val="333333"/>
                <w:sz w:val="22"/>
                <w:szCs w:val="22"/>
              </w:rPr>
              <w:t>Від -20</w:t>
            </w:r>
            <w:r w:rsidRPr="00A63458">
              <w:rPr>
                <w:rFonts w:ascii="Times New Roman" w:hAnsi="Times New Roman"/>
                <w:color w:val="333333"/>
                <w:sz w:val="22"/>
                <w:szCs w:val="22"/>
                <w:shd w:val="clear" w:color="auto" w:fill="FFFFFF"/>
              </w:rPr>
              <w:t>°</w:t>
            </w:r>
            <w:r w:rsidR="0094569C">
              <w:rPr>
                <w:rFonts w:ascii="Times New Roman" w:hAnsi="Times New Roman"/>
                <w:color w:val="333333"/>
                <w:sz w:val="22"/>
                <w:szCs w:val="22"/>
                <w:shd w:val="clear" w:color="auto" w:fill="FFFFFF"/>
              </w:rPr>
              <w:t>С</w:t>
            </w:r>
            <w:r w:rsidRPr="00A63458">
              <w:rPr>
                <w:rFonts w:ascii="Times New Roman" w:hAnsi="Times New Roman"/>
                <w:color w:val="333333"/>
                <w:sz w:val="22"/>
                <w:szCs w:val="22"/>
                <w:shd w:val="clear" w:color="auto" w:fill="FFFFFF"/>
              </w:rPr>
              <w:t xml:space="preserve"> </w:t>
            </w:r>
            <w:r w:rsidR="0094569C">
              <w:rPr>
                <w:rFonts w:ascii="Times New Roman" w:hAnsi="Times New Roman"/>
                <w:color w:val="333333"/>
                <w:sz w:val="22"/>
                <w:szCs w:val="22"/>
                <w:shd w:val="clear" w:color="auto" w:fill="FFFFFF"/>
              </w:rPr>
              <w:t>до +</w:t>
            </w:r>
            <w:r w:rsidRPr="00A63458">
              <w:rPr>
                <w:rFonts w:ascii="Times New Roman" w:hAnsi="Times New Roman"/>
                <w:color w:val="333333"/>
                <w:sz w:val="22"/>
                <w:szCs w:val="22"/>
                <w:shd w:val="clear" w:color="auto" w:fill="FFFFFF"/>
              </w:rPr>
              <w:t xml:space="preserve"> </w:t>
            </w:r>
            <w:r w:rsidR="0094569C">
              <w:rPr>
                <w:rFonts w:ascii="Times New Roman" w:hAnsi="Times New Roman"/>
                <w:color w:val="333333"/>
                <w:sz w:val="22"/>
                <w:szCs w:val="22"/>
                <w:shd w:val="clear" w:color="auto" w:fill="FFFFFF"/>
              </w:rPr>
              <w:t>5</w:t>
            </w:r>
            <w:r w:rsidRPr="00A63458">
              <w:rPr>
                <w:rFonts w:ascii="Times New Roman" w:hAnsi="Times New Roman"/>
                <w:color w:val="333333"/>
                <w:sz w:val="22"/>
                <w:szCs w:val="22"/>
                <w:shd w:val="clear" w:color="auto" w:fill="FFFFFF"/>
              </w:rPr>
              <w:t>5°</w:t>
            </w:r>
            <w:r w:rsidR="0094569C">
              <w:rPr>
                <w:rFonts w:ascii="Times New Roman" w:hAnsi="Times New Roman"/>
                <w:color w:val="333333"/>
                <w:sz w:val="22"/>
                <w:szCs w:val="22"/>
                <w:shd w:val="clear" w:color="auto" w:fill="FFFFFF"/>
              </w:rPr>
              <w:t>С</w:t>
            </w:r>
          </w:p>
        </w:tc>
      </w:tr>
      <w:tr w:rsidR="005B20B4" w:rsidRPr="00BA6B62" w14:paraId="266FC653"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54E09308" w14:textId="345454FD"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Ступінь захисту</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6758B5A" w14:textId="212BFFCF" w:rsidR="005B20B4" w:rsidRPr="00A63458" w:rsidRDefault="0094569C" w:rsidP="009A2BF4">
            <w:pPr>
              <w:jc w:val="both"/>
              <w:rPr>
                <w:rFonts w:ascii="Times New Roman" w:hAnsi="Times New Roman"/>
                <w:color w:val="333333"/>
                <w:sz w:val="22"/>
                <w:szCs w:val="22"/>
              </w:rPr>
            </w:pPr>
            <w:r>
              <w:rPr>
                <w:rFonts w:ascii="Times New Roman" w:hAnsi="Times New Roman"/>
                <w:color w:val="333333"/>
                <w:sz w:val="22"/>
                <w:szCs w:val="22"/>
              </w:rPr>
              <w:t>ІР67</w:t>
            </w:r>
          </w:p>
        </w:tc>
      </w:tr>
      <w:tr w:rsidR="005B20B4" w:rsidRPr="00BA6B62" w14:paraId="4396D61D"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91834B2" w14:textId="48FE7C47"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Допустима висота падіння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20AA62A3" w14:textId="3AB3418C" w:rsidR="005B20B4" w:rsidRPr="00A63458" w:rsidRDefault="0094569C" w:rsidP="009A2BF4">
            <w:pPr>
              <w:jc w:val="both"/>
              <w:rPr>
                <w:rFonts w:ascii="Times New Roman" w:hAnsi="Times New Roman"/>
                <w:color w:val="333333"/>
                <w:sz w:val="22"/>
                <w:szCs w:val="22"/>
              </w:rPr>
            </w:pPr>
            <w:r>
              <w:rPr>
                <w:rFonts w:ascii="Times New Roman" w:hAnsi="Times New Roman"/>
                <w:color w:val="333333"/>
                <w:sz w:val="22"/>
                <w:szCs w:val="22"/>
              </w:rPr>
              <w:t>1,5 м</w:t>
            </w:r>
          </w:p>
        </w:tc>
      </w:tr>
      <w:tr w:rsidR="005B20B4" w:rsidRPr="00BA6B62" w14:paraId="4CF6D345"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0CA0FAA5" w14:textId="71D383D5"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Вага (без акумулятора)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16BC32D5" w14:textId="26D84E21" w:rsidR="005B20B4" w:rsidRPr="00A63458" w:rsidRDefault="0094569C" w:rsidP="009A2BF4">
            <w:pPr>
              <w:jc w:val="both"/>
              <w:rPr>
                <w:rFonts w:ascii="Times New Roman" w:hAnsi="Times New Roman"/>
                <w:color w:val="333333"/>
                <w:sz w:val="22"/>
                <w:szCs w:val="22"/>
              </w:rPr>
            </w:pPr>
            <w:r>
              <w:rPr>
                <w:rFonts w:ascii="Times New Roman" w:hAnsi="Times New Roman"/>
                <w:color w:val="333333"/>
                <w:sz w:val="22"/>
                <w:szCs w:val="22"/>
              </w:rPr>
              <w:t>568 грам</w:t>
            </w:r>
          </w:p>
        </w:tc>
      </w:tr>
      <w:tr w:rsidR="005B20B4" w:rsidRPr="00BA6B62" w14:paraId="3EDACC10"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3413D941" w14:textId="52088D7B" w:rsidR="005B20B4" w:rsidRPr="005B20B4" w:rsidRDefault="00DC28F4" w:rsidP="009A2BF4">
            <w:pPr>
              <w:jc w:val="both"/>
              <w:rPr>
                <w:rFonts w:ascii="Times New Roman" w:hAnsi="Times New Roman"/>
                <w:color w:val="333333"/>
                <w:sz w:val="22"/>
                <w:szCs w:val="22"/>
              </w:rPr>
            </w:pPr>
            <w:r>
              <w:rPr>
                <w:rFonts w:ascii="Times New Roman" w:hAnsi="Times New Roman"/>
                <w:color w:val="333333"/>
                <w:sz w:val="22"/>
                <w:szCs w:val="22"/>
              </w:rPr>
              <w:t>Габаритні розміри (без кріплення)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78826E9F" w14:textId="340D549C" w:rsidR="005B20B4" w:rsidRPr="00A63458" w:rsidRDefault="0094569C" w:rsidP="009A2BF4">
            <w:pPr>
              <w:jc w:val="both"/>
              <w:rPr>
                <w:rFonts w:ascii="Times New Roman" w:hAnsi="Times New Roman"/>
                <w:color w:val="333333"/>
                <w:sz w:val="22"/>
                <w:szCs w:val="22"/>
              </w:rPr>
            </w:pPr>
            <w:r w:rsidRPr="00A63458">
              <w:rPr>
                <w:rFonts w:ascii="Times New Roman" w:hAnsi="Times New Roman"/>
                <w:color w:val="333333"/>
                <w:sz w:val="22"/>
                <w:szCs w:val="22"/>
                <w:shd w:val="clear" w:color="auto" w:fill="FFFFFF"/>
              </w:rPr>
              <w:t>1</w:t>
            </w:r>
            <w:r>
              <w:rPr>
                <w:rFonts w:ascii="Times New Roman" w:hAnsi="Times New Roman"/>
                <w:color w:val="333333"/>
                <w:sz w:val="22"/>
                <w:szCs w:val="22"/>
                <w:shd w:val="clear" w:color="auto" w:fill="FFFFFF"/>
              </w:rPr>
              <w:t>87</w:t>
            </w:r>
            <w:r w:rsidRPr="00A63458">
              <w:rPr>
                <w:rFonts w:ascii="Times New Roman" w:hAnsi="Times New Roman"/>
                <w:color w:val="333333"/>
                <w:sz w:val="22"/>
                <w:szCs w:val="22"/>
                <w:shd w:val="clear" w:color="auto" w:fill="FFFFFF"/>
              </w:rPr>
              <w:t>×</w:t>
            </w:r>
            <w:r>
              <w:rPr>
                <w:rFonts w:ascii="Times New Roman" w:hAnsi="Times New Roman"/>
                <w:color w:val="333333"/>
                <w:sz w:val="22"/>
                <w:szCs w:val="22"/>
                <w:shd w:val="clear" w:color="auto" w:fill="FFFFFF"/>
              </w:rPr>
              <w:t>63</w:t>
            </w:r>
            <w:r w:rsidRPr="00A63458">
              <w:rPr>
                <w:rFonts w:ascii="Times New Roman" w:hAnsi="Times New Roman"/>
                <w:color w:val="333333"/>
                <w:sz w:val="22"/>
                <w:szCs w:val="22"/>
                <w:shd w:val="clear" w:color="auto" w:fill="FFFFFF"/>
              </w:rPr>
              <w:t>×8</w:t>
            </w:r>
            <w:r>
              <w:rPr>
                <w:rFonts w:ascii="Times New Roman" w:hAnsi="Times New Roman"/>
                <w:color w:val="333333"/>
                <w:sz w:val="22"/>
                <w:szCs w:val="22"/>
                <w:shd w:val="clear" w:color="auto" w:fill="FFFFFF"/>
              </w:rPr>
              <w:t>0 мм</w:t>
            </w:r>
          </w:p>
        </w:tc>
      </w:tr>
      <w:tr w:rsidR="005B20B4" w:rsidRPr="00BA6B62" w14:paraId="53705524" w14:textId="77777777" w:rsidTr="006D78C2">
        <w:trPr>
          <w:tblCellSpacing w:w="0" w:type="dxa"/>
        </w:trPr>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6AD356DB" w14:textId="007AF415" w:rsidR="005B20B4" w:rsidRPr="005B20B4" w:rsidRDefault="0094569C" w:rsidP="009A2BF4">
            <w:pPr>
              <w:jc w:val="both"/>
              <w:rPr>
                <w:rFonts w:ascii="Times New Roman" w:hAnsi="Times New Roman"/>
                <w:color w:val="333333"/>
                <w:sz w:val="22"/>
                <w:szCs w:val="22"/>
              </w:rPr>
            </w:pPr>
            <w:r>
              <w:rPr>
                <w:rFonts w:ascii="Times New Roman" w:hAnsi="Times New Roman"/>
                <w:color w:val="333333"/>
                <w:sz w:val="22"/>
                <w:szCs w:val="22"/>
              </w:rPr>
              <w:t>Комплектація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bottom"/>
          </w:tcPr>
          <w:p w14:paraId="48B7EF9E" w14:textId="71118063" w:rsidR="005B20B4" w:rsidRPr="0094569C" w:rsidRDefault="0094569C" w:rsidP="009A2BF4">
            <w:pPr>
              <w:jc w:val="both"/>
              <w:rPr>
                <w:rFonts w:ascii="Times New Roman" w:hAnsi="Times New Roman"/>
                <w:color w:val="333333"/>
                <w:sz w:val="22"/>
                <w:szCs w:val="22"/>
              </w:rPr>
            </w:pPr>
            <w:proofErr w:type="spellStart"/>
            <w:r>
              <w:rPr>
                <w:rFonts w:ascii="Times New Roman" w:hAnsi="Times New Roman"/>
                <w:color w:val="333333"/>
                <w:sz w:val="22"/>
                <w:szCs w:val="22"/>
              </w:rPr>
              <w:t>Тепловізійний</w:t>
            </w:r>
            <w:proofErr w:type="spellEnd"/>
            <w:r>
              <w:rPr>
                <w:rFonts w:ascii="Times New Roman" w:hAnsi="Times New Roman"/>
                <w:color w:val="333333"/>
                <w:sz w:val="22"/>
                <w:szCs w:val="22"/>
              </w:rPr>
              <w:t xml:space="preserve"> приціл, кріплення, </w:t>
            </w:r>
            <w:r>
              <w:rPr>
                <w:rFonts w:ascii="Times New Roman" w:hAnsi="Times New Roman"/>
                <w:color w:val="333333"/>
                <w:sz w:val="22"/>
                <w:szCs w:val="22"/>
                <w:lang w:val="en-US"/>
              </w:rPr>
              <w:t>USB</w:t>
            </w:r>
            <w:r>
              <w:rPr>
                <w:rFonts w:ascii="Times New Roman" w:hAnsi="Times New Roman"/>
                <w:color w:val="333333"/>
                <w:sz w:val="22"/>
                <w:szCs w:val="22"/>
              </w:rPr>
              <w:t xml:space="preserve"> кабель, тканина для лінз, інструкція</w:t>
            </w:r>
          </w:p>
        </w:tc>
      </w:tr>
    </w:tbl>
    <w:p w14:paraId="50C336A6" w14:textId="77777777" w:rsidR="004456F9" w:rsidRDefault="004456F9" w:rsidP="004456F9">
      <w:pPr>
        <w:pStyle w:val="a4"/>
        <w:shd w:val="clear" w:color="auto" w:fill="FFFFFF"/>
        <w:spacing w:before="0" w:beforeAutospacing="0" w:after="0" w:afterAutospacing="0"/>
        <w:ind w:firstLine="360"/>
        <w:jc w:val="both"/>
        <w:rPr>
          <w:rStyle w:val="af7"/>
          <w:rFonts w:ascii="Times New Roman" w:hAnsi="Times New Roman" w:cs="Times New Roman"/>
          <w:b w:val="0"/>
          <w:bCs w:val="0"/>
          <w:color w:val="0D0D0D"/>
          <w:sz w:val="22"/>
          <w:szCs w:val="22"/>
        </w:rPr>
      </w:pPr>
    </w:p>
    <w:p w14:paraId="531C3C1C" w14:textId="77777777" w:rsidR="00A431EF" w:rsidRDefault="00A431EF" w:rsidP="00A431EF">
      <w:pPr>
        <w:ind w:firstLine="460"/>
        <w:jc w:val="both"/>
        <w:rPr>
          <w:rStyle w:val="af7"/>
          <w:rFonts w:ascii="Times New Roman" w:hAnsi="Times New Roman"/>
          <w:i/>
          <w:color w:val="242424"/>
          <w:sz w:val="22"/>
          <w:szCs w:val="22"/>
        </w:rPr>
      </w:pPr>
      <w:r w:rsidRPr="00CA3A01">
        <w:rPr>
          <w:rFonts w:ascii="Times New Roman" w:hAnsi="Times New Roman"/>
          <w:b/>
          <w:bCs/>
          <w:i/>
          <w:color w:val="242424"/>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A3A01">
        <w:rPr>
          <w:rFonts w:ascii="Times New Roman" w:hAnsi="Times New Roman"/>
          <w:i/>
          <w:color w:val="242424"/>
          <w:sz w:val="22"/>
          <w:szCs w:val="22"/>
        </w:rPr>
        <w:t> </w:t>
      </w:r>
      <w:r w:rsidRPr="00CA3A01">
        <w:rPr>
          <w:rStyle w:val="af7"/>
          <w:rFonts w:ascii="Times New Roman" w:hAnsi="Times New Roman"/>
          <w:i/>
          <w:color w:val="242424"/>
          <w:sz w:val="22"/>
          <w:szCs w:val="22"/>
        </w:rPr>
        <w:t xml:space="preserve">вважати вираз «або еквівалент». </w:t>
      </w:r>
    </w:p>
    <w:p w14:paraId="04670C94" w14:textId="3B49D5F1" w:rsidR="006D01EF" w:rsidRPr="006D01EF" w:rsidRDefault="006D01EF" w:rsidP="00675064">
      <w:pPr>
        <w:shd w:val="clear" w:color="auto" w:fill="FFFFFF"/>
        <w:ind w:firstLine="460"/>
        <w:jc w:val="both"/>
        <w:outlineLvl w:val="2"/>
        <w:rPr>
          <w:rFonts w:ascii="Times New Roman" w:hAnsi="Times New Roman"/>
          <w:color w:val="000000"/>
          <w:sz w:val="22"/>
          <w:szCs w:val="22"/>
          <w:lang/>
        </w:rPr>
      </w:pPr>
      <w:r w:rsidRPr="006D01EF">
        <w:rPr>
          <w:rFonts w:ascii="Times New Roman" w:hAnsi="Times New Roman"/>
          <w:color w:val="000000"/>
          <w:sz w:val="22"/>
          <w:szCs w:val="22"/>
          <w:lang/>
        </w:rPr>
        <w:t xml:space="preserve">З метою уникнення поставки товару, який є відновленим та на підтвердження якості товару Учасники у складі тендерної пропозиції повинні </w:t>
      </w:r>
      <w:r>
        <w:rPr>
          <w:rFonts w:ascii="Times New Roman" w:hAnsi="Times New Roman"/>
          <w:color w:val="000000"/>
          <w:sz w:val="22"/>
          <w:szCs w:val="22"/>
          <w:lang/>
        </w:rPr>
        <w:t>по</w:t>
      </w:r>
      <w:r w:rsidRPr="006D01EF">
        <w:rPr>
          <w:rFonts w:ascii="Times New Roman" w:hAnsi="Times New Roman"/>
          <w:color w:val="000000"/>
          <w:sz w:val="22"/>
          <w:szCs w:val="22"/>
          <w:lang/>
        </w:rPr>
        <w:t xml:space="preserve">дати </w:t>
      </w:r>
      <w:r>
        <w:rPr>
          <w:rFonts w:ascii="Times New Roman" w:hAnsi="Times New Roman"/>
          <w:color w:val="000000"/>
          <w:sz w:val="22"/>
          <w:szCs w:val="22"/>
          <w:lang/>
        </w:rPr>
        <w:t>копію сертифіката</w:t>
      </w:r>
      <w:r w:rsidRPr="006D01EF">
        <w:rPr>
          <w:rFonts w:ascii="Times New Roman" w:hAnsi="Times New Roman"/>
          <w:color w:val="000000"/>
          <w:sz w:val="22"/>
          <w:szCs w:val="22"/>
          <w:lang/>
        </w:rPr>
        <w:t xml:space="preserve"> </w:t>
      </w:r>
      <w:r>
        <w:rPr>
          <w:rFonts w:ascii="Times New Roman" w:hAnsi="Times New Roman"/>
          <w:color w:val="000000"/>
          <w:sz w:val="22"/>
          <w:szCs w:val="22"/>
          <w:lang/>
        </w:rPr>
        <w:t>відповідності системи управління</w:t>
      </w:r>
      <w:r w:rsidRPr="006D01EF">
        <w:rPr>
          <w:rFonts w:ascii="Times New Roman" w:hAnsi="Times New Roman"/>
          <w:color w:val="000000"/>
          <w:sz w:val="22"/>
          <w:szCs w:val="22"/>
          <w:lang/>
        </w:rPr>
        <w:t xml:space="preserve"> якост</w:t>
      </w:r>
      <w:r>
        <w:rPr>
          <w:rFonts w:ascii="Times New Roman" w:hAnsi="Times New Roman"/>
          <w:color w:val="000000"/>
          <w:sz w:val="22"/>
          <w:szCs w:val="22"/>
          <w:lang/>
        </w:rPr>
        <w:t>ю</w:t>
      </w:r>
      <w:r w:rsidRPr="006D01EF">
        <w:rPr>
          <w:rFonts w:ascii="Times New Roman" w:hAnsi="Times New Roman"/>
          <w:color w:val="000000"/>
          <w:sz w:val="22"/>
          <w:szCs w:val="22"/>
          <w:lang/>
        </w:rPr>
        <w:t xml:space="preserve">, видані на ім’я Учасника, що охоплюють КВЕД 46.90, відповідно до вимог: - ДСТУ EN ISO 9001:2018, виданий органом з сертифікації, </w:t>
      </w:r>
      <w:r w:rsidR="00117A12">
        <w:rPr>
          <w:rFonts w:ascii="Times New Roman" w:hAnsi="Times New Roman"/>
          <w:color w:val="000000"/>
          <w:sz w:val="22"/>
          <w:szCs w:val="22"/>
          <w:lang/>
        </w:rPr>
        <w:t>який</w:t>
      </w:r>
      <w:r w:rsidR="007D5C34">
        <w:rPr>
          <w:rFonts w:ascii="Times New Roman" w:hAnsi="Times New Roman"/>
          <w:color w:val="000000"/>
          <w:sz w:val="22"/>
          <w:szCs w:val="22"/>
          <w:lang/>
        </w:rPr>
        <w:t xml:space="preserve"> </w:t>
      </w:r>
      <w:r w:rsidRPr="006D01EF">
        <w:rPr>
          <w:rFonts w:ascii="Times New Roman" w:hAnsi="Times New Roman"/>
          <w:color w:val="000000"/>
          <w:sz w:val="22"/>
          <w:szCs w:val="22"/>
          <w:lang/>
        </w:rPr>
        <w:t xml:space="preserve"> акредитований НААУ, в сфері якого повинен бути (ДК 021:2015 або КВЕД –ДК 009:2010)* та чинний атестат про акредитацію органу з сертифікації, та звіт про аудит та Настанову з якості, якою встановлюється документована система управління якістю Учасника відповідно до вимог стандарту ДСТУ EN ISO 9001:2018; - ДСТУ EN ISO 27001:2015, виданий органом з сертифікації;* - ДСТУ EN ISO 14001:2015 (ISO14001:2015, IDT), виданий органом з сертифікації, що акредитований НААУ, в сфері якого повинен бути (ДК 021:2015 або КВЕД –ДК 009:2010)* та чинний атестат про акредитацію органу з сертифікації та Екологічну політику підприємства, розроблену у відповідності до вимог стандарту ДСТУ ISO 14001. </w:t>
      </w:r>
      <w:r w:rsidRPr="006D01EF">
        <w:rPr>
          <w:rFonts w:ascii="Times New Roman" w:hAnsi="Times New Roman"/>
          <w:i/>
          <w:iCs/>
          <w:color w:val="000000"/>
          <w:sz w:val="22"/>
          <w:szCs w:val="22"/>
          <w:lang/>
        </w:rPr>
        <w:t>*Сертифікати повинні бути чинними на дату подання тендерної пропозиції.</w:t>
      </w:r>
    </w:p>
    <w:p w14:paraId="291FC291" w14:textId="77777777" w:rsidR="004D36BC" w:rsidRDefault="004D36BC" w:rsidP="004D36BC">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AC4549">
        <w:rPr>
          <w:rFonts w:ascii="Times New Roman" w:hAnsi="Times New Roman"/>
          <w:color w:val="000000"/>
          <w:kern w:val="2"/>
          <w:sz w:val="22"/>
          <w:szCs w:val="22"/>
          <w:lang w:bidi="hi-IN"/>
        </w:rPr>
        <w:t>Товар, що поставляється за цим Договором</w:t>
      </w:r>
      <w:r>
        <w:rPr>
          <w:rFonts w:ascii="Times New Roman" w:hAnsi="Times New Roman"/>
          <w:color w:val="000000"/>
          <w:kern w:val="2"/>
          <w:sz w:val="22"/>
          <w:szCs w:val="22"/>
          <w:lang w:bidi="hi-IN"/>
        </w:rPr>
        <w:t>,</w:t>
      </w:r>
      <w:r w:rsidRPr="00AC4549">
        <w:rPr>
          <w:rFonts w:ascii="Times New Roman" w:hAnsi="Times New Roman"/>
          <w:color w:val="000000"/>
          <w:kern w:val="2"/>
          <w:sz w:val="22"/>
          <w:szCs w:val="22"/>
          <w:lang w:bidi="hi-IN"/>
        </w:rPr>
        <w:t xml:space="preserve"> має бути новим, без попереднього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перевіреному та готовому до ви</w:t>
      </w:r>
      <w:r>
        <w:rPr>
          <w:rFonts w:ascii="Times New Roman" w:hAnsi="Times New Roman"/>
          <w:color w:val="000000"/>
          <w:kern w:val="2"/>
          <w:sz w:val="22"/>
          <w:szCs w:val="22"/>
          <w:lang w:bidi="hi-IN"/>
        </w:rPr>
        <w:t>користання за призначенням</w:t>
      </w:r>
      <w:r w:rsidRPr="00AC4549">
        <w:rPr>
          <w:rFonts w:ascii="Times New Roman" w:hAnsi="Times New Roman"/>
          <w:color w:val="000000"/>
          <w:kern w:val="2"/>
          <w:sz w:val="22"/>
          <w:szCs w:val="22"/>
          <w:lang w:bidi="hi-IN"/>
        </w:rPr>
        <w:t>.</w:t>
      </w:r>
    </w:p>
    <w:p w14:paraId="427800E1" w14:textId="77777777" w:rsidR="004D36BC" w:rsidRPr="0028713C" w:rsidRDefault="004D36BC" w:rsidP="004D36BC">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28713C">
        <w:rPr>
          <w:rFonts w:ascii="Times New Roman" w:eastAsia="Times New Roman CYR" w:hAnsi="Times New Roman"/>
          <w:color w:val="000000"/>
          <w:sz w:val="22"/>
          <w:szCs w:val="22"/>
        </w:rPr>
        <w:t>Вартість Товару повинна включати всі податки та обов’язкові платежі відповідно до діючого законодавства України.</w:t>
      </w:r>
      <w:r w:rsidRPr="0028713C">
        <w:rPr>
          <w:rFonts w:ascii="Times New Roman" w:hAnsi="Times New Roman"/>
          <w:color w:val="000000"/>
          <w:kern w:val="2"/>
          <w:sz w:val="22"/>
          <w:szCs w:val="22"/>
          <w:lang w:bidi="hi-IN"/>
        </w:rPr>
        <w:t xml:space="preserve"> </w:t>
      </w:r>
    </w:p>
    <w:p w14:paraId="10C6872A" w14:textId="77777777" w:rsidR="004D36BC" w:rsidRPr="0028713C" w:rsidRDefault="004D36BC" w:rsidP="004D36BC">
      <w:pPr>
        <w:jc w:val="both"/>
        <w:rPr>
          <w:rFonts w:ascii="Times New Roman" w:hAnsi="Times New Roman"/>
          <w:sz w:val="22"/>
          <w:szCs w:val="22"/>
        </w:rPr>
      </w:pPr>
      <w:r w:rsidRPr="0028713C">
        <w:rPr>
          <w:rFonts w:ascii="Times New Roman" w:hAnsi="Times New Roman"/>
          <w:sz w:val="22"/>
          <w:szCs w:val="22"/>
        </w:rPr>
        <w:t xml:space="preserve">        Постачальник несе всі ризики втрати або ушкодження Товару, а також всі транспортні витрати </w:t>
      </w:r>
      <w:proofErr w:type="spellStart"/>
      <w:r w:rsidRPr="0028713C">
        <w:rPr>
          <w:rFonts w:ascii="Times New Roman" w:hAnsi="Times New Roman"/>
          <w:color w:val="010101"/>
          <w:sz w:val="22"/>
          <w:szCs w:val="22"/>
          <w:lang w:val="ru-RU"/>
        </w:rPr>
        <w:t>пов’язані</w:t>
      </w:r>
      <w:proofErr w:type="spellEnd"/>
      <w:r w:rsidRPr="0028713C">
        <w:rPr>
          <w:rFonts w:ascii="Times New Roman" w:hAnsi="Times New Roman"/>
          <w:color w:val="010101"/>
          <w:sz w:val="22"/>
          <w:szCs w:val="22"/>
          <w:lang w:val="ru-RU"/>
        </w:rPr>
        <w:t xml:space="preserve"> з доставкою Товару до </w:t>
      </w:r>
      <w:proofErr w:type="spellStart"/>
      <w:r w:rsidRPr="0028713C">
        <w:rPr>
          <w:rFonts w:ascii="Times New Roman" w:hAnsi="Times New Roman"/>
          <w:color w:val="010101"/>
          <w:sz w:val="22"/>
          <w:szCs w:val="22"/>
          <w:lang w:val="ru-RU"/>
        </w:rPr>
        <w:t>місця</w:t>
      </w:r>
      <w:proofErr w:type="spellEnd"/>
      <w:r w:rsidRPr="0028713C">
        <w:rPr>
          <w:rFonts w:ascii="Times New Roman" w:hAnsi="Times New Roman"/>
          <w:color w:val="010101"/>
          <w:sz w:val="22"/>
          <w:szCs w:val="22"/>
          <w:lang w:val="ru-RU"/>
        </w:rPr>
        <w:t xml:space="preserve"> </w:t>
      </w:r>
      <w:r w:rsidRPr="0028713C">
        <w:rPr>
          <w:rFonts w:ascii="Times New Roman" w:hAnsi="Times New Roman"/>
          <w:sz w:val="22"/>
          <w:szCs w:val="22"/>
        </w:rPr>
        <w:t>передачі Товару (42706, Україна, Сумська область, місто Охтирка, вулиця Київська, будинок 6).</w:t>
      </w:r>
    </w:p>
    <w:p w14:paraId="2B3C1E6A" w14:textId="77777777" w:rsidR="004D36BC" w:rsidRPr="0028713C" w:rsidRDefault="004D36BC" w:rsidP="004D36BC">
      <w:pPr>
        <w:jc w:val="both"/>
        <w:rPr>
          <w:rFonts w:ascii="Times New Roman" w:hAnsi="Times New Roman"/>
          <w:sz w:val="22"/>
          <w:szCs w:val="22"/>
        </w:rPr>
      </w:pPr>
      <w:r w:rsidRPr="0028713C">
        <w:rPr>
          <w:rFonts w:ascii="Times New Roman" w:hAnsi="Times New Roman"/>
          <w:sz w:val="22"/>
          <w:szCs w:val="22"/>
        </w:rPr>
        <w:t xml:space="preserve">        </w:t>
      </w:r>
      <w:r w:rsidRPr="0028713C">
        <w:rPr>
          <w:rFonts w:ascii="Times New Roman" w:hAnsi="Times New Roman"/>
          <w:color w:val="010101"/>
          <w:sz w:val="22"/>
          <w:szCs w:val="22"/>
          <w:lang w:val="ru-RU"/>
        </w:rPr>
        <w:t xml:space="preserve">Товар </w:t>
      </w:r>
      <w:proofErr w:type="spellStart"/>
      <w:r w:rsidRPr="0028713C">
        <w:rPr>
          <w:rFonts w:ascii="Times New Roman" w:hAnsi="Times New Roman"/>
          <w:color w:val="010101"/>
          <w:sz w:val="22"/>
          <w:szCs w:val="22"/>
          <w:lang w:val="ru-RU"/>
        </w:rPr>
        <w:t>передається</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Постачальником</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Замовнику</w:t>
      </w:r>
      <w:proofErr w:type="spellEnd"/>
      <w:r w:rsidRPr="0028713C">
        <w:rPr>
          <w:rFonts w:ascii="Times New Roman" w:hAnsi="Times New Roman"/>
          <w:color w:val="010101"/>
          <w:sz w:val="22"/>
          <w:szCs w:val="22"/>
          <w:lang w:val="ru-RU"/>
        </w:rPr>
        <w:t xml:space="preserve"> в </w:t>
      </w:r>
      <w:proofErr w:type="spellStart"/>
      <w:r w:rsidRPr="0028713C">
        <w:rPr>
          <w:rFonts w:ascii="Times New Roman" w:hAnsi="Times New Roman"/>
          <w:color w:val="010101"/>
          <w:sz w:val="22"/>
          <w:szCs w:val="22"/>
          <w:lang w:val="ru-RU"/>
        </w:rPr>
        <w:t>тарі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упаковці</w:t>
      </w:r>
      <w:proofErr w:type="spellEnd"/>
      <w:r w:rsidRPr="0028713C">
        <w:rPr>
          <w:rFonts w:ascii="Times New Roman" w:hAnsi="Times New Roman"/>
          <w:color w:val="010101"/>
          <w:sz w:val="22"/>
          <w:szCs w:val="22"/>
          <w:lang w:val="ru-RU"/>
        </w:rPr>
        <w:t xml:space="preserve">), яка </w:t>
      </w:r>
      <w:proofErr w:type="spellStart"/>
      <w:r w:rsidRPr="0028713C">
        <w:rPr>
          <w:rFonts w:ascii="Times New Roman" w:hAnsi="Times New Roman"/>
          <w:color w:val="010101"/>
          <w:sz w:val="22"/>
          <w:szCs w:val="22"/>
          <w:lang w:val="ru-RU"/>
        </w:rPr>
        <w:t>відповідає</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вимогам</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стандартів</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або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технічних</w:t>
      </w:r>
      <w:proofErr w:type="spellEnd"/>
      <w:r w:rsidRPr="0028713C">
        <w:rPr>
          <w:rFonts w:ascii="Times New Roman" w:hAnsi="Times New Roman"/>
          <w:color w:val="010101"/>
          <w:sz w:val="22"/>
          <w:szCs w:val="22"/>
          <w:lang w:val="ru-RU"/>
        </w:rPr>
        <w:t xml:space="preserve"> умов. </w:t>
      </w:r>
      <w:r w:rsidRPr="0028713C">
        <w:rPr>
          <w:rFonts w:ascii="Times New Roman" w:hAnsi="Times New Roman"/>
          <w:color w:val="010101"/>
          <w:sz w:val="22"/>
          <w:szCs w:val="22"/>
        </w:rPr>
        <w:t>Тара (упаковка) Товару повинна забезпечувати його схоронність за звичайних умов зберігання та транспортування.</w:t>
      </w:r>
      <w:r>
        <w:rPr>
          <w:rFonts w:ascii="Times New Roman" w:hAnsi="Times New Roman"/>
          <w:sz w:val="22"/>
          <w:szCs w:val="22"/>
        </w:rPr>
        <w:t xml:space="preserve"> </w:t>
      </w:r>
      <w:proofErr w:type="spellStart"/>
      <w:r w:rsidRPr="0028713C">
        <w:rPr>
          <w:rFonts w:ascii="Times New Roman" w:hAnsi="Times New Roman"/>
          <w:color w:val="010101"/>
          <w:sz w:val="22"/>
          <w:szCs w:val="22"/>
          <w:lang w:val="ru-RU"/>
        </w:rPr>
        <w:t>Кожне</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пакувальне</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місце</w:t>
      </w:r>
      <w:proofErr w:type="spellEnd"/>
      <w:r w:rsidRPr="0028713C">
        <w:rPr>
          <w:rFonts w:ascii="Times New Roman" w:hAnsi="Times New Roman"/>
          <w:color w:val="010101"/>
          <w:sz w:val="22"/>
          <w:szCs w:val="22"/>
          <w:lang w:val="ru-RU"/>
        </w:rPr>
        <w:t xml:space="preserve"> Товару повинно бути </w:t>
      </w:r>
      <w:proofErr w:type="spellStart"/>
      <w:r w:rsidRPr="0028713C">
        <w:rPr>
          <w:rFonts w:ascii="Times New Roman" w:hAnsi="Times New Roman"/>
          <w:color w:val="010101"/>
          <w:sz w:val="22"/>
          <w:szCs w:val="22"/>
          <w:lang w:val="ru-RU"/>
        </w:rPr>
        <w:t>промаркованим</w:t>
      </w:r>
      <w:proofErr w:type="spellEnd"/>
      <w:r w:rsidRPr="0028713C">
        <w:rPr>
          <w:rFonts w:ascii="Times New Roman" w:hAnsi="Times New Roman"/>
          <w:color w:val="010101"/>
          <w:sz w:val="22"/>
          <w:szCs w:val="22"/>
          <w:lang w:val="ru-RU"/>
        </w:rPr>
        <w:t xml:space="preserve"> на </w:t>
      </w:r>
      <w:proofErr w:type="spellStart"/>
      <w:r w:rsidRPr="0028713C">
        <w:rPr>
          <w:rFonts w:ascii="Times New Roman" w:hAnsi="Times New Roman"/>
          <w:color w:val="010101"/>
          <w:sz w:val="22"/>
          <w:szCs w:val="22"/>
          <w:lang w:val="ru-RU"/>
        </w:rPr>
        <w:t>тарі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упаковці</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чи</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ярлику</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відповідно</w:t>
      </w:r>
      <w:proofErr w:type="spellEnd"/>
      <w:r w:rsidRPr="0028713C">
        <w:rPr>
          <w:rFonts w:ascii="Times New Roman" w:hAnsi="Times New Roman"/>
          <w:color w:val="010101"/>
          <w:sz w:val="22"/>
          <w:szCs w:val="22"/>
          <w:lang w:val="ru-RU"/>
        </w:rPr>
        <w:t xml:space="preserve"> до </w:t>
      </w:r>
      <w:proofErr w:type="spellStart"/>
      <w:r w:rsidRPr="0028713C">
        <w:rPr>
          <w:rFonts w:ascii="Times New Roman" w:hAnsi="Times New Roman"/>
          <w:color w:val="010101"/>
          <w:sz w:val="22"/>
          <w:szCs w:val="22"/>
          <w:lang w:val="ru-RU"/>
        </w:rPr>
        <w:t>державних</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стандартів</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технічних</w:t>
      </w:r>
      <w:proofErr w:type="spellEnd"/>
      <w:r w:rsidRPr="0028713C">
        <w:rPr>
          <w:rFonts w:ascii="Times New Roman" w:hAnsi="Times New Roman"/>
          <w:color w:val="010101"/>
          <w:sz w:val="22"/>
          <w:szCs w:val="22"/>
          <w:lang w:val="ru-RU"/>
        </w:rPr>
        <w:t xml:space="preserve"> умов і </w:t>
      </w:r>
      <w:proofErr w:type="spellStart"/>
      <w:r w:rsidRPr="0028713C">
        <w:rPr>
          <w:rFonts w:ascii="Times New Roman" w:hAnsi="Times New Roman"/>
          <w:color w:val="010101"/>
          <w:sz w:val="22"/>
          <w:szCs w:val="22"/>
          <w:lang w:val="ru-RU"/>
        </w:rPr>
        <w:t>виконано</w:t>
      </w:r>
      <w:proofErr w:type="spellEnd"/>
      <w:r w:rsidRPr="0028713C">
        <w:rPr>
          <w:rFonts w:ascii="Times New Roman" w:hAnsi="Times New Roman"/>
          <w:color w:val="010101"/>
          <w:sz w:val="22"/>
          <w:szCs w:val="22"/>
          <w:lang w:val="ru-RU"/>
        </w:rPr>
        <w:t xml:space="preserve"> таким чином, </w:t>
      </w:r>
      <w:proofErr w:type="spellStart"/>
      <w:r w:rsidRPr="0028713C">
        <w:rPr>
          <w:rFonts w:ascii="Times New Roman" w:hAnsi="Times New Roman"/>
          <w:color w:val="010101"/>
          <w:sz w:val="22"/>
          <w:szCs w:val="22"/>
          <w:lang w:val="ru-RU"/>
        </w:rPr>
        <w:t>який</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виключає</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його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знищення</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або</w:t>
      </w:r>
      <w:proofErr w:type="spellEnd"/>
      <w:r w:rsidRPr="0028713C">
        <w:rPr>
          <w:rFonts w:ascii="Times New Roman" w:hAnsi="Times New Roman"/>
          <w:color w:val="010101"/>
          <w:sz w:val="22"/>
          <w:szCs w:val="22"/>
          <w:lang w:val="ru-RU"/>
        </w:rPr>
        <w:t xml:space="preserve"> </w:t>
      </w:r>
      <w:proofErr w:type="spellStart"/>
      <w:r w:rsidRPr="0028713C">
        <w:rPr>
          <w:rFonts w:ascii="Times New Roman" w:hAnsi="Times New Roman"/>
          <w:color w:val="010101"/>
          <w:sz w:val="22"/>
          <w:szCs w:val="22"/>
          <w:lang w:val="ru-RU"/>
        </w:rPr>
        <w:t>пошкодження</w:t>
      </w:r>
      <w:proofErr w:type="spellEnd"/>
      <w:r w:rsidRPr="0028713C">
        <w:rPr>
          <w:rFonts w:ascii="Times New Roman" w:hAnsi="Times New Roman"/>
          <w:color w:val="010101"/>
          <w:sz w:val="22"/>
          <w:szCs w:val="22"/>
          <w:lang w:val="ru-RU"/>
        </w:rPr>
        <w:t xml:space="preserve"> за час </w:t>
      </w:r>
      <w:proofErr w:type="spellStart"/>
      <w:r w:rsidRPr="0028713C">
        <w:rPr>
          <w:rFonts w:ascii="Times New Roman" w:hAnsi="Times New Roman"/>
          <w:color w:val="010101"/>
          <w:sz w:val="22"/>
          <w:szCs w:val="22"/>
          <w:lang w:val="ru-RU"/>
        </w:rPr>
        <w:t>транспортування</w:t>
      </w:r>
      <w:proofErr w:type="spellEnd"/>
      <w:r w:rsidRPr="0028713C">
        <w:rPr>
          <w:rFonts w:ascii="Times New Roman" w:hAnsi="Times New Roman"/>
          <w:color w:val="010101"/>
          <w:sz w:val="22"/>
          <w:szCs w:val="22"/>
          <w:lang w:val="ru-RU"/>
        </w:rPr>
        <w:t xml:space="preserve"> до </w:t>
      </w:r>
      <w:proofErr w:type="spellStart"/>
      <w:r w:rsidRPr="0028713C">
        <w:rPr>
          <w:rFonts w:ascii="Times New Roman" w:hAnsi="Times New Roman"/>
          <w:color w:val="010101"/>
          <w:sz w:val="22"/>
          <w:szCs w:val="22"/>
          <w:lang w:val="ru-RU"/>
        </w:rPr>
        <w:t>Замовника</w:t>
      </w:r>
      <w:proofErr w:type="spellEnd"/>
      <w:r w:rsidRPr="0028713C">
        <w:rPr>
          <w:rFonts w:ascii="Times New Roman" w:hAnsi="Times New Roman"/>
          <w:color w:val="010101"/>
          <w:sz w:val="22"/>
          <w:szCs w:val="22"/>
          <w:lang w:val="ru-RU"/>
        </w:rPr>
        <w:t>.</w:t>
      </w:r>
    </w:p>
    <w:p w14:paraId="3C679F46" w14:textId="77777777" w:rsidR="004D36BC" w:rsidRPr="0005775A" w:rsidRDefault="004D36BC" w:rsidP="004D36BC">
      <w:pPr>
        <w:widowControl w:val="0"/>
        <w:shd w:val="clear" w:color="auto" w:fill="FFFFFF"/>
        <w:suppressAutoHyphens/>
        <w:ind w:firstLine="460"/>
        <w:contextualSpacing/>
        <w:jc w:val="both"/>
        <w:rPr>
          <w:rFonts w:ascii="Times New Roman" w:hAnsi="Times New Roman"/>
          <w:color w:val="000000"/>
          <w:kern w:val="2"/>
          <w:sz w:val="22"/>
          <w:szCs w:val="22"/>
          <w:lang w:val="ru-RU" w:bidi="hi-IN"/>
        </w:rPr>
      </w:pPr>
    </w:p>
    <w:p w14:paraId="6E56274E" w14:textId="77777777" w:rsidR="004D36BC" w:rsidRPr="007E0078" w:rsidRDefault="004D36BC" w:rsidP="004D36BC">
      <w:pPr>
        <w:ind w:left="460"/>
        <w:jc w:val="both"/>
        <w:rPr>
          <w:rFonts w:ascii="Times New Roman" w:hAnsi="Times New Roman"/>
          <w:sz w:val="22"/>
          <w:szCs w:val="22"/>
        </w:rPr>
      </w:pPr>
      <w:r w:rsidRPr="007E0078">
        <w:rPr>
          <w:rFonts w:ascii="Times New Roman" w:hAnsi="Times New Roman"/>
          <w:b/>
          <w:color w:val="000000"/>
          <w:kern w:val="2"/>
          <w:sz w:val="22"/>
          <w:szCs w:val="22"/>
          <w:lang w:bidi="hi-IN"/>
        </w:rPr>
        <w:lastRenderedPageBreak/>
        <w:t>На етапі постачання Товару</w:t>
      </w:r>
      <w:r w:rsidRPr="007E0078">
        <w:rPr>
          <w:rFonts w:ascii="Times New Roman" w:hAnsi="Times New Roman"/>
          <w:color w:val="000000"/>
          <w:kern w:val="2"/>
          <w:sz w:val="22"/>
          <w:szCs w:val="22"/>
          <w:lang w:bidi="hi-IN"/>
        </w:rPr>
        <w:t xml:space="preserve"> Переможець закупівлі повинен подати в оригінальних примірниках наступні документи:</w:t>
      </w:r>
    </w:p>
    <w:p w14:paraId="7A2EC43B" w14:textId="77777777" w:rsidR="004D36BC" w:rsidRPr="007E0078" w:rsidRDefault="004D36BC" w:rsidP="004D36BC">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оригінал</w:t>
      </w:r>
      <w:proofErr w:type="spellEnd"/>
      <w:r w:rsidRPr="007E0078">
        <w:rPr>
          <w:rFonts w:ascii="Times New Roman" w:hAnsi="Times New Roman"/>
          <w:color w:val="000000"/>
          <w:kern w:val="2"/>
          <w:lang w:bidi="hi-IN"/>
        </w:rPr>
        <w:t xml:space="preserve"> паспорту/</w:t>
      </w:r>
      <w:proofErr w:type="spellStart"/>
      <w:r w:rsidRPr="007E0078">
        <w:rPr>
          <w:rFonts w:ascii="Times New Roman" w:hAnsi="Times New Roman"/>
          <w:color w:val="000000"/>
          <w:kern w:val="2"/>
          <w:lang w:bidi="hi-IN"/>
        </w:rPr>
        <w:t>інструкції</w:t>
      </w:r>
      <w:proofErr w:type="spellEnd"/>
      <w:r w:rsidRPr="007E0078">
        <w:rPr>
          <w:rFonts w:ascii="Times New Roman" w:hAnsi="Times New Roman"/>
          <w:color w:val="000000"/>
          <w:kern w:val="2"/>
          <w:lang w:bidi="hi-IN"/>
        </w:rPr>
        <w:t xml:space="preserve"> на</w:t>
      </w:r>
      <w:r>
        <w:rPr>
          <w:rFonts w:ascii="Times New Roman" w:hAnsi="Times New Roman"/>
          <w:color w:val="000000"/>
          <w:kern w:val="2"/>
          <w:lang w:val="uk-UA" w:bidi="hi-IN"/>
        </w:rPr>
        <w:t xml:space="preserve"> кожен</w:t>
      </w:r>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виріб</w:t>
      </w:r>
      <w:proofErr w:type="spellEnd"/>
      <w:r w:rsidRPr="007E0078">
        <w:rPr>
          <w:rFonts w:ascii="Times New Roman" w:hAnsi="Times New Roman"/>
          <w:color w:val="000000"/>
          <w:kern w:val="2"/>
          <w:lang w:bidi="hi-IN"/>
        </w:rPr>
        <w:t>;</w:t>
      </w:r>
    </w:p>
    <w:p w14:paraId="6F2B1706" w14:textId="77777777" w:rsidR="004D36BC" w:rsidRPr="00A431EF" w:rsidRDefault="004D36BC" w:rsidP="004D36BC">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r>
        <w:rPr>
          <w:rFonts w:ascii="Times New Roman" w:hAnsi="Times New Roman"/>
          <w:color w:val="000000"/>
          <w:kern w:val="2"/>
          <w:lang w:val="uk-UA" w:bidi="hi-IN"/>
        </w:rPr>
        <w:t>гарантійний талон на кожен виріб;</w:t>
      </w:r>
    </w:p>
    <w:p w14:paraId="631F2A4D" w14:textId="77777777" w:rsidR="004D36BC" w:rsidRPr="007E0078" w:rsidRDefault="004D36BC" w:rsidP="004D36BC">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видаткову</w:t>
      </w:r>
      <w:proofErr w:type="spellEnd"/>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накладну</w:t>
      </w:r>
      <w:proofErr w:type="spellEnd"/>
      <w:r>
        <w:rPr>
          <w:rFonts w:ascii="Times New Roman" w:hAnsi="Times New Roman"/>
          <w:color w:val="000000"/>
          <w:kern w:val="2"/>
          <w:lang w:val="uk-UA" w:bidi="hi-IN"/>
        </w:rPr>
        <w:t xml:space="preserve"> та рахунок.</w:t>
      </w:r>
    </w:p>
    <w:p w14:paraId="73ACDA67" w14:textId="77777777" w:rsidR="00A431EF" w:rsidRPr="0005775A" w:rsidRDefault="00A431EF" w:rsidP="00A431EF">
      <w:pPr>
        <w:widowControl w:val="0"/>
        <w:shd w:val="clear" w:color="auto" w:fill="FFFFFF"/>
        <w:suppressAutoHyphens/>
        <w:ind w:firstLine="460"/>
        <w:contextualSpacing/>
        <w:jc w:val="both"/>
        <w:rPr>
          <w:rFonts w:ascii="Times New Roman" w:hAnsi="Times New Roman"/>
          <w:color w:val="000000"/>
          <w:kern w:val="2"/>
          <w:sz w:val="22"/>
          <w:szCs w:val="22"/>
          <w:lang w:val="ru-RU" w:bidi="hi-IN"/>
        </w:rPr>
      </w:pPr>
    </w:p>
    <w:p w14:paraId="77E3CA3A" w14:textId="43643928" w:rsidR="00E03CE2" w:rsidRPr="008964C2" w:rsidRDefault="00A431EF" w:rsidP="008964C2">
      <w:pPr>
        <w:widowControl w:val="0"/>
        <w:tabs>
          <w:tab w:val="left" w:pos="709"/>
        </w:tabs>
        <w:suppressAutoHyphens/>
        <w:autoSpaceDE w:val="0"/>
        <w:jc w:val="both"/>
        <w:rPr>
          <w:rFonts w:ascii="Times New Roman" w:hAnsi="Times New Roman"/>
          <w:sz w:val="20"/>
          <w:szCs w:val="20"/>
        </w:rPr>
      </w:pPr>
      <w:r>
        <w:rPr>
          <w:rFonts w:ascii="Times New Roman" w:hAnsi="Times New Roman"/>
          <w:b/>
          <w:color w:val="000000"/>
          <w:kern w:val="2"/>
          <w:sz w:val="22"/>
          <w:szCs w:val="22"/>
          <w:lang w:bidi="hi-IN"/>
        </w:rPr>
        <w:tab/>
      </w:r>
      <w:r w:rsidRPr="003077D3">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3077D3">
        <w:rPr>
          <w:rFonts w:ascii="Times New Roman" w:hAnsi="Times New Roman"/>
          <w:b/>
          <w:color w:val="000000" w:themeColor="text1"/>
          <w:sz w:val="20"/>
          <w:szCs w:val="20"/>
        </w:rPr>
        <w:t xml:space="preserve">поставки товару </w:t>
      </w:r>
      <w:r w:rsidRPr="003077D3">
        <w:rPr>
          <w:rFonts w:ascii="Times New Roman" w:hAnsi="Times New Roman"/>
          <w:b/>
          <w:sz w:val="20"/>
          <w:szCs w:val="20"/>
        </w:rPr>
        <w:t>відповідно до вимог, визначених згідно з умовами тендерної документації.</w:t>
      </w:r>
    </w:p>
    <w:p w14:paraId="30A6A50F" w14:textId="77777777" w:rsidR="00223AC8" w:rsidRDefault="00223AC8" w:rsidP="007227B6">
      <w:pPr>
        <w:spacing w:after="60"/>
        <w:jc w:val="right"/>
        <w:rPr>
          <w:rFonts w:ascii="Times New Roman" w:hAnsi="Times New Roman"/>
          <w:b/>
          <w:i/>
          <w:sz w:val="22"/>
          <w:szCs w:val="22"/>
        </w:rPr>
      </w:pPr>
    </w:p>
    <w:p w14:paraId="01DBBE91" w14:textId="400C3DAB" w:rsidR="00933CBD" w:rsidRDefault="00933CBD" w:rsidP="007227B6">
      <w:pPr>
        <w:spacing w:after="60"/>
        <w:jc w:val="right"/>
        <w:rPr>
          <w:rFonts w:ascii="Times New Roman" w:hAnsi="Times New Roman"/>
          <w:b/>
          <w:i/>
          <w:sz w:val="22"/>
          <w:szCs w:val="22"/>
          <w:lang w:val="ru-RU"/>
        </w:rPr>
      </w:pPr>
      <w:r w:rsidRPr="00E9686C">
        <w:rPr>
          <w:rFonts w:ascii="Times New Roman" w:hAnsi="Times New Roman"/>
          <w:b/>
          <w:i/>
          <w:sz w:val="22"/>
          <w:szCs w:val="22"/>
        </w:rPr>
        <w:t xml:space="preserve">Додаток </w:t>
      </w:r>
      <w:r>
        <w:rPr>
          <w:rFonts w:ascii="Times New Roman" w:hAnsi="Times New Roman"/>
          <w:b/>
          <w:i/>
          <w:sz w:val="22"/>
          <w:szCs w:val="22"/>
          <w:lang w:val="ru-RU"/>
        </w:rPr>
        <w:t>3</w:t>
      </w:r>
    </w:p>
    <w:p w14:paraId="662A83A9" w14:textId="77777777" w:rsidR="00933CBD" w:rsidRDefault="00933CBD" w:rsidP="007227B6">
      <w:pPr>
        <w:spacing w:after="60"/>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14:paraId="0809D313" w14:textId="77777777" w:rsidR="00933CBD" w:rsidRDefault="00933CBD" w:rsidP="007227B6">
      <w:pPr>
        <w:spacing w:after="60"/>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14:paraId="169E376D" w14:textId="77777777" w:rsidR="00087A28" w:rsidRPr="00FC69B3" w:rsidRDefault="00087A28" w:rsidP="00087A28">
      <w:pPr>
        <w:ind w:firstLine="425"/>
        <w:jc w:val="both"/>
        <w:rPr>
          <w:rFonts w:ascii="Times New Roman" w:hAnsi="Times New Roman"/>
          <w:b/>
          <w:bCs/>
          <w:i/>
          <w:color w:val="FF0000"/>
          <w:sz w:val="18"/>
          <w:szCs w:val="18"/>
        </w:rPr>
      </w:pPr>
      <w:r w:rsidRPr="00FC69B3">
        <w:rPr>
          <w:rFonts w:ascii="Times New Roman" w:hAnsi="Times New Roman"/>
          <w:b/>
          <w:bCs/>
          <w:i/>
          <w:color w:val="FF0000"/>
          <w:sz w:val="20"/>
          <w:szCs w:val="20"/>
        </w:rPr>
        <w:t>*</w:t>
      </w:r>
      <w:proofErr w:type="spellStart"/>
      <w:r w:rsidRPr="00FC69B3">
        <w:rPr>
          <w:rFonts w:ascii="Times New Roman" w:hAnsi="Times New Roman"/>
          <w:b/>
          <w:bCs/>
          <w:i/>
          <w:color w:val="FF0000"/>
          <w:sz w:val="18"/>
          <w:szCs w:val="18"/>
          <w:lang w:val="ru-RU"/>
        </w:rPr>
        <w:t>Згода</w:t>
      </w:r>
      <w:proofErr w:type="spellEnd"/>
      <w:r w:rsidRPr="00FC69B3">
        <w:rPr>
          <w:rFonts w:ascii="Times New Roman" w:hAnsi="Times New Roman"/>
          <w:b/>
          <w:bCs/>
          <w:i/>
          <w:color w:val="FF0000"/>
          <w:sz w:val="18"/>
          <w:szCs w:val="18"/>
          <w:lang w:val="ru-RU"/>
        </w:rPr>
        <w:t xml:space="preserve"> з проектом договору, </w:t>
      </w:r>
      <w:proofErr w:type="spellStart"/>
      <w:r w:rsidRPr="00FC69B3">
        <w:rPr>
          <w:rFonts w:ascii="Times New Roman" w:hAnsi="Times New Roman"/>
          <w:b/>
          <w:bCs/>
          <w:i/>
          <w:color w:val="FF0000"/>
          <w:sz w:val="18"/>
          <w:szCs w:val="18"/>
          <w:lang w:val="ru-RU"/>
        </w:rPr>
        <w:t>або</w:t>
      </w:r>
      <w:proofErr w:type="spellEnd"/>
      <w:r w:rsidRPr="00FC69B3">
        <w:rPr>
          <w:rFonts w:ascii="Times New Roman" w:hAnsi="Times New Roman"/>
          <w:b/>
          <w:bCs/>
          <w:i/>
          <w:color w:val="FF0000"/>
          <w:sz w:val="18"/>
          <w:szCs w:val="18"/>
          <w:lang w:val="ru-RU"/>
        </w:rPr>
        <w:t xml:space="preserve"> п</w:t>
      </w:r>
      <w:proofErr w:type="spellStart"/>
      <w:r w:rsidRPr="00FC69B3">
        <w:rPr>
          <w:rFonts w:ascii="Times New Roman" w:hAnsi="Times New Roman"/>
          <w:b/>
          <w:bCs/>
          <w:i/>
          <w:color w:val="FF0000"/>
          <w:sz w:val="18"/>
          <w:szCs w:val="18"/>
        </w:rPr>
        <w:t>роект</w:t>
      </w:r>
      <w:proofErr w:type="spellEnd"/>
      <w:r w:rsidRPr="00FC69B3">
        <w:rPr>
          <w:rFonts w:ascii="Times New Roman" w:hAnsi="Times New Roman"/>
          <w:b/>
          <w:bCs/>
          <w:i/>
          <w:color w:val="FF0000"/>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3E0C4AA2" w14:textId="77777777" w:rsidR="00933CBD" w:rsidRPr="0055759D" w:rsidRDefault="00933CBD" w:rsidP="00933CBD">
      <w:pPr>
        <w:spacing w:after="60" w:line="264" w:lineRule="auto"/>
        <w:ind w:firstLine="567"/>
        <w:jc w:val="right"/>
        <w:rPr>
          <w:rFonts w:ascii="Times New Roman" w:hAnsi="Times New Roman"/>
          <w:b/>
          <w:i/>
          <w:sz w:val="20"/>
          <w:szCs w:val="20"/>
        </w:rPr>
      </w:pPr>
    </w:p>
    <w:p w14:paraId="7897F580" w14:textId="77777777" w:rsidR="00933CBD" w:rsidRPr="00DC692E" w:rsidRDefault="00933CBD" w:rsidP="00933CBD">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пізніше 15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Pr>
          <w:b/>
          <w:sz w:val="18"/>
          <w:szCs w:val="18"/>
          <w:shd w:val="clear" w:color="auto" w:fill="FFFFFF"/>
        </w:rPr>
        <w:t xml:space="preserve"> </w:t>
      </w:r>
      <w:r>
        <w:rPr>
          <w:b/>
          <w:sz w:val="18"/>
          <w:szCs w:val="18"/>
        </w:rPr>
        <w:t>42706</w:t>
      </w:r>
      <w:r w:rsidRPr="00DC692E">
        <w:rPr>
          <w:b/>
          <w:sz w:val="18"/>
          <w:szCs w:val="18"/>
        </w:rPr>
        <w:t>, Сумська обл., Охтирський район, м. Охтирка, вул. Київська, буд.6, при цьому датою надання договору є дата отримання його Замовником.</w:t>
      </w:r>
    </w:p>
    <w:p w14:paraId="78B228BB" w14:textId="77777777" w:rsidR="00933CBD" w:rsidRPr="00665997" w:rsidRDefault="00933CBD" w:rsidP="00933CBD">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14:paraId="65D18A3D" w14:textId="77777777" w:rsidR="00933CBD" w:rsidRPr="00DC692E" w:rsidRDefault="00933CBD" w:rsidP="00933CBD">
      <w:pPr>
        <w:jc w:val="both"/>
        <w:rPr>
          <w:rFonts w:ascii="Times New Roman" w:hAnsi="Times New Roman"/>
          <w:sz w:val="18"/>
          <w:szCs w:val="18"/>
          <w:lang w:val="ru-RU"/>
        </w:rPr>
      </w:pPr>
      <w:r w:rsidRPr="00DC692E">
        <w:rPr>
          <w:rFonts w:ascii="Times New Roman" w:hAnsi="Times New Roman"/>
          <w:i/>
          <w:sz w:val="18"/>
          <w:szCs w:val="18"/>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C692E">
        <w:rPr>
          <w:rFonts w:ascii="Times New Roman" w:hAnsi="Times New Roman"/>
          <w:i/>
          <w:sz w:val="18"/>
          <w:szCs w:val="18"/>
        </w:rPr>
        <w:t>закупівель</w:t>
      </w:r>
      <w:proofErr w:type="spellEnd"/>
      <w:r w:rsidRPr="00DC692E">
        <w:rPr>
          <w:rFonts w:ascii="Times New Roman" w:hAnsi="Times New Roman"/>
          <w:i/>
          <w:sz w:val="18"/>
          <w:szCs w:val="18"/>
        </w:rPr>
        <w:t>.</w:t>
      </w:r>
    </w:p>
    <w:p w14:paraId="3742290F" w14:textId="77777777" w:rsidR="00A15F0F" w:rsidRDefault="00A15F0F" w:rsidP="00933CBD">
      <w:pPr>
        <w:jc w:val="center"/>
        <w:rPr>
          <w:rFonts w:ascii="Times New Roman" w:hAnsi="Times New Roman"/>
          <w:b/>
          <w:color w:val="000000"/>
          <w:sz w:val="22"/>
          <w:szCs w:val="22"/>
        </w:rPr>
      </w:pPr>
    </w:p>
    <w:p w14:paraId="00392648" w14:textId="77777777" w:rsidR="00A15F0F" w:rsidRDefault="00A15F0F" w:rsidP="00933CBD">
      <w:pPr>
        <w:jc w:val="center"/>
        <w:rPr>
          <w:rFonts w:ascii="Times New Roman" w:hAnsi="Times New Roman"/>
          <w:b/>
          <w:color w:val="000000"/>
          <w:sz w:val="22"/>
          <w:szCs w:val="22"/>
        </w:rPr>
      </w:pPr>
    </w:p>
    <w:p w14:paraId="2E9E2E02" w14:textId="77777777" w:rsidR="00813293" w:rsidRDefault="00813293" w:rsidP="00933CBD">
      <w:pPr>
        <w:jc w:val="center"/>
        <w:rPr>
          <w:rFonts w:ascii="Times New Roman" w:hAnsi="Times New Roman"/>
          <w:b/>
          <w:color w:val="000000"/>
          <w:sz w:val="22"/>
          <w:szCs w:val="22"/>
        </w:rPr>
      </w:pPr>
    </w:p>
    <w:p w14:paraId="32B12D30" w14:textId="7337615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ДОГОВІР № ______</w:t>
      </w:r>
    </w:p>
    <w:p w14:paraId="521F5AE9"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 xml:space="preserve">про закупівлю </w:t>
      </w:r>
    </w:p>
    <w:p w14:paraId="17EF79A2" w14:textId="77777777" w:rsidR="00933CBD" w:rsidRPr="00021E81" w:rsidRDefault="00933CBD" w:rsidP="00933CBD">
      <w:pPr>
        <w:jc w:val="center"/>
        <w:rPr>
          <w:rFonts w:ascii="Times New Roman" w:hAnsi="Times New Roman"/>
          <w:b/>
          <w:color w:val="000000"/>
          <w:sz w:val="22"/>
          <w:szCs w:val="22"/>
        </w:rPr>
      </w:pPr>
    </w:p>
    <w:p w14:paraId="5919FF49" w14:textId="77777777" w:rsidR="00933CBD" w:rsidRPr="00021E81" w:rsidRDefault="00933CBD" w:rsidP="00933CBD">
      <w:pPr>
        <w:ind w:firstLine="540"/>
        <w:jc w:val="both"/>
        <w:rPr>
          <w:rFonts w:ascii="Times New Roman" w:hAnsi="Times New Roman"/>
          <w:b/>
          <w:color w:val="FF0000"/>
          <w:sz w:val="22"/>
          <w:szCs w:val="22"/>
        </w:rPr>
      </w:pPr>
      <w:r>
        <w:rPr>
          <w:rFonts w:ascii="Times New Roman" w:hAnsi="Times New Roman"/>
          <w:b/>
          <w:color w:val="000000"/>
          <w:sz w:val="22"/>
          <w:szCs w:val="22"/>
        </w:rPr>
        <w:t xml:space="preserve">м. Охтирка        </w:t>
      </w:r>
      <w:r w:rsidRPr="00021E81">
        <w:rPr>
          <w:rFonts w:ascii="Times New Roman" w:hAnsi="Times New Roman"/>
          <w:b/>
          <w:color w:val="000000"/>
          <w:sz w:val="22"/>
          <w:szCs w:val="22"/>
        </w:rPr>
        <w:tab/>
      </w:r>
      <w:r w:rsidRPr="00021E81">
        <w:rPr>
          <w:rFonts w:ascii="Times New Roman" w:hAnsi="Times New Roman"/>
          <w:b/>
          <w:color w:val="000000"/>
          <w:sz w:val="22"/>
          <w:szCs w:val="22"/>
        </w:rPr>
        <w:tab/>
        <w:t xml:space="preserve">                 </w:t>
      </w: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                                «____»___________2023 року</w:t>
      </w:r>
    </w:p>
    <w:p w14:paraId="55637FA4" w14:textId="77777777" w:rsidR="00933CBD" w:rsidRPr="00021E81" w:rsidRDefault="00933CBD" w:rsidP="00933CBD">
      <w:pPr>
        <w:ind w:firstLine="540"/>
        <w:jc w:val="both"/>
        <w:rPr>
          <w:rFonts w:ascii="Times New Roman" w:hAnsi="Times New Roman"/>
          <w:color w:val="FF0000"/>
          <w:sz w:val="22"/>
          <w:szCs w:val="22"/>
        </w:rPr>
      </w:pPr>
    </w:p>
    <w:p w14:paraId="65249489" w14:textId="77777777" w:rsidR="00933CBD" w:rsidRPr="00042381" w:rsidRDefault="00933CBD" w:rsidP="00933CBD">
      <w:pPr>
        <w:contextualSpacing/>
        <w:jc w:val="both"/>
        <w:rPr>
          <w:rFonts w:ascii="Times New Roman" w:hAnsi="Times New Roman"/>
          <w:color w:val="000000"/>
          <w:sz w:val="22"/>
          <w:szCs w:val="22"/>
        </w:rPr>
      </w:pPr>
      <w:proofErr w:type="spellStart"/>
      <w:r w:rsidRPr="00021E81">
        <w:rPr>
          <w:rFonts w:ascii="Times New Roman" w:hAnsi="Times New Roman"/>
          <w:b/>
          <w:sz w:val="22"/>
          <w:szCs w:val="22"/>
        </w:rPr>
        <w:t>Чернеччинська</w:t>
      </w:r>
      <w:proofErr w:type="spellEnd"/>
      <w:r w:rsidRPr="00021E81">
        <w:rPr>
          <w:rFonts w:ascii="Times New Roman" w:hAnsi="Times New Roman"/>
          <w:b/>
          <w:sz w:val="22"/>
          <w:szCs w:val="22"/>
        </w:rPr>
        <w:t xml:space="preserve"> сільська рада </w:t>
      </w:r>
      <w:r w:rsidRPr="00021E81">
        <w:rPr>
          <w:rFonts w:ascii="Times New Roman" w:hAnsi="Times New Roman"/>
          <w:sz w:val="22"/>
          <w:szCs w:val="22"/>
        </w:rPr>
        <w:t xml:space="preserve"> в особі сільського голови Бублика Романа Юрійовича</w:t>
      </w:r>
      <w:r>
        <w:rPr>
          <w:rFonts w:ascii="Times New Roman" w:hAnsi="Times New Roman"/>
          <w:color w:val="121212"/>
          <w:sz w:val="22"/>
          <w:szCs w:val="22"/>
        </w:rPr>
        <w:t>, який</w:t>
      </w:r>
      <w:r w:rsidRPr="00021E81">
        <w:rPr>
          <w:rFonts w:ascii="Times New Roman" w:hAnsi="Times New Roman"/>
          <w:color w:val="121212"/>
          <w:sz w:val="22"/>
          <w:szCs w:val="22"/>
        </w:rPr>
        <w:t xml:space="preserve"> діє на підставі </w:t>
      </w:r>
      <w:r w:rsidRPr="00021E81">
        <w:rPr>
          <w:rFonts w:ascii="Times New Roman" w:hAnsi="Times New Roman"/>
          <w:sz w:val="22"/>
          <w:szCs w:val="22"/>
        </w:rPr>
        <w:t>Закону України «Про місцеве самоврядування в Україні»</w:t>
      </w:r>
      <w:r w:rsidRPr="00021E81">
        <w:rPr>
          <w:rFonts w:ascii="Times New Roman" w:hAnsi="Times New Roman"/>
          <w:color w:val="000000"/>
          <w:sz w:val="22"/>
          <w:szCs w:val="22"/>
        </w:rPr>
        <w:t xml:space="preserve">, (далі - Замовник), з однієї сторони, та </w:t>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u w:val="single"/>
        </w:rPr>
        <w:t>___________________________________________________</w:t>
      </w:r>
      <w:r w:rsidRPr="00021E81">
        <w:rPr>
          <w:rFonts w:ascii="Times New Roman" w:hAnsi="Times New Roman"/>
          <w:color w:val="000000"/>
          <w:sz w:val="22"/>
          <w:szCs w:val="22"/>
        </w:rPr>
        <w:t xml:space="preserve"> в особі</w:t>
      </w:r>
      <w:r w:rsidRPr="00021E81">
        <w:rPr>
          <w:rFonts w:ascii="Times New Roman" w:hAnsi="Times New Roman"/>
          <w:color w:val="000000"/>
          <w:sz w:val="22"/>
          <w:szCs w:val="22"/>
          <w:u w:val="single"/>
        </w:rPr>
        <w:t>___________________________________________________________________</w:t>
      </w:r>
      <w:r w:rsidRPr="00021E81">
        <w:rPr>
          <w:rFonts w:ascii="Times New Roman" w:hAnsi="Times New Roman"/>
          <w:color w:val="000000"/>
          <w:sz w:val="22"/>
          <w:szCs w:val="22"/>
        </w:rPr>
        <w:t xml:space="preserve">, який діє на підставі </w:t>
      </w:r>
      <w:r w:rsidRPr="00021E81">
        <w:rPr>
          <w:rFonts w:ascii="Times New Roman" w:hAnsi="Times New Roman"/>
          <w:color w:val="000000"/>
          <w:sz w:val="22"/>
          <w:szCs w:val="22"/>
          <w:u w:val="single"/>
        </w:rPr>
        <w:t>_________</w:t>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t>__________________________</w:t>
      </w:r>
      <w:r w:rsidRPr="00021E81">
        <w:rPr>
          <w:rFonts w:ascii="Times New Roman" w:hAnsi="Times New Roman"/>
          <w:color w:val="000000"/>
          <w:sz w:val="22"/>
          <w:szCs w:val="22"/>
        </w:rPr>
        <w:t xml:space="preserve"> (далі - Постачальник), з іншої сторони, разом – Сторони, </w:t>
      </w:r>
      <w:r w:rsidRPr="00021E81">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021E81">
        <w:rPr>
          <w:rFonts w:ascii="Times New Roman" w:eastAsia="MS Mincho" w:hAnsi="Times New Roman"/>
          <w:bCs/>
          <w:sz w:val="22"/>
          <w:szCs w:val="22"/>
          <w:shd w:val="clear" w:color="auto" w:fill="FFFFFF"/>
        </w:rPr>
        <w:t>закупівель</w:t>
      </w:r>
      <w:proofErr w:type="spellEnd"/>
      <w:r w:rsidRPr="00021E81">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1E81">
        <w:rPr>
          <w:rFonts w:ascii="Times New Roman" w:hAnsi="Times New Roman"/>
          <w:sz w:val="22"/>
          <w:szCs w:val="22"/>
        </w:rPr>
        <w:t xml:space="preserve">, </w:t>
      </w:r>
      <w:r w:rsidRPr="00021E81">
        <w:rPr>
          <w:rFonts w:ascii="Times New Roman" w:eastAsia="Arial Unicode MS" w:hAnsi="Times New Roman"/>
          <w:sz w:val="22"/>
          <w:szCs w:val="22"/>
        </w:rPr>
        <w:t xml:space="preserve">уклали </w:t>
      </w:r>
      <w:r w:rsidRPr="00021E81">
        <w:rPr>
          <w:rFonts w:ascii="Times New Roman" w:hAnsi="Times New Roman"/>
          <w:sz w:val="22"/>
          <w:szCs w:val="22"/>
        </w:rPr>
        <w:t xml:space="preserve"> цей Договір про наступне:</w:t>
      </w:r>
    </w:p>
    <w:p w14:paraId="4763436E" w14:textId="77777777" w:rsidR="00933CBD" w:rsidRPr="00021E81" w:rsidRDefault="00933CBD" w:rsidP="00933CBD">
      <w:pPr>
        <w:contextualSpacing/>
        <w:jc w:val="both"/>
        <w:rPr>
          <w:rFonts w:ascii="Times New Roman" w:eastAsia="MS Mincho" w:hAnsi="Times New Roman"/>
          <w:bCs/>
          <w:sz w:val="22"/>
          <w:szCs w:val="22"/>
          <w:shd w:val="clear" w:color="auto" w:fill="FFFFFF"/>
        </w:rPr>
      </w:pPr>
    </w:p>
    <w:p w14:paraId="461EAFDF" w14:textId="77777777" w:rsidR="00933CBD" w:rsidRPr="00021E81" w:rsidRDefault="00933CBD" w:rsidP="00933CBD">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 Предмет договору</w:t>
      </w:r>
    </w:p>
    <w:p w14:paraId="224DE0D8" w14:textId="19A33AD1" w:rsidR="00933CBD" w:rsidRPr="000C4512" w:rsidRDefault="00933CBD" w:rsidP="008E6E79">
      <w:pPr>
        <w:jc w:val="both"/>
        <w:rPr>
          <w:rFonts w:ascii="Times New Roman" w:hAnsi="Times New Roman"/>
          <w:b/>
          <w:bCs/>
          <w:i/>
          <w:sz w:val="22"/>
          <w:szCs w:val="22"/>
        </w:rPr>
      </w:pPr>
      <w:r w:rsidRPr="00021E81">
        <w:rPr>
          <w:rFonts w:ascii="Times New Roman" w:hAnsi="Times New Roman"/>
          <w:sz w:val="22"/>
          <w:szCs w:val="22"/>
        </w:rPr>
        <w:t xml:space="preserve">1.1. </w:t>
      </w:r>
      <w:bookmarkStart w:id="8" w:name="_Hlk109114027"/>
      <w:r w:rsidRPr="003E3283">
        <w:rPr>
          <w:rFonts w:ascii="Times New Roman" w:hAnsi="Times New Roman"/>
          <w:sz w:val="22"/>
          <w:szCs w:val="22"/>
        </w:rPr>
        <w:t>В порядку та на умовах визначених цим договором</w:t>
      </w:r>
      <w:bookmarkEnd w:id="8"/>
      <w:r>
        <w:t xml:space="preserve"> </w:t>
      </w:r>
      <w:r w:rsidRPr="00021E81">
        <w:rPr>
          <w:rFonts w:ascii="Times New Roman" w:hAnsi="Times New Roman"/>
          <w:sz w:val="22"/>
          <w:szCs w:val="22"/>
        </w:rPr>
        <w:t xml:space="preserve">Постачальник зобов’язується </w:t>
      </w:r>
      <w:r w:rsidRPr="00021E81">
        <w:rPr>
          <w:rFonts w:ascii="Times New Roman" w:hAnsi="Times New Roman"/>
          <w:color w:val="000000"/>
          <w:sz w:val="22"/>
          <w:szCs w:val="22"/>
        </w:rPr>
        <w:t xml:space="preserve">поставити та </w:t>
      </w:r>
      <w:r w:rsidRPr="00021E81">
        <w:rPr>
          <w:rFonts w:ascii="Times New Roman" w:hAnsi="Times New Roman"/>
          <w:sz w:val="22"/>
          <w:szCs w:val="22"/>
        </w:rPr>
        <w:t>передати у власність Замовнику</w:t>
      </w:r>
      <w:r>
        <w:rPr>
          <w:rFonts w:ascii="Times New Roman" w:hAnsi="Times New Roman"/>
          <w:b/>
          <w:bCs/>
          <w:sz w:val="22"/>
          <w:szCs w:val="22"/>
          <w:bdr w:val="none" w:sz="0" w:space="0" w:color="auto" w:frame="1"/>
        </w:rPr>
        <w:t xml:space="preserve"> </w:t>
      </w:r>
      <w:r w:rsidRPr="00021E81">
        <w:rPr>
          <w:rFonts w:ascii="Times New Roman" w:hAnsi="Times New Roman"/>
          <w:sz w:val="22"/>
          <w:szCs w:val="22"/>
        </w:rPr>
        <w:t>Товар</w:t>
      </w:r>
      <w:r>
        <w:rPr>
          <w:rFonts w:ascii="Times New Roman" w:hAnsi="Times New Roman"/>
          <w:sz w:val="22"/>
          <w:szCs w:val="22"/>
        </w:rPr>
        <w:t xml:space="preserve">, </w:t>
      </w:r>
      <w:r w:rsidRPr="00021E81">
        <w:rPr>
          <w:rFonts w:ascii="Times New Roman" w:hAnsi="Times New Roman"/>
          <w:sz w:val="22"/>
          <w:szCs w:val="22"/>
        </w:rPr>
        <w:t>у відповідності до коду єдиного закупівельного словника</w:t>
      </w:r>
      <w:r w:rsidRPr="004457FA">
        <w:rPr>
          <w:rFonts w:ascii="Times New Roman" w:hAnsi="Times New Roman"/>
          <w:b/>
          <w:bCs/>
          <w:i/>
          <w:sz w:val="22"/>
          <w:szCs w:val="22"/>
        </w:rPr>
        <w:t xml:space="preserve"> </w:t>
      </w:r>
      <w:r w:rsidRPr="006E1C83">
        <w:rPr>
          <w:rFonts w:ascii="Times New Roman" w:hAnsi="Times New Roman"/>
          <w:b/>
          <w:bCs/>
          <w:i/>
          <w:sz w:val="22"/>
          <w:szCs w:val="22"/>
        </w:rPr>
        <w:t>ДК 021:2015</w:t>
      </w:r>
      <w:r w:rsidR="008E6E79" w:rsidRPr="00594A11">
        <w:rPr>
          <w:rFonts w:ascii="Times New Roman" w:hAnsi="Times New Roman"/>
          <w:b/>
          <w:bCs/>
          <w:i/>
          <w:sz w:val="22"/>
          <w:szCs w:val="22"/>
        </w:rPr>
        <w:t xml:space="preserve">: </w:t>
      </w:r>
      <w:r w:rsidR="008E6E79" w:rsidRPr="00594A11">
        <w:rPr>
          <w:rFonts w:ascii="Times New Roman" w:hAnsi="Times New Roman"/>
          <w:b/>
          <w:i/>
          <w:sz w:val="22"/>
          <w:szCs w:val="22"/>
        </w:rPr>
        <w:t>38633000-1 Оптичні приціли</w:t>
      </w:r>
      <w:r w:rsidR="008E6E79">
        <w:rPr>
          <w:rFonts w:ascii="Times New Roman" w:hAnsi="Times New Roman"/>
          <w:b/>
          <w:i/>
          <w:sz w:val="22"/>
          <w:szCs w:val="22"/>
        </w:rPr>
        <w:t xml:space="preserve"> </w:t>
      </w:r>
      <w:r>
        <w:rPr>
          <w:rFonts w:ascii="Times New Roman" w:hAnsi="Times New Roman"/>
          <w:sz w:val="22"/>
          <w:szCs w:val="22"/>
          <w:shd w:val="clear" w:color="auto" w:fill="FDFEFD"/>
        </w:rPr>
        <w:t>, а Замовник прийняти даний Товар та</w:t>
      </w:r>
      <w:r w:rsidRPr="00FB0547">
        <w:rPr>
          <w:color w:val="000000"/>
        </w:rPr>
        <w:t xml:space="preserve"> </w:t>
      </w:r>
      <w:r w:rsidRPr="00382F93">
        <w:rPr>
          <w:rFonts w:ascii="Times New Roman" w:hAnsi="Times New Roman"/>
          <w:noProof/>
          <w:sz w:val="22"/>
          <w:szCs w:val="22"/>
        </w:rPr>
        <w:t xml:space="preserve">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 </w:t>
      </w:r>
      <w:r w:rsidR="00903D63">
        <w:rPr>
          <w:rFonts w:ascii="Times New Roman" w:hAnsi="Times New Roman"/>
          <w:noProof/>
          <w:sz w:val="22"/>
          <w:szCs w:val="22"/>
        </w:rPr>
        <w:t>(</w:t>
      </w:r>
      <w:r w:rsidRPr="00382F93">
        <w:rPr>
          <w:rFonts w:ascii="Times New Roman" w:hAnsi="Times New Roman"/>
          <w:color w:val="000000"/>
          <w:sz w:val="22"/>
          <w:szCs w:val="22"/>
        </w:rPr>
        <w:t xml:space="preserve">для  </w:t>
      </w:r>
      <w:r w:rsidRPr="00382F93">
        <w:rPr>
          <w:rFonts w:ascii="Times New Roman" w:hAnsi="Times New Roman"/>
          <w:color w:val="0D0D0D"/>
          <w:sz w:val="22"/>
          <w:szCs w:val="22"/>
          <w:shd w:val="clear" w:color="auto" w:fill="FFFFFF"/>
        </w:rPr>
        <w:t>матеріально-технічного забезпечення підрозділів територіальної оборони),</w:t>
      </w:r>
      <w:r w:rsidRPr="00382F93">
        <w:rPr>
          <w:rFonts w:ascii="Times New Roman" w:hAnsi="Times New Roman"/>
          <w:color w:val="000000"/>
          <w:sz w:val="22"/>
          <w:szCs w:val="22"/>
        </w:rPr>
        <w:t xml:space="preserve"> з</w:t>
      </w:r>
      <w:r>
        <w:rPr>
          <w:rFonts w:ascii="Times New Roman" w:hAnsi="Times New Roman"/>
          <w:color w:val="000000"/>
          <w:sz w:val="22"/>
          <w:szCs w:val="22"/>
        </w:rPr>
        <w:t>обов'язується здійснити  його оплату</w:t>
      </w:r>
      <w:r w:rsidRPr="00382F93">
        <w:rPr>
          <w:rFonts w:ascii="Times New Roman" w:hAnsi="Times New Roman"/>
          <w:color w:val="000000"/>
          <w:sz w:val="22"/>
          <w:szCs w:val="22"/>
        </w:rPr>
        <w:t>.</w:t>
      </w:r>
    </w:p>
    <w:p w14:paraId="145B7370" w14:textId="77777777" w:rsidR="00414F69" w:rsidRPr="006F51FF" w:rsidRDefault="00414F69" w:rsidP="008E6E79">
      <w:pPr>
        <w:pStyle w:val="ad"/>
        <w:spacing w:after="0" w:line="240" w:lineRule="auto"/>
        <w:ind w:left="0"/>
        <w:jc w:val="both"/>
        <w:rPr>
          <w:rFonts w:ascii="Times New Roman" w:eastAsia="SimSun" w:hAnsi="Times New Roman"/>
          <w:lang w:val="uk-UA"/>
        </w:rPr>
      </w:pPr>
      <w:r w:rsidRPr="006F51FF">
        <w:rPr>
          <w:rFonts w:ascii="Times New Roman" w:hAnsi="Times New Roman"/>
          <w:shd w:val="clear" w:color="auto" w:fill="FDFEFD"/>
          <w:lang w:val="uk-UA"/>
        </w:rPr>
        <w:t xml:space="preserve">1.2. </w:t>
      </w:r>
      <w:r w:rsidRPr="006F51FF">
        <w:rPr>
          <w:rFonts w:ascii="Times New Roman" w:eastAsia="SimSun" w:hAnsi="Times New Roman"/>
          <w:lang w:val="uk-UA"/>
        </w:rPr>
        <w:t>Найменування</w:t>
      </w:r>
      <w:r>
        <w:rPr>
          <w:rFonts w:ascii="Times New Roman" w:eastAsia="SimSun" w:hAnsi="Times New Roman"/>
          <w:lang w:val="uk-UA"/>
        </w:rPr>
        <w:t xml:space="preserve"> та кількість</w:t>
      </w:r>
      <w:r w:rsidRPr="006F51FF">
        <w:rPr>
          <w:rFonts w:ascii="Times New Roman" w:eastAsia="SimSun" w:hAnsi="Times New Roman"/>
          <w:lang w:val="uk-UA"/>
        </w:rPr>
        <w:t xml:space="preserve"> запропонованого </w:t>
      </w:r>
      <w:r>
        <w:rPr>
          <w:rFonts w:ascii="Times New Roman" w:eastAsia="SimSun" w:hAnsi="Times New Roman"/>
          <w:lang w:val="uk-UA"/>
        </w:rPr>
        <w:t>Т</w:t>
      </w:r>
      <w:r w:rsidRPr="006F51FF">
        <w:rPr>
          <w:rFonts w:ascii="Times New Roman" w:eastAsia="SimSun" w:hAnsi="Times New Roman"/>
          <w:lang w:val="uk-UA"/>
        </w:rPr>
        <w:t>овару зазнача</w:t>
      </w:r>
      <w:r>
        <w:rPr>
          <w:rFonts w:ascii="Times New Roman" w:eastAsia="SimSun" w:hAnsi="Times New Roman"/>
          <w:lang w:val="uk-UA"/>
        </w:rPr>
        <w:t>є</w:t>
      </w:r>
      <w:r w:rsidRPr="006F51FF">
        <w:rPr>
          <w:rFonts w:ascii="Times New Roman" w:eastAsia="SimSun" w:hAnsi="Times New Roman"/>
          <w:lang w:val="uk-UA"/>
        </w:rPr>
        <w:t>ться в Специфікації, яка міститься в Додатку № 1 до цього Договору, який є його невід’ємною частиною.</w:t>
      </w:r>
    </w:p>
    <w:p w14:paraId="20B7885A" w14:textId="6040476B" w:rsidR="00933CBD" w:rsidRDefault="00933CBD" w:rsidP="008E6E79">
      <w:pPr>
        <w:jc w:val="both"/>
        <w:rPr>
          <w:rFonts w:ascii="Times New Roman" w:hAnsi="Times New Roman"/>
          <w:sz w:val="22"/>
          <w:szCs w:val="22"/>
          <w:shd w:val="clear" w:color="auto" w:fill="FDFEFD"/>
        </w:rPr>
      </w:pPr>
      <w:r w:rsidRPr="00021E81">
        <w:rPr>
          <w:rFonts w:ascii="Times New Roman" w:hAnsi="Times New Roman"/>
          <w:sz w:val="22"/>
          <w:szCs w:val="22"/>
          <w:shd w:val="clear" w:color="auto" w:fill="FDFEFD"/>
        </w:rPr>
        <w:t>1.</w:t>
      </w:r>
      <w:r w:rsidR="00414F69">
        <w:rPr>
          <w:rFonts w:ascii="Times New Roman" w:hAnsi="Times New Roman"/>
          <w:sz w:val="22"/>
          <w:szCs w:val="22"/>
          <w:shd w:val="clear" w:color="auto" w:fill="FDFEFD"/>
        </w:rPr>
        <w:t>3</w:t>
      </w:r>
      <w:r w:rsidRPr="00021E81">
        <w:rPr>
          <w:rFonts w:ascii="Times New Roman" w:hAnsi="Times New Roman"/>
          <w:sz w:val="22"/>
          <w:szCs w:val="22"/>
          <w:shd w:val="clear" w:color="auto" w:fill="FDFEFD"/>
        </w:rPr>
        <w:t>. Закупівля Товару здійснюється в межах обсягів кошторисних призначень та відповідних бюджетних асигнувань на 2023 рік.</w:t>
      </w:r>
    </w:p>
    <w:p w14:paraId="7EC85B30" w14:textId="43255677" w:rsidR="00933CBD" w:rsidRPr="00254624" w:rsidRDefault="00933CBD" w:rsidP="00933CBD">
      <w:pPr>
        <w:jc w:val="both"/>
        <w:rPr>
          <w:rFonts w:ascii="Times New Roman" w:hAnsi="Times New Roman"/>
          <w:sz w:val="22"/>
          <w:szCs w:val="22"/>
          <w:shd w:val="clear" w:color="auto" w:fill="FDFEFD"/>
        </w:rPr>
      </w:pPr>
      <w:r>
        <w:rPr>
          <w:rFonts w:ascii="Times New Roman" w:hAnsi="Times New Roman"/>
          <w:color w:val="010101"/>
          <w:sz w:val="22"/>
          <w:szCs w:val="22"/>
          <w:lang w:val="ru-RU"/>
        </w:rPr>
        <w:t>1.</w:t>
      </w:r>
      <w:r w:rsidR="00414F69">
        <w:rPr>
          <w:rFonts w:ascii="Times New Roman" w:hAnsi="Times New Roman"/>
          <w:color w:val="010101"/>
          <w:sz w:val="22"/>
          <w:szCs w:val="22"/>
          <w:lang w:val="ru-RU"/>
        </w:rPr>
        <w:t>4</w:t>
      </w:r>
      <w:r>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гарантує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що</w:t>
      </w:r>
      <w:proofErr w:type="spellEnd"/>
      <w:r w:rsidRPr="00254624">
        <w:rPr>
          <w:rFonts w:ascii="Times New Roman" w:hAnsi="Times New Roman"/>
          <w:color w:val="010101"/>
          <w:sz w:val="22"/>
          <w:szCs w:val="22"/>
          <w:lang w:val="ru-RU"/>
        </w:rPr>
        <w:t xml:space="preserve"> Товар </w:t>
      </w:r>
      <w:proofErr w:type="spellStart"/>
      <w:r w:rsidRPr="00254624">
        <w:rPr>
          <w:rFonts w:ascii="Times New Roman" w:hAnsi="Times New Roman"/>
          <w:color w:val="010101"/>
          <w:sz w:val="22"/>
          <w:szCs w:val="22"/>
          <w:lang w:val="ru-RU"/>
        </w:rPr>
        <w:t>належить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йому</w:t>
      </w:r>
      <w:proofErr w:type="spellEnd"/>
      <w:r w:rsidRPr="00254624">
        <w:rPr>
          <w:rFonts w:ascii="Times New Roman" w:hAnsi="Times New Roman"/>
          <w:color w:val="010101"/>
          <w:sz w:val="22"/>
          <w:szCs w:val="22"/>
          <w:lang w:val="ru-RU"/>
        </w:rPr>
        <w:t xml:space="preserve"> на </w:t>
      </w:r>
      <w:proofErr w:type="spellStart"/>
      <w:r w:rsidRPr="00254624">
        <w:rPr>
          <w:rFonts w:ascii="Times New Roman" w:hAnsi="Times New Roman"/>
          <w:color w:val="010101"/>
          <w:sz w:val="22"/>
          <w:szCs w:val="22"/>
          <w:lang w:val="ru-RU"/>
        </w:rPr>
        <w:t>праві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власно</w:t>
      </w:r>
      <w:r w:rsidRPr="00254624">
        <w:rPr>
          <w:rFonts w:ascii="Times New Roman" w:hAnsi="Times New Roman"/>
          <w:color w:val="010101"/>
          <w:sz w:val="22"/>
          <w:szCs w:val="22"/>
        </w:rPr>
        <w:t>сті</w:t>
      </w:r>
      <w:proofErr w:type="spellEnd"/>
      <w:r w:rsidRPr="00254624">
        <w:rPr>
          <w:rFonts w:ascii="Times New Roman" w:hAnsi="Times New Roman"/>
          <w:color w:val="010101"/>
          <w:sz w:val="22"/>
          <w:szCs w:val="22"/>
        </w:rPr>
        <w:t>, не перебуває під забороною</w:t>
      </w:r>
      <w:r>
        <w:rPr>
          <w:rFonts w:ascii="Times New Roman" w:hAnsi="Times New Roman"/>
          <w:color w:val="010101"/>
          <w:sz w:val="22"/>
          <w:szCs w:val="22"/>
        </w:rPr>
        <w:t xml:space="preserve"> </w:t>
      </w:r>
      <w:proofErr w:type="spellStart"/>
      <w:r w:rsidRPr="00254624">
        <w:rPr>
          <w:rFonts w:ascii="Times New Roman" w:hAnsi="Times New Roman"/>
          <w:color w:val="010101"/>
          <w:sz w:val="22"/>
          <w:szCs w:val="22"/>
          <w:lang w:val="ru-RU"/>
        </w:rPr>
        <w:t>відчуження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арештом</w:t>
      </w:r>
      <w:proofErr w:type="spellEnd"/>
      <w:r w:rsidRPr="00254624">
        <w:rPr>
          <w:rFonts w:ascii="Times New Roman" w:hAnsi="Times New Roman"/>
          <w:color w:val="010101"/>
          <w:sz w:val="22"/>
          <w:szCs w:val="22"/>
          <w:lang w:val="ru-RU"/>
        </w:rPr>
        <w:t xml:space="preserve">, не є предметом </w:t>
      </w:r>
      <w:proofErr w:type="spellStart"/>
      <w:r w:rsidRPr="00254624">
        <w:rPr>
          <w:rFonts w:ascii="Times New Roman" w:hAnsi="Times New Roman"/>
          <w:color w:val="010101"/>
          <w:sz w:val="22"/>
          <w:szCs w:val="22"/>
          <w:lang w:val="ru-RU"/>
        </w:rPr>
        <w:t>застави</w:t>
      </w:r>
      <w:proofErr w:type="spellEnd"/>
      <w:r w:rsidRPr="00254624">
        <w:rPr>
          <w:rFonts w:ascii="Times New Roman" w:hAnsi="Times New Roman"/>
          <w:color w:val="010101"/>
          <w:sz w:val="22"/>
          <w:szCs w:val="22"/>
          <w:lang w:val="ru-RU"/>
        </w:rPr>
        <w:t xml:space="preserve"> та </w:t>
      </w:r>
      <w:proofErr w:type="spellStart"/>
      <w:r w:rsidRPr="00254624">
        <w:rPr>
          <w:rFonts w:ascii="Times New Roman" w:hAnsi="Times New Roman"/>
          <w:color w:val="010101"/>
          <w:sz w:val="22"/>
          <w:szCs w:val="22"/>
          <w:lang w:val="ru-RU"/>
        </w:rPr>
        <w:t>іншим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засобом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забезпечення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виконання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зобов’язань</w:t>
      </w:r>
      <w:proofErr w:type="spellEnd"/>
      <w:r w:rsidRPr="00254624">
        <w:rPr>
          <w:rFonts w:ascii="Times New Roman" w:hAnsi="Times New Roman"/>
          <w:color w:val="010101"/>
          <w:sz w:val="22"/>
          <w:szCs w:val="22"/>
          <w:lang w:val="ru-RU"/>
        </w:rPr>
        <w:t xml:space="preserve"> перед будь-</w:t>
      </w:r>
      <w:proofErr w:type="spellStart"/>
      <w:r w:rsidRPr="00254624">
        <w:rPr>
          <w:rFonts w:ascii="Times New Roman" w:hAnsi="Times New Roman"/>
          <w:color w:val="010101"/>
          <w:sz w:val="22"/>
          <w:szCs w:val="22"/>
          <w:lang w:val="ru-RU"/>
        </w:rPr>
        <w:t>якими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фізичними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або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юридичними</w:t>
      </w:r>
      <w:proofErr w:type="spellEnd"/>
      <w:r w:rsidRPr="00254624">
        <w:rPr>
          <w:rFonts w:ascii="Times New Roman" w:hAnsi="Times New Roman"/>
          <w:color w:val="010101"/>
          <w:sz w:val="22"/>
          <w:szCs w:val="22"/>
          <w:lang w:val="ru-RU"/>
        </w:rPr>
        <w:t xml:space="preserve"> особами, </w:t>
      </w:r>
      <w:proofErr w:type="spellStart"/>
      <w:r w:rsidRPr="00254624">
        <w:rPr>
          <w:rFonts w:ascii="Times New Roman" w:hAnsi="Times New Roman"/>
          <w:color w:val="010101"/>
          <w:sz w:val="22"/>
          <w:szCs w:val="22"/>
          <w:lang w:val="ru-RU"/>
        </w:rPr>
        <w:t>державними</w:t>
      </w:r>
      <w:proofErr w:type="spellEnd"/>
      <w:r w:rsidRPr="00254624">
        <w:rPr>
          <w:rFonts w:ascii="Times New Roman" w:hAnsi="Times New Roman"/>
          <w:color w:val="010101"/>
          <w:sz w:val="22"/>
          <w:szCs w:val="22"/>
          <w:lang w:val="ru-RU"/>
        </w:rPr>
        <w:t xml:space="preserve"> органами і державою, а також не є предметом будь-</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іншого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обтяження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обмеження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законодавством</w:t>
      </w:r>
      <w:proofErr w:type="spellEnd"/>
      <w:r w:rsidRPr="00254624">
        <w:rPr>
          <w:rFonts w:ascii="Times New Roman" w:hAnsi="Times New Roman"/>
          <w:color w:val="010101"/>
          <w:sz w:val="22"/>
          <w:szCs w:val="22"/>
          <w:lang w:val="ru-RU"/>
        </w:rPr>
        <w:t>.</w:t>
      </w:r>
    </w:p>
    <w:p w14:paraId="675F31F4" w14:textId="77777777" w:rsidR="00933CBD" w:rsidRPr="00A936AE" w:rsidRDefault="00933CBD" w:rsidP="00933CBD">
      <w:pPr>
        <w:jc w:val="both"/>
        <w:rPr>
          <w:rFonts w:ascii="Times New Roman" w:hAnsi="Times New Roman"/>
          <w:sz w:val="22"/>
          <w:szCs w:val="22"/>
        </w:rPr>
      </w:pPr>
    </w:p>
    <w:p w14:paraId="4A0C3EAC" w14:textId="77777777" w:rsidR="00933CBD" w:rsidRPr="006A497B" w:rsidRDefault="00933CBD" w:rsidP="00933CBD">
      <w:pPr>
        <w:ind w:firstLine="540"/>
        <w:jc w:val="center"/>
        <w:rPr>
          <w:rFonts w:ascii="Times New Roman" w:hAnsi="Times New Roman"/>
          <w:b/>
          <w:color w:val="000000"/>
          <w:sz w:val="22"/>
          <w:szCs w:val="22"/>
        </w:rPr>
      </w:pPr>
      <w:r w:rsidRPr="006A497B">
        <w:rPr>
          <w:rFonts w:ascii="Times New Roman" w:hAnsi="Times New Roman"/>
          <w:b/>
          <w:color w:val="000000"/>
          <w:sz w:val="22"/>
          <w:szCs w:val="22"/>
        </w:rPr>
        <w:lastRenderedPageBreak/>
        <w:t>ІІ. Якість товару</w:t>
      </w:r>
    </w:p>
    <w:p w14:paraId="52CD2EF0" w14:textId="77777777" w:rsidR="00933CBD" w:rsidRPr="00254624" w:rsidRDefault="00933CBD" w:rsidP="00933CBD">
      <w:pPr>
        <w:jc w:val="both"/>
        <w:textAlignment w:val="baseline"/>
        <w:rPr>
          <w:rFonts w:ascii="Times New Roman" w:hAnsi="Times New Roman"/>
          <w:color w:val="010101"/>
          <w:sz w:val="22"/>
          <w:szCs w:val="22"/>
          <w:lang w:val="ru-RU"/>
        </w:rPr>
      </w:pPr>
      <w:r w:rsidRPr="00254624">
        <w:rPr>
          <w:rFonts w:ascii="Times New Roman" w:hAnsi="Times New Roman"/>
          <w:color w:val="000000"/>
          <w:sz w:val="22"/>
          <w:szCs w:val="22"/>
        </w:rPr>
        <w:t xml:space="preserve">2.1.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повинен </w:t>
      </w:r>
      <w:proofErr w:type="spellStart"/>
      <w:r w:rsidRPr="00254624">
        <w:rPr>
          <w:rFonts w:ascii="Times New Roman" w:hAnsi="Times New Roman"/>
          <w:color w:val="010101"/>
          <w:sz w:val="22"/>
          <w:szCs w:val="22"/>
          <w:lang w:val="ru-RU"/>
        </w:rPr>
        <w:t>передати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передбачений</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цим</w:t>
      </w:r>
      <w:proofErr w:type="spellEnd"/>
      <w:r w:rsidRPr="00254624">
        <w:rPr>
          <w:rFonts w:ascii="Times New Roman" w:hAnsi="Times New Roman"/>
          <w:color w:val="010101"/>
          <w:sz w:val="22"/>
          <w:szCs w:val="22"/>
          <w:lang w:val="ru-RU"/>
        </w:rPr>
        <w:t xml:space="preserve"> Договором Товар, </w:t>
      </w:r>
      <w:proofErr w:type="spellStart"/>
      <w:r w:rsidRPr="00254624">
        <w:rPr>
          <w:rFonts w:ascii="Times New Roman" w:hAnsi="Times New Roman"/>
          <w:color w:val="010101"/>
          <w:sz w:val="22"/>
          <w:szCs w:val="22"/>
          <w:lang w:val="ru-RU"/>
        </w:rPr>
        <w:t>якість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відповідає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умовам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встановленим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відповідними</w:t>
      </w:r>
      <w:proofErr w:type="spellEnd"/>
      <w:r w:rsidRPr="00254624">
        <w:rPr>
          <w:rFonts w:ascii="Times New Roman" w:hAnsi="Times New Roman"/>
          <w:color w:val="010101"/>
          <w:sz w:val="22"/>
          <w:szCs w:val="22"/>
          <w:lang w:val="ru-RU"/>
        </w:rPr>
        <w:t xml:space="preserve"> нормативно-</w:t>
      </w:r>
      <w:proofErr w:type="spellStart"/>
      <w:r w:rsidRPr="00254624">
        <w:rPr>
          <w:rFonts w:ascii="Times New Roman" w:hAnsi="Times New Roman"/>
          <w:color w:val="010101"/>
          <w:sz w:val="22"/>
          <w:szCs w:val="22"/>
          <w:lang w:val="ru-RU"/>
        </w:rPr>
        <w:t>правовими</w:t>
      </w:r>
      <w:proofErr w:type="spellEnd"/>
      <w:r w:rsidRPr="00254624">
        <w:rPr>
          <w:rFonts w:ascii="Times New Roman" w:hAnsi="Times New Roman"/>
          <w:color w:val="010101"/>
          <w:sz w:val="22"/>
          <w:szCs w:val="22"/>
          <w:lang w:val="ru-RU"/>
        </w:rPr>
        <w:t xml:space="preserve"> актами, </w:t>
      </w:r>
      <w:proofErr w:type="spellStart"/>
      <w:r w:rsidRPr="00254624">
        <w:rPr>
          <w:rFonts w:ascii="Times New Roman" w:hAnsi="Times New Roman"/>
          <w:color w:val="010101"/>
          <w:sz w:val="22"/>
          <w:szCs w:val="22"/>
          <w:lang w:val="ru-RU"/>
        </w:rPr>
        <w:t>виходячи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специфіки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даного</w:t>
      </w:r>
      <w:proofErr w:type="spellEnd"/>
      <w:r w:rsidRPr="00254624">
        <w:rPr>
          <w:rFonts w:ascii="Times New Roman" w:hAnsi="Times New Roman"/>
          <w:color w:val="010101"/>
          <w:sz w:val="22"/>
          <w:szCs w:val="22"/>
          <w:lang w:val="ru-RU"/>
        </w:rPr>
        <w:t xml:space="preserve"> виду Товару.</w:t>
      </w:r>
    </w:p>
    <w:p w14:paraId="248EA0F4" w14:textId="77777777" w:rsidR="00933CBD" w:rsidRDefault="00933CBD" w:rsidP="00933CBD">
      <w:pPr>
        <w:tabs>
          <w:tab w:val="left" w:pos="8222"/>
        </w:tabs>
        <w:jc w:val="both"/>
        <w:rPr>
          <w:rFonts w:ascii="Times New Roman" w:hAnsi="Times New Roman"/>
          <w:color w:val="202122"/>
          <w:sz w:val="22"/>
          <w:szCs w:val="22"/>
          <w:shd w:val="clear" w:color="auto" w:fill="FFFFFF"/>
        </w:rPr>
      </w:pPr>
      <w:r w:rsidRPr="00E63389">
        <w:rPr>
          <w:rFonts w:ascii="Times New Roman" w:hAnsi="Times New Roman"/>
          <w:color w:val="202122"/>
          <w:sz w:val="22"/>
          <w:szCs w:val="22"/>
          <w:shd w:val="clear" w:color="auto" w:fill="FFFFFF"/>
        </w:rPr>
        <w:t xml:space="preserve">2.2. </w:t>
      </w:r>
      <w:r w:rsidRPr="00E63389">
        <w:rPr>
          <w:rFonts w:ascii="Times New Roman" w:hAnsi="Times New Roman"/>
          <w:bCs/>
          <w:color w:val="202122"/>
          <w:sz w:val="22"/>
          <w:szCs w:val="22"/>
          <w:shd w:val="clear" w:color="auto" w:fill="FFFFFF"/>
        </w:rPr>
        <w:t>Постачальник</w:t>
      </w:r>
      <w:r w:rsidRPr="00E63389">
        <w:rPr>
          <w:rFonts w:ascii="Times New Roman" w:hAnsi="Times New Roman"/>
          <w:color w:val="202122"/>
          <w:sz w:val="22"/>
          <w:szCs w:val="22"/>
          <w:shd w:val="clear" w:color="auto" w:fill="FFFFFF"/>
        </w:rPr>
        <w:t> повинен </w:t>
      </w:r>
      <w:r w:rsidRPr="00E63389">
        <w:rPr>
          <w:rFonts w:ascii="Times New Roman" w:hAnsi="Times New Roman"/>
          <w:bCs/>
          <w:color w:val="202122"/>
          <w:sz w:val="22"/>
          <w:szCs w:val="22"/>
          <w:shd w:val="clear" w:color="auto" w:fill="FFFFFF"/>
        </w:rPr>
        <w:t>засвідчити якість товарів</w:t>
      </w:r>
      <w:r w:rsidRPr="00E63389">
        <w:rPr>
          <w:rFonts w:ascii="Times New Roman" w:hAnsi="Times New Roman"/>
          <w:color w:val="202122"/>
          <w:sz w:val="22"/>
          <w:szCs w:val="22"/>
          <w:shd w:val="clear" w:color="auto" w:fill="FFFFFF"/>
        </w:rPr>
        <w:t>, що поставляються, </w:t>
      </w:r>
      <w:r w:rsidRPr="00E63389">
        <w:rPr>
          <w:rFonts w:ascii="Times New Roman" w:hAnsi="Times New Roman"/>
          <w:bCs/>
          <w:color w:val="202122"/>
          <w:sz w:val="22"/>
          <w:szCs w:val="22"/>
          <w:shd w:val="clear" w:color="auto" w:fill="FFFFFF"/>
        </w:rPr>
        <w:t>належним товаросупровідним документом</w:t>
      </w:r>
      <w:r w:rsidRPr="00E63389">
        <w:rPr>
          <w:rFonts w:ascii="Times New Roman" w:hAnsi="Times New Roman"/>
          <w:color w:val="202122"/>
          <w:sz w:val="22"/>
          <w:szCs w:val="22"/>
          <w:shd w:val="clear" w:color="auto" w:fill="FFFFFF"/>
        </w:rPr>
        <w:t>, який надсилається разом з товаром.</w:t>
      </w:r>
    </w:p>
    <w:p w14:paraId="0EC17C79" w14:textId="77777777" w:rsidR="00933CBD" w:rsidRPr="00254624" w:rsidRDefault="00933CBD" w:rsidP="00933CBD">
      <w:pPr>
        <w:jc w:val="both"/>
        <w:textAlignment w:val="baseline"/>
        <w:rPr>
          <w:rFonts w:ascii="Times New Roman" w:hAnsi="Times New Roman"/>
          <w:color w:val="010101"/>
          <w:sz w:val="22"/>
          <w:szCs w:val="22"/>
        </w:rPr>
      </w:pPr>
      <w:r w:rsidRPr="00254624">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w:t>
      </w:r>
      <w:r>
        <w:rPr>
          <w:rFonts w:ascii="Times New Roman" w:hAnsi="Times New Roman"/>
          <w:color w:val="010101"/>
          <w:sz w:val="22"/>
          <w:szCs w:val="22"/>
        </w:rPr>
        <w:t>, яка вказана</w:t>
      </w:r>
      <w:r w:rsidRPr="00254624">
        <w:rPr>
          <w:rFonts w:ascii="Times New Roman" w:hAnsi="Times New Roman"/>
          <w:color w:val="010101"/>
          <w:sz w:val="22"/>
          <w:szCs w:val="22"/>
        </w:rPr>
        <w:t xml:space="preserve"> в Технічній специфікації.</w:t>
      </w:r>
    </w:p>
    <w:p w14:paraId="2FD0DA8A" w14:textId="77777777" w:rsidR="00933CBD" w:rsidRPr="00E63389" w:rsidRDefault="00933CBD" w:rsidP="00933CBD">
      <w:pPr>
        <w:tabs>
          <w:tab w:val="left" w:pos="8222"/>
        </w:tabs>
        <w:jc w:val="both"/>
        <w:rPr>
          <w:rFonts w:ascii="Times New Roman" w:hAnsi="Times New Roman"/>
          <w:sz w:val="22"/>
          <w:szCs w:val="22"/>
        </w:rPr>
      </w:pPr>
      <w:r w:rsidRPr="00254624">
        <w:rPr>
          <w:rFonts w:ascii="Times New Roman" w:hAnsi="Times New Roman"/>
          <w:sz w:val="22"/>
          <w:szCs w:val="22"/>
        </w:rPr>
        <w:t>2.4. У разі поставки неякісного товару</w:t>
      </w:r>
      <w:r w:rsidRPr="00E63389">
        <w:rPr>
          <w:rFonts w:ascii="Times New Roman" w:hAnsi="Times New Roman"/>
          <w:sz w:val="22"/>
          <w:szCs w:val="22"/>
        </w:rPr>
        <w:t xml:space="preserve"> П</w:t>
      </w:r>
      <w:r>
        <w:rPr>
          <w:rFonts w:ascii="Times New Roman" w:hAnsi="Times New Roman"/>
          <w:sz w:val="22"/>
          <w:szCs w:val="22"/>
        </w:rPr>
        <w:t>остачальник</w:t>
      </w:r>
      <w:r w:rsidRPr="00E63389">
        <w:rPr>
          <w:rFonts w:ascii="Times New Roman" w:hAnsi="Times New Roman"/>
          <w:sz w:val="22"/>
          <w:szCs w:val="22"/>
        </w:rPr>
        <w:t xml:space="preserve"> повинен здійснити заміну і поставку това</w:t>
      </w:r>
      <w:r>
        <w:rPr>
          <w:rFonts w:ascii="Times New Roman" w:hAnsi="Times New Roman"/>
          <w:sz w:val="22"/>
          <w:szCs w:val="22"/>
        </w:rPr>
        <w:t>ру належної якості протягом трьох</w:t>
      </w:r>
      <w:r w:rsidRPr="00E63389">
        <w:rPr>
          <w:rFonts w:ascii="Times New Roman" w:hAnsi="Times New Roman"/>
          <w:sz w:val="22"/>
          <w:szCs w:val="22"/>
        </w:rPr>
        <w:t xml:space="preserve"> робочих днів з дати отримання відповідної претензії від </w:t>
      </w:r>
      <w:r>
        <w:rPr>
          <w:rFonts w:ascii="Times New Roman" w:hAnsi="Times New Roman"/>
          <w:sz w:val="22"/>
          <w:szCs w:val="22"/>
        </w:rPr>
        <w:t>Замовника</w:t>
      </w:r>
      <w:r w:rsidRPr="00E63389">
        <w:rPr>
          <w:rFonts w:ascii="Times New Roman" w:hAnsi="Times New Roman"/>
          <w:sz w:val="22"/>
          <w:szCs w:val="22"/>
        </w:rPr>
        <w:t>.</w:t>
      </w:r>
    </w:p>
    <w:p w14:paraId="7A5CBCE4" w14:textId="77777777" w:rsidR="00933CBD" w:rsidRDefault="00933CBD" w:rsidP="00933CBD">
      <w:pPr>
        <w:rPr>
          <w:rFonts w:ascii="Times New Roman" w:hAnsi="Times New Roman"/>
          <w:b/>
          <w:color w:val="000000"/>
          <w:sz w:val="22"/>
          <w:szCs w:val="22"/>
        </w:rPr>
      </w:pPr>
    </w:p>
    <w:p w14:paraId="3D18CE6F" w14:textId="77777777" w:rsidR="008E2038" w:rsidRDefault="008E2038" w:rsidP="00933CBD">
      <w:pPr>
        <w:jc w:val="center"/>
        <w:rPr>
          <w:rFonts w:ascii="Times New Roman" w:hAnsi="Times New Roman"/>
          <w:b/>
          <w:color w:val="000000"/>
          <w:sz w:val="22"/>
          <w:szCs w:val="22"/>
        </w:rPr>
      </w:pPr>
    </w:p>
    <w:p w14:paraId="52C77216" w14:textId="3465B68B"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ІІІ. Ціна договору</w:t>
      </w:r>
    </w:p>
    <w:p w14:paraId="48708830" w14:textId="51CC647D" w:rsidR="00933CBD" w:rsidRPr="00021E81" w:rsidRDefault="00933CBD" w:rsidP="00933CBD">
      <w:pPr>
        <w:jc w:val="both"/>
        <w:rPr>
          <w:rFonts w:ascii="Times New Roman" w:hAnsi="Times New Roman"/>
          <w:color w:val="000000"/>
          <w:sz w:val="22"/>
          <w:szCs w:val="22"/>
        </w:rPr>
      </w:pPr>
      <w:r w:rsidRPr="00021E81">
        <w:rPr>
          <w:rFonts w:ascii="Times New Roman" w:hAnsi="Times New Roman"/>
          <w:color w:val="000000"/>
          <w:sz w:val="22"/>
          <w:szCs w:val="22"/>
        </w:rPr>
        <w:t>3.1. Сума договору становить:</w:t>
      </w:r>
      <w:r w:rsidR="007227B6">
        <w:rPr>
          <w:rFonts w:ascii="Times New Roman" w:hAnsi="Times New Roman"/>
          <w:color w:val="000000"/>
          <w:sz w:val="22"/>
          <w:szCs w:val="22"/>
        </w:rPr>
        <w:t xml:space="preserve"> </w:t>
      </w:r>
      <w:r w:rsidRPr="00021E81">
        <w:rPr>
          <w:rFonts w:ascii="Times New Roman" w:hAnsi="Times New Roman"/>
          <w:color w:val="000000"/>
          <w:sz w:val="22"/>
          <w:szCs w:val="22"/>
        </w:rPr>
        <w:t>_____________________________________грн. _____ коп. (_________________________________ гривень ____ коп.), в т.</w:t>
      </w:r>
      <w:r w:rsidR="007227B6">
        <w:rPr>
          <w:rFonts w:ascii="Times New Roman" w:hAnsi="Times New Roman"/>
          <w:color w:val="000000"/>
          <w:sz w:val="22"/>
          <w:szCs w:val="22"/>
        </w:rPr>
        <w:t xml:space="preserve"> </w:t>
      </w:r>
      <w:r w:rsidRPr="00021E81">
        <w:rPr>
          <w:rFonts w:ascii="Times New Roman" w:hAnsi="Times New Roman"/>
          <w:color w:val="000000"/>
          <w:sz w:val="22"/>
          <w:szCs w:val="22"/>
        </w:rPr>
        <w:t>ч. ПДВ – _______ грн. 00 коп. (__________________________ гривень ____ коп.).</w:t>
      </w:r>
    </w:p>
    <w:p w14:paraId="20257D3F" w14:textId="77777777" w:rsidR="00933CBD" w:rsidRDefault="00933CBD" w:rsidP="00933CBD">
      <w:pPr>
        <w:jc w:val="both"/>
        <w:rPr>
          <w:rFonts w:ascii="Times New Roman" w:hAnsi="Times New Roman"/>
          <w:sz w:val="22"/>
          <w:szCs w:val="22"/>
        </w:rPr>
      </w:pPr>
      <w:r>
        <w:rPr>
          <w:rFonts w:ascii="Times New Roman" w:hAnsi="Times New Roman"/>
          <w:sz w:val="22"/>
          <w:szCs w:val="22"/>
        </w:rPr>
        <w:t>3.2</w:t>
      </w:r>
      <w:r w:rsidRPr="00021E81">
        <w:rPr>
          <w:rFonts w:ascii="Times New Roman" w:hAnsi="Times New Roman"/>
          <w:sz w:val="22"/>
          <w:szCs w:val="22"/>
        </w:rPr>
        <w:t xml:space="preserve">. Загальна сума договору може бути зменшена за взаємною згодою Сторін залежно від реального фінансування видатків. </w:t>
      </w:r>
    </w:p>
    <w:p w14:paraId="59428B43" w14:textId="77777777" w:rsidR="00933CBD" w:rsidRPr="00F0095A" w:rsidRDefault="00933CBD" w:rsidP="00933CBD">
      <w:pPr>
        <w:jc w:val="both"/>
        <w:rPr>
          <w:rFonts w:ascii="Times New Roman" w:hAnsi="Times New Roman"/>
          <w:color w:val="000000"/>
          <w:sz w:val="22"/>
          <w:szCs w:val="22"/>
        </w:rPr>
      </w:pPr>
      <w:r>
        <w:rPr>
          <w:rFonts w:ascii="Times New Roman" w:hAnsi="Times New Roman"/>
          <w:sz w:val="22"/>
          <w:szCs w:val="22"/>
        </w:rPr>
        <w:t xml:space="preserve">3.3. </w:t>
      </w:r>
      <w:r w:rsidRPr="00021E81">
        <w:rPr>
          <w:rFonts w:ascii="Times New Roman" w:hAnsi="Times New Roman"/>
          <w:sz w:val="22"/>
          <w:szCs w:val="22"/>
        </w:rPr>
        <w:t>Ціна товару включає варт</w:t>
      </w:r>
      <w:r>
        <w:rPr>
          <w:rFonts w:ascii="Times New Roman" w:hAnsi="Times New Roman"/>
          <w:sz w:val="22"/>
          <w:szCs w:val="22"/>
        </w:rPr>
        <w:t>ість його доставки та зберігання</w:t>
      </w:r>
      <w:r w:rsidRPr="00021E81">
        <w:rPr>
          <w:rFonts w:ascii="Times New Roman" w:hAnsi="Times New Roman"/>
          <w:sz w:val="22"/>
          <w:szCs w:val="22"/>
        </w:rPr>
        <w:t xml:space="preserve">. </w:t>
      </w:r>
    </w:p>
    <w:p w14:paraId="68E57E13" w14:textId="4012A31C" w:rsidR="00933CBD" w:rsidRPr="00021E81" w:rsidRDefault="00933CBD" w:rsidP="00933CBD">
      <w:pPr>
        <w:ind w:right="-1"/>
        <w:jc w:val="both"/>
        <w:rPr>
          <w:rFonts w:ascii="Times New Roman" w:eastAsia="Times New Roman CYR" w:hAnsi="Times New Roman"/>
          <w:color w:val="000000"/>
          <w:sz w:val="22"/>
          <w:szCs w:val="22"/>
        </w:rPr>
      </w:pPr>
      <w:bookmarkStart w:id="9" w:name="n71"/>
      <w:bookmarkEnd w:id="9"/>
      <w:r>
        <w:rPr>
          <w:rFonts w:ascii="Times New Roman" w:eastAsia="Times New Roman CYR" w:hAnsi="Times New Roman"/>
          <w:color w:val="000000"/>
          <w:sz w:val="22"/>
          <w:szCs w:val="22"/>
        </w:rPr>
        <w:t>3.4</w:t>
      </w:r>
      <w:r w:rsidRPr="00021E81">
        <w:rPr>
          <w:rFonts w:ascii="Times New Roman" w:eastAsia="Times New Roman CYR" w:hAnsi="Times New Roman"/>
          <w:color w:val="000000"/>
          <w:sz w:val="22"/>
          <w:szCs w:val="22"/>
        </w:rPr>
        <w:t>. У вартість придбаного Товару включено</w:t>
      </w:r>
      <w:r w:rsidR="00497383">
        <w:rPr>
          <w:rFonts w:ascii="Times New Roman" w:eastAsia="Times New Roman CYR" w:hAnsi="Times New Roman"/>
          <w:color w:val="000000"/>
          <w:sz w:val="22"/>
          <w:szCs w:val="22"/>
        </w:rPr>
        <w:t xml:space="preserve"> доставку та</w:t>
      </w:r>
      <w:r w:rsidRPr="00021E81">
        <w:rPr>
          <w:rFonts w:ascii="Times New Roman" w:eastAsia="Times New Roman CYR" w:hAnsi="Times New Roman"/>
          <w:color w:val="000000"/>
          <w:sz w:val="22"/>
          <w:szCs w:val="22"/>
        </w:rPr>
        <w:t xml:space="preserve"> </w:t>
      </w:r>
      <w:r>
        <w:rPr>
          <w:rFonts w:ascii="Times New Roman" w:eastAsia="Times New Roman CYR" w:hAnsi="Times New Roman"/>
          <w:color w:val="000000"/>
          <w:sz w:val="22"/>
          <w:szCs w:val="22"/>
        </w:rPr>
        <w:t>всі</w:t>
      </w:r>
      <w:r w:rsidRPr="00021E81">
        <w:rPr>
          <w:rFonts w:ascii="Times New Roman" w:eastAsia="Times New Roman CYR" w:hAnsi="Times New Roman"/>
          <w:color w:val="000000"/>
          <w:sz w:val="22"/>
          <w:szCs w:val="22"/>
        </w:rPr>
        <w:t xml:space="preserve"> податки та обов’язкові платежі відповідно до діючого законодавства України за цим Договором.</w:t>
      </w:r>
    </w:p>
    <w:p w14:paraId="47229EF4" w14:textId="77777777" w:rsidR="00933CBD" w:rsidRPr="00021E81" w:rsidRDefault="00933CBD" w:rsidP="00933CBD">
      <w:pPr>
        <w:suppressAutoHyphens/>
        <w:jc w:val="both"/>
        <w:rPr>
          <w:rFonts w:ascii="Times New Roman" w:eastAsia="Times New Roman CYR" w:hAnsi="Times New Roman"/>
          <w:color w:val="000000"/>
          <w:sz w:val="22"/>
          <w:szCs w:val="22"/>
        </w:rPr>
      </w:pPr>
    </w:p>
    <w:p w14:paraId="1638E0BE" w14:textId="77777777" w:rsidR="00933CBD" w:rsidRPr="00021E81" w:rsidRDefault="00933CBD" w:rsidP="00933CBD">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IV. Порядок здійснення оплати</w:t>
      </w:r>
    </w:p>
    <w:p w14:paraId="1F12944B" w14:textId="77777777" w:rsidR="00933CBD" w:rsidRPr="00021E81" w:rsidRDefault="00933CBD" w:rsidP="00933CBD">
      <w:pPr>
        <w:ind w:right="-1"/>
        <w:jc w:val="both"/>
        <w:rPr>
          <w:rFonts w:ascii="Times New Roman" w:hAnsi="Times New Roman"/>
          <w:color w:val="000000"/>
          <w:sz w:val="22"/>
          <w:szCs w:val="22"/>
        </w:rPr>
      </w:pPr>
      <w:r w:rsidRPr="00021E81">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26CFCEB9" w14:textId="77777777" w:rsidR="00933CBD" w:rsidRPr="005D77F4" w:rsidRDefault="00933CBD" w:rsidP="00933CBD">
      <w:pPr>
        <w:ind w:right="-1"/>
        <w:jc w:val="both"/>
        <w:rPr>
          <w:rFonts w:ascii="Times New Roman" w:hAnsi="Times New Roman"/>
          <w:color w:val="000000"/>
          <w:sz w:val="22"/>
          <w:szCs w:val="22"/>
        </w:rPr>
      </w:pPr>
      <w:r w:rsidRPr="0046796B">
        <w:rPr>
          <w:rFonts w:ascii="Times New Roman" w:hAnsi="Times New Roman"/>
          <w:color w:val="000000"/>
          <w:sz w:val="22"/>
          <w:szCs w:val="22"/>
        </w:rPr>
        <w:t xml:space="preserve">4.2. </w:t>
      </w:r>
      <w:r w:rsidRPr="005D77F4">
        <w:rPr>
          <w:rFonts w:ascii="Times New Roman" w:hAnsi="Times New Roman"/>
          <w:color w:val="010101"/>
          <w:sz w:val="22"/>
          <w:szCs w:val="22"/>
          <w:lang w:val="ru-RU"/>
        </w:rPr>
        <w:t xml:space="preserve">Оплата за </w:t>
      </w:r>
      <w:proofErr w:type="spellStart"/>
      <w:r w:rsidRPr="005D77F4">
        <w:rPr>
          <w:rFonts w:ascii="Times New Roman" w:hAnsi="Times New Roman"/>
          <w:color w:val="010101"/>
          <w:sz w:val="22"/>
          <w:szCs w:val="22"/>
          <w:lang w:val="ru-RU"/>
        </w:rPr>
        <w:t>фактично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переданий</w:t>
      </w:r>
      <w:proofErr w:type="spellEnd"/>
      <w:r w:rsidRPr="005D77F4">
        <w:rPr>
          <w:rFonts w:ascii="Times New Roman" w:hAnsi="Times New Roman"/>
          <w:color w:val="010101"/>
          <w:sz w:val="22"/>
          <w:szCs w:val="22"/>
          <w:lang w:val="ru-RU"/>
        </w:rPr>
        <w:t xml:space="preserve"> Товар, за </w:t>
      </w:r>
      <w:proofErr w:type="spellStart"/>
      <w:r w:rsidRPr="005D77F4">
        <w:rPr>
          <w:rFonts w:ascii="Times New Roman" w:hAnsi="Times New Roman"/>
          <w:color w:val="010101"/>
          <w:sz w:val="22"/>
          <w:szCs w:val="22"/>
          <w:lang w:val="ru-RU"/>
        </w:rPr>
        <w:t>умови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його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належної</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якості</w:t>
      </w:r>
      <w:proofErr w:type="spellEnd"/>
      <w:r w:rsidRPr="005D77F4">
        <w:rPr>
          <w:rFonts w:ascii="Times New Roman" w:hAnsi="Times New Roman"/>
          <w:color w:val="010101"/>
          <w:sz w:val="22"/>
          <w:szCs w:val="22"/>
          <w:lang w:val="ru-RU"/>
        </w:rPr>
        <w:t xml:space="preserve"> </w:t>
      </w:r>
      <w:r w:rsidRPr="0046796B">
        <w:rPr>
          <w:rFonts w:ascii="Times New Roman" w:hAnsi="Times New Roman"/>
          <w:color w:val="010101"/>
          <w:sz w:val="22"/>
          <w:szCs w:val="22"/>
          <w:lang w:val="ru-RU"/>
        </w:rPr>
        <w:t xml:space="preserve">та </w:t>
      </w:r>
      <w:proofErr w:type="spellStart"/>
      <w:r w:rsidRPr="0046796B">
        <w:rPr>
          <w:rFonts w:ascii="Times New Roman" w:hAnsi="Times New Roman"/>
          <w:color w:val="010101"/>
          <w:sz w:val="22"/>
          <w:szCs w:val="22"/>
          <w:lang w:val="ru-RU"/>
        </w:rPr>
        <w:t>відповідності</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вимогам</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здійснюється</w:t>
      </w:r>
      <w:proofErr w:type="spellEnd"/>
      <w:r w:rsidRPr="005D77F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у </w:t>
      </w:r>
      <w:proofErr w:type="spellStart"/>
      <w:r>
        <w:rPr>
          <w:rFonts w:ascii="Times New Roman" w:hAnsi="Times New Roman"/>
          <w:color w:val="010101"/>
          <w:sz w:val="22"/>
          <w:szCs w:val="22"/>
          <w:lang w:val="ru-RU"/>
        </w:rPr>
        <w:t>безготівковій</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формі</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протягом</w:t>
      </w:r>
      <w:proofErr w:type="spellEnd"/>
      <w:r>
        <w:rPr>
          <w:rFonts w:ascii="Times New Roman" w:hAnsi="Times New Roman"/>
          <w:color w:val="010101"/>
          <w:sz w:val="22"/>
          <w:szCs w:val="22"/>
          <w:lang w:val="ru-RU"/>
        </w:rPr>
        <w:t xml:space="preserve"> 20 (</w:t>
      </w:r>
      <w:proofErr w:type="spellStart"/>
      <w:r>
        <w:rPr>
          <w:rFonts w:ascii="Times New Roman" w:hAnsi="Times New Roman"/>
          <w:color w:val="010101"/>
          <w:sz w:val="22"/>
          <w:szCs w:val="22"/>
          <w:lang w:val="ru-RU"/>
        </w:rPr>
        <w:t>двадц</w:t>
      </w:r>
      <w:r w:rsidRPr="005D77F4">
        <w:rPr>
          <w:rFonts w:ascii="Times New Roman" w:hAnsi="Times New Roman"/>
          <w:color w:val="010101"/>
          <w:sz w:val="22"/>
          <w:szCs w:val="22"/>
          <w:lang w:val="ru-RU"/>
        </w:rPr>
        <w:t>яти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робочих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днів</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дати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підписання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обома</w:t>
      </w:r>
      <w:proofErr w:type="spellEnd"/>
      <w:r w:rsidRPr="005D77F4">
        <w:rPr>
          <w:rFonts w:ascii="Times New Roman" w:hAnsi="Times New Roman"/>
          <w:color w:val="010101"/>
          <w:sz w:val="22"/>
          <w:szCs w:val="22"/>
          <w:lang w:val="ru-RU"/>
        </w:rPr>
        <w:t xml:space="preserve"> Сторонами </w:t>
      </w:r>
      <w:proofErr w:type="spellStart"/>
      <w:r w:rsidRPr="0046796B">
        <w:rPr>
          <w:rFonts w:ascii="Times New Roman" w:hAnsi="Times New Roman"/>
          <w:color w:val="010101"/>
          <w:sz w:val="22"/>
          <w:szCs w:val="22"/>
          <w:lang w:val="ru-RU"/>
        </w:rPr>
        <w:t>видаткових</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накладних</w:t>
      </w:r>
      <w:proofErr w:type="spellEnd"/>
      <w:r w:rsidRPr="005D77F4">
        <w:rPr>
          <w:rFonts w:ascii="Times New Roman" w:hAnsi="Times New Roman"/>
          <w:color w:val="010101"/>
          <w:sz w:val="22"/>
          <w:szCs w:val="22"/>
          <w:lang w:val="ru-RU"/>
        </w:rPr>
        <w:t>.</w:t>
      </w:r>
      <w:r w:rsidRPr="0046796B">
        <w:rPr>
          <w:rFonts w:ascii="Times New Roman" w:hAnsi="Times New Roman"/>
          <w:color w:val="010101"/>
          <w:sz w:val="22"/>
          <w:szCs w:val="22"/>
          <w:lang w:val="ru-RU"/>
        </w:rPr>
        <w:t xml:space="preserve"> </w:t>
      </w:r>
    </w:p>
    <w:p w14:paraId="0D3A6202" w14:textId="77777777" w:rsidR="00933CBD" w:rsidRPr="0046796B" w:rsidRDefault="00933CBD" w:rsidP="00933CBD">
      <w:pPr>
        <w:pStyle w:val="ad"/>
        <w:spacing w:after="0" w:line="240" w:lineRule="auto"/>
        <w:ind w:left="0"/>
        <w:jc w:val="both"/>
        <w:textAlignment w:val="baseline"/>
        <w:rPr>
          <w:rFonts w:ascii="Arial" w:hAnsi="Arial" w:cs="Arial"/>
          <w:color w:val="010101"/>
          <w:sz w:val="19"/>
          <w:szCs w:val="19"/>
        </w:rPr>
      </w:pPr>
      <w:r>
        <w:rPr>
          <w:rFonts w:ascii="Times New Roman" w:hAnsi="Times New Roman" w:cs="Times New Roman"/>
          <w:color w:val="010101"/>
          <w:lang w:val="uk-UA"/>
        </w:rPr>
        <w:t>4.3.</w:t>
      </w:r>
      <w:r w:rsidRPr="0046796B">
        <w:rPr>
          <w:rFonts w:ascii="Times New Roman" w:hAnsi="Times New Roman" w:cs="Times New Roman"/>
          <w:color w:val="010101"/>
          <w:lang w:val="uk-UA"/>
        </w:rPr>
        <w:t>У разі неналежного бюджетного фінансування розрахунки здійснюють</w:t>
      </w:r>
      <w:r>
        <w:rPr>
          <w:rFonts w:ascii="Times New Roman" w:hAnsi="Times New Roman" w:cs="Times New Roman"/>
          <w:color w:val="010101"/>
          <w:lang w:val="uk-UA"/>
        </w:rPr>
        <w:t>ся протягом 20 (двадц</w:t>
      </w:r>
      <w:r w:rsidRPr="0046796B">
        <w:rPr>
          <w:rFonts w:ascii="Times New Roman" w:hAnsi="Times New Roman" w:cs="Times New Roman"/>
          <w:color w:val="010101"/>
          <w:lang w:val="uk-UA"/>
        </w:rPr>
        <w:t xml:space="preserve">яти) робочих днів з дати отримання </w:t>
      </w:r>
      <w:r>
        <w:rPr>
          <w:rFonts w:ascii="Times New Roman" w:hAnsi="Times New Roman" w:cs="Times New Roman"/>
          <w:color w:val="010101"/>
          <w:lang w:val="uk-UA"/>
        </w:rPr>
        <w:t>Замовником</w:t>
      </w:r>
      <w:r w:rsidRPr="0046796B">
        <w:rPr>
          <w:rFonts w:ascii="Times New Roman" w:hAnsi="Times New Roman" w:cs="Times New Roman"/>
          <w:color w:val="010101"/>
          <w:lang w:val="uk-UA"/>
        </w:rPr>
        <w:t xml:space="preserve"> бюджетних асигнувань на здійснення закупівлі на свій реєстраційний рахунок. </w:t>
      </w:r>
      <w:r w:rsidRPr="0046796B">
        <w:rPr>
          <w:rFonts w:ascii="Times New Roman" w:hAnsi="Times New Roman" w:cs="Times New Roman"/>
          <w:color w:val="010101"/>
        </w:rPr>
        <w:t>Будь-</w:t>
      </w:r>
      <w:proofErr w:type="spellStart"/>
      <w:r w:rsidRPr="0046796B">
        <w:rPr>
          <w:rFonts w:ascii="Times New Roman" w:hAnsi="Times New Roman" w:cs="Times New Roman"/>
          <w:color w:val="010101"/>
        </w:rPr>
        <w:t>які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штрафні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санкції</w:t>
      </w:r>
      <w:proofErr w:type="spellEnd"/>
      <w:r w:rsidRPr="0046796B">
        <w:rPr>
          <w:rFonts w:ascii="Times New Roman" w:hAnsi="Times New Roman" w:cs="Times New Roman"/>
          <w:color w:val="010101"/>
        </w:rPr>
        <w:t xml:space="preserve"> в такому </w:t>
      </w:r>
      <w:proofErr w:type="spellStart"/>
      <w:r w:rsidRPr="0046796B">
        <w:rPr>
          <w:rFonts w:ascii="Times New Roman" w:hAnsi="Times New Roman" w:cs="Times New Roman"/>
          <w:color w:val="010101"/>
        </w:rPr>
        <w:t>випадку</w:t>
      </w:r>
      <w:proofErr w:type="spellEnd"/>
      <w:r w:rsidRPr="0046796B">
        <w:rPr>
          <w:rFonts w:ascii="Times New Roman" w:hAnsi="Times New Roman" w:cs="Times New Roman"/>
          <w:color w:val="010101"/>
        </w:rPr>
        <w:t xml:space="preserve"> до </w:t>
      </w:r>
      <w:r>
        <w:rPr>
          <w:rFonts w:ascii="Times New Roman" w:hAnsi="Times New Roman" w:cs="Times New Roman"/>
          <w:color w:val="010101"/>
          <w:lang w:val="uk-UA"/>
        </w:rPr>
        <w:t>Замовника</w:t>
      </w:r>
      <w:r w:rsidRPr="0046796B">
        <w:rPr>
          <w:rFonts w:ascii="Times New Roman" w:hAnsi="Times New Roman" w:cs="Times New Roman"/>
          <w:color w:val="010101"/>
        </w:rPr>
        <w:t xml:space="preserve"> не </w:t>
      </w:r>
      <w:proofErr w:type="spellStart"/>
      <w:r w:rsidRPr="0046796B">
        <w:rPr>
          <w:rFonts w:ascii="Times New Roman" w:hAnsi="Times New Roman" w:cs="Times New Roman"/>
          <w:color w:val="010101"/>
        </w:rPr>
        <w:t>застосовуються</w:t>
      </w:r>
      <w:proofErr w:type="spellEnd"/>
      <w:r w:rsidRPr="0046796B">
        <w:rPr>
          <w:rFonts w:ascii="Arial" w:hAnsi="Arial" w:cs="Arial"/>
          <w:color w:val="010101"/>
          <w:sz w:val="19"/>
          <w:szCs w:val="19"/>
        </w:rPr>
        <w:t>.</w:t>
      </w:r>
    </w:p>
    <w:p w14:paraId="13CE8F31" w14:textId="77777777" w:rsidR="00933CBD" w:rsidRPr="005D77F4" w:rsidRDefault="00933CBD" w:rsidP="00933CBD">
      <w:pPr>
        <w:textAlignment w:val="baseline"/>
        <w:rPr>
          <w:rFonts w:ascii="Times New Roman" w:hAnsi="Times New Roman"/>
          <w:color w:val="010101"/>
          <w:sz w:val="22"/>
          <w:szCs w:val="22"/>
          <w:lang w:val="ru-RU"/>
        </w:rPr>
      </w:pPr>
      <w:r>
        <w:rPr>
          <w:rFonts w:ascii="Times New Roman" w:hAnsi="Times New Roman"/>
          <w:color w:val="010101"/>
          <w:sz w:val="22"/>
          <w:szCs w:val="22"/>
          <w:lang w:val="ru-RU"/>
        </w:rPr>
        <w:t xml:space="preserve">4.4. </w:t>
      </w:r>
      <w:proofErr w:type="spellStart"/>
      <w:r w:rsidRPr="005D77F4">
        <w:rPr>
          <w:rFonts w:ascii="Times New Roman" w:hAnsi="Times New Roman"/>
          <w:color w:val="010101"/>
          <w:sz w:val="22"/>
          <w:szCs w:val="22"/>
          <w:lang w:val="ru-RU"/>
        </w:rPr>
        <w:t>Постачальник</w:t>
      </w:r>
      <w:proofErr w:type="spellEnd"/>
      <w:r w:rsidRPr="005D77F4">
        <w:rPr>
          <w:rFonts w:ascii="Times New Roman" w:hAnsi="Times New Roman"/>
          <w:color w:val="010101"/>
          <w:sz w:val="22"/>
          <w:szCs w:val="22"/>
          <w:lang w:val="ru-RU"/>
        </w:rPr>
        <w:t xml:space="preserve"> не </w:t>
      </w:r>
      <w:proofErr w:type="spellStart"/>
      <w:r w:rsidRPr="005D77F4">
        <w:rPr>
          <w:rFonts w:ascii="Times New Roman" w:hAnsi="Times New Roman"/>
          <w:color w:val="010101"/>
          <w:sz w:val="22"/>
          <w:szCs w:val="22"/>
          <w:lang w:val="ru-RU"/>
        </w:rPr>
        <w:t>може</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вимагати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від</w:t>
      </w:r>
      <w:proofErr w:type="spellEnd"/>
      <w:r w:rsidRPr="005D77F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проведення</w:t>
      </w:r>
      <w:proofErr w:type="spellEnd"/>
      <w:r w:rsidRPr="005D77F4">
        <w:rPr>
          <w:rFonts w:ascii="Times New Roman" w:hAnsi="Times New Roman"/>
          <w:color w:val="010101"/>
          <w:sz w:val="22"/>
          <w:szCs w:val="22"/>
          <w:lang w:val="ru-RU"/>
        </w:rPr>
        <w:t xml:space="preserve"> будь-</w:t>
      </w:r>
      <w:proofErr w:type="spellStart"/>
      <w:r w:rsidRPr="005D77F4">
        <w:rPr>
          <w:rFonts w:ascii="Times New Roman" w:hAnsi="Times New Roman"/>
          <w:color w:val="010101"/>
          <w:sz w:val="22"/>
          <w:szCs w:val="22"/>
          <w:lang w:val="ru-RU"/>
        </w:rPr>
        <w:t>яких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додаткових</w:t>
      </w:r>
      <w:proofErr w:type="spellEnd"/>
      <w:r w:rsidRPr="005D77F4">
        <w:rPr>
          <w:rFonts w:ascii="Times New Roman" w:hAnsi="Times New Roman"/>
          <w:color w:val="010101"/>
          <w:sz w:val="22"/>
          <w:szCs w:val="22"/>
          <w:lang w:val="ru-RU"/>
        </w:rPr>
        <w:t xml:space="preserve"> оплат.</w:t>
      </w:r>
    </w:p>
    <w:p w14:paraId="76580192" w14:textId="77777777" w:rsidR="00933CBD" w:rsidRPr="005D77F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4.</w:t>
      </w:r>
      <w:proofErr w:type="gramStart"/>
      <w:r>
        <w:rPr>
          <w:rFonts w:ascii="Times New Roman" w:hAnsi="Times New Roman"/>
          <w:color w:val="010101"/>
          <w:sz w:val="22"/>
          <w:szCs w:val="22"/>
          <w:lang w:val="ru-RU"/>
        </w:rPr>
        <w:t>5.</w:t>
      </w:r>
      <w:r w:rsidRPr="005D77F4">
        <w:rPr>
          <w:rFonts w:ascii="Times New Roman" w:hAnsi="Times New Roman"/>
          <w:color w:val="010101"/>
          <w:sz w:val="22"/>
          <w:szCs w:val="22"/>
          <w:lang w:val="ru-RU"/>
        </w:rPr>
        <w:t>Основні</w:t>
      </w:r>
      <w:proofErr w:type="gram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вимоги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щодо</w:t>
      </w:r>
      <w:proofErr w:type="spellEnd"/>
      <w:r w:rsidRPr="005D77F4">
        <w:rPr>
          <w:rFonts w:ascii="Times New Roman" w:hAnsi="Times New Roman"/>
          <w:color w:val="010101"/>
          <w:sz w:val="22"/>
          <w:szCs w:val="22"/>
          <w:lang w:val="ru-RU"/>
        </w:rPr>
        <w:t xml:space="preserve"> умов оплати Договору </w:t>
      </w:r>
      <w:proofErr w:type="spellStart"/>
      <w:r w:rsidRPr="005D77F4">
        <w:rPr>
          <w:rFonts w:ascii="Times New Roman" w:hAnsi="Times New Roman"/>
          <w:color w:val="010101"/>
          <w:sz w:val="22"/>
          <w:szCs w:val="22"/>
          <w:lang w:val="ru-RU"/>
        </w:rPr>
        <w:t>визначаються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згідно</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положеннями</w:t>
      </w:r>
      <w:proofErr w:type="spellEnd"/>
      <w:r w:rsidRPr="005D77F4">
        <w:rPr>
          <w:rFonts w:ascii="Times New Roman" w:hAnsi="Times New Roman"/>
          <w:color w:val="010101"/>
          <w:sz w:val="22"/>
          <w:szCs w:val="22"/>
          <w:lang w:val="ru-RU"/>
        </w:rPr>
        <w:t xml:space="preserve"> статей 46 – 49 Бюджетного кодексу </w:t>
      </w:r>
      <w:proofErr w:type="spellStart"/>
      <w:r w:rsidRPr="005D77F4">
        <w:rPr>
          <w:rFonts w:ascii="Times New Roman" w:hAnsi="Times New Roman"/>
          <w:color w:val="010101"/>
          <w:sz w:val="22"/>
          <w:szCs w:val="22"/>
          <w:lang w:val="ru-RU"/>
        </w:rPr>
        <w:t>України</w:t>
      </w:r>
      <w:proofErr w:type="spellEnd"/>
      <w:r w:rsidRPr="005D77F4">
        <w:rPr>
          <w:rFonts w:ascii="Times New Roman" w:hAnsi="Times New Roman"/>
          <w:color w:val="010101"/>
          <w:sz w:val="22"/>
          <w:szCs w:val="22"/>
          <w:lang w:val="ru-RU"/>
        </w:rPr>
        <w:t>.</w:t>
      </w:r>
    </w:p>
    <w:p w14:paraId="294135C7" w14:textId="77777777" w:rsidR="00933CBD" w:rsidRPr="0046796B" w:rsidRDefault="00933CBD" w:rsidP="00933CBD">
      <w:pPr>
        <w:ind w:right="-1" w:firstLine="540"/>
        <w:jc w:val="both"/>
        <w:rPr>
          <w:rFonts w:ascii="Times New Roman" w:hAnsi="Times New Roman"/>
          <w:color w:val="000000"/>
          <w:sz w:val="22"/>
          <w:szCs w:val="22"/>
          <w:lang w:val="ru-RU"/>
        </w:rPr>
      </w:pPr>
    </w:p>
    <w:p w14:paraId="45B8D0F5" w14:textId="77777777" w:rsidR="00933CBD" w:rsidRDefault="00933CBD" w:rsidP="00933CBD">
      <w:pPr>
        <w:ind w:right="-1" w:firstLine="540"/>
        <w:jc w:val="center"/>
        <w:rPr>
          <w:rFonts w:ascii="Times New Roman" w:hAnsi="Times New Roman"/>
          <w:b/>
          <w:color w:val="000000"/>
          <w:sz w:val="22"/>
          <w:szCs w:val="22"/>
        </w:rPr>
      </w:pPr>
      <w:r w:rsidRPr="008C3841">
        <w:rPr>
          <w:rFonts w:ascii="Times New Roman" w:hAnsi="Times New Roman"/>
          <w:b/>
          <w:color w:val="000000"/>
          <w:sz w:val="22"/>
          <w:szCs w:val="22"/>
        </w:rPr>
        <w:t>V. Поставка товару</w:t>
      </w:r>
    </w:p>
    <w:p w14:paraId="5E3533A6" w14:textId="5DEDB8AF" w:rsidR="00933CBD" w:rsidRPr="00322D0D" w:rsidRDefault="00933CBD" w:rsidP="00933CBD">
      <w:pPr>
        <w:ind w:right="-1"/>
        <w:jc w:val="both"/>
        <w:rPr>
          <w:rFonts w:ascii="Times New Roman" w:hAnsi="Times New Roman"/>
          <w:b/>
          <w:color w:val="000000"/>
          <w:sz w:val="22"/>
          <w:szCs w:val="22"/>
        </w:rPr>
      </w:pPr>
      <w:r w:rsidRPr="008C3841">
        <w:rPr>
          <w:rFonts w:ascii="Times New Roman" w:hAnsi="Times New Roman"/>
          <w:sz w:val="22"/>
          <w:szCs w:val="22"/>
        </w:rPr>
        <w:t xml:space="preserve">5.1. </w:t>
      </w:r>
      <w:r>
        <w:rPr>
          <w:rFonts w:ascii="Times New Roman" w:hAnsi="Times New Roman"/>
          <w:sz w:val="22"/>
          <w:szCs w:val="22"/>
        </w:rPr>
        <w:t xml:space="preserve">Поставка Товару здійснюється </w:t>
      </w:r>
      <w:r w:rsidR="00223AC8">
        <w:rPr>
          <w:rFonts w:ascii="Times New Roman" w:hAnsi="Times New Roman"/>
          <w:sz w:val="22"/>
          <w:szCs w:val="22"/>
        </w:rPr>
        <w:t>до</w:t>
      </w:r>
      <w:r w:rsidRPr="00DB0EEA">
        <w:rPr>
          <w:rFonts w:ascii="Times New Roman" w:hAnsi="Times New Roman"/>
          <w:sz w:val="22"/>
          <w:szCs w:val="22"/>
        </w:rPr>
        <w:t xml:space="preserve">  </w:t>
      </w:r>
      <w:r w:rsidR="008E6E79">
        <w:rPr>
          <w:rFonts w:ascii="Times New Roman" w:hAnsi="Times New Roman"/>
          <w:sz w:val="22"/>
          <w:szCs w:val="22"/>
        </w:rPr>
        <w:t>2</w:t>
      </w:r>
      <w:r w:rsidRPr="00DB0EEA">
        <w:rPr>
          <w:rFonts w:ascii="Times New Roman" w:hAnsi="Times New Roman"/>
          <w:sz w:val="22"/>
          <w:szCs w:val="22"/>
        </w:rPr>
        <w:t xml:space="preserve">0 </w:t>
      </w:r>
      <w:r w:rsidR="00223AC8">
        <w:rPr>
          <w:rFonts w:ascii="Times New Roman" w:hAnsi="Times New Roman"/>
          <w:sz w:val="22"/>
          <w:szCs w:val="22"/>
        </w:rPr>
        <w:t>грудня 2023 року</w:t>
      </w:r>
      <w:r w:rsidRPr="00DB0EEA">
        <w:rPr>
          <w:rFonts w:ascii="Times New Roman" w:hAnsi="Times New Roman"/>
          <w:sz w:val="22"/>
          <w:szCs w:val="22"/>
        </w:rPr>
        <w:t>.</w:t>
      </w:r>
    </w:p>
    <w:p w14:paraId="3A0B4FAE" w14:textId="77777777" w:rsidR="00933CBD" w:rsidRDefault="00933CBD" w:rsidP="00933CBD">
      <w:pPr>
        <w:jc w:val="both"/>
        <w:rPr>
          <w:rFonts w:ascii="Times New Roman" w:hAnsi="Times New Roman"/>
          <w:sz w:val="22"/>
          <w:szCs w:val="22"/>
        </w:rPr>
      </w:pPr>
      <w:r>
        <w:rPr>
          <w:rFonts w:ascii="Times New Roman" w:hAnsi="Times New Roman"/>
          <w:sz w:val="22"/>
          <w:szCs w:val="22"/>
        </w:rPr>
        <w:t>5.2. Місце передачі Товару: 42706, Україна, Сумська область, місто Охтирка, вулиця Київська, буд. 6.</w:t>
      </w:r>
    </w:p>
    <w:p w14:paraId="5EFCA106" w14:textId="77777777" w:rsidR="00933CBD" w:rsidRDefault="00933CBD" w:rsidP="00933CBD">
      <w:pPr>
        <w:jc w:val="both"/>
        <w:rPr>
          <w:rFonts w:ascii="Times New Roman" w:hAnsi="Times New Roman"/>
          <w:sz w:val="22"/>
          <w:szCs w:val="22"/>
        </w:rPr>
      </w:pPr>
      <w:r w:rsidRPr="006E6124">
        <w:rPr>
          <w:rFonts w:ascii="Times New Roman" w:hAnsi="Times New Roman"/>
          <w:sz w:val="22"/>
          <w:szCs w:val="22"/>
        </w:rPr>
        <w:t xml:space="preserve">5.3.Постачальник несе всі ризики втрати або ушкодження Товару, а також всі транспортні витрати </w:t>
      </w:r>
      <w:proofErr w:type="spellStart"/>
      <w:r w:rsidRPr="00322D0D">
        <w:rPr>
          <w:rFonts w:ascii="Times New Roman" w:hAnsi="Times New Roman"/>
          <w:color w:val="010101"/>
          <w:sz w:val="22"/>
          <w:szCs w:val="22"/>
          <w:lang w:val="ru-RU"/>
        </w:rPr>
        <w:t>пов’язані</w:t>
      </w:r>
      <w:proofErr w:type="spellEnd"/>
      <w:r w:rsidRPr="00322D0D">
        <w:rPr>
          <w:rFonts w:ascii="Times New Roman" w:hAnsi="Times New Roman"/>
          <w:color w:val="010101"/>
          <w:sz w:val="22"/>
          <w:szCs w:val="22"/>
          <w:lang w:val="ru-RU"/>
        </w:rPr>
        <w:t xml:space="preserve"> з доставкою Товару до </w:t>
      </w:r>
      <w:proofErr w:type="spellStart"/>
      <w:r w:rsidRPr="00322D0D">
        <w:rPr>
          <w:rFonts w:ascii="Times New Roman" w:hAnsi="Times New Roman"/>
          <w:color w:val="010101"/>
          <w:sz w:val="22"/>
          <w:szCs w:val="22"/>
          <w:lang w:val="ru-RU"/>
        </w:rPr>
        <w:t>місця</w:t>
      </w:r>
      <w:proofErr w:type="spellEnd"/>
      <w:r w:rsidRPr="00322D0D">
        <w:rPr>
          <w:rFonts w:ascii="Times New Roman" w:hAnsi="Times New Roman"/>
          <w:color w:val="010101"/>
          <w:sz w:val="22"/>
          <w:szCs w:val="22"/>
          <w:lang w:val="ru-RU"/>
        </w:rPr>
        <w:t xml:space="preserve">, </w:t>
      </w:r>
      <w:proofErr w:type="spellStart"/>
      <w:r w:rsidRPr="00322D0D">
        <w:rPr>
          <w:rFonts w:ascii="Times New Roman" w:hAnsi="Times New Roman"/>
          <w:color w:val="010101"/>
          <w:sz w:val="22"/>
          <w:szCs w:val="22"/>
          <w:lang w:val="ru-RU"/>
        </w:rPr>
        <w:t>вказаного</w:t>
      </w:r>
      <w:proofErr w:type="spellEnd"/>
      <w:r w:rsidRPr="00322D0D">
        <w:rPr>
          <w:rFonts w:ascii="Times New Roman" w:hAnsi="Times New Roman"/>
          <w:color w:val="010101"/>
          <w:sz w:val="22"/>
          <w:szCs w:val="22"/>
          <w:lang w:val="ru-RU"/>
        </w:rPr>
        <w:t xml:space="preserve"> у п. 5.2 </w:t>
      </w:r>
      <w:proofErr w:type="spellStart"/>
      <w:r w:rsidRPr="00322D0D">
        <w:rPr>
          <w:rFonts w:ascii="Times New Roman" w:hAnsi="Times New Roman"/>
          <w:color w:val="010101"/>
          <w:sz w:val="22"/>
          <w:szCs w:val="22"/>
          <w:lang w:val="ru-RU"/>
        </w:rPr>
        <w:t>цього</w:t>
      </w:r>
      <w:proofErr w:type="spellEnd"/>
      <w:r w:rsidRPr="00322D0D">
        <w:rPr>
          <w:rFonts w:ascii="Times New Roman" w:hAnsi="Times New Roman"/>
          <w:color w:val="010101"/>
          <w:sz w:val="22"/>
          <w:szCs w:val="22"/>
          <w:lang w:val="ru-RU"/>
        </w:rPr>
        <w:t xml:space="preserve"> Договору</w:t>
      </w:r>
      <w:r w:rsidRPr="006E6124">
        <w:rPr>
          <w:rFonts w:ascii="Times New Roman" w:hAnsi="Times New Roman"/>
          <w:sz w:val="22"/>
          <w:szCs w:val="22"/>
        </w:rPr>
        <w:t>.</w:t>
      </w:r>
    </w:p>
    <w:p w14:paraId="1CBA42B7" w14:textId="77777777" w:rsidR="00933CBD" w:rsidRPr="006E6124" w:rsidRDefault="00933CBD" w:rsidP="00933CBD">
      <w:pPr>
        <w:jc w:val="both"/>
        <w:rPr>
          <w:rFonts w:ascii="Times New Roman" w:hAnsi="Times New Roman"/>
          <w:sz w:val="22"/>
          <w:szCs w:val="22"/>
        </w:rPr>
      </w:pPr>
      <w:r>
        <w:rPr>
          <w:rFonts w:ascii="Times New Roman" w:hAnsi="Times New Roman"/>
          <w:sz w:val="22"/>
          <w:szCs w:val="22"/>
        </w:rPr>
        <w:t>5.4.</w:t>
      </w:r>
      <w:r w:rsidRPr="006E6124">
        <w:rPr>
          <w:rFonts w:ascii="Times New Roman" w:hAnsi="Times New Roman"/>
          <w:color w:val="010101"/>
          <w:sz w:val="22"/>
          <w:szCs w:val="22"/>
          <w:lang w:val="ru-RU"/>
        </w:rPr>
        <w:t xml:space="preserve">Товар </w:t>
      </w:r>
      <w:proofErr w:type="spellStart"/>
      <w:r w:rsidRPr="006E6124">
        <w:rPr>
          <w:rFonts w:ascii="Times New Roman" w:hAnsi="Times New Roman"/>
          <w:color w:val="010101"/>
          <w:sz w:val="22"/>
          <w:szCs w:val="22"/>
          <w:lang w:val="ru-RU"/>
        </w:rPr>
        <w:t>передається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6E6124">
        <w:rPr>
          <w:rFonts w:ascii="Times New Roman" w:hAnsi="Times New Roman"/>
          <w:color w:val="010101"/>
          <w:sz w:val="22"/>
          <w:szCs w:val="22"/>
          <w:lang w:val="ru-RU"/>
        </w:rPr>
        <w:t xml:space="preserve"> в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яка </w:t>
      </w:r>
      <w:proofErr w:type="spellStart"/>
      <w:r w:rsidRPr="006E6124">
        <w:rPr>
          <w:rFonts w:ascii="Times New Roman" w:hAnsi="Times New Roman"/>
          <w:color w:val="010101"/>
          <w:sz w:val="22"/>
          <w:szCs w:val="22"/>
          <w:lang w:val="ru-RU"/>
        </w:rPr>
        <w:t>відповідає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вимогам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w:t>
      </w:r>
    </w:p>
    <w:p w14:paraId="309E30A9" w14:textId="77777777" w:rsidR="00933CBD" w:rsidRPr="006E6124" w:rsidRDefault="00933CBD" w:rsidP="00933CBD">
      <w:pPr>
        <w:pStyle w:val="ad"/>
        <w:spacing w:after="0" w:line="240" w:lineRule="auto"/>
        <w:ind w:left="0"/>
        <w:jc w:val="both"/>
        <w:textAlignment w:val="baseline"/>
        <w:rPr>
          <w:rFonts w:ascii="Times New Roman" w:hAnsi="Times New Roman"/>
          <w:color w:val="010101"/>
        </w:rPr>
      </w:pPr>
      <w:r>
        <w:rPr>
          <w:rFonts w:ascii="Times New Roman" w:hAnsi="Times New Roman"/>
          <w:color w:val="010101"/>
          <w:lang w:val="uk-UA"/>
        </w:rPr>
        <w:t>5.5.</w:t>
      </w:r>
      <w:r w:rsidRPr="006E6124">
        <w:rPr>
          <w:rFonts w:ascii="Times New Roman" w:hAnsi="Times New Roman"/>
          <w:color w:val="010101"/>
        </w:rPr>
        <w:t xml:space="preserve">Тара (упаковка) Товару повинна </w:t>
      </w:r>
      <w:proofErr w:type="spellStart"/>
      <w:r w:rsidRPr="006E6124">
        <w:rPr>
          <w:rFonts w:ascii="Times New Roman" w:hAnsi="Times New Roman"/>
          <w:color w:val="010101"/>
        </w:rPr>
        <w:t>забезпечувати</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його</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схоронність</w:t>
      </w:r>
      <w:proofErr w:type="spellEnd"/>
      <w:r>
        <w:rPr>
          <w:rFonts w:ascii="Times New Roman" w:hAnsi="Times New Roman"/>
          <w:color w:val="010101"/>
        </w:rPr>
        <w:t xml:space="preserve"> за </w:t>
      </w:r>
      <w:proofErr w:type="spellStart"/>
      <w:r>
        <w:rPr>
          <w:rFonts w:ascii="Times New Roman" w:hAnsi="Times New Roman"/>
          <w:color w:val="010101"/>
        </w:rPr>
        <w:t>звичайних</w:t>
      </w:r>
      <w:proofErr w:type="spellEnd"/>
      <w:r>
        <w:rPr>
          <w:rFonts w:ascii="Times New Roman" w:hAnsi="Times New Roman"/>
          <w:color w:val="010101"/>
        </w:rPr>
        <w:t xml:space="preserve"> умов </w:t>
      </w:r>
      <w:proofErr w:type="spellStart"/>
      <w:r>
        <w:rPr>
          <w:rFonts w:ascii="Times New Roman" w:hAnsi="Times New Roman"/>
          <w:color w:val="010101"/>
        </w:rPr>
        <w:t>зберігання</w:t>
      </w:r>
      <w:proofErr w:type="spellEnd"/>
      <w:r>
        <w:rPr>
          <w:rFonts w:ascii="Times New Roman" w:hAnsi="Times New Roman"/>
          <w:color w:val="010101"/>
          <w:lang w:val="uk-UA"/>
        </w:rPr>
        <w:t xml:space="preserve"> та</w:t>
      </w:r>
      <w:r>
        <w:rPr>
          <w:rFonts w:ascii="Times New Roman" w:hAnsi="Times New Roman"/>
          <w:color w:val="010101"/>
        </w:rPr>
        <w:t xml:space="preserve"> </w:t>
      </w:r>
      <w:proofErr w:type="spellStart"/>
      <w:r w:rsidRPr="006E6124">
        <w:rPr>
          <w:rFonts w:ascii="Times New Roman" w:hAnsi="Times New Roman"/>
          <w:color w:val="010101"/>
        </w:rPr>
        <w:t>транспортування</w:t>
      </w:r>
      <w:proofErr w:type="spellEnd"/>
      <w:r w:rsidRPr="006E6124">
        <w:rPr>
          <w:rFonts w:ascii="Times New Roman" w:hAnsi="Times New Roman"/>
          <w:color w:val="010101"/>
        </w:rPr>
        <w:t>.</w:t>
      </w:r>
    </w:p>
    <w:p w14:paraId="3FBD967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5.</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Кожне</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пакувальне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місце</w:t>
      </w:r>
      <w:proofErr w:type="spellEnd"/>
      <w:r w:rsidRPr="006E6124">
        <w:rPr>
          <w:rFonts w:ascii="Times New Roman" w:hAnsi="Times New Roman"/>
          <w:color w:val="010101"/>
          <w:sz w:val="22"/>
          <w:szCs w:val="22"/>
          <w:lang w:val="ru-RU"/>
        </w:rPr>
        <w:t xml:space="preserve"> Товару повинно бути </w:t>
      </w:r>
      <w:proofErr w:type="spellStart"/>
      <w:r w:rsidRPr="006E6124">
        <w:rPr>
          <w:rFonts w:ascii="Times New Roman" w:hAnsi="Times New Roman"/>
          <w:color w:val="010101"/>
          <w:sz w:val="22"/>
          <w:szCs w:val="22"/>
          <w:lang w:val="ru-RU"/>
        </w:rPr>
        <w:t>промаркованим</w:t>
      </w:r>
      <w:proofErr w:type="spellEnd"/>
      <w:r w:rsidRPr="006E6124">
        <w:rPr>
          <w:rFonts w:ascii="Times New Roman" w:hAnsi="Times New Roman"/>
          <w:color w:val="010101"/>
          <w:sz w:val="22"/>
          <w:szCs w:val="22"/>
          <w:lang w:val="ru-RU"/>
        </w:rPr>
        <w:t xml:space="preserve"> на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чи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ярлику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відповідно</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державних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 і </w:t>
      </w:r>
      <w:proofErr w:type="spellStart"/>
      <w:r w:rsidRPr="006E6124">
        <w:rPr>
          <w:rFonts w:ascii="Times New Roman" w:hAnsi="Times New Roman"/>
          <w:color w:val="010101"/>
          <w:sz w:val="22"/>
          <w:szCs w:val="22"/>
          <w:lang w:val="ru-RU"/>
        </w:rPr>
        <w:t>виконано</w:t>
      </w:r>
      <w:proofErr w:type="spellEnd"/>
      <w:r w:rsidRPr="006E6124">
        <w:rPr>
          <w:rFonts w:ascii="Times New Roman" w:hAnsi="Times New Roman"/>
          <w:color w:val="010101"/>
          <w:sz w:val="22"/>
          <w:szCs w:val="22"/>
          <w:lang w:val="ru-RU"/>
        </w:rPr>
        <w:t xml:space="preserve"> таким чином, </w:t>
      </w:r>
      <w:proofErr w:type="spellStart"/>
      <w:r w:rsidRPr="006E6124">
        <w:rPr>
          <w:rFonts w:ascii="Times New Roman" w:hAnsi="Times New Roman"/>
          <w:color w:val="010101"/>
          <w:sz w:val="22"/>
          <w:szCs w:val="22"/>
          <w:lang w:val="ru-RU"/>
        </w:rPr>
        <w:t>який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виключає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його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за час </w:t>
      </w:r>
      <w:proofErr w:type="spellStart"/>
      <w:r w:rsidRPr="006E6124">
        <w:rPr>
          <w:rFonts w:ascii="Times New Roman" w:hAnsi="Times New Roman"/>
          <w:color w:val="010101"/>
          <w:sz w:val="22"/>
          <w:szCs w:val="22"/>
          <w:lang w:val="ru-RU"/>
        </w:rPr>
        <w:t>транспортування</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w:t>
      </w:r>
    </w:p>
    <w:p w14:paraId="6743241B" w14:textId="77777777" w:rsidR="00933CBD" w:rsidRPr="006E6124" w:rsidRDefault="00933CBD" w:rsidP="00933CBD">
      <w:pPr>
        <w:jc w:val="center"/>
        <w:rPr>
          <w:rFonts w:ascii="Times New Roman" w:hAnsi="Times New Roman"/>
          <w:sz w:val="22"/>
          <w:szCs w:val="22"/>
          <w:lang w:val="ru-RU"/>
        </w:rPr>
      </w:pPr>
    </w:p>
    <w:p w14:paraId="15CD12D4" w14:textId="77777777" w:rsidR="00933CBD" w:rsidRPr="006E6124" w:rsidRDefault="00933CBD" w:rsidP="00933CBD">
      <w:pPr>
        <w:ind w:left="360"/>
        <w:jc w:val="center"/>
        <w:textAlignment w:val="baseline"/>
        <w:rPr>
          <w:rFonts w:ascii="Times New Roman" w:hAnsi="Times New Roman"/>
          <w:color w:val="010101"/>
          <w:sz w:val="22"/>
          <w:szCs w:val="22"/>
          <w:lang w:val="ru-RU"/>
        </w:rPr>
      </w:pPr>
      <w:r w:rsidRPr="006E6124">
        <w:rPr>
          <w:rFonts w:ascii="Times New Roman" w:hAnsi="Times New Roman"/>
          <w:b/>
          <w:color w:val="000000"/>
          <w:sz w:val="22"/>
          <w:szCs w:val="22"/>
        </w:rPr>
        <w:t xml:space="preserve">VІ. </w:t>
      </w:r>
      <w:r w:rsidRPr="006E6124">
        <w:rPr>
          <w:rFonts w:ascii="Times New Roman" w:hAnsi="Times New Roman"/>
          <w:b/>
          <w:bCs/>
          <w:color w:val="010101"/>
          <w:sz w:val="22"/>
          <w:szCs w:val="22"/>
          <w:lang w:val="ru-RU"/>
        </w:rPr>
        <w:t>П</w:t>
      </w:r>
      <w:r>
        <w:rPr>
          <w:rFonts w:ascii="Times New Roman" w:hAnsi="Times New Roman"/>
          <w:b/>
          <w:bCs/>
          <w:color w:val="010101"/>
          <w:sz w:val="22"/>
          <w:szCs w:val="22"/>
          <w:lang w:val="ru-RU"/>
        </w:rPr>
        <w:t xml:space="preserve">орядок </w:t>
      </w:r>
      <w:proofErr w:type="spellStart"/>
      <w:r>
        <w:rPr>
          <w:rFonts w:ascii="Times New Roman" w:hAnsi="Times New Roman"/>
          <w:b/>
          <w:bCs/>
          <w:color w:val="010101"/>
          <w:sz w:val="22"/>
          <w:szCs w:val="22"/>
          <w:lang w:val="ru-RU"/>
        </w:rPr>
        <w:t>приймання</w:t>
      </w:r>
      <w:proofErr w:type="spellEnd"/>
      <w:r>
        <w:rPr>
          <w:rFonts w:ascii="Times New Roman" w:hAnsi="Times New Roman"/>
          <w:b/>
          <w:bCs/>
          <w:color w:val="010101"/>
          <w:sz w:val="22"/>
          <w:szCs w:val="22"/>
          <w:lang w:val="ru-RU"/>
        </w:rPr>
        <w:t xml:space="preserve"> товару</w:t>
      </w:r>
    </w:p>
    <w:p w14:paraId="7757FB85"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1.</w:t>
      </w:r>
      <w:r w:rsidRPr="006E6124">
        <w:rPr>
          <w:rFonts w:ascii="Times New Roman" w:hAnsi="Times New Roman"/>
          <w:color w:val="010101"/>
          <w:sz w:val="22"/>
          <w:szCs w:val="22"/>
          <w:lang w:val="ru-RU"/>
        </w:rPr>
        <w:t>Приймання</w:t>
      </w:r>
      <w:proofErr w:type="gramEnd"/>
      <w:r w:rsidRPr="006E6124">
        <w:rPr>
          <w:rFonts w:ascii="Times New Roman" w:hAnsi="Times New Roman"/>
          <w:color w:val="010101"/>
          <w:sz w:val="22"/>
          <w:szCs w:val="22"/>
          <w:lang w:val="ru-RU"/>
        </w:rPr>
        <w:t xml:space="preserve">-передача Товару </w:t>
      </w:r>
      <w:proofErr w:type="spellStart"/>
      <w:r w:rsidRPr="006E6124">
        <w:rPr>
          <w:rFonts w:ascii="Times New Roman" w:hAnsi="Times New Roman"/>
          <w:color w:val="010101"/>
          <w:sz w:val="22"/>
          <w:szCs w:val="22"/>
          <w:lang w:val="ru-RU"/>
        </w:rPr>
        <w:t>оформлюється</w:t>
      </w:r>
      <w:proofErr w:type="spellEnd"/>
      <w:r w:rsidRPr="006E6124">
        <w:rPr>
          <w:rFonts w:ascii="Times New Roman" w:hAnsi="Times New Roman"/>
          <w:color w:val="010101"/>
          <w:sz w:val="22"/>
          <w:szCs w:val="22"/>
          <w:lang w:val="ru-RU"/>
        </w:rPr>
        <w:t xml:space="preserve"> шляхом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w:t>
      </w:r>
    </w:p>
    <w:p w14:paraId="0559197A"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2.</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всього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обсягу</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передбаченого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надає</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сторонни </w:t>
      </w:r>
      <w:proofErr w:type="spellStart"/>
      <w:r>
        <w:rPr>
          <w:rFonts w:ascii="Times New Roman" w:hAnsi="Times New Roman"/>
          <w:color w:val="010101"/>
          <w:sz w:val="22"/>
          <w:szCs w:val="22"/>
          <w:lang w:val="ru-RU"/>
        </w:rPr>
        <w:t>видаткову</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накладну</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зобов’язується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3 (</w:t>
      </w:r>
      <w:proofErr w:type="spellStart"/>
      <w:r w:rsidRPr="006E6124">
        <w:rPr>
          <w:rFonts w:ascii="Times New Roman" w:hAnsi="Times New Roman"/>
          <w:color w:val="010101"/>
          <w:sz w:val="22"/>
          <w:szCs w:val="22"/>
          <w:lang w:val="ru-RU"/>
        </w:rPr>
        <w:t>трьох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робочих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отримання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 </w:t>
      </w:r>
      <w:proofErr w:type="spellStart"/>
      <w:r>
        <w:rPr>
          <w:rFonts w:ascii="Times New Roman" w:hAnsi="Times New Roman"/>
          <w:color w:val="010101"/>
          <w:sz w:val="22"/>
          <w:szCs w:val="22"/>
          <w:lang w:val="ru-RU"/>
        </w:rPr>
        <w:t>розглянути</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її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підписати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передати</w:t>
      </w:r>
      <w:proofErr w:type="spellEnd"/>
      <w:r w:rsidRPr="006E6124">
        <w:rPr>
          <w:rFonts w:ascii="Times New Roman" w:hAnsi="Times New Roman"/>
          <w:color w:val="010101"/>
          <w:sz w:val="22"/>
          <w:szCs w:val="22"/>
          <w:lang w:val="ru-RU"/>
        </w:rPr>
        <w:t xml:space="preserve"> один </w:t>
      </w:r>
      <w:proofErr w:type="spellStart"/>
      <w:r w:rsidRPr="006E6124">
        <w:rPr>
          <w:rFonts w:ascii="Times New Roman" w:hAnsi="Times New Roman"/>
          <w:color w:val="010101"/>
          <w:sz w:val="22"/>
          <w:szCs w:val="22"/>
          <w:lang w:val="ru-RU"/>
        </w:rPr>
        <w:t>примірник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направити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строку, </w:t>
      </w:r>
      <w:proofErr w:type="spellStart"/>
      <w:r w:rsidRPr="006E6124">
        <w:rPr>
          <w:rFonts w:ascii="Times New Roman" w:hAnsi="Times New Roman"/>
          <w:color w:val="010101"/>
          <w:sz w:val="22"/>
          <w:szCs w:val="22"/>
          <w:lang w:val="ru-RU"/>
        </w:rPr>
        <w:t>встановленого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пунктом,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не направить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не </w:t>
      </w:r>
      <w:proofErr w:type="spellStart"/>
      <w:r w:rsidRPr="006E6124">
        <w:rPr>
          <w:rFonts w:ascii="Times New Roman" w:hAnsi="Times New Roman"/>
          <w:color w:val="010101"/>
          <w:sz w:val="22"/>
          <w:szCs w:val="22"/>
          <w:lang w:val="ru-RU"/>
        </w:rPr>
        <w:t>надасть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w:t>
      </w:r>
      <w:r>
        <w:rPr>
          <w:rFonts w:ascii="Times New Roman" w:hAnsi="Times New Roman"/>
          <w:color w:val="010101"/>
          <w:sz w:val="22"/>
          <w:szCs w:val="22"/>
          <w:lang w:val="ru-RU"/>
        </w:rPr>
        <w:t>чальнику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примірника</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то </w:t>
      </w:r>
      <w:r>
        <w:rPr>
          <w:rFonts w:ascii="Times New Roman" w:hAnsi="Times New Roman"/>
          <w:color w:val="010101"/>
          <w:sz w:val="22"/>
          <w:szCs w:val="22"/>
          <w:lang w:val="ru-RU"/>
        </w:rPr>
        <w:t xml:space="preserve">накладна </w:t>
      </w:r>
      <w:proofErr w:type="spellStart"/>
      <w:r>
        <w:rPr>
          <w:rFonts w:ascii="Times New Roman" w:hAnsi="Times New Roman"/>
          <w:color w:val="010101"/>
          <w:sz w:val="22"/>
          <w:szCs w:val="22"/>
          <w:lang w:val="ru-RU"/>
        </w:rPr>
        <w:lastRenderedPageBreak/>
        <w:t>вважається</w:t>
      </w:r>
      <w:proofErr w:type="spellEnd"/>
      <w:r>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узгодженою</w:t>
      </w:r>
      <w:proofErr w:type="spellEnd"/>
      <w:r w:rsidRPr="006E6124">
        <w:rPr>
          <w:rFonts w:ascii="Times New Roman" w:hAnsi="Times New Roman"/>
          <w:color w:val="010101"/>
          <w:sz w:val="22"/>
          <w:szCs w:val="22"/>
          <w:lang w:val="ru-RU"/>
        </w:rPr>
        <w:t xml:space="preserve">, а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 таким, </w:t>
      </w:r>
      <w:proofErr w:type="spellStart"/>
      <w:r w:rsidRPr="006E6124">
        <w:rPr>
          <w:rFonts w:ascii="Times New Roman" w:hAnsi="Times New Roman"/>
          <w:color w:val="010101"/>
          <w:sz w:val="22"/>
          <w:szCs w:val="22"/>
          <w:lang w:val="ru-RU"/>
        </w:rPr>
        <w:t>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належним</w:t>
      </w:r>
      <w:proofErr w:type="spellEnd"/>
      <w:r w:rsidRPr="006E6124">
        <w:rPr>
          <w:rFonts w:ascii="Times New Roman" w:hAnsi="Times New Roman"/>
          <w:color w:val="010101"/>
          <w:sz w:val="22"/>
          <w:szCs w:val="22"/>
          <w:lang w:val="ru-RU"/>
        </w:rPr>
        <w:t xml:space="preserve"> чином передав Товар, </w:t>
      </w:r>
      <w:proofErr w:type="spellStart"/>
      <w:r w:rsidRPr="006E6124">
        <w:rPr>
          <w:rFonts w:ascii="Times New Roman" w:hAnsi="Times New Roman"/>
          <w:color w:val="010101"/>
          <w:sz w:val="22"/>
          <w:szCs w:val="22"/>
          <w:lang w:val="ru-RU"/>
        </w:rPr>
        <w:t>визначений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w:t>
      </w:r>
    </w:p>
    <w:p w14:paraId="4633100C"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6.3.</w:t>
      </w:r>
      <w:r w:rsidRPr="006E6124">
        <w:rPr>
          <w:rFonts w:ascii="Times New Roman" w:hAnsi="Times New Roman"/>
          <w:color w:val="010101"/>
          <w:sz w:val="22"/>
          <w:szCs w:val="22"/>
          <w:lang w:val="ru-RU"/>
        </w:rPr>
        <w:t xml:space="preserve">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наявності</w:t>
      </w:r>
      <w:proofErr w:type="spellEnd"/>
      <w:r w:rsidRPr="006E6124">
        <w:rPr>
          <w:rFonts w:ascii="Times New Roman" w:hAnsi="Times New Roman"/>
          <w:color w:val="010101"/>
          <w:sz w:val="22"/>
          <w:szCs w:val="22"/>
          <w:lang w:val="ru-RU"/>
        </w:rPr>
        <w:t xml:space="preserve"> у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неналежної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якості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Тов</w:t>
      </w:r>
      <w:r>
        <w:rPr>
          <w:rFonts w:ascii="Times New Roman" w:hAnsi="Times New Roman"/>
          <w:color w:val="010101"/>
          <w:sz w:val="22"/>
          <w:szCs w:val="22"/>
          <w:lang w:val="ru-RU"/>
        </w:rPr>
        <w:t xml:space="preserve">ару, </w:t>
      </w:r>
      <w:proofErr w:type="spellStart"/>
      <w:r>
        <w:rPr>
          <w:rFonts w:ascii="Times New Roman" w:hAnsi="Times New Roman"/>
          <w:color w:val="010101"/>
          <w:sz w:val="22"/>
          <w:szCs w:val="22"/>
          <w:lang w:val="ru-RU"/>
        </w:rPr>
        <w:t>що</w:t>
      </w:r>
      <w:proofErr w:type="spellEnd"/>
      <w:r>
        <w:rPr>
          <w:rFonts w:ascii="Times New Roman" w:hAnsi="Times New Roman"/>
          <w:color w:val="010101"/>
          <w:sz w:val="22"/>
          <w:szCs w:val="22"/>
          <w:lang w:val="ru-RU"/>
        </w:rPr>
        <w:t xml:space="preserve"> не </w:t>
      </w:r>
      <w:proofErr w:type="spellStart"/>
      <w:r>
        <w:rPr>
          <w:rFonts w:ascii="Times New Roman" w:hAnsi="Times New Roman"/>
          <w:color w:val="010101"/>
          <w:sz w:val="22"/>
          <w:szCs w:val="22"/>
          <w:lang w:val="ru-RU"/>
        </w:rPr>
        <w:t>відповідає</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вимогам</w:t>
      </w:r>
      <w:proofErr w:type="spellEnd"/>
      <w:r>
        <w:rPr>
          <w:rFonts w:ascii="Times New Roman" w:hAnsi="Times New Roman"/>
          <w:color w:val="010101"/>
          <w:sz w:val="22"/>
          <w:szCs w:val="22"/>
          <w:lang w:val="ru-RU"/>
        </w:rPr>
        <w:t>,</w:t>
      </w:r>
      <w:r w:rsidRPr="006E6124">
        <w:rPr>
          <w:rFonts w:ascii="Times New Roman" w:hAnsi="Times New Roman"/>
          <w:color w:val="010101"/>
          <w:sz w:val="22"/>
          <w:szCs w:val="22"/>
          <w:lang w:val="ru-RU"/>
        </w:rPr>
        <w:t xml:space="preserve"> Сторонами </w:t>
      </w:r>
      <w:proofErr w:type="spellStart"/>
      <w:r w:rsidRPr="006E6124">
        <w:rPr>
          <w:rFonts w:ascii="Times New Roman" w:hAnsi="Times New Roman"/>
          <w:color w:val="010101"/>
          <w:sz w:val="22"/>
          <w:szCs w:val="22"/>
          <w:lang w:val="ru-RU"/>
        </w:rPr>
        <w:t>складається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двосторонній</w:t>
      </w:r>
      <w:proofErr w:type="spellEnd"/>
      <w:r w:rsidRPr="006E6124">
        <w:rPr>
          <w:rFonts w:ascii="Times New Roman" w:hAnsi="Times New Roman"/>
          <w:color w:val="010101"/>
          <w:sz w:val="22"/>
          <w:szCs w:val="22"/>
          <w:lang w:val="ru-RU"/>
        </w:rPr>
        <w:t xml:space="preserve"> акт, у </w:t>
      </w:r>
      <w:proofErr w:type="spellStart"/>
      <w:r w:rsidRPr="006E6124">
        <w:rPr>
          <w:rFonts w:ascii="Times New Roman" w:hAnsi="Times New Roman"/>
          <w:color w:val="010101"/>
          <w:sz w:val="22"/>
          <w:szCs w:val="22"/>
          <w:lang w:val="ru-RU"/>
        </w:rPr>
        <w:t>якому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зазначається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перелік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недоліків</w:t>
      </w:r>
      <w:proofErr w:type="spellEnd"/>
      <w:r w:rsidRPr="006E6124">
        <w:rPr>
          <w:rFonts w:ascii="Times New Roman" w:hAnsi="Times New Roman"/>
          <w:color w:val="010101"/>
          <w:sz w:val="22"/>
          <w:szCs w:val="22"/>
          <w:lang w:val="ru-RU"/>
        </w:rPr>
        <w:t xml:space="preserve"> Товару та </w:t>
      </w:r>
      <w:proofErr w:type="spellStart"/>
      <w:r w:rsidRPr="006E6124">
        <w:rPr>
          <w:rFonts w:ascii="Times New Roman" w:hAnsi="Times New Roman"/>
          <w:color w:val="010101"/>
          <w:sz w:val="22"/>
          <w:szCs w:val="22"/>
          <w:lang w:val="ru-RU"/>
        </w:rPr>
        <w:t>конкретний</w:t>
      </w:r>
      <w:proofErr w:type="spellEnd"/>
      <w:r w:rsidRPr="006E6124">
        <w:rPr>
          <w:rFonts w:ascii="Times New Roman" w:hAnsi="Times New Roman"/>
          <w:color w:val="010101"/>
          <w:sz w:val="22"/>
          <w:szCs w:val="22"/>
          <w:lang w:val="ru-RU"/>
        </w:rPr>
        <w:t xml:space="preserve"> строк </w:t>
      </w:r>
      <w:proofErr w:type="spellStart"/>
      <w:r w:rsidRPr="006E6124">
        <w:rPr>
          <w:rFonts w:ascii="Times New Roman" w:hAnsi="Times New Roman"/>
          <w:color w:val="010101"/>
          <w:sz w:val="22"/>
          <w:szCs w:val="22"/>
          <w:lang w:val="ru-RU"/>
        </w:rPr>
        <w:t>їх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w:t>
      </w:r>
    </w:p>
    <w:p w14:paraId="2FFB751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4.</w:t>
      </w:r>
      <w:r w:rsidRPr="006E6124">
        <w:rPr>
          <w:rFonts w:ascii="Times New Roman" w:hAnsi="Times New Roman"/>
          <w:color w:val="010101"/>
          <w:sz w:val="22"/>
          <w:szCs w:val="22"/>
          <w:lang w:val="ru-RU"/>
        </w:rPr>
        <w:t>Зауваження</w:t>
      </w:r>
      <w:proofErr w:type="gram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недоліки</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усуваються</w:t>
      </w:r>
      <w:proofErr w:type="spellEnd"/>
      <w:r w:rsidRPr="006E6124">
        <w:rPr>
          <w:rFonts w:ascii="Times New Roman" w:hAnsi="Times New Roman"/>
          <w:color w:val="010101"/>
          <w:sz w:val="22"/>
          <w:szCs w:val="22"/>
          <w:lang w:val="ru-RU"/>
        </w:rPr>
        <w:t xml:space="preserve"> за </w:t>
      </w:r>
      <w:proofErr w:type="spellStart"/>
      <w:r w:rsidRPr="006E6124">
        <w:rPr>
          <w:rFonts w:ascii="Times New Roman" w:hAnsi="Times New Roman"/>
          <w:color w:val="010101"/>
          <w:sz w:val="22"/>
          <w:szCs w:val="22"/>
          <w:lang w:val="ru-RU"/>
        </w:rPr>
        <w:t>рахунок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у строк не </w:t>
      </w:r>
      <w:proofErr w:type="spellStart"/>
      <w:r w:rsidRPr="006E6124">
        <w:rPr>
          <w:rFonts w:ascii="Times New Roman" w:hAnsi="Times New Roman"/>
          <w:color w:val="010101"/>
          <w:sz w:val="22"/>
          <w:szCs w:val="22"/>
          <w:lang w:val="ru-RU"/>
        </w:rPr>
        <w:t>більше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ніж</w:t>
      </w:r>
      <w:proofErr w:type="spellEnd"/>
      <w:r w:rsidRPr="006E6124">
        <w:rPr>
          <w:rFonts w:ascii="Times New Roman" w:hAnsi="Times New Roman"/>
          <w:color w:val="010101"/>
          <w:sz w:val="22"/>
          <w:szCs w:val="22"/>
          <w:lang w:val="ru-RU"/>
        </w:rPr>
        <w:t xml:space="preserve"> 5 (</w:t>
      </w:r>
      <w:proofErr w:type="spellStart"/>
      <w:r w:rsidRPr="006E6124">
        <w:rPr>
          <w:rFonts w:ascii="Times New Roman" w:hAnsi="Times New Roman"/>
          <w:color w:val="010101"/>
          <w:sz w:val="22"/>
          <w:szCs w:val="22"/>
          <w:lang w:val="ru-RU"/>
        </w:rPr>
        <w:t>п’ять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календарних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w:t>
      </w:r>
    </w:p>
    <w:p w14:paraId="5CC7362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5.</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Товар </w:t>
      </w:r>
      <w:proofErr w:type="spellStart"/>
      <w:r w:rsidRPr="006E6124">
        <w:rPr>
          <w:rFonts w:ascii="Times New Roman" w:hAnsi="Times New Roman"/>
          <w:color w:val="010101"/>
          <w:sz w:val="22"/>
          <w:szCs w:val="22"/>
          <w:lang w:val="ru-RU"/>
        </w:rPr>
        <w:t>пред’являється</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приймання</w:t>
      </w:r>
      <w:proofErr w:type="spellEnd"/>
      <w:r w:rsidRPr="006E6124">
        <w:rPr>
          <w:rFonts w:ascii="Times New Roman" w:hAnsi="Times New Roman"/>
          <w:color w:val="010101"/>
          <w:sz w:val="22"/>
          <w:szCs w:val="22"/>
          <w:lang w:val="ru-RU"/>
        </w:rPr>
        <w:t xml:space="preserve"> і </w:t>
      </w:r>
      <w:proofErr w:type="spellStart"/>
      <w:r w:rsidRPr="006E6124">
        <w:rPr>
          <w:rFonts w:ascii="Times New Roman" w:hAnsi="Times New Roman"/>
          <w:color w:val="010101"/>
          <w:sz w:val="22"/>
          <w:szCs w:val="22"/>
          <w:lang w:val="ru-RU"/>
        </w:rPr>
        <w:t>приймається</w:t>
      </w:r>
      <w:proofErr w:type="spellEnd"/>
      <w:r w:rsidRPr="006E6124">
        <w:rPr>
          <w:rFonts w:ascii="Times New Roman" w:hAnsi="Times New Roman"/>
          <w:color w:val="010101"/>
          <w:sz w:val="22"/>
          <w:szCs w:val="22"/>
          <w:lang w:val="ru-RU"/>
        </w:rPr>
        <w:t xml:space="preserve"> в порядку, </w:t>
      </w:r>
      <w:proofErr w:type="spellStart"/>
      <w:r w:rsidRPr="006E6124">
        <w:rPr>
          <w:rFonts w:ascii="Times New Roman" w:hAnsi="Times New Roman"/>
          <w:color w:val="010101"/>
          <w:sz w:val="22"/>
          <w:szCs w:val="22"/>
          <w:lang w:val="ru-RU"/>
        </w:rPr>
        <w:t>визначеному</w:t>
      </w:r>
      <w:proofErr w:type="spellEnd"/>
      <w:r w:rsidRPr="006E6124">
        <w:rPr>
          <w:rFonts w:ascii="Times New Roman" w:hAnsi="Times New Roman"/>
          <w:color w:val="010101"/>
          <w:sz w:val="22"/>
          <w:szCs w:val="22"/>
          <w:lang w:val="ru-RU"/>
        </w:rPr>
        <w:t xml:space="preserve"> пункт</w:t>
      </w:r>
      <w:r>
        <w:rPr>
          <w:rFonts w:ascii="Times New Roman" w:hAnsi="Times New Roman"/>
          <w:color w:val="010101"/>
          <w:sz w:val="22"/>
          <w:szCs w:val="22"/>
          <w:lang w:val="ru-RU"/>
        </w:rPr>
        <w:t>ами 6.2 – 6</w:t>
      </w:r>
      <w:r w:rsidRPr="006E6124">
        <w:rPr>
          <w:rFonts w:ascii="Times New Roman" w:hAnsi="Times New Roman"/>
          <w:color w:val="010101"/>
          <w:sz w:val="22"/>
          <w:szCs w:val="22"/>
          <w:lang w:val="ru-RU"/>
        </w:rPr>
        <w:t xml:space="preserve">.4 </w:t>
      </w:r>
      <w:proofErr w:type="spellStart"/>
      <w:r w:rsidRPr="006E6124">
        <w:rPr>
          <w:rFonts w:ascii="Times New Roman" w:hAnsi="Times New Roman"/>
          <w:color w:val="010101"/>
          <w:sz w:val="22"/>
          <w:szCs w:val="22"/>
          <w:lang w:val="ru-RU"/>
        </w:rPr>
        <w:t>цього</w:t>
      </w:r>
      <w:proofErr w:type="spellEnd"/>
      <w:r w:rsidRPr="006E6124">
        <w:rPr>
          <w:rFonts w:ascii="Times New Roman" w:hAnsi="Times New Roman"/>
          <w:color w:val="010101"/>
          <w:sz w:val="22"/>
          <w:szCs w:val="22"/>
          <w:lang w:val="ru-RU"/>
        </w:rPr>
        <w:t xml:space="preserve"> Договору.</w:t>
      </w:r>
    </w:p>
    <w:p w14:paraId="6174CD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Моментом</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виконання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обов’язку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та переходу пра</w:t>
      </w:r>
      <w:r>
        <w:rPr>
          <w:rFonts w:ascii="Times New Roman" w:hAnsi="Times New Roman"/>
          <w:color w:val="010101"/>
          <w:sz w:val="22"/>
          <w:szCs w:val="22"/>
          <w:lang w:val="ru-RU"/>
        </w:rPr>
        <w:t xml:space="preserve">ва </w:t>
      </w:r>
      <w:proofErr w:type="spellStart"/>
      <w:r>
        <w:rPr>
          <w:rFonts w:ascii="Times New Roman" w:hAnsi="Times New Roman"/>
          <w:color w:val="010101"/>
          <w:sz w:val="22"/>
          <w:szCs w:val="22"/>
          <w:lang w:val="ru-RU"/>
        </w:rPr>
        <w:t>власності</w:t>
      </w:r>
      <w:proofErr w:type="spellEnd"/>
      <w:r>
        <w:rPr>
          <w:rFonts w:ascii="Times New Roman" w:hAnsi="Times New Roman"/>
          <w:color w:val="010101"/>
          <w:sz w:val="22"/>
          <w:szCs w:val="22"/>
          <w:lang w:val="ru-RU"/>
        </w:rPr>
        <w:t xml:space="preserve"> на Товар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вважається</w:t>
      </w:r>
      <w:proofErr w:type="spellEnd"/>
      <w:r w:rsidRPr="006E6124">
        <w:rPr>
          <w:rFonts w:ascii="Times New Roman" w:hAnsi="Times New Roman"/>
          <w:color w:val="010101"/>
          <w:sz w:val="22"/>
          <w:szCs w:val="22"/>
          <w:lang w:val="ru-RU"/>
        </w:rPr>
        <w:t xml:space="preserve"> дата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w:t>
      </w:r>
    </w:p>
    <w:p w14:paraId="58FEAF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7.</w:t>
      </w:r>
      <w:r w:rsidRPr="006E6124">
        <w:rPr>
          <w:rFonts w:ascii="Times New Roman" w:hAnsi="Times New Roman"/>
          <w:color w:val="010101"/>
          <w:sz w:val="22"/>
          <w:szCs w:val="22"/>
          <w:lang w:val="ru-RU"/>
        </w:rPr>
        <w:t>Ризики</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випадкового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та/</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переходять</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r w:rsidRPr="006E6124">
        <w:rPr>
          <w:rFonts w:ascii="Times New Roman" w:hAnsi="Times New Roman"/>
          <w:color w:val="010101"/>
          <w:sz w:val="22"/>
          <w:szCs w:val="22"/>
          <w:lang w:val="ru-RU"/>
        </w:rPr>
        <w:t xml:space="preserve">і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sidRPr="006E6124">
        <w:rPr>
          <w:rFonts w:ascii="Times New Roman" w:hAnsi="Times New Roman"/>
          <w:color w:val="010101"/>
          <w:sz w:val="22"/>
          <w:szCs w:val="22"/>
          <w:lang w:val="ru-RU"/>
        </w:rPr>
        <w:t>.</w:t>
      </w:r>
    </w:p>
    <w:p w14:paraId="3DA1B4CD" w14:textId="77777777" w:rsidR="00933CBD" w:rsidRPr="006E6124" w:rsidRDefault="00933CBD" w:rsidP="00933CBD">
      <w:pPr>
        <w:widowControl w:val="0"/>
        <w:tabs>
          <w:tab w:val="left" w:pos="426"/>
        </w:tabs>
        <w:jc w:val="both"/>
        <w:rPr>
          <w:rFonts w:ascii="Times New Roman" w:hAnsi="Times New Roman"/>
          <w:snapToGrid w:val="0"/>
          <w:sz w:val="22"/>
          <w:szCs w:val="22"/>
          <w:lang w:val="ru-RU"/>
        </w:rPr>
      </w:pPr>
    </w:p>
    <w:p w14:paraId="7FA1EA9F" w14:textId="77777777" w:rsidR="00933CBD" w:rsidRDefault="00933CBD" w:rsidP="00933CBD">
      <w:pPr>
        <w:jc w:val="center"/>
        <w:rPr>
          <w:rFonts w:ascii="Times New Roman" w:hAnsi="Times New Roman"/>
          <w:b/>
          <w:color w:val="000000"/>
          <w:sz w:val="22"/>
          <w:szCs w:val="22"/>
        </w:rPr>
      </w:pPr>
    </w:p>
    <w:p w14:paraId="01B2C0EA"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VI</w:t>
      </w:r>
      <w:r>
        <w:rPr>
          <w:rFonts w:ascii="Times New Roman" w:hAnsi="Times New Roman"/>
          <w:b/>
          <w:color w:val="000000"/>
          <w:sz w:val="22"/>
          <w:szCs w:val="22"/>
        </w:rPr>
        <w:t>І</w:t>
      </w:r>
      <w:r w:rsidRPr="00021E81">
        <w:rPr>
          <w:rFonts w:ascii="Times New Roman" w:hAnsi="Times New Roman"/>
          <w:b/>
          <w:color w:val="000000"/>
          <w:sz w:val="22"/>
          <w:szCs w:val="22"/>
        </w:rPr>
        <w:t>. Права та обов`язки сторін</w:t>
      </w:r>
    </w:p>
    <w:p w14:paraId="419F7AE5"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7.1.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1E3A6B47"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Прийняти</w:t>
      </w:r>
      <w:proofErr w:type="spellEnd"/>
      <w:r w:rsidRPr="004B0B21">
        <w:rPr>
          <w:rFonts w:ascii="Times New Roman" w:hAnsi="Times New Roman"/>
          <w:color w:val="010101"/>
          <w:sz w:val="22"/>
          <w:szCs w:val="22"/>
          <w:lang w:val="ru-RU"/>
        </w:rPr>
        <w:t xml:space="preserve"> Товар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накладної</w:t>
      </w:r>
      <w:proofErr w:type="spellEnd"/>
      <w:r w:rsidRPr="004B0B21">
        <w:rPr>
          <w:rFonts w:ascii="Times New Roman" w:hAnsi="Times New Roman"/>
          <w:color w:val="010101"/>
          <w:sz w:val="22"/>
          <w:szCs w:val="22"/>
          <w:lang w:val="ru-RU"/>
        </w:rPr>
        <w:t xml:space="preserve"> на товар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відповідності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вимогам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w:t>
      </w:r>
    </w:p>
    <w:p w14:paraId="4232433B"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Своєчасно</w:t>
      </w:r>
      <w:proofErr w:type="spellEnd"/>
      <w:r w:rsidRPr="004B0B21">
        <w:rPr>
          <w:rFonts w:ascii="Times New Roman" w:hAnsi="Times New Roman"/>
          <w:color w:val="010101"/>
          <w:sz w:val="22"/>
          <w:szCs w:val="22"/>
          <w:lang w:val="ru-RU"/>
        </w:rPr>
        <w:t xml:space="preserve"> та в </w:t>
      </w:r>
      <w:proofErr w:type="spellStart"/>
      <w:r w:rsidRPr="004B0B21">
        <w:rPr>
          <w:rFonts w:ascii="Times New Roman" w:hAnsi="Times New Roman"/>
          <w:color w:val="010101"/>
          <w:sz w:val="22"/>
          <w:szCs w:val="22"/>
          <w:lang w:val="ru-RU"/>
        </w:rPr>
        <w:t>повному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сплатити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фактично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w:t>
      </w:r>
    </w:p>
    <w:p w14:paraId="1D4A105E"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7.2.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3D62A923"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Достроково</w:t>
      </w:r>
      <w:proofErr w:type="spellEnd"/>
      <w:r w:rsidRPr="004B0B21">
        <w:rPr>
          <w:rFonts w:ascii="Times New Roman" w:hAnsi="Times New Roman"/>
          <w:color w:val="010101"/>
          <w:sz w:val="22"/>
          <w:szCs w:val="22"/>
          <w:lang w:val="ru-RU"/>
        </w:rPr>
        <w:t xml:space="preserve"> в </w:t>
      </w:r>
      <w:proofErr w:type="spellStart"/>
      <w:r w:rsidRPr="004B0B21">
        <w:rPr>
          <w:rFonts w:ascii="Times New Roman" w:hAnsi="Times New Roman"/>
          <w:color w:val="010101"/>
          <w:sz w:val="22"/>
          <w:szCs w:val="22"/>
          <w:lang w:val="ru-RU"/>
        </w:rPr>
        <w:t>односторонньому</w:t>
      </w:r>
      <w:proofErr w:type="spellEnd"/>
      <w:r w:rsidRPr="004B0B21">
        <w:rPr>
          <w:rFonts w:ascii="Times New Roman" w:hAnsi="Times New Roman"/>
          <w:color w:val="010101"/>
          <w:sz w:val="22"/>
          <w:szCs w:val="22"/>
          <w:lang w:val="ru-RU"/>
        </w:rPr>
        <w:t xml:space="preserve"> порядку </w:t>
      </w:r>
      <w:proofErr w:type="spellStart"/>
      <w:r w:rsidRPr="004B0B21">
        <w:rPr>
          <w:rFonts w:ascii="Times New Roman" w:hAnsi="Times New Roman"/>
          <w:color w:val="010101"/>
          <w:sz w:val="22"/>
          <w:szCs w:val="22"/>
          <w:lang w:val="ru-RU"/>
        </w:rPr>
        <w:t>розірвати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цей</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Договір</w:t>
      </w:r>
      <w:proofErr w:type="spellEnd"/>
      <w:r w:rsidRPr="004B0B21">
        <w:rPr>
          <w:rFonts w:ascii="Times New Roman" w:hAnsi="Times New Roman"/>
          <w:color w:val="010101"/>
          <w:sz w:val="22"/>
          <w:szCs w:val="22"/>
          <w:lang w:val="ru-RU"/>
        </w:rPr>
        <w:t xml:space="preserve">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невиконання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повідомивши</w:t>
      </w:r>
      <w:proofErr w:type="spellEnd"/>
      <w:r w:rsidRPr="004B0B21">
        <w:rPr>
          <w:rFonts w:ascii="Times New Roman" w:hAnsi="Times New Roman"/>
          <w:color w:val="010101"/>
          <w:sz w:val="22"/>
          <w:szCs w:val="22"/>
          <w:lang w:val="ru-RU"/>
        </w:rPr>
        <w:t xml:space="preserve"> про </w:t>
      </w:r>
      <w:proofErr w:type="spellStart"/>
      <w:r w:rsidRPr="004B0B21">
        <w:rPr>
          <w:rFonts w:ascii="Times New Roman" w:hAnsi="Times New Roman"/>
          <w:color w:val="010101"/>
          <w:sz w:val="22"/>
          <w:szCs w:val="22"/>
          <w:lang w:val="ru-RU"/>
        </w:rPr>
        <w:t>це</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у 7-денний строк;</w:t>
      </w:r>
    </w:p>
    <w:p w14:paraId="0CFF6608"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Виявляти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переданого</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оформляти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дефектний</w:t>
      </w:r>
      <w:proofErr w:type="spellEnd"/>
      <w:r w:rsidRPr="004B0B21">
        <w:rPr>
          <w:rFonts w:ascii="Times New Roman" w:hAnsi="Times New Roman"/>
          <w:color w:val="010101"/>
          <w:sz w:val="22"/>
          <w:szCs w:val="22"/>
          <w:lang w:val="ru-RU"/>
        </w:rPr>
        <w:t xml:space="preserve"> акт з </w:t>
      </w:r>
      <w:proofErr w:type="spellStart"/>
      <w:r w:rsidRPr="004B0B21">
        <w:rPr>
          <w:rFonts w:ascii="Times New Roman" w:hAnsi="Times New Roman"/>
          <w:color w:val="010101"/>
          <w:sz w:val="22"/>
          <w:szCs w:val="22"/>
          <w:lang w:val="ru-RU"/>
        </w:rPr>
        <w:t>перелі</w:t>
      </w:r>
      <w:r w:rsidRPr="001A204C">
        <w:rPr>
          <w:rFonts w:ascii="Times New Roman" w:hAnsi="Times New Roman"/>
          <w:color w:val="010101"/>
          <w:sz w:val="22"/>
          <w:szCs w:val="22"/>
          <w:lang w:val="ru-RU"/>
        </w:rPr>
        <w:t>ком</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недоліків</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відповідно</w:t>
      </w:r>
      <w:proofErr w:type="spellEnd"/>
      <w:r w:rsidRPr="001A204C">
        <w:rPr>
          <w:rFonts w:ascii="Times New Roman" w:hAnsi="Times New Roman"/>
          <w:color w:val="010101"/>
          <w:sz w:val="22"/>
          <w:szCs w:val="22"/>
          <w:lang w:val="ru-RU"/>
        </w:rPr>
        <w:t xml:space="preserve"> до п. 6</w:t>
      </w:r>
      <w:r w:rsidRPr="004B0B21">
        <w:rPr>
          <w:rFonts w:ascii="Times New Roman" w:hAnsi="Times New Roman"/>
          <w:color w:val="010101"/>
          <w:sz w:val="22"/>
          <w:szCs w:val="22"/>
          <w:lang w:val="ru-RU"/>
        </w:rPr>
        <w:t xml:space="preserve">.2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CF9EADE"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Змінювати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обсяг</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закупівлі</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загальну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вартість</w:t>
      </w:r>
      <w:proofErr w:type="spellEnd"/>
      <w:r w:rsidRPr="004B0B21">
        <w:rPr>
          <w:rFonts w:ascii="Times New Roman" w:hAnsi="Times New Roman"/>
          <w:color w:val="010101"/>
          <w:sz w:val="22"/>
          <w:szCs w:val="22"/>
          <w:lang w:val="ru-RU"/>
        </w:rPr>
        <w:t xml:space="preserve"> Договору, </w:t>
      </w:r>
      <w:proofErr w:type="spellStart"/>
      <w:r w:rsidRPr="004B0B21">
        <w:rPr>
          <w:rFonts w:ascii="Times New Roman" w:hAnsi="Times New Roman"/>
          <w:color w:val="010101"/>
          <w:sz w:val="22"/>
          <w:szCs w:val="22"/>
          <w:lang w:val="ru-RU"/>
        </w:rPr>
        <w:t>зокрема</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урахуванням</w:t>
      </w:r>
      <w:proofErr w:type="spellEnd"/>
      <w:r w:rsidRPr="004B0B21">
        <w:rPr>
          <w:rFonts w:ascii="Times New Roman" w:hAnsi="Times New Roman"/>
          <w:color w:val="010101"/>
          <w:sz w:val="22"/>
          <w:szCs w:val="22"/>
          <w:lang w:val="ru-RU"/>
        </w:rPr>
        <w:t xml:space="preserve"> фактичного </w:t>
      </w:r>
      <w:proofErr w:type="spellStart"/>
      <w:r w:rsidRPr="004B0B21">
        <w:rPr>
          <w:rFonts w:ascii="Times New Roman" w:hAnsi="Times New Roman"/>
          <w:color w:val="010101"/>
          <w:sz w:val="22"/>
          <w:szCs w:val="22"/>
          <w:lang w:val="ru-RU"/>
        </w:rPr>
        <w:t>обсягу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видатків</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У такому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Сторони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вносять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відповідні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зміни</w:t>
      </w:r>
      <w:proofErr w:type="spellEnd"/>
      <w:r w:rsidRPr="004B0B21">
        <w:rPr>
          <w:rFonts w:ascii="Times New Roman" w:hAnsi="Times New Roman"/>
          <w:color w:val="010101"/>
          <w:sz w:val="22"/>
          <w:szCs w:val="22"/>
          <w:lang w:val="ru-RU"/>
        </w:rPr>
        <w:t xml:space="preserve"> до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 шляхом </w:t>
      </w:r>
      <w:proofErr w:type="spellStart"/>
      <w:r w:rsidRPr="004B0B21">
        <w:rPr>
          <w:rFonts w:ascii="Times New Roman" w:hAnsi="Times New Roman"/>
          <w:color w:val="010101"/>
          <w:sz w:val="22"/>
          <w:szCs w:val="22"/>
          <w:lang w:val="ru-RU"/>
        </w:rPr>
        <w:t>укладення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додаткової</w:t>
      </w:r>
      <w:proofErr w:type="spellEnd"/>
      <w:r w:rsidRPr="004B0B21">
        <w:rPr>
          <w:rFonts w:ascii="Times New Roman" w:hAnsi="Times New Roman"/>
          <w:color w:val="010101"/>
          <w:sz w:val="22"/>
          <w:szCs w:val="22"/>
          <w:lang w:val="ru-RU"/>
        </w:rPr>
        <w:t xml:space="preserve"> угоди;</w:t>
      </w:r>
    </w:p>
    <w:p w14:paraId="5AB415B2"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Повернути</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видаткову</w:t>
      </w:r>
      <w:proofErr w:type="spellEnd"/>
      <w:r>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накладну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Постачальнику</w:t>
      </w:r>
      <w:proofErr w:type="spellEnd"/>
      <w:r w:rsidRPr="004B0B21">
        <w:rPr>
          <w:rFonts w:ascii="Times New Roman" w:hAnsi="Times New Roman"/>
          <w:color w:val="010101"/>
          <w:sz w:val="22"/>
          <w:szCs w:val="22"/>
          <w:lang w:val="ru-RU"/>
        </w:rPr>
        <w:t xml:space="preserve"> без </w:t>
      </w:r>
      <w:proofErr w:type="spellStart"/>
      <w:r w:rsidRPr="004B0B21">
        <w:rPr>
          <w:rFonts w:ascii="Times New Roman" w:hAnsi="Times New Roman"/>
          <w:color w:val="010101"/>
          <w:sz w:val="22"/>
          <w:szCs w:val="22"/>
          <w:lang w:val="ru-RU"/>
        </w:rPr>
        <w:t>здійснення</w:t>
      </w:r>
      <w:proofErr w:type="spellEnd"/>
      <w:r w:rsidRPr="004B0B21">
        <w:rPr>
          <w:rFonts w:ascii="Times New Roman" w:hAnsi="Times New Roman"/>
          <w:color w:val="010101"/>
          <w:sz w:val="22"/>
          <w:szCs w:val="22"/>
          <w:lang w:val="ru-RU"/>
        </w:rPr>
        <w:t xml:space="preserve"> оплати в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неналежного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оформлення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відсутність</w:t>
      </w:r>
      <w:proofErr w:type="spellEnd"/>
      <w:r w:rsidRPr="004B0B21">
        <w:rPr>
          <w:rFonts w:ascii="Times New Roman" w:hAnsi="Times New Roman"/>
          <w:color w:val="010101"/>
          <w:sz w:val="22"/>
          <w:szCs w:val="22"/>
          <w:lang w:val="ru-RU"/>
        </w:rPr>
        <w:t xml:space="preserve"> печатки, </w:t>
      </w:r>
      <w:proofErr w:type="spellStart"/>
      <w:r w:rsidRPr="004B0B21">
        <w:rPr>
          <w:rFonts w:ascii="Times New Roman" w:hAnsi="Times New Roman"/>
          <w:color w:val="010101"/>
          <w:sz w:val="22"/>
          <w:szCs w:val="22"/>
          <w:lang w:val="ru-RU"/>
        </w:rPr>
        <w:t>підписів</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тощо</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прострочення</w:t>
      </w:r>
      <w:proofErr w:type="spellEnd"/>
      <w:r w:rsidRPr="004B0B21">
        <w:rPr>
          <w:rFonts w:ascii="Times New Roman" w:hAnsi="Times New Roman"/>
          <w:color w:val="010101"/>
          <w:sz w:val="22"/>
          <w:szCs w:val="22"/>
          <w:lang w:val="ru-RU"/>
        </w:rPr>
        <w:t xml:space="preserve"> строку поставки Товару, та/</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w:t>
      </w:r>
      <w:proofErr w:type="spellStart"/>
      <w:r w:rsidRPr="004B0B21">
        <w:rPr>
          <w:rFonts w:ascii="Times New Roman" w:hAnsi="Times New Roman"/>
          <w:color w:val="010101"/>
          <w:sz w:val="22"/>
          <w:szCs w:val="22"/>
          <w:lang w:val="ru-RU"/>
        </w:rPr>
        <w:t>неналежної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w:t>
      </w:r>
    </w:p>
    <w:p w14:paraId="49B13FB4"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1A204C">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.3.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2FE5C7C4"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w:t>
      </w:r>
      <w:proofErr w:type="spellStart"/>
      <w:r>
        <w:rPr>
          <w:rFonts w:ascii="Times New Roman" w:hAnsi="Times New Roman"/>
          <w:color w:val="010101"/>
          <w:sz w:val="22"/>
          <w:szCs w:val="22"/>
          <w:lang w:val="ru-RU"/>
        </w:rPr>
        <w:t>якісного</w:t>
      </w:r>
      <w:proofErr w:type="spellEnd"/>
      <w:r>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Товару;</w:t>
      </w:r>
    </w:p>
    <w:p w14:paraId="1D2D68D8"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Товару у строки, </w:t>
      </w:r>
      <w:proofErr w:type="spellStart"/>
      <w:r w:rsidRPr="004B0B21">
        <w:rPr>
          <w:rFonts w:ascii="Times New Roman" w:hAnsi="Times New Roman"/>
          <w:color w:val="010101"/>
          <w:sz w:val="22"/>
          <w:szCs w:val="22"/>
          <w:lang w:val="ru-RU"/>
        </w:rPr>
        <w:t>встановлені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721BFA9C"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Усувати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виявлені</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дефектним</w:t>
      </w:r>
      <w:proofErr w:type="spellEnd"/>
      <w:r w:rsidRPr="004B0B21">
        <w:rPr>
          <w:rFonts w:ascii="Times New Roman" w:hAnsi="Times New Roman"/>
          <w:color w:val="010101"/>
          <w:sz w:val="22"/>
          <w:szCs w:val="22"/>
          <w:lang w:val="ru-RU"/>
        </w:rPr>
        <w:t xml:space="preserve"> актом </w:t>
      </w:r>
      <w:proofErr w:type="spellStart"/>
      <w:r w:rsidRPr="004B0B21">
        <w:rPr>
          <w:rFonts w:ascii="Times New Roman" w:hAnsi="Times New Roman"/>
          <w:color w:val="010101"/>
          <w:sz w:val="22"/>
          <w:szCs w:val="22"/>
          <w:lang w:val="ru-RU"/>
        </w:rPr>
        <w:t>відповідно</w:t>
      </w:r>
      <w:proofErr w:type="spellEnd"/>
      <w:r w:rsidRPr="004B0B21">
        <w:rPr>
          <w:rFonts w:ascii="Times New Roman" w:hAnsi="Times New Roman"/>
          <w:color w:val="010101"/>
          <w:sz w:val="22"/>
          <w:szCs w:val="22"/>
          <w:lang w:val="ru-RU"/>
        </w:rPr>
        <w:t xml:space="preserve"> до п.</w:t>
      </w:r>
      <w:r w:rsidRPr="001A204C">
        <w:rPr>
          <w:rFonts w:ascii="Times New Roman" w:hAnsi="Times New Roman"/>
          <w:color w:val="010101"/>
          <w:sz w:val="22"/>
          <w:szCs w:val="22"/>
          <w:lang w:val="ru-RU"/>
        </w:rPr>
        <w:t>6</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66A3233" w14:textId="77777777" w:rsidR="00933CBD" w:rsidRPr="004B0B21" w:rsidRDefault="00933CBD" w:rsidP="00933CBD">
      <w:pPr>
        <w:shd w:val="clear" w:color="auto" w:fill="FFFFFF"/>
        <w:rPr>
          <w:rFonts w:ascii="Times New Roman" w:hAnsi="Times New Roman"/>
          <w:color w:val="010101"/>
          <w:sz w:val="22"/>
          <w:szCs w:val="22"/>
          <w:lang w:val="ru-RU"/>
        </w:rPr>
      </w:pPr>
      <w:r>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2314AE5D"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інформацію</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необхідну</w:t>
      </w:r>
      <w:proofErr w:type="spellEnd"/>
      <w:r w:rsidRPr="004B0B21">
        <w:rPr>
          <w:rFonts w:ascii="Times New Roman" w:hAnsi="Times New Roman"/>
          <w:color w:val="010101"/>
          <w:sz w:val="22"/>
          <w:szCs w:val="22"/>
          <w:lang w:val="ru-RU"/>
        </w:rPr>
        <w:t xml:space="preserve"> для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за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6B71E579"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Отримати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 оплату в </w:t>
      </w:r>
      <w:proofErr w:type="spellStart"/>
      <w:r w:rsidRPr="004B0B21">
        <w:rPr>
          <w:rFonts w:ascii="Times New Roman" w:hAnsi="Times New Roman"/>
          <w:color w:val="010101"/>
          <w:sz w:val="22"/>
          <w:szCs w:val="22"/>
          <w:lang w:val="ru-RU"/>
        </w:rPr>
        <w:t>розмірах</w:t>
      </w:r>
      <w:proofErr w:type="spellEnd"/>
      <w:r w:rsidRPr="004B0B21">
        <w:rPr>
          <w:rFonts w:ascii="Times New Roman" w:hAnsi="Times New Roman"/>
          <w:color w:val="010101"/>
          <w:sz w:val="22"/>
          <w:szCs w:val="22"/>
          <w:lang w:val="ru-RU"/>
        </w:rPr>
        <w:t xml:space="preserve"> і строки, </w:t>
      </w:r>
      <w:proofErr w:type="spellStart"/>
      <w:r w:rsidRPr="004B0B21">
        <w:rPr>
          <w:rFonts w:ascii="Times New Roman" w:hAnsi="Times New Roman"/>
          <w:color w:val="010101"/>
          <w:sz w:val="22"/>
          <w:szCs w:val="22"/>
          <w:lang w:val="ru-RU"/>
        </w:rPr>
        <w:t>передбачені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1A204C">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Договором;</w:t>
      </w:r>
    </w:p>
    <w:p w14:paraId="0B7D3BEF" w14:textId="77777777" w:rsidR="00933CBD" w:rsidRPr="004B0B21" w:rsidRDefault="00933CBD" w:rsidP="00933CBD">
      <w:pPr>
        <w:numPr>
          <w:ilvl w:val="0"/>
          <w:numId w:val="42"/>
        </w:numPr>
        <w:textAlignment w:val="baseline"/>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На </w:t>
      </w:r>
      <w:proofErr w:type="spellStart"/>
      <w:r w:rsidRPr="004B0B21">
        <w:rPr>
          <w:rFonts w:ascii="Times New Roman" w:hAnsi="Times New Roman"/>
          <w:color w:val="010101"/>
          <w:sz w:val="22"/>
          <w:szCs w:val="22"/>
          <w:lang w:val="ru-RU"/>
        </w:rPr>
        <w:t>дострокову</w:t>
      </w:r>
      <w:proofErr w:type="spellEnd"/>
      <w:r w:rsidRPr="004B0B21">
        <w:rPr>
          <w:rFonts w:ascii="Times New Roman" w:hAnsi="Times New Roman"/>
          <w:color w:val="010101"/>
          <w:sz w:val="22"/>
          <w:szCs w:val="22"/>
          <w:lang w:val="ru-RU"/>
        </w:rPr>
        <w:t xml:space="preserve"> поставку Товару за </w:t>
      </w:r>
      <w:proofErr w:type="spellStart"/>
      <w:r w:rsidRPr="004B0B21">
        <w:rPr>
          <w:rFonts w:ascii="Times New Roman" w:hAnsi="Times New Roman"/>
          <w:color w:val="010101"/>
          <w:sz w:val="22"/>
          <w:szCs w:val="22"/>
          <w:lang w:val="ru-RU"/>
        </w:rPr>
        <w:t>погодженням</w:t>
      </w:r>
      <w:proofErr w:type="spellEnd"/>
      <w:r w:rsidRPr="004B0B21">
        <w:rPr>
          <w:rFonts w:ascii="Times New Roman" w:hAnsi="Times New Roman"/>
          <w:color w:val="010101"/>
          <w:sz w:val="22"/>
          <w:szCs w:val="22"/>
          <w:lang w:val="ru-RU"/>
        </w:rPr>
        <w:t xml:space="preserve"> з </w:t>
      </w:r>
      <w:proofErr w:type="spellStart"/>
      <w:r w:rsidRPr="001A204C">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w:t>
      </w:r>
    </w:p>
    <w:p w14:paraId="5E7105BB" w14:textId="77777777" w:rsidR="00933CBD" w:rsidRPr="001A204C" w:rsidRDefault="00933CBD" w:rsidP="00933CBD">
      <w:pPr>
        <w:jc w:val="both"/>
        <w:rPr>
          <w:rFonts w:ascii="Times New Roman" w:hAnsi="Times New Roman"/>
          <w:b/>
          <w:color w:val="000000"/>
          <w:sz w:val="22"/>
          <w:szCs w:val="22"/>
          <w:lang w:val="ru-RU"/>
        </w:rPr>
      </w:pPr>
    </w:p>
    <w:p w14:paraId="30F5C2D5" w14:textId="77777777" w:rsidR="00933CBD" w:rsidRDefault="00933CBD" w:rsidP="00933CBD">
      <w:pPr>
        <w:jc w:val="center"/>
        <w:rPr>
          <w:rFonts w:ascii="Times New Roman" w:hAnsi="Times New Roman"/>
          <w:b/>
          <w:sz w:val="22"/>
          <w:szCs w:val="22"/>
        </w:rPr>
      </w:pPr>
      <w:r w:rsidRPr="00021E81">
        <w:rPr>
          <w:rFonts w:ascii="Times New Roman" w:hAnsi="Times New Roman"/>
          <w:b/>
          <w:sz w:val="22"/>
          <w:szCs w:val="22"/>
        </w:rPr>
        <w:t>VI</w:t>
      </w:r>
      <w:r>
        <w:rPr>
          <w:rFonts w:ascii="Times New Roman" w:hAnsi="Times New Roman"/>
          <w:b/>
          <w:sz w:val="22"/>
          <w:szCs w:val="22"/>
        </w:rPr>
        <w:t>І</w:t>
      </w:r>
      <w:r w:rsidRPr="00021E81">
        <w:rPr>
          <w:rFonts w:ascii="Times New Roman" w:hAnsi="Times New Roman"/>
          <w:b/>
          <w:sz w:val="22"/>
          <w:szCs w:val="22"/>
        </w:rPr>
        <w:t>I. Відповідальність сторін</w:t>
      </w:r>
    </w:p>
    <w:p w14:paraId="5F402E6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3C4235FC" w14:textId="77777777" w:rsidR="00933CBD" w:rsidRPr="00F21588" w:rsidRDefault="00933CBD" w:rsidP="00933CBD">
      <w:pPr>
        <w:jc w:val="both"/>
        <w:rPr>
          <w:rFonts w:ascii="Times New Roman" w:hAnsi="Times New Roman"/>
          <w:sz w:val="22"/>
          <w:szCs w:val="22"/>
        </w:rPr>
      </w:pPr>
      <w:r w:rsidRPr="00636B33">
        <w:rPr>
          <w:rFonts w:ascii="Times New Roman" w:hAnsi="Times New Roman"/>
          <w:sz w:val="22"/>
          <w:szCs w:val="22"/>
        </w:rPr>
        <w:t>8.2.</w:t>
      </w:r>
      <w:r w:rsidRPr="00F21588">
        <w:rPr>
          <w:rFonts w:ascii="Times New Roman" w:hAnsi="Times New Roman"/>
          <w:color w:val="010101"/>
          <w:sz w:val="22"/>
          <w:szCs w:val="22"/>
        </w:rPr>
        <w:t xml:space="preserve">У разі невиконання або несвоєчасного виконання зобов’язань при закупівлі Товару за бюджетні кошти Постачальник сплачує </w:t>
      </w:r>
      <w:r w:rsidRPr="00636B33">
        <w:rPr>
          <w:rFonts w:ascii="Times New Roman" w:hAnsi="Times New Roman"/>
          <w:color w:val="010101"/>
          <w:sz w:val="22"/>
          <w:szCs w:val="22"/>
        </w:rPr>
        <w:t>Замовнику</w:t>
      </w:r>
      <w:r w:rsidRPr="00F21588">
        <w:rPr>
          <w:rFonts w:ascii="Times New Roman" w:hAnsi="Times New Roman"/>
          <w:color w:val="010101"/>
          <w:sz w:val="22"/>
          <w:szCs w:val="22"/>
        </w:rPr>
        <w:t xml:space="preserve"> штраф у розмірі 20 відсотків загальної вартості Договору.</w:t>
      </w:r>
    </w:p>
    <w:p w14:paraId="531DE055" w14:textId="77777777" w:rsidR="00933CBD" w:rsidRPr="00636B33" w:rsidRDefault="00933CBD" w:rsidP="00933CBD">
      <w:pPr>
        <w:shd w:val="clear" w:color="auto" w:fill="FFFFFF"/>
        <w:jc w:val="both"/>
        <w:rPr>
          <w:rFonts w:ascii="Times New Roman" w:hAnsi="Times New Roman"/>
          <w:color w:val="010101"/>
          <w:sz w:val="22"/>
          <w:szCs w:val="22"/>
        </w:rPr>
      </w:pPr>
      <w:r w:rsidRPr="00F21588">
        <w:rPr>
          <w:rFonts w:ascii="Times New Roman" w:hAnsi="Times New Roman"/>
          <w:color w:val="010101"/>
          <w:sz w:val="22"/>
          <w:szCs w:val="22"/>
        </w:rPr>
        <w:t xml:space="preserve">Якщо при прийманні Товару </w:t>
      </w:r>
      <w:r w:rsidRPr="00636B33">
        <w:rPr>
          <w:rFonts w:ascii="Times New Roman" w:hAnsi="Times New Roman"/>
          <w:color w:val="010101"/>
          <w:sz w:val="22"/>
          <w:szCs w:val="22"/>
        </w:rPr>
        <w:t>Замовник виявить, що</w:t>
      </w:r>
      <w:r>
        <w:rPr>
          <w:rFonts w:ascii="Times New Roman" w:hAnsi="Times New Roman"/>
          <w:color w:val="010101"/>
          <w:sz w:val="22"/>
          <w:szCs w:val="22"/>
        </w:rPr>
        <w:t xml:space="preserve"> </w:t>
      </w:r>
      <w:r w:rsidRPr="00F21588">
        <w:rPr>
          <w:rFonts w:ascii="Times New Roman" w:hAnsi="Times New Roman"/>
          <w:color w:val="010101"/>
          <w:sz w:val="22"/>
          <w:szCs w:val="22"/>
        </w:rPr>
        <w:t xml:space="preserve">Товар неналежної якості </w:t>
      </w:r>
      <w:r w:rsidRPr="00636B33">
        <w:rPr>
          <w:rFonts w:ascii="Times New Roman" w:hAnsi="Times New Roman"/>
          <w:color w:val="010101"/>
          <w:sz w:val="22"/>
          <w:szCs w:val="22"/>
        </w:rPr>
        <w:t>та не відповідає вимогам</w:t>
      </w:r>
      <w:r w:rsidRPr="00F21588">
        <w:rPr>
          <w:rFonts w:ascii="Times New Roman" w:hAnsi="Times New Roman"/>
          <w:color w:val="010101"/>
          <w:sz w:val="22"/>
          <w:szCs w:val="22"/>
        </w:rPr>
        <w:t xml:space="preserve">,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F21588">
        <w:rPr>
          <w:rFonts w:ascii="Times New Roman" w:hAnsi="Times New Roman"/>
          <w:color w:val="010101"/>
          <w:sz w:val="22"/>
          <w:szCs w:val="22"/>
        </w:rPr>
        <w:t>недопоставить</w:t>
      </w:r>
      <w:proofErr w:type="spellEnd"/>
      <w:r w:rsidRPr="00F21588">
        <w:rPr>
          <w:rFonts w:ascii="Times New Roman" w:hAnsi="Times New Roman"/>
          <w:color w:val="010101"/>
          <w:sz w:val="22"/>
          <w:szCs w:val="22"/>
        </w:rPr>
        <w:t xml:space="preserve"> необхідну для заміни кількість Товару протягом 5 (п’яти) календарних днів з дати виявлення недоліків.</w:t>
      </w:r>
    </w:p>
    <w:p w14:paraId="3C340A46" w14:textId="77777777" w:rsidR="00933CBD" w:rsidRPr="00F21588" w:rsidRDefault="00933CBD" w:rsidP="00933CBD">
      <w:pPr>
        <w:shd w:val="clear" w:color="auto" w:fill="FFFFFF"/>
        <w:jc w:val="both"/>
        <w:rPr>
          <w:rFonts w:ascii="Times New Roman" w:hAnsi="Times New Roman"/>
          <w:color w:val="010101"/>
          <w:sz w:val="22"/>
          <w:szCs w:val="22"/>
        </w:rPr>
      </w:pPr>
      <w:r w:rsidRPr="00636B33">
        <w:rPr>
          <w:rFonts w:ascii="Times New Roman" w:hAnsi="Times New Roman"/>
          <w:color w:val="010101"/>
          <w:sz w:val="22"/>
          <w:szCs w:val="22"/>
          <w:lang w:val="ru-RU"/>
        </w:rPr>
        <w:t xml:space="preserve">8.3. </w:t>
      </w:r>
      <w:r w:rsidRPr="00F21588">
        <w:rPr>
          <w:rFonts w:ascii="Times New Roman" w:hAnsi="Times New Roman"/>
          <w:color w:val="010101"/>
          <w:sz w:val="22"/>
          <w:szCs w:val="22"/>
          <w:lang w:val="ru-RU"/>
        </w:rPr>
        <w:t xml:space="preserve">У </w:t>
      </w:r>
      <w:proofErr w:type="spellStart"/>
      <w:r w:rsidRPr="00F21588">
        <w:rPr>
          <w:rFonts w:ascii="Times New Roman" w:hAnsi="Times New Roman"/>
          <w:color w:val="010101"/>
          <w:sz w:val="22"/>
          <w:szCs w:val="22"/>
          <w:lang w:val="ru-RU"/>
        </w:rPr>
        <w:t>випадку</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затримки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платежів</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умови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його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належного</w:t>
      </w:r>
      <w:proofErr w:type="spellEnd"/>
      <w:r w:rsidRPr="00F21588">
        <w:rPr>
          <w:rFonts w:ascii="Times New Roman" w:hAnsi="Times New Roman"/>
          <w:color w:val="010101"/>
          <w:sz w:val="22"/>
          <w:szCs w:val="22"/>
          <w:lang w:val="ru-RU"/>
        </w:rPr>
        <w:t xml:space="preserve"> бюджетного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має</w:t>
      </w:r>
      <w:proofErr w:type="spellEnd"/>
      <w:r w:rsidRPr="00F21588">
        <w:rPr>
          <w:rFonts w:ascii="Times New Roman" w:hAnsi="Times New Roman"/>
          <w:color w:val="010101"/>
          <w:sz w:val="22"/>
          <w:szCs w:val="22"/>
          <w:lang w:val="ru-RU"/>
        </w:rPr>
        <w:t xml:space="preserve"> право </w:t>
      </w:r>
      <w:proofErr w:type="spellStart"/>
      <w:r w:rsidRPr="00F21588">
        <w:rPr>
          <w:rFonts w:ascii="Times New Roman" w:hAnsi="Times New Roman"/>
          <w:color w:val="010101"/>
          <w:sz w:val="22"/>
          <w:szCs w:val="22"/>
          <w:lang w:val="ru-RU"/>
        </w:rPr>
        <w:t>вимагати</w:t>
      </w:r>
      <w:proofErr w:type="spellEnd"/>
      <w:r w:rsidRPr="00F21588">
        <w:rPr>
          <w:rFonts w:ascii="Times New Roman" w:hAnsi="Times New Roman"/>
          <w:color w:val="010101"/>
          <w:sz w:val="22"/>
          <w:szCs w:val="22"/>
          <w:lang w:val="ru-RU"/>
        </w:rPr>
        <w:t xml:space="preserve"> оплати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пені</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розмірі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облікової</w:t>
      </w:r>
      <w:proofErr w:type="spellEnd"/>
      <w:r w:rsidRPr="00F21588">
        <w:rPr>
          <w:rFonts w:ascii="Times New Roman" w:hAnsi="Times New Roman"/>
          <w:color w:val="010101"/>
          <w:sz w:val="22"/>
          <w:szCs w:val="22"/>
          <w:lang w:val="ru-RU"/>
        </w:rPr>
        <w:t xml:space="preserve"> ставки </w:t>
      </w:r>
      <w:proofErr w:type="spellStart"/>
      <w:r w:rsidRPr="00F21588">
        <w:rPr>
          <w:rFonts w:ascii="Times New Roman" w:hAnsi="Times New Roman"/>
          <w:color w:val="010101"/>
          <w:sz w:val="22"/>
          <w:szCs w:val="22"/>
          <w:lang w:val="ru-RU"/>
        </w:rPr>
        <w:t>Національного</w:t>
      </w:r>
      <w:proofErr w:type="spellEnd"/>
      <w:r w:rsidRPr="00F21588">
        <w:rPr>
          <w:rFonts w:ascii="Times New Roman" w:hAnsi="Times New Roman"/>
          <w:color w:val="010101"/>
          <w:sz w:val="22"/>
          <w:szCs w:val="22"/>
          <w:lang w:val="ru-RU"/>
        </w:rPr>
        <w:t xml:space="preserve"> банку </w:t>
      </w:r>
      <w:proofErr w:type="spellStart"/>
      <w:r w:rsidRPr="00F21588">
        <w:rPr>
          <w:rFonts w:ascii="Times New Roman" w:hAnsi="Times New Roman"/>
          <w:color w:val="010101"/>
          <w:sz w:val="22"/>
          <w:szCs w:val="22"/>
          <w:lang w:val="ru-RU"/>
        </w:rPr>
        <w:t>України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що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діяла</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період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платежу, </w:t>
      </w:r>
      <w:proofErr w:type="spellStart"/>
      <w:r w:rsidRPr="00F21588">
        <w:rPr>
          <w:rFonts w:ascii="Times New Roman" w:hAnsi="Times New Roman"/>
          <w:color w:val="010101"/>
          <w:sz w:val="22"/>
          <w:szCs w:val="22"/>
          <w:lang w:val="ru-RU"/>
        </w:rPr>
        <w:t>від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суми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несвоєчасно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виконаного</w:t>
      </w:r>
      <w:proofErr w:type="spellEnd"/>
      <w:r w:rsidRPr="00F21588">
        <w:rPr>
          <w:rFonts w:ascii="Times New Roman" w:hAnsi="Times New Roman"/>
          <w:color w:val="010101"/>
          <w:sz w:val="22"/>
          <w:szCs w:val="22"/>
          <w:lang w:val="ru-RU"/>
        </w:rPr>
        <w:t xml:space="preserve"> грошового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кожний</w:t>
      </w:r>
      <w:proofErr w:type="spellEnd"/>
      <w:r w:rsidRPr="00F21588">
        <w:rPr>
          <w:rFonts w:ascii="Times New Roman" w:hAnsi="Times New Roman"/>
          <w:color w:val="010101"/>
          <w:sz w:val="22"/>
          <w:szCs w:val="22"/>
          <w:lang w:val="ru-RU"/>
        </w:rPr>
        <w:t xml:space="preserve"> день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але не </w:t>
      </w:r>
      <w:proofErr w:type="spellStart"/>
      <w:r w:rsidRPr="00F21588">
        <w:rPr>
          <w:rFonts w:ascii="Times New Roman" w:hAnsi="Times New Roman"/>
          <w:color w:val="010101"/>
          <w:sz w:val="22"/>
          <w:szCs w:val="22"/>
          <w:lang w:val="ru-RU"/>
        </w:rPr>
        <w:t>більше</w:t>
      </w:r>
      <w:proofErr w:type="spellEnd"/>
      <w:r w:rsidRPr="00F21588">
        <w:rPr>
          <w:rFonts w:ascii="Times New Roman" w:hAnsi="Times New Roman"/>
          <w:color w:val="010101"/>
          <w:sz w:val="22"/>
          <w:szCs w:val="22"/>
          <w:lang w:val="ru-RU"/>
        </w:rPr>
        <w:t xml:space="preserve"> 10 </w:t>
      </w:r>
      <w:proofErr w:type="spellStart"/>
      <w:r w:rsidRPr="00F21588">
        <w:rPr>
          <w:rFonts w:ascii="Times New Roman" w:hAnsi="Times New Roman"/>
          <w:color w:val="010101"/>
          <w:sz w:val="22"/>
          <w:szCs w:val="22"/>
          <w:lang w:val="ru-RU"/>
        </w:rPr>
        <w:t>відсотків</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загальної</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вартості</w:t>
      </w:r>
      <w:proofErr w:type="spellEnd"/>
      <w:r w:rsidRPr="00F21588">
        <w:rPr>
          <w:rFonts w:ascii="Times New Roman" w:hAnsi="Times New Roman"/>
          <w:color w:val="010101"/>
          <w:sz w:val="22"/>
          <w:szCs w:val="22"/>
          <w:lang w:val="ru-RU"/>
        </w:rPr>
        <w:t xml:space="preserve"> Договору.</w:t>
      </w:r>
    </w:p>
    <w:p w14:paraId="337B00C3" w14:textId="77777777" w:rsidR="00933CBD" w:rsidRPr="00F21588" w:rsidRDefault="00933CBD" w:rsidP="00933CBD">
      <w:pPr>
        <w:shd w:val="clear" w:color="auto" w:fill="FFFFFF"/>
        <w:jc w:val="both"/>
        <w:rPr>
          <w:rFonts w:ascii="Times New Roman" w:hAnsi="Times New Roman"/>
          <w:color w:val="010101"/>
          <w:sz w:val="22"/>
          <w:szCs w:val="22"/>
          <w:lang w:val="ru-RU"/>
        </w:rPr>
      </w:pPr>
      <w:r w:rsidRPr="00F21588">
        <w:rPr>
          <w:rFonts w:ascii="Times New Roman" w:hAnsi="Times New Roman"/>
          <w:color w:val="010101"/>
          <w:sz w:val="22"/>
          <w:szCs w:val="22"/>
          <w:lang w:val="ru-RU"/>
        </w:rPr>
        <w:t xml:space="preserve">Про </w:t>
      </w:r>
      <w:proofErr w:type="spellStart"/>
      <w:r w:rsidRPr="00F21588">
        <w:rPr>
          <w:rFonts w:ascii="Times New Roman" w:hAnsi="Times New Roman"/>
          <w:color w:val="010101"/>
          <w:sz w:val="22"/>
          <w:szCs w:val="22"/>
          <w:lang w:val="ru-RU"/>
        </w:rPr>
        <w:t>неналежне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бюджетне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зобов’язаний</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письмово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повідомити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Постачальника</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протягом</w:t>
      </w:r>
      <w:proofErr w:type="spellEnd"/>
      <w:r w:rsidRPr="00F21588">
        <w:rPr>
          <w:rFonts w:ascii="Times New Roman" w:hAnsi="Times New Roman"/>
          <w:color w:val="010101"/>
          <w:sz w:val="22"/>
          <w:szCs w:val="22"/>
          <w:lang w:val="ru-RU"/>
        </w:rPr>
        <w:t xml:space="preserve"> 7 (семи) </w:t>
      </w:r>
      <w:proofErr w:type="spellStart"/>
      <w:r w:rsidRPr="00F21588">
        <w:rPr>
          <w:rFonts w:ascii="Times New Roman" w:hAnsi="Times New Roman"/>
          <w:color w:val="010101"/>
          <w:sz w:val="22"/>
          <w:szCs w:val="22"/>
          <w:lang w:val="ru-RU"/>
        </w:rPr>
        <w:t>робочих</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днів</w:t>
      </w:r>
      <w:proofErr w:type="spellEnd"/>
      <w:r w:rsidRPr="00F21588">
        <w:rPr>
          <w:rFonts w:ascii="Times New Roman" w:hAnsi="Times New Roman"/>
          <w:color w:val="010101"/>
          <w:sz w:val="22"/>
          <w:szCs w:val="22"/>
          <w:lang w:val="ru-RU"/>
        </w:rPr>
        <w:t xml:space="preserve"> з дня, коли </w:t>
      </w:r>
      <w:proofErr w:type="spellStart"/>
      <w:r w:rsidRPr="00636B33">
        <w:rPr>
          <w:rFonts w:ascii="Times New Roman" w:hAnsi="Times New Roman"/>
          <w:color w:val="010101"/>
          <w:sz w:val="22"/>
          <w:szCs w:val="22"/>
          <w:lang w:val="ru-RU"/>
        </w:rPr>
        <w:t>Замовнику</w:t>
      </w:r>
      <w:proofErr w:type="spellEnd"/>
      <w:r w:rsidRPr="00F21588">
        <w:rPr>
          <w:rFonts w:ascii="Times New Roman" w:hAnsi="Times New Roman"/>
          <w:color w:val="010101"/>
          <w:sz w:val="22"/>
          <w:szCs w:val="22"/>
          <w:lang w:val="ru-RU"/>
        </w:rPr>
        <w:t xml:space="preserve"> стало </w:t>
      </w:r>
      <w:proofErr w:type="spellStart"/>
      <w:r w:rsidRPr="00F21588">
        <w:rPr>
          <w:rFonts w:ascii="Times New Roman" w:hAnsi="Times New Roman"/>
          <w:color w:val="010101"/>
          <w:sz w:val="22"/>
          <w:szCs w:val="22"/>
          <w:lang w:val="ru-RU"/>
        </w:rPr>
        <w:t>відомо</w:t>
      </w:r>
      <w:proofErr w:type="spellEnd"/>
      <w:r w:rsidRPr="00F21588">
        <w:rPr>
          <w:rFonts w:ascii="Times New Roman" w:hAnsi="Times New Roman"/>
          <w:color w:val="010101"/>
          <w:sz w:val="22"/>
          <w:szCs w:val="22"/>
          <w:lang w:val="ru-RU"/>
        </w:rPr>
        <w:t xml:space="preserve"> про </w:t>
      </w:r>
      <w:proofErr w:type="spellStart"/>
      <w:r w:rsidRPr="00F21588">
        <w:rPr>
          <w:rFonts w:ascii="Times New Roman" w:hAnsi="Times New Roman"/>
          <w:color w:val="010101"/>
          <w:sz w:val="22"/>
          <w:szCs w:val="22"/>
          <w:lang w:val="ru-RU"/>
        </w:rPr>
        <w:t>такі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обставини</w:t>
      </w:r>
      <w:proofErr w:type="spellEnd"/>
      <w:r w:rsidRPr="00F21588">
        <w:rPr>
          <w:rFonts w:ascii="Times New Roman" w:hAnsi="Times New Roman"/>
          <w:color w:val="010101"/>
          <w:sz w:val="22"/>
          <w:szCs w:val="22"/>
          <w:lang w:val="ru-RU"/>
        </w:rPr>
        <w:t>.</w:t>
      </w:r>
    </w:p>
    <w:p w14:paraId="10D910C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t xml:space="preserve">8.4. Сплата штрафних санкцій не звільняє Сторони від виконання взятих на себе зобов’язань за цим Договором. </w:t>
      </w:r>
    </w:p>
    <w:p w14:paraId="7266921D" w14:textId="77777777" w:rsidR="00933CBD" w:rsidRPr="00E63389" w:rsidRDefault="00933CBD" w:rsidP="00933CBD">
      <w:pPr>
        <w:ind w:firstLine="700"/>
        <w:jc w:val="center"/>
        <w:rPr>
          <w:rFonts w:ascii="Times New Roman" w:hAnsi="Times New Roman"/>
          <w:b/>
          <w:sz w:val="22"/>
          <w:szCs w:val="22"/>
        </w:rPr>
      </w:pPr>
      <w:r w:rsidRPr="00E63389">
        <w:rPr>
          <w:rFonts w:ascii="Times New Roman" w:hAnsi="Times New Roman"/>
          <w:b/>
          <w:color w:val="000000"/>
          <w:sz w:val="22"/>
          <w:szCs w:val="22"/>
        </w:rPr>
        <w:lastRenderedPageBreak/>
        <w:t>І</w:t>
      </w:r>
      <w:r w:rsidRPr="00021E81">
        <w:rPr>
          <w:rFonts w:ascii="Times New Roman" w:hAnsi="Times New Roman"/>
          <w:b/>
          <w:sz w:val="22"/>
          <w:szCs w:val="22"/>
        </w:rPr>
        <w:t>Х</w:t>
      </w:r>
      <w:r w:rsidRPr="00E63389">
        <w:rPr>
          <w:rFonts w:ascii="Times New Roman" w:hAnsi="Times New Roman"/>
          <w:b/>
          <w:color w:val="000000"/>
          <w:sz w:val="22"/>
          <w:szCs w:val="22"/>
        </w:rPr>
        <w:t>.</w:t>
      </w:r>
      <w:r w:rsidRPr="00E63389">
        <w:rPr>
          <w:rFonts w:ascii="Times New Roman" w:hAnsi="Times New Roman"/>
          <w:b/>
          <w:sz w:val="22"/>
          <w:szCs w:val="22"/>
        </w:rPr>
        <w:t xml:space="preserve"> </w:t>
      </w:r>
      <w:proofErr w:type="spellStart"/>
      <w:r w:rsidRPr="00E63389">
        <w:rPr>
          <w:rFonts w:ascii="Times New Roman" w:hAnsi="Times New Roman"/>
          <w:b/>
          <w:sz w:val="22"/>
          <w:szCs w:val="22"/>
        </w:rPr>
        <w:t>Оперативно</w:t>
      </w:r>
      <w:proofErr w:type="spellEnd"/>
      <w:r w:rsidRPr="00E63389">
        <w:rPr>
          <w:rFonts w:ascii="Times New Roman" w:hAnsi="Times New Roman"/>
          <w:b/>
          <w:sz w:val="22"/>
          <w:szCs w:val="22"/>
        </w:rPr>
        <w:t>-господарські санкції</w:t>
      </w:r>
    </w:p>
    <w:p w14:paraId="64005639"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.1. Сторони дійшли взаємної згоди щодо можливості застосування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BF8B3ED"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F1B8888"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якості поставленого товару;</w:t>
      </w:r>
    </w:p>
    <w:p w14:paraId="2E517F95"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0798371F" w14:textId="77777777" w:rsidR="00933CBD" w:rsidRPr="00E63389" w:rsidRDefault="00933CBD" w:rsidP="00933CBD">
      <w:pPr>
        <w:ind w:left="1080" w:hanging="360"/>
        <w:jc w:val="both"/>
        <w:rPr>
          <w:rFonts w:ascii="Times New Roman" w:hAnsi="Times New Roman"/>
          <w:sz w:val="22"/>
          <w:szCs w:val="22"/>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75875861"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Pr="00E63389">
        <w:rPr>
          <w:rFonts w:ascii="Times New Roman" w:hAnsi="Times New Roman"/>
          <w:sz w:val="22"/>
          <w:szCs w:val="22"/>
        </w:rPr>
        <w:t>зв’язків</w:t>
      </w:r>
      <w:proofErr w:type="spellEnd"/>
      <w:r w:rsidRPr="00E63389">
        <w:rPr>
          <w:rFonts w:ascii="Times New Roman" w:hAnsi="Times New Roman"/>
          <w:sz w:val="22"/>
          <w:szCs w:val="22"/>
        </w:rPr>
        <w:t xml:space="preserve"> (далі – Санкція).</w:t>
      </w:r>
    </w:p>
    <w:p w14:paraId="64568350" w14:textId="1F8E3ADA"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w:t>
      </w:r>
      <w:r w:rsidR="00ED0C81">
        <w:rPr>
          <w:rFonts w:ascii="Times New Roman" w:hAnsi="Times New Roman"/>
          <w:sz w:val="22"/>
          <w:szCs w:val="22"/>
          <w:u w:val="single"/>
        </w:rPr>
        <w:t>_______________________________</w:t>
      </w:r>
      <w:r w:rsidRPr="00E63389">
        <w:rPr>
          <w:rFonts w:ascii="Times New Roman" w:hAnsi="Times New Roman"/>
          <w:sz w:val="22"/>
          <w:szCs w:val="22"/>
        </w:rPr>
        <w:t>,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5F87A7D" w14:textId="77777777" w:rsidR="00933CBD" w:rsidRDefault="00933CBD" w:rsidP="00933CBD">
      <w:pPr>
        <w:ind w:left="720"/>
        <w:jc w:val="center"/>
        <w:rPr>
          <w:rFonts w:ascii="Times New Roman" w:hAnsi="Times New Roman"/>
          <w:b/>
          <w:sz w:val="22"/>
          <w:szCs w:val="22"/>
        </w:rPr>
      </w:pPr>
    </w:p>
    <w:p w14:paraId="087FF2DE" w14:textId="77777777" w:rsidR="00933CBD" w:rsidRDefault="00933CBD" w:rsidP="00933CBD">
      <w:pPr>
        <w:ind w:left="720"/>
        <w:jc w:val="center"/>
        <w:rPr>
          <w:rFonts w:ascii="Times New Roman" w:hAnsi="Times New Roman"/>
          <w:b/>
          <w:sz w:val="22"/>
          <w:szCs w:val="22"/>
        </w:rPr>
      </w:pPr>
      <w:r>
        <w:rPr>
          <w:rFonts w:ascii="Times New Roman" w:hAnsi="Times New Roman"/>
          <w:b/>
          <w:sz w:val="22"/>
          <w:szCs w:val="22"/>
        </w:rPr>
        <w:t xml:space="preserve">Х. </w:t>
      </w:r>
      <w:r w:rsidRPr="00636B33">
        <w:rPr>
          <w:rFonts w:ascii="Times New Roman" w:hAnsi="Times New Roman"/>
          <w:b/>
          <w:sz w:val="22"/>
          <w:szCs w:val="22"/>
        </w:rPr>
        <w:t>Порядок зміни умов договору про закупівлю</w:t>
      </w:r>
    </w:p>
    <w:p w14:paraId="2F94DFE1" w14:textId="77777777" w:rsidR="00933CBD" w:rsidRPr="0081336A" w:rsidRDefault="00933CBD" w:rsidP="00933CBD">
      <w:pPr>
        <w:ind w:firstLine="708"/>
        <w:jc w:val="both"/>
        <w:rPr>
          <w:rFonts w:ascii="Times New Roman" w:hAnsi="Times New Roman"/>
          <w:b/>
          <w:sz w:val="22"/>
          <w:szCs w:val="22"/>
        </w:rPr>
      </w:pPr>
      <w:r w:rsidRPr="00636B33">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D5D7B2C" w14:textId="77777777" w:rsidR="00933CBD" w:rsidRDefault="00933CBD" w:rsidP="00933CBD">
      <w:pPr>
        <w:jc w:val="both"/>
        <w:rPr>
          <w:rFonts w:ascii="Times New Roman" w:hAnsi="Times New Roman"/>
          <w:sz w:val="22"/>
          <w:szCs w:val="22"/>
        </w:rPr>
      </w:pPr>
      <w:r>
        <w:rPr>
          <w:rFonts w:ascii="Times New Roman" w:hAnsi="Times New Roman"/>
          <w:sz w:val="22"/>
          <w:szCs w:val="22"/>
        </w:rPr>
        <w:t>10.1</w:t>
      </w:r>
      <w:r w:rsidRPr="00636B33">
        <w:rPr>
          <w:rFonts w:ascii="Times New Roman" w:hAnsi="Times New Roman"/>
          <w:sz w:val="22"/>
          <w:szCs w:val="22"/>
        </w:rPr>
        <w:t>.</w:t>
      </w:r>
      <w:r>
        <w:rPr>
          <w:rFonts w:ascii="Times New Roman" w:hAnsi="Times New Roman"/>
          <w:sz w:val="22"/>
          <w:szCs w:val="22"/>
        </w:rPr>
        <w:t xml:space="preserve"> </w:t>
      </w:r>
      <w:r w:rsidRPr="00636B33">
        <w:rPr>
          <w:rFonts w:ascii="Times New Roman" w:hAnsi="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4B4F48" w14:textId="77777777" w:rsidR="00933CBD" w:rsidRPr="0081336A" w:rsidRDefault="00933CBD" w:rsidP="00933CBD">
      <w:pPr>
        <w:ind w:firstLine="708"/>
        <w:jc w:val="both"/>
        <w:rPr>
          <w:rFonts w:ascii="Times New Roman" w:hAnsi="Times New Roman"/>
          <w:sz w:val="22"/>
          <w:szCs w:val="22"/>
        </w:rPr>
      </w:pPr>
      <w:r w:rsidRPr="0081336A">
        <w:rPr>
          <w:rFonts w:ascii="Times New Roman" w:hAnsi="Times New Roman"/>
          <w:sz w:val="22"/>
          <w:szCs w:val="22"/>
        </w:rPr>
        <w:t>1) зменшення обсягів закупівлі, зокрема з урахуванням фактичного обсягу видатків Замовника.</w:t>
      </w:r>
    </w:p>
    <w:p w14:paraId="122D4038"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6B33">
        <w:rPr>
          <w:rFonts w:ascii="Times New Roman" w:hAnsi="Times New Roman"/>
          <w:sz w:val="22"/>
          <w:szCs w:val="22"/>
          <w:highlight w:val="white"/>
        </w:rPr>
        <w:t>пропорційно</w:t>
      </w:r>
      <w:proofErr w:type="spellEnd"/>
      <w:r w:rsidRPr="00636B33">
        <w:rPr>
          <w:rFonts w:ascii="Times New Roman" w:hAnsi="Times New Roman"/>
          <w:sz w:val="22"/>
          <w:szCs w:val="22"/>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056D9F"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44B5F55" w14:textId="77777777" w:rsidR="00933CBD" w:rsidRPr="00636B33" w:rsidRDefault="00933CBD" w:rsidP="00933CBD">
      <w:pPr>
        <w:ind w:firstLine="720"/>
        <w:jc w:val="both"/>
        <w:rPr>
          <w:rFonts w:ascii="Times New Roman" w:hAnsi="Times New Roman"/>
          <w:color w:val="4A86E8"/>
          <w:sz w:val="22"/>
          <w:szCs w:val="22"/>
        </w:rPr>
      </w:pPr>
      <w:r w:rsidRPr="00636B33">
        <w:rPr>
          <w:rFonts w:ascii="Times New Roman" w:hAnsi="Times New Roman"/>
          <w:sz w:val="22"/>
          <w:szCs w:val="22"/>
        </w:rPr>
        <w:t>4) продовження строку дії договору про закупівлю та строку виконання зобов’язань щодо</w:t>
      </w:r>
      <w:r w:rsidRPr="00636B33">
        <w:rPr>
          <w:rFonts w:ascii="Times New Roman" w:hAnsi="Times New Roman"/>
          <w:color w:val="4A86E8"/>
          <w:sz w:val="22"/>
          <w:szCs w:val="22"/>
        </w:rPr>
        <w:t xml:space="preserve"> </w:t>
      </w:r>
      <w:r w:rsidRPr="0081336A">
        <w:rPr>
          <w:rFonts w:ascii="Times New Roman" w:hAnsi="Times New Roman"/>
          <w:color w:val="000000" w:themeColor="text1"/>
          <w:sz w:val="22"/>
          <w:szCs w:val="22"/>
        </w:rPr>
        <w:t>передачі товару,</w:t>
      </w:r>
      <w:r>
        <w:rPr>
          <w:rFonts w:ascii="Times New Roman" w:hAnsi="Times New Roman"/>
          <w:i/>
          <w:color w:val="4A86E8"/>
          <w:sz w:val="22"/>
          <w:szCs w:val="22"/>
        </w:rPr>
        <w:t xml:space="preserve"> </w:t>
      </w:r>
      <w:r w:rsidRPr="00636B33">
        <w:rPr>
          <w:rFonts w:ascii="Times New Roman" w:hAnsi="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94E903" w14:textId="77777777" w:rsidR="00933CBD" w:rsidRPr="00636B33" w:rsidRDefault="00933CBD" w:rsidP="00933CBD">
      <w:pPr>
        <w:ind w:firstLine="720"/>
        <w:jc w:val="both"/>
        <w:rPr>
          <w:rFonts w:ascii="Times New Roman" w:hAnsi="Times New Roman"/>
          <w:i/>
          <w:color w:val="4A86E8"/>
          <w:sz w:val="22"/>
          <w:szCs w:val="22"/>
          <w:highlight w:val="white"/>
        </w:rPr>
      </w:pPr>
      <w:r w:rsidRPr="00636B33">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636B33">
        <w:rPr>
          <w:rFonts w:ascii="Times New Roman" w:hAnsi="Times New Roman"/>
          <w:color w:val="4A86E8"/>
          <w:sz w:val="22"/>
          <w:szCs w:val="22"/>
        </w:rPr>
        <w:t xml:space="preserve"> </w:t>
      </w:r>
    </w:p>
    <w:p w14:paraId="1DBC0D94"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таких ставок та/або пільг з оподаткування, а також у зв’язку зі зміною системи оподаткування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податкового навантаження внаслідок зміни системи оподаткування</w:t>
      </w:r>
      <w:r>
        <w:rPr>
          <w:rFonts w:ascii="Times New Roman" w:hAnsi="Times New Roman"/>
          <w:sz w:val="22"/>
          <w:szCs w:val="22"/>
        </w:rPr>
        <w:t>.</w:t>
      </w:r>
    </w:p>
    <w:p w14:paraId="5261B969" w14:textId="77777777" w:rsidR="00933CBD" w:rsidRPr="00636B33" w:rsidRDefault="00933CBD" w:rsidP="00933CBD">
      <w:pPr>
        <w:ind w:firstLine="720"/>
        <w:jc w:val="both"/>
        <w:rPr>
          <w:rFonts w:ascii="Times New Roman" w:hAnsi="Times New Roman"/>
          <w:i/>
          <w:color w:val="4A86E8"/>
          <w:sz w:val="22"/>
          <w:szCs w:val="22"/>
        </w:rPr>
      </w:pPr>
      <w:r w:rsidRPr="00636B33">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B33">
        <w:rPr>
          <w:rFonts w:ascii="Times New Roman" w:hAnsi="Times New Roman"/>
          <w:sz w:val="22"/>
          <w:szCs w:val="22"/>
        </w:rPr>
        <w:t>Platts</w:t>
      </w:r>
      <w:proofErr w:type="spellEnd"/>
      <w:r w:rsidRPr="00636B33">
        <w:rPr>
          <w:rFonts w:ascii="Times New Roman" w:hAnsi="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A12D866" w14:textId="77777777" w:rsidR="00933CBD" w:rsidRPr="00DC7BA8" w:rsidRDefault="00933CBD" w:rsidP="00933CBD">
      <w:pPr>
        <w:pBdr>
          <w:top w:val="nil"/>
          <w:left w:val="nil"/>
          <w:bottom w:val="nil"/>
          <w:right w:val="nil"/>
          <w:between w:val="nil"/>
        </w:pBdr>
        <w:ind w:firstLine="700"/>
        <w:jc w:val="both"/>
        <w:rPr>
          <w:rFonts w:ascii="Times New Roman" w:hAnsi="Times New Roman"/>
          <w:i/>
          <w:sz w:val="22"/>
          <w:szCs w:val="22"/>
          <w:lang w:val="ru-RU"/>
        </w:rPr>
      </w:pPr>
      <w:r w:rsidRPr="00636B33">
        <w:rPr>
          <w:rFonts w:ascii="Times New Roman" w:hAnsi="Times New Roman"/>
          <w:sz w:val="22"/>
          <w:szCs w:val="22"/>
        </w:rPr>
        <w:lastRenderedPageBreak/>
        <w:t>8) зміни умов у зв’язку із застосуванням положень частини шостої статті 41 Закону,</w:t>
      </w:r>
      <w:r w:rsidRPr="00636B33">
        <w:rPr>
          <w:rFonts w:ascii="Times New Roman" w:hAnsi="Times New Roman"/>
          <w:i/>
          <w:color w:val="4A86E8"/>
          <w:sz w:val="22"/>
          <w:szCs w:val="22"/>
        </w:rPr>
        <w:t xml:space="preserve"> </w:t>
      </w:r>
      <w:r w:rsidRPr="00636B33">
        <w:rPr>
          <w:rFonts w:ascii="Times New Roman" w:hAnsi="Times New Roman"/>
          <w:sz w:val="22"/>
          <w:szCs w:val="22"/>
        </w:rPr>
        <w:t xml:space="preserve">а саме дія договору про закупівлю може бути продовжена на строк, достатній для проведення </w:t>
      </w:r>
      <w:r w:rsidRPr="0081336A">
        <w:rPr>
          <w:rFonts w:ascii="Times New Roman" w:hAnsi="Times New Roman"/>
          <w:sz w:val="22"/>
          <w:szCs w:val="22"/>
        </w:rPr>
        <w:t>процедури закупівлі</w:t>
      </w:r>
      <w:r w:rsidRPr="00636B33">
        <w:rPr>
          <w:rFonts w:ascii="Times New Roman" w:hAnsi="Times New Roman"/>
          <w:sz w:val="22"/>
          <w:szCs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6B33">
        <w:rPr>
          <w:rFonts w:ascii="Times New Roman" w:hAnsi="Times New Roman"/>
          <w:i/>
          <w:sz w:val="22"/>
          <w:szCs w:val="22"/>
          <w:highlight w:val="white"/>
        </w:rPr>
        <w:t xml:space="preserve">. </w:t>
      </w:r>
    </w:p>
    <w:p w14:paraId="10048013" w14:textId="77777777" w:rsidR="00933CBD" w:rsidRPr="00B21E60" w:rsidRDefault="00933CBD" w:rsidP="00933CBD">
      <w:pPr>
        <w:pBdr>
          <w:top w:val="nil"/>
          <w:left w:val="nil"/>
          <w:bottom w:val="nil"/>
          <w:right w:val="nil"/>
          <w:between w:val="nil"/>
        </w:pBdr>
        <w:jc w:val="both"/>
        <w:rPr>
          <w:rFonts w:ascii="Times New Roman" w:hAnsi="Times New Roman"/>
          <w:color w:val="1F1F1F"/>
          <w:sz w:val="22"/>
          <w:szCs w:val="22"/>
        </w:rPr>
      </w:pPr>
      <w:r>
        <w:rPr>
          <w:rFonts w:ascii="Times New Roman" w:hAnsi="Times New Roman"/>
          <w:color w:val="1F1F1F"/>
          <w:sz w:val="22"/>
          <w:szCs w:val="22"/>
        </w:rPr>
        <w:t>10.</w:t>
      </w:r>
      <w:r w:rsidRPr="00DC7BA8">
        <w:rPr>
          <w:rFonts w:ascii="Times New Roman" w:hAnsi="Times New Roman"/>
          <w:color w:val="1F1F1F"/>
          <w:sz w:val="22"/>
          <w:szCs w:val="22"/>
          <w:lang w:val="ru-RU"/>
        </w:rPr>
        <w:t>2</w:t>
      </w:r>
      <w:r w:rsidRPr="00B21E60">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7B2032A" w14:textId="77777777" w:rsidR="00933CBD" w:rsidRPr="0081336A" w:rsidRDefault="00933CBD" w:rsidP="00933CBD">
      <w:pPr>
        <w:pBdr>
          <w:top w:val="nil"/>
          <w:left w:val="nil"/>
          <w:bottom w:val="nil"/>
          <w:right w:val="nil"/>
          <w:between w:val="nil"/>
        </w:pBdr>
        <w:jc w:val="both"/>
        <w:rPr>
          <w:rFonts w:ascii="Times New Roman" w:hAnsi="Times New Roman"/>
          <w:color w:val="1F1F1F"/>
          <w:sz w:val="22"/>
          <w:szCs w:val="22"/>
          <w:highlight w:val="yellow"/>
        </w:rPr>
      </w:pPr>
      <w:r>
        <w:rPr>
          <w:rFonts w:ascii="Times New Roman" w:hAnsi="Times New Roman"/>
          <w:color w:val="1F1F1F"/>
          <w:sz w:val="22"/>
          <w:szCs w:val="22"/>
        </w:rPr>
        <w:t>10.</w:t>
      </w:r>
      <w:r w:rsidRPr="00DC7BA8">
        <w:rPr>
          <w:rFonts w:ascii="Times New Roman" w:hAnsi="Times New Roman"/>
          <w:color w:val="1F1F1F"/>
          <w:sz w:val="22"/>
          <w:szCs w:val="22"/>
          <w:lang w:val="ru-RU"/>
        </w:rPr>
        <w:t>3</w:t>
      </w:r>
      <w:r w:rsidRPr="0081336A">
        <w:rPr>
          <w:rFonts w:ascii="Times New Roman" w:hAnsi="Times New Roman"/>
          <w:color w:val="1F1F1F"/>
          <w:sz w:val="22"/>
          <w:szCs w:val="22"/>
        </w:rPr>
        <w:t>. Пропоз</w:t>
      </w:r>
      <w:r w:rsidRPr="0081336A">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1336A">
        <w:rPr>
          <w:rFonts w:ascii="Times New Roman" w:hAnsi="Times New Roman"/>
          <w:color w:val="1F1F1F"/>
          <w:sz w:val="22"/>
          <w:szCs w:val="22"/>
        </w:rPr>
        <w:t xml:space="preserve">тороні в </w:t>
      </w:r>
      <w:r>
        <w:rPr>
          <w:rFonts w:ascii="Times New Roman" w:hAnsi="Times New Roman"/>
          <w:color w:val="1F1F1F"/>
          <w:sz w:val="22"/>
          <w:szCs w:val="22"/>
        </w:rPr>
        <w:t>письмовій або</w:t>
      </w:r>
      <w:r w:rsidRPr="0081336A">
        <w:rPr>
          <w:rFonts w:ascii="Times New Roman" w:hAnsi="Times New Roman"/>
          <w:color w:val="1F1F1F"/>
          <w:sz w:val="22"/>
          <w:szCs w:val="22"/>
        </w:rPr>
        <w:t xml:space="preserve"> електронній формі.</w:t>
      </w:r>
    </w:p>
    <w:p w14:paraId="094E017C"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09BB88F" w14:textId="77777777" w:rsidR="00933CBD" w:rsidRPr="0081336A" w:rsidRDefault="00933CBD" w:rsidP="00933CBD">
      <w:pPr>
        <w:pBdr>
          <w:top w:val="nil"/>
          <w:left w:val="nil"/>
          <w:bottom w:val="nil"/>
          <w:right w:val="nil"/>
          <w:between w:val="nil"/>
        </w:pBdr>
        <w:ind w:firstLine="700"/>
        <w:jc w:val="both"/>
        <w:rPr>
          <w:rFonts w:ascii="Times New Roman" w:hAnsi="Times New Roman"/>
          <w:color w:val="1F1F1F"/>
          <w:sz w:val="22"/>
          <w:szCs w:val="22"/>
          <w:highlight w:val="white"/>
        </w:rPr>
      </w:pPr>
      <w:r w:rsidRPr="0081336A">
        <w:rPr>
          <w:rFonts w:ascii="Times New Roman" w:hAnsi="Times New Roman"/>
          <w:sz w:val="22"/>
          <w:szCs w:val="22"/>
        </w:rPr>
        <w:t xml:space="preserve">Сторони домовились, що роздруківка Стороною </w:t>
      </w:r>
      <w:r w:rsidRPr="0081336A">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81336A">
        <w:rPr>
          <w:rFonts w:ascii="Times New Roman" w:hAnsi="Times New Roman"/>
          <w:sz w:val="22"/>
          <w:szCs w:val="22"/>
        </w:rPr>
        <w:t xml:space="preserve">цього договору про закупівлю, </w:t>
      </w:r>
      <w:r w:rsidRPr="0081336A">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4103F681"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письмовій формі поштою, </w:t>
      </w:r>
      <w:r w:rsidRPr="0081336A">
        <w:rPr>
          <w:rFonts w:ascii="Times New Roman" w:hAnsi="Times New Roman"/>
          <w:color w:val="1F1F1F"/>
          <w:sz w:val="22"/>
          <w:szCs w:val="22"/>
        </w:rPr>
        <w:t xml:space="preserve">якщо поштовий лист </w:t>
      </w:r>
      <w:proofErr w:type="spellStart"/>
      <w:r w:rsidRPr="0081336A">
        <w:rPr>
          <w:rFonts w:ascii="Times New Roman" w:hAnsi="Times New Roman"/>
          <w:color w:val="1F1F1F"/>
          <w:sz w:val="22"/>
          <w:szCs w:val="22"/>
        </w:rPr>
        <w:t>повернено</w:t>
      </w:r>
      <w:proofErr w:type="spellEnd"/>
      <w:r w:rsidRPr="0081336A">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0148150" w14:textId="77777777" w:rsidR="00933CBD" w:rsidRPr="0081336A" w:rsidRDefault="00933CBD" w:rsidP="00933CBD">
      <w:pPr>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4</w:t>
      </w:r>
      <w:r w:rsidRPr="0081336A">
        <w:rPr>
          <w:rFonts w:ascii="Times New Roman" w:hAnsi="Times New Roman"/>
          <w:sz w:val="22"/>
          <w:szCs w:val="22"/>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DB1BAB8"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5</w:t>
      </w:r>
      <w:r w:rsidRPr="0081336A">
        <w:rPr>
          <w:rFonts w:ascii="Times New Roman" w:hAnsi="Times New Roman"/>
          <w:sz w:val="22"/>
          <w:szCs w:val="22"/>
        </w:rPr>
        <w:t xml:space="preserve">. Сторона, що отримала пропозицію щодо внесення змін до договору про закупівлю, має </w:t>
      </w:r>
      <w:r w:rsidRPr="00D109E6">
        <w:rPr>
          <w:rFonts w:ascii="Times New Roman" w:hAnsi="Times New Roman"/>
          <w:sz w:val="22"/>
          <w:szCs w:val="22"/>
        </w:rPr>
        <w:t>протягом 20 робочих днів</w:t>
      </w:r>
      <w:r w:rsidRPr="0081336A">
        <w:rPr>
          <w:rFonts w:ascii="Times New Roman" w:hAnsi="Times New Roman"/>
          <w:sz w:val="22"/>
          <w:szCs w:val="22"/>
        </w:rPr>
        <w:t xml:space="preserve"> розглянути пропозицію та погодитись із нею чи надати аргументовану відмову.</w:t>
      </w:r>
    </w:p>
    <w:p w14:paraId="66550AD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6</w:t>
      </w:r>
      <w:r w:rsidRPr="0081336A">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78CFC4B"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7</w:t>
      </w:r>
      <w:r w:rsidRPr="0081336A">
        <w:rPr>
          <w:rFonts w:ascii="Times New Roman" w:hAnsi="Times New Roman"/>
          <w:sz w:val="22"/>
          <w:szCs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D109E6">
        <w:rPr>
          <w:rFonts w:ascii="Times New Roman" w:hAnsi="Times New Roman"/>
          <w:sz w:val="22"/>
          <w:szCs w:val="22"/>
        </w:rPr>
        <w:t>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rsidRPr="0081336A">
        <w:rPr>
          <w:rFonts w:ascii="Times New Roman" w:hAnsi="Times New Roman"/>
          <w:sz w:val="22"/>
          <w:szCs w:val="22"/>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26B7B991"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8</w:t>
      </w:r>
      <w:r w:rsidRPr="0081336A">
        <w:rPr>
          <w:rFonts w:ascii="Times New Roman" w:hAnsi="Times New Roman"/>
          <w:sz w:val="22"/>
          <w:szCs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D109E6">
        <w:rPr>
          <w:rFonts w:ascii="Times New Roman" w:hAnsi="Times New Roman"/>
          <w:sz w:val="22"/>
          <w:szCs w:val="22"/>
        </w:rPr>
        <w:t>Сторону у строк за 20 (двадцять) календарних днів</w:t>
      </w:r>
      <w:r w:rsidRPr="0081336A">
        <w:rPr>
          <w:rFonts w:ascii="Times New Roman" w:hAnsi="Times New Roman"/>
          <w:sz w:val="22"/>
          <w:szCs w:val="22"/>
        </w:rPr>
        <w:t xml:space="preserve"> до бажаної дати розірвання цього договору про закупівлю, у разі:</w:t>
      </w:r>
    </w:p>
    <w:p w14:paraId="7156ADDD"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2558EE59"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в інших випадках, передбачених договором про закупівлю та чинним законодавством України.</w:t>
      </w:r>
    </w:p>
    <w:p w14:paraId="5FBC97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9</w:t>
      </w:r>
      <w:r w:rsidRPr="0081336A">
        <w:rPr>
          <w:rFonts w:ascii="Times New Roman" w:hAnsi="Times New Roman"/>
          <w:sz w:val="22"/>
          <w:szCs w:val="22"/>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11D903A"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10</w:t>
      </w:r>
      <w:r w:rsidRPr="0081336A">
        <w:rPr>
          <w:rFonts w:ascii="Times New Roman" w:hAnsi="Times New Roman"/>
          <w:sz w:val="22"/>
          <w:szCs w:val="22"/>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632EA3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1</w:t>
      </w:r>
      <w:r w:rsidRPr="0081336A">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14:paraId="2A4F53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2</w:t>
      </w:r>
      <w:r w:rsidRPr="0081336A">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4053D483" w14:textId="77777777" w:rsidR="00933CBD" w:rsidRPr="0081336A" w:rsidRDefault="00933CBD" w:rsidP="00933CBD">
      <w:pPr>
        <w:jc w:val="both"/>
        <w:rPr>
          <w:rFonts w:ascii="Times New Roman" w:hAnsi="Times New Roman"/>
          <w:b/>
          <w:color w:val="4A86E8"/>
          <w:sz w:val="22"/>
          <w:szCs w:val="22"/>
        </w:rPr>
      </w:pPr>
      <w:r>
        <w:rPr>
          <w:rFonts w:ascii="Times New Roman" w:hAnsi="Times New Roman"/>
          <w:sz w:val="22"/>
          <w:szCs w:val="22"/>
        </w:rPr>
        <w:t>10.1</w:t>
      </w:r>
      <w:r w:rsidRPr="00DC7BA8">
        <w:rPr>
          <w:rFonts w:ascii="Times New Roman" w:hAnsi="Times New Roman"/>
          <w:sz w:val="22"/>
          <w:szCs w:val="22"/>
          <w:lang w:val="ru-RU"/>
        </w:rPr>
        <w:t>3</w:t>
      </w:r>
      <w:r w:rsidRPr="0081336A">
        <w:rPr>
          <w:rFonts w:ascii="Times New Roman" w:hAnsi="Times New Roman"/>
          <w:sz w:val="22"/>
          <w:szCs w:val="22"/>
        </w:rPr>
        <w:t>. Договір викладений українською мовою в двох примірниках, які мають однакову юридичну силу, по одном</w:t>
      </w:r>
      <w:r>
        <w:rPr>
          <w:rFonts w:ascii="Times New Roman" w:hAnsi="Times New Roman"/>
          <w:sz w:val="22"/>
          <w:szCs w:val="22"/>
        </w:rPr>
        <w:t xml:space="preserve">у </w:t>
      </w:r>
      <w:r w:rsidRPr="00D109E6">
        <w:rPr>
          <w:rFonts w:ascii="Times New Roman" w:hAnsi="Times New Roman"/>
          <w:sz w:val="22"/>
          <w:szCs w:val="22"/>
        </w:rPr>
        <w:t>для кожної зі Сторін.</w:t>
      </w:r>
    </w:p>
    <w:p w14:paraId="6B0C7383" w14:textId="77777777" w:rsidR="00933CBD" w:rsidRPr="00636B33" w:rsidRDefault="00933CBD" w:rsidP="00933CBD">
      <w:pPr>
        <w:ind w:left="720"/>
        <w:jc w:val="center"/>
        <w:rPr>
          <w:rFonts w:ascii="Times New Roman" w:hAnsi="Times New Roman"/>
          <w:b/>
          <w:sz w:val="22"/>
          <w:szCs w:val="22"/>
        </w:rPr>
      </w:pPr>
    </w:p>
    <w:p w14:paraId="57B86532" w14:textId="17D9D15D" w:rsidR="00933CBD" w:rsidRPr="00E63389" w:rsidRDefault="00933CBD" w:rsidP="00933CBD">
      <w:pPr>
        <w:shd w:val="clear" w:color="auto" w:fill="FFFFFF" w:themeFill="background1"/>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w:t>
      </w:r>
      <w:r w:rsidRPr="00E63389">
        <w:rPr>
          <w:rFonts w:ascii="Times New Roman" w:hAnsi="Times New Roman"/>
          <w:b/>
          <w:color w:val="000000"/>
          <w:sz w:val="22"/>
          <w:szCs w:val="22"/>
        </w:rPr>
        <w:t>.</w:t>
      </w:r>
      <w:r w:rsidRPr="00E63389">
        <w:rPr>
          <w:rFonts w:ascii="Times New Roman" w:hAnsi="Times New Roman"/>
          <w:b/>
          <w:sz w:val="22"/>
          <w:szCs w:val="22"/>
        </w:rPr>
        <w:t xml:space="preserve"> Обставини непереборної сили </w:t>
      </w:r>
    </w:p>
    <w:p w14:paraId="580F0BB3"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rPr>
        <w:lastRenderedPageBreak/>
        <w:t>11</w:t>
      </w:r>
      <w:r w:rsidRPr="00E63389">
        <w:rPr>
          <w:rFonts w:ascii="Times New Roman" w:hAnsi="Times New Roman"/>
          <w:sz w:val="22"/>
          <w:szCs w:val="22"/>
        </w:rPr>
        <w:t xml:space="preserve">.1. </w:t>
      </w:r>
      <w:r w:rsidRPr="00E63389">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440B861"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1EE3FB9"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C0F77EB" w14:textId="77777777" w:rsidR="00933CBD" w:rsidRPr="00E63389" w:rsidRDefault="00933CBD" w:rsidP="00933CBD">
      <w:pPr>
        <w:ind w:right="-34"/>
        <w:jc w:val="both"/>
        <w:rPr>
          <w:rFonts w:ascii="Times New Roman" w:hAnsi="Times New Roman"/>
          <w:sz w:val="22"/>
          <w:szCs w:val="22"/>
          <w:highlight w:val="white"/>
        </w:rPr>
      </w:pPr>
      <w:r w:rsidRPr="00E63389">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87858CD" w14:textId="77777777" w:rsidR="00933CBD" w:rsidRPr="00E63389" w:rsidRDefault="00933CBD" w:rsidP="00933CBD">
      <w:pPr>
        <w:ind w:right="-34" w:firstLine="720"/>
        <w:jc w:val="both"/>
        <w:rPr>
          <w:rFonts w:ascii="Times New Roman" w:hAnsi="Times New Roman"/>
          <w:sz w:val="22"/>
          <w:szCs w:val="22"/>
          <w:highlight w:val="white"/>
        </w:rPr>
      </w:pPr>
      <w:r w:rsidRPr="00E63389">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BF36F8F"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50BBEE7"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EA78ACB"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476A6" w14:textId="77777777" w:rsidR="00933CBD" w:rsidRPr="00E63389" w:rsidRDefault="00933CBD" w:rsidP="00933CBD">
      <w:pPr>
        <w:ind w:right="-34"/>
        <w:jc w:val="both"/>
        <w:rPr>
          <w:rFonts w:ascii="Times New Roman" w:hAnsi="Times New Roman"/>
          <w:b/>
          <w:sz w:val="22"/>
          <w:szCs w:val="22"/>
        </w:rPr>
      </w:pPr>
      <w:r>
        <w:rPr>
          <w:rFonts w:ascii="Times New Roman" w:hAnsi="Times New Roman"/>
          <w:sz w:val="22"/>
          <w:szCs w:val="22"/>
          <w:highlight w:val="white"/>
        </w:rPr>
        <w:t>11</w:t>
      </w:r>
      <w:r w:rsidRPr="00E63389">
        <w:rPr>
          <w:rFonts w:ascii="Times New Roman" w:hAnsi="Times New Roman"/>
          <w:sz w:val="22"/>
          <w:szCs w:val="22"/>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C87D2B" w14:textId="77777777" w:rsidR="00933CBD" w:rsidRDefault="00933CBD" w:rsidP="00933CBD">
      <w:pPr>
        <w:widowControl w:val="0"/>
        <w:pBdr>
          <w:top w:val="nil"/>
          <w:left w:val="nil"/>
          <w:bottom w:val="nil"/>
          <w:right w:val="nil"/>
          <w:between w:val="nil"/>
        </w:pBdr>
        <w:shd w:val="clear" w:color="auto" w:fill="FFFFFF" w:themeFill="background1"/>
        <w:tabs>
          <w:tab w:val="left" w:pos="141"/>
        </w:tabs>
        <w:jc w:val="both"/>
        <w:rPr>
          <w:rFonts w:ascii="Times New Roman" w:hAnsi="Times New Roman"/>
          <w:b/>
          <w:sz w:val="22"/>
          <w:szCs w:val="22"/>
        </w:rPr>
      </w:pPr>
    </w:p>
    <w:p w14:paraId="5676C3AB" w14:textId="77777777" w:rsidR="00933CBD" w:rsidRPr="00933CBD"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r w:rsidRPr="00021E81">
        <w:rPr>
          <w:rFonts w:ascii="Times New Roman" w:hAnsi="Times New Roman"/>
          <w:b/>
          <w:sz w:val="22"/>
          <w:szCs w:val="22"/>
        </w:rPr>
        <w:t>Х</w:t>
      </w:r>
      <w:r>
        <w:rPr>
          <w:rFonts w:ascii="Times New Roman" w:hAnsi="Times New Roman"/>
          <w:b/>
          <w:sz w:val="22"/>
          <w:szCs w:val="22"/>
        </w:rPr>
        <w:t>ІІ</w:t>
      </w:r>
      <w:r w:rsidRPr="00021E81">
        <w:rPr>
          <w:rFonts w:ascii="Times New Roman" w:hAnsi="Times New Roman"/>
          <w:b/>
          <w:sz w:val="22"/>
          <w:szCs w:val="22"/>
        </w:rPr>
        <w:t>. Вирішення спорів</w:t>
      </w:r>
    </w:p>
    <w:p w14:paraId="253D6A70" w14:textId="77777777" w:rsidR="00933CBD" w:rsidRPr="00933CBD" w:rsidRDefault="00933CBD" w:rsidP="00933CBD">
      <w:pPr>
        <w:jc w:val="both"/>
        <w:textAlignment w:val="baseline"/>
        <w:rPr>
          <w:rFonts w:ascii="Times New Roman" w:hAnsi="Times New Roman"/>
          <w:color w:val="010101"/>
          <w:sz w:val="22"/>
          <w:szCs w:val="22"/>
        </w:rPr>
      </w:pPr>
      <w:r w:rsidRPr="00933CBD">
        <w:rPr>
          <w:rFonts w:ascii="Times New Roman" w:hAnsi="Times New Roman"/>
          <w:color w:val="010101"/>
          <w:sz w:val="22"/>
          <w:szCs w:val="22"/>
        </w:rPr>
        <w:t>12</w:t>
      </w:r>
      <w:r>
        <w:rPr>
          <w:rFonts w:ascii="Times New Roman" w:hAnsi="Times New Roman"/>
          <w:color w:val="010101"/>
          <w:sz w:val="22"/>
          <w:szCs w:val="22"/>
        </w:rPr>
        <w:t>.1.</w:t>
      </w:r>
      <w:r w:rsidRPr="00933CBD">
        <w:rPr>
          <w:rFonts w:ascii="Times New Roman" w:hAnsi="Times New Roman"/>
          <w:color w:val="010101"/>
          <w:sz w:val="22"/>
          <w:szCs w:val="22"/>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40291312" w14:textId="77777777" w:rsidR="00933CBD" w:rsidRPr="00B21E60"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12.2.</w:t>
      </w:r>
      <w:r w:rsidRPr="00B21E60">
        <w:rPr>
          <w:rFonts w:ascii="Times New Roman" w:hAnsi="Times New Roman"/>
          <w:color w:val="010101"/>
          <w:sz w:val="22"/>
          <w:szCs w:val="22"/>
          <w:lang w:val="ru-RU"/>
        </w:rPr>
        <w:t xml:space="preserve">У </w:t>
      </w:r>
      <w:proofErr w:type="spellStart"/>
      <w:r w:rsidRPr="00B21E60">
        <w:rPr>
          <w:rFonts w:ascii="Times New Roman" w:hAnsi="Times New Roman"/>
          <w:color w:val="010101"/>
          <w:sz w:val="22"/>
          <w:szCs w:val="22"/>
          <w:lang w:val="ru-RU"/>
        </w:rPr>
        <w:t>разі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неможливості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врегулювання</w:t>
      </w:r>
      <w:proofErr w:type="spellEnd"/>
      <w:r w:rsidRPr="00B21E60">
        <w:rPr>
          <w:rFonts w:ascii="Times New Roman" w:hAnsi="Times New Roman"/>
          <w:color w:val="010101"/>
          <w:sz w:val="22"/>
          <w:szCs w:val="22"/>
          <w:lang w:val="ru-RU"/>
        </w:rPr>
        <w:t xml:space="preserve"> шляхом </w:t>
      </w:r>
      <w:proofErr w:type="spellStart"/>
      <w:r w:rsidRPr="00B21E60">
        <w:rPr>
          <w:rFonts w:ascii="Times New Roman" w:hAnsi="Times New Roman"/>
          <w:color w:val="010101"/>
          <w:sz w:val="22"/>
          <w:szCs w:val="22"/>
          <w:lang w:val="ru-RU"/>
        </w:rPr>
        <w:t>переговорів</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суперечностей</w:t>
      </w:r>
      <w:proofErr w:type="spellEnd"/>
      <w:r w:rsidRPr="00B21E60">
        <w:rPr>
          <w:rFonts w:ascii="Times New Roman" w:hAnsi="Times New Roman"/>
          <w:color w:val="010101"/>
          <w:sz w:val="22"/>
          <w:szCs w:val="22"/>
          <w:lang w:val="ru-RU"/>
        </w:rPr>
        <w:t xml:space="preserve"> та </w:t>
      </w:r>
      <w:proofErr w:type="spellStart"/>
      <w:r w:rsidRPr="00B21E60">
        <w:rPr>
          <w:rFonts w:ascii="Times New Roman" w:hAnsi="Times New Roman"/>
          <w:color w:val="010101"/>
          <w:sz w:val="22"/>
          <w:szCs w:val="22"/>
          <w:lang w:val="ru-RU"/>
        </w:rPr>
        <w:t>розбіжностей</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які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виникли</w:t>
      </w:r>
      <w:proofErr w:type="spellEnd"/>
      <w:r w:rsidRPr="00B21E60">
        <w:rPr>
          <w:rFonts w:ascii="Times New Roman" w:hAnsi="Times New Roman"/>
          <w:color w:val="010101"/>
          <w:sz w:val="22"/>
          <w:szCs w:val="22"/>
          <w:lang w:val="ru-RU"/>
        </w:rPr>
        <w:t xml:space="preserve"> в </w:t>
      </w:r>
      <w:proofErr w:type="spellStart"/>
      <w:r w:rsidRPr="00B21E60">
        <w:rPr>
          <w:rFonts w:ascii="Times New Roman" w:hAnsi="Times New Roman"/>
          <w:color w:val="010101"/>
          <w:sz w:val="22"/>
          <w:szCs w:val="22"/>
          <w:lang w:val="ru-RU"/>
        </w:rPr>
        <w:t>процесі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виконання</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цього</w:t>
      </w:r>
      <w:proofErr w:type="spellEnd"/>
      <w:r w:rsidRPr="00B21E60">
        <w:rPr>
          <w:rFonts w:ascii="Times New Roman" w:hAnsi="Times New Roman"/>
          <w:color w:val="010101"/>
          <w:sz w:val="22"/>
          <w:szCs w:val="22"/>
          <w:lang w:val="ru-RU"/>
        </w:rPr>
        <w:t xml:space="preserve"> Договору, </w:t>
      </w:r>
      <w:proofErr w:type="spellStart"/>
      <w:r w:rsidRPr="00B21E60">
        <w:rPr>
          <w:rFonts w:ascii="Times New Roman" w:hAnsi="Times New Roman"/>
          <w:color w:val="010101"/>
          <w:sz w:val="22"/>
          <w:szCs w:val="22"/>
          <w:lang w:val="ru-RU"/>
        </w:rPr>
        <w:t>або</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пов’язані</w:t>
      </w:r>
      <w:proofErr w:type="spellEnd"/>
      <w:r w:rsidRPr="00B21E60">
        <w:rPr>
          <w:rFonts w:ascii="Times New Roman" w:hAnsi="Times New Roman"/>
          <w:color w:val="010101"/>
          <w:sz w:val="22"/>
          <w:szCs w:val="22"/>
          <w:lang w:val="ru-RU"/>
        </w:rPr>
        <w:t xml:space="preserve"> з ним, вони </w:t>
      </w:r>
      <w:proofErr w:type="spellStart"/>
      <w:r w:rsidRPr="00B21E60">
        <w:rPr>
          <w:rFonts w:ascii="Times New Roman" w:hAnsi="Times New Roman"/>
          <w:color w:val="010101"/>
          <w:sz w:val="22"/>
          <w:szCs w:val="22"/>
          <w:lang w:val="ru-RU"/>
        </w:rPr>
        <w:t>вирішуються</w:t>
      </w:r>
      <w:proofErr w:type="spellEnd"/>
      <w:r w:rsidRPr="00B21E60">
        <w:rPr>
          <w:rFonts w:ascii="Times New Roman" w:hAnsi="Times New Roman"/>
          <w:color w:val="010101"/>
          <w:sz w:val="22"/>
          <w:szCs w:val="22"/>
          <w:lang w:val="ru-RU"/>
        </w:rPr>
        <w:t xml:space="preserve"> в судовому порядку </w:t>
      </w:r>
      <w:proofErr w:type="spellStart"/>
      <w:r w:rsidRPr="00B21E60">
        <w:rPr>
          <w:rFonts w:ascii="Times New Roman" w:hAnsi="Times New Roman"/>
          <w:color w:val="010101"/>
          <w:sz w:val="22"/>
          <w:szCs w:val="22"/>
          <w:lang w:val="ru-RU"/>
        </w:rPr>
        <w:t>відповідно</w:t>
      </w:r>
      <w:proofErr w:type="spellEnd"/>
      <w:r w:rsidRPr="00B21E60">
        <w:rPr>
          <w:rFonts w:ascii="Times New Roman" w:hAnsi="Times New Roman"/>
          <w:color w:val="010101"/>
          <w:sz w:val="22"/>
          <w:szCs w:val="22"/>
          <w:lang w:val="ru-RU"/>
        </w:rPr>
        <w:t xml:space="preserve"> до чинного </w:t>
      </w:r>
      <w:proofErr w:type="spellStart"/>
      <w:r w:rsidRPr="00B21E60">
        <w:rPr>
          <w:rFonts w:ascii="Times New Roman" w:hAnsi="Times New Roman"/>
          <w:color w:val="010101"/>
          <w:sz w:val="22"/>
          <w:szCs w:val="22"/>
          <w:lang w:val="ru-RU"/>
        </w:rPr>
        <w:t>законодавства</w:t>
      </w:r>
      <w:proofErr w:type="spellEnd"/>
      <w:r w:rsidRPr="00B21E60">
        <w:rPr>
          <w:rFonts w:ascii="Times New Roman" w:hAnsi="Times New Roman"/>
          <w:color w:val="010101"/>
          <w:sz w:val="22"/>
          <w:szCs w:val="22"/>
          <w:lang w:val="ru-RU"/>
        </w:rPr>
        <w:t>.</w:t>
      </w:r>
    </w:p>
    <w:p w14:paraId="02CD5EDA" w14:textId="77777777" w:rsidR="00933CBD" w:rsidRPr="00B21E60"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14:paraId="1BBC8559" w14:textId="77777777" w:rsidR="00933CBD" w:rsidRPr="00021E81" w:rsidRDefault="00933CBD" w:rsidP="00933CBD">
      <w:pPr>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ІІІ</w:t>
      </w:r>
      <w:r w:rsidRPr="00021E81">
        <w:rPr>
          <w:rFonts w:ascii="Times New Roman" w:hAnsi="Times New Roman"/>
          <w:b/>
          <w:sz w:val="22"/>
          <w:szCs w:val="22"/>
        </w:rPr>
        <w:t>. Строк дії договору</w:t>
      </w:r>
    </w:p>
    <w:p w14:paraId="2A546AFF" w14:textId="77777777" w:rsidR="00933CBD" w:rsidRPr="007518BC" w:rsidRDefault="00933CBD" w:rsidP="00933CBD">
      <w:pPr>
        <w:jc w:val="both"/>
        <w:textAlignment w:val="baseline"/>
        <w:rPr>
          <w:rFonts w:ascii="Times New Roman" w:hAnsi="Times New Roman"/>
          <w:color w:val="010101"/>
          <w:sz w:val="22"/>
          <w:szCs w:val="22"/>
        </w:rPr>
      </w:pPr>
      <w:r>
        <w:rPr>
          <w:rFonts w:ascii="Times New Roman" w:hAnsi="Times New Roman"/>
          <w:color w:val="010101"/>
          <w:sz w:val="22"/>
          <w:szCs w:val="22"/>
        </w:rPr>
        <w:t>13</w:t>
      </w:r>
      <w:r w:rsidRPr="007518BC">
        <w:rPr>
          <w:rFonts w:ascii="Times New Roman" w:hAnsi="Times New Roman"/>
          <w:color w:val="010101"/>
          <w:sz w:val="22"/>
          <w:szCs w:val="22"/>
        </w:rPr>
        <w:t>.1.Договір вважається укладеним та набирає чинності з моменту його підписання обома Сторонами, скріплення печаткам</w:t>
      </w:r>
      <w:r>
        <w:rPr>
          <w:rFonts w:ascii="Times New Roman" w:hAnsi="Times New Roman"/>
          <w:color w:val="010101"/>
          <w:sz w:val="22"/>
          <w:szCs w:val="22"/>
        </w:rPr>
        <w:t>и Сторін і діє до 31 грудня 2023</w:t>
      </w:r>
      <w:r w:rsidRPr="007518BC">
        <w:rPr>
          <w:rFonts w:ascii="Times New Roman" w:hAnsi="Times New Roman"/>
          <w:color w:val="010101"/>
          <w:sz w:val="22"/>
          <w:szCs w:val="22"/>
        </w:rPr>
        <w:t xml:space="preserve"> року, але в будь-якому випадку до повного виконання Сторонами своїх зобов</w:t>
      </w:r>
      <w:r>
        <w:rPr>
          <w:rFonts w:ascii="Times New Roman" w:hAnsi="Times New Roman"/>
          <w:color w:val="010101"/>
          <w:sz w:val="22"/>
          <w:szCs w:val="22"/>
        </w:rPr>
        <w:t>’язань за Договором</w:t>
      </w:r>
      <w:r w:rsidRPr="007518BC">
        <w:rPr>
          <w:rFonts w:ascii="Times New Roman" w:hAnsi="Times New Roman"/>
          <w:color w:val="010101"/>
          <w:sz w:val="22"/>
          <w:szCs w:val="22"/>
        </w:rPr>
        <w:t>.</w:t>
      </w:r>
    </w:p>
    <w:p w14:paraId="039983F2" w14:textId="77777777" w:rsidR="00933CBD" w:rsidRPr="007518BC"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13</w:t>
      </w:r>
      <w:r w:rsidRPr="007518BC">
        <w:rPr>
          <w:rFonts w:ascii="Times New Roman" w:hAnsi="Times New Roman"/>
          <w:color w:val="010101"/>
          <w:sz w:val="22"/>
          <w:szCs w:val="22"/>
        </w:rPr>
        <w:t>.2.</w:t>
      </w:r>
      <w:proofErr w:type="spellStart"/>
      <w:r w:rsidRPr="007518BC">
        <w:rPr>
          <w:rFonts w:ascii="Times New Roman" w:hAnsi="Times New Roman"/>
          <w:color w:val="010101"/>
          <w:sz w:val="22"/>
          <w:szCs w:val="22"/>
          <w:lang w:val="ru-RU"/>
        </w:rPr>
        <w:t>Закінчення</w:t>
      </w:r>
      <w:proofErr w:type="spellEnd"/>
      <w:r w:rsidRPr="007518BC">
        <w:rPr>
          <w:rFonts w:ascii="Times New Roman" w:hAnsi="Times New Roman"/>
          <w:color w:val="010101"/>
          <w:sz w:val="22"/>
          <w:szCs w:val="22"/>
          <w:lang w:val="ru-RU"/>
        </w:rPr>
        <w:t xml:space="preserve"> строку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 не </w:t>
      </w:r>
      <w:proofErr w:type="spellStart"/>
      <w:r w:rsidRPr="007518BC">
        <w:rPr>
          <w:rFonts w:ascii="Times New Roman" w:hAnsi="Times New Roman"/>
          <w:color w:val="010101"/>
          <w:sz w:val="22"/>
          <w:szCs w:val="22"/>
          <w:lang w:val="ru-RU"/>
        </w:rPr>
        <w:t>звільняє</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Сторони</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відповідальності</w:t>
      </w:r>
      <w:proofErr w:type="spellEnd"/>
      <w:r w:rsidRPr="007518BC">
        <w:rPr>
          <w:rFonts w:ascii="Times New Roman" w:hAnsi="Times New Roman"/>
          <w:color w:val="010101"/>
          <w:sz w:val="22"/>
          <w:szCs w:val="22"/>
          <w:lang w:val="ru-RU"/>
        </w:rPr>
        <w:t xml:space="preserve"> за </w:t>
      </w:r>
      <w:proofErr w:type="spellStart"/>
      <w:r w:rsidRPr="007518BC">
        <w:rPr>
          <w:rFonts w:ascii="Times New Roman" w:hAnsi="Times New Roman"/>
          <w:color w:val="010101"/>
          <w:sz w:val="22"/>
          <w:szCs w:val="22"/>
          <w:lang w:val="ru-RU"/>
        </w:rPr>
        <w:t>його</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порушення</w:t>
      </w:r>
      <w:proofErr w:type="spellEnd"/>
      <w:r w:rsidRPr="007518BC">
        <w:rPr>
          <w:rFonts w:ascii="Times New Roman" w:hAnsi="Times New Roman"/>
          <w:color w:val="010101"/>
          <w:sz w:val="22"/>
          <w:szCs w:val="22"/>
          <w:lang w:val="ru-RU"/>
        </w:rPr>
        <w:t xml:space="preserve">, яке мало </w:t>
      </w:r>
      <w:proofErr w:type="spellStart"/>
      <w:r w:rsidRPr="007518BC">
        <w:rPr>
          <w:rFonts w:ascii="Times New Roman" w:hAnsi="Times New Roman"/>
          <w:color w:val="010101"/>
          <w:sz w:val="22"/>
          <w:szCs w:val="22"/>
          <w:lang w:val="ru-RU"/>
        </w:rPr>
        <w:t>місце</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під</w:t>
      </w:r>
      <w:proofErr w:type="spellEnd"/>
      <w:r w:rsidRPr="007518BC">
        <w:rPr>
          <w:rFonts w:ascii="Times New Roman" w:hAnsi="Times New Roman"/>
          <w:color w:val="010101"/>
          <w:sz w:val="22"/>
          <w:szCs w:val="22"/>
          <w:lang w:val="ru-RU"/>
        </w:rPr>
        <w:t xml:space="preserve"> час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w:t>
      </w:r>
    </w:p>
    <w:p w14:paraId="33677D15" w14:textId="77777777" w:rsidR="00933CBD" w:rsidRPr="00B21E60" w:rsidRDefault="00933CBD" w:rsidP="00933CBD">
      <w:pPr>
        <w:jc w:val="both"/>
        <w:rPr>
          <w:rFonts w:ascii="Times New Roman" w:hAnsi="Times New Roman"/>
          <w:sz w:val="22"/>
          <w:szCs w:val="22"/>
          <w:lang w:val="ru-RU"/>
        </w:rPr>
      </w:pPr>
    </w:p>
    <w:p w14:paraId="243661E0" w14:textId="77777777" w:rsidR="00933CBD" w:rsidRPr="007518BC" w:rsidRDefault="00933CBD" w:rsidP="00933CBD">
      <w:pPr>
        <w:jc w:val="center"/>
        <w:rPr>
          <w:rFonts w:ascii="Times New Roman" w:hAnsi="Times New Roman"/>
          <w:b/>
          <w:sz w:val="22"/>
          <w:szCs w:val="22"/>
        </w:rPr>
      </w:pPr>
      <w:r w:rsidRPr="007518BC">
        <w:rPr>
          <w:rFonts w:ascii="Times New Roman" w:hAnsi="Times New Roman"/>
          <w:b/>
          <w:sz w:val="22"/>
          <w:szCs w:val="22"/>
        </w:rPr>
        <w:lastRenderedPageBreak/>
        <w:t>ХІ</w:t>
      </w:r>
      <w:r w:rsidRPr="007518BC">
        <w:rPr>
          <w:rFonts w:ascii="Times New Roman" w:hAnsi="Times New Roman"/>
          <w:b/>
          <w:sz w:val="22"/>
          <w:szCs w:val="22"/>
          <w:lang w:val="en-US"/>
        </w:rPr>
        <w:t>V</w:t>
      </w:r>
      <w:r w:rsidRPr="007518BC">
        <w:rPr>
          <w:rFonts w:ascii="Times New Roman" w:hAnsi="Times New Roman"/>
          <w:b/>
          <w:sz w:val="22"/>
          <w:szCs w:val="22"/>
        </w:rPr>
        <w:t>.  Антикорупційне застереження</w:t>
      </w:r>
    </w:p>
    <w:p w14:paraId="5555A0A5"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lang w:val="ru-RU"/>
        </w:rPr>
        <w:t>4</w:t>
      </w:r>
      <w:r w:rsidRPr="007518BC">
        <w:rPr>
          <w:rFonts w:ascii="Times New Roman" w:hAnsi="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100C4B7"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rPr>
        <w:t>4</w:t>
      </w:r>
      <w:r w:rsidRPr="007518BC">
        <w:rPr>
          <w:rFonts w:ascii="Times New Roman" w:hAnsi="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587741A" w14:textId="77777777" w:rsidR="00933CBD" w:rsidRDefault="00933CBD" w:rsidP="00933CBD">
      <w:pPr>
        <w:jc w:val="center"/>
        <w:rPr>
          <w:rFonts w:ascii="Times New Roman" w:hAnsi="Times New Roman"/>
          <w:b/>
          <w:sz w:val="22"/>
          <w:szCs w:val="22"/>
        </w:rPr>
      </w:pPr>
    </w:p>
    <w:p w14:paraId="587DD832" w14:textId="77777777" w:rsidR="00933CBD" w:rsidRPr="00021E81" w:rsidRDefault="00933CBD" w:rsidP="00933CBD">
      <w:pPr>
        <w:pStyle w:val="rvps2"/>
        <w:shd w:val="clear" w:color="auto" w:fill="FFFFFF"/>
        <w:spacing w:before="0" w:after="0"/>
        <w:ind w:firstLine="372"/>
        <w:jc w:val="center"/>
        <w:rPr>
          <w:b/>
          <w:color w:val="000000"/>
          <w:sz w:val="22"/>
          <w:szCs w:val="22"/>
        </w:rPr>
      </w:pPr>
      <w:r>
        <w:rPr>
          <w:b/>
          <w:color w:val="000000"/>
          <w:sz w:val="22"/>
          <w:szCs w:val="22"/>
        </w:rPr>
        <w:t>Х</w:t>
      </w:r>
      <w:r w:rsidRPr="007518BC">
        <w:rPr>
          <w:b/>
          <w:sz w:val="22"/>
          <w:szCs w:val="22"/>
          <w:lang w:val="en-US"/>
        </w:rPr>
        <w:t>V</w:t>
      </w:r>
      <w:r w:rsidRPr="00021E81">
        <w:rPr>
          <w:b/>
          <w:color w:val="000000"/>
          <w:sz w:val="22"/>
          <w:szCs w:val="22"/>
        </w:rPr>
        <w:t>. Реквізити Сторін</w:t>
      </w:r>
    </w:p>
    <w:tbl>
      <w:tblPr>
        <w:tblW w:w="0" w:type="auto"/>
        <w:tblInd w:w="98" w:type="dxa"/>
        <w:tblCellMar>
          <w:left w:w="10" w:type="dxa"/>
          <w:right w:w="10" w:type="dxa"/>
        </w:tblCellMar>
        <w:tblLook w:val="0000" w:firstRow="0" w:lastRow="0" w:firstColumn="0" w:lastColumn="0" w:noHBand="0" w:noVBand="0"/>
      </w:tblPr>
      <w:tblGrid>
        <w:gridCol w:w="4618"/>
        <w:gridCol w:w="4855"/>
      </w:tblGrid>
      <w:tr w:rsidR="00933CBD" w:rsidRPr="00021E81" w14:paraId="607DE62C" w14:textId="77777777" w:rsidTr="000A6FA1">
        <w:trPr>
          <w:trHeight w:val="63"/>
        </w:trPr>
        <w:tc>
          <w:tcPr>
            <w:tcW w:w="4618" w:type="dxa"/>
            <w:shd w:val="clear" w:color="000000" w:fill="FFFFFF"/>
            <w:tcMar>
              <w:left w:w="108" w:type="dxa"/>
              <w:right w:w="108" w:type="dxa"/>
            </w:tcMar>
          </w:tcPr>
          <w:p w14:paraId="013AAE60" w14:textId="77777777" w:rsidR="00933CBD" w:rsidRPr="00021E81" w:rsidRDefault="00933CBD" w:rsidP="000A6FA1">
            <w:pPr>
              <w:rPr>
                <w:rFonts w:ascii="Times New Roman" w:hAnsi="Times New Roman"/>
                <w:b/>
              </w:rPr>
            </w:pPr>
          </w:p>
          <w:p w14:paraId="43405617" w14:textId="77777777" w:rsidR="00933CBD" w:rsidRPr="00021E81" w:rsidRDefault="00933CBD" w:rsidP="000A6FA1">
            <w:pPr>
              <w:jc w:val="center"/>
              <w:rPr>
                <w:rFonts w:ascii="Times New Roman" w:hAnsi="Times New Roman"/>
                <w:b/>
                <w:u w:val="single"/>
              </w:rPr>
            </w:pPr>
            <w:r w:rsidRPr="00021E81">
              <w:rPr>
                <w:rFonts w:ascii="Times New Roman" w:hAnsi="Times New Roman"/>
                <w:b/>
                <w:sz w:val="22"/>
                <w:szCs w:val="22"/>
                <w:u w:val="single"/>
              </w:rPr>
              <w:t>ЗАМОВНИК</w:t>
            </w:r>
          </w:p>
          <w:p w14:paraId="1633998F" w14:textId="77777777" w:rsidR="00933CBD" w:rsidRPr="00021E81" w:rsidRDefault="00933CBD" w:rsidP="000A6FA1">
            <w:pPr>
              <w:rPr>
                <w:rFonts w:ascii="Times New Roman" w:hAnsi="Times New Roman"/>
                <w:b/>
              </w:rPr>
            </w:pPr>
            <w:proofErr w:type="spellStart"/>
            <w:r w:rsidRPr="00021E81">
              <w:rPr>
                <w:rFonts w:ascii="Times New Roman" w:hAnsi="Times New Roman"/>
                <w:b/>
                <w:sz w:val="22"/>
                <w:szCs w:val="22"/>
              </w:rPr>
              <w:t>Чернеччинська</w:t>
            </w:r>
            <w:proofErr w:type="spellEnd"/>
            <w:r>
              <w:rPr>
                <w:rFonts w:ascii="Times New Roman" w:hAnsi="Times New Roman"/>
                <w:b/>
                <w:sz w:val="22"/>
                <w:szCs w:val="22"/>
              </w:rPr>
              <w:t xml:space="preserve"> </w:t>
            </w:r>
            <w:r w:rsidRPr="00021E81">
              <w:rPr>
                <w:rFonts w:ascii="Times New Roman" w:hAnsi="Times New Roman"/>
                <w:b/>
                <w:sz w:val="22"/>
                <w:szCs w:val="22"/>
              </w:rPr>
              <w:t>сільська рада</w:t>
            </w:r>
          </w:p>
          <w:p w14:paraId="5496C2CA" w14:textId="77777777" w:rsidR="00933CBD" w:rsidRPr="00021E81" w:rsidRDefault="00933CBD" w:rsidP="000A6FA1">
            <w:pPr>
              <w:rPr>
                <w:rFonts w:ascii="Times New Roman" w:hAnsi="Times New Roman"/>
                <w:color w:val="000000"/>
                <w:shd w:val="clear" w:color="auto" w:fill="FDFEFD"/>
              </w:rPr>
            </w:pPr>
            <w:r w:rsidRPr="00021E81">
              <w:rPr>
                <w:rFonts w:ascii="Times New Roman" w:hAnsi="Times New Roman"/>
                <w:sz w:val="22"/>
                <w:szCs w:val="22"/>
              </w:rPr>
              <w:t xml:space="preserve">Юридична адреса: </w:t>
            </w:r>
            <w:r w:rsidRPr="00021E81">
              <w:rPr>
                <w:rFonts w:ascii="Times New Roman" w:hAnsi="Times New Roman"/>
                <w:color w:val="000000"/>
                <w:sz w:val="22"/>
                <w:szCs w:val="22"/>
                <w:shd w:val="clear" w:color="auto" w:fill="FDFEFD"/>
              </w:rPr>
              <w:t>42744, Сумська область, Охтирський район, с</w:t>
            </w:r>
            <w:r>
              <w:rPr>
                <w:rFonts w:ascii="Times New Roman" w:hAnsi="Times New Roman"/>
                <w:color w:val="000000"/>
                <w:sz w:val="22"/>
                <w:szCs w:val="22"/>
                <w:shd w:val="clear" w:color="auto" w:fill="FDFEFD"/>
              </w:rPr>
              <w:t xml:space="preserve">ело </w:t>
            </w:r>
            <w:r w:rsidRPr="00021E81">
              <w:rPr>
                <w:rFonts w:ascii="Times New Roman" w:hAnsi="Times New Roman"/>
                <w:color w:val="000000"/>
                <w:sz w:val="22"/>
                <w:szCs w:val="22"/>
                <w:shd w:val="clear" w:color="auto" w:fill="FDFEFD"/>
              </w:rPr>
              <w:t xml:space="preserve">Чернеччина, </w:t>
            </w:r>
          </w:p>
          <w:p w14:paraId="36BB8FEE" w14:textId="77777777" w:rsidR="00933CBD" w:rsidRPr="00021E81" w:rsidRDefault="00933CBD" w:rsidP="000A6FA1">
            <w:pPr>
              <w:rPr>
                <w:rFonts w:ascii="Times New Roman" w:hAnsi="Times New Roman"/>
                <w:b/>
                <w:color w:val="000000"/>
                <w:shd w:val="clear" w:color="auto" w:fill="FDFEFD"/>
              </w:rPr>
            </w:pPr>
            <w:r w:rsidRPr="00021E81">
              <w:rPr>
                <w:rFonts w:ascii="Times New Roman" w:hAnsi="Times New Roman"/>
                <w:color w:val="000000"/>
                <w:sz w:val="22"/>
                <w:szCs w:val="22"/>
                <w:shd w:val="clear" w:color="auto" w:fill="FDFEFD"/>
              </w:rPr>
              <w:t>вул. Заводська, буд.2</w:t>
            </w:r>
          </w:p>
          <w:p w14:paraId="548D816A" w14:textId="77777777" w:rsidR="00933CBD" w:rsidRPr="00021E81" w:rsidRDefault="00933CBD" w:rsidP="000A6FA1">
            <w:pPr>
              <w:rPr>
                <w:rFonts w:ascii="Times New Roman" w:hAnsi="Times New Roman"/>
              </w:rPr>
            </w:pPr>
            <w:r>
              <w:rPr>
                <w:rFonts w:ascii="Times New Roman" w:hAnsi="Times New Roman"/>
                <w:sz w:val="22"/>
                <w:szCs w:val="22"/>
              </w:rPr>
              <w:t>Фактична адреса: 42706</w:t>
            </w:r>
            <w:r w:rsidRPr="00021E81">
              <w:rPr>
                <w:rFonts w:ascii="Times New Roman" w:hAnsi="Times New Roman"/>
                <w:sz w:val="22"/>
                <w:szCs w:val="22"/>
              </w:rPr>
              <w:t>, Сумська обл</w:t>
            </w:r>
            <w:r>
              <w:rPr>
                <w:rFonts w:ascii="Times New Roman" w:hAnsi="Times New Roman"/>
                <w:sz w:val="22"/>
                <w:szCs w:val="22"/>
              </w:rPr>
              <w:t>асть</w:t>
            </w:r>
            <w:r w:rsidRPr="00021E81">
              <w:rPr>
                <w:rFonts w:ascii="Times New Roman" w:hAnsi="Times New Roman"/>
                <w:sz w:val="22"/>
                <w:szCs w:val="22"/>
              </w:rPr>
              <w:t xml:space="preserve">, </w:t>
            </w:r>
          </w:p>
          <w:p w14:paraId="53AAA52F" w14:textId="77777777" w:rsidR="00933CBD" w:rsidRPr="00021E81" w:rsidRDefault="00933CBD" w:rsidP="000A6FA1">
            <w:pPr>
              <w:rPr>
                <w:rFonts w:ascii="Times New Roman" w:hAnsi="Times New Roman"/>
              </w:rPr>
            </w:pPr>
            <w:r w:rsidRPr="00021E81">
              <w:rPr>
                <w:rFonts w:ascii="Times New Roman" w:hAnsi="Times New Roman"/>
                <w:sz w:val="22"/>
                <w:szCs w:val="22"/>
              </w:rPr>
              <w:t>м. Охтирка, вул.</w:t>
            </w:r>
            <w:r>
              <w:rPr>
                <w:rFonts w:ascii="Times New Roman" w:hAnsi="Times New Roman"/>
                <w:sz w:val="22"/>
                <w:szCs w:val="22"/>
              </w:rPr>
              <w:t xml:space="preserve"> </w:t>
            </w:r>
            <w:r w:rsidRPr="00021E81">
              <w:rPr>
                <w:rFonts w:ascii="Times New Roman" w:hAnsi="Times New Roman"/>
                <w:sz w:val="22"/>
                <w:szCs w:val="22"/>
              </w:rPr>
              <w:t>Київська, буд. 6</w:t>
            </w:r>
          </w:p>
          <w:p w14:paraId="548FE892" w14:textId="0DF136C1" w:rsidR="00933CBD" w:rsidRPr="00021E81" w:rsidRDefault="00933CBD" w:rsidP="000A6FA1">
            <w:pPr>
              <w:rPr>
                <w:rFonts w:ascii="Times New Roman" w:hAnsi="Times New Roman"/>
              </w:rPr>
            </w:pPr>
            <w:r w:rsidRPr="00021E81">
              <w:rPr>
                <w:rFonts w:ascii="Times New Roman" w:hAnsi="Times New Roman"/>
                <w:sz w:val="22"/>
                <w:szCs w:val="22"/>
              </w:rPr>
              <w:t>р/</w:t>
            </w:r>
            <w:proofErr w:type="spellStart"/>
            <w:r>
              <w:rPr>
                <w:rFonts w:ascii="Times New Roman" w:hAnsi="Times New Roman"/>
                <w:sz w:val="22"/>
                <w:szCs w:val="22"/>
                <w:lang w:val="en-US"/>
              </w:rPr>
              <w:t>pUA</w:t>
            </w:r>
            <w:proofErr w:type="spellEnd"/>
            <w:r w:rsidR="0043518B">
              <w:rPr>
                <w:rFonts w:ascii="Times New Roman" w:hAnsi="Times New Roman"/>
                <w:sz w:val="22"/>
                <w:szCs w:val="22"/>
              </w:rPr>
              <w:t>358201720344231046400036512</w:t>
            </w:r>
            <w:r w:rsidRPr="00021E81">
              <w:rPr>
                <w:rFonts w:ascii="Times New Roman" w:hAnsi="Times New Roman"/>
                <w:sz w:val="22"/>
                <w:szCs w:val="22"/>
              </w:rPr>
              <w:t xml:space="preserve"> </w:t>
            </w:r>
          </w:p>
          <w:p w14:paraId="2FDA037B" w14:textId="77777777" w:rsidR="00933CBD" w:rsidRPr="00021E81" w:rsidRDefault="00933CBD" w:rsidP="000A6FA1">
            <w:pPr>
              <w:rPr>
                <w:rFonts w:ascii="Times New Roman" w:hAnsi="Times New Roman"/>
              </w:rPr>
            </w:pPr>
            <w:r w:rsidRPr="00021E81">
              <w:rPr>
                <w:rFonts w:ascii="Times New Roman" w:hAnsi="Times New Roman"/>
                <w:sz w:val="22"/>
                <w:szCs w:val="22"/>
              </w:rPr>
              <w:t xml:space="preserve">в ДКСУ </w:t>
            </w:r>
            <w:proofErr w:type="spellStart"/>
            <w:r w:rsidRPr="00021E81">
              <w:rPr>
                <w:rFonts w:ascii="Times New Roman" w:hAnsi="Times New Roman"/>
                <w:sz w:val="22"/>
                <w:szCs w:val="22"/>
              </w:rPr>
              <w:t>м.Київ</w:t>
            </w:r>
            <w:proofErr w:type="spellEnd"/>
          </w:p>
          <w:p w14:paraId="59C44260" w14:textId="77777777" w:rsidR="00933CBD" w:rsidRPr="00021E81" w:rsidRDefault="00933CBD" w:rsidP="000A6FA1">
            <w:pPr>
              <w:rPr>
                <w:rFonts w:ascii="Times New Roman" w:hAnsi="Times New Roman"/>
              </w:rPr>
            </w:pPr>
            <w:r w:rsidRPr="00021E81">
              <w:rPr>
                <w:rFonts w:ascii="Times New Roman" w:hAnsi="Times New Roman"/>
                <w:sz w:val="22"/>
                <w:szCs w:val="22"/>
              </w:rPr>
              <w:t>МФО 820172</w:t>
            </w:r>
          </w:p>
          <w:p w14:paraId="59333BA8" w14:textId="77777777" w:rsidR="00933CBD" w:rsidRPr="00021E81" w:rsidRDefault="00933CBD" w:rsidP="000A6FA1">
            <w:pPr>
              <w:rPr>
                <w:rFonts w:ascii="Times New Roman" w:hAnsi="Times New Roman"/>
              </w:rPr>
            </w:pPr>
            <w:r w:rsidRPr="00021E81">
              <w:rPr>
                <w:rFonts w:ascii="Times New Roman" w:hAnsi="Times New Roman"/>
                <w:sz w:val="22"/>
                <w:szCs w:val="22"/>
              </w:rPr>
              <w:t>ЄДРПОУ 04389940</w:t>
            </w:r>
          </w:p>
          <w:p w14:paraId="021FEA58" w14:textId="77777777" w:rsidR="00933CBD" w:rsidRPr="00021E81" w:rsidRDefault="00933CBD" w:rsidP="000A6FA1">
            <w:pPr>
              <w:rPr>
                <w:rFonts w:ascii="Times New Roman" w:hAnsi="Times New Roman"/>
              </w:rPr>
            </w:pPr>
            <w:r w:rsidRPr="00021E81">
              <w:rPr>
                <w:rFonts w:ascii="Times New Roman" w:hAnsi="Times New Roman"/>
                <w:sz w:val="22"/>
                <w:szCs w:val="22"/>
              </w:rPr>
              <w:t>Сільський голова</w:t>
            </w:r>
          </w:p>
          <w:p w14:paraId="1D6DF28F" w14:textId="77777777" w:rsidR="00933CBD" w:rsidRDefault="00933CBD" w:rsidP="000A6FA1">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14:paraId="5FB35740" w14:textId="1A34E018" w:rsidR="00933CBD" w:rsidRPr="00021E81" w:rsidRDefault="00933CBD" w:rsidP="000A6FA1">
            <w:pPr>
              <w:rPr>
                <w:rFonts w:ascii="Times New Roman" w:hAnsi="Times New Roman"/>
              </w:rPr>
            </w:pPr>
            <w:r>
              <w:rPr>
                <w:rFonts w:ascii="Times New Roman" w:hAnsi="Times New Roman"/>
              </w:rPr>
              <w:t>____________________</w:t>
            </w:r>
            <w:r w:rsidRPr="009651B0">
              <w:rPr>
                <w:rFonts w:ascii="Times New Roman" w:hAnsi="Times New Roman"/>
                <w:b/>
                <w:sz w:val="22"/>
                <w:szCs w:val="22"/>
              </w:rPr>
              <w:t>Роман БУБЛИК</w:t>
            </w:r>
            <w:r w:rsidRPr="00021E81">
              <w:rPr>
                <w:rFonts w:ascii="Times New Roman" w:hAnsi="Times New Roman"/>
                <w:sz w:val="22"/>
                <w:szCs w:val="22"/>
              </w:rPr>
              <w:t xml:space="preserve">         </w:t>
            </w:r>
          </w:p>
          <w:p w14:paraId="7E27129B" w14:textId="77777777" w:rsidR="00933CBD" w:rsidRPr="00021E81" w:rsidRDefault="00933CBD" w:rsidP="000A6FA1">
            <w:pPr>
              <w:rPr>
                <w:rFonts w:ascii="Times New Roma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4855" w:type="dxa"/>
            <w:shd w:val="clear" w:color="000000" w:fill="FFFFFF"/>
            <w:tcMar>
              <w:left w:w="108" w:type="dxa"/>
              <w:right w:w="108" w:type="dxa"/>
            </w:tcMar>
          </w:tcPr>
          <w:p w14:paraId="3C01B4C7" w14:textId="77777777" w:rsidR="00933CBD" w:rsidRPr="00021E81" w:rsidRDefault="00933CBD" w:rsidP="000A6FA1">
            <w:pPr>
              <w:rPr>
                <w:rFonts w:ascii="Times New Roman" w:hAnsi="Times New Roman"/>
                <w:b/>
                <w:color w:val="FF0000"/>
                <w:u w:val="single"/>
              </w:rPr>
            </w:pPr>
          </w:p>
          <w:p w14:paraId="2881027F" w14:textId="77777777" w:rsidR="00933CBD" w:rsidRPr="00021E81" w:rsidRDefault="00933CBD" w:rsidP="000A6FA1">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7849918F" w14:textId="77777777" w:rsidR="00933CBD" w:rsidRPr="00021E81" w:rsidRDefault="00933CBD" w:rsidP="000A6FA1">
            <w:pPr>
              <w:rPr>
                <w:rFonts w:ascii="Times New Roman" w:hAnsi="Times New Roman"/>
                <w:color w:val="000000"/>
              </w:rPr>
            </w:pPr>
          </w:p>
          <w:p w14:paraId="39620978" w14:textId="77777777" w:rsidR="00933CBD" w:rsidRDefault="00933CBD" w:rsidP="000A6FA1">
            <w:pPr>
              <w:jc w:val="center"/>
              <w:rPr>
                <w:rFonts w:ascii="Times New Roman" w:hAnsi="Times New Roman"/>
                <w:color w:val="000000"/>
              </w:rPr>
            </w:pPr>
          </w:p>
          <w:p w14:paraId="01121771" w14:textId="77777777" w:rsidR="00933CBD" w:rsidRDefault="00933CBD" w:rsidP="000A6FA1">
            <w:pPr>
              <w:jc w:val="center"/>
              <w:rPr>
                <w:rFonts w:ascii="Times New Roman" w:hAnsi="Times New Roman"/>
                <w:color w:val="000000"/>
              </w:rPr>
            </w:pPr>
          </w:p>
          <w:p w14:paraId="2E19EB2C" w14:textId="77777777" w:rsidR="00933CBD" w:rsidRDefault="00933CBD" w:rsidP="000A6FA1">
            <w:pPr>
              <w:jc w:val="center"/>
              <w:rPr>
                <w:rFonts w:ascii="Times New Roman" w:hAnsi="Times New Roman"/>
                <w:color w:val="000000"/>
              </w:rPr>
            </w:pPr>
          </w:p>
          <w:p w14:paraId="335FB567" w14:textId="77777777" w:rsidR="00933CBD" w:rsidRDefault="00933CBD" w:rsidP="000A6FA1">
            <w:pPr>
              <w:jc w:val="center"/>
              <w:rPr>
                <w:rFonts w:ascii="Times New Roman" w:hAnsi="Times New Roman"/>
                <w:color w:val="000000"/>
              </w:rPr>
            </w:pPr>
          </w:p>
          <w:p w14:paraId="79BEFB28" w14:textId="77777777" w:rsidR="00933CBD" w:rsidRDefault="00933CBD" w:rsidP="000A6FA1">
            <w:pPr>
              <w:jc w:val="center"/>
              <w:rPr>
                <w:rFonts w:ascii="Times New Roman" w:hAnsi="Times New Roman"/>
                <w:color w:val="000000"/>
              </w:rPr>
            </w:pPr>
          </w:p>
          <w:p w14:paraId="2EB621B5" w14:textId="77777777" w:rsidR="00933CBD" w:rsidRDefault="00933CBD" w:rsidP="000A6FA1">
            <w:pPr>
              <w:jc w:val="center"/>
              <w:rPr>
                <w:rFonts w:ascii="Times New Roman" w:hAnsi="Times New Roman"/>
                <w:color w:val="000000"/>
              </w:rPr>
            </w:pPr>
          </w:p>
          <w:p w14:paraId="6211BAC3" w14:textId="77777777" w:rsidR="00933CBD" w:rsidRPr="00021E81" w:rsidRDefault="00933CBD" w:rsidP="000A6FA1">
            <w:pPr>
              <w:rPr>
                <w:rFonts w:ascii="Times New Roman" w:hAnsi="Times New Roman"/>
                <w:color w:val="000000"/>
              </w:rPr>
            </w:pPr>
          </w:p>
          <w:p w14:paraId="5D36AC9F" w14:textId="77777777" w:rsidR="00933CBD" w:rsidRDefault="00933CBD" w:rsidP="000A6FA1">
            <w:pPr>
              <w:jc w:val="center"/>
              <w:rPr>
                <w:rFonts w:ascii="Times New Roman" w:hAnsi="Times New Roman"/>
                <w:color w:val="000000"/>
              </w:rPr>
            </w:pPr>
          </w:p>
          <w:p w14:paraId="15892B2D" w14:textId="77777777" w:rsidR="00933CBD" w:rsidRDefault="00933CBD" w:rsidP="000A6FA1">
            <w:pPr>
              <w:rPr>
                <w:rFonts w:ascii="Times New Roman" w:hAnsi="Times New Roman"/>
                <w:b/>
                <w:color w:val="000000"/>
                <w:lang w:val="ru-RU"/>
              </w:rPr>
            </w:pPr>
          </w:p>
          <w:p w14:paraId="7830382A" w14:textId="77777777" w:rsidR="00810DB1" w:rsidRDefault="00810DB1" w:rsidP="000A6FA1">
            <w:pPr>
              <w:rPr>
                <w:rFonts w:ascii="Times New Roman" w:hAnsi="Times New Roman"/>
                <w:b/>
                <w:color w:val="000000"/>
                <w:lang w:val="ru-RU"/>
              </w:rPr>
            </w:pPr>
          </w:p>
          <w:p w14:paraId="4A4A27E7" w14:textId="77777777" w:rsidR="00933CBD" w:rsidRPr="00DC7BA8" w:rsidRDefault="00933CBD" w:rsidP="000A6FA1">
            <w:pPr>
              <w:rPr>
                <w:rFonts w:ascii="Times New Roman" w:hAnsi="Times New Roman"/>
                <w:b/>
                <w:color w:val="000000"/>
                <w:lang w:val="ru-RU"/>
              </w:rPr>
            </w:pPr>
            <w:r>
              <w:rPr>
                <w:rFonts w:ascii="Times New Roman" w:hAnsi="Times New Roman"/>
                <w:b/>
                <w:color w:val="000000"/>
                <w:lang w:val="ru-RU"/>
              </w:rPr>
              <w:t xml:space="preserve">         ______________________</w:t>
            </w:r>
          </w:p>
          <w:p w14:paraId="19E9987F" w14:textId="77777777" w:rsidR="00933CBD" w:rsidRPr="00021E81" w:rsidRDefault="00933CBD" w:rsidP="000A6FA1">
            <w:pPr>
              <w:rPr>
                <w:rFonts w:ascii="Times New Roman" w:hAnsi="Times New Roman"/>
                <w:b/>
                <w:color w:val="000000"/>
              </w:rPr>
            </w:pP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М.П.  </w:t>
            </w:r>
          </w:p>
          <w:p w14:paraId="318BEFDE" w14:textId="77777777" w:rsidR="00933CBD" w:rsidRPr="00021E81" w:rsidRDefault="00933CBD" w:rsidP="000A6FA1">
            <w:pPr>
              <w:rPr>
                <w:rFonts w:ascii="Times New Roman" w:hAnsi="Times New Roman"/>
              </w:rPr>
            </w:pPr>
          </w:p>
        </w:tc>
      </w:tr>
    </w:tbl>
    <w:p w14:paraId="1814CA26" w14:textId="77777777" w:rsidR="000C4512" w:rsidRDefault="000C4512" w:rsidP="00933CBD">
      <w:pPr>
        <w:rPr>
          <w:rFonts w:ascii="Times New Roman" w:eastAsia="Calibri" w:hAnsi="Times New Roman"/>
          <w:sz w:val="22"/>
          <w:szCs w:val="22"/>
          <w:lang w:eastAsia="zh-CN"/>
        </w:rPr>
      </w:pPr>
    </w:p>
    <w:p w14:paraId="06E2E2B3" w14:textId="77777777" w:rsidR="000C4512" w:rsidRDefault="000C4512" w:rsidP="00933CBD">
      <w:pPr>
        <w:rPr>
          <w:rFonts w:ascii="Times New Roman" w:eastAsia="Calibri" w:hAnsi="Times New Roman"/>
          <w:sz w:val="22"/>
          <w:szCs w:val="22"/>
          <w:lang w:eastAsia="zh-CN"/>
        </w:rPr>
      </w:pPr>
    </w:p>
    <w:p w14:paraId="7B6A8873" w14:textId="77777777" w:rsidR="00810DB1" w:rsidRDefault="00810DB1" w:rsidP="00903D63">
      <w:pPr>
        <w:tabs>
          <w:tab w:val="left" w:pos="2970"/>
        </w:tabs>
        <w:rPr>
          <w:rFonts w:ascii="Times New Roman" w:eastAsia="SimSun" w:hAnsi="Times New Roman"/>
          <w:b/>
        </w:rPr>
      </w:pPr>
    </w:p>
    <w:p w14:paraId="13B4CA34" w14:textId="77777777" w:rsidR="0043518B" w:rsidRDefault="0043518B" w:rsidP="00903D63">
      <w:pPr>
        <w:tabs>
          <w:tab w:val="left" w:pos="2970"/>
        </w:tabs>
        <w:rPr>
          <w:rFonts w:ascii="Times New Roman" w:eastAsia="SimSun" w:hAnsi="Times New Roman"/>
          <w:b/>
        </w:rPr>
      </w:pPr>
    </w:p>
    <w:p w14:paraId="23865122" w14:textId="77777777" w:rsidR="0043518B" w:rsidRDefault="0043518B" w:rsidP="00903D63">
      <w:pPr>
        <w:tabs>
          <w:tab w:val="left" w:pos="2970"/>
        </w:tabs>
        <w:rPr>
          <w:rFonts w:ascii="Times New Roman" w:eastAsia="SimSun" w:hAnsi="Times New Roman"/>
          <w:b/>
        </w:rPr>
      </w:pPr>
    </w:p>
    <w:p w14:paraId="162F7ED7" w14:textId="77777777" w:rsidR="0043518B" w:rsidRDefault="0043518B" w:rsidP="00903D63">
      <w:pPr>
        <w:tabs>
          <w:tab w:val="left" w:pos="2970"/>
        </w:tabs>
        <w:rPr>
          <w:rFonts w:ascii="Times New Roman" w:eastAsia="SimSun" w:hAnsi="Times New Roman"/>
          <w:b/>
        </w:rPr>
      </w:pPr>
    </w:p>
    <w:p w14:paraId="240AE2C4" w14:textId="77777777" w:rsidR="0043518B" w:rsidRDefault="0043518B" w:rsidP="00903D63">
      <w:pPr>
        <w:tabs>
          <w:tab w:val="left" w:pos="2970"/>
        </w:tabs>
        <w:rPr>
          <w:rFonts w:ascii="Times New Roman" w:eastAsia="SimSun" w:hAnsi="Times New Roman"/>
          <w:b/>
        </w:rPr>
      </w:pPr>
    </w:p>
    <w:p w14:paraId="2F57F4A8" w14:textId="77777777" w:rsidR="0043518B" w:rsidRDefault="0043518B" w:rsidP="00903D63">
      <w:pPr>
        <w:tabs>
          <w:tab w:val="left" w:pos="2970"/>
        </w:tabs>
        <w:rPr>
          <w:rFonts w:ascii="Times New Roman" w:eastAsia="SimSun" w:hAnsi="Times New Roman"/>
          <w:b/>
        </w:rPr>
      </w:pPr>
    </w:p>
    <w:p w14:paraId="3FC53058" w14:textId="77777777" w:rsidR="0043518B" w:rsidRDefault="0043518B" w:rsidP="00903D63">
      <w:pPr>
        <w:tabs>
          <w:tab w:val="left" w:pos="2970"/>
        </w:tabs>
        <w:rPr>
          <w:rFonts w:ascii="Times New Roman" w:eastAsia="SimSun" w:hAnsi="Times New Roman"/>
          <w:b/>
        </w:rPr>
      </w:pPr>
    </w:p>
    <w:p w14:paraId="48987C18" w14:textId="77777777" w:rsidR="0043518B" w:rsidRDefault="0043518B" w:rsidP="00903D63">
      <w:pPr>
        <w:tabs>
          <w:tab w:val="left" w:pos="2970"/>
        </w:tabs>
        <w:rPr>
          <w:rFonts w:ascii="Times New Roman" w:eastAsia="SimSun" w:hAnsi="Times New Roman"/>
          <w:b/>
        </w:rPr>
      </w:pPr>
    </w:p>
    <w:p w14:paraId="77A08D61" w14:textId="77777777" w:rsidR="0043518B" w:rsidRDefault="0043518B" w:rsidP="00903D63">
      <w:pPr>
        <w:tabs>
          <w:tab w:val="left" w:pos="2970"/>
        </w:tabs>
        <w:rPr>
          <w:rFonts w:ascii="Times New Roman" w:eastAsia="SimSun" w:hAnsi="Times New Roman"/>
          <w:b/>
        </w:rPr>
      </w:pPr>
    </w:p>
    <w:p w14:paraId="2F5AA04E" w14:textId="77777777" w:rsidR="0043518B" w:rsidRDefault="0043518B" w:rsidP="00903D63">
      <w:pPr>
        <w:tabs>
          <w:tab w:val="left" w:pos="2970"/>
        </w:tabs>
        <w:rPr>
          <w:rFonts w:ascii="Times New Roman" w:eastAsia="SimSun" w:hAnsi="Times New Roman"/>
          <w:b/>
        </w:rPr>
      </w:pPr>
    </w:p>
    <w:p w14:paraId="09DBDEE6" w14:textId="77777777" w:rsidR="0043518B" w:rsidRDefault="0043518B" w:rsidP="00903D63">
      <w:pPr>
        <w:tabs>
          <w:tab w:val="left" w:pos="2970"/>
        </w:tabs>
        <w:rPr>
          <w:rFonts w:ascii="Times New Roman" w:eastAsia="SimSun" w:hAnsi="Times New Roman"/>
          <w:b/>
        </w:rPr>
      </w:pPr>
    </w:p>
    <w:p w14:paraId="2F9E001F" w14:textId="77777777" w:rsidR="0043518B" w:rsidRDefault="0043518B" w:rsidP="00903D63">
      <w:pPr>
        <w:tabs>
          <w:tab w:val="left" w:pos="2970"/>
        </w:tabs>
        <w:rPr>
          <w:rFonts w:ascii="Times New Roman" w:eastAsia="SimSun" w:hAnsi="Times New Roman"/>
          <w:b/>
        </w:rPr>
      </w:pPr>
    </w:p>
    <w:p w14:paraId="0F5FDC22" w14:textId="77777777" w:rsidR="0043518B" w:rsidRDefault="0043518B" w:rsidP="00903D63">
      <w:pPr>
        <w:tabs>
          <w:tab w:val="left" w:pos="2970"/>
        </w:tabs>
        <w:rPr>
          <w:rFonts w:ascii="Times New Roman" w:eastAsia="SimSun" w:hAnsi="Times New Roman"/>
          <w:b/>
        </w:rPr>
      </w:pPr>
    </w:p>
    <w:p w14:paraId="11D6A1C9" w14:textId="77777777" w:rsidR="0043518B" w:rsidRDefault="0043518B" w:rsidP="00903D63">
      <w:pPr>
        <w:tabs>
          <w:tab w:val="left" w:pos="2970"/>
        </w:tabs>
        <w:rPr>
          <w:rFonts w:ascii="Times New Roman" w:eastAsia="SimSun" w:hAnsi="Times New Roman"/>
          <w:b/>
        </w:rPr>
      </w:pPr>
    </w:p>
    <w:p w14:paraId="68F3DB8D" w14:textId="77777777" w:rsidR="0043518B" w:rsidRDefault="0043518B" w:rsidP="00903D63">
      <w:pPr>
        <w:tabs>
          <w:tab w:val="left" w:pos="2970"/>
        </w:tabs>
        <w:rPr>
          <w:rFonts w:ascii="Times New Roman" w:eastAsia="SimSun" w:hAnsi="Times New Roman"/>
          <w:b/>
        </w:rPr>
      </w:pPr>
    </w:p>
    <w:p w14:paraId="582849F7" w14:textId="77777777" w:rsidR="0043518B" w:rsidRDefault="0043518B" w:rsidP="00903D63">
      <w:pPr>
        <w:tabs>
          <w:tab w:val="left" w:pos="2970"/>
        </w:tabs>
        <w:rPr>
          <w:rFonts w:ascii="Times New Roman" w:eastAsia="SimSun" w:hAnsi="Times New Roman"/>
          <w:b/>
        </w:rPr>
      </w:pPr>
    </w:p>
    <w:p w14:paraId="5029C5FC" w14:textId="77777777" w:rsidR="0043518B" w:rsidRDefault="0043518B" w:rsidP="00903D63">
      <w:pPr>
        <w:tabs>
          <w:tab w:val="left" w:pos="2970"/>
        </w:tabs>
        <w:rPr>
          <w:rFonts w:ascii="Times New Roman" w:eastAsia="SimSun" w:hAnsi="Times New Roman"/>
          <w:b/>
        </w:rPr>
      </w:pPr>
    </w:p>
    <w:p w14:paraId="445982FF" w14:textId="77777777" w:rsidR="0043518B" w:rsidRDefault="0043518B" w:rsidP="00903D63">
      <w:pPr>
        <w:tabs>
          <w:tab w:val="left" w:pos="2970"/>
        </w:tabs>
        <w:rPr>
          <w:rFonts w:ascii="Times New Roman" w:eastAsia="SimSun" w:hAnsi="Times New Roman"/>
          <w:b/>
        </w:rPr>
      </w:pPr>
    </w:p>
    <w:p w14:paraId="4D7E054E" w14:textId="77777777" w:rsidR="0043518B" w:rsidRDefault="0043518B" w:rsidP="00903D63">
      <w:pPr>
        <w:tabs>
          <w:tab w:val="left" w:pos="2970"/>
        </w:tabs>
        <w:rPr>
          <w:rFonts w:ascii="Times New Roman" w:eastAsia="SimSun" w:hAnsi="Times New Roman"/>
          <w:b/>
        </w:rPr>
      </w:pPr>
    </w:p>
    <w:p w14:paraId="32847163" w14:textId="77777777" w:rsidR="0043518B" w:rsidRDefault="0043518B" w:rsidP="00903D63">
      <w:pPr>
        <w:tabs>
          <w:tab w:val="left" w:pos="2970"/>
        </w:tabs>
        <w:rPr>
          <w:rFonts w:ascii="Times New Roman" w:eastAsia="SimSun" w:hAnsi="Times New Roman"/>
          <w:b/>
        </w:rPr>
      </w:pPr>
    </w:p>
    <w:p w14:paraId="4C42AEB0" w14:textId="77777777" w:rsidR="0043518B" w:rsidRDefault="0043518B" w:rsidP="00903D63">
      <w:pPr>
        <w:tabs>
          <w:tab w:val="left" w:pos="2970"/>
        </w:tabs>
        <w:rPr>
          <w:rFonts w:ascii="Times New Roman" w:eastAsia="SimSun" w:hAnsi="Times New Roman"/>
          <w:b/>
        </w:rPr>
      </w:pPr>
    </w:p>
    <w:p w14:paraId="35C84CF3" w14:textId="77777777" w:rsidR="0043518B" w:rsidRDefault="0043518B" w:rsidP="00903D63">
      <w:pPr>
        <w:tabs>
          <w:tab w:val="left" w:pos="2970"/>
        </w:tabs>
        <w:rPr>
          <w:rFonts w:ascii="Times New Roman" w:eastAsia="SimSun" w:hAnsi="Times New Roman"/>
          <w:b/>
        </w:rPr>
      </w:pPr>
    </w:p>
    <w:p w14:paraId="7B90D66C" w14:textId="77777777" w:rsidR="0043518B" w:rsidRDefault="0043518B" w:rsidP="00903D63">
      <w:pPr>
        <w:tabs>
          <w:tab w:val="left" w:pos="2970"/>
        </w:tabs>
        <w:rPr>
          <w:rFonts w:ascii="Times New Roman" w:eastAsia="SimSun" w:hAnsi="Times New Roman"/>
          <w:b/>
        </w:rPr>
      </w:pPr>
    </w:p>
    <w:p w14:paraId="66595427" w14:textId="77777777" w:rsidR="0043518B" w:rsidRDefault="0043518B" w:rsidP="00903D63">
      <w:pPr>
        <w:tabs>
          <w:tab w:val="left" w:pos="2970"/>
        </w:tabs>
        <w:rPr>
          <w:rFonts w:ascii="Times New Roman" w:eastAsia="SimSun" w:hAnsi="Times New Roman"/>
          <w:b/>
        </w:rPr>
      </w:pPr>
    </w:p>
    <w:p w14:paraId="44D2A430" w14:textId="77777777" w:rsidR="0043518B" w:rsidRDefault="0043518B" w:rsidP="00903D63">
      <w:pPr>
        <w:tabs>
          <w:tab w:val="left" w:pos="2970"/>
        </w:tabs>
        <w:rPr>
          <w:rFonts w:ascii="Times New Roman" w:eastAsia="SimSun" w:hAnsi="Times New Roman"/>
          <w:b/>
        </w:rPr>
      </w:pPr>
    </w:p>
    <w:p w14:paraId="53A91644" w14:textId="77777777" w:rsidR="0043518B" w:rsidRDefault="0043518B" w:rsidP="00903D63">
      <w:pPr>
        <w:tabs>
          <w:tab w:val="left" w:pos="2970"/>
        </w:tabs>
        <w:rPr>
          <w:rFonts w:ascii="Times New Roman" w:eastAsia="SimSun" w:hAnsi="Times New Roman"/>
          <w:b/>
        </w:rPr>
      </w:pPr>
    </w:p>
    <w:p w14:paraId="470C6EC8" w14:textId="77777777" w:rsidR="00903D63" w:rsidRPr="009211D4" w:rsidRDefault="00903D63" w:rsidP="00903D63">
      <w:pPr>
        <w:tabs>
          <w:tab w:val="left" w:pos="2970"/>
        </w:tabs>
        <w:jc w:val="right"/>
        <w:rPr>
          <w:rFonts w:ascii="Times New Roman" w:eastAsia="SimSun" w:hAnsi="Times New Roman"/>
          <w:b/>
          <w:sz w:val="22"/>
          <w:szCs w:val="22"/>
        </w:rPr>
      </w:pPr>
      <w:r w:rsidRPr="009211D4">
        <w:rPr>
          <w:rFonts w:ascii="Times New Roman" w:eastAsia="SimSun" w:hAnsi="Times New Roman"/>
          <w:b/>
          <w:sz w:val="22"/>
          <w:szCs w:val="22"/>
        </w:rPr>
        <w:t>Додаток № 1</w:t>
      </w:r>
    </w:p>
    <w:p w14:paraId="4302B889" w14:textId="77777777" w:rsidR="00903D63" w:rsidRPr="009211D4" w:rsidRDefault="00903D63" w:rsidP="00903D63">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до Договору № _______</w:t>
      </w:r>
    </w:p>
    <w:p w14:paraId="5A6E48D1" w14:textId="4F0FE299" w:rsidR="00903D63" w:rsidRPr="009211D4" w:rsidRDefault="00903D63" w:rsidP="00903D63">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 xml:space="preserve"> від </w:t>
      </w:r>
      <w:r w:rsidR="00CC5360">
        <w:rPr>
          <w:rFonts w:ascii="Times New Roman" w:eastAsia="SimSun" w:hAnsi="Times New Roman"/>
          <w:sz w:val="22"/>
          <w:szCs w:val="22"/>
          <w:u w:val="single"/>
        </w:rPr>
        <w:t>_______________</w:t>
      </w:r>
      <w:r w:rsidRPr="009211D4">
        <w:rPr>
          <w:rFonts w:ascii="Times New Roman" w:eastAsia="SimSun" w:hAnsi="Times New Roman"/>
          <w:sz w:val="22"/>
          <w:szCs w:val="22"/>
        </w:rPr>
        <w:t xml:space="preserve">2023 року </w:t>
      </w:r>
    </w:p>
    <w:p w14:paraId="53EC6D17" w14:textId="77777777" w:rsidR="00903D63" w:rsidRPr="009211D4" w:rsidRDefault="00903D63" w:rsidP="00903D63">
      <w:pPr>
        <w:tabs>
          <w:tab w:val="left" w:pos="2970"/>
        </w:tabs>
        <w:rPr>
          <w:rFonts w:ascii="Times New Roman" w:eastAsia="SimSun" w:hAnsi="Times New Roman"/>
          <w:b/>
          <w:sz w:val="22"/>
          <w:szCs w:val="22"/>
        </w:rPr>
      </w:pPr>
    </w:p>
    <w:p w14:paraId="3021EC2A" w14:textId="77777777" w:rsidR="00903D63" w:rsidRPr="006F51FF" w:rsidRDefault="00903D63" w:rsidP="00903D63">
      <w:pPr>
        <w:tabs>
          <w:tab w:val="left" w:pos="2970"/>
        </w:tabs>
        <w:jc w:val="center"/>
        <w:rPr>
          <w:rFonts w:ascii="Times New Roman" w:eastAsia="SimSun" w:hAnsi="Times New Roman"/>
          <w:b/>
        </w:rPr>
      </w:pPr>
    </w:p>
    <w:p w14:paraId="206DD4D0" w14:textId="77777777" w:rsidR="00903D63" w:rsidRDefault="00903D63" w:rsidP="00903D63">
      <w:pPr>
        <w:tabs>
          <w:tab w:val="left" w:pos="2970"/>
        </w:tabs>
        <w:jc w:val="center"/>
        <w:rPr>
          <w:rFonts w:ascii="Times New Roman" w:eastAsia="SimSun" w:hAnsi="Times New Roman"/>
          <w:b/>
        </w:rPr>
      </w:pPr>
      <w:r w:rsidRPr="006F51FF">
        <w:rPr>
          <w:rFonts w:ascii="Times New Roman" w:eastAsia="SimSun" w:hAnsi="Times New Roman"/>
          <w:b/>
        </w:rPr>
        <w:t xml:space="preserve">СПЕЦИФІКАЦІЯ </w:t>
      </w:r>
    </w:p>
    <w:p w14:paraId="409063EC" w14:textId="77777777" w:rsidR="008E6E79" w:rsidRPr="00594A11" w:rsidRDefault="008E6E79" w:rsidP="008E6E79">
      <w:pPr>
        <w:jc w:val="center"/>
        <w:rPr>
          <w:rFonts w:ascii="Times New Roman" w:hAnsi="Times New Roman"/>
          <w:b/>
          <w:bCs/>
          <w:i/>
          <w:sz w:val="22"/>
          <w:szCs w:val="22"/>
        </w:rPr>
      </w:pPr>
      <w:r w:rsidRPr="00594A11">
        <w:rPr>
          <w:rFonts w:ascii="Times New Roman" w:hAnsi="Times New Roman"/>
          <w:b/>
          <w:bCs/>
          <w:i/>
          <w:sz w:val="22"/>
          <w:szCs w:val="22"/>
        </w:rPr>
        <w:t xml:space="preserve">ДК 021:2015: </w:t>
      </w:r>
      <w:r w:rsidRPr="00594A11">
        <w:rPr>
          <w:rFonts w:ascii="Times New Roman" w:hAnsi="Times New Roman"/>
          <w:b/>
          <w:i/>
          <w:sz w:val="22"/>
          <w:szCs w:val="22"/>
        </w:rPr>
        <w:t>38633000-1 Оптичні приціли</w:t>
      </w:r>
      <w:r>
        <w:rPr>
          <w:rFonts w:ascii="Times New Roman" w:hAnsi="Times New Roman"/>
          <w:b/>
          <w:i/>
          <w:sz w:val="22"/>
          <w:szCs w:val="22"/>
        </w:rPr>
        <w:t xml:space="preserve">   </w:t>
      </w:r>
    </w:p>
    <w:p w14:paraId="66E5C7D5" w14:textId="43C36470" w:rsidR="00903D63" w:rsidRPr="00810DB1" w:rsidRDefault="00903D63" w:rsidP="00903D63">
      <w:pPr>
        <w:jc w:val="center"/>
        <w:rPr>
          <w:rFonts w:ascii="Times New Roman" w:eastAsia="Roboto" w:hAnsi="Times New Roman"/>
          <w:i/>
          <w:iCs/>
          <w:color w:val="0070C0"/>
          <w:sz w:val="20"/>
          <w:szCs w:val="20"/>
        </w:rPr>
      </w:pPr>
      <w:r w:rsidRPr="00810DB1">
        <w:rPr>
          <w:rFonts w:ascii="Times New Roman" w:eastAsia="Roboto" w:hAnsi="Times New Roman"/>
          <w:i/>
          <w:iCs/>
          <w:color w:val="0070C0"/>
          <w:sz w:val="20"/>
          <w:szCs w:val="20"/>
        </w:rPr>
        <w:t>(заповнюється на етапі укладання договору відповідно до пропозиції Переможця)</w:t>
      </w:r>
    </w:p>
    <w:p w14:paraId="18302A98" w14:textId="77777777" w:rsidR="00903D63" w:rsidRPr="006F51FF" w:rsidRDefault="00903D63" w:rsidP="00903D63">
      <w:pPr>
        <w:jc w:val="both"/>
        <w:rPr>
          <w:rFonts w:ascii="Times New Roman" w:eastAsia="Roboto" w:hAnsi="Times New Roman"/>
          <w:b/>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876"/>
        <w:gridCol w:w="1134"/>
        <w:gridCol w:w="1417"/>
        <w:gridCol w:w="1843"/>
      </w:tblGrid>
      <w:tr w:rsidR="00903D63" w:rsidRPr="006F51FF" w14:paraId="29D8A771" w14:textId="473EA00F" w:rsidTr="00810DB1">
        <w:tc>
          <w:tcPr>
            <w:tcW w:w="540" w:type="dxa"/>
            <w:tcBorders>
              <w:top w:val="single" w:sz="4" w:space="0" w:color="000000"/>
              <w:left w:val="single" w:sz="4" w:space="0" w:color="000000"/>
              <w:bottom w:val="single" w:sz="4" w:space="0" w:color="000000"/>
              <w:right w:val="single" w:sz="4" w:space="0" w:color="000000"/>
            </w:tcBorders>
            <w:vAlign w:val="center"/>
            <w:hideMark/>
          </w:tcPr>
          <w:p w14:paraId="22243A5C"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 п/п</w:t>
            </w:r>
          </w:p>
        </w:tc>
        <w:tc>
          <w:tcPr>
            <w:tcW w:w="4876" w:type="dxa"/>
            <w:tcBorders>
              <w:top w:val="single" w:sz="4" w:space="0" w:color="000000"/>
              <w:left w:val="single" w:sz="4" w:space="0" w:color="000000"/>
              <w:bottom w:val="single" w:sz="4" w:space="0" w:color="000000"/>
              <w:right w:val="single" w:sz="4" w:space="0" w:color="000000"/>
            </w:tcBorders>
            <w:vAlign w:val="center"/>
            <w:hideMark/>
          </w:tcPr>
          <w:p w14:paraId="62DF9411"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Найменування</w:t>
            </w:r>
          </w:p>
          <w:p w14:paraId="587017EA" w14:textId="77777777" w:rsidR="00903D63" w:rsidRPr="009211D4" w:rsidRDefault="00903D63" w:rsidP="00903D63">
            <w:pPr>
              <w:spacing w:line="256" w:lineRule="auto"/>
              <w:jc w:val="center"/>
              <w:rPr>
                <w:rFonts w:ascii="Times New Roman" w:eastAsia="SimSun" w:hAnsi="Times New Roman"/>
                <w:b/>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5F525415"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Одиниця виміру</w:t>
            </w:r>
            <w:r>
              <w:rPr>
                <w:rFonts w:ascii="Times New Roman" w:eastAsia="SimSun" w:hAnsi="Times New Roman"/>
                <w:b/>
                <w:bCs/>
                <w:sz w:val="22"/>
                <w:szCs w:val="22"/>
              </w:rPr>
              <w:t>,</w:t>
            </w:r>
          </w:p>
          <w:p w14:paraId="74708EEE"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шт.</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1D28307B" w14:textId="77777777" w:rsidR="00903D63" w:rsidRPr="009211D4" w:rsidRDefault="00903D63" w:rsidP="000165F1">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Ціна, грн. без ПДВ</w:t>
            </w:r>
          </w:p>
        </w:tc>
        <w:tc>
          <w:tcPr>
            <w:tcW w:w="1843" w:type="dxa"/>
            <w:tcBorders>
              <w:top w:val="single" w:sz="4" w:space="0" w:color="000000"/>
              <w:left w:val="single" w:sz="4" w:space="0" w:color="auto"/>
              <w:bottom w:val="single" w:sz="4" w:space="0" w:color="000000"/>
              <w:right w:val="single" w:sz="4" w:space="0" w:color="000000"/>
            </w:tcBorders>
          </w:tcPr>
          <w:p w14:paraId="1ACFBD1B" w14:textId="77777777" w:rsidR="00810DB1" w:rsidRDefault="00810DB1" w:rsidP="000165F1">
            <w:pPr>
              <w:spacing w:line="256" w:lineRule="auto"/>
              <w:jc w:val="center"/>
              <w:rPr>
                <w:rFonts w:ascii="Times New Roman" w:eastAsia="SimSun" w:hAnsi="Times New Roman"/>
                <w:b/>
                <w:bCs/>
                <w:sz w:val="22"/>
                <w:szCs w:val="22"/>
              </w:rPr>
            </w:pPr>
          </w:p>
          <w:p w14:paraId="488F425B" w14:textId="6F0480D7" w:rsidR="00903D63" w:rsidRPr="009211D4" w:rsidRDefault="00903D63" w:rsidP="000165F1">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Вартість</w:t>
            </w:r>
            <w:r w:rsidRPr="009211D4">
              <w:rPr>
                <w:rFonts w:ascii="Times New Roman" w:eastAsia="SimSun" w:hAnsi="Times New Roman"/>
                <w:b/>
                <w:bCs/>
                <w:sz w:val="22"/>
                <w:szCs w:val="22"/>
              </w:rPr>
              <w:t>, грн. без ПДВ</w:t>
            </w:r>
          </w:p>
        </w:tc>
      </w:tr>
      <w:tr w:rsidR="00903D63" w:rsidRPr="006F51FF" w14:paraId="26C80449" w14:textId="3AF16DE8" w:rsidTr="00810DB1">
        <w:trPr>
          <w:trHeight w:val="582"/>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79C5BD6" w14:textId="77777777" w:rsidR="00903D63" w:rsidRPr="009211D4" w:rsidRDefault="00903D63" w:rsidP="000165F1">
            <w:pPr>
              <w:spacing w:line="256" w:lineRule="auto"/>
              <w:jc w:val="center"/>
              <w:rPr>
                <w:rFonts w:ascii="Times New Roman" w:eastAsia="SimSun" w:hAnsi="Times New Roman"/>
                <w:sz w:val="22"/>
                <w:szCs w:val="22"/>
              </w:rPr>
            </w:pPr>
            <w:r w:rsidRPr="009211D4">
              <w:rPr>
                <w:rFonts w:ascii="Times New Roman" w:eastAsia="SimSun" w:hAnsi="Times New Roman"/>
                <w:sz w:val="22"/>
                <w:szCs w:val="22"/>
              </w:rPr>
              <w:t>1.</w:t>
            </w:r>
          </w:p>
        </w:tc>
        <w:tc>
          <w:tcPr>
            <w:tcW w:w="4876" w:type="dxa"/>
            <w:tcBorders>
              <w:top w:val="single" w:sz="4" w:space="0" w:color="000000"/>
              <w:left w:val="single" w:sz="4" w:space="0" w:color="000000"/>
              <w:bottom w:val="single" w:sz="4" w:space="0" w:color="000000"/>
              <w:right w:val="single" w:sz="4" w:space="0" w:color="000000"/>
            </w:tcBorders>
            <w:vAlign w:val="center"/>
          </w:tcPr>
          <w:p w14:paraId="3ACAA209" w14:textId="4A17542E" w:rsidR="000C4512" w:rsidRPr="004457FA" w:rsidRDefault="000C4512" w:rsidP="000C4512">
            <w:pPr>
              <w:jc w:val="center"/>
              <w:rPr>
                <w:rFonts w:ascii="Times New Roman" w:hAnsi="Times New Roman"/>
                <w:b/>
                <w:bCs/>
                <w:i/>
                <w:sz w:val="22"/>
                <w:szCs w:val="22"/>
              </w:rPr>
            </w:pPr>
          </w:p>
          <w:p w14:paraId="447C0D03" w14:textId="5ACB0D50" w:rsidR="00903D63" w:rsidRPr="009211D4" w:rsidRDefault="00903D63" w:rsidP="000165F1">
            <w:pPr>
              <w:spacing w:line="256" w:lineRule="auto"/>
              <w:rPr>
                <w:rFonts w:ascii="Times New Roman" w:eastAsia="SimSun" w:hAnsi="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60C180F" w14:textId="411F59A5" w:rsidR="00903D63" w:rsidRPr="009211D4" w:rsidRDefault="00AB26BE" w:rsidP="000165F1">
            <w:pPr>
              <w:spacing w:line="256" w:lineRule="auto"/>
              <w:jc w:val="center"/>
              <w:rPr>
                <w:rFonts w:ascii="Times New Roman" w:eastAsia="SimSun" w:hAnsi="Times New Roman"/>
                <w:sz w:val="22"/>
                <w:szCs w:val="22"/>
              </w:rPr>
            </w:pPr>
            <w:r>
              <w:rPr>
                <w:rFonts w:ascii="Times New Roman" w:eastAsia="SimSun" w:hAnsi="Times New Roman"/>
                <w:sz w:val="22"/>
                <w:szCs w:val="22"/>
              </w:rPr>
              <w:t>8</w:t>
            </w:r>
          </w:p>
        </w:tc>
        <w:tc>
          <w:tcPr>
            <w:tcW w:w="1417" w:type="dxa"/>
            <w:tcBorders>
              <w:top w:val="single" w:sz="4" w:space="0" w:color="000000"/>
              <w:left w:val="single" w:sz="4" w:space="0" w:color="auto"/>
              <w:bottom w:val="single" w:sz="4" w:space="0" w:color="000000"/>
              <w:right w:val="single" w:sz="4" w:space="0" w:color="000000"/>
            </w:tcBorders>
            <w:vAlign w:val="center"/>
          </w:tcPr>
          <w:p w14:paraId="7903EDD5" w14:textId="77777777" w:rsidR="00903D63" w:rsidRPr="009211D4" w:rsidRDefault="00903D63" w:rsidP="000165F1">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5B1236BF" w14:textId="77777777" w:rsidR="00903D63" w:rsidRPr="009211D4" w:rsidRDefault="00903D63" w:rsidP="000165F1">
            <w:pPr>
              <w:spacing w:line="256" w:lineRule="auto"/>
              <w:jc w:val="center"/>
              <w:rPr>
                <w:rFonts w:ascii="Times New Roman" w:eastAsia="SimSun" w:hAnsi="Times New Roman"/>
                <w:sz w:val="22"/>
                <w:szCs w:val="22"/>
              </w:rPr>
            </w:pPr>
          </w:p>
        </w:tc>
      </w:tr>
      <w:tr w:rsidR="00903D63" w:rsidRPr="006F51FF" w14:paraId="7F8DE396" w14:textId="64CB1294" w:rsidTr="00810DB1">
        <w:trPr>
          <w:trHeight w:val="582"/>
        </w:trPr>
        <w:tc>
          <w:tcPr>
            <w:tcW w:w="6550" w:type="dxa"/>
            <w:gridSpan w:val="3"/>
            <w:tcBorders>
              <w:top w:val="single" w:sz="4" w:space="0" w:color="000000"/>
              <w:left w:val="single" w:sz="4" w:space="0" w:color="000000"/>
              <w:bottom w:val="single" w:sz="4" w:space="0" w:color="000000"/>
              <w:right w:val="single" w:sz="4" w:space="0" w:color="auto"/>
            </w:tcBorders>
            <w:vAlign w:val="center"/>
            <w:hideMark/>
          </w:tcPr>
          <w:p w14:paraId="62591A64" w14:textId="77777777" w:rsidR="00903D63" w:rsidRPr="009211D4" w:rsidRDefault="00903D63" w:rsidP="000165F1">
            <w:pPr>
              <w:spacing w:line="256" w:lineRule="auto"/>
              <w:jc w:val="right"/>
              <w:rPr>
                <w:rFonts w:ascii="Times New Roman" w:eastAsia="SimSun" w:hAnsi="Times New Roman"/>
                <w:b/>
                <w:bCs/>
                <w:sz w:val="22"/>
                <w:szCs w:val="22"/>
              </w:rPr>
            </w:pPr>
            <w:r w:rsidRPr="009211D4">
              <w:rPr>
                <w:rFonts w:ascii="Times New Roman" w:eastAsia="SimSun" w:hAnsi="Times New Roman"/>
                <w:b/>
                <w:bCs/>
                <w:sz w:val="22"/>
                <w:szCs w:val="22"/>
              </w:rPr>
              <w:t>ПДВ:</w:t>
            </w:r>
          </w:p>
        </w:tc>
        <w:tc>
          <w:tcPr>
            <w:tcW w:w="1417" w:type="dxa"/>
            <w:tcBorders>
              <w:top w:val="single" w:sz="4" w:space="0" w:color="000000"/>
              <w:left w:val="single" w:sz="4" w:space="0" w:color="auto"/>
              <w:bottom w:val="single" w:sz="4" w:space="0" w:color="000000"/>
              <w:right w:val="single" w:sz="4" w:space="0" w:color="000000"/>
            </w:tcBorders>
            <w:vAlign w:val="center"/>
          </w:tcPr>
          <w:p w14:paraId="0F565F2C" w14:textId="77777777" w:rsidR="00903D63" w:rsidRPr="009211D4" w:rsidRDefault="00903D63" w:rsidP="000165F1">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5D94A5C2" w14:textId="77777777" w:rsidR="00903D63" w:rsidRPr="009211D4" w:rsidRDefault="00903D63" w:rsidP="000165F1">
            <w:pPr>
              <w:spacing w:line="256" w:lineRule="auto"/>
              <w:jc w:val="center"/>
              <w:rPr>
                <w:rFonts w:ascii="Times New Roman" w:eastAsia="SimSun" w:hAnsi="Times New Roman"/>
                <w:sz w:val="22"/>
                <w:szCs w:val="22"/>
              </w:rPr>
            </w:pPr>
          </w:p>
        </w:tc>
      </w:tr>
      <w:tr w:rsidR="00903D63" w:rsidRPr="006F51FF" w14:paraId="7290CD15" w14:textId="2AA7F632" w:rsidTr="00810DB1">
        <w:trPr>
          <w:trHeight w:val="582"/>
        </w:trPr>
        <w:tc>
          <w:tcPr>
            <w:tcW w:w="6550" w:type="dxa"/>
            <w:gridSpan w:val="3"/>
            <w:tcBorders>
              <w:top w:val="single" w:sz="4" w:space="0" w:color="000000"/>
              <w:left w:val="single" w:sz="4" w:space="0" w:color="000000"/>
              <w:bottom w:val="single" w:sz="4" w:space="0" w:color="000000"/>
              <w:right w:val="single" w:sz="4" w:space="0" w:color="auto"/>
            </w:tcBorders>
            <w:vAlign w:val="center"/>
            <w:hideMark/>
          </w:tcPr>
          <w:p w14:paraId="0160F213" w14:textId="77777777" w:rsidR="00903D63" w:rsidRPr="009211D4" w:rsidRDefault="00903D63" w:rsidP="000165F1">
            <w:pPr>
              <w:spacing w:line="256" w:lineRule="auto"/>
              <w:jc w:val="right"/>
              <w:rPr>
                <w:rFonts w:ascii="Times New Roman" w:eastAsia="SimSun" w:hAnsi="Times New Roman"/>
                <w:b/>
                <w:bCs/>
                <w:sz w:val="22"/>
                <w:szCs w:val="22"/>
              </w:rPr>
            </w:pPr>
            <w:r w:rsidRPr="009211D4">
              <w:rPr>
                <w:rFonts w:ascii="Times New Roman" w:eastAsia="SimSun" w:hAnsi="Times New Roman"/>
                <w:b/>
                <w:bCs/>
                <w:sz w:val="22"/>
                <w:szCs w:val="22"/>
              </w:rPr>
              <w:t>Загальна вартість товару:</w:t>
            </w:r>
          </w:p>
        </w:tc>
        <w:tc>
          <w:tcPr>
            <w:tcW w:w="1417" w:type="dxa"/>
            <w:tcBorders>
              <w:top w:val="single" w:sz="4" w:space="0" w:color="000000"/>
              <w:left w:val="single" w:sz="4" w:space="0" w:color="auto"/>
              <w:bottom w:val="single" w:sz="4" w:space="0" w:color="000000"/>
              <w:right w:val="single" w:sz="4" w:space="0" w:color="000000"/>
            </w:tcBorders>
            <w:vAlign w:val="center"/>
          </w:tcPr>
          <w:p w14:paraId="7F336AB0" w14:textId="77777777" w:rsidR="00903D63" w:rsidRPr="009211D4" w:rsidRDefault="00903D63" w:rsidP="000165F1">
            <w:pPr>
              <w:spacing w:line="256" w:lineRule="auto"/>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tcPr>
          <w:p w14:paraId="089C932A" w14:textId="77777777" w:rsidR="00903D63" w:rsidRPr="009211D4" w:rsidRDefault="00903D63" w:rsidP="000165F1">
            <w:pPr>
              <w:spacing w:line="256" w:lineRule="auto"/>
              <w:jc w:val="center"/>
              <w:rPr>
                <w:rFonts w:ascii="Times New Roman" w:eastAsia="SimSun" w:hAnsi="Times New Roman"/>
                <w:sz w:val="22"/>
                <w:szCs w:val="22"/>
              </w:rPr>
            </w:pPr>
          </w:p>
        </w:tc>
      </w:tr>
    </w:tbl>
    <w:p w14:paraId="3818A0A1" w14:textId="77777777" w:rsidR="00903D63" w:rsidRDefault="00903D63" w:rsidP="00903D63">
      <w:pPr>
        <w:suppressAutoHyphens/>
        <w:jc w:val="right"/>
        <w:rPr>
          <w:rFonts w:ascii="Times New Roman" w:eastAsia="SimSun" w:hAnsi="Times New Roman"/>
          <w:b/>
          <w:bCs/>
          <w:lang w:eastAsia="ar-SA"/>
        </w:rPr>
      </w:pPr>
    </w:p>
    <w:p w14:paraId="35AF7531" w14:textId="77777777" w:rsidR="009001F9" w:rsidRDefault="009001F9" w:rsidP="00903D63">
      <w:pPr>
        <w:suppressAutoHyphens/>
        <w:jc w:val="right"/>
        <w:rPr>
          <w:rFonts w:ascii="Times New Roman" w:eastAsia="SimSun" w:hAnsi="Times New Roman"/>
          <w:b/>
          <w:bCs/>
          <w:lang w:eastAsia="ar-SA"/>
        </w:rPr>
      </w:pPr>
    </w:p>
    <w:p w14:paraId="68197AF6" w14:textId="77777777" w:rsidR="009001F9" w:rsidRDefault="009001F9" w:rsidP="00903D63">
      <w:pPr>
        <w:suppressAutoHyphens/>
        <w:jc w:val="right"/>
        <w:rPr>
          <w:rFonts w:ascii="Times New Roman" w:eastAsia="SimSun" w:hAnsi="Times New Roman"/>
          <w:b/>
          <w:bCs/>
          <w:lang w:eastAsia="ar-SA"/>
        </w:rPr>
      </w:pPr>
    </w:p>
    <w:p w14:paraId="7015F444" w14:textId="77777777" w:rsidR="009001F9" w:rsidRPr="006F51FF" w:rsidRDefault="009001F9" w:rsidP="00903D63">
      <w:pPr>
        <w:suppressAutoHyphens/>
        <w:jc w:val="right"/>
        <w:rPr>
          <w:rFonts w:ascii="Times New Roman" w:eastAsia="SimSun" w:hAnsi="Times New Roman"/>
          <w:b/>
          <w:bCs/>
          <w:lang w:eastAsia="ar-SA"/>
        </w:rPr>
      </w:pPr>
    </w:p>
    <w:tbl>
      <w:tblPr>
        <w:tblW w:w="0" w:type="auto"/>
        <w:tblLook w:val="01E0" w:firstRow="1" w:lastRow="1" w:firstColumn="1" w:lastColumn="1" w:noHBand="0" w:noVBand="0"/>
      </w:tblPr>
      <w:tblGrid>
        <w:gridCol w:w="4785"/>
        <w:gridCol w:w="4786"/>
      </w:tblGrid>
      <w:tr w:rsidR="00903D63" w:rsidRPr="006F51FF" w14:paraId="738FCBEB" w14:textId="77777777" w:rsidTr="000165F1">
        <w:tc>
          <w:tcPr>
            <w:tcW w:w="4785" w:type="dxa"/>
          </w:tcPr>
          <w:p w14:paraId="33D62EA7" w14:textId="77777777" w:rsidR="00903D63" w:rsidRDefault="00903D63" w:rsidP="000165F1">
            <w:pPr>
              <w:jc w:val="center"/>
              <w:rPr>
                <w:rFonts w:ascii="Times New Roman" w:hAnsi="Times New Roman"/>
                <w:b/>
                <w:sz w:val="22"/>
                <w:szCs w:val="22"/>
                <w:u w:val="single"/>
              </w:rPr>
            </w:pPr>
            <w:r w:rsidRPr="00021E81">
              <w:rPr>
                <w:rFonts w:ascii="Times New Roman" w:hAnsi="Times New Roman"/>
                <w:b/>
                <w:sz w:val="22"/>
                <w:szCs w:val="22"/>
                <w:u w:val="single"/>
              </w:rPr>
              <w:t>ЗАМОВНИК</w:t>
            </w:r>
          </w:p>
          <w:p w14:paraId="24287088" w14:textId="77777777" w:rsidR="009001F9" w:rsidRPr="00021E81" w:rsidRDefault="009001F9" w:rsidP="000165F1">
            <w:pPr>
              <w:jc w:val="center"/>
              <w:rPr>
                <w:rFonts w:ascii="Times New Roman" w:hAnsi="Times New Roman"/>
                <w:b/>
                <w:u w:val="single"/>
              </w:rPr>
            </w:pPr>
          </w:p>
          <w:p w14:paraId="3AC88952" w14:textId="77777777" w:rsidR="00903D63" w:rsidRPr="00021E81" w:rsidRDefault="00903D63" w:rsidP="000165F1">
            <w:pPr>
              <w:rPr>
                <w:rFonts w:ascii="Times New Roman" w:hAnsi="Times New Roman"/>
                <w:b/>
              </w:rPr>
            </w:pPr>
            <w:proofErr w:type="spellStart"/>
            <w:r w:rsidRPr="00021E81">
              <w:rPr>
                <w:rFonts w:ascii="Times New Roman" w:hAnsi="Times New Roman"/>
                <w:b/>
                <w:sz w:val="22"/>
                <w:szCs w:val="22"/>
              </w:rPr>
              <w:t>Чернеччинська</w:t>
            </w:r>
            <w:proofErr w:type="spellEnd"/>
            <w:r>
              <w:rPr>
                <w:rFonts w:ascii="Times New Roman" w:hAnsi="Times New Roman"/>
                <w:b/>
                <w:sz w:val="22"/>
                <w:szCs w:val="22"/>
              </w:rPr>
              <w:t xml:space="preserve"> </w:t>
            </w:r>
            <w:r w:rsidRPr="00021E81">
              <w:rPr>
                <w:rFonts w:ascii="Times New Roman" w:hAnsi="Times New Roman"/>
                <w:b/>
                <w:sz w:val="22"/>
                <w:szCs w:val="22"/>
              </w:rPr>
              <w:t>сільська рада</w:t>
            </w:r>
          </w:p>
          <w:p w14:paraId="1F666E7C" w14:textId="77777777" w:rsidR="00903D63" w:rsidRPr="00021E81" w:rsidRDefault="00903D63" w:rsidP="000165F1">
            <w:pPr>
              <w:rPr>
                <w:rFonts w:ascii="Times New Roman" w:hAnsi="Times New Roman"/>
              </w:rPr>
            </w:pPr>
          </w:p>
          <w:p w14:paraId="37A93B3A" w14:textId="77777777" w:rsidR="00903D63" w:rsidRPr="002E2E99" w:rsidRDefault="00903D63" w:rsidP="000165F1">
            <w:pPr>
              <w:rPr>
                <w:rFonts w:ascii="Times New Roman" w:hAnsi="Times New Roman"/>
                <w:b/>
                <w:bCs/>
              </w:rPr>
            </w:pPr>
            <w:r w:rsidRPr="002E2E99">
              <w:rPr>
                <w:rFonts w:ascii="Times New Roman" w:hAnsi="Times New Roman"/>
                <w:b/>
                <w:bCs/>
                <w:sz w:val="22"/>
                <w:szCs w:val="22"/>
              </w:rPr>
              <w:t>Сільський голова</w:t>
            </w:r>
          </w:p>
          <w:p w14:paraId="7251F20A" w14:textId="77777777" w:rsidR="00903D63" w:rsidRDefault="00903D63" w:rsidP="000165F1">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14:paraId="64A85B5E" w14:textId="326B4079" w:rsidR="00903D63" w:rsidRPr="00021E81" w:rsidRDefault="006D7CF1" w:rsidP="000165F1">
            <w:pPr>
              <w:rPr>
                <w:rFonts w:ascii="Times New Roman" w:hAnsi="Times New Roman"/>
              </w:rPr>
            </w:pPr>
            <w:r>
              <w:rPr>
                <w:rFonts w:ascii="Times New Roman" w:hAnsi="Times New Roman"/>
                <w:b/>
                <w:bCs/>
                <w:u w:val="single"/>
              </w:rPr>
              <w:t>____________________</w:t>
            </w:r>
            <w:r w:rsidR="00903D63" w:rsidRPr="002E2E99">
              <w:rPr>
                <w:rFonts w:ascii="Times New Roman" w:hAnsi="Times New Roman"/>
                <w:b/>
                <w:bCs/>
                <w:sz w:val="22"/>
                <w:szCs w:val="22"/>
              </w:rPr>
              <w:t>Роман БУБЛИК</w:t>
            </w:r>
            <w:r w:rsidR="00903D63" w:rsidRPr="00021E81">
              <w:rPr>
                <w:rFonts w:ascii="Times New Roman" w:hAnsi="Times New Roman"/>
                <w:sz w:val="22"/>
                <w:szCs w:val="22"/>
              </w:rPr>
              <w:t xml:space="preserve">         </w:t>
            </w:r>
          </w:p>
          <w:p w14:paraId="29C61FBC" w14:textId="77777777" w:rsidR="00903D63" w:rsidRPr="006F51FF" w:rsidRDefault="00903D63" w:rsidP="000165F1">
            <w:pPr>
              <w:spacing w:line="256" w:lineRule="auto"/>
              <w:rPr>
                <w:rFonts w:ascii="Times New Roman" w:eastAsia="SimSu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4786" w:type="dxa"/>
          </w:tcPr>
          <w:p w14:paraId="3D804CBD" w14:textId="77777777" w:rsidR="00903D63" w:rsidRPr="00021E81" w:rsidRDefault="00903D63" w:rsidP="000165F1">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7E0CC726" w14:textId="77777777" w:rsidR="00903D63" w:rsidRPr="00021E81" w:rsidRDefault="00903D63" w:rsidP="000165F1">
            <w:pPr>
              <w:rPr>
                <w:rFonts w:ascii="Times New Roman" w:hAnsi="Times New Roman"/>
                <w:color w:val="000000"/>
              </w:rPr>
            </w:pPr>
          </w:p>
          <w:p w14:paraId="7C96C539" w14:textId="77777777" w:rsidR="00903D63" w:rsidRPr="00021E81" w:rsidRDefault="00903D63" w:rsidP="000165F1">
            <w:pPr>
              <w:rPr>
                <w:rFonts w:ascii="Times New Roman" w:hAnsi="Times New Roman"/>
                <w:color w:val="000000"/>
              </w:rPr>
            </w:pPr>
          </w:p>
          <w:p w14:paraId="4073356D" w14:textId="77777777" w:rsidR="00903D63" w:rsidRPr="00DC7BA8" w:rsidRDefault="00903D63" w:rsidP="000165F1">
            <w:pPr>
              <w:rPr>
                <w:rFonts w:ascii="Times New Roman" w:hAnsi="Times New Roman"/>
                <w:b/>
                <w:color w:val="000000"/>
                <w:lang w:val="ru-RU"/>
              </w:rPr>
            </w:pPr>
          </w:p>
          <w:p w14:paraId="1ED561FA" w14:textId="77777777" w:rsidR="00903D63" w:rsidRDefault="00903D63" w:rsidP="000165F1">
            <w:pPr>
              <w:rPr>
                <w:rFonts w:ascii="Times New Roman" w:hAnsi="Times New Roman"/>
                <w:b/>
                <w:color w:val="000000"/>
                <w:sz w:val="22"/>
                <w:szCs w:val="22"/>
              </w:rPr>
            </w:pPr>
          </w:p>
          <w:p w14:paraId="7B1C8351" w14:textId="77777777" w:rsidR="00903D63" w:rsidRDefault="00903D63" w:rsidP="000165F1">
            <w:pPr>
              <w:rPr>
                <w:rFonts w:ascii="Times New Roman" w:hAnsi="Times New Roman"/>
                <w:b/>
                <w:color w:val="000000"/>
                <w:sz w:val="22"/>
                <w:szCs w:val="22"/>
              </w:rPr>
            </w:pPr>
          </w:p>
          <w:p w14:paraId="39C1C96A" w14:textId="752502AD" w:rsidR="006D7CF1" w:rsidRPr="006D7CF1" w:rsidRDefault="006D7CF1" w:rsidP="000165F1">
            <w:pPr>
              <w:rPr>
                <w:rFonts w:ascii="Times New Roman" w:hAnsi="Times New Roman"/>
                <w:b/>
                <w:color w:val="000000"/>
                <w:sz w:val="22"/>
                <w:szCs w:val="22"/>
                <w:u w:val="single"/>
              </w:rPr>
            </w:pPr>
            <w:r>
              <w:rPr>
                <w:rFonts w:ascii="Times New Roman" w:hAnsi="Times New Roman"/>
                <w:b/>
                <w:color w:val="000000"/>
                <w:sz w:val="22"/>
                <w:szCs w:val="22"/>
                <w:u w:val="single"/>
              </w:rPr>
              <w:t>__________________________________</w:t>
            </w:r>
          </w:p>
          <w:p w14:paraId="0FE6AFEB" w14:textId="236D78D8" w:rsidR="00903D63" w:rsidRPr="00021E81" w:rsidRDefault="00903D63" w:rsidP="000165F1">
            <w:pPr>
              <w:rPr>
                <w:rFonts w:ascii="Times New Roman" w:hAnsi="Times New Roman"/>
                <w:b/>
                <w:color w:val="000000"/>
              </w:rPr>
            </w:pPr>
            <w:r w:rsidRPr="00021E81">
              <w:rPr>
                <w:rFonts w:ascii="Times New Roman" w:hAnsi="Times New Roman"/>
                <w:b/>
                <w:color w:val="000000"/>
                <w:sz w:val="22"/>
                <w:szCs w:val="22"/>
              </w:rPr>
              <w:t xml:space="preserve">М.П.  </w:t>
            </w:r>
          </w:p>
          <w:p w14:paraId="1FF776A8" w14:textId="77777777" w:rsidR="00903D63" w:rsidRPr="006F51FF" w:rsidRDefault="00903D63" w:rsidP="000165F1">
            <w:pPr>
              <w:tabs>
                <w:tab w:val="left" w:pos="2970"/>
              </w:tabs>
              <w:spacing w:line="256" w:lineRule="auto"/>
              <w:jc w:val="center"/>
              <w:rPr>
                <w:rFonts w:ascii="Times New Roman" w:eastAsia="SimSun" w:hAnsi="Times New Roman"/>
                <w:b/>
              </w:rPr>
            </w:pPr>
          </w:p>
        </w:tc>
      </w:tr>
    </w:tbl>
    <w:p w14:paraId="6E8EDBBF" w14:textId="77777777" w:rsidR="00903D63" w:rsidRPr="006F51FF" w:rsidRDefault="00903D63" w:rsidP="00794C90">
      <w:pPr>
        <w:rPr>
          <w:rFonts w:ascii="Times New Roman" w:hAnsi="Times New Roman"/>
        </w:rPr>
      </w:pPr>
    </w:p>
    <w:sectPr w:rsidR="00903D63" w:rsidRPr="006F51FF" w:rsidSect="00E03CE2">
      <w:pgSz w:w="11900" w:h="16840"/>
      <w:pgMar w:top="709" w:right="418" w:bottom="709"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15:restartNumberingAfterBreak="0">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40008"/>
    <w:multiLevelType w:val="multilevel"/>
    <w:tmpl w:val="CBD0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20" w15:restartNumberingAfterBreak="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CC75F8"/>
    <w:multiLevelType w:val="hybridMultilevel"/>
    <w:tmpl w:val="656427BC"/>
    <w:lvl w:ilvl="0" w:tplc="AE82501E">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2" w15:restartNumberingAfterBreak="0">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8"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38"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39" w15:restartNumberingAfterBreak="0">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0"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D7F36A7"/>
    <w:multiLevelType w:val="multilevel"/>
    <w:tmpl w:val="BDD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80445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342116">
    <w:abstractNumId w:val="41"/>
  </w:num>
  <w:num w:numId="3" w16cid:durableId="21056884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0280361">
    <w:abstractNumId w:val="38"/>
  </w:num>
  <w:num w:numId="5" w16cid:durableId="736632341">
    <w:abstractNumId w:val="31"/>
  </w:num>
  <w:num w:numId="6" w16cid:durableId="269355992">
    <w:abstractNumId w:val="33"/>
  </w:num>
  <w:num w:numId="7" w16cid:durableId="2002585117">
    <w:abstractNumId w:val="37"/>
  </w:num>
  <w:num w:numId="8" w16cid:durableId="1432506283">
    <w:abstractNumId w:val="1"/>
  </w:num>
  <w:num w:numId="9" w16cid:durableId="1740592437">
    <w:abstractNumId w:val="6"/>
  </w:num>
  <w:num w:numId="10" w16cid:durableId="533814835">
    <w:abstractNumId w:val="19"/>
  </w:num>
  <w:num w:numId="11" w16cid:durableId="2038238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3512169">
    <w:abstractNumId w:val="0"/>
  </w:num>
  <w:num w:numId="13" w16cid:durableId="2003968207">
    <w:abstractNumId w:val="4"/>
  </w:num>
  <w:num w:numId="14" w16cid:durableId="1198153646">
    <w:abstractNumId w:val="44"/>
  </w:num>
  <w:num w:numId="15" w16cid:durableId="407188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001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57274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337085">
    <w:abstractNumId w:val="8"/>
  </w:num>
  <w:num w:numId="19" w16cid:durableId="912083278">
    <w:abstractNumId w:val="3"/>
  </w:num>
  <w:num w:numId="20" w16cid:durableId="8742717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123625">
    <w:abstractNumId w:val="34"/>
  </w:num>
  <w:num w:numId="22" w16cid:durableId="115220074">
    <w:abstractNumId w:val="7"/>
  </w:num>
  <w:num w:numId="23" w16cid:durableId="1876889928">
    <w:abstractNumId w:val="22"/>
  </w:num>
  <w:num w:numId="24" w16cid:durableId="343941281">
    <w:abstractNumId w:val="2"/>
  </w:num>
  <w:num w:numId="25" w16cid:durableId="619608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707050">
    <w:abstractNumId w:val="1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268271543">
    <w:abstractNumId w:val="32"/>
  </w:num>
  <w:num w:numId="28" w16cid:durableId="442072554">
    <w:abstractNumId w:val="20"/>
  </w:num>
  <w:num w:numId="29" w16cid:durableId="656303592">
    <w:abstractNumId w:val="40"/>
  </w:num>
  <w:num w:numId="30" w16cid:durableId="1337222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5379511">
    <w:abstractNumId w:val="25"/>
  </w:num>
  <w:num w:numId="32" w16cid:durableId="36202673">
    <w:abstractNumId w:val="24"/>
  </w:num>
  <w:num w:numId="33" w16cid:durableId="658271742">
    <w:abstractNumId w:val="12"/>
  </w:num>
  <w:num w:numId="34" w16cid:durableId="79258415">
    <w:abstractNumId w:val="29"/>
  </w:num>
  <w:num w:numId="35" w16cid:durableId="1143502505">
    <w:abstractNumId w:val="9"/>
  </w:num>
  <w:num w:numId="36" w16cid:durableId="257712748">
    <w:abstractNumId w:val="18"/>
  </w:num>
  <w:num w:numId="37" w16cid:durableId="626084653">
    <w:abstractNumId w:val="30"/>
  </w:num>
  <w:num w:numId="38" w16cid:durableId="1701584060">
    <w:abstractNumId w:val="13"/>
  </w:num>
  <w:num w:numId="39" w16cid:durableId="251667197">
    <w:abstractNumId w:val="28"/>
  </w:num>
  <w:num w:numId="40" w16cid:durableId="1818376315">
    <w:abstractNumId w:val="36"/>
  </w:num>
  <w:num w:numId="41" w16cid:durableId="2026513590">
    <w:abstractNumId w:val="26"/>
  </w:num>
  <w:num w:numId="42" w16cid:durableId="9063389">
    <w:abstractNumId w:val="15"/>
  </w:num>
  <w:num w:numId="43" w16cid:durableId="1313296899">
    <w:abstractNumId w:val="27"/>
  </w:num>
  <w:num w:numId="44" w16cid:durableId="1409113778">
    <w:abstractNumId w:val="14"/>
  </w:num>
  <w:num w:numId="45" w16cid:durableId="417599200">
    <w:abstractNumId w:val="42"/>
  </w:num>
  <w:num w:numId="46" w16cid:durableId="599991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425D"/>
    <w:rsid w:val="0000437B"/>
    <w:rsid w:val="00010799"/>
    <w:rsid w:val="00011E0C"/>
    <w:rsid w:val="00014818"/>
    <w:rsid w:val="0001685D"/>
    <w:rsid w:val="000203B0"/>
    <w:rsid w:val="00021246"/>
    <w:rsid w:val="00021E81"/>
    <w:rsid w:val="00025A43"/>
    <w:rsid w:val="00027AB1"/>
    <w:rsid w:val="00047DD4"/>
    <w:rsid w:val="0006518A"/>
    <w:rsid w:val="00065EA7"/>
    <w:rsid w:val="00072374"/>
    <w:rsid w:val="00072B42"/>
    <w:rsid w:val="00074808"/>
    <w:rsid w:val="00076C95"/>
    <w:rsid w:val="00077A86"/>
    <w:rsid w:val="0008294A"/>
    <w:rsid w:val="00083B6E"/>
    <w:rsid w:val="00084A66"/>
    <w:rsid w:val="0008643C"/>
    <w:rsid w:val="000872CE"/>
    <w:rsid w:val="00087A28"/>
    <w:rsid w:val="00094A3D"/>
    <w:rsid w:val="000A38FC"/>
    <w:rsid w:val="000A48C3"/>
    <w:rsid w:val="000C39EF"/>
    <w:rsid w:val="000C400D"/>
    <w:rsid w:val="000C4512"/>
    <w:rsid w:val="000C457E"/>
    <w:rsid w:val="000C45F8"/>
    <w:rsid w:val="000C6B3F"/>
    <w:rsid w:val="000C7EC7"/>
    <w:rsid w:val="000C7F81"/>
    <w:rsid w:val="000D1ECC"/>
    <w:rsid w:val="000D3780"/>
    <w:rsid w:val="000D74D0"/>
    <w:rsid w:val="000D7CF6"/>
    <w:rsid w:val="000E0CCA"/>
    <w:rsid w:val="000E71F1"/>
    <w:rsid w:val="000F00DD"/>
    <w:rsid w:val="000F1578"/>
    <w:rsid w:val="000F2180"/>
    <w:rsid w:val="000F2ED1"/>
    <w:rsid w:val="000F7DC7"/>
    <w:rsid w:val="00101568"/>
    <w:rsid w:val="0010395B"/>
    <w:rsid w:val="001053BF"/>
    <w:rsid w:val="0010559C"/>
    <w:rsid w:val="001064F8"/>
    <w:rsid w:val="00113514"/>
    <w:rsid w:val="001167EA"/>
    <w:rsid w:val="00117A12"/>
    <w:rsid w:val="001271D4"/>
    <w:rsid w:val="00133DB6"/>
    <w:rsid w:val="00143B0D"/>
    <w:rsid w:val="001507F3"/>
    <w:rsid w:val="00153A80"/>
    <w:rsid w:val="001549C3"/>
    <w:rsid w:val="0015599B"/>
    <w:rsid w:val="0015763A"/>
    <w:rsid w:val="0016167E"/>
    <w:rsid w:val="00163F9B"/>
    <w:rsid w:val="00165063"/>
    <w:rsid w:val="00171E70"/>
    <w:rsid w:val="0018110C"/>
    <w:rsid w:val="00181242"/>
    <w:rsid w:val="00182911"/>
    <w:rsid w:val="00186687"/>
    <w:rsid w:val="00187D90"/>
    <w:rsid w:val="0019032D"/>
    <w:rsid w:val="001935DE"/>
    <w:rsid w:val="001A35ED"/>
    <w:rsid w:val="001A417A"/>
    <w:rsid w:val="001A4359"/>
    <w:rsid w:val="001A6BF5"/>
    <w:rsid w:val="001A74D6"/>
    <w:rsid w:val="001B07C1"/>
    <w:rsid w:val="001B75B4"/>
    <w:rsid w:val="001C0DFC"/>
    <w:rsid w:val="001C134B"/>
    <w:rsid w:val="001C28F8"/>
    <w:rsid w:val="001C3B3B"/>
    <w:rsid w:val="001C7D36"/>
    <w:rsid w:val="001D5F74"/>
    <w:rsid w:val="001E066A"/>
    <w:rsid w:val="001E22FE"/>
    <w:rsid w:val="001E4A62"/>
    <w:rsid w:val="001E56F1"/>
    <w:rsid w:val="001E5DCE"/>
    <w:rsid w:val="001E70B8"/>
    <w:rsid w:val="0020215F"/>
    <w:rsid w:val="0020280A"/>
    <w:rsid w:val="002124E6"/>
    <w:rsid w:val="00212C97"/>
    <w:rsid w:val="00213729"/>
    <w:rsid w:val="00216AA6"/>
    <w:rsid w:val="00222324"/>
    <w:rsid w:val="00223AC8"/>
    <w:rsid w:val="00231155"/>
    <w:rsid w:val="00231A4F"/>
    <w:rsid w:val="00236BFA"/>
    <w:rsid w:val="00242C7C"/>
    <w:rsid w:val="00246342"/>
    <w:rsid w:val="00251BD6"/>
    <w:rsid w:val="002559D6"/>
    <w:rsid w:val="00265BAB"/>
    <w:rsid w:val="002667BC"/>
    <w:rsid w:val="002776BC"/>
    <w:rsid w:val="00281093"/>
    <w:rsid w:val="00282411"/>
    <w:rsid w:val="00284693"/>
    <w:rsid w:val="00292971"/>
    <w:rsid w:val="002939BD"/>
    <w:rsid w:val="00294DBC"/>
    <w:rsid w:val="002A041C"/>
    <w:rsid w:val="002A34B3"/>
    <w:rsid w:val="002A65F1"/>
    <w:rsid w:val="002A7A64"/>
    <w:rsid w:val="002B05B7"/>
    <w:rsid w:val="002B0F11"/>
    <w:rsid w:val="002B3F60"/>
    <w:rsid w:val="002B6C47"/>
    <w:rsid w:val="002B6C6E"/>
    <w:rsid w:val="002C2F08"/>
    <w:rsid w:val="002C3D5E"/>
    <w:rsid w:val="002C41B2"/>
    <w:rsid w:val="002C48E0"/>
    <w:rsid w:val="002C60EE"/>
    <w:rsid w:val="002C7328"/>
    <w:rsid w:val="002D161D"/>
    <w:rsid w:val="002D66A8"/>
    <w:rsid w:val="002E0D57"/>
    <w:rsid w:val="002E4BF3"/>
    <w:rsid w:val="002E55F1"/>
    <w:rsid w:val="002E702D"/>
    <w:rsid w:val="002F322F"/>
    <w:rsid w:val="003074B1"/>
    <w:rsid w:val="003077D3"/>
    <w:rsid w:val="003078F8"/>
    <w:rsid w:val="00311CD7"/>
    <w:rsid w:val="00311EF0"/>
    <w:rsid w:val="00312CDE"/>
    <w:rsid w:val="00316AE0"/>
    <w:rsid w:val="0032209A"/>
    <w:rsid w:val="00325877"/>
    <w:rsid w:val="00326A76"/>
    <w:rsid w:val="00334C6D"/>
    <w:rsid w:val="00356B56"/>
    <w:rsid w:val="003579DC"/>
    <w:rsid w:val="003601FE"/>
    <w:rsid w:val="00362240"/>
    <w:rsid w:val="00362617"/>
    <w:rsid w:val="00367033"/>
    <w:rsid w:val="00370508"/>
    <w:rsid w:val="003722CB"/>
    <w:rsid w:val="00372778"/>
    <w:rsid w:val="00375AA5"/>
    <w:rsid w:val="00376085"/>
    <w:rsid w:val="0037635D"/>
    <w:rsid w:val="00381684"/>
    <w:rsid w:val="0038245A"/>
    <w:rsid w:val="00390215"/>
    <w:rsid w:val="00392FFE"/>
    <w:rsid w:val="003A2FED"/>
    <w:rsid w:val="003A7BC1"/>
    <w:rsid w:val="003B34BC"/>
    <w:rsid w:val="003B4252"/>
    <w:rsid w:val="003B578B"/>
    <w:rsid w:val="003B7FFE"/>
    <w:rsid w:val="003C2D04"/>
    <w:rsid w:val="003C3658"/>
    <w:rsid w:val="003D360D"/>
    <w:rsid w:val="003D3BFB"/>
    <w:rsid w:val="003D5617"/>
    <w:rsid w:val="003E02F7"/>
    <w:rsid w:val="003E13A0"/>
    <w:rsid w:val="003E1D4D"/>
    <w:rsid w:val="003E1D8F"/>
    <w:rsid w:val="003E4335"/>
    <w:rsid w:val="003E605B"/>
    <w:rsid w:val="003E7396"/>
    <w:rsid w:val="003F2940"/>
    <w:rsid w:val="003F31F5"/>
    <w:rsid w:val="003F61FE"/>
    <w:rsid w:val="004109F0"/>
    <w:rsid w:val="00411910"/>
    <w:rsid w:val="00414A97"/>
    <w:rsid w:val="00414F69"/>
    <w:rsid w:val="00422A4C"/>
    <w:rsid w:val="00423054"/>
    <w:rsid w:val="00432723"/>
    <w:rsid w:val="00432799"/>
    <w:rsid w:val="004345C3"/>
    <w:rsid w:val="00434F65"/>
    <w:rsid w:val="0043518B"/>
    <w:rsid w:val="004456F9"/>
    <w:rsid w:val="00446457"/>
    <w:rsid w:val="00447827"/>
    <w:rsid w:val="00447F8F"/>
    <w:rsid w:val="00451377"/>
    <w:rsid w:val="00452DAA"/>
    <w:rsid w:val="00453162"/>
    <w:rsid w:val="00455812"/>
    <w:rsid w:val="004573C9"/>
    <w:rsid w:val="0046391E"/>
    <w:rsid w:val="00464806"/>
    <w:rsid w:val="00464DAA"/>
    <w:rsid w:val="00465FA7"/>
    <w:rsid w:val="004667E5"/>
    <w:rsid w:val="00467C88"/>
    <w:rsid w:val="00474701"/>
    <w:rsid w:val="00474C10"/>
    <w:rsid w:val="00474F03"/>
    <w:rsid w:val="00476D4D"/>
    <w:rsid w:val="0047722A"/>
    <w:rsid w:val="00480F12"/>
    <w:rsid w:val="004814E8"/>
    <w:rsid w:val="00483938"/>
    <w:rsid w:val="00483A97"/>
    <w:rsid w:val="00484002"/>
    <w:rsid w:val="00493364"/>
    <w:rsid w:val="00495F3D"/>
    <w:rsid w:val="00497383"/>
    <w:rsid w:val="00497D98"/>
    <w:rsid w:val="004A08D5"/>
    <w:rsid w:val="004B04CC"/>
    <w:rsid w:val="004B11E6"/>
    <w:rsid w:val="004B30CB"/>
    <w:rsid w:val="004B6672"/>
    <w:rsid w:val="004C0261"/>
    <w:rsid w:val="004C093E"/>
    <w:rsid w:val="004C347A"/>
    <w:rsid w:val="004C686C"/>
    <w:rsid w:val="004D36BC"/>
    <w:rsid w:val="004D370F"/>
    <w:rsid w:val="004D3AFF"/>
    <w:rsid w:val="004D3CB9"/>
    <w:rsid w:val="004D5393"/>
    <w:rsid w:val="004D557E"/>
    <w:rsid w:val="004D677B"/>
    <w:rsid w:val="004D6A37"/>
    <w:rsid w:val="004D77E4"/>
    <w:rsid w:val="004E049F"/>
    <w:rsid w:val="004F188B"/>
    <w:rsid w:val="004F1C2F"/>
    <w:rsid w:val="004F3168"/>
    <w:rsid w:val="0050387C"/>
    <w:rsid w:val="0050454E"/>
    <w:rsid w:val="00506476"/>
    <w:rsid w:val="005078BB"/>
    <w:rsid w:val="00521A32"/>
    <w:rsid w:val="00522C3B"/>
    <w:rsid w:val="00530BAC"/>
    <w:rsid w:val="005327A7"/>
    <w:rsid w:val="00542D25"/>
    <w:rsid w:val="005446B0"/>
    <w:rsid w:val="00551E46"/>
    <w:rsid w:val="00556D75"/>
    <w:rsid w:val="0055759D"/>
    <w:rsid w:val="00557C01"/>
    <w:rsid w:val="00560F56"/>
    <w:rsid w:val="00562A15"/>
    <w:rsid w:val="00565623"/>
    <w:rsid w:val="00565BE4"/>
    <w:rsid w:val="005768DF"/>
    <w:rsid w:val="00580DCD"/>
    <w:rsid w:val="005828CB"/>
    <w:rsid w:val="005843AA"/>
    <w:rsid w:val="00586A5C"/>
    <w:rsid w:val="00590609"/>
    <w:rsid w:val="005907CD"/>
    <w:rsid w:val="00590D7B"/>
    <w:rsid w:val="0059393E"/>
    <w:rsid w:val="00594A11"/>
    <w:rsid w:val="005A316E"/>
    <w:rsid w:val="005A39C8"/>
    <w:rsid w:val="005A66F9"/>
    <w:rsid w:val="005B20B4"/>
    <w:rsid w:val="005B371F"/>
    <w:rsid w:val="005C4755"/>
    <w:rsid w:val="005C6145"/>
    <w:rsid w:val="005C646E"/>
    <w:rsid w:val="005C7E7F"/>
    <w:rsid w:val="005D3549"/>
    <w:rsid w:val="005D3FBA"/>
    <w:rsid w:val="005D430C"/>
    <w:rsid w:val="005D67FA"/>
    <w:rsid w:val="005D7DC1"/>
    <w:rsid w:val="005E016E"/>
    <w:rsid w:val="005E0444"/>
    <w:rsid w:val="005E2D09"/>
    <w:rsid w:val="005E64C8"/>
    <w:rsid w:val="005E65A2"/>
    <w:rsid w:val="005E6D3F"/>
    <w:rsid w:val="005E79E9"/>
    <w:rsid w:val="005E7C8E"/>
    <w:rsid w:val="005F4661"/>
    <w:rsid w:val="005F6F08"/>
    <w:rsid w:val="00605CD8"/>
    <w:rsid w:val="00613062"/>
    <w:rsid w:val="006162F5"/>
    <w:rsid w:val="0062208F"/>
    <w:rsid w:val="00630E8C"/>
    <w:rsid w:val="0063157C"/>
    <w:rsid w:val="00635371"/>
    <w:rsid w:val="00637B42"/>
    <w:rsid w:val="00637C00"/>
    <w:rsid w:val="0064518C"/>
    <w:rsid w:val="0064643F"/>
    <w:rsid w:val="0064657A"/>
    <w:rsid w:val="00654F4E"/>
    <w:rsid w:val="00656B19"/>
    <w:rsid w:val="00671EE6"/>
    <w:rsid w:val="00674D57"/>
    <w:rsid w:val="00675064"/>
    <w:rsid w:val="006758A2"/>
    <w:rsid w:val="00676108"/>
    <w:rsid w:val="00676234"/>
    <w:rsid w:val="0068138E"/>
    <w:rsid w:val="0068192A"/>
    <w:rsid w:val="006837D6"/>
    <w:rsid w:val="00692421"/>
    <w:rsid w:val="006955BF"/>
    <w:rsid w:val="00695DDE"/>
    <w:rsid w:val="006A3D2D"/>
    <w:rsid w:val="006A4831"/>
    <w:rsid w:val="006A5AB9"/>
    <w:rsid w:val="006A618A"/>
    <w:rsid w:val="006A7119"/>
    <w:rsid w:val="006B4F4D"/>
    <w:rsid w:val="006B59D4"/>
    <w:rsid w:val="006B6721"/>
    <w:rsid w:val="006C1E50"/>
    <w:rsid w:val="006C2BAE"/>
    <w:rsid w:val="006C4FF3"/>
    <w:rsid w:val="006D01EF"/>
    <w:rsid w:val="006D0ACF"/>
    <w:rsid w:val="006D26DB"/>
    <w:rsid w:val="006D4E0B"/>
    <w:rsid w:val="006D64BA"/>
    <w:rsid w:val="006D7CF1"/>
    <w:rsid w:val="006E29EA"/>
    <w:rsid w:val="006E4197"/>
    <w:rsid w:val="006F371A"/>
    <w:rsid w:val="00710FC0"/>
    <w:rsid w:val="007149A7"/>
    <w:rsid w:val="00715F4E"/>
    <w:rsid w:val="00716EFA"/>
    <w:rsid w:val="0072207A"/>
    <w:rsid w:val="007227B6"/>
    <w:rsid w:val="007230DB"/>
    <w:rsid w:val="00727C9E"/>
    <w:rsid w:val="00734476"/>
    <w:rsid w:val="00736DDC"/>
    <w:rsid w:val="00737FFE"/>
    <w:rsid w:val="00741320"/>
    <w:rsid w:val="00742195"/>
    <w:rsid w:val="007428F6"/>
    <w:rsid w:val="007509D6"/>
    <w:rsid w:val="00751D73"/>
    <w:rsid w:val="00751E6F"/>
    <w:rsid w:val="00755644"/>
    <w:rsid w:val="00755781"/>
    <w:rsid w:val="00760ED0"/>
    <w:rsid w:val="00761581"/>
    <w:rsid w:val="0077143A"/>
    <w:rsid w:val="007729E1"/>
    <w:rsid w:val="007741F5"/>
    <w:rsid w:val="00775625"/>
    <w:rsid w:val="007765EC"/>
    <w:rsid w:val="00776E47"/>
    <w:rsid w:val="007819CF"/>
    <w:rsid w:val="00782C74"/>
    <w:rsid w:val="00783E19"/>
    <w:rsid w:val="007846D0"/>
    <w:rsid w:val="00794C90"/>
    <w:rsid w:val="00797CB8"/>
    <w:rsid w:val="007A1AB7"/>
    <w:rsid w:val="007A6F70"/>
    <w:rsid w:val="007B1BD1"/>
    <w:rsid w:val="007B1F79"/>
    <w:rsid w:val="007B70B9"/>
    <w:rsid w:val="007B7652"/>
    <w:rsid w:val="007B7EE6"/>
    <w:rsid w:val="007C04B6"/>
    <w:rsid w:val="007C2821"/>
    <w:rsid w:val="007C50B4"/>
    <w:rsid w:val="007D0C37"/>
    <w:rsid w:val="007D434E"/>
    <w:rsid w:val="007D52E5"/>
    <w:rsid w:val="007D5C34"/>
    <w:rsid w:val="007F3C12"/>
    <w:rsid w:val="007F4358"/>
    <w:rsid w:val="007F655C"/>
    <w:rsid w:val="007F7303"/>
    <w:rsid w:val="00800789"/>
    <w:rsid w:val="008040EE"/>
    <w:rsid w:val="008044F2"/>
    <w:rsid w:val="00806E59"/>
    <w:rsid w:val="00810DB1"/>
    <w:rsid w:val="008121C9"/>
    <w:rsid w:val="00813293"/>
    <w:rsid w:val="00814E5C"/>
    <w:rsid w:val="00815344"/>
    <w:rsid w:val="008153F9"/>
    <w:rsid w:val="008178C8"/>
    <w:rsid w:val="00820F8C"/>
    <w:rsid w:val="00826A45"/>
    <w:rsid w:val="008330AE"/>
    <w:rsid w:val="00835691"/>
    <w:rsid w:val="0084004B"/>
    <w:rsid w:val="00840E2F"/>
    <w:rsid w:val="00844221"/>
    <w:rsid w:val="00845B86"/>
    <w:rsid w:val="00846343"/>
    <w:rsid w:val="0084688C"/>
    <w:rsid w:val="00847D38"/>
    <w:rsid w:val="0085218C"/>
    <w:rsid w:val="00853806"/>
    <w:rsid w:val="00856E96"/>
    <w:rsid w:val="00862FE6"/>
    <w:rsid w:val="0086302B"/>
    <w:rsid w:val="00864937"/>
    <w:rsid w:val="00866EB8"/>
    <w:rsid w:val="00871659"/>
    <w:rsid w:val="0088038A"/>
    <w:rsid w:val="00887F8E"/>
    <w:rsid w:val="00890723"/>
    <w:rsid w:val="00893E23"/>
    <w:rsid w:val="008964C2"/>
    <w:rsid w:val="008A6F78"/>
    <w:rsid w:val="008B3DAF"/>
    <w:rsid w:val="008B50DE"/>
    <w:rsid w:val="008B795D"/>
    <w:rsid w:val="008D0F8C"/>
    <w:rsid w:val="008D23C2"/>
    <w:rsid w:val="008D6470"/>
    <w:rsid w:val="008D696E"/>
    <w:rsid w:val="008E2038"/>
    <w:rsid w:val="008E6E79"/>
    <w:rsid w:val="008F0251"/>
    <w:rsid w:val="008F3309"/>
    <w:rsid w:val="008F52E0"/>
    <w:rsid w:val="009001F9"/>
    <w:rsid w:val="009014AD"/>
    <w:rsid w:val="00901529"/>
    <w:rsid w:val="00902A81"/>
    <w:rsid w:val="00903D63"/>
    <w:rsid w:val="00904CED"/>
    <w:rsid w:val="009058EB"/>
    <w:rsid w:val="0091110E"/>
    <w:rsid w:val="00932C82"/>
    <w:rsid w:val="00933CBD"/>
    <w:rsid w:val="009342E8"/>
    <w:rsid w:val="00941DD7"/>
    <w:rsid w:val="00943120"/>
    <w:rsid w:val="00944623"/>
    <w:rsid w:val="0094569C"/>
    <w:rsid w:val="00955679"/>
    <w:rsid w:val="0095583E"/>
    <w:rsid w:val="009642AC"/>
    <w:rsid w:val="009648E4"/>
    <w:rsid w:val="00965404"/>
    <w:rsid w:val="009654B8"/>
    <w:rsid w:val="009726DC"/>
    <w:rsid w:val="00972C30"/>
    <w:rsid w:val="0097528B"/>
    <w:rsid w:val="009777D8"/>
    <w:rsid w:val="009825B3"/>
    <w:rsid w:val="00983013"/>
    <w:rsid w:val="0098328C"/>
    <w:rsid w:val="009833E5"/>
    <w:rsid w:val="00985803"/>
    <w:rsid w:val="00990158"/>
    <w:rsid w:val="009954CC"/>
    <w:rsid w:val="00995B0A"/>
    <w:rsid w:val="009960B8"/>
    <w:rsid w:val="009962F7"/>
    <w:rsid w:val="009A2BF4"/>
    <w:rsid w:val="009B01F9"/>
    <w:rsid w:val="009B1BD9"/>
    <w:rsid w:val="009B5DF6"/>
    <w:rsid w:val="009B655E"/>
    <w:rsid w:val="009B6D5F"/>
    <w:rsid w:val="009C1FDC"/>
    <w:rsid w:val="009C39A5"/>
    <w:rsid w:val="009D0F88"/>
    <w:rsid w:val="009D7CBF"/>
    <w:rsid w:val="009E3277"/>
    <w:rsid w:val="009F2865"/>
    <w:rsid w:val="009F6EC6"/>
    <w:rsid w:val="00A01235"/>
    <w:rsid w:val="00A02C2D"/>
    <w:rsid w:val="00A05294"/>
    <w:rsid w:val="00A1130E"/>
    <w:rsid w:val="00A12313"/>
    <w:rsid w:val="00A15D9E"/>
    <w:rsid w:val="00A15F0F"/>
    <w:rsid w:val="00A20110"/>
    <w:rsid w:val="00A2021E"/>
    <w:rsid w:val="00A21A3E"/>
    <w:rsid w:val="00A347F3"/>
    <w:rsid w:val="00A362DD"/>
    <w:rsid w:val="00A3675F"/>
    <w:rsid w:val="00A3754D"/>
    <w:rsid w:val="00A408AA"/>
    <w:rsid w:val="00A414C2"/>
    <w:rsid w:val="00A431EF"/>
    <w:rsid w:val="00A468DE"/>
    <w:rsid w:val="00A50669"/>
    <w:rsid w:val="00A52B31"/>
    <w:rsid w:val="00A540C3"/>
    <w:rsid w:val="00A57DA6"/>
    <w:rsid w:val="00A602AA"/>
    <w:rsid w:val="00A63285"/>
    <w:rsid w:val="00A63458"/>
    <w:rsid w:val="00A661B3"/>
    <w:rsid w:val="00A73A39"/>
    <w:rsid w:val="00A74F1A"/>
    <w:rsid w:val="00A75853"/>
    <w:rsid w:val="00A80342"/>
    <w:rsid w:val="00A80F17"/>
    <w:rsid w:val="00A82580"/>
    <w:rsid w:val="00A83D0F"/>
    <w:rsid w:val="00A83DA7"/>
    <w:rsid w:val="00A87874"/>
    <w:rsid w:val="00A91D38"/>
    <w:rsid w:val="00A92807"/>
    <w:rsid w:val="00A936AE"/>
    <w:rsid w:val="00A960A2"/>
    <w:rsid w:val="00AA1D0E"/>
    <w:rsid w:val="00AA1D71"/>
    <w:rsid w:val="00AA248A"/>
    <w:rsid w:val="00AA37B8"/>
    <w:rsid w:val="00AA445A"/>
    <w:rsid w:val="00AA5937"/>
    <w:rsid w:val="00AB26BE"/>
    <w:rsid w:val="00AB2F0B"/>
    <w:rsid w:val="00AB4DAA"/>
    <w:rsid w:val="00AB65C1"/>
    <w:rsid w:val="00AC0C21"/>
    <w:rsid w:val="00AC32C9"/>
    <w:rsid w:val="00AD3EEB"/>
    <w:rsid w:val="00AE10D0"/>
    <w:rsid w:val="00AE3CD8"/>
    <w:rsid w:val="00AE4D5D"/>
    <w:rsid w:val="00AE6710"/>
    <w:rsid w:val="00AF6E3F"/>
    <w:rsid w:val="00AF7AD9"/>
    <w:rsid w:val="00B05406"/>
    <w:rsid w:val="00B055C0"/>
    <w:rsid w:val="00B05BF3"/>
    <w:rsid w:val="00B05C09"/>
    <w:rsid w:val="00B10181"/>
    <w:rsid w:val="00B165DE"/>
    <w:rsid w:val="00B177D5"/>
    <w:rsid w:val="00B2304E"/>
    <w:rsid w:val="00B25BF3"/>
    <w:rsid w:val="00B26513"/>
    <w:rsid w:val="00B304D1"/>
    <w:rsid w:val="00B37F14"/>
    <w:rsid w:val="00B46A49"/>
    <w:rsid w:val="00B46DAB"/>
    <w:rsid w:val="00B46F13"/>
    <w:rsid w:val="00B4765A"/>
    <w:rsid w:val="00B51C20"/>
    <w:rsid w:val="00B53E98"/>
    <w:rsid w:val="00B54370"/>
    <w:rsid w:val="00B6063C"/>
    <w:rsid w:val="00B61A71"/>
    <w:rsid w:val="00B64511"/>
    <w:rsid w:val="00B65DBE"/>
    <w:rsid w:val="00B663DF"/>
    <w:rsid w:val="00B67FB8"/>
    <w:rsid w:val="00B73A9B"/>
    <w:rsid w:val="00B7649B"/>
    <w:rsid w:val="00B854B5"/>
    <w:rsid w:val="00B877B2"/>
    <w:rsid w:val="00B901F1"/>
    <w:rsid w:val="00B90871"/>
    <w:rsid w:val="00B9450A"/>
    <w:rsid w:val="00B97FB4"/>
    <w:rsid w:val="00BA0217"/>
    <w:rsid w:val="00BA6B62"/>
    <w:rsid w:val="00BB0762"/>
    <w:rsid w:val="00BB2158"/>
    <w:rsid w:val="00BB3C82"/>
    <w:rsid w:val="00BB3DB1"/>
    <w:rsid w:val="00BB4C47"/>
    <w:rsid w:val="00BB7B50"/>
    <w:rsid w:val="00BC15FD"/>
    <w:rsid w:val="00BC498D"/>
    <w:rsid w:val="00BC5712"/>
    <w:rsid w:val="00BC72D2"/>
    <w:rsid w:val="00BD25F4"/>
    <w:rsid w:val="00BD5D02"/>
    <w:rsid w:val="00BD697D"/>
    <w:rsid w:val="00BE179B"/>
    <w:rsid w:val="00BE3C67"/>
    <w:rsid w:val="00BE5198"/>
    <w:rsid w:val="00BF0D9F"/>
    <w:rsid w:val="00BF10C9"/>
    <w:rsid w:val="00BF5245"/>
    <w:rsid w:val="00BF73F0"/>
    <w:rsid w:val="00C04527"/>
    <w:rsid w:val="00C0575C"/>
    <w:rsid w:val="00C07A41"/>
    <w:rsid w:val="00C07D25"/>
    <w:rsid w:val="00C07D38"/>
    <w:rsid w:val="00C15854"/>
    <w:rsid w:val="00C1660A"/>
    <w:rsid w:val="00C20364"/>
    <w:rsid w:val="00C2229F"/>
    <w:rsid w:val="00C25F1F"/>
    <w:rsid w:val="00C264A7"/>
    <w:rsid w:val="00C2718C"/>
    <w:rsid w:val="00C300B8"/>
    <w:rsid w:val="00C3026B"/>
    <w:rsid w:val="00C34A4E"/>
    <w:rsid w:val="00C34E95"/>
    <w:rsid w:val="00C40403"/>
    <w:rsid w:val="00C4112E"/>
    <w:rsid w:val="00C4278B"/>
    <w:rsid w:val="00C4673F"/>
    <w:rsid w:val="00C46945"/>
    <w:rsid w:val="00C500F7"/>
    <w:rsid w:val="00C60FB3"/>
    <w:rsid w:val="00C661FD"/>
    <w:rsid w:val="00C67A51"/>
    <w:rsid w:val="00C738BC"/>
    <w:rsid w:val="00C74624"/>
    <w:rsid w:val="00C75F9D"/>
    <w:rsid w:val="00C800EA"/>
    <w:rsid w:val="00C846AE"/>
    <w:rsid w:val="00C86ACC"/>
    <w:rsid w:val="00C8733D"/>
    <w:rsid w:val="00C900C7"/>
    <w:rsid w:val="00CA20B7"/>
    <w:rsid w:val="00CA3A01"/>
    <w:rsid w:val="00CA4FA8"/>
    <w:rsid w:val="00CB0144"/>
    <w:rsid w:val="00CB3424"/>
    <w:rsid w:val="00CB3DF2"/>
    <w:rsid w:val="00CC026D"/>
    <w:rsid w:val="00CC517C"/>
    <w:rsid w:val="00CC5360"/>
    <w:rsid w:val="00CD08F2"/>
    <w:rsid w:val="00CE36A5"/>
    <w:rsid w:val="00CE61A4"/>
    <w:rsid w:val="00CE7B72"/>
    <w:rsid w:val="00CE7FF3"/>
    <w:rsid w:val="00CF1D7A"/>
    <w:rsid w:val="00CF2F77"/>
    <w:rsid w:val="00CF47F6"/>
    <w:rsid w:val="00CF57EB"/>
    <w:rsid w:val="00CF598C"/>
    <w:rsid w:val="00D105DB"/>
    <w:rsid w:val="00D1729F"/>
    <w:rsid w:val="00D25598"/>
    <w:rsid w:val="00D3013A"/>
    <w:rsid w:val="00D307E5"/>
    <w:rsid w:val="00D34FA6"/>
    <w:rsid w:val="00D373CE"/>
    <w:rsid w:val="00D407F2"/>
    <w:rsid w:val="00D4148B"/>
    <w:rsid w:val="00D42963"/>
    <w:rsid w:val="00D51380"/>
    <w:rsid w:val="00D51B94"/>
    <w:rsid w:val="00D62356"/>
    <w:rsid w:val="00D65DCF"/>
    <w:rsid w:val="00D67DE8"/>
    <w:rsid w:val="00D7421C"/>
    <w:rsid w:val="00D7770A"/>
    <w:rsid w:val="00D8178F"/>
    <w:rsid w:val="00D95B26"/>
    <w:rsid w:val="00D95C20"/>
    <w:rsid w:val="00D969F3"/>
    <w:rsid w:val="00D96AC8"/>
    <w:rsid w:val="00D96C90"/>
    <w:rsid w:val="00DA101C"/>
    <w:rsid w:val="00DA3481"/>
    <w:rsid w:val="00DA549E"/>
    <w:rsid w:val="00DB0B04"/>
    <w:rsid w:val="00DB1C6D"/>
    <w:rsid w:val="00DB5C91"/>
    <w:rsid w:val="00DC0CC3"/>
    <w:rsid w:val="00DC28F4"/>
    <w:rsid w:val="00DC29F7"/>
    <w:rsid w:val="00DC45EE"/>
    <w:rsid w:val="00DC692E"/>
    <w:rsid w:val="00DC7FB1"/>
    <w:rsid w:val="00DD0E8B"/>
    <w:rsid w:val="00DD612A"/>
    <w:rsid w:val="00DE67CC"/>
    <w:rsid w:val="00DF212D"/>
    <w:rsid w:val="00DF21FD"/>
    <w:rsid w:val="00DF27D1"/>
    <w:rsid w:val="00DF397D"/>
    <w:rsid w:val="00DF674E"/>
    <w:rsid w:val="00DF7B11"/>
    <w:rsid w:val="00E0002A"/>
    <w:rsid w:val="00E00142"/>
    <w:rsid w:val="00E03CE2"/>
    <w:rsid w:val="00E11390"/>
    <w:rsid w:val="00E15A10"/>
    <w:rsid w:val="00E2074A"/>
    <w:rsid w:val="00E2355C"/>
    <w:rsid w:val="00E245D0"/>
    <w:rsid w:val="00E25484"/>
    <w:rsid w:val="00E341BD"/>
    <w:rsid w:val="00E35248"/>
    <w:rsid w:val="00E36416"/>
    <w:rsid w:val="00E425F3"/>
    <w:rsid w:val="00E45113"/>
    <w:rsid w:val="00E46087"/>
    <w:rsid w:val="00E4762B"/>
    <w:rsid w:val="00E51A2A"/>
    <w:rsid w:val="00E51D1E"/>
    <w:rsid w:val="00E5206E"/>
    <w:rsid w:val="00E6547B"/>
    <w:rsid w:val="00E72C97"/>
    <w:rsid w:val="00E7697C"/>
    <w:rsid w:val="00E80734"/>
    <w:rsid w:val="00E83AD5"/>
    <w:rsid w:val="00E84CA0"/>
    <w:rsid w:val="00E84F1B"/>
    <w:rsid w:val="00E86C22"/>
    <w:rsid w:val="00E916C1"/>
    <w:rsid w:val="00E92BE9"/>
    <w:rsid w:val="00E9518B"/>
    <w:rsid w:val="00E95F52"/>
    <w:rsid w:val="00E962DF"/>
    <w:rsid w:val="00E9686C"/>
    <w:rsid w:val="00E9794F"/>
    <w:rsid w:val="00EA49F0"/>
    <w:rsid w:val="00EA4F8D"/>
    <w:rsid w:val="00EA5248"/>
    <w:rsid w:val="00EA5B51"/>
    <w:rsid w:val="00EB0311"/>
    <w:rsid w:val="00EB075B"/>
    <w:rsid w:val="00EB3E00"/>
    <w:rsid w:val="00EB495A"/>
    <w:rsid w:val="00EB4E9F"/>
    <w:rsid w:val="00EB54D1"/>
    <w:rsid w:val="00EC1EF9"/>
    <w:rsid w:val="00EC355A"/>
    <w:rsid w:val="00ED0C81"/>
    <w:rsid w:val="00ED5C0D"/>
    <w:rsid w:val="00ED7BB3"/>
    <w:rsid w:val="00EE0CD1"/>
    <w:rsid w:val="00EE2649"/>
    <w:rsid w:val="00EE742C"/>
    <w:rsid w:val="00EE7901"/>
    <w:rsid w:val="00EE7E99"/>
    <w:rsid w:val="00EF22E0"/>
    <w:rsid w:val="00EF2E2E"/>
    <w:rsid w:val="00EF478F"/>
    <w:rsid w:val="00EF4B22"/>
    <w:rsid w:val="00EF57BD"/>
    <w:rsid w:val="00F14E97"/>
    <w:rsid w:val="00F1754A"/>
    <w:rsid w:val="00F23E8F"/>
    <w:rsid w:val="00F312C4"/>
    <w:rsid w:val="00F318F6"/>
    <w:rsid w:val="00F31A52"/>
    <w:rsid w:val="00F327DF"/>
    <w:rsid w:val="00F3491E"/>
    <w:rsid w:val="00F358AC"/>
    <w:rsid w:val="00F47CA7"/>
    <w:rsid w:val="00F54BD0"/>
    <w:rsid w:val="00F61238"/>
    <w:rsid w:val="00F614D8"/>
    <w:rsid w:val="00F65C53"/>
    <w:rsid w:val="00F77747"/>
    <w:rsid w:val="00F829AD"/>
    <w:rsid w:val="00F84614"/>
    <w:rsid w:val="00F8557D"/>
    <w:rsid w:val="00F909E9"/>
    <w:rsid w:val="00F917CE"/>
    <w:rsid w:val="00FA0B0D"/>
    <w:rsid w:val="00FB2ACF"/>
    <w:rsid w:val="00FB2C5F"/>
    <w:rsid w:val="00FB4656"/>
    <w:rsid w:val="00FC422A"/>
    <w:rsid w:val="00FC6F76"/>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15:docId w15:val="{3C8ED71D-47D2-44D5-AAC0-4A05E2A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link w:val="30"/>
    <w:uiPriority w:val="9"/>
    <w:qFormat/>
    <w:rsid w:val="004456F9"/>
    <w:pPr>
      <w:spacing w:before="100" w:beforeAutospacing="1" w:after="100" w:afterAutospacing="1"/>
      <w:outlineLvl w:val="2"/>
    </w:pPr>
    <w:rPr>
      <w:rFonts w:ascii="Times New Roman" w:hAnsi="Times New Roman"/>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8040EE"/>
    <w:rPr>
      <w:rFonts w:ascii="Calibri" w:eastAsia="Calibri" w:hAnsi="Calibri"/>
      <w:sz w:val="24"/>
      <w:szCs w:val="24"/>
      <w:lang w:val="uk-UA" w:eastAsia="uk-UA"/>
    </w:rPr>
  </w:style>
  <w:style w:type="paragraph" w:styleId="a4">
    <w:name w:val="Normal (Web)"/>
    <w:basedOn w:val="a"/>
    <w:link w:val="a3"/>
    <w:uiPriority w:val="99"/>
    <w:unhideWhenUsed/>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e"/>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f">
    <w:name w:val="Table Grid"/>
    <w:basedOn w:val="a1"/>
    <w:uiPriority w:val="5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0">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1"/>
    <w:unhideWhenUsed/>
    <w:qFormat/>
    <w:rsid w:val="00AD3EEB"/>
    <w:pPr>
      <w:suppressAutoHyphens/>
      <w:spacing w:before="280" w:after="280"/>
    </w:pPr>
    <w:rPr>
      <w:rFonts w:ascii="Times New Roman" w:hAnsi="Times New Roman"/>
      <w:color w:val="00000A"/>
      <w:lang w:eastAsia="zh-C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2">
    <w:name w:val="Book Title"/>
    <w:basedOn w:val="a0"/>
    <w:uiPriority w:val="33"/>
    <w:qFormat/>
    <w:rsid w:val="007B1F79"/>
    <w:rPr>
      <w:b/>
      <w:bCs/>
      <w:smallCaps/>
      <w:spacing w:val="5"/>
    </w:rPr>
  </w:style>
  <w:style w:type="paragraph" w:styleId="af3">
    <w:name w:val="Balloon Text"/>
    <w:basedOn w:val="a"/>
    <w:link w:val="af4"/>
    <w:uiPriority w:val="99"/>
    <w:semiHidden/>
    <w:unhideWhenUsed/>
    <w:rsid w:val="00CF2F77"/>
    <w:rPr>
      <w:rFonts w:ascii="Tahoma" w:hAnsi="Tahoma" w:cs="Tahoma"/>
      <w:sz w:val="16"/>
      <w:szCs w:val="16"/>
    </w:rPr>
  </w:style>
  <w:style w:type="character" w:customStyle="1" w:styleId="af4">
    <w:name w:val="Текст выноски Знак"/>
    <w:basedOn w:val="a0"/>
    <w:link w:val="af3"/>
    <w:uiPriority w:val="99"/>
    <w:semiHidden/>
    <w:rsid w:val="00CF2F77"/>
    <w:rPr>
      <w:rFonts w:ascii="Tahoma" w:eastAsia="Times New Roman" w:hAnsi="Tahoma" w:cs="Tahoma"/>
      <w:sz w:val="16"/>
      <w:szCs w:val="16"/>
      <w:lang w:val="uk-UA" w:eastAsia="ru-RU"/>
    </w:rPr>
  </w:style>
  <w:style w:type="paragraph" w:styleId="af5">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6">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6"/>
    <w:rsid w:val="00B6063C"/>
    <w:pPr>
      <w:widowControl w:val="0"/>
    </w:pPr>
    <w:rPr>
      <w:rFonts w:ascii="Calibri" w:hAnsi="Calibri"/>
      <w:sz w:val="22"/>
      <w:szCs w:val="22"/>
      <w:lang w:eastAsia="uk-UA"/>
    </w:rPr>
  </w:style>
  <w:style w:type="character" w:styleId="af7">
    <w:name w:val="Strong"/>
    <w:basedOn w:val="a0"/>
    <w:uiPriority w:val="22"/>
    <w:qFormat/>
    <w:rsid w:val="00A431EF"/>
    <w:rPr>
      <w:b/>
      <w:bC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34"/>
    <w:locked/>
    <w:rsid w:val="00414F69"/>
    <w:rPr>
      <w:rFonts w:eastAsiaTheme="minorEastAsia"/>
      <w:lang w:eastAsia="ru-RU"/>
    </w:rPr>
  </w:style>
  <w:style w:type="character" w:customStyle="1" w:styleId="30">
    <w:name w:val="Заголовок 3 Знак"/>
    <w:basedOn w:val="a0"/>
    <w:link w:val="3"/>
    <w:uiPriority w:val="9"/>
    <w:rsid w:val="004456F9"/>
    <w:rPr>
      <w:rFonts w:ascii="Times New Roman" w:eastAsia="Times New Roman" w:hAnsi="Times New Roman" w:cs="Times New Roman"/>
      <w:b/>
      <w:bCs/>
      <w:sz w:val="27"/>
      <w:szCs w:val="27"/>
    </w:rPr>
  </w:style>
  <w:style w:type="paragraph" w:customStyle="1" w:styleId="docdata">
    <w:name w:val="docdata"/>
    <w:aliases w:val="docy,v5,2862,baiaagaaboqcaaadzwkaaav1cqaaaaaaaaaaaaaaaaaaaaaaaaaaaaaaaaaaaaaaaaaaaaaaaaaaaaaaaaaaaaaaaaaaaaaaaaaaaaaaaaaaaaaaaaaaaaaaaaaaaaaaaaaaaaaaaaaaaaaaaaaaaaaaaaaaaaaaaaaaaaaaaaaaaaaaaaaaaaaaaaaaaaaaaaaaaaaaaaaaaaaaaaaaaaaaaaaaaaaaaaaaaaaa"/>
    <w:basedOn w:val="a"/>
    <w:rsid w:val="004345C3"/>
    <w:pPr>
      <w:spacing w:before="100" w:beforeAutospacing="1" w:after="100" w:afterAutospacing="1"/>
    </w:pPr>
    <w:rPr>
      <w:rFonts w:ascii="Times New Roman" w:hAnsi="Times New Roman"/>
    </w:rPr>
  </w:style>
  <w:style w:type="character" w:styleId="af8">
    <w:name w:val="annotation reference"/>
    <w:basedOn w:val="a0"/>
    <w:uiPriority w:val="99"/>
    <w:semiHidden/>
    <w:unhideWhenUsed/>
    <w:rsid w:val="00A63458"/>
    <w:rPr>
      <w:sz w:val="16"/>
      <w:szCs w:val="16"/>
    </w:rPr>
  </w:style>
  <w:style w:type="paragraph" w:styleId="af9">
    <w:name w:val="annotation text"/>
    <w:basedOn w:val="a"/>
    <w:link w:val="afa"/>
    <w:uiPriority w:val="99"/>
    <w:semiHidden/>
    <w:unhideWhenUsed/>
    <w:rsid w:val="00A63458"/>
    <w:rPr>
      <w:sz w:val="20"/>
      <w:szCs w:val="20"/>
    </w:rPr>
  </w:style>
  <w:style w:type="character" w:customStyle="1" w:styleId="afa">
    <w:name w:val="Текст примечания Знак"/>
    <w:basedOn w:val="a0"/>
    <w:link w:val="af9"/>
    <w:uiPriority w:val="99"/>
    <w:semiHidden/>
    <w:rsid w:val="00A63458"/>
    <w:rPr>
      <w:rFonts w:ascii="Cambria" w:eastAsia="Times New Roman" w:hAnsi="Cambria" w:cs="Times New Roman"/>
      <w:sz w:val="20"/>
      <w:szCs w:val="20"/>
      <w:lang w:val="uk-UA" w:eastAsia="ru-RU"/>
    </w:rPr>
  </w:style>
  <w:style w:type="paragraph" w:styleId="afb">
    <w:name w:val="annotation subject"/>
    <w:basedOn w:val="af9"/>
    <w:next w:val="af9"/>
    <w:link w:val="afc"/>
    <w:uiPriority w:val="99"/>
    <w:semiHidden/>
    <w:unhideWhenUsed/>
    <w:rsid w:val="00A63458"/>
    <w:rPr>
      <w:b/>
      <w:bCs/>
    </w:rPr>
  </w:style>
  <w:style w:type="character" w:customStyle="1" w:styleId="afc">
    <w:name w:val="Тема примечания Знак"/>
    <w:basedOn w:val="afa"/>
    <w:link w:val="afb"/>
    <w:uiPriority w:val="99"/>
    <w:semiHidden/>
    <w:rsid w:val="00A63458"/>
    <w:rPr>
      <w:rFonts w:ascii="Cambria" w:eastAsia="Times New Roman" w:hAnsi="Cambria"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13452049">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16578582">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41359130">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06287106">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69993058">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87958672">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10300705">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8036670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AB07-8350-4F15-83A8-730373EE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30</Pages>
  <Words>15737</Words>
  <Characters>89704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AdminBuh</cp:lastModifiedBy>
  <cp:revision>25</cp:revision>
  <cp:lastPrinted>2021-02-22T07:09:00Z</cp:lastPrinted>
  <dcterms:created xsi:type="dcterms:W3CDTF">2023-11-06T08:06:00Z</dcterms:created>
  <dcterms:modified xsi:type="dcterms:W3CDTF">2023-11-10T11:45:00Z</dcterms:modified>
</cp:coreProperties>
</file>