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F6" w:rsidRPr="000839F6" w:rsidRDefault="000839F6" w:rsidP="000839F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НОВА РЕДАКЦІЯ</w:t>
      </w:r>
    </w:p>
    <w:p w:rsidR="000839F6" w:rsidRDefault="000839F6" w:rsidP="00256C8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6C8A" w:rsidRPr="007A03A3" w:rsidRDefault="00256C8A" w:rsidP="00256C8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Додаток</w:t>
      </w:r>
      <w:proofErr w:type="spellEnd"/>
      <w:r w:rsidRPr="007A03A3">
        <w:rPr>
          <w:rFonts w:ascii="Times New Roman" w:hAnsi="Times New Roman" w:cs="Times New Roman"/>
          <w:b/>
          <w:i/>
          <w:sz w:val="24"/>
          <w:szCs w:val="24"/>
        </w:rPr>
        <w:t xml:space="preserve"> №3</w:t>
      </w:r>
      <w:r w:rsidRPr="007A03A3">
        <w:rPr>
          <w:rFonts w:ascii="Times New Roman" w:hAnsi="Times New Roman" w:cs="Times New Roman"/>
          <w:b/>
          <w:i/>
          <w:sz w:val="24"/>
          <w:szCs w:val="24"/>
        </w:rPr>
        <w:br/>
        <w:t xml:space="preserve"> до </w:t>
      </w: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7A03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  <w:proofErr w:type="spellEnd"/>
    </w:p>
    <w:p w:rsidR="00256C8A" w:rsidRPr="00476309" w:rsidRDefault="00256C8A" w:rsidP="00256C8A">
      <w:pPr>
        <w:rPr>
          <w:lang w:val="uk-UA"/>
        </w:rPr>
      </w:pPr>
      <w:r w:rsidRPr="00EE6E76">
        <w:t xml:space="preserve">                                                                                </w:t>
      </w:r>
      <w:r w:rsidR="00476309">
        <w:t xml:space="preserve">                        </w:t>
      </w:r>
    </w:p>
    <w:p w:rsidR="00256C8A" w:rsidRPr="007A03A3" w:rsidRDefault="00256C8A" w:rsidP="0025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A3">
        <w:rPr>
          <w:rFonts w:ascii="Times New Roman" w:hAnsi="Times New Roman" w:cs="Times New Roman"/>
          <w:b/>
          <w:sz w:val="28"/>
          <w:szCs w:val="28"/>
        </w:rPr>
        <w:t>Медико-</w:t>
      </w:r>
      <w:proofErr w:type="spellStart"/>
      <w:r w:rsidRPr="007A03A3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7A0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A03A3">
        <w:rPr>
          <w:rFonts w:ascii="Times New Roman" w:hAnsi="Times New Roman" w:cs="Times New Roman"/>
          <w:b/>
          <w:sz w:val="28"/>
          <w:szCs w:val="28"/>
        </w:rPr>
        <w:t xml:space="preserve"> до товару:</w:t>
      </w:r>
      <w:r w:rsidRPr="007A03A3">
        <w:rPr>
          <w:rFonts w:ascii="Times New Roman" w:hAnsi="Times New Roman" w:cs="Times New Roman"/>
          <w:sz w:val="28"/>
          <w:szCs w:val="28"/>
        </w:rPr>
        <w:t xml:space="preserve"> </w:t>
      </w:r>
      <w:r w:rsidRPr="007A03A3">
        <w:rPr>
          <w:rFonts w:ascii="Times New Roman" w:hAnsi="Times New Roman" w:cs="Times New Roman"/>
          <w:sz w:val="28"/>
          <w:szCs w:val="28"/>
        </w:rPr>
        <w:br/>
      </w:r>
    </w:p>
    <w:p w:rsidR="00F03DF1" w:rsidRDefault="008B333C" w:rsidP="007A0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3C">
        <w:rPr>
          <w:rFonts w:ascii="Times New Roman" w:hAnsi="Times New Roman" w:cs="Times New Roman"/>
          <w:b/>
          <w:sz w:val="28"/>
          <w:szCs w:val="28"/>
        </w:rPr>
        <w:t xml:space="preserve">Код ДК 021:2015: 33140000-3 - </w:t>
      </w:r>
      <w:proofErr w:type="spellStart"/>
      <w:r w:rsidRPr="008B333C">
        <w:rPr>
          <w:rFonts w:ascii="Times New Roman" w:hAnsi="Times New Roman" w:cs="Times New Roman"/>
          <w:b/>
          <w:sz w:val="28"/>
          <w:szCs w:val="28"/>
        </w:rPr>
        <w:t>Медичні</w:t>
      </w:r>
      <w:proofErr w:type="spellEnd"/>
      <w:r w:rsidRPr="008B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33C">
        <w:rPr>
          <w:rFonts w:ascii="Times New Roman" w:hAnsi="Times New Roman" w:cs="Times New Roman"/>
          <w:b/>
          <w:sz w:val="28"/>
          <w:szCs w:val="28"/>
        </w:rPr>
        <w:t>матеріал</w:t>
      </w:r>
      <w:proofErr w:type="gramStart"/>
      <w:r w:rsidRPr="008B333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8B333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8B333C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8B333C">
        <w:rPr>
          <w:rFonts w:ascii="Times New Roman" w:hAnsi="Times New Roman" w:cs="Times New Roman"/>
          <w:b/>
          <w:sz w:val="28"/>
          <w:szCs w:val="28"/>
        </w:rPr>
        <w:t xml:space="preserve"> для зубопротезного </w:t>
      </w:r>
      <w:proofErr w:type="spellStart"/>
      <w:r w:rsidRPr="008B333C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8B333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2"/>
        <w:gridCol w:w="5387"/>
      </w:tblGrid>
      <w:tr w:rsidR="00C91EDC" w:rsidRPr="00BF0318" w:rsidTr="00C91EDC">
        <w:trPr>
          <w:cantSplit/>
          <w:trHeight w:val="1134"/>
        </w:trPr>
        <w:tc>
          <w:tcPr>
            <w:tcW w:w="534" w:type="dxa"/>
          </w:tcPr>
          <w:p w:rsidR="00C91EDC" w:rsidRPr="00834317" w:rsidRDefault="00C91EDC" w:rsidP="009773FF">
            <w:pPr>
              <w:rPr>
                <w:b/>
                <w:sz w:val="24"/>
                <w:szCs w:val="24"/>
              </w:rPr>
            </w:pPr>
            <w:r w:rsidRPr="008343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4317">
              <w:rPr>
                <w:b/>
                <w:sz w:val="24"/>
                <w:szCs w:val="24"/>
              </w:rPr>
              <w:t>Назва</w:t>
            </w:r>
            <w:proofErr w:type="spellEnd"/>
          </w:p>
          <w:p w:rsidR="00C91EDC" w:rsidRPr="00955912" w:rsidRDefault="00C91EDC" w:rsidP="009773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(</w:t>
            </w:r>
            <w:r>
              <w:rPr>
                <w:bCs/>
                <w:color w:val="000000"/>
                <w:lang w:eastAsia="uk-UA"/>
              </w:rPr>
              <w:t xml:space="preserve">Код </w:t>
            </w:r>
            <w:proofErr w:type="spellStart"/>
            <w:r>
              <w:rPr>
                <w:bCs/>
                <w:color w:val="000000"/>
                <w:lang w:eastAsia="uk-UA"/>
              </w:rPr>
              <w:t>згідно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НК 024:</w:t>
            </w:r>
            <w:r>
              <w:rPr>
                <w:bCs/>
                <w:color w:val="000000"/>
                <w:lang w:val="uk-UA" w:eastAsia="uk-UA"/>
              </w:rPr>
              <w:t>2023)</w:t>
            </w:r>
          </w:p>
        </w:tc>
        <w:tc>
          <w:tcPr>
            <w:tcW w:w="992" w:type="dxa"/>
          </w:tcPr>
          <w:p w:rsidR="00C91EDC" w:rsidRPr="00834317" w:rsidRDefault="00C91EDC" w:rsidP="009773FF">
            <w:pPr>
              <w:ind w:left="6"/>
              <w:jc w:val="center"/>
              <w:rPr>
                <w:b/>
                <w:sz w:val="24"/>
                <w:szCs w:val="24"/>
              </w:rPr>
            </w:pPr>
            <w:r w:rsidRPr="00834317">
              <w:rPr>
                <w:b/>
                <w:sz w:val="24"/>
                <w:szCs w:val="24"/>
              </w:rPr>
              <w:t>Од.</w:t>
            </w:r>
          </w:p>
          <w:p w:rsidR="00C91EDC" w:rsidRPr="00834317" w:rsidRDefault="00C91EDC" w:rsidP="009773FF">
            <w:pPr>
              <w:rPr>
                <w:b/>
                <w:sz w:val="24"/>
                <w:szCs w:val="24"/>
              </w:rPr>
            </w:pPr>
            <w:proofErr w:type="spellStart"/>
            <w:r w:rsidRPr="00834317">
              <w:rPr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</w:tcPr>
          <w:p w:rsidR="00C91EDC" w:rsidRPr="00834317" w:rsidRDefault="00C91EDC" w:rsidP="009773FF">
            <w:pPr>
              <w:ind w:left="-254" w:firstLine="254"/>
              <w:jc w:val="center"/>
              <w:rPr>
                <w:b/>
                <w:sz w:val="24"/>
                <w:szCs w:val="24"/>
                <w:lang w:val="uk-UA"/>
              </w:rPr>
            </w:pPr>
            <w:r w:rsidRPr="00834317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387" w:type="dxa"/>
          </w:tcPr>
          <w:p w:rsidR="00C91EDC" w:rsidRPr="00834317" w:rsidRDefault="00C91EDC" w:rsidP="009773FF">
            <w:pPr>
              <w:rPr>
                <w:b/>
                <w:sz w:val="24"/>
                <w:szCs w:val="24"/>
              </w:rPr>
            </w:pPr>
            <w:r w:rsidRPr="00834317">
              <w:rPr>
                <w:b/>
                <w:sz w:val="24"/>
                <w:szCs w:val="24"/>
                <w:lang w:val="uk-UA"/>
              </w:rPr>
              <w:t>Х</w:t>
            </w:r>
            <w:proofErr w:type="spellStart"/>
            <w:r w:rsidRPr="00834317">
              <w:rPr>
                <w:b/>
                <w:sz w:val="24"/>
                <w:szCs w:val="24"/>
              </w:rPr>
              <w:t>арактеристика</w:t>
            </w:r>
            <w:proofErr w:type="spellEnd"/>
            <w:r w:rsidRPr="00834317">
              <w:rPr>
                <w:b/>
                <w:sz w:val="24"/>
                <w:szCs w:val="24"/>
              </w:rPr>
              <w:t xml:space="preserve"> товару</w:t>
            </w:r>
          </w:p>
        </w:tc>
      </w:tr>
      <w:tr w:rsidR="00C91EDC" w:rsidRPr="00E64438" w:rsidTr="00C91EDC">
        <w:trPr>
          <w:cantSplit/>
          <w:trHeight w:val="3456"/>
        </w:trPr>
        <w:tc>
          <w:tcPr>
            <w:tcW w:w="534" w:type="dxa"/>
          </w:tcPr>
          <w:p w:rsidR="00C91EDC" w:rsidRPr="00834317" w:rsidRDefault="00C91EDC" w:rsidP="009773FF">
            <w:pPr>
              <w:rPr>
                <w:sz w:val="24"/>
                <w:szCs w:val="24"/>
              </w:rPr>
            </w:pPr>
            <w:r w:rsidRPr="0083431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1EDC" w:rsidRPr="007502E5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7502E5">
              <w:rPr>
                <w:b/>
                <w:color w:val="000000"/>
                <w:sz w:val="24"/>
                <w:szCs w:val="24"/>
                <w:lang w:val="uk-UA"/>
              </w:rPr>
              <w:t>Пластма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Pr="007502E5">
              <w:rPr>
                <w:b/>
                <w:color w:val="000000"/>
                <w:sz w:val="24"/>
                <w:szCs w:val="24"/>
                <w:lang w:val="uk-UA"/>
              </w:rPr>
              <w:t>са</w:t>
            </w:r>
            <w:proofErr w:type="spellEnd"/>
            <w:r w:rsidRPr="007502E5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2E5">
              <w:rPr>
                <w:b/>
                <w:color w:val="000000"/>
                <w:sz w:val="24"/>
                <w:szCs w:val="24"/>
                <w:lang w:val="uk-UA"/>
              </w:rPr>
              <w:t>самотвирдіюча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(ПРОТАКРИЛ – М або еквівалент)</w:t>
            </w:r>
          </w:p>
          <w:p w:rsidR="00C91EDC" w:rsidRPr="00834317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1EDC" w:rsidRPr="00834317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Pr="00834317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121F64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</w:t>
            </w:r>
            <w:r>
              <w:t xml:space="preserve"> </w:t>
            </w:r>
            <w:r w:rsidRPr="00121F64">
              <w:rPr>
                <w:color w:val="000000"/>
                <w:sz w:val="24"/>
                <w:szCs w:val="24"/>
                <w:lang w:val="uk-UA"/>
              </w:rPr>
              <w:t>11171</w:t>
            </w:r>
            <w:r w:rsidRPr="0032435F">
              <w:rPr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121F64">
              <w:rPr>
                <w:b/>
                <w:color w:val="000000"/>
                <w:sz w:val="24"/>
                <w:szCs w:val="24"/>
                <w:lang w:val="uk-UA"/>
              </w:rPr>
              <w:t>Професійний набір для</w:t>
            </w:r>
          </w:p>
          <w:p w:rsidR="00C91EDC" w:rsidRPr="001F6E55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 w:rsidRPr="00121F64">
              <w:rPr>
                <w:b/>
                <w:color w:val="000000"/>
                <w:sz w:val="24"/>
                <w:szCs w:val="24"/>
                <w:lang w:val="uk-UA"/>
              </w:rPr>
              <w:t>ремонту зубних протезів</w:t>
            </w:r>
          </w:p>
          <w:p w:rsidR="00C91EDC" w:rsidRPr="00E24954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proofErr w:type="spellStart"/>
            <w:r w:rsidRPr="00834317">
              <w:rPr>
                <w:b/>
                <w:color w:val="01011B"/>
                <w:sz w:val="24"/>
                <w:szCs w:val="24"/>
              </w:rPr>
              <w:t>Призначення</w:t>
            </w:r>
            <w:proofErr w:type="spellEnd"/>
            <w:r w:rsidRPr="00834317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b/>
                <w:color w:val="01011B"/>
                <w:sz w:val="24"/>
                <w:szCs w:val="24"/>
              </w:rPr>
              <w:t>пластмаси</w:t>
            </w:r>
            <w:proofErr w:type="spellEnd"/>
            <w:r w:rsidRPr="00834317">
              <w:rPr>
                <w:color w:val="01011B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1011B"/>
                <w:sz w:val="24"/>
                <w:szCs w:val="24"/>
                <w:lang w:val="uk-UA"/>
              </w:rPr>
              <w:t>Для в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иготовлення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тимчасових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ортопедичних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конструкцій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,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Виготовлення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ортодонтичних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апаратів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, Починка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протезів</w:t>
            </w:r>
            <w:proofErr w:type="spellEnd"/>
            <w:r>
              <w:rPr>
                <w:color w:val="01011B"/>
                <w:sz w:val="24"/>
                <w:szCs w:val="24"/>
                <w:lang w:val="uk-UA"/>
              </w:rPr>
              <w:t xml:space="preserve"> та реставрація.</w:t>
            </w:r>
          </w:p>
          <w:p w:rsidR="00C91EDC" w:rsidRPr="000B58BE" w:rsidRDefault="00C91EDC" w:rsidP="009773F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color w:val="01011B"/>
                <w:sz w:val="24"/>
                <w:szCs w:val="24"/>
              </w:rPr>
            </w:pPr>
            <w:r w:rsidRPr="00834317">
              <w:rPr>
                <w:b/>
                <w:color w:val="01011B"/>
                <w:sz w:val="24"/>
                <w:szCs w:val="24"/>
              </w:rPr>
              <w:t xml:space="preserve">Сфера </w:t>
            </w:r>
            <w:proofErr w:type="spellStart"/>
            <w:r w:rsidRPr="00834317">
              <w:rPr>
                <w:b/>
                <w:color w:val="01011B"/>
                <w:sz w:val="24"/>
                <w:szCs w:val="24"/>
              </w:rPr>
              <w:t>застосування</w:t>
            </w:r>
            <w:proofErr w:type="spellEnd"/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Зуботехнічна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лабораторія</w:t>
            </w:r>
            <w:proofErr w:type="spellEnd"/>
          </w:p>
          <w:p w:rsidR="00C91EDC" w:rsidRPr="000B58BE" w:rsidRDefault="00C91EDC" w:rsidP="009773F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color w:val="01011B"/>
                <w:sz w:val="24"/>
                <w:szCs w:val="24"/>
              </w:rPr>
            </w:pPr>
            <w:proofErr w:type="spellStart"/>
            <w:r w:rsidRPr="00834317">
              <w:rPr>
                <w:b/>
                <w:color w:val="01011B"/>
                <w:sz w:val="24"/>
                <w:szCs w:val="24"/>
              </w:rPr>
              <w:t>Пластмаси</w:t>
            </w:r>
            <w:proofErr w:type="spellEnd"/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Базисні</w:t>
            </w:r>
            <w:proofErr w:type="spellEnd"/>
          </w:p>
          <w:p w:rsidR="00C91EDC" w:rsidRPr="000B58BE" w:rsidRDefault="00C91EDC" w:rsidP="009773F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color w:val="01011B"/>
                <w:sz w:val="24"/>
                <w:szCs w:val="24"/>
              </w:rPr>
            </w:pPr>
            <w:proofErr w:type="spellStart"/>
            <w:r w:rsidRPr="00834317">
              <w:rPr>
                <w:b/>
                <w:color w:val="01011B"/>
                <w:sz w:val="24"/>
                <w:szCs w:val="24"/>
              </w:rPr>
              <w:t>Полімеризація</w:t>
            </w:r>
            <w:proofErr w:type="spellEnd"/>
            <w:r w:rsidRPr="00834317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834317">
              <w:rPr>
                <w:b/>
                <w:color w:val="01011B"/>
                <w:sz w:val="24"/>
                <w:szCs w:val="24"/>
              </w:rPr>
              <w:t>пластмаси</w:t>
            </w:r>
            <w:proofErr w:type="spellEnd"/>
            <w:proofErr w:type="gramStart"/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:</w:t>
            </w:r>
            <w:proofErr w:type="gramEnd"/>
            <w:r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 w:rsidRPr="00834317">
              <w:rPr>
                <w:color w:val="01011B"/>
                <w:sz w:val="24"/>
                <w:szCs w:val="24"/>
              </w:rPr>
              <w:t>Холодна (</w:t>
            </w:r>
            <w:proofErr w:type="spellStart"/>
            <w:r w:rsidRPr="00834317">
              <w:rPr>
                <w:color w:val="01011B"/>
                <w:sz w:val="24"/>
                <w:szCs w:val="24"/>
              </w:rPr>
              <w:t>самополімеризувальні</w:t>
            </w:r>
            <w:proofErr w:type="spellEnd"/>
            <w:r w:rsidRPr="00834317">
              <w:rPr>
                <w:color w:val="01011B"/>
                <w:sz w:val="24"/>
                <w:szCs w:val="24"/>
              </w:rPr>
              <w:t>)</w:t>
            </w:r>
          </w:p>
          <w:p w:rsidR="00C91EDC" w:rsidRPr="001F6E55" w:rsidRDefault="00C91EDC" w:rsidP="009773FF">
            <w:pPr>
              <w:jc w:val="both"/>
              <w:rPr>
                <w:sz w:val="24"/>
                <w:szCs w:val="24"/>
                <w:lang w:val="uk-UA"/>
              </w:rPr>
            </w:pPr>
            <w:r w:rsidRPr="001A7CD5">
              <w:rPr>
                <w:b/>
                <w:sz w:val="24"/>
                <w:szCs w:val="24"/>
                <w:lang w:val="uk-UA"/>
              </w:rPr>
              <w:t>Комплектація: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A754A">
              <w:rPr>
                <w:sz w:val="24"/>
                <w:szCs w:val="24"/>
                <w:lang w:val="uk-UA"/>
              </w:rPr>
              <w:t>порошок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A754A">
              <w:rPr>
                <w:sz w:val="24"/>
                <w:szCs w:val="24"/>
                <w:lang w:val="uk-UA"/>
              </w:rPr>
              <w:t>160 г. + рідина 100 мл.</w:t>
            </w:r>
            <w:r>
              <w:rPr>
                <w:sz w:val="24"/>
                <w:szCs w:val="24"/>
                <w:lang w:val="uk-UA"/>
              </w:rPr>
              <w:t>, лак розділовий 50г.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Pr="009C188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91EDC" w:rsidRPr="007502E5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7502E5">
              <w:rPr>
                <w:b/>
                <w:color w:val="000000"/>
                <w:sz w:val="24"/>
                <w:szCs w:val="24"/>
                <w:lang w:val="uk-UA"/>
              </w:rPr>
              <w:t>Віск базисний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(ВІСК БАЗИСНИЙ -02 або еквівалент)</w:t>
            </w:r>
          </w:p>
          <w:p w:rsidR="00C91EDC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DA195E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34808 </w:t>
            </w:r>
            <w:r w:rsidRPr="000450F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Pr="00DA195E">
              <w:rPr>
                <w:b/>
                <w:color w:val="000000"/>
                <w:sz w:val="24"/>
                <w:szCs w:val="24"/>
                <w:lang w:val="uk-UA"/>
              </w:rPr>
              <w:t>Пластина дентального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 w:rsidRPr="00DA195E">
              <w:rPr>
                <w:b/>
                <w:color w:val="000000"/>
                <w:sz w:val="24"/>
                <w:szCs w:val="24"/>
                <w:lang w:val="uk-UA"/>
              </w:rPr>
              <w:t>протеза базисна</w:t>
            </w:r>
          </w:p>
          <w:p w:rsidR="00C91EDC" w:rsidRPr="009C188C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</w:rPr>
            </w:pPr>
            <w:proofErr w:type="spellStart"/>
            <w:r w:rsidRPr="009C188C">
              <w:rPr>
                <w:b/>
                <w:color w:val="01011B"/>
                <w:sz w:val="24"/>
                <w:szCs w:val="24"/>
              </w:rPr>
              <w:t>Показання</w:t>
            </w:r>
            <w:proofErr w:type="spellEnd"/>
            <w:r w:rsidRPr="009C188C">
              <w:rPr>
                <w:b/>
                <w:color w:val="01011B"/>
                <w:sz w:val="24"/>
                <w:szCs w:val="24"/>
              </w:rPr>
              <w:t xml:space="preserve"> для </w:t>
            </w:r>
            <w:proofErr w:type="spellStart"/>
            <w:r w:rsidRPr="009C188C">
              <w:rPr>
                <w:b/>
                <w:color w:val="01011B"/>
                <w:sz w:val="24"/>
                <w:szCs w:val="24"/>
              </w:rPr>
              <w:t>застосування</w:t>
            </w:r>
            <w:proofErr w:type="spellEnd"/>
            <w:r w:rsidRPr="009C188C">
              <w:rPr>
                <w:b/>
                <w:color w:val="01011B"/>
                <w:sz w:val="24"/>
                <w:szCs w:val="24"/>
              </w:rPr>
              <w:t>:</w:t>
            </w:r>
          </w:p>
          <w:p w:rsidR="00C91EDC" w:rsidRPr="009C188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proofErr w:type="spellStart"/>
            <w:r w:rsidRPr="009C188C">
              <w:rPr>
                <w:color w:val="01011B"/>
                <w:sz w:val="24"/>
                <w:szCs w:val="24"/>
              </w:rPr>
              <w:t>моделювання</w:t>
            </w:r>
            <w:proofErr w:type="spellEnd"/>
            <w:r w:rsidRPr="009C188C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9C188C">
              <w:rPr>
                <w:color w:val="01011B"/>
                <w:sz w:val="24"/>
                <w:szCs w:val="24"/>
              </w:rPr>
              <w:t>базисів</w:t>
            </w:r>
            <w:proofErr w:type="spellEnd"/>
            <w:r w:rsidRPr="009C188C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9C188C">
              <w:rPr>
                <w:color w:val="01011B"/>
                <w:sz w:val="24"/>
                <w:szCs w:val="24"/>
              </w:rPr>
              <w:t>знімних</w:t>
            </w:r>
            <w:proofErr w:type="spellEnd"/>
            <w:r w:rsidRPr="009C188C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9C188C">
              <w:rPr>
                <w:color w:val="01011B"/>
                <w:sz w:val="24"/>
                <w:szCs w:val="24"/>
              </w:rPr>
              <w:t>протезі</w:t>
            </w:r>
            <w:proofErr w:type="gramStart"/>
            <w:r w:rsidRPr="009C188C">
              <w:rPr>
                <w:color w:val="01011B"/>
                <w:sz w:val="24"/>
                <w:szCs w:val="24"/>
              </w:rPr>
              <w:t>в</w:t>
            </w:r>
            <w:proofErr w:type="spellEnd"/>
            <w:proofErr w:type="gramEnd"/>
            <w:r w:rsidRPr="009C188C">
              <w:rPr>
                <w:color w:val="01011B"/>
                <w:sz w:val="24"/>
                <w:szCs w:val="24"/>
              </w:rPr>
              <w:t>;</w:t>
            </w:r>
          </w:p>
          <w:p w:rsidR="00C91EDC" w:rsidRPr="009C188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proofErr w:type="spellStart"/>
            <w:r w:rsidRPr="009C188C">
              <w:rPr>
                <w:color w:val="01011B"/>
                <w:sz w:val="24"/>
                <w:szCs w:val="24"/>
              </w:rPr>
              <w:t>виготовлення</w:t>
            </w:r>
            <w:proofErr w:type="spellEnd"/>
            <w:r w:rsidRPr="009C188C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9C188C">
              <w:rPr>
                <w:color w:val="01011B"/>
                <w:sz w:val="24"/>
                <w:szCs w:val="24"/>
              </w:rPr>
              <w:t>прикусних</w:t>
            </w:r>
            <w:proofErr w:type="spellEnd"/>
            <w:r w:rsidRPr="009C188C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9C188C">
              <w:rPr>
                <w:color w:val="01011B"/>
                <w:sz w:val="24"/>
                <w:szCs w:val="24"/>
              </w:rPr>
              <w:t>шаблоні</w:t>
            </w:r>
            <w:proofErr w:type="gramStart"/>
            <w:r w:rsidRPr="009C188C">
              <w:rPr>
                <w:color w:val="01011B"/>
                <w:sz w:val="24"/>
                <w:szCs w:val="24"/>
              </w:rPr>
              <w:t>в</w:t>
            </w:r>
            <w:proofErr w:type="spellEnd"/>
            <w:proofErr w:type="gramEnd"/>
            <w:r w:rsidRPr="009C188C">
              <w:rPr>
                <w:color w:val="01011B"/>
                <w:sz w:val="24"/>
                <w:szCs w:val="24"/>
              </w:rPr>
              <w:t>;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proofErr w:type="spellStart"/>
            <w:r w:rsidRPr="009C188C">
              <w:rPr>
                <w:color w:val="01011B"/>
                <w:sz w:val="24"/>
                <w:szCs w:val="24"/>
              </w:rPr>
              <w:t>виготовлення</w:t>
            </w:r>
            <w:proofErr w:type="spellEnd"/>
            <w:r w:rsidRPr="009C188C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9C188C">
              <w:rPr>
                <w:color w:val="01011B"/>
                <w:sz w:val="24"/>
                <w:szCs w:val="24"/>
              </w:rPr>
              <w:t>індивідуальних</w:t>
            </w:r>
            <w:proofErr w:type="spellEnd"/>
            <w:r w:rsidRPr="009C188C">
              <w:rPr>
                <w:color w:val="01011B"/>
                <w:sz w:val="24"/>
                <w:szCs w:val="24"/>
              </w:rPr>
              <w:t xml:space="preserve"> ложок та ложок – </w:t>
            </w:r>
            <w:proofErr w:type="spellStart"/>
            <w:r w:rsidRPr="009C188C">
              <w:rPr>
                <w:color w:val="01011B"/>
                <w:sz w:val="24"/>
                <w:szCs w:val="24"/>
              </w:rPr>
              <w:t>базисі</w:t>
            </w:r>
            <w:proofErr w:type="gramStart"/>
            <w:r w:rsidRPr="009C188C">
              <w:rPr>
                <w:color w:val="01011B"/>
                <w:sz w:val="24"/>
                <w:szCs w:val="24"/>
              </w:rPr>
              <w:t>в</w:t>
            </w:r>
            <w:proofErr w:type="spellEnd"/>
            <w:proofErr w:type="gramEnd"/>
            <w:r w:rsidRPr="009C188C">
              <w:rPr>
                <w:color w:val="01011B"/>
                <w:sz w:val="24"/>
                <w:szCs w:val="24"/>
              </w:rPr>
              <w:t>;</w:t>
            </w:r>
          </w:p>
          <w:p w:rsidR="00C91EDC" w:rsidRPr="001A7CD5" w:rsidRDefault="00C91EDC" w:rsidP="009773FF">
            <w:pPr>
              <w:rPr>
                <w:sz w:val="24"/>
                <w:szCs w:val="24"/>
              </w:rPr>
            </w:pPr>
            <w:r w:rsidRPr="001A7CD5">
              <w:rPr>
                <w:b/>
                <w:sz w:val="24"/>
                <w:szCs w:val="24"/>
              </w:rPr>
              <w:t xml:space="preserve">  Форма </w:t>
            </w:r>
            <w:proofErr w:type="spellStart"/>
            <w:r w:rsidRPr="001A7CD5">
              <w:rPr>
                <w:b/>
                <w:sz w:val="24"/>
                <w:szCs w:val="24"/>
              </w:rPr>
              <w:t>випуску</w:t>
            </w:r>
            <w:proofErr w:type="spellEnd"/>
            <w:r w:rsidRPr="001A7CD5">
              <w:rPr>
                <w:b/>
                <w:sz w:val="24"/>
                <w:szCs w:val="24"/>
              </w:rPr>
              <w:t xml:space="preserve"> воску</w:t>
            </w:r>
            <w:r w:rsidRPr="001A7CD5">
              <w:rPr>
                <w:sz w:val="24"/>
                <w:szCs w:val="24"/>
              </w:rPr>
              <w:t xml:space="preserve"> — </w:t>
            </w:r>
            <w:proofErr w:type="spellStart"/>
            <w:r w:rsidRPr="001A7CD5">
              <w:rPr>
                <w:sz w:val="24"/>
                <w:szCs w:val="24"/>
              </w:rPr>
              <w:t>Пластини</w:t>
            </w:r>
            <w:proofErr w:type="spellEnd"/>
            <w:r w:rsidRPr="001A7CD5">
              <w:rPr>
                <w:sz w:val="24"/>
                <w:szCs w:val="24"/>
              </w:rPr>
              <w:t>.</w:t>
            </w:r>
          </w:p>
          <w:p w:rsidR="00C91EDC" w:rsidRPr="001A7CD5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1A7CD5">
              <w:rPr>
                <w:b/>
                <w:sz w:val="24"/>
                <w:szCs w:val="24"/>
              </w:rPr>
              <w:t xml:space="preserve">Сфера </w:t>
            </w:r>
            <w:proofErr w:type="spellStart"/>
            <w:r w:rsidRPr="001A7CD5">
              <w:rPr>
                <w:b/>
                <w:sz w:val="24"/>
                <w:szCs w:val="24"/>
              </w:rPr>
              <w:t>застосування</w:t>
            </w:r>
            <w:proofErr w:type="spellEnd"/>
            <w:r w:rsidRPr="001A7CD5">
              <w:rPr>
                <w:sz w:val="24"/>
                <w:szCs w:val="24"/>
              </w:rPr>
              <w:t xml:space="preserve"> — </w:t>
            </w:r>
            <w:proofErr w:type="spellStart"/>
            <w:r w:rsidRPr="001A7CD5">
              <w:rPr>
                <w:sz w:val="24"/>
                <w:szCs w:val="24"/>
              </w:rPr>
              <w:t>Зуботехнічна</w:t>
            </w:r>
            <w:proofErr w:type="spellEnd"/>
            <w:r w:rsidRPr="001A7CD5">
              <w:rPr>
                <w:sz w:val="24"/>
                <w:szCs w:val="24"/>
              </w:rPr>
              <w:t xml:space="preserve"> </w:t>
            </w:r>
            <w:proofErr w:type="spellStart"/>
            <w:r w:rsidRPr="001A7CD5">
              <w:rPr>
                <w:sz w:val="24"/>
                <w:szCs w:val="24"/>
              </w:rPr>
              <w:t>лабораторія</w:t>
            </w:r>
            <w:proofErr w:type="spellEnd"/>
            <w:r w:rsidRPr="001A7CD5">
              <w:rPr>
                <w:sz w:val="24"/>
                <w:szCs w:val="24"/>
              </w:rPr>
              <w:t>.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Комплектація: </w:t>
            </w:r>
            <w:r>
              <w:rPr>
                <w:color w:val="01011B"/>
                <w:sz w:val="24"/>
                <w:szCs w:val="24"/>
                <w:lang w:val="uk-UA"/>
              </w:rPr>
              <w:t>Паку</w:t>
            </w:r>
            <w:r w:rsidRPr="009C188C">
              <w:rPr>
                <w:color w:val="01011B"/>
                <w:sz w:val="24"/>
                <w:szCs w:val="24"/>
                <w:lang w:val="uk-UA"/>
              </w:rPr>
              <w:t>вання 500 г</w:t>
            </w:r>
          </w:p>
          <w:p w:rsidR="00C91EDC" w:rsidRDefault="00C91EDC" w:rsidP="009773FF">
            <w:pPr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 w:rsidRPr="009F135B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 xml:space="preserve">Повинен мати </w:t>
            </w:r>
            <w:r w:rsidRPr="009F135B">
              <w:rPr>
                <w:sz w:val="24"/>
                <w:szCs w:val="24"/>
                <w:lang w:val="uk-UA" w:eastAsia="uk-UA"/>
              </w:rPr>
              <w:t>хорош</w:t>
            </w:r>
            <w:r>
              <w:rPr>
                <w:sz w:val="24"/>
                <w:szCs w:val="24"/>
                <w:lang w:val="uk-UA" w:eastAsia="uk-UA"/>
              </w:rPr>
              <w:t>у пластичність; легко формуватись; добре оброблятись  інструментом, не лама</w:t>
            </w:r>
            <w:r w:rsidRPr="009F135B">
              <w:rPr>
                <w:sz w:val="24"/>
                <w:szCs w:val="24"/>
                <w:lang w:val="uk-UA" w:eastAsia="uk-UA"/>
              </w:rPr>
              <w:t>т</w:t>
            </w:r>
            <w:r>
              <w:rPr>
                <w:sz w:val="24"/>
                <w:szCs w:val="24"/>
                <w:lang w:val="uk-UA" w:eastAsia="uk-UA"/>
              </w:rPr>
              <w:t>ись та не розшаровуватись</w:t>
            </w:r>
            <w:r w:rsidRPr="009F135B">
              <w:rPr>
                <w:sz w:val="24"/>
                <w:szCs w:val="24"/>
                <w:lang w:val="uk-UA" w:eastAsia="uk-UA"/>
              </w:rPr>
              <w:t>;</w:t>
            </w:r>
            <w:r>
              <w:rPr>
                <w:sz w:val="24"/>
                <w:szCs w:val="24"/>
                <w:lang w:val="uk-UA" w:eastAsia="uk-UA"/>
              </w:rPr>
              <w:t xml:space="preserve"> повністю, без залишків, видаля</w:t>
            </w:r>
            <w:r w:rsidRPr="009F135B">
              <w:rPr>
                <w:sz w:val="24"/>
                <w:szCs w:val="24"/>
                <w:lang w:val="uk-UA" w:eastAsia="uk-UA"/>
              </w:rPr>
              <w:t>т</w:t>
            </w:r>
            <w:r>
              <w:rPr>
                <w:sz w:val="24"/>
                <w:szCs w:val="24"/>
                <w:lang w:val="uk-UA" w:eastAsia="uk-UA"/>
              </w:rPr>
              <w:t xml:space="preserve">ись </w:t>
            </w:r>
            <w:r w:rsidRPr="009F135B">
              <w:rPr>
                <w:sz w:val="24"/>
                <w:szCs w:val="24"/>
                <w:lang w:val="uk-UA" w:eastAsia="uk-UA"/>
              </w:rPr>
              <w:t>киплячою водою з гіпсових форм.</w:t>
            </w:r>
          </w:p>
          <w:p w:rsidR="00C91EDC" w:rsidRPr="001F6E55" w:rsidRDefault="00C91EDC" w:rsidP="009773FF">
            <w:pPr>
              <w:shd w:val="clear" w:color="auto" w:fill="FFFFFF"/>
              <w:rPr>
                <w:sz w:val="24"/>
                <w:szCs w:val="24"/>
                <w:lang w:val="uk-UA" w:eastAsia="uk-UA"/>
              </w:rPr>
            </w:pP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59" w:type="dxa"/>
          </w:tcPr>
          <w:p w:rsidR="00C91EDC" w:rsidRPr="00C25D66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>Набір штучних зубів А 2/28</w:t>
            </w:r>
          </w:p>
          <w:p w:rsidR="00C91EDC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(ЕСТЕДЕНТ-02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</w:t>
            </w:r>
            <w:r w:rsidRPr="00E24954">
              <w:rPr>
                <w:lang w:val="uk-UA"/>
              </w:rPr>
              <w:t xml:space="preserve"> </w:t>
            </w:r>
            <w:r w:rsidRPr="00E24954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33141822-8 - Акрилові зубні протези</w:t>
            </w:r>
          </w:p>
          <w:p w:rsidR="00C91EDC" w:rsidRPr="007F5CEF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НК 024:2023: </w:t>
            </w:r>
            <w:r w:rsidRPr="0087562D">
              <w:rPr>
                <w:b/>
                <w:color w:val="000000"/>
                <w:sz w:val="24"/>
                <w:szCs w:val="24"/>
                <w:lang w:val="uk-UA"/>
              </w:rPr>
              <w:t>38643- Зуби штучні пластмасові</w:t>
            </w:r>
          </w:p>
          <w:p w:rsidR="00C91EDC" w:rsidRPr="005C5A64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>
              <w:rPr>
                <w:color w:val="01011B"/>
                <w:sz w:val="24"/>
                <w:szCs w:val="24"/>
                <w:lang w:val="uk-UA"/>
              </w:rPr>
              <w:t xml:space="preserve">Фабрично виготовлені зуби,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виготовлені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основі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зшитих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акрилових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полімерів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для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знімних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конструкцій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протезів</w:t>
            </w:r>
            <w:proofErr w:type="spellEnd"/>
            <w:r w:rsidRPr="00AC7D49">
              <w:rPr>
                <w:b/>
                <w:color w:val="01011B"/>
                <w:sz w:val="24"/>
                <w:szCs w:val="24"/>
              </w:rPr>
              <w:t>.</w:t>
            </w:r>
          </w:p>
          <w:p w:rsidR="00C91EDC" w:rsidRPr="005C5A64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BC711F">
              <w:rPr>
                <w:b/>
                <w:color w:val="01011B"/>
                <w:sz w:val="24"/>
                <w:szCs w:val="24"/>
                <w:lang w:val="uk-UA"/>
              </w:rPr>
              <w:t>Комплектація :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В</w:t>
            </w:r>
            <w:r w:rsidRPr="00AC7D49">
              <w:rPr>
                <w:color w:val="01011B"/>
                <w:sz w:val="24"/>
                <w:szCs w:val="24"/>
              </w:rPr>
              <w:t xml:space="preserve"> тубах (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колір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А2/28) -</w:t>
            </w:r>
          </w:p>
          <w:p w:rsidR="00C91EDC" w:rsidRPr="005C5A64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</w:rPr>
            </w:pPr>
            <w:r w:rsidRPr="005C5A64">
              <w:rPr>
                <w:b/>
                <w:color w:val="01011B"/>
                <w:sz w:val="24"/>
                <w:szCs w:val="24"/>
              </w:rPr>
              <w:t xml:space="preserve">- 4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контейнери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повних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гарнітурів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на 28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зубів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– 20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гарнітур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-1 контейнер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передніх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верхніх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; -20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-1 контейнер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передніх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нижніх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; -20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- 4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контейнери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жувальних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(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бічних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)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16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- 40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91EDC" w:rsidRPr="00C25D66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>Набір штучних зубів А 2/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</w:p>
          <w:p w:rsidR="00C91EDC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(ЕСТЕДЕНТ-02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</w:t>
            </w:r>
            <w:r w:rsidRPr="00E24954">
              <w:rPr>
                <w:lang w:val="uk-UA"/>
              </w:rPr>
              <w:t xml:space="preserve"> </w:t>
            </w:r>
            <w:r w:rsidRPr="00E24954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33141822-8 - Акрилові зубні протези</w:t>
            </w:r>
          </w:p>
          <w:p w:rsidR="00C91EDC" w:rsidRPr="007F5CEF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НК 024:2023: </w:t>
            </w:r>
            <w:r w:rsidRPr="0087562D">
              <w:rPr>
                <w:b/>
                <w:color w:val="000000"/>
                <w:sz w:val="24"/>
                <w:szCs w:val="24"/>
                <w:lang w:val="uk-UA"/>
              </w:rPr>
              <w:t>38643- Зуби штучні пластмасові</w:t>
            </w:r>
          </w:p>
          <w:p w:rsidR="00C91EDC" w:rsidRPr="005C5A64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>
              <w:rPr>
                <w:color w:val="01011B"/>
                <w:sz w:val="24"/>
                <w:szCs w:val="24"/>
                <w:lang w:val="uk-UA"/>
              </w:rPr>
              <w:t xml:space="preserve">Фабрично виготовлені зуби,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виготовлені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основі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зшитих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акрилових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полімерів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для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знімних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конструкцій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протезів</w:t>
            </w:r>
            <w:proofErr w:type="spellEnd"/>
            <w:r w:rsidRPr="00AC7D49">
              <w:rPr>
                <w:b/>
                <w:color w:val="01011B"/>
                <w:sz w:val="24"/>
                <w:szCs w:val="24"/>
              </w:rPr>
              <w:t>.</w:t>
            </w:r>
          </w:p>
          <w:p w:rsidR="00C91EDC" w:rsidRPr="005C5A64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BC711F">
              <w:rPr>
                <w:b/>
                <w:color w:val="01011B"/>
                <w:sz w:val="24"/>
                <w:szCs w:val="24"/>
                <w:lang w:val="uk-UA"/>
              </w:rPr>
              <w:t>Комплектація :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В</w:t>
            </w:r>
            <w:r w:rsidRPr="00AC7D49">
              <w:rPr>
                <w:color w:val="01011B"/>
                <w:sz w:val="24"/>
                <w:szCs w:val="24"/>
              </w:rPr>
              <w:t xml:space="preserve"> тубах (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колір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А2/</w:t>
            </w:r>
            <w:r>
              <w:rPr>
                <w:color w:val="01011B"/>
                <w:sz w:val="24"/>
                <w:szCs w:val="24"/>
                <w:lang w:val="uk-UA"/>
              </w:rPr>
              <w:t>30</w:t>
            </w:r>
            <w:r w:rsidRPr="00AC7D49">
              <w:rPr>
                <w:color w:val="01011B"/>
                <w:sz w:val="24"/>
                <w:szCs w:val="24"/>
              </w:rPr>
              <w:t>) -</w:t>
            </w:r>
          </w:p>
          <w:p w:rsidR="00C91EDC" w:rsidRPr="005C5A64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</w:rPr>
            </w:pPr>
            <w:r w:rsidRPr="005C5A64">
              <w:rPr>
                <w:b/>
                <w:color w:val="01011B"/>
                <w:sz w:val="24"/>
                <w:szCs w:val="24"/>
              </w:rPr>
              <w:t xml:space="preserve">- 4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контейнери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повних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гарнітурів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на 28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зубів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– 20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гарнітур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-1 контейнер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передніх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верхніх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; -20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-1 контейнер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передніх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нижніх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; -20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- 4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контейнери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жувальних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(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бічних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)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16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- 40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91EDC" w:rsidRPr="00C25D66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>Набір штучних зубів А 2/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</w:t>
            </w:r>
          </w:p>
          <w:p w:rsidR="00C91EDC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(ЕСТЕДЕНТ-02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набір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</w:t>
            </w:r>
            <w:r w:rsidRPr="00E24954">
              <w:rPr>
                <w:lang w:val="uk-UA"/>
              </w:rPr>
              <w:t xml:space="preserve"> </w:t>
            </w:r>
            <w:r w:rsidRPr="00E24954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33141822-8 - Акрилові зубні протези</w:t>
            </w:r>
          </w:p>
          <w:p w:rsidR="00C91EDC" w:rsidRPr="007F5CEF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НК 024:2023: </w:t>
            </w:r>
            <w:r w:rsidRPr="0087562D">
              <w:rPr>
                <w:b/>
                <w:color w:val="000000"/>
                <w:sz w:val="24"/>
                <w:szCs w:val="24"/>
                <w:lang w:val="uk-UA"/>
              </w:rPr>
              <w:t>38643- Зуби штучні пластмасові</w:t>
            </w:r>
          </w:p>
          <w:p w:rsidR="00C91EDC" w:rsidRPr="005C5A64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>
              <w:rPr>
                <w:color w:val="01011B"/>
                <w:sz w:val="24"/>
                <w:szCs w:val="24"/>
                <w:lang w:val="uk-UA"/>
              </w:rPr>
              <w:t xml:space="preserve">Фабрично виготовлені зуби,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виготовлені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основі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зшитих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акрилових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полімерів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для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знімних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конструкцій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протезів</w:t>
            </w:r>
            <w:proofErr w:type="spellEnd"/>
            <w:r w:rsidRPr="00AC7D49">
              <w:rPr>
                <w:b/>
                <w:color w:val="01011B"/>
                <w:sz w:val="24"/>
                <w:szCs w:val="24"/>
              </w:rPr>
              <w:t>.</w:t>
            </w:r>
          </w:p>
          <w:p w:rsidR="00C91EDC" w:rsidRPr="005C5A64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BC711F">
              <w:rPr>
                <w:b/>
                <w:color w:val="01011B"/>
                <w:sz w:val="24"/>
                <w:szCs w:val="24"/>
                <w:lang w:val="uk-UA"/>
              </w:rPr>
              <w:t>Комплектація :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В</w:t>
            </w:r>
            <w:r w:rsidRPr="00AC7D49">
              <w:rPr>
                <w:color w:val="01011B"/>
                <w:sz w:val="24"/>
                <w:szCs w:val="24"/>
              </w:rPr>
              <w:t xml:space="preserve"> тубах (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колір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А2/</w:t>
            </w:r>
            <w:r>
              <w:rPr>
                <w:color w:val="01011B"/>
                <w:sz w:val="24"/>
                <w:szCs w:val="24"/>
                <w:lang w:val="uk-UA"/>
              </w:rPr>
              <w:t>26</w:t>
            </w:r>
            <w:r w:rsidRPr="00AC7D49">
              <w:rPr>
                <w:color w:val="01011B"/>
                <w:sz w:val="24"/>
                <w:szCs w:val="24"/>
              </w:rPr>
              <w:t>) -</w:t>
            </w:r>
          </w:p>
          <w:p w:rsidR="00C91EDC" w:rsidRPr="005C5A64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</w:rPr>
            </w:pPr>
            <w:r w:rsidRPr="005C5A64">
              <w:rPr>
                <w:b/>
                <w:color w:val="01011B"/>
                <w:sz w:val="24"/>
                <w:szCs w:val="24"/>
              </w:rPr>
              <w:t xml:space="preserve">- 4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контейнери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повних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гарнітурів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на 28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зубів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 xml:space="preserve"> – 20 </w:t>
            </w:r>
            <w:proofErr w:type="spellStart"/>
            <w:r w:rsidRPr="005C5A64">
              <w:rPr>
                <w:b/>
                <w:color w:val="01011B"/>
                <w:sz w:val="24"/>
                <w:szCs w:val="24"/>
              </w:rPr>
              <w:t>гарнітур</w:t>
            </w:r>
            <w:proofErr w:type="spellEnd"/>
            <w:r w:rsidRPr="005C5A64">
              <w:rPr>
                <w:b/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-1 контейнер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передніх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верхніх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; -20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-1 контейнер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передніх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нижніх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; -20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;</w:t>
            </w:r>
          </w:p>
          <w:p w:rsidR="00C91EDC" w:rsidRPr="00AC7D49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</w:rPr>
            </w:pPr>
            <w:r w:rsidRPr="00AC7D49">
              <w:rPr>
                <w:color w:val="01011B"/>
                <w:sz w:val="24"/>
                <w:szCs w:val="24"/>
              </w:rPr>
              <w:t xml:space="preserve">- 4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контейнери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жувальних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(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бічних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)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на 16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зубів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 xml:space="preserve"> - 40 </w:t>
            </w:r>
            <w:proofErr w:type="spellStart"/>
            <w:r w:rsidRPr="00AC7D49">
              <w:rPr>
                <w:color w:val="01011B"/>
                <w:sz w:val="24"/>
                <w:szCs w:val="24"/>
              </w:rPr>
              <w:t>гарнітур</w:t>
            </w:r>
            <w:proofErr w:type="spellEnd"/>
            <w:r w:rsidRPr="00AC7D49">
              <w:rPr>
                <w:color w:val="01011B"/>
                <w:sz w:val="24"/>
                <w:szCs w:val="24"/>
              </w:rPr>
              <w:t>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>Лак  розподільний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(ІЗОКОЛ-69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F14792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62375 – </w:t>
            </w:r>
            <w:r w:rsidRPr="00F14792">
              <w:rPr>
                <w:b/>
                <w:color w:val="000000"/>
                <w:sz w:val="24"/>
                <w:szCs w:val="24"/>
                <w:lang w:val="uk-UA"/>
              </w:rPr>
              <w:t>Покрив дентальний для</w:t>
            </w:r>
          </w:p>
          <w:p w:rsidR="00C91EDC" w:rsidRPr="00F14792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 w:rsidRPr="00F14792">
              <w:rPr>
                <w:b/>
                <w:color w:val="000000"/>
                <w:sz w:val="24"/>
                <w:szCs w:val="24"/>
                <w:lang w:val="uk-UA"/>
              </w:rPr>
              <w:t xml:space="preserve">ослаблення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сполучних властивостей </w:t>
            </w:r>
            <w:proofErr w:type="spellStart"/>
            <w:r w:rsidRPr="00F14792">
              <w:rPr>
                <w:b/>
                <w:color w:val="000000"/>
                <w:sz w:val="24"/>
                <w:szCs w:val="24"/>
                <w:lang w:val="uk-UA"/>
              </w:rPr>
              <w:t>пломбувального</w:t>
            </w:r>
            <w:proofErr w:type="spellEnd"/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F14792">
              <w:rPr>
                <w:b/>
                <w:color w:val="000000"/>
                <w:sz w:val="24"/>
                <w:szCs w:val="24"/>
                <w:lang w:val="uk-UA"/>
              </w:rPr>
              <w:t>матеріалу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,розподільний лак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3C0EC0">
              <w:rPr>
                <w:color w:val="01011B"/>
                <w:sz w:val="24"/>
                <w:szCs w:val="24"/>
                <w:lang w:val="uk-UA"/>
              </w:rPr>
              <w:t>Галузь застосування</w:t>
            </w:r>
            <w:r w:rsidRPr="003C0EC0">
              <w:rPr>
                <w:color w:val="01011B"/>
                <w:sz w:val="24"/>
                <w:szCs w:val="24"/>
                <w:lang w:val="uk-UA"/>
              </w:rPr>
              <w:tab/>
            </w:r>
            <w:r>
              <w:rPr>
                <w:color w:val="01011B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C0EC0">
              <w:rPr>
                <w:color w:val="01011B"/>
                <w:sz w:val="24"/>
                <w:szCs w:val="24"/>
                <w:lang w:val="uk-UA"/>
              </w:rPr>
              <w:t>Зуботехнічна</w:t>
            </w:r>
            <w:proofErr w:type="spellEnd"/>
            <w:r w:rsidRPr="003C0EC0"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color w:val="01011B"/>
                <w:sz w:val="24"/>
                <w:szCs w:val="24"/>
                <w:lang w:val="uk-UA"/>
              </w:rPr>
              <w:t>лабораторія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FA53CE">
              <w:rPr>
                <w:color w:val="01011B"/>
                <w:sz w:val="24"/>
                <w:szCs w:val="24"/>
                <w:lang w:val="uk-UA"/>
              </w:rPr>
              <w:lastRenderedPageBreak/>
              <w:t>Лак розподільний для ізоляції поверхні гіпсової форми, з метою попередження зрощування гіпсу з акриловими пластмасами.</w:t>
            </w:r>
          </w:p>
          <w:p w:rsidR="00C91EDC" w:rsidRPr="001C2EE0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 xml:space="preserve">Комплектація: 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r w:rsidRPr="001C2EE0">
              <w:rPr>
                <w:color w:val="01011B"/>
                <w:sz w:val="24"/>
                <w:szCs w:val="24"/>
                <w:lang w:val="uk-UA"/>
              </w:rPr>
              <w:t xml:space="preserve">флакон рідини 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 w:rsidRPr="001C2EE0">
              <w:rPr>
                <w:color w:val="01011B"/>
                <w:sz w:val="24"/>
                <w:szCs w:val="24"/>
                <w:lang w:val="uk-UA"/>
              </w:rPr>
              <w:t>100 мл.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Засіб для відбілювання нержавіючої сталі (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Відбіл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або еквівалент)</w:t>
            </w:r>
          </w:p>
          <w:p w:rsidR="00C91EDC" w:rsidRPr="001E0206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0F6FFE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</w:t>
            </w:r>
            <w:r w:rsidRPr="006D36DC">
              <w:rPr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35893- </w:t>
            </w:r>
            <w:r w:rsidRPr="000F6FFE">
              <w:rPr>
                <w:b/>
                <w:color w:val="000000"/>
                <w:sz w:val="24"/>
                <w:szCs w:val="24"/>
                <w:lang w:val="uk-UA"/>
              </w:rPr>
              <w:t>Очисник зубного протеза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0F6FFE">
              <w:rPr>
                <w:b/>
                <w:color w:val="000000"/>
                <w:sz w:val="24"/>
                <w:szCs w:val="24"/>
                <w:lang w:val="uk-UA"/>
              </w:rPr>
              <w:t>механічний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79195E">
              <w:rPr>
                <w:b/>
                <w:color w:val="01011B"/>
                <w:sz w:val="24"/>
                <w:szCs w:val="24"/>
                <w:lang w:val="uk-UA"/>
              </w:rPr>
              <w:t>Призначення:</w:t>
            </w:r>
            <w:r w:rsidRPr="0079195E">
              <w:rPr>
                <w:color w:val="01011B"/>
                <w:sz w:val="24"/>
                <w:szCs w:val="24"/>
                <w:lang w:val="uk-UA"/>
              </w:rPr>
              <w:t xml:space="preserve"> для зняття з нержавіючої сталі окисної </w:t>
            </w:r>
          </w:p>
          <w:p w:rsidR="00C91EDC" w:rsidRPr="0079195E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79195E">
              <w:rPr>
                <w:color w:val="01011B"/>
                <w:sz w:val="24"/>
                <w:szCs w:val="24"/>
                <w:lang w:val="uk-UA"/>
              </w:rPr>
              <w:t>плівки, яка утворюється при термічній обробці сталевих протезів.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79195E">
              <w:rPr>
                <w:b/>
                <w:color w:val="01011B"/>
                <w:sz w:val="24"/>
                <w:szCs w:val="24"/>
                <w:lang w:val="uk-UA"/>
              </w:rPr>
              <w:t>Властивості: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r w:rsidRPr="0079195E">
              <w:rPr>
                <w:color w:val="01011B"/>
                <w:sz w:val="24"/>
                <w:szCs w:val="24"/>
                <w:lang w:val="uk-UA"/>
              </w:rPr>
              <w:t xml:space="preserve">являє собою водний розчин із суміші розведеної соляної та азотної кислот. 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Повинен д</w:t>
            </w:r>
            <w:proofErr w:type="spellStart"/>
            <w:r>
              <w:rPr>
                <w:color w:val="01011B"/>
                <w:sz w:val="24"/>
                <w:szCs w:val="24"/>
              </w:rPr>
              <w:t>обре</w:t>
            </w:r>
            <w:proofErr w:type="spellEnd"/>
            <w:r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1011B"/>
                <w:sz w:val="24"/>
                <w:szCs w:val="24"/>
              </w:rPr>
              <w:t>розчин</w:t>
            </w:r>
            <w:r>
              <w:rPr>
                <w:color w:val="01011B"/>
                <w:sz w:val="24"/>
                <w:szCs w:val="24"/>
                <w:lang w:val="uk-UA"/>
              </w:rPr>
              <w:t>яти</w:t>
            </w:r>
            <w:proofErr w:type="spellEnd"/>
            <w:r w:rsidRPr="0079195E">
              <w:rPr>
                <w:color w:val="01011B"/>
                <w:sz w:val="24"/>
                <w:szCs w:val="24"/>
              </w:rPr>
              <w:t xml:space="preserve"> окисну </w:t>
            </w:r>
            <w:proofErr w:type="spellStart"/>
            <w:r w:rsidRPr="0079195E">
              <w:rPr>
                <w:color w:val="01011B"/>
                <w:sz w:val="24"/>
                <w:szCs w:val="24"/>
              </w:rPr>
              <w:t>плів</w:t>
            </w:r>
            <w:r>
              <w:rPr>
                <w:color w:val="01011B"/>
                <w:sz w:val="24"/>
                <w:szCs w:val="24"/>
              </w:rPr>
              <w:t>ку</w:t>
            </w:r>
            <w:proofErr w:type="spellEnd"/>
            <w:r>
              <w:rPr>
                <w:color w:val="01011B"/>
                <w:sz w:val="24"/>
                <w:szCs w:val="24"/>
              </w:rPr>
              <w:t xml:space="preserve">, при </w:t>
            </w:r>
            <w:proofErr w:type="spellStart"/>
            <w:r>
              <w:rPr>
                <w:color w:val="01011B"/>
                <w:sz w:val="24"/>
                <w:szCs w:val="24"/>
              </w:rPr>
              <w:t>цьому</w:t>
            </w:r>
            <w:proofErr w:type="spellEnd"/>
            <w:r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1011B"/>
                <w:sz w:val="24"/>
                <w:szCs w:val="24"/>
              </w:rPr>
              <w:t>мінімально</w:t>
            </w:r>
            <w:proofErr w:type="spellEnd"/>
            <w:r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1011B"/>
                <w:sz w:val="24"/>
                <w:szCs w:val="24"/>
              </w:rPr>
              <w:t>вплива</w:t>
            </w:r>
            <w:proofErr w:type="spellEnd"/>
            <w:r>
              <w:rPr>
                <w:color w:val="01011B"/>
                <w:sz w:val="24"/>
                <w:szCs w:val="24"/>
                <w:lang w:val="uk-UA"/>
              </w:rPr>
              <w:t>ти</w:t>
            </w:r>
            <w:r w:rsidRPr="0079195E">
              <w:rPr>
                <w:color w:val="01011B"/>
                <w:sz w:val="24"/>
                <w:szCs w:val="24"/>
              </w:rPr>
              <w:t xml:space="preserve"> на метал.</w:t>
            </w:r>
          </w:p>
          <w:p w:rsidR="00C91EDC" w:rsidRPr="007066D4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proofErr w:type="spellStart"/>
            <w:r w:rsidRPr="007066D4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Комплектація</w:t>
            </w:r>
            <w:proofErr w:type="spellEnd"/>
            <w:r w:rsidRPr="007066D4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:</w:t>
            </w:r>
            <w:r w:rsidRPr="007066D4">
              <w:rPr>
                <w:rStyle w:val="a5"/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 </w:t>
            </w:r>
            <w:r w:rsidRPr="001C2EE0">
              <w:rPr>
                <w:color w:val="01011B"/>
                <w:sz w:val="24"/>
                <w:szCs w:val="24"/>
                <w:lang w:val="uk-UA"/>
              </w:rPr>
              <w:t xml:space="preserve">флакон </w:t>
            </w:r>
            <w:proofErr w:type="gramStart"/>
            <w:r w:rsidRPr="001C2EE0">
              <w:rPr>
                <w:color w:val="01011B"/>
                <w:sz w:val="24"/>
                <w:szCs w:val="24"/>
                <w:lang w:val="uk-UA"/>
              </w:rPr>
              <w:t>р</w:t>
            </w:r>
            <w:proofErr w:type="gramEnd"/>
            <w:r w:rsidRPr="001C2EE0">
              <w:rPr>
                <w:color w:val="01011B"/>
                <w:sz w:val="24"/>
                <w:szCs w:val="24"/>
                <w:lang w:val="uk-UA"/>
              </w:rPr>
              <w:t xml:space="preserve">ідини 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 w:rsidRPr="001C2EE0">
              <w:rPr>
                <w:color w:val="01011B"/>
                <w:sz w:val="24"/>
                <w:szCs w:val="24"/>
                <w:lang w:val="uk-UA"/>
              </w:rPr>
              <w:t xml:space="preserve">100 </w:t>
            </w:r>
            <w:r>
              <w:rPr>
                <w:color w:val="01011B"/>
                <w:sz w:val="24"/>
                <w:szCs w:val="24"/>
                <w:lang w:val="uk-UA"/>
              </w:rPr>
              <w:t>г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C91EDC" w:rsidRPr="000F6FFE" w:rsidRDefault="00C91EDC" w:rsidP="009773F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>Альгінатна</w:t>
            </w:r>
            <w:proofErr w:type="spellEnd"/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>відбиткова</w:t>
            </w:r>
            <w:proofErr w:type="spellEnd"/>
            <w:r w:rsidRPr="00C25D66">
              <w:rPr>
                <w:b/>
                <w:color w:val="000000"/>
                <w:sz w:val="24"/>
                <w:szCs w:val="24"/>
                <w:lang w:val="uk-UA"/>
              </w:rPr>
              <w:t xml:space="preserve"> маса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(YPEEN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</w:t>
            </w:r>
            <w:r>
              <w:t xml:space="preserve"> </w:t>
            </w:r>
            <w:r w:rsidRPr="0090157B">
              <w:rPr>
                <w:b/>
                <w:color w:val="000000"/>
                <w:sz w:val="24"/>
                <w:szCs w:val="24"/>
                <w:lang w:val="uk-UA"/>
              </w:rPr>
              <w:t xml:space="preserve">35863 - Матеріал </w:t>
            </w:r>
            <w:proofErr w:type="spellStart"/>
            <w:r w:rsidRPr="0090157B">
              <w:rPr>
                <w:b/>
                <w:color w:val="000000"/>
                <w:sz w:val="24"/>
                <w:szCs w:val="24"/>
                <w:lang w:val="uk-UA"/>
              </w:rPr>
              <w:t>зліпковий</w:t>
            </w:r>
            <w:proofErr w:type="spellEnd"/>
            <w:r w:rsidRPr="0090157B">
              <w:rPr>
                <w:b/>
                <w:color w:val="000000"/>
                <w:sz w:val="24"/>
                <w:szCs w:val="24"/>
                <w:lang w:val="uk-UA"/>
              </w:rPr>
              <w:t xml:space="preserve"> стоматологічний </w:t>
            </w:r>
            <w:proofErr w:type="spellStart"/>
            <w:r w:rsidRPr="0090157B">
              <w:rPr>
                <w:b/>
                <w:color w:val="000000"/>
                <w:sz w:val="24"/>
                <w:szCs w:val="24"/>
                <w:lang w:val="uk-UA"/>
              </w:rPr>
              <w:t>альгінантний</w:t>
            </w:r>
            <w:proofErr w:type="spellEnd"/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proofErr w:type="spellStart"/>
            <w:r w:rsidRPr="009F486E">
              <w:rPr>
                <w:color w:val="01011B"/>
                <w:sz w:val="24"/>
                <w:szCs w:val="24"/>
                <w:lang w:val="uk-UA"/>
              </w:rPr>
              <w:t>Альгінатна</w:t>
            </w:r>
            <w:proofErr w:type="spellEnd"/>
            <w:r w:rsidRPr="009F486E"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486E">
              <w:rPr>
                <w:color w:val="01011B"/>
                <w:sz w:val="24"/>
                <w:szCs w:val="24"/>
                <w:lang w:val="uk-UA"/>
              </w:rPr>
              <w:t>відбиткова</w:t>
            </w:r>
            <w:proofErr w:type="spellEnd"/>
            <w:r w:rsidRPr="009F486E">
              <w:rPr>
                <w:color w:val="01011B"/>
                <w:sz w:val="24"/>
                <w:szCs w:val="24"/>
                <w:lang w:val="uk-UA"/>
              </w:rPr>
              <w:t xml:space="preserve"> маса 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яка </w:t>
            </w:r>
            <w:r w:rsidRPr="009F486E">
              <w:rPr>
                <w:color w:val="01011B"/>
                <w:sz w:val="24"/>
                <w:szCs w:val="24"/>
                <w:lang w:val="uk-UA"/>
              </w:rPr>
              <w:t xml:space="preserve">застосовується для зняття відбитків в ортопедичній і </w:t>
            </w:r>
            <w:proofErr w:type="spellStart"/>
            <w:r w:rsidRPr="009F486E">
              <w:rPr>
                <w:color w:val="01011B"/>
                <w:sz w:val="24"/>
                <w:szCs w:val="24"/>
                <w:lang w:val="uk-UA"/>
              </w:rPr>
              <w:t>ортодонтичної</w:t>
            </w:r>
            <w:proofErr w:type="spellEnd"/>
            <w:r w:rsidRPr="009F486E">
              <w:rPr>
                <w:color w:val="01011B"/>
                <w:sz w:val="24"/>
                <w:szCs w:val="24"/>
                <w:lang w:val="uk-UA"/>
              </w:rPr>
              <w:t xml:space="preserve"> практиці. Маса 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повинна бути </w:t>
            </w:r>
            <w:r w:rsidRPr="009F486E">
              <w:rPr>
                <w:color w:val="01011B"/>
                <w:sz w:val="24"/>
                <w:szCs w:val="24"/>
                <w:lang w:val="uk-UA"/>
              </w:rPr>
              <w:t>прост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а в замішуванні та </w:t>
            </w:r>
            <w:r w:rsidRPr="009F486E">
              <w:rPr>
                <w:color w:val="01011B"/>
                <w:sz w:val="24"/>
                <w:szCs w:val="24"/>
                <w:lang w:val="uk-UA"/>
              </w:rPr>
              <w:t xml:space="preserve">оптимальними показниками в'язкості і швидкістю затвердіння. Матеріал 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повинен </w:t>
            </w:r>
            <w:r w:rsidRPr="009F486E">
              <w:rPr>
                <w:color w:val="01011B"/>
                <w:sz w:val="24"/>
                <w:szCs w:val="24"/>
                <w:lang w:val="uk-UA"/>
              </w:rPr>
              <w:t>дуже точно перед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авати </w:t>
            </w:r>
            <w:r w:rsidRPr="009F486E">
              <w:rPr>
                <w:color w:val="01011B"/>
                <w:sz w:val="24"/>
                <w:szCs w:val="24"/>
                <w:lang w:val="uk-UA"/>
              </w:rPr>
              <w:t xml:space="preserve"> навіть дрібні деталі відбитка.</w:t>
            </w:r>
          </w:p>
          <w:p w:rsidR="00C91EDC" w:rsidRPr="003C0EC0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 xml:space="preserve">Комплектація: 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r w:rsidRPr="003C0E39">
              <w:rPr>
                <w:color w:val="01011B"/>
                <w:sz w:val="24"/>
                <w:szCs w:val="24"/>
                <w:lang w:val="uk-UA"/>
              </w:rPr>
              <w:t>порошок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 у пакеті</w:t>
            </w:r>
            <w:r w:rsidRPr="003C0E39">
              <w:rPr>
                <w:color w:val="01011B"/>
                <w:sz w:val="24"/>
                <w:szCs w:val="24"/>
                <w:lang w:val="uk-UA"/>
              </w:rPr>
              <w:t>- 450 г.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Гель – каталізатор</w:t>
            </w:r>
          </w:p>
          <w:p w:rsidR="00C91EDC" w:rsidRPr="000F6FFE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0F6FFE">
              <w:rPr>
                <w:b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STOMAFLEX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гель або еквівалент)</w:t>
            </w:r>
          </w:p>
        </w:tc>
        <w:tc>
          <w:tcPr>
            <w:tcW w:w="992" w:type="dxa"/>
          </w:tcPr>
          <w:p w:rsidR="00C91EDC" w:rsidRPr="002C367E" w:rsidRDefault="00C91EDC" w:rsidP="009773F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AB06CE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2015:35866- Матеріал стоматологічний зліпків силіконовий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>
              <w:rPr>
                <w:color w:val="01011B"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color w:val="01011B"/>
                <w:sz w:val="24"/>
                <w:szCs w:val="24"/>
              </w:rPr>
              <w:t>ніверсальни</w:t>
            </w:r>
            <w:proofErr w:type="spellEnd"/>
            <w:r>
              <w:rPr>
                <w:color w:val="01011B"/>
                <w:sz w:val="24"/>
                <w:szCs w:val="24"/>
                <w:lang w:val="uk-UA"/>
              </w:rPr>
              <w:t>й</w:t>
            </w:r>
            <w:r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1011B"/>
                <w:sz w:val="24"/>
                <w:szCs w:val="24"/>
              </w:rPr>
              <w:t>желеподібний</w:t>
            </w:r>
            <w:proofErr w:type="spellEnd"/>
            <w:r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1011B"/>
                <w:sz w:val="24"/>
                <w:szCs w:val="24"/>
              </w:rPr>
              <w:t>каталізатор</w:t>
            </w:r>
            <w:proofErr w:type="spellEnd"/>
            <w:r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 w:rsidRPr="00EF3C22">
              <w:rPr>
                <w:color w:val="01011B"/>
                <w:sz w:val="24"/>
                <w:szCs w:val="24"/>
              </w:rPr>
              <w:t xml:space="preserve">для </w:t>
            </w:r>
            <w:proofErr w:type="spellStart"/>
            <w:r w:rsidRPr="00EF3C22">
              <w:rPr>
                <w:color w:val="01011B"/>
                <w:sz w:val="24"/>
                <w:szCs w:val="24"/>
              </w:rPr>
              <w:t>конденсаційного</w:t>
            </w:r>
            <w:proofErr w:type="spellEnd"/>
            <w:r w:rsidRPr="00EF3C22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EF3C22">
              <w:rPr>
                <w:color w:val="01011B"/>
                <w:sz w:val="24"/>
                <w:szCs w:val="24"/>
              </w:rPr>
              <w:t>силіконового</w:t>
            </w:r>
            <w:proofErr w:type="spellEnd"/>
            <w:r w:rsidRPr="00EF3C22">
              <w:rPr>
                <w:color w:val="01011B"/>
                <w:sz w:val="24"/>
                <w:szCs w:val="24"/>
              </w:rPr>
              <w:t xml:space="preserve"> </w:t>
            </w:r>
            <w:proofErr w:type="spellStart"/>
            <w:r w:rsidRPr="00EF3C22">
              <w:rPr>
                <w:color w:val="01011B"/>
                <w:sz w:val="24"/>
                <w:szCs w:val="24"/>
              </w:rPr>
              <w:t>матеріалу</w:t>
            </w:r>
            <w:proofErr w:type="spellEnd"/>
            <w:r w:rsidRPr="00EF3C22">
              <w:rPr>
                <w:color w:val="01011B"/>
                <w:sz w:val="24"/>
                <w:szCs w:val="24"/>
              </w:rPr>
              <w:t xml:space="preserve"> для </w:t>
            </w:r>
            <w:proofErr w:type="spellStart"/>
            <w:r w:rsidRPr="00EF3C22">
              <w:rPr>
                <w:color w:val="01011B"/>
                <w:sz w:val="24"/>
                <w:szCs w:val="24"/>
              </w:rPr>
              <w:t>зліпків</w:t>
            </w:r>
            <w:proofErr w:type="spellEnd"/>
          </w:p>
          <w:p w:rsidR="00C91EDC" w:rsidRPr="006D36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proofErr w:type="spellStart"/>
            <w:r w:rsidRPr="007066D4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Комплектація</w:t>
            </w:r>
            <w:proofErr w:type="spellEnd"/>
            <w:r w:rsidRPr="007066D4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:</w:t>
            </w:r>
            <w:r w:rsidRPr="007066D4">
              <w:rPr>
                <w:rStyle w:val="a5"/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 </w:t>
            </w:r>
            <w:r w:rsidRPr="006D36DC">
              <w:rPr>
                <w:color w:val="01011B"/>
                <w:sz w:val="24"/>
                <w:szCs w:val="24"/>
                <w:lang w:val="uk-UA"/>
              </w:rPr>
              <w:t xml:space="preserve"> гель </w:t>
            </w:r>
            <w:proofErr w:type="gramStart"/>
            <w:r w:rsidRPr="006D36DC">
              <w:rPr>
                <w:color w:val="01011B"/>
                <w:sz w:val="24"/>
                <w:szCs w:val="24"/>
                <w:lang w:val="uk-UA"/>
              </w:rPr>
              <w:t>в</w:t>
            </w:r>
            <w:proofErr w:type="gramEnd"/>
            <w:r w:rsidRPr="006D36DC"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D36DC">
              <w:rPr>
                <w:color w:val="01011B"/>
                <w:sz w:val="24"/>
                <w:szCs w:val="24"/>
                <w:lang w:val="uk-UA"/>
              </w:rPr>
              <w:t>тюбику</w:t>
            </w:r>
            <w:proofErr w:type="gramEnd"/>
            <w:r w:rsidRPr="006D36DC"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color w:val="01011B"/>
                <w:sz w:val="24"/>
                <w:szCs w:val="24"/>
                <w:lang w:val="uk-UA"/>
              </w:rPr>
              <w:t>–</w:t>
            </w:r>
            <w:r w:rsidRPr="006D36DC">
              <w:rPr>
                <w:color w:val="01011B"/>
                <w:sz w:val="24"/>
                <w:szCs w:val="24"/>
                <w:lang w:val="uk-UA"/>
              </w:rPr>
              <w:t xml:space="preserve"> 60 г.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Pr="0013562D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C91EDC" w:rsidRPr="00B25F69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Коригуюча маса(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STOMAFLEX</w:t>
            </w:r>
            <w:r w:rsidRPr="00C30E8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LIGHT</w:t>
            </w:r>
            <w:r w:rsidRPr="00C30E8D">
              <w:rPr>
                <w:b/>
                <w:color w:val="000000"/>
                <w:sz w:val="24"/>
                <w:szCs w:val="24"/>
                <w:lang w:val="uk-UA"/>
              </w:rPr>
              <w:t xml:space="preserve">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2015: 16658-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Адгезивний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матеріал для зубних зліпків</w:t>
            </w:r>
          </w:p>
          <w:p w:rsidR="00C91EDC" w:rsidRPr="00E37266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C367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ПРИЗНАЧЕННЯ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Матеріал для корегую чого шару за двохшаровою методикою, Для отримання функціональних відбитків.</w:t>
            </w:r>
          </w:p>
          <w:p w:rsidR="00C91EDC" w:rsidRPr="00E37266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C367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ВЛАСТИВОСТІ</w:t>
            </w:r>
            <w:r w:rsidRPr="002C367E">
              <w:rPr>
                <w:b/>
                <w:color w:val="000000"/>
                <w:sz w:val="24"/>
                <w:szCs w:val="24"/>
                <w:shd w:val="clear" w:color="auto" w:fill="FDFEFD"/>
              </w:rPr>
              <w:t>:</w:t>
            </w:r>
            <w:r w:rsidRPr="002C367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E37266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Легке дозування та короткий час змішування завдяки </w:t>
            </w:r>
            <w:proofErr w:type="spellStart"/>
            <w:r w:rsidRPr="00E37266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гелевому</w:t>
            </w:r>
            <w:proofErr w:type="spellEnd"/>
            <w:r w:rsidRPr="00E37266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каталізатору. Просте керування </w:t>
            </w:r>
            <w:proofErr w:type="spellStart"/>
            <w:r w:rsidRPr="00E37266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гомогенно</w:t>
            </w:r>
            <w:proofErr w:type="spellEnd"/>
            <w:r w:rsidRPr="00E37266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змішаним матеріалом із кольоровим контрастним каталізатором. 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proofErr w:type="spellStart"/>
            <w:r w:rsidRPr="00C55A41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Комплектація</w:t>
            </w:r>
            <w:proofErr w:type="spellEnd"/>
            <w:r w:rsidRPr="00C55A41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:</w:t>
            </w:r>
            <w:r w:rsidRPr="007066D4">
              <w:rPr>
                <w:rStyle w:val="a5"/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 </w:t>
            </w:r>
            <w:r w:rsidRPr="006D36DC"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color w:val="01011B"/>
                <w:sz w:val="24"/>
                <w:szCs w:val="24"/>
                <w:lang w:val="uk-UA"/>
              </w:rPr>
              <w:t>т</w:t>
            </w:r>
            <w:r w:rsidRPr="00E37266">
              <w:rPr>
                <w:color w:val="01011B"/>
                <w:sz w:val="24"/>
                <w:szCs w:val="24"/>
                <w:lang w:val="uk-UA"/>
              </w:rPr>
              <w:t>уба з коректором 130г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</w:p>
          <w:p w:rsidR="00C91EDC" w:rsidRPr="00D76993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C91EDC" w:rsidRPr="009F135B" w:rsidTr="00C91EDC">
        <w:tc>
          <w:tcPr>
            <w:tcW w:w="534" w:type="dxa"/>
          </w:tcPr>
          <w:p w:rsidR="00C91EDC" w:rsidRPr="00E37266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559" w:type="dxa"/>
          </w:tcPr>
          <w:p w:rsidR="00C91EDC" w:rsidRPr="00A03B4D" w:rsidRDefault="00C91EDC" w:rsidP="009773F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D9582F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Універсальний силіконовий матеріал високої в'язкості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(OXASIL SOFT PUTTY</w:t>
            </w:r>
            <w:r w:rsidRPr="00B25F69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1*9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00 ml.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/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LIGHT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FLOW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1*140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ml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. /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ACTIVATOR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PASTE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60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ml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. 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А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250067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2015:35866- Матеріал стоматологічний зліпків силіконовий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03B4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С-</w:t>
            </w:r>
            <w:proofErr w:type="spellStart"/>
            <w:r w:rsidRPr="00A03B4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силік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оновий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відбитковий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DFEFD"/>
              </w:rPr>
              <w:t>матеріал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DFEFD"/>
              </w:rPr>
              <w:t xml:space="preserve"> повинен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легко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замішу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ватися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з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каталізатором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.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Відбиток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повинен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DFEFD"/>
              </w:rPr>
              <w:t>володі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ти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чітким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відтворенням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деталей та не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>зміню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вати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</w:rPr>
              <w:t xml:space="preserve"> форму. 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55A4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Призначення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C55A4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(показання до застосування): </w:t>
            </w:r>
          </w:p>
          <w:p w:rsidR="00C91EDC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C55A4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первинні відбитки при двошаровій методиці у поєднанні з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корегуючою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масою</w:t>
            </w:r>
          </w:p>
          <w:p w:rsidR="00C91EDC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в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ідбитки за методом «мідного кільця»</w:t>
            </w:r>
          </w:p>
          <w:p w:rsidR="00C91EDC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д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іагностичні відбитки при знімному протезуванні</w:t>
            </w:r>
          </w:p>
          <w:p w:rsidR="00C91EDC" w:rsidRPr="00C55A41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у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ніверсальний силіконовий матеріал високої в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’</w:t>
            </w:r>
            <w:r w:rsidRPr="00C55A4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язкості для </w:t>
            </w:r>
            <w:proofErr w:type="spellStart"/>
            <w:r w:rsidRPr="00C55A4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зуботехнічних</w:t>
            </w:r>
            <w:proofErr w:type="spellEnd"/>
            <w:r w:rsidRPr="00C55A4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лабораторій.</w:t>
            </w:r>
          </w:p>
          <w:p w:rsidR="00C91EDC" w:rsidRPr="007A2331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 w:rsidRPr="00C55A41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Комплектація</w:t>
            </w:r>
            <w:proofErr w:type="spellEnd"/>
            <w:r w:rsidRPr="00C55A41">
              <w:rPr>
                <w:rStyle w:val="a5"/>
                <w:color w:val="303030"/>
                <w:sz w:val="24"/>
                <w:szCs w:val="24"/>
                <w:shd w:val="clear" w:color="auto" w:fill="FFFFFF"/>
              </w:rPr>
              <w:t>:</w:t>
            </w:r>
            <w:r w:rsidRPr="007066D4">
              <w:rPr>
                <w:rStyle w:val="a5"/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 </w:t>
            </w:r>
            <w:r w:rsidRPr="006D36DC"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Комплектація одного набору:</w:t>
            </w:r>
          </w:p>
          <w:p w:rsidR="00C91EDC" w:rsidRPr="007A4270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базисна маса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900 </w:t>
            </w: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мл</w:t>
            </w:r>
          </w:p>
          <w:p w:rsidR="00C91EDC" w:rsidRPr="007A4270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коректора 140 мл</w:t>
            </w:r>
          </w:p>
          <w:p w:rsidR="00C91EDC" w:rsidRPr="00C55A41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Активатор 60 м</w:t>
            </w:r>
            <w:r w:rsidRPr="00C55A4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Pr="007A2331" w:rsidRDefault="00C91EDC" w:rsidP="00977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</w:t>
            </w:r>
            <w:r w:rsidRPr="007A233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абір </w:t>
            </w:r>
            <w:proofErr w:type="spellStart"/>
            <w:r w:rsidRPr="007A233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відбиткова</w:t>
            </w:r>
            <w:proofErr w:type="spellEnd"/>
            <w:r w:rsidRPr="007A233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маса </w:t>
            </w:r>
          </w:p>
          <w:p w:rsidR="00C91EDC" w:rsidRPr="00A03B4D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233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С-</w:t>
            </w:r>
            <w:proofErr w:type="spellStart"/>
            <w:r w:rsidRPr="007A233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Силикон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STOMAFLEX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PUTTY</w:t>
            </w:r>
            <w:r w:rsidRPr="00B25F69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A03B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1300 г. 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250067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2015:35866- Матеріал стоматологічний зліпків силіконовий</w:t>
            </w:r>
          </w:p>
          <w:p w:rsidR="00C91EDC" w:rsidRPr="007A2331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 w:rsidRPr="007A233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Еластомерний</w:t>
            </w:r>
            <w:proofErr w:type="spellEnd"/>
            <w:r w:rsidRPr="007A233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 </w:t>
            </w:r>
            <w:proofErr w:type="spellStart"/>
            <w:r w:rsidRPr="007A233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зліпочний</w:t>
            </w:r>
            <w:proofErr w:type="spellEnd"/>
            <w:r w:rsidRPr="007A233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 матеріал, що використовується в ортопедичній стоматології в техніці подвійного відбитка, для зняття відбитків за методом «</w:t>
            </w:r>
            <w:proofErr w:type="spellStart"/>
            <w:r w:rsidRPr="007A233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сендвіч</w:t>
            </w:r>
            <w:proofErr w:type="spellEnd"/>
            <w:r w:rsidRPr="007A233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», відбитка з мідним кільцем та функціональних відбитків. В основі конденсаційно-сітчастий силікон високої в'язкості. 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2331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Комплект складається з бази, коректора та активатора</w:t>
            </w:r>
            <w:r w:rsidRPr="007A2331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.</w:t>
            </w:r>
          </w:p>
          <w:p w:rsidR="00C91EDC" w:rsidRPr="007A2331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Комплектація одного набору:</w:t>
            </w:r>
          </w:p>
          <w:p w:rsidR="00C91EDC" w:rsidRPr="007A4270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базисна маса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13</w:t>
            </w: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00 мл</w:t>
            </w:r>
          </w:p>
          <w:p w:rsidR="00C91EDC" w:rsidRPr="007A4270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коректора 1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0 мл</w:t>
            </w:r>
          </w:p>
          <w:p w:rsidR="00C91EDC" w:rsidRPr="00D76993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A427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Активатор 60 м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Пластмаса  для базисів протезів з прожилка-ми (ФТОРАКС з прожилками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B47392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55831</w:t>
            </w:r>
            <w:r w:rsidRPr="0032435F">
              <w:rPr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B47392">
              <w:rPr>
                <w:b/>
                <w:color w:val="000000"/>
                <w:sz w:val="24"/>
                <w:szCs w:val="24"/>
                <w:lang w:val="uk-UA"/>
              </w:rPr>
              <w:t>Набір для створення</w:t>
            </w:r>
          </w:p>
          <w:p w:rsidR="00C91EDC" w:rsidRPr="00BC1017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 w:rsidRPr="00B47392">
              <w:rPr>
                <w:b/>
                <w:color w:val="000000"/>
                <w:sz w:val="24"/>
                <w:szCs w:val="24"/>
                <w:lang w:val="uk-UA"/>
              </w:rPr>
              <w:t>базису зубного протеза</w:t>
            </w:r>
          </w:p>
          <w:p w:rsidR="00C91EDC" w:rsidRPr="00BC1017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C101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Пластмаса для базисів протезів являє собою пластмасу гарячого затвердіння типу порошок- рідина на основі </w:t>
            </w:r>
            <w:proofErr w:type="spellStart"/>
            <w:r w:rsidRPr="00BC101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фторовмісних</w:t>
            </w:r>
            <w:proofErr w:type="spellEnd"/>
            <w:r w:rsidRPr="00BC101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акрилових </w:t>
            </w:r>
            <w:proofErr w:type="spellStart"/>
            <w:r w:rsidRPr="00BC101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сополімерів</w:t>
            </w:r>
            <w:proofErr w:type="spellEnd"/>
            <w:r w:rsidRPr="00BC101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. В порошок </w:t>
            </w:r>
            <w:proofErr w:type="spellStart"/>
            <w:r w:rsidRPr="00BC101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здодатково</w:t>
            </w:r>
            <w:proofErr w:type="spellEnd"/>
            <w:r w:rsidRPr="00BC101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додані пофарбовані синтетичні волокна для імітації кольору природних тканин.</w:t>
            </w:r>
          </w:p>
          <w:p w:rsidR="00C91EDC" w:rsidRPr="00BC1017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</w:rPr>
            </w:pPr>
            <w:r w:rsidRPr="00BC1017">
              <w:rPr>
                <w:b/>
                <w:color w:val="000000"/>
                <w:sz w:val="24"/>
                <w:szCs w:val="24"/>
                <w:shd w:val="clear" w:color="auto" w:fill="FDFEFD"/>
              </w:rPr>
              <w:t>КОМПЛЕКТАЦІЯ:</w:t>
            </w:r>
          </w:p>
          <w:p w:rsidR="00C91EDC" w:rsidRPr="00BC1017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C1017">
              <w:rPr>
                <w:b/>
                <w:color w:val="000000"/>
                <w:sz w:val="24"/>
                <w:szCs w:val="24"/>
                <w:shd w:val="clear" w:color="auto" w:fill="FDFEFD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одній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</w:rPr>
              <w:t>упаковці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</w:rPr>
              <w:t>:</w:t>
            </w:r>
          </w:p>
          <w:p w:rsidR="00C91EDC" w:rsidRPr="00BC1017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</w:rPr>
            </w:pPr>
            <w:proofErr w:type="spellStart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>Поліетиленовий</w:t>
            </w:r>
            <w:proofErr w:type="spellEnd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 xml:space="preserve"> пакет з порошком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300 </w:t>
            </w:r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>г.(2шт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по 150 г</w:t>
            </w:r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>)</w:t>
            </w:r>
          </w:p>
          <w:p w:rsidR="00C91EDC" w:rsidRPr="00BC1017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</w:rPr>
            </w:pPr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lastRenderedPageBreak/>
              <w:t xml:space="preserve">Флакон з </w:t>
            </w:r>
            <w:proofErr w:type="spellStart"/>
            <w:proofErr w:type="gramStart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>р</w:t>
            </w:r>
            <w:proofErr w:type="gramEnd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>ідиною</w:t>
            </w:r>
            <w:proofErr w:type="spellEnd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 xml:space="preserve"> 100мл.(1шт)</w:t>
            </w:r>
          </w:p>
          <w:p w:rsidR="00C91EDC" w:rsidRPr="00BC1017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</w:rPr>
            </w:pPr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 xml:space="preserve">Флакон з </w:t>
            </w:r>
            <w:proofErr w:type="spellStart"/>
            <w:proofErr w:type="gramStart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>р</w:t>
            </w:r>
            <w:proofErr w:type="gramEnd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>ідиною</w:t>
            </w:r>
            <w:proofErr w:type="spellEnd"/>
            <w:r w:rsidRPr="00BC1017">
              <w:rPr>
                <w:color w:val="000000"/>
                <w:sz w:val="24"/>
                <w:szCs w:val="24"/>
                <w:shd w:val="clear" w:color="auto" w:fill="FDFEFD"/>
              </w:rPr>
              <w:t xml:space="preserve"> 50мл.(1шт)</w:t>
            </w:r>
          </w:p>
        </w:tc>
      </w:tr>
      <w:tr w:rsidR="00C91EDC" w:rsidRPr="008E72C2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Набір пластмаса для незмінного протезування  (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Синма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- М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Pr="008E72C2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45236</w:t>
            </w:r>
            <w:r w:rsidRPr="0032435F">
              <w:rPr>
                <w:b/>
                <w:color w:val="000000"/>
                <w:sz w:val="24"/>
                <w:szCs w:val="24"/>
                <w:lang w:val="uk-UA"/>
              </w:rPr>
              <w:t xml:space="preserve">- </w:t>
            </w:r>
            <w:r w:rsidRPr="008E72C2">
              <w:rPr>
                <w:b/>
                <w:color w:val="000000"/>
                <w:sz w:val="24"/>
                <w:szCs w:val="24"/>
                <w:lang w:val="uk-UA"/>
              </w:rPr>
              <w:t>Полімерний матеріал для</w:t>
            </w:r>
          </w:p>
          <w:p w:rsidR="00C91EDC" w:rsidRPr="00BC1017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2C2">
              <w:rPr>
                <w:b/>
                <w:color w:val="000000"/>
                <w:sz w:val="24"/>
                <w:szCs w:val="24"/>
                <w:lang w:val="uk-UA"/>
              </w:rPr>
              <w:t>виготовленнястоматологічних</w:t>
            </w:r>
            <w:proofErr w:type="spellEnd"/>
            <w:r w:rsidRPr="008E72C2">
              <w:rPr>
                <w:b/>
                <w:color w:val="000000"/>
                <w:sz w:val="24"/>
                <w:szCs w:val="24"/>
                <w:lang w:val="uk-UA"/>
              </w:rPr>
              <w:t xml:space="preserve"> коронок/</w:t>
            </w:r>
            <w:proofErr w:type="spellStart"/>
            <w:r w:rsidRPr="008E72C2">
              <w:rPr>
                <w:b/>
                <w:color w:val="000000"/>
                <w:sz w:val="24"/>
                <w:szCs w:val="24"/>
                <w:lang w:val="uk-UA"/>
              </w:rPr>
              <w:t>мостоподібних</w:t>
            </w:r>
            <w:proofErr w:type="spellEnd"/>
            <w:r w:rsidRPr="008E72C2">
              <w:rPr>
                <w:b/>
                <w:color w:val="000000"/>
                <w:sz w:val="24"/>
                <w:szCs w:val="24"/>
                <w:lang w:val="uk-UA"/>
              </w:rPr>
              <w:t xml:space="preserve"> протезів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Акрилова пластмаса гарячого затвердіння типу порошок- рідина для незнімного протезування,.</w:t>
            </w:r>
          </w:p>
          <w:p w:rsidR="00C91EDC" w:rsidRPr="00FC4F0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 w:rsidRPr="006533C9">
              <w:rPr>
                <w:b/>
                <w:color w:val="000000"/>
                <w:sz w:val="24"/>
                <w:szCs w:val="24"/>
                <w:shd w:val="clear" w:color="auto" w:fill="FDFEFD"/>
              </w:rPr>
              <w:t>Застосування</w:t>
            </w:r>
            <w:proofErr w:type="spellEnd"/>
            <w:r w:rsidRPr="006533C9">
              <w:rPr>
                <w:b/>
                <w:color w:val="000000"/>
                <w:sz w:val="24"/>
                <w:szCs w:val="24"/>
                <w:shd w:val="clear" w:color="auto" w:fill="FDFEFD"/>
              </w:rPr>
              <w:t>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 </w:t>
            </w:r>
            <w:proofErr w:type="spellStart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виготовлення</w:t>
            </w:r>
            <w:proofErr w:type="spellEnd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 xml:space="preserve"> коронок,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облицювання</w:t>
            </w:r>
            <w:proofErr w:type="spellEnd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незнімних</w:t>
            </w:r>
            <w:proofErr w:type="spellEnd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зубних</w:t>
            </w:r>
            <w:proofErr w:type="spellEnd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протезів</w:t>
            </w:r>
            <w:proofErr w:type="spellEnd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 xml:space="preserve"> (штамповано-</w:t>
            </w:r>
            <w:proofErr w:type="spellStart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паяних</w:t>
            </w:r>
            <w:proofErr w:type="spellEnd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 xml:space="preserve"> і </w:t>
            </w:r>
            <w:proofErr w:type="spellStart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суцільнолитих</w:t>
            </w:r>
            <w:proofErr w:type="spellEnd"/>
            <w:r w:rsidRPr="001F6E9E">
              <w:rPr>
                <w:color w:val="000000"/>
                <w:sz w:val="24"/>
                <w:szCs w:val="24"/>
                <w:shd w:val="clear" w:color="auto" w:fill="FDFEFD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.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C1017">
              <w:rPr>
                <w:b/>
                <w:color w:val="000000"/>
                <w:sz w:val="24"/>
                <w:szCs w:val="24"/>
                <w:shd w:val="clear" w:color="auto" w:fill="FDFEFD"/>
              </w:rPr>
              <w:t>КОМПЛЕКТАЦІЯ:</w:t>
            </w:r>
          </w:p>
          <w:p w:rsidR="00C91EDC" w:rsidRPr="00BC1017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BC1017">
              <w:rPr>
                <w:b/>
                <w:color w:val="000000"/>
                <w:sz w:val="24"/>
                <w:szCs w:val="24"/>
                <w:shd w:val="clear" w:color="auto" w:fill="FDFEFD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одній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</w:rPr>
              <w:t>упаковці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</w:rPr>
              <w:t>:</w:t>
            </w:r>
          </w:p>
          <w:p w:rsidR="00C91EDC" w:rsidRPr="008E72C2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Флакон з порошком 40 г.( 5 </w:t>
            </w:r>
            <w:proofErr w:type="spellStart"/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шт</w:t>
            </w:r>
            <w:proofErr w:type="spellEnd"/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по 40 г.) 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кольори: 10;12;14;16;19.</w:t>
            </w:r>
          </w:p>
          <w:p w:rsidR="00C91EDC" w:rsidRPr="008E72C2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Флакон з порошком 20 г.( 3 </w:t>
            </w:r>
            <w:proofErr w:type="spellStart"/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шт</w:t>
            </w:r>
            <w:proofErr w:type="spellEnd"/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по 20 г.) 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Кольори: 6;20;24.</w:t>
            </w:r>
          </w:p>
          <w:p w:rsidR="00C91EDC" w:rsidRPr="008E72C2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Флакон з порошком 20 г.(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шт</w:t>
            </w:r>
            <w:proofErr w:type="spellEnd"/>
            <w:r w:rsidRPr="008E72C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по 20 г.) 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Кольори;1;2.</w:t>
            </w:r>
          </w:p>
          <w:p w:rsidR="00C91EDC" w:rsidRPr="001050EB" w:rsidRDefault="00C91EDC" w:rsidP="009773FF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050EB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Флакон з рідиною – 150 мл.</w:t>
            </w:r>
          </w:p>
          <w:p w:rsidR="00C91EDC" w:rsidRPr="001F6E9E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C91EDC" w:rsidRPr="00326113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Порошок полірувальний (POLACR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Y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L</w:t>
            </w:r>
            <w:r w:rsidRPr="00326113">
              <w:rPr>
                <w:b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НК 024:2023:45407-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Амбразивний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стоматологічний порошок.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 w:rsidRPr="007A4270">
              <w:rPr>
                <w:b/>
                <w:color w:val="000000"/>
                <w:sz w:val="24"/>
                <w:szCs w:val="24"/>
                <w:shd w:val="clear" w:color="auto" w:fill="FDFEFD"/>
              </w:rPr>
              <w:t>Призначення</w:t>
            </w:r>
            <w:proofErr w:type="spellEnd"/>
            <w:r w:rsidRPr="007A4270">
              <w:rPr>
                <w:b/>
                <w:color w:val="000000"/>
                <w:sz w:val="24"/>
                <w:szCs w:val="24"/>
                <w:shd w:val="clear" w:color="auto" w:fill="FDFEFD"/>
              </w:rPr>
              <w:t>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>призначений</w:t>
            </w:r>
            <w:proofErr w:type="spellEnd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 xml:space="preserve"> для </w:t>
            </w:r>
            <w:proofErr w:type="spellStart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>дзеркального</w:t>
            </w:r>
            <w:proofErr w:type="spellEnd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>полірування</w:t>
            </w:r>
            <w:proofErr w:type="spellEnd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>протезів</w:t>
            </w:r>
            <w:proofErr w:type="spellEnd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>із</w:t>
            </w:r>
            <w:proofErr w:type="spellEnd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>пластмаси</w:t>
            </w:r>
            <w:proofErr w:type="spellEnd"/>
            <w:r w:rsidRPr="007A4270">
              <w:rPr>
                <w:color w:val="000000"/>
                <w:sz w:val="24"/>
                <w:szCs w:val="24"/>
                <w:shd w:val="clear" w:color="auto" w:fill="FDFEFD"/>
              </w:rPr>
              <w:t>.</w:t>
            </w:r>
          </w:p>
          <w:p w:rsidR="00C91EDC" w:rsidRPr="007A4270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 xml:space="preserve">Комплектація: 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r w:rsidRPr="003C0E39">
              <w:rPr>
                <w:color w:val="01011B"/>
                <w:sz w:val="24"/>
                <w:szCs w:val="24"/>
                <w:lang w:val="uk-UA"/>
              </w:rPr>
              <w:t>порошок</w:t>
            </w:r>
            <w:r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 w:rsidRPr="003C0E39">
              <w:rPr>
                <w:color w:val="01011B"/>
                <w:sz w:val="24"/>
                <w:szCs w:val="24"/>
                <w:lang w:val="uk-UA"/>
              </w:rPr>
              <w:t xml:space="preserve"> у пакеті </w:t>
            </w:r>
            <w:r>
              <w:rPr>
                <w:color w:val="01011B"/>
                <w:sz w:val="24"/>
                <w:szCs w:val="24"/>
                <w:lang w:val="uk-UA"/>
              </w:rPr>
              <w:t>–</w:t>
            </w:r>
            <w:r w:rsidRPr="003C0E39">
              <w:rPr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color w:val="01011B"/>
                <w:sz w:val="24"/>
                <w:szCs w:val="24"/>
                <w:lang w:val="uk-UA"/>
              </w:rPr>
              <w:t>2 кг.</w:t>
            </w:r>
          </w:p>
        </w:tc>
      </w:tr>
      <w:tr w:rsidR="00C91EDC" w:rsidRPr="009F135B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:rsidR="00C91EDC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Стоматологічні ватні валики №2 </w:t>
            </w:r>
          </w:p>
          <w:p w:rsidR="00C91EDC" w:rsidRPr="005E7439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(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MEDICOM</w:t>
            </w:r>
            <w:r w:rsidRPr="00C30E8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№2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 31815 Валик ватний стоматологічний</w:t>
            </w:r>
          </w:p>
          <w:p w:rsidR="00C91EDC" w:rsidRPr="003B5540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B5540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Призначення: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3B554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Нестерильні валики стоматологічні з натуральної бавовни після попередньої стерилізації застосовуються в терапевтичних стоматологічних відділеннях для тампонади проток слинних залоз і формування зручної робочої області в зоні зуба, що препарується.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FF56E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Валики стоматологічні ватяні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повинні мати гнучкість, легко розміщуватись </w:t>
            </w:r>
            <w:r w:rsidRPr="00FF56E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та трима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ти  форму, не прилипати  до слизової оболонки, з високим </w:t>
            </w:r>
            <w:r w:rsidRPr="00FF56E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поглинання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 довгих волокон. </w:t>
            </w:r>
            <w:r w:rsidRPr="00FF56E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Не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повинні містити </w:t>
            </w:r>
            <w:r w:rsidRPr="00FF56E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хімічних домішок чи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pgNum/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ара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пульпар</w:t>
            </w:r>
            <w:proofErr w:type="spellEnd"/>
            <w:r w:rsidRPr="00FF56E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.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B04A9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Матеріал: 100% бавовна</w:t>
            </w:r>
          </w:p>
          <w:p w:rsidR="00C91EDC" w:rsidRPr="003B04A9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B554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Розмір: d=10мм L=38мм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 xml:space="preserve">Комплектація: 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упаковка </w:t>
            </w:r>
            <w:r w:rsidR="000839F6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50</w:t>
            </w:r>
            <w:r w:rsidRPr="003B04A9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шт.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  <w:p w:rsidR="00C91EDC" w:rsidRPr="00FF56E4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C91EDC" w:rsidRPr="008B2F34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559" w:type="dxa"/>
          </w:tcPr>
          <w:p w:rsidR="00C91EDC" w:rsidRPr="005E7439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Склоіномерний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цемент для фіксації</w:t>
            </w:r>
            <w:r w:rsidRPr="005E7439">
              <w:rPr>
                <w:lang w:val="uk-UA"/>
              </w:rPr>
              <w:t xml:space="preserve"> </w:t>
            </w:r>
            <w:r w:rsidRPr="00CF04C7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ортопедичних конструкцій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KETAC</w:t>
            </w:r>
            <w:r w:rsidRPr="005E7439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CEM</w:t>
            </w:r>
            <w:r w:rsidRPr="005E7439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RADIOPAGUE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2015:33141830-7 –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Пломбувальний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цемент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НК 024:2023:16704 – Стоматологічний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склоіномерний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цемент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Склоіномерний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цемент для фіксації</w:t>
            </w: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CF04C7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ортопедичних конструкцій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повинен мати м</w:t>
            </w: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іцний хімічний зв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’</w:t>
            </w: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язок із патологічно зміненим дентином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F34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Показання до застосування</w:t>
            </w: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- Постійна фіксація ортопедичних конструкцій. Вкладки, накладки, коронки, </w:t>
            </w:r>
            <w:proofErr w:type="spellStart"/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мостоїдні</w:t>
            </w:r>
            <w:proofErr w:type="spellEnd"/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протези, культові вкладки, виготовлені з металів, металокераміки або цирконієвих систем. 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- Постійна фіксація анкерних і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pgNum/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ара пульпарних</w:t>
            </w: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штифтів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- Фіксація </w:t>
            </w:r>
            <w:proofErr w:type="spellStart"/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ортодонтичних</w:t>
            </w:r>
            <w:proofErr w:type="spellEnd"/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конструкцій. 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- Відновлення культу зубів із різних функціональних груп</w:t>
            </w:r>
          </w:p>
          <w:p w:rsidR="00C91EDC" w:rsidRPr="008B2F34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 xml:space="preserve">Комплектація: 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</w:t>
            </w: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орошок 33 г, рідина 12 мл, 1 піпетка-дозатор рідини, мірна ложечка, блокнот для замішування.</w:t>
            </w:r>
          </w:p>
        </w:tc>
      </w:tr>
      <w:tr w:rsidR="00C91EDC" w:rsidRPr="008B2F34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C91EDC" w:rsidRPr="00CF5C4D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Полірувальна паста для високого блиску (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ABRASO</w:t>
            </w:r>
            <w:r w:rsidRPr="00CF5C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STARGLANZ</w:t>
            </w:r>
            <w:r w:rsidRPr="00CF5C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2*50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ml</w:t>
            </w:r>
            <w:r w:rsidRPr="00CF5C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Або еквівалент</w:t>
            </w:r>
            <w:r w:rsidRPr="00CF5C4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НК 024:2023:11168 – Засіб для чищення зубів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Паста для полірування протезів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80DF4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Галузь застосування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 </w:t>
            </w:r>
            <w:proofErr w:type="spellStart"/>
            <w:r w:rsidRPr="00580DF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Зуботехнічна</w:t>
            </w:r>
            <w:proofErr w:type="spellEnd"/>
            <w:r w:rsidRPr="00580DF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стоматологія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Консистенция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</w:t>
            </w:r>
            <w:r w:rsidRPr="00580DF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Паста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shd w:val="clear" w:color="auto" w:fill="FFFFFF"/>
                <w:lang w:val="uk-UA"/>
              </w:rPr>
            </w:pPr>
            <w:r w:rsidRPr="008B2F34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Показання до застосування</w:t>
            </w:r>
            <w:r w:rsidRPr="008B2F34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універсальна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полірувальна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паста для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додання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дзеркального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блиску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сплавів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благородних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неблагородних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металів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пластмаси</w:t>
            </w:r>
            <w:proofErr w:type="spellEnd"/>
            <w:r w:rsidRPr="00580DF4">
              <w:rPr>
                <w:color w:val="01011B"/>
                <w:sz w:val="24"/>
                <w:szCs w:val="24"/>
                <w:shd w:val="clear" w:color="auto" w:fill="FFFFFF"/>
              </w:rPr>
              <w:t>.</w:t>
            </w:r>
          </w:p>
          <w:p w:rsidR="00C91EDC" w:rsidRPr="007B4CE8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 xml:space="preserve">Комплектація: 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r>
              <w:rPr>
                <w:color w:val="01011B"/>
                <w:sz w:val="24"/>
                <w:szCs w:val="24"/>
                <w:lang w:val="en-US"/>
              </w:rPr>
              <w:t xml:space="preserve">2* </w:t>
            </w:r>
            <w:r w:rsidRPr="007B4CE8">
              <w:rPr>
                <w:color w:val="01011B"/>
                <w:sz w:val="24"/>
                <w:szCs w:val="24"/>
                <w:lang w:val="uk-UA"/>
              </w:rPr>
              <w:t>50 мл.</w:t>
            </w:r>
          </w:p>
        </w:tc>
      </w:tr>
      <w:tr w:rsidR="00C91EDC" w:rsidRPr="008B2F34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</w:tcPr>
          <w:p w:rsidR="00C91EDC" w:rsidRPr="00251FB7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8382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Цинк-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фосфатний </w:t>
            </w:r>
            <w:r w:rsidRPr="0008382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цемент. </w:t>
            </w:r>
            <w:r w:rsidRPr="00251FB7">
              <w:rPr>
                <w:b/>
                <w:color w:val="000000"/>
                <w:sz w:val="24"/>
                <w:szCs w:val="24"/>
                <w:shd w:val="clear" w:color="auto" w:fill="FDFEFD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en-US"/>
              </w:rPr>
              <w:t>ADHESOR</w:t>
            </w:r>
            <w:r w:rsidRPr="00251FB7">
              <w:rPr>
                <w:b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387" w:type="dxa"/>
          </w:tcPr>
          <w:p w:rsidR="00C91EDC" w:rsidRPr="0000756A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ДК 021:2015:33141830-7 – </w:t>
            </w:r>
            <w:proofErr w:type="spellStart"/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Пломбувальний</w:t>
            </w:r>
            <w:proofErr w:type="spellEnd"/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цемент</w:t>
            </w:r>
          </w:p>
          <w:p w:rsidR="00C91EDC" w:rsidRPr="00251FB7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НК 024:2023:</w:t>
            </w: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16710- </w:t>
            </w:r>
            <w:r w:rsidRPr="00251FB7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Стоматологічний цемент</w:t>
            </w:r>
          </w:p>
          <w:p w:rsidR="00C91EDC" w:rsidRPr="00083823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51FB7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на основі фосфату цинку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proofErr w:type="spellStart"/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</w:rPr>
              <w:t>Показання</w:t>
            </w:r>
            <w:proofErr w:type="spellEnd"/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</w:rPr>
              <w:t>:</w:t>
            </w:r>
          </w:p>
          <w:p w:rsidR="00C91EDC" w:rsidRPr="0000756A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Підкладковий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матеріал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під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амальгамні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та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композитні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пломби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.</w:t>
            </w:r>
          </w:p>
          <w:p w:rsidR="00C91EDC" w:rsidRPr="0000756A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Матеріал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для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тимчасових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пломб.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Фіксація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коронок та невеликих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мостоподібних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протезів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.</w:t>
            </w:r>
          </w:p>
          <w:p w:rsidR="00C91EDC" w:rsidRPr="0000756A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Заповнення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кореневих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>каналів</w:t>
            </w:r>
            <w:proofErr w:type="spellEnd"/>
            <w:r w:rsidRPr="0000756A">
              <w:rPr>
                <w:color w:val="000000"/>
                <w:sz w:val="24"/>
                <w:szCs w:val="24"/>
                <w:shd w:val="clear" w:color="auto" w:fill="FDFEFD"/>
              </w:rPr>
              <w:t xml:space="preserve">. </w:t>
            </w:r>
          </w:p>
          <w:p w:rsidR="00C91EDC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>Комплектація:</w:t>
            </w:r>
          </w:p>
          <w:p w:rsidR="00C91EDC" w:rsidRDefault="00C91EDC" w:rsidP="009773FF">
            <w:pPr>
              <w:shd w:val="clear" w:color="auto" w:fill="FFFFFF"/>
              <w:rPr>
                <w:color w:val="01011B"/>
                <w:sz w:val="24"/>
                <w:szCs w:val="24"/>
                <w:lang w:val="uk-UA"/>
              </w:rPr>
            </w:pPr>
            <w:r w:rsidRPr="0000756A">
              <w:rPr>
                <w:color w:val="01011B"/>
                <w:sz w:val="24"/>
                <w:szCs w:val="24"/>
                <w:lang w:val="uk-UA"/>
              </w:rPr>
              <w:t>Порошок -80 г.</w:t>
            </w:r>
          </w:p>
          <w:p w:rsidR="00C91EDC" w:rsidRPr="0000756A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</w:rPr>
            </w:pPr>
            <w:r>
              <w:rPr>
                <w:color w:val="01011B"/>
                <w:sz w:val="24"/>
                <w:szCs w:val="24"/>
                <w:lang w:val="uk-UA"/>
              </w:rPr>
              <w:t>Рідина – 55 г.</w:t>
            </w:r>
          </w:p>
        </w:tc>
      </w:tr>
      <w:tr w:rsidR="00C91EDC" w:rsidRPr="008B2F34" w:rsidTr="00C91EDC">
        <w:tc>
          <w:tcPr>
            <w:tcW w:w="534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C91EDC" w:rsidRPr="00251FB7" w:rsidRDefault="00C91EDC" w:rsidP="009773FF">
            <w:pPr>
              <w:rPr>
                <w:b/>
                <w:color w:val="000000"/>
                <w:sz w:val="24"/>
                <w:szCs w:val="24"/>
                <w:shd w:val="clear" w:color="auto" w:fill="FDFEFD"/>
              </w:rPr>
            </w:pPr>
            <w:r w:rsidRPr="003F1FB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Синтетичний гіпс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4 класу (Гіпс МОЛДАСІНТ БРАУН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lastRenderedPageBreak/>
              <w:t>4 клас або еквівалент)</w:t>
            </w:r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C91EDC" w:rsidRDefault="00C91EDC" w:rsidP="009773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C91EDC" w:rsidRDefault="00C91EDC" w:rsidP="009773F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2015:33141800-8 – Стоматологічні матеріали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НК 024:2023: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38639- Матеріал стоматологічний гіпсовий для відливання моделей</w:t>
            </w:r>
          </w:p>
          <w:p w:rsidR="00C91EDC" w:rsidRDefault="00C91EDC" w:rsidP="009773F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Синтетичний гіпс 4-го класу з коефіцієнтом </w:t>
            </w:r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lastRenderedPageBreak/>
              <w:t xml:space="preserve">0,09% для виливки робочих моделей, які використовуються при виготовленні вкладок, коронок. Також підходить для виготовлення зліпків. Надтвердий </w:t>
            </w:r>
            <w:proofErr w:type="spellStart"/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супергіпс</w:t>
            </w:r>
            <w:proofErr w:type="spellEnd"/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використовується для отримання розбірних моделей, до складу якого входить </w:t>
            </w:r>
            <w:proofErr w:type="spellStart"/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напівгідрат</w:t>
            </w:r>
            <w:proofErr w:type="spellEnd"/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сульфату кальцію.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При використанні</w:t>
            </w:r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гіпсу для відливання робочих моделей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повинен </w:t>
            </w:r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за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побігати </w:t>
            </w:r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появі сколів при відкритті моделі, шліфуванні, розпилюванні або поліруванні. Властивості гіпсу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повинні забезпечити</w:t>
            </w:r>
            <w:r w:rsidRPr="003F1FB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виготовлення моделей з абсолютною точністю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.</w:t>
            </w:r>
          </w:p>
          <w:p w:rsidR="00C91EDC" w:rsidRPr="00E65A7D" w:rsidRDefault="00C91EDC" w:rsidP="009773FF">
            <w:pPr>
              <w:shd w:val="clear" w:color="auto" w:fill="FFFFFF"/>
              <w:rPr>
                <w:b/>
                <w:color w:val="01011B"/>
                <w:sz w:val="24"/>
                <w:szCs w:val="24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>Комплектація: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</w:t>
            </w:r>
            <w:r w:rsidRPr="00E65A7D">
              <w:rPr>
                <w:color w:val="01011B"/>
                <w:sz w:val="24"/>
                <w:szCs w:val="24"/>
                <w:lang w:val="uk-UA"/>
              </w:rPr>
              <w:t>пакет 4,5 кг.</w:t>
            </w:r>
          </w:p>
        </w:tc>
      </w:tr>
    </w:tbl>
    <w:p w:rsidR="00F03DF1" w:rsidRPr="00F03DF1" w:rsidRDefault="00F03DF1" w:rsidP="007A0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6C8A" w:rsidRPr="007A03A3" w:rsidRDefault="00256C8A" w:rsidP="002F54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b/>
          <w:bCs/>
          <w:color w:val="000000"/>
        </w:rPr>
        <w:t xml:space="preserve"> </w:t>
      </w:r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Медико-</w:t>
      </w:r>
      <w:proofErr w:type="spell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технічні</w:t>
      </w:r>
      <w:proofErr w:type="spellEnd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до предмету </w:t>
      </w:r>
      <w:proofErr w:type="spell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закупі</w:t>
      </w:r>
      <w:proofErr w:type="gramStart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вл</w:t>
      </w:r>
      <w:proofErr w:type="gramEnd"/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і</w:t>
      </w:r>
      <w:proofErr w:type="spellEnd"/>
    </w:p>
    <w:p w:rsidR="00256C8A" w:rsidRPr="007A03A3" w:rsidRDefault="00256C8A" w:rsidP="007A03A3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1.Товар,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 повинен бути 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цілим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без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пошкоджень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в  упаковки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виробнака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 та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r w:rsidR="008B333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A03A3">
        <w:rPr>
          <w:rFonts w:ascii="Times New Roman" w:hAnsi="Times New Roman" w:cs="Times New Roman"/>
          <w:sz w:val="24"/>
          <w:szCs w:val="24"/>
        </w:rPr>
        <w:t xml:space="preserve">. Товар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2. Товар,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задовільний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(не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менш</w:t>
      </w:r>
      <w:proofErr w:type="spellEnd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ніж</w:t>
      </w:r>
      <w:proofErr w:type="spellEnd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80%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від</w:t>
      </w:r>
      <w:proofErr w:type="spellEnd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загального</w:t>
      </w:r>
      <w:proofErr w:type="spellEnd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терміну</w:t>
      </w:r>
      <w:proofErr w:type="spellEnd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придатності</w:t>
      </w:r>
      <w:proofErr w:type="spellEnd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товар є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неякісним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пошкодженим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7</w:t>
      </w:r>
      <w:r w:rsidR="006109BB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</w:t>
      </w:r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>.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3. Товар  </w:t>
      </w:r>
      <w:proofErr w:type="spellStart"/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поставляється</w:t>
      </w:r>
      <w:proofErr w:type="spellEnd"/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 за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і транспортом 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заявок, на адресу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 </w:t>
      </w:r>
      <w:r w:rsidRPr="007A03A3">
        <w:rPr>
          <w:rFonts w:ascii="Times New Roman" w:hAnsi="Times New Roman" w:cs="Times New Roman"/>
          <w:b/>
          <w:sz w:val="24"/>
          <w:szCs w:val="24"/>
        </w:rPr>
        <w:t xml:space="preserve">м. Нова Одеса,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Шкільна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 xml:space="preserve">, 38,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Миколаївської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7A03A3">
        <w:rPr>
          <w:rFonts w:ascii="Times New Roman" w:hAnsi="Times New Roman" w:cs="Times New Roman"/>
          <w:b/>
          <w:sz w:val="24"/>
          <w:szCs w:val="24"/>
        </w:rPr>
        <w:t>, 56600.</w:t>
      </w:r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A03A3">
        <w:rPr>
          <w:rFonts w:ascii="Times New Roman" w:hAnsi="Times New Roman" w:cs="Times New Roman"/>
          <w:sz w:val="24"/>
          <w:szCs w:val="24"/>
        </w:rPr>
        <w:t xml:space="preserve"> моменту заявки товар повинен бути доставлений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семи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дострокової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ургентної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поставки. </w:t>
      </w:r>
      <w:proofErr w:type="gramStart"/>
      <w:r w:rsidRPr="007A03A3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3A3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proofErr w:type="gramEnd"/>
      <w:r w:rsidRPr="007A03A3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документами: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видатковою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накладною та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рахунком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декларацією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03A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A03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4. У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подачі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еквіваленту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запропонований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7A03A3">
        <w:rPr>
          <w:rFonts w:ascii="Times New Roman" w:hAnsi="Times New Roman" w:cs="Times New Roman"/>
          <w:color w:val="000000"/>
          <w:sz w:val="24"/>
          <w:szCs w:val="24"/>
        </w:rPr>
        <w:t>ічних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вимогах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подає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порівняльну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характеристику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запропонованого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ним товару та товару,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визначен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в медико-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вимогах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відомостями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3A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6C8A" w:rsidRPr="007A03A3" w:rsidRDefault="00256C8A" w:rsidP="007A03A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поставці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товару 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передбачає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необхідні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заходи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із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захисту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довкілля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здійснює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діяльність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додержанням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вимог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екологічної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безпеки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 правил,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нормативів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стандартів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що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регулюють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діяльність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учасника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сфері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охорони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довкілля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від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забруднення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та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інших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шкідливих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впливів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використовує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сертифі</w:t>
      </w:r>
      <w:proofErr w:type="gram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кован</w:t>
      </w:r>
      <w:proofErr w:type="gram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матеріали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proofErr w:type="spellStart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дотримується</w:t>
      </w:r>
      <w:proofErr w:type="spellEnd"/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правил та </w:t>
      </w:r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умов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зберігання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виробництва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транспортування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6C8A" w:rsidRPr="007A03A3" w:rsidRDefault="00256C8A" w:rsidP="007A03A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Надає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довідку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про</w:t>
      </w:r>
      <w:proofErr w:type="gram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відповідність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медико-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технічним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вимогам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кожним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найменуванням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запропонованого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товару</w:t>
      </w:r>
      <w:proofErr w:type="gram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згідно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запропонованої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таблиці</w:t>
      </w:r>
      <w:proofErr w:type="spellEnd"/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6C8A" w:rsidRPr="00F875EC" w:rsidRDefault="00256C8A" w:rsidP="007A03A3">
      <w:pPr>
        <w:tabs>
          <w:tab w:val="left" w:pos="720"/>
        </w:tabs>
        <w:spacing w:after="0"/>
        <w:jc w:val="both"/>
        <w:rPr>
          <w:color w:val="000000"/>
          <w:lang w:eastAsia="ar-SA"/>
        </w:rPr>
      </w:pPr>
    </w:p>
    <w:p w:rsidR="00256C8A" w:rsidRPr="00F875EC" w:rsidRDefault="00256C8A" w:rsidP="007A03A3">
      <w:pPr>
        <w:tabs>
          <w:tab w:val="left" w:pos="720"/>
        </w:tabs>
        <w:spacing w:after="0"/>
        <w:jc w:val="both"/>
        <w:rPr>
          <w:color w:val="000000"/>
          <w:lang w:eastAsia="ar-SA"/>
        </w:rPr>
      </w:pPr>
    </w:p>
    <w:p w:rsidR="00256C8A" w:rsidRPr="008B333C" w:rsidRDefault="00256C8A" w:rsidP="008B333C">
      <w:pPr>
        <w:rPr>
          <w:b/>
          <w:lang w:val="uk-UA"/>
        </w:rPr>
      </w:pPr>
    </w:p>
    <w:p w:rsidR="00256C8A" w:rsidRPr="00F875EC" w:rsidRDefault="00256C8A" w:rsidP="00256C8A">
      <w:pPr>
        <w:jc w:val="center"/>
        <w:rPr>
          <w:b/>
        </w:rPr>
      </w:pPr>
    </w:p>
    <w:p w:rsidR="00DD01F2" w:rsidRDefault="00DD01F2"/>
    <w:sectPr w:rsidR="00DD01F2" w:rsidSect="00F875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179"/>
    <w:multiLevelType w:val="hybridMultilevel"/>
    <w:tmpl w:val="AB2ADF22"/>
    <w:lvl w:ilvl="0" w:tplc="8A045D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A4158"/>
    <w:multiLevelType w:val="multilevel"/>
    <w:tmpl w:val="62A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C8A"/>
    <w:rsid w:val="000839F6"/>
    <w:rsid w:val="000E0553"/>
    <w:rsid w:val="00256C8A"/>
    <w:rsid w:val="002E5F3D"/>
    <w:rsid w:val="002F5459"/>
    <w:rsid w:val="00476309"/>
    <w:rsid w:val="005114E7"/>
    <w:rsid w:val="006109BB"/>
    <w:rsid w:val="00730F60"/>
    <w:rsid w:val="007A03A3"/>
    <w:rsid w:val="008B333C"/>
    <w:rsid w:val="00965494"/>
    <w:rsid w:val="00A83CFF"/>
    <w:rsid w:val="00C174CC"/>
    <w:rsid w:val="00C91EDC"/>
    <w:rsid w:val="00DD01F2"/>
    <w:rsid w:val="00F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94"/>
  </w:style>
  <w:style w:type="paragraph" w:styleId="2">
    <w:name w:val="heading 2"/>
    <w:basedOn w:val="a"/>
    <w:next w:val="a"/>
    <w:link w:val="20"/>
    <w:uiPriority w:val="9"/>
    <w:unhideWhenUsed/>
    <w:qFormat/>
    <w:rsid w:val="00C9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9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C9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91EDC"/>
  </w:style>
  <w:style w:type="character" w:customStyle="1" w:styleId="3trjq">
    <w:name w:val="_3trjq"/>
    <w:basedOn w:val="a0"/>
    <w:rsid w:val="00C91EDC"/>
  </w:style>
  <w:style w:type="character" w:styleId="a5">
    <w:name w:val="Strong"/>
    <w:basedOn w:val="a0"/>
    <w:uiPriority w:val="22"/>
    <w:qFormat/>
    <w:rsid w:val="00C91EDC"/>
    <w:rPr>
      <w:b/>
      <w:bCs/>
    </w:rPr>
  </w:style>
  <w:style w:type="paragraph" w:styleId="a6">
    <w:name w:val="List Paragraph"/>
    <w:basedOn w:val="a"/>
    <w:uiPriority w:val="34"/>
    <w:qFormat/>
    <w:rsid w:val="00C91E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91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1530-C548-42DF-A83C-A1AD3F39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2033</Words>
  <Characters>11590</Characters>
  <Application>Microsoft Office Word</Application>
  <DocSecurity>0</DocSecurity>
  <Lines>96</Lines>
  <Paragraphs>27</Paragraphs>
  <ScaleCrop>false</ScaleCrop>
  <Company>Microsoft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asrock</cp:lastModifiedBy>
  <cp:revision>12</cp:revision>
  <dcterms:created xsi:type="dcterms:W3CDTF">2023-10-05T07:05:00Z</dcterms:created>
  <dcterms:modified xsi:type="dcterms:W3CDTF">2024-02-14T09:18:00Z</dcterms:modified>
</cp:coreProperties>
</file>